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4A41A" w14:textId="77777777" w:rsidR="000A04D8" w:rsidRPr="00C66E14" w:rsidRDefault="00CF476D">
      <w:pPr>
        <w:jc w:val="center"/>
        <w:rPr>
          <w:rFonts w:ascii="Patua One" w:hAnsi="Patua One"/>
          <w:sz w:val="28"/>
          <w:szCs w:val="28"/>
        </w:rPr>
      </w:pPr>
      <w:r w:rsidRPr="00C66E14">
        <w:rPr>
          <w:rFonts w:ascii="Patua One" w:hAnsi="Patua One"/>
          <w:b/>
          <w:color w:val="123A5A"/>
          <w:sz w:val="28"/>
          <w:szCs w:val="28"/>
        </w:rPr>
        <w:t>STOP THE SCAM BEFORE THE MONEY MOVES</w:t>
      </w:r>
    </w:p>
    <w:p w14:paraId="6AB873A7" w14:textId="77777777" w:rsidR="000A04D8" w:rsidRPr="00D26B0D" w:rsidRDefault="00CF476D">
      <w:pPr>
        <w:jc w:val="center"/>
        <w:rPr>
          <w:rFonts w:ascii="Montserrat" w:hAnsi="Montserrat"/>
          <w:sz w:val="22"/>
        </w:rPr>
      </w:pPr>
      <w:r w:rsidRPr="00D26B0D">
        <w:rPr>
          <w:rFonts w:ascii="Montserrat" w:hAnsi="Montserrat"/>
          <w:b/>
          <w:sz w:val="22"/>
        </w:rPr>
        <w:t>Synthetic Starter Kit</w:t>
      </w:r>
    </w:p>
    <w:tbl>
      <w:tblPr>
        <w:tblW w:w="0" w:type="auto"/>
        <w:jc w:val="center"/>
        <w:tblLook w:val="04A0" w:firstRow="1" w:lastRow="0" w:firstColumn="1" w:lastColumn="0" w:noHBand="0" w:noVBand="1"/>
      </w:tblPr>
      <w:tblGrid>
        <w:gridCol w:w="10368"/>
      </w:tblGrid>
      <w:tr w:rsidR="000A04D8" w:rsidRPr="00297AAE" w14:paraId="5D5766D3" w14:textId="77777777">
        <w:trPr>
          <w:jc w:val="center"/>
        </w:trPr>
        <w:tc>
          <w:tcPr>
            <w:tcW w:w="10368" w:type="dxa"/>
            <w:shd w:val="clear" w:color="auto" w:fill="EAF4FA"/>
            <w:tcMar>
              <w:top w:w="90" w:type="dxa"/>
              <w:left w:w="110" w:type="dxa"/>
              <w:bottom w:w="90" w:type="dxa"/>
              <w:right w:w="110" w:type="dxa"/>
            </w:tcMar>
          </w:tcPr>
          <w:p w14:paraId="4139B166" w14:textId="33024886" w:rsidR="000A04D8" w:rsidRPr="00297AAE" w:rsidRDefault="00CF476D">
            <w:pPr>
              <w:rPr>
                <w:rFonts w:ascii="Montserrat" w:hAnsi="Montserrat"/>
                <w:sz w:val="22"/>
              </w:rPr>
            </w:pPr>
            <w:r w:rsidRPr="00297AAE">
              <w:rPr>
                <w:rFonts w:ascii="Montserrat" w:hAnsi="Montserrat"/>
                <w:b/>
                <w:color w:val="123A5A"/>
                <w:sz w:val="22"/>
              </w:rPr>
              <w:t xml:space="preserve">Purpose: </w:t>
            </w:r>
            <w:r w:rsidRPr="00297AAE">
              <w:rPr>
                <w:rFonts w:ascii="Montserrat" w:hAnsi="Montserrat"/>
                <w:color w:val="1F2937"/>
                <w:sz w:val="22"/>
              </w:rPr>
              <w:t>Use fictional member</w:t>
            </w:r>
            <w:r w:rsidR="00FA43F7">
              <w:rPr>
                <w:rFonts w:ascii="Montserrat" w:hAnsi="Montserrat"/>
                <w:color w:val="1F2937"/>
                <w:sz w:val="22"/>
              </w:rPr>
              <w:t xml:space="preserve"> (</w:t>
            </w:r>
            <w:r w:rsidR="00CB4989">
              <w:rPr>
                <w:rFonts w:ascii="Montserrat" w:hAnsi="Montserrat"/>
                <w:color w:val="1F2937"/>
                <w:sz w:val="22"/>
              </w:rPr>
              <w:t>consum</w:t>
            </w:r>
            <w:r w:rsidR="00F77490">
              <w:rPr>
                <w:rFonts w:ascii="Montserrat" w:hAnsi="Montserrat"/>
                <w:color w:val="1F2937"/>
                <w:sz w:val="22"/>
              </w:rPr>
              <w:t>er)</w:t>
            </w:r>
            <w:r w:rsidRPr="00297AAE">
              <w:rPr>
                <w:rFonts w:ascii="Montserrat" w:hAnsi="Montserrat"/>
                <w:color w:val="1F2937"/>
                <w:sz w:val="22"/>
              </w:rPr>
              <w:t xml:space="preserve"> journeys and synthetic event data to design a practical intervention that prevents financial harm while preserving dignity, autonomy, accessibility, and trust.</w:t>
            </w:r>
          </w:p>
        </w:tc>
      </w:tr>
    </w:tbl>
    <w:p w14:paraId="7D10A582" w14:textId="77777777" w:rsidR="000A04D8" w:rsidRPr="00297AAE" w:rsidRDefault="00CF476D">
      <w:pPr>
        <w:spacing w:before="140" w:after="40"/>
        <w:rPr>
          <w:rFonts w:ascii="Montserrat" w:hAnsi="Montserrat"/>
          <w:sz w:val="22"/>
        </w:rPr>
      </w:pPr>
      <w:r w:rsidRPr="00297AAE">
        <w:rPr>
          <w:rFonts w:ascii="Montserrat" w:hAnsi="Montserrat"/>
          <w:b/>
          <w:color w:val="123A5A"/>
          <w:sz w:val="22"/>
        </w:rPr>
        <w:t>How to Use This Kit</w:t>
      </w:r>
    </w:p>
    <w:p w14:paraId="02AA6BE9" w14:textId="77777777" w:rsidR="000A04D8" w:rsidRPr="00297AAE" w:rsidRDefault="00CF476D">
      <w:pPr>
        <w:spacing w:after="60"/>
        <w:rPr>
          <w:rFonts w:ascii="Montserrat" w:hAnsi="Montserrat"/>
          <w:sz w:val="22"/>
        </w:rPr>
      </w:pPr>
      <w:r w:rsidRPr="00297AAE">
        <w:rPr>
          <w:rFonts w:ascii="Montserrat" w:hAnsi="Montserrat"/>
          <w:color w:val="1F2937"/>
          <w:sz w:val="22"/>
        </w:rPr>
        <w:t>Choose one scenario, map the journey, identify the observable moment of risk, and prototype what the member, employee, or trusted contact experiences. You may combine scenarios, but your submission should clearly state its primary use case.</w:t>
      </w:r>
    </w:p>
    <w:p w14:paraId="5EFA6A89" w14:textId="77777777" w:rsidR="000A04D8" w:rsidRPr="00297AAE" w:rsidRDefault="00CF476D">
      <w:pPr>
        <w:spacing w:before="140" w:after="40"/>
        <w:rPr>
          <w:rFonts w:ascii="Montserrat" w:hAnsi="Montserrat"/>
          <w:sz w:val="22"/>
        </w:rPr>
      </w:pPr>
      <w:r w:rsidRPr="00297AAE">
        <w:rPr>
          <w:rFonts w:ascii="Montserrat" w:hAnsi="Montserrat"/>
          <w:b/>
          <w:color w:val="123A5A"/>
          <w:sz w:val="22"/>
        </w:rPr>
        <w:t>What the Data Is</w:t>
      </w:r>
    </w:p>
    <w:p w14:paraId="47D60002" w14:textId="19B1C75A" w:rsidR="000A04D8" w:rsidRPr="00297AAE" w:rsidRDefault="00CF476D">
      <w:pPr>
        <w:spacing w:after="60"/>
        <w:rPr>
          <w:rFonts w:ascii="Montserrat" w:hAnsi="Montserrat"/>
          <w:sz w:val="22"/>
        </w:rPr>
      </w:pPr>
      <w:r w:rsidRPr="00297AAE">
        <w:rPr>
          <w:rFonts w:ascii="Montserrat" w:hAnsi="Montserrat"/>
          <w:color w:val="1F2937"/>
          <w:sz w:val="22"/>
        </w:rPr>
        <w:t>The events file contains 7,471 fictional event records for 118 synthetic members from August 31 to October 30, 2026: 50 routine members, 20 legitimate members whose activity looks risky, and 12 members for each of the four journeys below. A separate Member Key says what was really happening to each member and how it ended. Members M1001–M1004 are Linda, Michael, Sarah, and James. It is intentionally simplified for prototyping and comparison across teams.</w:t>
      </w:r>
    </w:p>
    <w:p w14:paraId="77CB2F54" w14:textId="77777777" w:rsidR="000A04D8" w:rsidRPr="00297AAE" w:rsidRDefault="00CF476D">
      <w:pPr>
        <w:spacing w:before="140" w:after="40"/>
        <w:rPr>
          <w:rFonts w:ascii="Montserrat" w:hAnsi="Montserrat"/>
          <w:sz w:val="22"/>
        </w:rPr>
      </w:pPr>
      <w:r w:rsidRPr="00297AAE">
        <w:rPr>
          <w:rFonts w:ascii="Montserrat" w:hAnsi="Montserrat"/>
          <w:b/>
          <w:color w:val="123A5A"/>
          <w:sz w:val="22"/>
        </w:rPr>
        <w:t>What the Data Is Not</w:t>
      </w:r>
    </w:p>
    <w:p w14:paraId="48E3AB37" w14:textId="77777777" w:rsidR="000A04D8" w:rsidRPr="00297AAE" w:rsidRDefault="00CF476D">
      <w:pPr>
        <w:spacing w:after="60"/>
        <w:rPr>
          <w:rFonts w:ascii="Montserrat" w:hAnsi="Montserrat"/>
          <w:sz w:val="22"/>
        </w:rPr>
      </w:pPr>
      <w:r w:rsidRPr="00297AAE">
        <w:rPr>
          <w:rFonts w:ascii="Montserrat" w:hAnsi="Montserrat"/>
          <w:color w:val="1F2937"/>
          <w:sz w:val="22"/>
        </w:rPr>
        <w:t>It is not real Sound member data, a production fraud model, or proof that a transaction is fraudulent. Do not use it to make claims about actual fraud rates, losses, member behavior, or model accuracy. About 41% of the synthetic members are scam victims by design. In real life the share is far smaller, so false positives matter even more than this data suggests.</w:t>
      </w:r>
    </w:p>
    <w:p w14:paraId="612C4701" w14:textId="77777777" w:rsidR="000A04D8" w:rsidRPr="00297AAE" w:rsidRDefault="00CF476D">
      <w:pPr>
        <w:spacing w:before="120"/>
        <w:rPr>
          <w:rFonts w:ascii="Montserrat" w:hAnsi="Montserrat"/>
          <w:sz w:val="22"/>
        </w:rPr>
      </w:pPr>
      <w:r w:rsidRPr="00297AAE">
        <w:rPr>
          <w:rFonts w:ascii="Montserrat" w:hAnsi="Montserrat"/>
          <w:b/>
          <w:color w:val="123A5A"/>
          <w:sz w:val="22"/>
        </w:rPr>
        <w:t>Design Principles</w:t>
      </w:r>
    </w:p>
    <w:p w14:paraId="6C39EEBA" w14:textId="77777777" w:rsidR="003C1918" w:rsidRPr="003F77E5" w:rsidRDefault="00CF476D" w:rsidP="003F77E5">
      <w:pPr>
        <w:pStyle w:val="ListParagraph"/>
        <w:numPr>
          <w:ilvl w:val="0"/>
          <w:numId w:val="10"/>
        </w:numPr>
        <w:spacing w:after="40"/>
        <w:rPr>
          <w:rFonts w:ascii="Montserrat" w:hAnsi="Montserrat"/>
          <w:color w:val="1F2937"/>
          <w:sz w:val="22"/>
        </w:rPr>
      </w:pPr>
      <w:r w:rsidRPr="003F77E5">
        <w:rPr>
          <w:rFonts w:ascii="Montserrat" w:hAnsi="Montserrat"/>
          <w:color w:val="1F2937"/>
          <w:sz w:val="22"/>
        </w:rPr>
        <w:t>Intervene at a specific moment, not just with general education.</w:t>
      </w:r>
    </w:p>
    <w:p w14:paraId="521BFA24" w14:textId="24DDF0F9" w:rsidR="000A04D8" w:rsidRPr="003F77E5" w:rsidRDefault="00CF476D" w:rsidP="003F77E5">
      <w:pPr>
        <w:pStyle w:val="ListParagraph"/>
        <w:numPr>
          <w:ilvl w:val="0"/>
          <w:numId w:val="10"/>
        </w:numPr>
        <w:spacing w:after="40"/>
        <w:rPr>
          <w:rFonts w:ascii="Montserrat" w:hAnsi="Montserrat"/>
          <w:sz w:val="22"/>
        </w:rPr>
      </w:pPr>
      <w:r w:rsidRPr="003F77E5">
        <w:rPr>
          <w:rFonts w:ascii="Montserrat" w:hAnsi="Montserrat"/>
          <w:color w:val="1F2937"/>
          <w:sz w:val="22"/>
        </w:rPr>
        <w:t>Show a low-friction path for legitimate activity and false positives.</w:t>
      </w:r>
    </w:p>
    <w:p w14:paraId="16580994" w14:textId="2C2DC692" w:rsidR="000A04D8" w:rsidRPr="003F77E5" w:rsidRDefault="00CF476D" w:rsidP="003F77E5">
      <w:pPr>
        <w:pStyle w:val="ListParagraph"/>
        <w:numPr>
          <w:ilvl w:val="0"/>
          <w:numId w:val="10"/>
        </w:numPr>
        <w:spacing w:after="40"/>
        <w:rPr>
          <w:rFonts w:ascii="Montserrat" w:hAnsi="Montserrat"/>
          <w:sz w:val="22"/>
        </w:rPr>
      </w:pPr>
      <w:r w:rsidRPr="003F77E5">
        <w:rPr>
          <w:rFonts w:ascii="Montserrat" w:hAnsi="Montserrat"/>
          <w:color w:val="1F2937"/>
          <w:sz w:val="22"/>
        </w:rPr>
        <w:t>Use only the data necessary for the intervention.</w:t>
      </w:r>
    </w:p>
    <w:p w14:paraId="4A7425B7" w14:textId="34072C95" w:rsidR="000A04D8" w:rsidRPr="003F77E5" w:rsidRDefault="00CF476D" w:rsidP="003F77E5">
      <w:pPr>
        <w:pStyle w:val="ListParagraph"/>
        <w:numPr>
          <w:ilvl w:val="0"/>
          <w:numId w:val="10"/>
        </w:numPr>
        <w:spacing w:after="40"/>
        <w:rPr>
          <w:rFonts w:ascii="Montserrat" w:hAnsi="Montserrat"/>
          <w:sz w:val="22"/>
        </w:rPr>
      </w:pPr>
      <w:r w:rsidRPr="003F77E5">
        <w:rPr>
          <w:rFonts w:ascii="Montserrat" w:hAnsi="Montserrat"/>
          <w:color w:val="1F2937"/>
          <w:sz w:val="22"/>
        </w:rPr>
        <w:t>Keep trusted-contact enrollment voluntary, revocable, and member-directed.</w:t>
      </w:r>
    </w:p>
    <w:p w14:paraId="64D7CB19" w14:textId="540F7E24" w:rsidR="00A929CB" w:rsidRPr="003F77E5" w:rsidRDefault="001C0CFD" w:rsidP="003F77E5">
      <w:pPr>
        <w:pStyle w:val="ListParagraph"/>
        <w:numPr>
          <w:ilvl w:val="0"/>
          <w:numId w:val="10"/>
        </w:numPr>
        <w:spacing w:after="40"/>
        <w:rPr>
          <w:rFonts w:ascii="Montserrat" w:hAnsi="Montserrat"/>
          <w:sz w:val="22"/>
        </w:rPr>
      </w:pPr>
      <w:r w:rsidRPr="003F77E5">
        <w:rPr>
          <w:rFonts w:ascii="Montserrat" w:hAnsi="Montserrat"/>
          <w:color w:val="1F2937"/>
          <w:sz w:val="22"/>
        </w:rPr>
        <w:t>Plan for the trusted contact, relative, or caregiver being part of the problem: a trusted contact is informed, never given control.</w:t>
      </w:r>
    </w:p>
    <w:p w14:paraId="45977452" w14:textId="05CF2A46" w:rsidR="00A929CB" w:rsidRPr="003F77E5" w:rsidRDefault="001C0CFD" w:rsidP="003F77E5">
      <w:pPr>
        <w:pStyle w:val="ListParagraph"/>
        <w:numPr>
          <w:ilvl w:val="0"/>
          <w:numId w:val="10"/>
        </w:numPr>
        <w:spacing w:after="40"/>
        <w:rPr>
          <w:rFonts w:ascii="Montserrat" w:hAnsi="Montserrat"/>
          <w:sz w:val="22"/>
        </w:rPr>
      </w:pPr>
      <w:r w:rsidRPr="003F77E5">
        <w:rPr>
          <w:rFonts w:ascii="Montserrat" w:hAnsi="Montserrat"/>
          <w:color w:val="1F2937"/>
          <w:sz w:val="22"/>
        </w:rPr>
        <w:t>Respect autonomy: for a member’s own payment, Sound can pause and advise, but the member decides.</w:t>
      </w:r>
    </w:p>
    <w:p w14:paraId="5E563964" w14:textId="072825D5" w:rsidR="000A04D8" w:rsidRPr="003F77E5" w:rsidRDefault="00CF476D" w:rsidP="003F77E5">
      <w:pPr>
        <w:pStyle w:val="ListParagraph"/>
        <w:numPr>
          <w:ilvl w:val="0"/>
          <w:numId w:val="10"/>
        </w:numPr>
        <w:spacing w:after="40"/>
        <w:rPr>
          <w:rFonts w:ascii="Montserrat" w:hAnsi="Montserrat"/>
          <w:sz w:val="22"/>
        </w:rPr>
      </w:pPr>
      <w:r w:rsidRPr="003F77E5">
        <w:rPr>
          <w:rFonts w:ascii="Montserrat" w:hAnsi="Montserrat"/>
          <w:color w:val="1F2937"/>
          <w:sz w:val="22"/>
        </w:rPr>
        <w:t>Include rapid reporting and recovery when prevention fails.</w:t>
      </w:r>
    </w:p>
    <w:p w14:paraId="2CE495BC" w14:textId="77777777" w:rsidR="000A04D8" w:rsidRPr="00297AAE" w:rsidRDefault="00CF476D">
      <w:pPr>
        <w:rPr>
          <w:rFonts w:ascii="Montserrat" w:hAnsi="Montserrat"/>
          <w:sz w:val="22"/>
        </w:rPr>
      </w:pPr>
      <w:r w:rsidRPr="00297AAE">
        <w:rPr>
          <w:rFonts w:ascii="Montserrat" w:hAnsi="Montserrat"/>
          <w:sz w:val="22"/>
        </w:rPr>
        <w:br w:type="page"/>
      </w:r>
    </w:p>
    <w:p w14:paraId="5851100F" w14:textId="77777777" w:rsidR="000A04D8" w:rsidRPr="00297AAE" w:rsidRDefault="00CF476D">
      <w:pPr>
        <w:rPr>
          <w:rFonts w:ascii="Montserrat" w:hAnsi="Montserrat"/>
          <w:sz w:val="22"/>
        </w:rPr>
      </w:pPr>
      <w:r w:rsidRPr="00297AAE">
        <w:rPr>
          <w:rFonts w:ascii="Montserrat" w:hAnsi="Montserrat"/>
          <w:b/>
          <w:color w:val="123A5A"/>
          <w:sz w:val="22"/>
        </w:rPr>
        <w:lastRenderedPageBreak/>
        <w:t>FOUR FICTIONAL MEMBER JOURNEYS</w:t>
      </w:r>
    </w:p>
    <w:p w14:paraId="38E1E338" w14:textId="77777777" w:rsidR="000A04D8" w:rsidRPr="00297AAE" w:rsidRDefault="00CF476D">
      <w:pPr>
        <w:rPr>
          <w:rFonts w:ascii="Montserrat" w:hAnsi="Montserrat"/>
          <w:sz w:val="22"/>
        </w:rPr>
      </w:pPr>
      <w:r w:rsidRPr="00297AAE">
        <w:rPr>
          <w:rFonts w:ascii="Montserrat" w:hAnsi="Montserrat"/>
          <w:i/>
          <w:color w:val="5B6573"/>
          <w:sz w:val="22"/>
        </w:rPr>
        <w:t>Vulnerability is situational. It may arise from urgency, fear, isolation, grief, financial stress, limited digital experience, language barriers, cognitive challenges, or misplaced trust.</w:t>
      </w:r>
    </w:p>
    <w:tbl>
      <w:tblPr>
        <w:tblW w:w="0" w:type="auto"/>
        <w:jc w:val="center"/>
        <w:tblLook w:val="04A0" w:firstRow="1" w:lastRow="0" w:firstColumn="1" w:lastColumn="0" w:noHBand="0" w:noVBand="1"/>
      </w:tblPr>
      <w:tblGrid>
        <w:gridCol w:w="10368"/>
      </w:tblGrid>
      <w:tr w:rsidR="000A04D8" w:rsidRPr="00297AAE" w14:paraId="5FC41B17" w14:textId="77777777">
        <w:trPr>
          <w:jc w:val="center"/>
        </w:trPr>
        <w:tc>
          <w:tcPr>
            <w:tcW w:w="10368" w:type="dxa"/>
            <w:shd w:val="clear" w:color="auto" w:fill="F3F8FB"/>
            <w:tcMar>
              <w:top w:w="90" w:type="dxa"/>
              <w:left w:w="130" w:type="dxa"/>
              <w:bottom w:w="90" w:type="dxa"/>
              <w:right w:w="130" w:type="dxa"/>
            </w:tcMar>
          </w:tcPr>
          <w:p w14:paraId="4CD6B808" w14:textId="77777777" w:rsidR="000A04D8" w:rsidRPr="00297AAE" w:rsidRDefault="00CF476D">
            <w:pPr>
              <w:rPr>
                <w:rFonts w:ascii="Montserrat" w:hAnsi="Montserrat"/>
                <w:sz w:val="22"/>
              </w:rPr>
            </w:pPr>
            <w:r w:rsidRPr="00297AAE">
              <w:rPr>
                <w:rFonts w:ascii="Montserrat" w:hAnsi="Montserrat"/>
                <w:b/>
                <w:color w:val="123A5A"/>
                <w:sz w:val="22"/>
              </w:rPr>
              <w:t>1. Family Emergency Scam</w:t>
            </w:r>
          </w:p>
          <w:p w14:paraId="645ED8D4" w14:textId="77777777" w:rsidR="000A04D8" w:rsidRPr="00297AAE" w:rsidRDefault="00CF476D">
            <w:pPr>
              <w:rPr>
                <w:rFonts w:ascii="Montserrat" w:hAnsi="Montserrat"/>
                <w:sz w:val="22"/>
              </w:rPr>
            </w:pPr>
            <w:r w:rsidRPr="00297AAE">
              <w:rPr>
                <w:rFonts w:ascii="Montserrat" w:hAnsi="Montserrat"/>
                <w:color w:val="1F2937"/>
                <w:sz w:val="22"/>
              </w:rPr>
              <w:t xml:space="preserve">Linda, a retired teacher and long-time member, receives an urgent call from someone claiming to be her grandson. A second caller poses as an attorney. She is told to keep the situation secret and attempts </w:t>
            </w:r>
            <w:proofErr w:type="gramStart"/>
            <w:r w:rsidRPr="00297AAE">
              <w:rPr>
                <w:rFonts w:ascii="Montserrat" w:hAnsi="Montserrat"/>
                <w:color w:val="1F2937"/>
                <w:sz w:val="22"/>
              </w:rPr>
              <w:t>an</w:t>
            </w:r>
            <w:proofErr w:type="gramEnd"/>
            <w:r w:rsidRPr="00297AAE">
              <w:rPr>
                <w:rFonts w:ascii="Montserrat" w:hAnsi="Montserrat"/>
                <w:color w:val="1F2937"/>
                <w:sz w:val="22"/>
              </w:rPr>
              <w:t xml:space="preserve"> $8,500 wire.</w:t>
            </w:r>
          </w:p>
          <w:p w14:paraId="25B139A0" w14:textId="77777777" w:rsidR="000A04D8" w:rsidRPr="00297AAE" w:rsidRDefault="00CF476D">
            <w:pPr>
              <w:rPr>
                <w:rFonts w:ascii="Montserrat" w:hAnsi="Montserrat"/>
                <w:sz w:val="22"/>
              </w:rPr>
            </w:pPr>
            <w:r w:rsidRPr="004C2EFB">
              <w:rPr>
                <w:rFonts w:ascii="Montserrat" w:hAnsi="Montserrat"/>
                <w:b/>
                <w:color w:val="EB3300"/>
                <w:sz w:val="22"/>
              </w:rPr>
              <w:t>Signals:</w:t>
            </w:r>
            <w:r w:rsidRPr="007D7CA2">
              <w:rPr>
                <w:rFonts w:ascii="Montserrat" w:hAnsi="Montserrat"/>
                <w:b/>
                <w:color w:val="FFC000"/>
                <w:sz w:val="22"/>
              </w:rPr>
              <w:t xml:space="preserve"> </w:t>
            </w:r>
            <w:r w:rsidRPr="00297AAE">
              <w:rPr>
                <w:rFonts w:ascii="Montserrat" w:hAnsi="Montserrat"/>
                <w:color w:val="1F2937"/>
                <w:sz w:val="22"/>
              </w:rPr>
              <w:t>First wire in years; new destination; urgent behavior; story changes when questioned.</w:t>
            </w:r>
          </w:p>
          <w:p w14:paraId="41D96E5A" w14:textId="77777777" w:rsidR="00CE280D" w:rsidRDefault="00CF476D">
            <w:pPr>
              <w:rPr>
                <w:rFonts w:ascii="Montserrat" w:hAnsi="Montserrat"/>
                <w:b/>
                <w:color w:val="008C95"/>
                <w:sz w:val="22"/>
              </w:rPr>
            </w:pPr>
            <w:r w:rsidRPr="00887418">
              <w:rPr>
                <w:rFonts w:ascii="Montserrat" w:hAnsi="Montserrat"/>
                <w:b/>
                <w:color w:val="0070C0"/>
                <w:sz w:val="22"/>
              </w:rPr>
              <w:t xml:space="preserve">Design opportunities: </w:t>
            </w:r>
            <w:r w:rsidRPr="00297AAE">
              <w:rPr>
                <w:rFonts w:ascii="Montserrat" w:hAnsi="Montserrat"/>
                <w:color w:val="1F2937"/>
                <w:sz w:val="22"/>
              </w:rPr>
              <w:t>Employee conversation, independent verification, optional trusted contact, payment pause, rapid escalation.</w:t>
            </w:r>
            <w:r w:rsidRPr="00297AAE">
              <w:rPr>
                <w:rFonts w:ascii="Montserrat" w:hAnsi="Montserrat"/>
                <w:b/>
                <w:color w:val="008C95"/>
                <w:sz w:val="22"/>
              </w:rPr>
              <w:t xml:space="preserve"> </w:t>
            </w:r>
          </w:p>
          <w:p w14:paraId="1AFC653A" w14:textId="465B9113" w:rsidR="000A04D8" w:rsidRPr="00297AAE" w:rsidRDefault="00CF476D">
            <w:pPr>
              <w:rPr>
                <w:rFonts w:ascii="Montserrat" w:hAnsi="Montserrat"/>
                <w:sz w:val="22"/>
              </w:rPr>
            </w:pPr>
            <w:r w:rsidRPr="007B6CD2">
              <w:rPr>
                <w:rFonts w:ascii="Montserrat" w:hAnsi="Montserrat"/>
                <w:b/>
                <w:sz w:val="22"/>
              </w:rPr>
              <w:t xml:space="preserve">In the data: </w:t>
            </w:r>
            <w:r w:rsidRPr="00297AAE">
              <w:rPr>
                <w:rFonts w:ascii="Montserrat" w:hAnsi="Montserrat"/>
                <w:color w:val="1F2937"/>
                <w:sz w:val="22"/>
              </w:rPr>
              <w:t>M1001. First wire in 6+ years; she overrides a hold, and a next-day cash request is stopped.</w:t>
            </w:r>
          </w:p>
        </w:tc>
      </w:tr>
    </w:tbl>
    <w:p w14:paraId="015023F7" w14:textId="77777777" w:rsidR="000A04D8" w:rsidRPr="00297AAE" w:rsidRDefault="000A04D8">
      <w:pPr>
        <w:spacing w:after="40"/>
        <w:rPr>
          <w:rFonts w:ascii="Montserrat" w:hAnsi="Montserrat"/>
          <w:sz w:val="22"/>
        </w:rPr>
      </w:pPr>
    </w:p>
    <w:tbl>
      <w:tblPr>
        <w:tblW w:w="0" w:type="auto"/>
        <w:jc w:val="center"/>
        <w:tblLook w:val="04A0" w:firstRow="1" w:lastRow="0" w:firstColumn="1" w:lastColumn="0" w:noHBand="0" w:noVBand="1"/>
      </w:tblPr>
      <w:tblGrid>
        <w:gridCol w:w="10368"/>
      </w:tblGrid>
      <w:tr w:rsidR="000A04D8" w:rsidRPr="00297AAE" w14:paraId="03922183" w14:textId="77777777">
        <w:trPr>
          <w:jc w:val="center"/>
        </w:trPr>
        <w:tc>
          <w:tcPr>
            <w:tcW w:w="10368" w:type="dxa"/>
            <w:shd w:val="clear" w:color="auto" w:fill="F3F8FB"/>
            <w:tcMar>
              <w:top w:w="90" w:type="dxa"/>
              <w:left w:w="130" w:type="dxa"/>
              <w:bottom w:w="90" w:type="dxa"/>
              <w:right w:w="130" w:type="dxa"/>
            </w:tcMar>
          </w:tcPr>
          <w:p w14:paraId="7A806FB4" w14:textId="77777777" w:rsidR="000A04D8" w:rsidRPr="00297AAE" w:rsidRDefault="00CF476D">
            <w:pPr>
              <w:rPr>
                <w:rFonts w:ascii="Montserrat" w:hAnsi="Montserrat"/>
                <w:sz w:val="22"/>
              </w:rPr>
            </w:pPr>
            <w:r w:rsidRPr="00297AAE">
              <w:rPr>
                <w:rFonts w:ascii="Montserrat" w:hAnsi="Montserrat"/>
                <w:b/>
                <w:color w:val="123A5A"/>
                <w:sz w:val="22"/>
              </w:rPr>
              <w:t>2. Romance / Investment Scam</w:t>
            </w:r>
          </w:p>
          <w:p w14:paraId="2C4A3658" w14:textId="77777777" w:rsidR="000A04D8" w:rsidRPr="00297AAE" w:rsidRDefault="00CF476D">
            <w:pPr>
              <w:rPr>
                <w:rFonts w:ascii="Montserrat" w:hAnsi="Montserrat"/>
                <w:sz w:val="22"/>
              </w:rPr>
            </w:pPr>
            <w:r w:rsidRPr="00297AAE">
              <w:rPr>
                <w:rFonts w:ascii="Montserrat" w:hAnsi="Montserrat"/>
                <w:color w:val="1F2937"/>
                <w:sz w:val="22"/>
              </w:rPr>
              <w:t>Michael, a widower and regular digital-banking user, develops an online relationship. Small P2P transfers grow in frequency and size, then shift to wires and “investment” payments.</w:t>
            </w:r>
          </w:p>
          <w:p w14:paraId="361386D7" w14:textId="77777777" w:rsidR="000A04D8" w:rsidRPr="00297AAE" w:rsidRDefault="00CF476D">
            <w:pPr>
              <w:rPr>
                <w:rFonts w:ascii="Montserrat" w:hAnsi="Montserrat"/>
                <w:sz w:val="22"/>
              </w:rPr>
            </w:pPr>
            <w:r w:rsidRPr="004C2EFB">
              <w:rPr>
                <w:rFonts w:ascii="Montserrat" w:hAnsi="Montserrat"/>
                <w:b/>
                <w:color w:val="EB3300"/>
                <w:sz w:val="22"/>
              </w:rPr>
              <w:t>Signals:</w:t>
            </w:r>
            <w:r w:rsidRPr="000D393B">
              <w:rPr>
                <w:rFonts w:ascii="Montserrat" w:hAnsi="Montserrat"/>
                <w:b/>
                <w:color w:val="FFC000"/>
                <w:sz w:val="22"/>
              </w:rPr>
              <w:t xml:space="preserve"> </w:t>
            </w:r>
            <w:r w:rsidRPr="00297AAE">
              <w:rPr>
                <w:rFonts w:ascii="Montserrat" w:hAnsi="Montserrat"/>
                <w:color w:val="1F2937"/>
                <w:sz w:val="22"/>
              </w:rPr>
              <w:t>New recipient; pattern growth; multiple rails; continued payments after warnings.</w:t>
            </w:r>
          </w:p>
          <w:p w14:paraId="0B94F7C6" w14:textId="77777777" w:rsidR="006A2994" w:rsidRDefault="00CF476D">
            <w:pPr>
              <w:rPr>
                <w:rFonts w:ascii="Montserrat" w:hAnsi="Montserrat"/>
                <w:b/>
                <w:color w:val="008C95"/>
                <w:sz w:val="22"/>
              </w:rPr>
            </w:pPr>
            <w:r w:rsidRPr="00297AAE">
              <w:rPr>
                <w:rFonts w:ascii="Montserrat" w:hAnsi="Montserrat"/>
                <w:b/>
                <w:color w:val="0078D4"/>
                <w:sz w:val="22"/>
              </w:rPr>
              <w:t xml:space="preserve">Design opportunities: </w:t>
            </w:r>
            <w:r w:rsidRPr="00297AAE">
              <w:rPr>
                <w:rFonts w:ascii="Montserrat" w:hAnsi="Montserrat"/>
                <w:color w:val="1F2937"/>
                <w:sz w:val="22"/>
              </w:rPr>
              <w:t>Recipient setup, contextual warning, human outreach, support without blame, recovery help.</w:t>
            </w:r>
            <w:r w:rsidRPr="00297AAE">
              <w:rPr>
                <w:rFonts w:ascii="Montserrat" w:hAnsi="Montserrat"/>
                <w:b/>
                <w:color w:val="008C95"/>
                <w:sz w:val="22"/>
              </w:rPr>
              <w:t xml:space="preserve"> </w:t>
            </w:r>
          </w:p>
          <w:p w14:paraId="2628BAC7" w14:textId="46F3A1DA" w:rsidR="000A04D8" w:rsidRPr="00297AAE" w:rsidRDefault="00CF476D">
            <w:pPr>
              <w:rPr>
                <w:rFonts w:ascii="Montserrat" w:hAnsi="Montserrat"/>
                <w:sz w:val="22"/>
              </w:rPr>
            </w:pPr>
            <w:r w:rsidRPr="00CD4A7E">
              <w:rPr>
                <w:rFonts w:ascii="Montserrat" w:hAnsi="Montserrat"/>
                <w:b/>
                <w:sz w:val="22"/>
              </w:rPr>
              <w:t xml:space="preserve">In the data: </w:t>
            </w:r>
            <w:r w:rsidRPr="00297AAE">
              <w:rPr>
                <w:rFonts w:ascii="Montserrat" w:hAnsi="Montserrat"/>
                <w:color w:val="1F2937"/>
                <w:sz w:val="22"/>
              </w:rPr>
              <w:t>M1002. Four growing P2P payments, then first-ever wires ($1,500 to $3,840) through warnings.</w:t>
            </w:r>
          </w:p>
        </w:tc>
      </w:tr>
    </w:tbl>
    <w:p w14:paraId="181C616E" w14:textId="77777777" w:rsidR="000A04D8" w:rsidRPr="00297AAE" w:rsidRDefault="000A04D8">
      <w:pPr>
        <w:spacing w:after="40"/>
        <w:rPr>
          <w:rFonts w:ascii="Montserrat" w:hAnsi="Montserrat"/>
          <w:sz w:val="22"/>
        </w:rPr>
      </w:pPr>
    </w:p>
    <w:tbl>
      <w:tblPr>
        <w:tblW w:w="0" w:type="auto"/>
        <w:jc w:val="center"/>
        <w:tblLook w:val="04A0" w:firstRow="1" w:lastRow="0" w:firstColumn="1" w:lastColumn="0" w:noHBand="0" w:noVBand="1"/>
      </w:tblPr>
      <w:tblGrid>
        <w:gridCol w:w="10368"/>
      </w:tblGrid>
      <w:tr w:rsidR="000A04D8" w:rsidRPr="00297AAE" w14:paraId="0E49FE92" w14:textId="77777777">
        <w:trPr>
          <w:jc w:val="center"/>
        </w:trPr>
        <w:tc>
          <w:tcPr>
            <w:tcW w:w="10368" w:type="dxa"/>
            <w:shd w:val="clear" w:color="auto" w:fill="F3F8FB"/>
            <w:tcMar>
              <w:top w:w="90" w:type="dxa"/>
              <w:left w:w="130" w:type="dxa"/>
              <w:bottom w:w="90" w:type="dxa"/>
              <w:right w:w="130" w:type="dxa"/>
            </w:tcMar>
          </w:tcPr>
          <w:p w14:paraId="13D26D57" w14:textId="77777777" w:rsidR="000A04D8" w:rsidRPr="00297AAE" w:rsidRDefault="00CF476D">
            <w:pPr>
              <w:rPr>
                <w:rFonts w:ascii="Montserrat" w:hAnsi="Montserrat"/>
                <w:sz w:val="22"/>
              </w:rPr>
            </w:pPr>
            <w:r w:rsidRPr="00297AAE">
              <w:rPr>
                <w:rFonts w:ascii="Montserrat" w:hAnsi="Montserrat"/>
                <w:b/>
                <w:color w:val="123A5A"/>
                <w:sz w:val="22"/>
              </w:rPr>
              <w:t>3. Sound Impersonation + Account Takeover</w:t>
            </w:r>
          </w:p>
          <w:p w14:paraId="0AB954D0" w14:textId="77777777" w:rsidR="000A04D8" w:rsidRPr="00297AAE" w:rsidRDefault="00CF476D">
            <w:pPr>
              <w:rPr>
                <w:rFonts w:ascii="Montserrat" w:hAnsi="Montserrat"/>
                <w:sz w:val="22"/>
              </w:rPr>
            </w:pPr>
            <w:r w:rsidRPr="00297AAE">
              <w:rPr>
                <w:rFonts w:ascii="Montserrat" w:hAnsi="Montserrat"/>
                <w:color w:val="1F2937"/>
                <w:sz w:val="22"/>
              </w:rPr>
              <w:t>Sarah receives a text appearing to come from Sound. She enters credentials and a one-time code on a fake site. The fraudster resets access, changes contact information, adds a recipient, and initiates transfers.</w:t>
            </w:r>
          </w:p>
          <w:p w14:paraId="02F75781" w14:textId="77777777" w:rsidR="000A04D8" w:rsidRPr="00297AAE" w:rsidRDefault="00CF476D">
            <w:pPr>
              <w:rPr>
                <w:rFonts w:ascii="Montserrat" w:hAnsi="Montserrat"/>
                <w:sz w:val="22"/>
              </w:rPr>
            </w:pPr>
            <w:r w:rsidRPr="004C2EFB">
              <w:rPr>
                <w:rFonts w:ascii="Montserrat" w:hAnsi="Montserrat"/>
                <w:b/>
                <w:color w:val="EB3300"/>
                <w:sz w:val="22"/>
              </w:rPr>
              <w:t>Signals:</w:t>
            </w:r>
            <w:r w:rsidRPr="00C22E2C">
              <w:rPr>
                <w:rFonts w:ascii="Montserrat" w:hAnsi="Montserrat"/>
                <w:b/>
                <w:color w:val="FFC000"/>
                <w:sz w:val="22"/>
              </w:rPr>
              <w:t xml:space="preserve"> </w:t>
            </w:r>
            <w:r w:rsidRPr="00297AAE">
              <w:rPr>
                <w:rFonts w:ascii="Montserrat" w:hAnsi="Montserrat"/>
                <w:color w:val="1F2937"/>
                <w:sz w:val="22"/>
              </w:rPr>
              <w:t>Password reset; profile change; new recipient; clustered activity; payment attempt.</w:t>
            </w:r>
          </w:p>
          <w:p w14:paraId="1A59557F" w14:textId="77777777" w:rsidR="00F11E5B" w:rsidRDefault="00CF476D">
            <w:pPr>
              <w:rPr>
                <w:rFonts w:ascii="Montserrat" w:hAnsi="Montserrat"/>
                <w:b/>
                <w:color w:val="008C95"/>
                <w:sz w:val="22"/>
              </w:rPr>
            </w:pPr>
            <w:r w:rsidRPr="00297AAE">
              <w:rPr>
                <w:rFonts w:ascii="Montserrat" w:hAnsi="Montserrat"/>
                <w:b/>
                <w:color w:val="0078D4"/>
                <w:sz w:val="22"/>
              </w:rPr>
              <w:t xml:space="preserve">Design opportunities: </w:t>
            </w:r>
            <w:r w:rsidRPr="00297AAE">
              <w:rPr>
                <w:rFonts w:ascii="Montserrat" w:hAnsi="Montserrat"/>
                <w:color w:val="1F2937"/>
                <w:sz w:val="22"/>
              </w:rPr>
              <w:t xml:space="preserve">Secure confirmation, temporary pause, human review, account </w:t>
            </w:r>
            <w:r w:rsidRPr="00297AAE">
              <w:rPr>
                <w:rFonts w:ascii="Montserrat" w:hAnsi="Montserrat"/>
                <w:color w:val="1F2937"/>
                <w:sz w:val="22"/>
              </w:rPr>
              <w:lastRenderedPageBreak/>
              <w:t>recovery, case creation.</w:t>
            </w:r>
            <w:r w:rsidRPr="00297AAE">
              <w:rPr>
                <w:rFonts w:ascii="Montserrat" w:hAnsi="Montserrat"/>
                <w:b/>
                <w:color w:val="008C95"/>
                <w:sz w:val="22"/>
              </w:rPr>
              <w:t xml:space="preserve"> </w:t>
            </w:r>
            <w:r w:rsidRPr="006A1B2E">
              <w:rPr>
                <w:rFonts w:ascii="Montserrat" w:hAnsi="Montserrat"/>
                <w:b/>
                <w:color w:val="EFC025"/>
                <w:sz w:val="22"/>
              </w:rPr>
              <w:t>Constraint:</w:t>
            </w:r>
            <w:r w:rsidRPr="00297AAE">
              <w:rPr>
                <w:rFonts w:ascii="Montserrat" w:hAnsi="Montserrat"/>
                <w:b/>
                <w:color w:val="008C95"/>
                <w:sz w:val="22"/>
              </w:rPr>
              <w:t xml:space="preserve"> </w:t>
            </w:r>
            <w:r w:rsidRPr="00297AAE">
              <w:rPr>
                <w:rFonts w:ascii="Montserrat" w:hAnsi="Montserrat"/>
                <w:color w:val="1F2937"/>
                <w:sz w:val="22"/>
              </w:rPr>
              <w:t>the fraudster has the code and controls the new email and phone, so confirmations sent there reach the fraudster.</w:t>
            </w:r>
            <w:r w:rsidRPr="00297AAE">
              <w:rPr>
                <w:rFonts w:ascii="Montserrat" w:hAnsi="Montserrat"/>
                <w:b/>
                <w:color w:val="008C95"/>
                <w:sz w:val="22"/>
              </w:rPr>
              <w:t xml:space="preserve"> </w:t>
            </w:r>
          </w:p>
          <w:p w14:paraId="65E49C38" w14:textId="4F4161FF" w:rsidR="000A04D8" w:rsidRPr="00297AAE" w:rsidRDefault="00CF476D">
            <w:pPr>
              <w:rPr>
                <w:rFonts w:ascii="Montserrat" w:hAnsi="Montserrat"/>
                <w:sz w:val="22"/>
              </w:rPr>
            </w:pPr>
            <w:r w:rsidRPr="00EA6262">
              <w:rPr>
                <w:rFonts w:ascii="Montserrat" w:hAnsi="Montserrat"/>
                <w:b/>
                <w:sz w:val="22"/>
              </w:rPr>
              <w:t xml:space="preserve">In the data: </w:t>
            </w:r>
            <w:r w:rsidRPr="00297AAE">
              <w:rPr>
                <w:rFonts w:ascii="Montserrat" w:hAnsi="Montserrat"/>
                <w:color w:val="1F2937"/>
                <w:sz w:val="22"/>
              </w:rPr>
              <w:t>M1003; loss reported two days later.</w:t>
            </w:r>
          </w:p>
        </w:tc>
      </w:tr>
    </w:tbl>
    <w:p w14:paraId="47B7D292" w14:textId="77777777" w:rsidR="000A04D8" w:rsidRPr="00297AAE" w:rsidRDefault="000A04D8">
      <w:pPr>
        <w:spacing w:after="40"/>
        <w:rPr>
          <w:rFonts w:ascii="Montserrat" w:hAnsi="Montserrat"/>
          <w:sz w:val="22"/>
        </w:rPr>
      </w:pPr>
    </w:p>
    <w:tbl>
      <w:tblPr>
        <w:tblW w:w="0" w:type="auto"/>
        <w:jc w:val="center"/>
        <w:tblLook w:val="04A0" w:firstRow="1" w:lastRow="0" w:firstColumn="1" w:lastColumn="0" w:noHBand="0" w:noVBand="1"/>
      </w:tblPr>
      <w:tblGrid>
        <w:gridCol w:w="10368"/>
      </w:tblGrid>
      <w:tr w:rsidR="000A04D8" w:rsidRPr="00297AAE" w14:paraId="44B0E704" w14:textId="77777777">
        <w:trPr>
          <w:jc w:val="center"/>
        </w:trPr>
        <w:tc>
          <w:tcPr>
            <w:tcW w:w="10368" w:type="dxa"/>
            <w:shd w:val="clear" w:color="auto" w:fill="F3F8FB"/>
            <w:tcMar>
              <w:top w:w="90" w:type="dxa"/>
              <w:left w:w="130" w:type="dxa"/>
              <w:bottom w:w="90" w:type="dxa"/>
              <w:right w:w="130" w:type="dxa"/>
            </w:tcMar>
          </w:tcPr>
          <w:p w14:paraId="72161955" w14:textId="77777777" w:rsidR="000A04D8" w:rsidRPr="00297AAE" w:rsidRDefault="00CF476D">
            <w:pPr>
              <w:rPr>
                <w:rFonts w:ascii="Montserrat" w:hAnsi="Montserrat"/>
                <w:sz w:val="22"/>
              </w:rPr>
            </w:pPr>
            <w:r w:rsidRPr="00297AAE">
              <w:rPr>
                <w:rFonts w:ascii="Montserrat" w:hAnsi="Montserrat"/>
                <w:b/>
                <w:color w:val="123A5A"/>
                <w:sz w:val="22"/>
              </w:rPr>
              <w:t>4. Tech Support / Government Impersonation</w:t>
            </w:r>
          </w:p>
          <w:p w14:paraId="54D6BA1A" w14:textId="77777777" w:rsidR="000A04D8" w:rsidRPr="00297AAE" w:rsidRDefault="00CF476D">
            <w:pPr>
              <w:rPr>
                <w:rFonts w:ascii="Montserrat" w:hAnsi="Montserrat"/>
                <w:sz w:val="22"/>
              </w:rPr>
            </w:pPr>
            <w:r w:rsidRPr="00297AAE">
              <w:rPr>
                <w:rFonts w:ascii="Montserrat" w:hAnsi="Montserrat"/>
                <w:color w:val="1F2937"/>
                <w:sz w:val="22"/>
              </w:rPr>
              <w:t>James is told his identity is linked to a federal investigation. He is instructed to move money immediately and not discuss the matter. He attempts a large withdrawal or wire.</w:t>
            </w:r>
          </w:p>
          <w:p w14:paraId="4CAE6AC2" w14:textId="77777777" w:rsidR="000A04D8" w:rsidRPr="00297AAE" w:rsidRDefault="00CF476D">
            <w:pPr>
              <w:rPr>
                <w:rFonts w:ascii="Montserrat" w:hAnsi="Montserrat"/>
                <w:sz w:val="22"/>
              </w:rPr>
            </w:pPr>
            <w:r w:rsidRPr="00303B99">
              <w:rPr>
                <w:rFonts w:ascii="Montserrat" w:hAnsi="Montserrat"/>
                <w:b/>
                <w:color w:val="EB3300"/>
                <w:sz w:val="22"/>
              </w:rPr>
              <w:t xml:space="preserve">Signals: </w:t>
            </w:r>
            <w:r w:rsidRPr="00297AAE">
              <w:rPr>
                <w:rFonts w:ascii="Montserrat" w:hAnsi="Montserrat"/>
                <w:color w:val="1F2937"/>
                <w:sz w:val="22"/>
              </w:rPr>
              <w:t>Unusual amount; urgency and secrecy; new payment behavior; assisted-channel interaction.</w:t>
            </w:r>
          </w:p>
          <w:p w14:paraId="49D18E7B" w14:textId="77777777" w:rsidR="001F7FCD" w:rsidRDefault="00CF476D">
            <w:pPr>
              <w:rPr>
                <w:rFonts w:ascii="Montserrat" w:hAnsi="Montserrat"/>
                <w:b/>
                <w:color w:val="008C95"/>
                <w:sz w:val="22"/>
              </w:rPr>
            </w:pPr>
            <w:r w:rsidRPr="00297AAE">
              <w:rPr>
                <w:rFonts w:ascii="Montserrat" w:hAnsi="Montserrat"/>
                <w:b/>
                <w:color w:val="0078D4"/>
                <w:sz w:val="22"/>
              </w:rPr>
              <w:t xml:space="preserve">Design opportunities: </w:t>
            </w:r>
            <w:r w:rsidRPr="00297AAE">
              <w:rPr>
                <w:rFonts w:ascii="Montserrat" w:hAnsi="Montserrat"/>
                <w:color w:val="1F2937"/>
                <w:sz w:val="22"/>
              </w:rPr>
              <w:t>Pause, scam-specific questions, trusted-contact option, employee escalation, recovery request.</w:t>
            </w:r>
            <w:r w:rsidRPr="00297AAE">
              <w:rPr>
                <w:rFonts w:ascii="Montserrat" w:hAnsi="Montserrat"/>
                <w:b/>
                <w:color w:val="008C95"/>
                <w:sz w:val="22"/>
              </w:rPr>
              <w:t xml:space="preserve"> </w:t>
            </w:r>
          </w:p>
          <w:p w14:paraId="5A428338" w14:textId="37DA3936" w:rsidR="000A04D8" w:rsidRPr="00297AAE" w:rsidRDefault="00CF476D">
            <w:pPr>
              <w:rPr>
                <w:rFonts w:ascii="Montserrat" w:hAnsi="Montserrat"/>
                <w:sz w:val="22"/>
              </w:rPr>
            </w:pPr>
            <w:r w:rsidRPr="00BC0984">
              <w:rPr>
                <w:rFonts w:ascii="Montserrat" w:hAnsi="Montserrat"/>
                <w:b/>
                <w:sz w:val="22"/>
              </w:rPr>
              <w:t xml:space="preserve">In the data: </w:t>
            </w:r>
            <w:r w:rsidRPr="00297AAE">
              <w:rPr>
                <w:rFonts w:ascii="Montserrat" w:hAnsi="Montserrat"/>
                <w:color w:val="1F2937"/>
                <w:sz w:val="22"/>
              </w:rPr>
              <w:t>M1004. Asks about cash limits, then tries a $7,000 branch withdrawal; a pause stops it.</w:t>
            </w:r>
          </w:p>
        </w:tc>
      </w:tr>
    </w:tbl>
    <w:p w14:paraId="290F4D16" w14:textId="77777777" w:rsidR="00D84872" w:rsidRDefault="00D84872">
      <w:pPr>
        <w:rPr>
          <w:rFonts w:ascii="Montserrat" w:hAnsi="Montserrat"/>
          <w:b/>
          <w:color w:val="123A5A"/>
          <w:sz w:val="22"/>
        </w:rPr>
      </w:pPr>
    </w:p>
    <w:p w14:paraId="4EDDADC7" w14:textId="522D25C8" w:rsidR="000A04D8" w:rsidRPr="00297AAE" w:rsidRDefault="00CF476D">
      <w:pPr>
        <w:rPr>
          <w:rFonts w:ascii="Montserrat" w:hAnsi="Montserrat"/>
          <w:sz w:val="22"/>
        </w:rPr>
      </w:pPr>
      <w:r w:rsidRPr="00297AAE">
        <w:rPr>
          <w:rFonts w:ascii="Montserrat" w:hAnsi="Montserrat"/>
          <w:b/>
          <w:color w:val="123A5A"/>
          <w:sz w:val="22"/>
        </w:rPr>
        <w:t>REALISTIC DESIGN ENVIRONMENT</w:t>
      </w:r>
    </w:p>
    <w:p w14:paraId="29607CE4" w14:textId="77777777" w:rsidR="000A04D8" w:rsidRPr="00297AAE" w:rsidRDefault="00CF476D">
      <w:pPr>
        <w:rPr>
          <w:rFonts w:ascii="Montserrat" w:hAnsi="Montserrat"/>
          <w:sz w:val="22"/>
        </w:rPr>
      </w:pPr>
      <w:r w:rsidRPr="00297AAE">
        <w:rPr>
          <w:rFonts w:ascii="Montserrat" w:hAnsi="Montserrat"/>
          <w:color w:val="1F2937"/>
          <w:sz w:val="22"/>
        </w:rPr>
        <w:t>Teams may design for a member-facing experience, an employee workflow, or both.</w:t>
      </w:r>
    </w:p>
    <w:p w14:paraId="75A4093F" w14:textId="77777777" w:rsidR="000A04D8" w:rsidRPr="00297AAE" w:rsidRDefault="00CF476D">
      <w:pPr>
        <w:rPr>
          <w:rFonts w:ascii="Montserrat" w:hAnsi="Montserrat"/>
          <w:sz w:val="22"/>
        </w:rPr>
      </w:pPr>
      <w:r w:rsidRPr="00297AAE">
        <w:rPr>
          <w:rFonts w:ascii="Montserrat" w:hAnsi="Montserrat"/>
          <w:b/>
          <w:color w:val="123A5A"/>
          <w:sz w:val="22"/>
        </w:rPr>
        <w:t>You May Assume Sound Can Use</w:t>
      </w:r>
    </w:p>
    <w:p w14:paraId="3103AE99" w14:textId="76891123" w:rsidR="000A04D8" w:rsidRPr="003A0AF0" w:rsidRDefault="00CF476D" w:rsidP="003A0AF0">
      <w:pPr>
        <w:pStyle w:val="ListParagraph"/>
        <w:numPr>
          <w:ilvl w:val="0"/>
          <w:numId w:val="11"/>
        </w:numPr>
        <w:spacing w:after="40"/>
        <w:rPr>
          <w:rFonts w:ascii="Montserrat" w:hAnsi="Montserrat"/>
          <w:sz w:val="22"/>
        </w:rPr>
      </w:pPr>
      <w:r w:rsidRPr="003A0AF0">
        <w:rPr>
          <w:rFonts w:ascii="Montserrat" w:hAnsi="Montserrat"/>
          <w:color w:val="1F2937"/>
          <w:sz w:val="22"/>
        </w:rPr>
        <w:t>Payment amount, timing, channel, rail, status, and transaction history comparisons, including held payments and account balances.</w:t>
      </w:r>
    </w:p>
    <w:p w14:paraId="754DEF08" w14:textId="3171C07C" w:rsidR="000A04D8" w:rsidRPr="003A0AF0" w:rsidRDefault="00CF476D" w:rsidP="003A0AF0">
      <w:pPr>
        <w:pStyle w:val="ListParagraph"/>
        <w:numPr>
          <w:ilvl w:val="0"/>
          <w:numId w:val="11"/>
        </w:numPr>
        <w:spacing w:after="40"/>
        <w:rPr>
          <w:rFonts w:ascii="Montserrat" w:hAnsi="Montserrat"/>
          <w:sz w:val="22"/>
        </w:rPr>
      </w:pPr>
      <w:r w:rsidRPr="003A0AF0">
        <w:rPr>
          <w:rFonts w:ascii="Montserrat" w:hAnsi="Montserrat"/>
          <w:color w:val="1F2937"/>
          <w:sz w:val="22"/>
        </w:rPr>
        <w:t>New-recipient indicators and recent member profile or password-reset events.</w:t>
      </w:r>
    </w:p>
    <w:p w14:paraId="49D802BD" w14:textId="5BD2BB02" w:rsidR="000A04D8" w:rsidRPr="003A0AF0" w:rsidRDefault="00CF476D" w:rsidP="003A0AF0">
      <w:pPr>
        <w:pStyle w:val="ListParagraph"/>
        <w:numPr>
          <w:ilvl w:val="0"/>
          <w:numId w:val="11"/>
        </w:numPr>
        <w:spacing w:after="40"/>
        <w:rPr>
          <w:rFonts w:ascii="Montserrat" w:hAnsi="Montserrat"/>
          <w:sz w:val="22"/>
        </w:rPr>
      </w:pPr>
      <w:r w:rsidRPr="003A0AF0">
        <w:rPr>
          <w:rFonts w:ascii="Montserrat" w:hAnsi="Montserrat"/>
          <w:color w:val="1F2937"/>
          <w:sz w:val="22"/>
        </w:rPr>
        <w:t>Mobile, online banking, branch, and Contact Center interactions.</w:t>
      </w:r>
    </w:p>
    <w:p w14:paraId="7EEDD7CF" w14:textId="1C666AA4" w:rsidR="000A04D8" w:rsidRPr="003A0AF0" w:rsidRDefault="00CF476D" w:rsidP="003A0AF0">
      <w:pPr>
        <w:pStyle w:val="ListParagraph"/>
        <w:numPr>
          <w:ilvl w:val="0"/>
          <w:numId w:val="11"/>
        </w:numPr>
        <w:spacing w:after="40"/>
        <w:rPr>
          <w:rFonts w:ascii="Montserrat" w:hAnsi="Montserrat"/>
          <w:sz w:val="22"/>
        </w:rPr>
      </w:pPr>
      <w:r w:rsidRPr="003A0AF0">
        <w:rPr>
          <w:rFonts w:ascii="Montserrat" w:hAnsi="Montserrat"/>
          <w:color w:val="1F2937"/>
          <w:sz w:val="22"/>
        </w:rPr>
        <w:t>Member notifications, employee outreach, human review, case escalation, and recovery workflows.</w:t>
      </w:r>
    </w:p>
    <w:p w14:paraId="057D2786" w14:textId="509BEED9" w:rsidR="000A04D8" w:rsidRPr="003A0AF0" w:rsidRDefault="00CF476D" w:rsidP="003A0AF0">
      <w:pPr>
        <w:pStyle w:val="ListParagraph"/>
        <w:numPr>
          <w:ilvl w:val="0"/>
          <w:numId w:val="11"/>
        </w:numPr>
        <w:spacing w:after="40"/>
        <w:rPr>
          <w:rFonts w:ascii="Montserrat" w:hAnsi="Montserrat"/>
          <w:sz w:val="22"/>
        </w:rPr>
      </w:pPr>
      <w:r w:rsidRPr="003A0AF0">
        <w:rPr>
          <w:rFonts w:ascii="Montserrat" w:hAnsi="Montserrat"/>
          <w:color w:val="1F2937"/>
          <w:sz w:val="22"/>
        </w:rPr>
        <w:t>Voluntary trusted-contact enrollment and member-directed outreach.</w:t>
      </w:r>
    </w:p>
    <w:p w14:paraId="2D61F4F5" w14:textId="77777777" w:rsidR="00A929CB" w:rsidRPr="00297AAE" w:rsidRDefault="001C0CFD">
      <w:pPr>
        <w:spacing w:before="120"/>
        <w:rPr>
          <w:rFonts w:ascii="Montserrat" w:hAnsi="Montserrat"/>
          <w:sz w:val="22"/>
        </w:rPr>
      </w:pPr>
      <w:r w:rsidRPr="00297AAE">
        <w:rPr>
          <w:rFonts w:ascii="Montserrat" w:hAnsi="Montserrat"/>
          <w:b/>
          <w:color w:val="123A5A"/>
          <w:sz w:val="22"/>
        </w:rPr>
        <w:t>Capability Assumptions for This Challenge</w:t>
      </w:r>
    </w:p>
    <w:p w14:paraId="21FF141A" w14:textId="223DA7AC" w:rsidR="00A929CB" w:rsidRPr="00297AAE" w:rsidRDefault="001C0CFD">
      <w:pPr>
        <w:spacing w:after="40"/>
        <w:rPr>
          <w:rFonts w:ascii="Montserrat" w:hAnsi="Montserrat"/>
          <w:sz w:val="22"/>
        </w:rPr>
      </w:pPr>
      <w:r w:rsidRPr="00297AAE">
        <w:rPr>
          <w:rFonts w:ascii="Montserrat" w:hAnsi="Montserrat"/>
          <w:color w:val="1F2937"/>
          <w:sz w:val="22"/>
        </w:rPr>
        <w:t xml:space="preserve">Design to these assumptions so every team is judged on the same footing. </w:t>
      </w:r>
    </w:p>
    <w:p w14:paraId="51B2ECA8" w14:textId="642458A1" w:rsidR="00A929CB" w:rsidRPr="00055CCD" w:rsidRDefault="001C0CFD" w:rsidP="00055CCD">
      <w:pPr>
        <w:pStyle w:val="ListParagraph"/>
        <w:numPr>
          <w:ilvl w:val="0"/>
          <w:numId w:val="12"/>
        </w:numPr>
        <w:spacing w:after="40"/>
        <w:rPr>
          <w:rFonts w:ascii="Montserrat" w:hAnsi="Montserrat"/>
          <w:sz w:val="22"/>
        </w:rPr>
      </w:pPr>
      <w:r w:rsidRPr="00055CCD">
        <w:rPr>
          <w:rFonts w:ascii="Montserrat" w:hAnsi="Montserrat"/>
          <w:b/>
          <w:color w:val="1F2937"/>
          <w:sz w:val="22"/>
        </w:rPr>
        <w:t xml:space="preserve">Holds: </w:t>
      </w:r>
      <w:r w:rsidRPr="00055CCD">
        <w:rPr>
          <w:rFonts w:ascii="Montserrat" w:hAnsi="Montserrat"/>
          <w:color w:val="1F2937"/>
          <w:sz w:val="22"/>
        </w:rPr>
        <w:t xml:space="preserve">Sound can pause an outgoing wire, external transfer, or ACH payment before it is sent for up to </w:t>
      </w:r>
      <w:r w:rsidR="00FC4544" w:rsidRPr="00055CCD">
        <w:rPr>
          <w:rFonts w:ascii="Montserrat" w:hAnsi="Montserrat"/>
          <w:color w:val="1F2937"/>
          <w:sz w:val="22"/>
        </w:rPr>
        <w:t>4 hours</w:t>
      </w:r>
      <w:r w:rsidRPr="00055CCD">
        <w:rPr>
          <w:rFonts w:ascii="Montserrat" w:hAnsi="Montserrat"/>
          <w:color w:val="1F2937"/>
          <w:sz w:val="22"/>
        </w:rPr>
        <w:t xml:space="preserve"> while it contacts the member.</w:t>
      </w:r>
    </w:p>
    <w:p w14:paraId="582DC03F" w14:textId="0F3C0167" w:rsidR="00A929CB" w:rsidRPr="00055CCD" w:rsidRDefault="001C0CFD" w:rsidP="00055CCD">
      <w:pPr>
        <w:pStyle w:val="ListParagraph"/>
        <w:numPr>
          <w:ilvl w:val="0"/>
          <w:numId w:val="12"/>
        </w:numPr>
        <w:spacing w:after="40"/>
        <w:rPr>
          <w:rFonts w:ascii="Montserrat" w:hAnsi="Montserrat"/>
          <w:sz w:val="22"/>
        </w:rPr>
      </w:pPr>
      <w:r w:rsidRPr="00055CCD">
        <w:rPr>
          <w:rFonts w:ascii="Montserrat" w:hAnsi="Montserrat"/>
          <w:b/>
          <w:color w:val="1F2937"/>
          <w:sz w:val="22"/>
        </w:rPr>
        <w:t xml:space="preserve">P2P: </w:t>
      </w:r>
      <w:r w:rsidRPr="00055CCD">
        <w:rPr>
          <w:rFonts w:ascii="Montserrat" w:hAnsi="Montserrat"/>
          <w:color w:val="1F2937"/>
          <w:sz w:val="22"/>
        </w:rPr>
        <w:t>P2P payments cannot be recalled once sent. Any pause must happen before the member submits.</w:t>
      </w:r>
    </w:p>
    <w:p w14:paraId="6E351B35" w14:textId="2B3A1D61" w:rsidR="00A929CB" w:rsidRPr="00055CCD" w:rsidRDefault="001C0CFD" w:rsidP="00055CCD">
      <w:pPr>
        <w:pStyle w:val="ListParagraph"/>
        <w:numPr>
          <w:ilvl w:val="0"/>
          <w:numId w:val="12"/>
        </w:numPr>
        <w:spacing w:after="40"/>
        <w:rPr>
          <w:rFonts w:ascii="Montserrat" w:hAnsi="Montserrat"/>
          <w:sz w:val="22"/>
        </w:rPr>
      </w:pPr>
      <w:r w:rsidRPr="00055CCD">
        <w:rPr>
          <w:rFonts w:ascii="Montserrat" w:hAnsi="Montserrat"/>
          <w:b/>
          <w:color w:val="1F2937"/>
          <w:sz w:val="22"/>
        </w:rPr>
        <w:t xml:space="preserve">Cash: </w:t>
      </w:r>
      <w:r w:rsidRPr="00055CCD">
        <w:rPr>
          <w:rFonts w:ascii="Montserrat" w:hAnsi="Montserrat"/>
          <w:color w:val="1F2937"/>
          <w:sz w:val="22"/>
        </w:rPr>
        <w:t>Large cash withdrawals happen in a branch with an employee present.</w:t>
      </w:r>
    </w:p>
    <w:p w14:paraId="0661B6CB" w14:textId="108DEF5E" w:rsidR="00A929CB" w:rsidRPr="00055CCD" w:rsidRDefault="001C0CFD" w:rsidP="00055CCD">
      <w:pPr>
        <w:pStyle w:val="ListParagraph"/>
        <w:numPr>
          <w:ilvl w:val="0"/>
          <w:numId w:val="12"/>
        </w:numPr>
        <w:spacing w:after="40"/>
        <w:rPr>
          <w:rFonts w:ascii="Montserrat" w:hAnsi="Montserrat"/>
          <w:sz w:val="22"/>
        </w:rPr>
      </w:pPr>
      <w:r w:rsidRPr="00055CCD">
        <w:rPr>
          <w:rFonts w:ascii="Montserrat" w:hAnsi="Montserrat"/>
          <w:b/>
          <w:color w:val="1F2937"/>
          <w:sz w:val="22"/>
        </w:rPr>
        <w:lastRenderedPageBreak/>
        <w:t xml:space="preserve">Member choice: </w:t>
      </w:r>
      <w:r w:rsidRPr="00055CCD">
        <w:rPr>
          <w:rFonts w:ascii="Montserrat" w:hAnsi="Montserrat"/>
          <w:color w:val="1F2937"/>
          <w:sz w:val="22"/>
        </w:rPr>
        <w:t xml:space="preserve">For </w:t>
      </w:r>
      <w:proofErr w:type="gramStart"/>
      <w:r w:rsidRPr="00055CCD">
        <w:rPr>
          <w:rFonts w:ascii="Montserrat" w:hAnsi="Montserrat"/>
          <w:color w:val="1F2937"/>
          <w:sz w:val="22"/>
        </w:rPr>
        <w:t>a payment</w:t>
      </w:r>
      <w:proofErr w:type="gramEnd"/>
      <w:r w:rsidRPr="00055CCD">
        <w:rPr>
          <w:rFonts w:ascii="Montserrat" w:hAnsi="Montserrat"/>
          <w:color w:val="1F2937"/>
          <w:sz w:val="22"/>
        </w:rPr>
        <w:t xml:space="preserve"> the member authorizes, Sound can delay and advise but the member makes the final decision</w:t>
      </w:r>
      <w:r w:rsidR="00FC4544" w:rsidRPr="00055CCD">
        <w:rPr>
          <w:rFonts w:ascii="Montserrat" w:hAnsi="Montserrat"/>
          <w:color w:val="1F2937"/>
          <w:sz w:val="22"/>
        </w:rPr>
        <w:t xml:space="preserve">. </w:t>
      </w:r>
      <w:r w:rsidRPr="00055CCD">
        <w:rPr>
          <w:rFonts w:ascii="Montserrat" w:hAnsi="Montserrat"/>
          <w:color w:val="1F2937"/>
          <w:sz w:val="22"/>
        </w:rPr>
        <w:t>For account takeover, Sound can stop the payment.</w:t>
      </w:r>
    </w:p>
    <w:p w14:paraId="6DAE4B02" w14:textId="12B85BC7" w:rsidR="00A929CB" w:rsidRPr="00055CCD" w:rsidRDefault="001C0CFD" w:rsidP="00055CCD">
      <w:pPr>
        <w:pStyle w:val="ListParagraph"/>
        <w:numPr>
          <w:ilvl w:val="0"/>
          <w:numId w:val="12"/>
        </w:numPr>
        <w:spacing w:after="40"/>
        <w:rPr>
          <w:rFonts w:ascii="Montserrat" w:hAnsi="Montserrat"/>
          <w:sz w:val="22"/>
        </w:rPr>
      </w:pPr>
      <w:r w:rsidRPr="00055CCD">
        <w:rPr>
          <w:rFonts w:ascii="Montserrat" w:hAnsi="Montserrat"/>
          <w:b/>
          <w:color w:val="1F2937"/>
          <w:sz w:val="22"/>
        </w:rPr>
        <w:t xml:space="preserve">Confirmation: </w:t>
      </w:r>
      <w:r w:rsidRPr="00055CCD">
        <w:rPr>
          <w:rFonts w:ascii="Montserrat" w:hAnsi="Montserrat"/>
          <w:color w:val="1F2937"/>
          <w:sz w:val="22"/>
        </w:rPr>
        <w:t xml:space="preserve">Sound can send a code or confirmation by text, email, or in-app message to contact details on </w:t>
      </w:r>
      <w:proofErr w:type="gramStart"/>
      <w:r w:rsidRPr="00055CCD">
        <w:rPr>
          <w:rFonts w:ascii="Montserrat" w:hAnsi="Montserrat"/>
          <w:color w:val="1F2937"/>
          <w:sz w:val="22"/>
        </w:rPr>
        <w:t>file, and</w:t>
      </w:r>
      <w:proofErr w:type="gramEnd"/>
      <w:r w:rsidRPr="00055CCD">
        <w:rPr>
          <w:rFonts w:ascii="Montserrat" w:hAnsi="Montserrat"/>
          <w:color w:val="1F2937"/>
          <w:sz w:val="22"/>
        </w:rPr>
        <w:t xml:space="preserve"> knows when those details last changed.</w:t>
      </w:r>
    </w:p>
    <w:p w14:paraId="23F8CFA9" w14:textId="544180FF" w:rsidR="00A929CB" w:rsidRPr="00055CCD" w:rsidRDefault="001C0CFD" w:rsidP="00055CCD">
      <w:pPr>
        <w:pStyle w:val="ListParagraph"/>
        <w:numPr>
          <w:ilvl w:val="0"/>
          <w:numId w:val="12"/>
        </w:numPr>
        <w:spacing w:after="40"/>
        <w:rPr>
          <w:rFonts w:ascii="Montserrat" w:hAnsi="Montserrat"/>
          <w:sz w:val="22"/>
        </w:rPr>
      </w:pPr>
      <w:r w:rsidRPr="00055CCD">
        <w:rPr>
          <w:rFonts w:ascii="Montserrat" w:hAnsi="Montserrat"/>
          <w:b/>
          <w:color w:val="1F2937"/>
          <w:sz w:val="22"/>
        </w:rPr>
        <w:t xml:space="preserve">Recovery: </w:t>
      </w:r>
      <w:r w:rsidRPr="00055CCD">
        <w:rPr>
          <w:rFonts w:ascii="Montserrat" w:hAnsi="Montserrat"/>
          <w:color w:val="1F2937"/>
          <w:sz w:val="22"/>
        </w:rPr>
        <w:t>Wire recalls and ACH returns can be requested but are not guaranteed, and the chance falls the longer a scam goes unreported.</w:t>
      </w:r>
    </w:p>
    <w:p w14:paraId="1B435AC4" w14:textId="3101662C" w:rsidR="00A929CB" w:rsidRPr="00055CCD" w:rsidRDefault="001C0CFD" w:rsidP="00055CCD">
      <w:pPr>
        <w:pStyle w:val="ListParagraph"/>
        <w:numPr>
          <w:ilvl w:val="0"/>
          <w:numId w:val="12"/>
        </w:numPr>
        <w:spacing w:after="40"/>
        <w:rPr>
          <w:rFonts w:ascii="Montserrat" w:hAnsi="Montserrat"/>
          <w:sz w:val="22"/>
        </w:rPr>
      </w:pPr>
      <w:r w:rsidRPr="00055CCD">
        <w:rPr>
          <w:rFonts w:ascii="Montserrat" w:hAnsi="Montserrat"/>
          <w:b/>
          <w:color w:val="1F2937"/>
          <w:sz w:val="22"/>
        </w:rPr>
        <w:t xml:space="preserve">Trusted contacts: </w:t>
      </w:r>
      <w:r w:rsidRPr="00055CCD">
        <w:rPr>
          <w:rFonts w:ascii="Montserrat" w:hAnsi="Montserrat"/>
          <w:color w:val="1F2937"/>
          <w:sz w:val="22"/>
        </w:rPr>
        <w:t xml:space="preserve">Sound </w:t>
      </w:r>
      <w:r w:rsidR="00262042" w:rsidRPr="00055CCD">
        <w:rPr>
          <w:rFonts w:ascii="Montserrat" w:hAnsi="Montserrat"/>
          <w:color w:val="1F2937"/>
          <w:sz w:val="22"/>
        </w:rPr>
        <w:t>does not</w:t>
      </w:r>
      <w:r w:rsidRPr="00055CCD">
        <w:rPr>
          <w:rFonts w:ascii="Montserrat" w:hAnsi="Montserrat"/>
          <w:color w:val="1F2937"/>
          <w:sz w:val="22"/>
        </w:rPr>
        <w:t xml:space="preserve"> offer trusted-contact enrollment today. Teams may assume Sound could launch it.</w:t>
      </w:r>
    </w:p>
    <w:p w14:paraId="5525983D" w14:textId="77777777" w:rsidR="00262042" w:rsidRPr="00297AAE" w:rsidRDefault="00262042">
      <w:pPr>
        <w:rPr>
          <w:rFonts w:ascii="Montserrat" w:hAnsi="Montserrat"/>
          <w:b/>
          <w:color w:val="123A5A"/>
          <w:sz w:val="22"/>
        </w:rPr>
      </w:pPr>
    </w:p>
    <w:p w14:paraId="01FDD8EA" w14:textId="703C5213" w:rsidR="000A04D8" w:rsidRPr="00297AAE" w:rsidRDefault="00CF476D">
      <w:pPr>
        <w:rPr>
          <w:rFonts w:ascii="Montserrat" w:hAnsi="Montserrat"/>
          <w:sz w:val="22"/>
        </w:rPr>
      </w:pPr>
      <w:r w:rsidRPr="00297AAE">
        <w:rPr>
          <w:rFonts w:ascii="Montserrat" w:hAnsi="Montserrat"/>
          <w:b/>
          <w:color w:val="123A5A"/>
          <w:sz w:val="22"/>
        </w:rPr>
        <w:t>Do Not Assume Access To</w:t>
      </w:r>
    </w:p>
    <w:p w14:paraId="027735F8" w14:textId="6B7A9CCB" w:rsidR="000A04D8" w:rsidRPr="001B7C85" w:rsidRDefault="00CF476D" w:rsidP="001B7C85">
      <w:pPr>
        <w:pStyle w:val="ListParagraph"/>
        <w:numPr>
          <w:ilvl w:val="0"/>
          <w:numId w:val="13"/>
        </w:numPr>
        <w:spacing w:after="40"/>
        <w:rPr>
          <w:rFonts w:ascii="Montserrat" w:hAnsi="Montserrat"/>
          <w:sz w:val="22"/>
        </w:rPr>
      </w:pPr>
      <w:r w:rsidRPr="001B7C85">
        <w:rPr>
          <w:rFonts w:ascii="Montserrat" w:hAnsi="Montserrat"/>
          <w:color w:val="1F2937"/>
          <w:sz w:val="22"/>
        </w:rPr>
        <w:t>Device intelligence, behavioral biometrics, or voice-cloning detection.</w:t>
      </w:r>
    </w:p>
    <w:p w14:paraId="325E1DF9" w14:textId="35137C03" w:rsidR="000A04D8" w:rsidRPr="001B7C85" w:rsidRDefault="00CF476D" w:rsidP="001B7C85">
      <w:pPr>
        <w:pStyle w:val="ListParagraph"/>
        <w:numPr>
          <w:ilvl w:val="0"/>
          <w:numId w:val="13"/>
        </w:numPr>
        <w:spacing w:after="40"/>
        <w:rPr>
          <w:rFonts w:ascii="Montserrat" w:hAnsi="Montserrat"/>
          <w:sz w:val="22"/>
        </w:rPr>
      </w:pPr>
      <w:r w:rsidRPr="001B7C85">
        <w:rPr>
          <w:rFonts w:ascii="Montserrat" w:hAnsi="Montserrat"/>
          <w:color w:val="1F2937"/>
          <w:sz w:val="22"/>
        </w:rPr>
        <w:t>Voice analysis, telecom-carrier data, or third-party fraud-consortium feeds.</w:t>
      </w:r>
    </w:p>
    <w:p w14:paraId="5FB0B0BE" w14:textId="7A875B3E" w:rsidR="000A04D8" w:rsidRPr="001B7C85" w:rsidRDefault="00CF476D" w:rsidP="001B7C85">
      <w:pPr>
        <w:pStyle w:val="ListParagraph"/>
        <w:numPr>
          <w:ilvl w:val="0"/>
          <w:numId w:val="13"/>
        </w:numPr>
        <w:spacing w:after="40"/>
        <w:rPr>
          <w:rFonts w:ascii="Montserrat" w:hAnsi="Montserrat"/>
          <w:sz w:val="22"/>
        </w:rPr>
      </w:pPr>
      <w:r w:rsidRPr="001B7C85">
        <w:rPr>
          <w:rFonts w:ascii="Montserrat" w:hAnsi="Montserrat"/>
          <w:color w:val="1F2937"/>
          <w:sz w:val="22"/>
        </w:rPr>
        <w:t xml:space="preserve">A member’s personal text messages, email, calls, browser </w:t>
      </w:r>
      <w:proofErr w:type="gramStart"/>
      <w:r w:rsidRPr="001B7C85">
        <w:rPr>
          <w:rFonts w:ascii="Montserrat" w:hAnsi="Montserrat"/>
          <w:color w:val="1F2937"/>
          <w:sz w:val="22"/>
        </w:rPr>
        <w:t>history, or</w:t>
      </w:r>
      <w:proofErr w:type="gramEnd"/>
      <w:r w:rsidRPr="001B7C85">
        <w:rPr>
          <w:rFonts w:ascii="Montserrat" w:hAnsi="Montserrat"/>
          <w:color w:val="1F2937"/>
          <w:sz w:val="22"/>
        </w:rPr>
        <w:t xml:space="preserve"> social-media activity, or device activity.</w:t>
      </w:r>
    </w:p>
    <w:p w14:paraId="187952AD" w14:textId="1C8972E6" w:rsidR="000A04D8" w:rsidRPr="001B7C85" w:rsidRDefault="00CF476D" w:rsidP="001B7C85">
      <w:pPr>
        <w:pStyle w:val="ListParagraph"/>
        <w:numPr>
          <w:ilvl w:val="0"/>
          <w:numId w:val="13"/>
        </w:numPr>
        <w:spacing w:after="40"/>
        <w:rPr>
          <w:rFonts w:ascii="Montserrat" w:hAnsi="Montserrat"/>
          <w:sz w:val="22"/>
        </w:rPr>
      </w:pPr>
      <w:r w:rsidRPr="001B7C85">
        <w:rPr>
          <w:rFonts w:ascii="Montserrat" w:hAnsi="Montserrat"/>
          <w:color w:val="1F2937"/>
          <w:sz w:val="22"/>
        </w:rPr>
        <w:t>Perfect knowledge that activity is fraudulent.</w:t>
      </w:r>
    </w:p>
    <w:p w14:paraId="132F6ABE" w14:textId="77777777" w:rsidR="004B0108" w:rsidRDefault="004B0108">
      <w:pPr>
        <w:rPr>
          <w:rFonts w:ascii="Montserrat" w:hAnsi="Montserrat"/>
          <w:b/>
          <w:color w:val="123A5A"/>
          <w:sz w:val="22"/>
        </w:rPr>
      </w:pPr>
    </w:p>
    <w:p w14:paraId="01656EAC" w14:textId="3D94DEAD" w:rsidR="000A04D8" w:rsidRPr="00297AAE" w:rsidRDefault="00CF476D">
      <w:pPr>
        <w:rPr>
          <w:rFonts w:ascii="Montserrat" w:hAnsi="Montserrat"/>
          <w:sz w:val="22"/>
        </w:rPr>
      </w:pPr>
      <w:r w:rsidRPr="00297AAE">
        <w:rPr>
          <w:rFonts w:ascii="Montserrat" w:hAnsi="Montserrat"/>
          <w:b/>
          <w:color w:val="123A5A"/>
          <w:sz w:val="22"/>
        </w:rPr>
        <w:t>Your Prototype Should Show</w:t>
      </w:r>
    </w:p>
    <w:p w14:paraId="2B537C53" w14:textId="27B85E39" w:rsidR="000A04D8" w:rsidRPr="00D4387D" w:rsidRDefault="00CF476D" w:rsidP="00D4387D">
      <w:pPr>
        <w:pStyle w:val="ListParagraph"/>
        <w:numPr>
          <w:ilvl w:val="0"/>
          <w:numId w:val="14"/>
        </w:numPr>
        <w:spacing w:after="40"/>
        <w:rPr>
          <w:rFonts w:ascii="Montserrat" w:hAnsi="Montserrat"/>
          <w:sz w:val="22"/>
        </w:rPr>
      </w:pPr>
      <w:r w:rsidRPr="00D4387D">
        <w:rPr>
          <w:rFonts w:ascii="Montserrat" w:hAnsi="Montserrat"/>
          <w:color w:val="1F2937"/>
          <w:sz w:val="22"/>
        </w:rPr>
        <w:t xml:space="preserve">The signal or combination of signals that </w:t>
      </w:r>
      <w:proofErr w:type="gramStart"/>
      <w:r w:rsidRPr="00D4387D">
        <w:rPr>
          <w:rFonts w:ascii="Montserrat" w:hAnsi="Montserrat"/>
          <w:color w:val="1F2937"/>
          <w:sz w:val="22"/>
        </w:rPr>
        <w:t>starts</w:t>
      </w:r>
      <w:proofErr w:type="gramEnd"/>
      <w:r w:rsidRPr="00D4387D">
        <w:rPr>
          <w:rFonts w:ascii="Montserrat" w:hAnsi="Montserrat"/>
          <w:color w:val="1F2937"/>
          <w:sz w:val="22"/>
        </w:rPr>
        <w:t xml:space="preserve"> the experience.</w:t>
      </w:r>
    </w:p>
    <w:p w14:paraId="3CD54CB4" w14:textId="78026223" w:rsidR="000A04D8" w:rsidRPr="00D4387D" w:rsidRDefault="00CF476D" w:rsidP="00D4387D">
      <w:pPr>
        <w:pStyle w:val="ListParagraph"/>
        <w:numPr>
          <w:ilvl w:val="0"/>
          <w:numId w:val="14"/>
        </w:numPr>
        <w:spacing w:after="40"/>
        <w:rPr>
          <w:rFonts w:ascii="Montserrat" w:hAnsi="Montserrat"/>
          <w:sz w:val="22"/>
        </w:rPr>
      </w:pPr>
      <w:r w:rsidRPr="00D4387D">
        <w:rPr>
          <w:rFonts w:ascii="Montserrat" w:hAnsi="Montserrat"/>
          <w:color w:val="1F2937"/>
          <w:sz w:val="22"/>
        </w:rPr>
        <w:t>The intervention and why it occurs at that moment.</w:t>
      </w:r>
    </w:p>
    <w:p w14:paraId="5DEC5E7B" w14:textId="7EF8E029" w:rsidR="000A04D8" w:rsidRPr="00D4387D" w:rsidRDefault="00CF476D" w:rsidP="00D4387D">
      <w:pPr>
        <w:pStyle w:val="ListParagraph"/>
        <w:numPr>
          <w:ilvl w:val="0"/>
          <w:numId w:val="14"/>
        </w:numPr>
        <w:spacing w:after="40"/>
        <w:rPr>
          <w:rFonts w:ascii="Montserrat" w:hAnsi="Montserrat"/>
          <w:sz w:val="22"/>
        </w:rPr>
      </w:pPr>
      <w:r w:rsidRPr="00D4387D">
        <w:rPr>
          <w:rFonts w:ascii="Montserrat" w:hAnsi="Montserrat"/>
          <w:color w:val="1F2937"/>
          <w:sz w:val="22"/>
        </w:rPr>
        <w:t>What the member sees and what an employee sees.</w:t>
      </w:r>
    </w:p>
    <w:p w14:paraId="4FF188F9" w14:textId="13073BA1" w:rsidR="000A04D8" w:rsidRPr="00D4387D" w:rsidRDefault="00CF476D" w:rsidP="00D4387D">
      <w:pPr>
        <w:pStyle w:val="ListParagraph"/>
        <w:numPr>
          <w:ilvl w:val="0"/>
          <w:numId w:val="14"/>
        </w:numPr>
        <w:spacing w:after="40"/>
        <w:rPr>
          <w:rFonts w:ascii="Montserrat" w:hAnsi="Montserrat"/>
          <w:sz w:val="22"/>
        </w:rPr>
      </w:pPr>
      <w:r w:rsidRPr="00D4387D">
        <w:rPr>
          <w:rFonts w:ascii="Montserrat" w:hAnsi="Montserrat"/>
          <w:color w:val="1F2937"/>
          <w:sz w:val="22"/>
        </w:rPr>
        <w:t>What happens if the member confirms the transaction is legitimate, and how long it takes.</w:t>
      </w:r>
    </w:p>
    <w:p w14:paraId="00208EB4" w14:textId="4FA0BBEB" w:rsidR="000A04D8" w:rsidRPr="00D4387D" w:rsidRDefault="00CF476D" w:rsidP="00D4387D">
      <w:pPr>
        <w:pStyle w:val="ListParagraph"/>
        <w:numPr>
          <w:ilvl w:val="0"/>
          <w:numId w:val="14"/>
        </w:numPr>
        <w:spacing w:after="40"/>
        <w:rPr>
          <w:rFonts w:ascii="Montserrat" w:hAnsi="Montserrat"/>
          <w:sz w:val="22"/>
        </w:rPr>
      </w:pPr>
      <w:r w:rsidRPr="00D4387D">
        <w:rPr>
          <w:rFonts w:ascii="Montserrat" w:hAnsi="Montserrat"/>
          <w:color w:val="1F2937"/>
          <w:sz w:val="22"/>
        </w:rPr>
        <w:t>How the member reports a scam or starts recovery.</w:t>
      </w:r>
    </w:p>
    <w:p w14:paraId="7C0F457C" w14:textId="514D550F" w:rsidR="000A04D8" w:rsidRPr="00D4387D" w:rsidRDefault="00CF476D" w:rsidP="00D4387D">
      <w:pPr>
        <w:pStyle w:val="ListParagraph"/>
        <w:numPr>
          <w:ilvl w:val="0"/>
          <w:numId w:val="14"/>
        </w:numPr>
        <w:spacing w:after="40"/>
        <w:rPr>
          <w:rFonts w:ascii="Montserrat" w:hAnsi="Montserrat"/>
          <w:sz w:val="22"/>
        </w:rPr>
      </w:pPr>
      <w:r w:rsidRPr="00D4387D">
        <w:rPr>
          <w:rFonts w:ascii="Montserrat" w:hAnsi="Montserrat"/>
          <w:color w:val="1F2937"/>
          <w:sz w:val="22"/>
        </w:rPr>
        <w:t>How Sound could test the idea in a 90-day pilot.</w:t>
      </w:r>
    </w:p>
    <w:p w14:paraId="47C118E8" w14:textId="77777777" w:rsidR="00807BFB" w:rsidRDefault="00807BFB">
      <w:pPr>
        <w:rPr>
          <w:rFonts w:ascii="Montserrat" w:hAnsi="Montserrat"/>
          <w:sz w:val="22"/>
        </w:rPr>
      </w:pPr>
    </w:p>
    <w:p w14:paraId="4F707BD0" w14:textId="2F2F61A1" w:rsidR="000A04D8" w:rsidRPr="00297AAE" w:rsidRDefault="00CF476D">
      <w:pPr>
        <w:rPr>
          <w:rFonts w:ascii="Montserrat" w:hAnsi="Montserrat"/>
          <w:sz w:val="22"/>
        </w:rPr>
      </w:pPr>
      <w:r w:rsidRPr="00297AAE">
        <w:rPr>
          <w:rFonts w:ascii="Montserrat" w:hAnsi="Montserrat"/>
          <w:b/>
          <w:color w:val="123A5A"/>
          <w:sz w:val="22"/>
        </w:rPr>
        <w:t>USING THE SYNTHETIC DATA</w:t>
      </w:r>
    </w:p>
    <w:p w14:paraId="294AB826" w14:textId="77777777" w:rsidR="000A04D8" w:rsidRPr="00297AAE" w:rsidRDefault="00CF476D">
      <w:pPr>
        <w:spacing w:before="120"/>
        <w:rPr>
          <w:rFonts w:ascii="Montserrat" w:hAnsi="Montserrat"/>
          <w:sz w:val="22"/>
        </w:rPr>
      </w:pPr>
      <w:r w:rsidRPr="00297AAE">
        <w:rPr>
          <w:rFonts w:ascii="Montserrat" w:hAnsi="Montserrat"/>
          <w:b/>
          <w:color w:val="123A5A"/>
          <w:sz w:val="22"/>
        </w:rPr>
        <w:t>Start with a journey</w:t>
      </w:r>
    </w:p>
    <w:p w14:paraId="32875EA0" w14:textId="7EA8AC89" w:rsidR="000A04D8" w:rsidRPr="00297AAE" w:rsidRDefault="00CF476D">
      <w:pPr>
        <w:rPr>
          <w:rFonts w:ascii="Montserrat" w:hAnsi="Montserrat"/>
          <w:sz w:val="22"/>
        </w:rPr>
      </w:pPr>
      <w:r w:rsidRPr="00297AAE">
        <w:rPr>
          <w:rFonts w:ascii="Montserrat" w:hAnsi="Montserrat"/>
          <w:color w:val="1F2937"/>
          <w:sz w:val="22"/>
        </w:rPr>
        <w:t xml:space="preserve">Start with an anchor persona (M1001–M1004) or pick a journey from the Member Key, then filter the events file by </w:t>
      </w:r>
      <w:proofErr w:type="spellStart"/>
      <w:r w:rsidRPr="00297AAE">
        <w:rPr>
          <w:rFonts w:ascii="Montserrat" w:hAnsi="Montserrat"/>
          <w:color w:val="1F2937"/>
          <w:sz w:val="22"/>
        </w:rPr>
        <w:t>synthetic_member_id</w:t>
      </w:r>
      <w:proofErr w:type="spellEnd"/>
      <w:r w:rsidRPr="00297AAE">
        <w:rPr>
          <w:rFonts w:ascii="Montserrat" w:hAnsi="Montserrat"/>
          <w:color w:val="1F2937"/>
          <w:sz w:val="22"/>
        </w:rPr>
        <w:t xml:space="preserve">. Rows are already in time order. Use </w:t>
      </w:r>
      <w:proofErr w:type="spellStart"/>
      <w:r w:rsidRPr="00297AAE">
        <w:rPr>
          <w:rFonts w:ascii="Montserrat" w:hAnsi="Montserrat"/>
          <w:color w:val="1F2937"/>
          <w:sz w:val="22"/>
        </w:rPr>
        <w:t>payment_id</w:t>
      </w:r>
      <w:proofErr w:type="spellEnd"/>
      <w:r w:rsidRPr="00297AAE">
        <w:rPr>
          <w:rFonts w:ascii="Montserrat" w:hAnsi="Montserrat"/>
          <w:color w:val="1F2937"/>
          <w:sz w:val="22"/>
        </w:rPr>
        <w:t xml:space="preserve"> to follow one payment from start to finish.</w:t>
      </w:r>
    </w:p>
    <w:p w14:paraId="0E45EB48" w14:textId="77777777" w:rsidR="000A04D8" w:rsidRPr="00297AAE" w:rsidRDefault="00CF476D">
      <w:pPr>
        <w:spacing w:before="120"/>
        <w:rPr>
          <w:rFonts w:ascii="Montserrat" w:hAnsi="Montserrat"/>
          <w:sz w:val="22"/>
        </w:rPr>
      </w:pPr>
      <w:r w:rsidRPr="00297AAE">
        <w:rPr>
          <w:rFonts w:ascii="Montserrat" w:hAnsi="Montserrat"/>
          <w:b/>
          <w:color w:val="123A5A"/>
          <w:sz w:val="22"/>
        </w:rPr>
        <w:t>Find intervention points</w:t>
      </w:r>
    </w:p>
    <w:p w14:paraId="2B5FE3C0" w14:textId="77777777" w:rsidR="000A04D8" w:rsidRPr="00297AAE" w:rsidRDefault="00CF476D">
      <w:pPr>
        <w:rPr>
          <w:rFonts w:ascii="Montserrat" w:hAnsi="Montserrat"/>
          <w:sz w:val="22"/>
        </w:rPr>
      </w:pPr>
      <w:r w:rsidRPr="00297AAE">
        <w:rPr>
          <w:rFonts w:ascii="Montserrat" w:hAnsi="Montserrat"/>
          <w:color w:val="1F2937"/>
          <w:sz w:val="22"/>
        </w:rPr>
        <w:t xml:space="preserve">Look for combinations such as a recent password reset plus a new recipient, an unusually large payment, repeated payments that grow over time, or assisted-channel interactions. </w:t>
      </w:r>
      <w:r w:rsidRPr="00297AAE">
        <w:rPr>
          <w:rFonts w:ascii="Montserrat" w:hAnsi="Montserrat"/>
          <w:color w:val="1F2937"/>
          <w:sz w:val="22"/>
        </w:rPr>
        <w:lastRenderedPageBreak/>
        <w:t>Then run the same trigger on the 20 legitimate look-alike members (</w:t>
      </w:r>
      <w:proofErr w:type="spellStart"/>
      <w:r w:rsidRPr="00297AAE">
        <w:rPr>
          <w:rFonts w:ascii="Montserrat" w:hAnsi="Montserrat"/>
          <w:color w:val="1F2937"/>
          <w:sz w:val="22"/>
        </w:rPr>
        <w:t>is_legitimate_lookalike</w:t>
      </w:r>
      <w:proofErr w:type="spellEnd"/>
      <w:r w:rsidRPr="00297AAE">
        <w:rPr>
          <w:rFonts w:ascii="Montserrat" w:hAnsi="Montserrat"/>
          <w:color w:val="1F2937"/>
          <w:sz w:val="22"/>
        </w:rPr>
        <w:t xml:space="preserve"> = Yes). Every look-alike your trigger catches needs a fast, respectful way through.</w:t>
      </w:r>
    </w:p>
    <w:p w14:paraId="18B1183D" w14:textId="77777777" w:rsidR="000A04D8" w:rsidRPr="00297AAE" w:rsidRDefault="00CF476D">
      <w:pPr>
        <w:spacing w:before="120"/>
        <w:rPr>
          <w:rFonts w:ascii="Montserrat" w:hAnsi="Montserrat"/>
          <w:sz w:val="22"/>
        </w:rPr>
      </w:pPr>
      <w:r w:rsidRPr="00297AAE">
        <w:rPr>
          <w:rFonts w:ascii="Montserrat" w:hAnsi="Montserrat"/>
          <w:b/>
          <w:color w:val="123A5A"/>
          <w:sz w:val="22"/>
        </w:rPr>
        <w:t>Design the action</w:t>
      </w:r>
    </w:p>
    <w:p w14:paraId="5CFBADAE" w14:textId="77777777" w:rsidR="000A04D8" w:rsidRPr="00297AAE" w:rsidRDefault="00CF476D">
      <w:pPr>
        <w:rPr>
          <w:rFonts w:ascii="Montserrat" w:hAnsi="Montserrat"/>
          <w:sz w:val="22"/>
        </w:rPr>
      </w:pPr>
      <w:r w:rsidRPr="00297AAE">
        <w:rPr>
          <w:rFonts w:ascii="Montserrat" w:hAnsi="Montserrat"/>
          <w:color w:val="1F2937"/>
          <w:sz w:val="22"/>
        </w:rPr>
        <w:t>A risk indicator is not the solution. Show the next best action: contextual message, secure confirmation, short pause, employee outreach, trusted-contact option, case creation, account recovery, or payment-recovery request.</w:t>
      </w:r>
    </w:p>
    <w:p w14:paraId="3E42DE07" w14:textId="77777777" w:rsidR="000A04D8" w:rsidRPr="00297AAE" w:rsidRDefault="00CF476D">
      <w:pPr>
        <w:spacing w:before="120"/>
        <w:rPr>
          <w:rFonts w:ascii="Montserrat" w:hAnsi="Montserrat"/>
          <w:sz w:val="22"/>
        </w:rPr>
      </w:pPr>
      <w:r w:rsidRPr="00297AAE">
        <w:rPr>
          <w:rFonts w:ascii="Montserrat" w:hAnsi="Montserrat"/>
          <w:b/>
          <w:color w:val="123A5A"/>
          <w:sz w:val="22"/>
        </w:rPr>
        <w:t>Test both paths</w:t>
      </w:r>
    </w:p>
    <w:p w14:paraId="264C8903" w14:textId="77777777" w:rsidR="000A04D8" w:rsidRPr="00297AAE" w:rsidRDefault="00CF476D">
      <w:pPr>
        <w:rPr>
          <w:rFonts w:ascii="Montserrat" w:hAnsi="Montserrat"/>
          <w:sz w:val="22"/>
        </w:rPr>
      </w:pPr>
      <w:r w:rsidRPr="00297AAE">
        <w:rPr>
          <w:rFonts w:ascii="Montserrat" w:hAnsi="Montserrat"/>
          <w:color w:val="1F2937"/>
          <w:sz w:val="22"/>
        </w:rPr>
        <w:t>Demonstrate the risky path and the legitimate path. Use a real look-alike member from the data for the legitimate path. Explain who can override, appeal, or escalate and what information is retained.</w:t>
      </w:r>
    </w:p>
    <w:p w14:paraId="61310317" w14:textId="77777777" w:rsidR="000A04D8" w:rsidRPr="00297AAE" w:rsidRDefault="00CF476D">
      <w:pPr>
        <w:spacing w:before="120"/>
        <w:rPr>
          <w:rFonts w:ascii="Montserrat" w:hAnsi="Montserrat"/>
          <w:sz w:val="22"/>
        </w:rPr>
      </w:pPr>
      <w:r w:rsidRPr="00297AAE">
        <w:rPr>
          <w:rFonts w:ascii="Montserrat" w:hAnsi="Montserrat"/>
          <w:b/>
          <w:color w:val="123A5A"/>
          <w:sz w:val="22"/>
        </w:rPr>
        <w:t>Measure impact</w:t>
      </w:r>
    </w:p>
    <w:p w14:paraId="305082BE" w14:textId="77777777" w:rsidR="000A04D8" w:rsidRPr="00297AAE" w:rsidRDefault="00CF476D">
      <w:pPr>
        <w:rPr>
          <w:rFonts w:ascii="Montserrat" w:hAnsi="Montserrat"/>
          <w:sz w:val="22"/>
        </w:rPr>
      </w:pPr>
      <w:r w:rsidRPr="00297AAE">
        <w:rPr>
          <w:rFonts w:ascii="Montserrat" w:hAnsi="Montserrat"/>
          <w:color w:val="1F2937"/>
          <w:sz w:val="22"/>
        </w:rPr>
        <w:t>Propose member-harm, experience, and operating metrics. Do not calculate real-world fraud performance from the synthetic sample. You may use the Member Key’s dollar fields to show how your design would have changed each synthetic journey, as an illustration, not a forecast. For pilot targets, state your baseline assumptions.</w:t>
      </w:r>
    </w:p>
    <w:p w14:paraId="1BB47064" w14:textId="77777777" w:rsidR="000A04D8" w:rsidRPr="00297AAE" w:rsidRDefault="00CF476D">
      <w:pPr>
        <w:spacing w:before="200"/>
        <w:rPr>
          <w:rFonts w:ascii="Montserrat" w:hAnsi="Montserrat"/>
          <w:sz w:val="22"/>
        </w:rPr>
      </w:pPr>
      <w:r w:rsidRPr="00297AAE">
        <w:rPr>
          <w:rFonts w:ascii="Montserrat" w:hAnsi="Montserrat"/>
          <w:b/>
          <w:color w:val="123A5A"/>
          <w:sz w:val="22"/>
        </w:rPr>
        <w:t>Suggested Success Measures</w:t>
      </w:r>
    </w:p>
    <w:tbl>
      <w:tblPr>
        <w:tblW w:w="0" w:type="auto"/>
        <w:jc w:val="center"/>
        <w:tblLook w:val="04A0" w:firstRow="1" w:lastRow="0" w:firstColumn="1" w:lastColumn="0" w:noHBand="0" w:noVBand="1"/>
      </w:tblPr>
      <w:tblGrid>
        <w:gridCol w:w="3456"/>
        <w:gridCol w:w="3456"/>
        <w:gridCol w:w="3456"/>
      </w:tblGrid>
      <w:tr w:rsidR="000A04D8" w:rsidRPr="00297AAE" w14:paraId="4ECB69C6" w14:textId="77777777">
        <w:trPr>
          <w:jc w:val="center"/>
        </w:trPr>
        <w:tc>
          <w:tcPr>
            <w:tcW w:w="3456" w:type="dxa"/>
            <w:shd w:val="clear" w:color="auto" w:fill="123A5A"/>
            <w:tcMar>
              <w:top w:w="90" w:type="dxa"/>
              <w:left w:w="110" w:type="dxa"/>
              <w:bottom w:w="90" w:type="dxa"/>
              <w:right w:w="110" w:type="dxa"/>
            </w:tcMar>
          </w:tcPr>
          <w:p w14:paraId="74487D19" w14:textId="77777777" w:rsidR="000A04D8" w:rsidRPr="00297AAE" w:rsidRDefault="00CF476D">
            <w:pPr>
              <w:jc w:val="center"/>
              <w:rPr>
                <w:rFonts w:ascii="Montserrat" w:hAnsi="Montserrat"/>
                <w:sz w:val="22"/>
              </w:rPr>
            </w:pPr>
            <w:r w:rsidRPr="00297AAE">
              <w:rPr>
                <w:rFonts w:ascii="Montserrat" w:hAnsi="Montserrat"/>
                <w:b/>
                <w:color w:val="FFFFFF"/>
                <w:sz w:val="22"/>
              </w:rPr>
              <w:t>Member Outcomes</w:t>
            </w:r>
          </w:p>
        </w:tc>
        <w:tc>
          <w:tcPr>
            <w:tcW w:w="3456" w:type="dxa"/>
            <w:shd w:val="clear" w:color="auto" w:fill="123A5A"/>
            <w:tcMar>
              <w:top w:w="90" w:type="dxa"/>
              <w:left w:w="110" w:type="dxa"/>
              <w:bottom w:w="90" w:type="dxa"/>
              <w:right w:w="110" w:type="dxa"/>
            </w:tcMar>
          </w:tcPr>
          <w:p w14:paraId="1BF420F2" w14:textId="77777777" w:rsidR="000A04D8" w:rsidRPr="00297AAE" w:rsidRDefault="00CF476D">
            <w:pPr>
              <w:jc w:val="center"/>
              <w:rPr>
                <w:rFonts w:ascii="Montserrat" w:hAnsi="Montserrat"/>
                <w:sz w:val="22"/>
              </w:rPr>
            </w:pPr>
            <w:r w:rsidRPr="00297AAE">
              <w:rPr>
                <w:rFonts w:ascii="Montserrat" w:hAnsi="Montserrat"/>
                <w:b/>
                <w:color w:val="FFFFFF"/>
                <w:sz w:val="22"/>
              </w:rPr>
              <w:t>Experience Outcomes</w:t>
            </w:r>
          </w:p>
        </w:tc>
        <w:tc>
          <w:tcPr>
            <w:tcW w:w="3456" w:type="dxa"/>
            <w:shd w:val="clear" w:color="auto" w:fill="123A5A"/>
            <w:tcMar>
              <w:top w:w="90" w:type="dxa"/>
              <w:left w:w="110" w:type="dxa"/>
              <w:bottom w:w="90" w:type="dxa"/>
              <w:right w:w="110" w:type="dxa"/>
            </w:tcMar>
          </w:tcPr>
          <w:p w14:paraId="7FA096F0" w14:textId="77777777" w:rsidR="000A04D8" w:rsidRPr="00297AAE" w:rsidRDefault="00CF476D">
            <w:pPr>
              <w:jc w:val="center"/>
              <w:rPr>
                <w:rFonts w:ascii="Montserrat" w:hAnsi="Montserrat"/>
                <w:sz w:val="22"/>
              </w:rPr>
            </w:pPr>
            <w:r w:rsidRPr="00297AAE">
              <w:rPr>
                <w:rFonts w:ascii="Montserrat" w:hAnsi="Montserrat"/>
                <w:b/>
                <w:color w:val="FFFFFF"/>
                <w:sz w:val="22"/>
              </w:rPr>
              <w:t>Operating Outcomes</w:t>
            </w:r>
          </w:p>
        </w:tc>
      </w:tr>
      <w:tr w:rsidR="000A04D8" w:rsidRPr="00297AAE" w14:paraId="46CEADCF" w14:textId="77777777">
        <w:trPr>
          <w:jc w:val="center"/>
        </w:trPr>
        <w:tc>
          <w:tcPr>
            <w:tcW w:w="3456" w:type="dxa"/>
            <w:shd w:val="clear" w:color="auto" w:fill="F3F8FB"/>
            <w:tcMar>
              <w:top w:w="90" w:type="dxa"/>
              <w:left w:w="110" w:type="dxa"/>
              <w:bottom w:w="90" w:type="dxa"/>
              <w:right w:w="110" w:type="dxa"/>
            </w:tcMar>
          </w:tcPr>
          <w:p w14:paraId="6CA5C30B" w14:textId="77777777" w:rsidR="000A04D8" w:rsidRPr="00297AAE" w:rsidRDefault="000A04D8">
            <w:pPr>
              <w:rPr>
                <w:rFonts w:ascii="Montserrat" w:hAnsi="Montserrat"/>
                <w:sz w:val="22"/>
              </w:rPr>
            </w:pPr>
          </w:p>
          <w:p w14:paraId="2E386F57" w14:textId="77777777" w:rsidR="000A04D8" w:rsidRPr="00297AAE" w:rsidRDefault="00CF476D">
            <w:pPr>
              <w:spacing w:after="20"/>
              <w:rPr>
                <w:rFonts w:ascii="Montserrat" w:hAnsi="Montserrat"/>
                <w:sz w:val="22"/>
              </w:rPr>
            </w:pPr>
            <w:r w:rsidRPr="00297AAE">
              <w:rPr>
                <w:rFonts w:ascii="Montserrat" w:hAnsi="Montserrat"/>
                <w:color w:val="1F2937"/>
                <w:sz w:val="22"/>
              </w:rPr>
              <w:t>• Dollars of harm prevented</w:t>
            </w:r>
          </w:p>
          <w:p w14:paraId="46141746" w14:textId="77777777" w:rsidR="000A04D8" w:rsidRPr="00297AAE" w:rsidRDefault="00CF476D">
            <w:pPr>
              <w:spacing w:after="20"/>
              <w:rPr>
                <w:rFonts w:ascii="Montserrat" w:hAnsi="Montserrat"/>
                <w:sz w:val="22"/>
              </w:rPr>
            </w:pPr>
            <w:r w:rsidRPr="00297AAE">
              <w:rPr>
                <w:rFonts w:ascii="Montserrat" w:hAnsi="Montserrat"/>
                <w:color w:val="1F2937"/>
                <w:sz w:val="22"/>
              </w:rPr>
              <w:t>• Scam completion reduced</w:t>
            </w:r>
          </w:p>
          <w:p w14:paraId="0BCDBAE4" w14:textId="77777777" w:rsidR="000A04D8" w:rsidRPr="00297AAE" w:rsidRDefault="00CF476D">
            <w:pPr>
              <w:spacing w:after="20"/>
              <w:rPr>
                <w:rFonts w:ascii="Montserrat" w:hAnsi="Montserrat"/>
                <w:sz w:val="22"/>
              </w:rPr>
            </w:pPr>
            <w:r w:rsidRPr="00297AAE">
              <w:rPr>
                <w:rFonts w:ascii="Montserrat" w:hAnsi="Montserrat"/>
                <w:color w:val="1F2937"/>
                <w:sz w:val="22"/>
              </w:rPr>
              <w:t>• Recovery initiated sooner</w:t>
            </w:r>
          </w:p>
        </w:tc>
        <w:tc>
          <w:tcPr>
            <w:tcW w:w="3456" w:type="dxa"/>
            <w:shd w:val="clear" w:color="auto" w:fill="F3F8FB"/>
            <w:tcMar>
              <w:top w:w="90" w:type="dxa"/>
              <w:left w:w="110" w:type="dxa"/>
              <w:bottom w:w="90" w:type="dxa"/>
              <w:right w:w="110" w:type="dxa"/>
            </w:tcMar>
          </w:tcPr>
          <w:p w14:paraId="6E8763DD" w14:textId="77777777" w:rsidR="000A04D8" w:rsidRPr="00297AAE" w:rsidRDefault="000A04D8">
            <w:pPr>
              <w:rPr>
                <w:rFonts w:ascii="Montserrat" w:hAnsi="Montserrat"/>
                <w:sz w:val="22"/>
              </w:rPr>
            </w:pPr>
          </w:p>
          <w:p w14:paraId="5B0F0779" w14:textId="77777777" w:rsidR="000A04D8" w:rsidRPr="00297AAE" w:rsidRDefault="00CF476D">
            <w:pPr>
              <w:spacing w:after="20"/>
              <w:rPr>
                <w:rFonts w:ascii="Montserrat" w:hAnsi="Montserrat"/>
                <w:sz w:val="22"/>
              </w:rPr>
            </w:pPr>
            <w:r w:rsidRPr="00297AAE">
              <w:rPr>
                <w:rFonts w:ascii="Montserrat" w:hAnsi="Montserrat"/>
                <w:color w:val="1F2937"/>
                <w:sz w:val="22"/>
              </w:rPr>
              <w:t>• Warning completion</w:t>
            </w:r>
          </w:p>
          <w:p w14:paraId="6A9EA643" w14:textId="77777777" w:rsidR="000A04D8" w:rsidRPr="00297AAE" w:rsidRDefault="00CF476D">
            <w:pPr>
              <w:spacing w:after="20"/>
              <w:rPr>
                <w:rFonts w:ascii="Montserrat" w:hAnsi="Montserrat"/>
                <w:sz w:val="22"/>
              </w:rPr>
            </w:pPr>
            <w:r w:rsidRPr="00297AAE">
              <w:rPr>
                <w:rFonts w:ascii="Montserrat" w:hAnsi="Montserrat"/>
                <w:color w:val="1F2937"/>
                <w:sz w:val="22"/>
              </w:rPr>
              <w:t>• Member satisfaction</w:t>
            </w:r>
          </w:p>
          <w:p w14:paraId="635D5B76" w14:textId="77777777" w:rsidR="000A04D8" w:rsidRPr="00297AAE" w:rsidRDefault="00CF476D">
            <w:pPr>
              <w:spacing w:after="20"/>
              <w:rPr>
                <w:rFonts w:ascii="Montserrat" w:hAnsi="Montserrat"/>
                <w:sz w:val="22"/>
              </w:rPr>
            </w:pPr>
            <w:r w:rsidRPr="00297AAE">
              <w:rPr>
                <w:rFonts w:ascii="Montserrat" w:hAnsi="Montserrat"/>
                <w:color w:val="1F2937"/>
                <w:sz w:val="22"/>
              </w:rPr>
              <w:t>• False-positive rate</w:t>
            </w:r>
          </w:p>
          <w:p w14:paraId="0F8AB921" w14:textId="77777777" w:rsidR="00A929CB" w:rsidRPr="00297AAE" w:rsidRDefault="001C0CFD">
            <w:pPr>
              <w:spacing w:after="20"/>
              <w:rPr>
                <w:rFonts w:ascii="Montserrat" w:hAnsi="Montserrat"/>
                <w:sz w:val="22"/>
              </w:rPr>
            </w:pPr>
            <w:r w:rsidRPr="00297AAE">
              <w:rPr>
                <w:rFonts w:ascii="Montserrat" w:hAnsi="Montserrat"/>
                <w:color w:val="1F2937"/>
                <w:sz w:val="22"/>
              </w:rPr>
              <w:t>• Time from hold to release for legitimate members</w:t>
            </w:r>
          </w:p>
        </w:tc>
        <w:tc>
          <w:tcPr>
            <w:tcW w:w="3456" w:type="dxa"/>
            <w:shd w:val="clear" w:color="auto" w:fill="F3F8FB"/>
            <w:tcMar>
              <w:top w:w="90" w:type="dxa"/>
              <w:left w:w="110" w:type="dxa"/>
              <w:bottom w:w="90" w:type="dxa"/>
              <w:right w:w="110" w:type="dxa"/>
            </w:tcMar>
          </w:tcPr>
          <w:p w14:paraId="57ECD2BF" w14:textId="77777777" w:rsidR="000A04D8" w:rsidRPr="00297AAE" w:rsidRDefault="000A04D8">
            <w:pPr>
              <w:rPr>
                <w:rFonts w:ascii="Montserrat" w:hAnsi="Montserrat"/>
                <w:sz w:val="22"/>
              </w:rPr>
            </w:pPr>
          </w:p>
          <w:p w14:paraId="335DC639" w14:textId="77777777" w:rsidR="000A04D8" w:rsidRPr="00297AAE" w:rsidRDefault="00CF476D">
            <w:pPr>
              <w:spacing w:after="20"/>
              <w:rPr>
                <w:rFonts w:ascii="Montserrat" w:hAnsi="Montserrat"/>
                <w:sz w:val="22"/>
              </w:rPr>
            </w:pPr>
            <w:r w:rsidRPr="00297AAE">
              <w:rPr>
                <w:rFonts w:ascii="Montserrat" w:hAnsi="Montserrat"/>
                <w:color w:val="1F2937"/>
                <w:sz w:val="22"/>
              </w:rPr>
              <w:t>• Time to intervention</w:t>
            </w:r>
          </w:p>
          <w:p w14:paraId="2F8A5492" w14:textId="77777777" w:rsidR="000A04D8" w:rsidRPr="00297AAE" w:rsidRDefault="00CF476D">
            <w:pPr>
              <w:spacing w:after="20"/>
              <w:rPr>
                <w:rFonts w:ascii="Montserrat" w:hAnsi="Montserrat"/>
                <w:sz w:val="22"/>
              </w:rPr>
            </w:pPr>
            <w:r w:rsidRPr="00297AAE">
              <w:rPr>
                <w:rFonts w:ascii="Montserrat" w:hAnsi="Montserrat"/>
                <w:color w:val="1F2937"/>
                <w:sz w:val="22"/>
              </w:rPr>
              <w:t>• Employee effort</w:t>
            </w:r>
          </w:p>
          <w:p w14:paraId="68DB330A" w14:textId="77777777" w:rsidR="000A04D8" w:rsidRPr="00297AAE" w:rsidRDefault="00CF476D">
            <w:pPr>
              <w:spacing w:after="20"/>
              <w:rPr>
                <w:rFonts w:ascii="Montserrat" w:hAnsi="Montserrat"/>
                <w:sz w:val="22"/>
              </w:rPr>
            </w:pPr>
            <w:r w:rsidRPr="00297AAE">
              <w:rPr>
                <w:rFonts w:ascii="Montserrat" w:hAnsi="Montserrat"/>
                <w:color w:val="1F2937"/>
                <w:sz w:val="22"/>
              </w:rPr>
              <w:t>• Escalation and case quality</w:t>
            </w:r>
          </w:p>
          <w:p w14:paraId="3C41E3D8" w14:textId="77777777" w:rsidR="00A929CB" w:rsidRPr="00297AAE" w:rsidRDefault="001C0CFD">
            <w:pPr>
              <w:spacing w:after="20"/>
              <w:rPr>
                <w:rFonts w:ascii="Montserrat" w:hAnsi="Montserrat"/>
                <w:sz w:val="22"/>
              </w:rPr>
            </w:pPr>
            <w:r w:rsidRPr="00297AAE">
              <w:rPr>
                <w:rFonts w:ascii="Montserrat" w:hAnsi="Montserrat"/>
                <w:color w:val="1F2937"/>
                <w:sz w:val="22"/>
              </w:rPr>
              <w:t>• After-hours holds waiting for review</w:t>
            </w:r>
          </w:p>
        </w:tc>
      </w:tr>
    </w:tbl>
    <w:p w14:paraId="01EEBDF6" w14:textId="77777777" w:rsidR="000A04D8" w:rsidRPr="00297AAE" w:rsidRDefault="00CF476D">
      <w:pPr>
        <w:spacing w:before="200"/>
        <w:rPr>
          <w:rFonts w:ascii="Montserrat" w:hAnsi="Montserrat"/>
          <w:sz w:val="22"/>
        </w:rPr>
      </w:pPr>
      <w:r w:rsidRPr="00297AAE">
        <w:rPr>
          <w:rFonts w:ascii="Montserrat" w:hAnsi="Montserrat"/>
          <w:b/>
          <w:color w:val="123A5A"/>
          <w:sz w:val="22"/>
        </w:rPr>
        <w:t>Files in the Package</w:t>
      </w:r>
    </w:p>
    <w:p w14:paraId="3EFA3F17" w14:textId="77777777" w:rsidR="000A04D8" w:rsidRPr="00297AAE" w:rsidRDefault="00CF476D">
      <w:pPr>
        <w:spacing w:after="40"/>
        <w:ind w:left="317" w:hanging="202"/>
        <w:rPr>
          <w:rFonts w:ascii="Montserrat" w:hAnsi="Montserrat"/>
          <w:sz w:val="22"/>
        </w:rPr>
      </w:pPr>
      <w:r w:rsidRPr="00297AAE">
        <w:rPr>
          <w:rFonts w:ascii="Montserrat" w:hAnsi="Montserrat"/>
          <w:b/>
          <w:color w:val="0078D4"/>
          <w:sz w:val="22"/>
        </w:rPr>
        <w:t xml:space="preserve">• </w:t>
      </w:r>
      <w:r w:rsidRPr="00297AAE">
        <w:rPr>
          <w:rFonts w:ascii="Montserrat" w:hAnsi="Montserrat"/>
          <w:color w:val="1F2937"/>
          <w:sz w:val="22"/>
        </w:rPr>
        <w:t>HuskyHack_Synthetic_Starter_Kit.docx</w:t>
      </w:r>
    </w:p>
    <w:p w14:paraId="21531C18" w14:textId="27F00865" w:rsidR="000A04D8" w:rsidRPr="00297AAE" w:rsidRDefault="00CF476D">
      <w:pPr>
        <w:spacing w:after="40"/>
        <w:ind w:left="317" w:hanging="202"/>
        <w:rPr>
          <w:rFonts w:ascii="Montserrat" w:hAnsi="Montserrat"/>
          <w:sz w:val="22"/>
        </w:rPr>
      </w:pPr>
      <w:r w:rsidRPr="00297AAE">
        <w:rPr>
          <w:rFonts w:ascii="Montserrat" w:hAnsi="Montserrat"/>
          <w:b/>
          <w:color w:val="0078D4"/>
          <w:sz w:val="22"/>
        </w:rPr>
        <w:t xml:space="preserve">• </w:t>
      </w:r>
      <w:r w:rsidRPr="00297AAE">
        <w:rPr>
          <w:rFonts w:ascii="Montserrat" w:hAnsi="Montserrat"/>
          <w:color w:val="1F2937"/>
          <w:sz w:val="22"/>
        </w:rPr>
        <w:t>HuskyHack_Synthetic_Events_v2.csv (observable events)</w:t>
      </w:r>
    </w:p>
    <w:p w14:paraId="0C697AD2" w14:textId="77777777" w:rsidR="00A929CB" w:rsidRPr="00297AAE" w:rsidRDefault="001C0CFD">
      <w:pPr>
        <w:spacing w:after="40"/>
        <w:ind w:left="317" w:hanging="202"/>
        <w:rPr>
          <w:rFonts w:ascii="Montserrat" w:hAnsi="Montserrat"/>
          <w:sz w:val="22"/>
        </w:rPr>
      </w:pPr>
      <w:r w:rsidRPr="00297AAE">
        <w:rPr>
          <w:rFonts w:ascii="Montserrat" w:hAnsi="Montserrat"/>
          <w:b/>
          <w:color w:val="0078D4"/>
          <w:sz w:val="22"/>
        </w:rPr>
        <w:t xml:space="preserve">• </w:t>
      </w:r>
      <w:r w:rsidRPr="00297AAE">
        <w:rPr>
          <w:rFonts w:ascii="Montserrat" w:hAnsi="Montserrat"/>
          <w:color w:val="1F2937"/>
          <w:sz w:val="22"/>
        </w:rPr>
        <w:t>HuskyHack_Member_Key_v2.csv (answer key: scenario, outcome, dollars)</w:t>
      </w:r>
    </w:p>
    <w:p w14:paraId="4599834F" w14:textId="3E7ED1A6" w:rsidR="000A04D8" w:rsidRPr="00297AAE" w:rsidRDefault="00CF476D">
      <w:pPr>
        <w:spacing w:after="40"/>
        <w:ind w:left="317" w:hanging="202"/>
        <w:rPr>
          <w:rFonts w:ascii="Montserrat" w:hAnsi="Montserrat"/>
          <w:sz w:val="22"/>
        </w:rPr>
      </w:pPr>
      <w:r w:rsidRPr="00297AAE">
        <w:rPr>
          <w:rFonts w:ascii="Montserrat" w:hAnsi="Montserrat"/>
          <w:b/>
          <w:color w:val="0078D4"/>
          <w:sz w:val="22"/>
        </w:rPr>
        <w:t xml:space="preserve">• </w:t>
      </w:r>
      <w:r w:rsidRPr="00297AAE">
        <w:rPr>
          <w:rFonts w:ascii="Montserrat" w:hAnsi="Montserrat"/>
          <w:color w:val="1F2937"/>
          <w:sz w:val="22"/>
        </w:rPr>
        <w:t>HuskyHack_Sample_Data_Dictionary_v2.xlsx</w:t>
      </w:r>
    </w:p>
    <w:p w14:paraId="2D4F504E" w14:textId="77777777" w:rsidR="00A929CB" w:rsidRPr="00297AAE" w:rsidRDefault="001C0CFD">
      <w:pPr>
        <w:spacing w:after="40"/>
        <w:ind w:left="317" w:hanging="202"/>
        <w:rPr>
          <w:rFonts w:ascii="Montserrat" w:hAnsi="Montserrat"/>
          <w:sz w:val="22"/>
        </w:rPr>
      </w:pPr>
      <w:r w:rsidRPr="00297AAE">
        <w:rPr>
          <w:rFonts w:ascii="Montserrat" w:hAnsi="Montserrat"/>
          <w:b/>
          <w:color w:val="0078D4"/>
          <w:sz w:val="22"/>
        </w:rPr>
        <w:t xml:space="preserve">• </w:t>
      </w:r>
      <w:r w:rsidRPr="00297AAE">
        <w:rPr>
          <w:rFonts w:ascii="Montserrat" w:hAnsi="Montserrat"/>
          <w:color w:val="1F2937"/>
          <w:sz w:val="22"/>
        </w:rPr>
        <w:t>HuskyHack_2026_Problem_Statement.docx</w:t>
      </w:r>
    </w:p>
    <w:p w14:paraId="56C89BAC" w14:textId="77777777" w:rsidR="00A929CB" w:rsidRPr="00297AAE" w:rsidRDefault="001C0CFD">
      <w:pPr>
        <w:spacing w:after="40"/>
        <w:ind w:left="317" w:hanging="202"/>
        <w:rPr>
          <w:rFonts w:ascii="Montserrat" w:hAnsi="Montserrat"/>
          <w:sz w:val="22"/>
        </w:rPr>
      </w:pPr>
      <w:r w:rsidRPr="00297AAE">
        <w:rPr>
          <w:rFonts w:ascii="Montserrat" w:hAnsi="Montserrat"/>
          <w:b/>
          <w:color w:val="0078D4"/>
          <w:sz w:val="22"/>
        </w:rPr>
        <w:t xml:space="preserve">• </w:t>
      </w:r>
      <w:r w:rsidRPr="00297AAE">
        <w:rPr>
          <w:rFonts w:ascii="Montserrat" w:hAnsi="Montserrat"/>
          <w:color w:val="1F2937"/>
          <w:sz w:val="22"/>
        </w:rPr>
        <w:t>generate_huskyhack_data.py and validate.py (optional: regenerate and check the data)</w:t>
      </w:r>
    </w:p>
    <w:p w14:paraId="6908FF6E" w14:textId="77777777" w:rsidR="000A04D8" w:rsidRPr="00297AAE" w:rsidRDefault="00CF476D">
      <w:pPr>
        <w:spacing w:before="160"/>
        <w:rPr>
          <w:rFonts w:ascii="Montserrat" w:hAnsi="Montserrat"/>
          <w:sz w:val="22"/>
        </w:rPr>
      </w:pPr>
      <w:r w:rsidRPr="00297AAE">
        <w:rPr>
          <w:rFonts w:ascii="Montserrat" w:hAnsi="Montserrat"/>
          <w:b/>
          <w:color w:val="123A5A"/>
          <w:sz w:val="22"/>
        </w:rPr>
        <w:lastRenderedPageBreak/>
        <w:t>Data Privacy Note</w:t>
      </w:r>
    </w:p>
    <w:p w14:paraId="193C1906" w14:textId="77777777" w:rsidR="000A04D8" w:rsidRPr="00297AAE" w:rsidRDefault="00CF476D">
      <w:pPr>
        <w:rPr>
          <w:rFonts w:ascii="Montserrat" w:hAnsi="Montserrat"/>
          <w:sz w:val="22"/>
        </w:rPr>
      </w:pPr>
      <w:r w:rsidRPr="00297AAE">
        <w:rPr>
          <w:rFonts w:ascii="Montserrat" w:hAnsi="Montserrat"/>
          <w:color w:val="5B6573"/>
          <w:sz w:val="22"/>
        </w:rPr>
        <w:t>All records are synthetic. NIST identifies synthetic data as one possible data-sharing model and advises organizations to define their purpose and evaluate disclosure risk before releasing data. Reference: https://csrc.nist.gov/pubs/sp/800/188/final</w:t>
      </w:r>
    </w:p>
    <w:sectPr w:rsidR="000A04D8" w:rsidRPr="00297AAE" w:rsidSect="00034616">
      <w:headerReference w:type="default" r:id="rId11"/>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8E68C" w14:textId="77777777" w:rsidR="00380F70" w:rsidRDefault="00380F70">
      <w:pPr>
        <w:spacing w:after="0" w:line="240" w:lineRule="auto"/>
      </w:pPr>
      <w:r>
        <w:separator/>
      </w:r>
    </w:p>
  </w:endnote>
  <w:endnote w:type="continuationSeparator" w:id="0">
    <w:p w14:paraId="6B7DDD38" w14:textId="77777777" w:rsidR="00380F70" w:rsidRDefault="00380F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atua One">
    <w:panose1 w:val="02000000000000000000"/>
    <w:charset w:val="00"/>
    <w:family w:val="auto"/>
    <w:pitch w:val="variable"/>
    <w:sig w:usb0="8000002F" w:usb1="4000004A" w:usb2="00000000" w:usb3="00000000" w:csb0="00000001" w:csb1="00000000"/>
  </w:font>
  <w:font w:name="Montserrat">
    <w:panose1 w:val="00000500000000000000"/>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DE4F2" w14:textId="77777777" w:rsidR="00380F70" w:rsidRDefault="00380F70">
      <w:pPr>
        <w:spacing w:after="0" w:line="240" w:lineRule="auto"/>
      </w:pPr>
      <w:r>
        <w:separator/>
      </w:r>
    </w:p>
  </w:footnote>
  <w:footnote w:type="continuationSeparator" w:id="0">
    <w:p w14:paraId="61D12FE2" w14:textId="77777777" w:rsidR="00380F70" w:rsidRDefault="00380F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E6E8F" w14:textId="6CAC1627" w:rsidR="000A04D8" w:rsidRPr="00DC4F1C" w:rsidRDefault="00DC4F1C" w:rsidP="00DC4F1C">
    <w:pPr>
      <w:pStyle w:val="Header"/>
    </w:pPr>
    <w:r>
      <w:rPr>
        <w:noProof/>
      </w:rPr>
      <w:drawing>
        <wp:inline distT="0" distB="0" distL="0" distR="0" wp14:anchorId="20DAD0C1" wp14:editId="1AFE94F9">
          <wp:extent cx="1828800" cy="1033272"/>
          <wp:effectExtent l="0" t="0" r="0" b="0"/>
          <wp:docPr id="1664054866" name="Picture 1">
            <a:extLst xmlns:a="http://schemas.openxmlformats.org/drawingml/2006/main">
              <a:ext uri="{FF2B5EF4-FFF2-40B4-BE49-F238E27FC236}">
                <a16:creationId xmlns:a16="http://schemas.microsoft.com/office/drawing/2014/main" id="{19D4ACF9-64F8-46F0-89DD-DCD3EFAFCE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54866" name="Picture 1664054866"/>
                  <pic:cNvPicPr/>
                </pic:nvPicPr>
                <pic:blipFill>
                  <a:blip r:embed="rId1"/>
                  <a:stretch>
                    <a:fillRect/>
                  </a:stretch>
                </pic:blipFill>
                <pic:spPr>
                  <a:xfrm>
                    <a:off x="0" y="0"/>
                    <a:ext cx="1828800" cy="103327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A43AAE"/>
    <w:multiLevelType w:val="hybridMultilevel"/>
    <w:tmpl w:val="CA62A86A"/>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10" w15:restartNumberingAfterBreak="0">
    <w:nsid w:val="19C26D6B"/>
    <w:multiLevelType w:val="hybridMultilevel"/>
    <w:tmpl w:val="C90AFFFA"/>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11" w15:restartNumberingAfterBreak="0">
    <w:nsid w:val="1EED27CA"/>
    <w:multiLevelType w:val="hybridMultilevel"/>
    <w:tmpl w:val="4E7C4660"/>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12" w15:restartNumberingAfterBreak="0">
    <w:nsid w:val="235F258B"/>
    <w:multiLevelType w:val="hybridMultilevel"/>
    <w:tmpl w:val="E7984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422570"/>
    <w:multiLevelType w:val="hybridMultilevel"/>
    <w:tmpl w:val="05F49A58"/>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num w:numId="1" w16cid:durableId="1032727628">
    <w:abstractNumId w:val="4"/>
  </w:num>
  <w:num w:numId="2" w16cid:durableId="1053699484">
    <w:abstractNumId w:val="1"/>
  </w:num>
  <w:num w:numId="3" w16cid:durableId="1247375724">
    <w:abstractNumId w:val="5"/>
  </w:num>
  <w:num w:numId="4" w16cid:durableId="1651204398">
    <w:abstractNumId w:val="3"/>
  </w:num>
  <w:num w:numId="5" w16cid:durableId="1863205596">
    <w:abstractNumId w:val="7"/>
  </w:num>
  <w:num w:numId="6" w16cid:durableId="276982673">
    <w:abstractNumId w:val="6"/>
  </w:num>
  <w:num w:numId="7" w16cid:durableId="298148630">
    <w:abstractNumId w:val="2"/>
  </w:num>
  <w:num w:numId="8" w16cid:durableId="847521213">
    <w:abstractNumId w:val="8"/>
  </w:num>
  <w:num w:numId="9" w16cid:durableId="986519652">
    <w:abstractNumId w:val="0"/>
  </w:num>
  <w:num w:numId="10" w16cid:durableId="1138457331">
    <w:abstractNumId w:val="10"/>
  </w:num>
  <w:num w:numId="11" w16cid:durableId="1576278431">
    <w:abstractNumId w:val="9"/>
  </w:num>
  <w:num w:numId="12" w16cid:durableId="435829814">
    <w:abstractNumId w:val="12"/>
  </w:num>
  <w:num w:numId="13" w16cid:durableId="164252334">
    <w:abstractNumId w:val="13"/>
  </w:num>
  <w:num w:numId="14" w16cid:durableId="16382226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D1D"/>
    <w:rsid w:val="00032331"/>
    <w:rsid w:val="00034616"/>
    <w:rsid w:val="000456A1"/>
    <w:rsid w:val="00055CCD"/>
    <w:rsid w:val="0006063C"/>
    <w:rsid w:val="000931BD"/>
    <w:rsid w:val="000A04D8"/>
    <w:rsid w:val="000B2547"/>
    <w:rsid w:val="000C519A"/>
    <w:rsid w:val="000D393B"/>
    <w:rsid w:val="000E2219"/>
    <w:rsid w:val="000E44C3"/>
    <w:rsid w:val="000F17F3"/>
    <w:rsid w:val="00150391"/>
    <w:rsid w:val="0015074B"/>
    <w:rsid w:val="00164732"/>
    <w:rsid w:val="00167F07"/>
    <w:rsid w:val="00181402"/>
    <w:rsid w:val="001B7C85"/>
    <w:rsid w:val="001C0CFD"/>
    <w:rsid w:val="001E3F2F"/>
    <w:rsid w:val="001E7798"/>
    <w:rsid w:val="001F7FCD"/>
    <w:rsid w:val="0024096D"/>
    <w:rsid w:val="00262042"/>
    <w:rsid w:val="0026300F"/>
    <w:rsid w:val="00264FD4"/>
    <w:rsid w:val="0029639D"/>
    <w:rsid w:val="00297AAE"/>
    <w:rsid w:val="002A3147"/>
    <w:rsid w:val="002D0F90"/>
    <w:rsid w:val="002F2302"/>
    <w:rsid w:val="003032AE"/>
    <w:rsid w:val="00303B99"/>
    <w:rsid w:val="00326F90"/>
    <w:rsid w:val="0032776D"/>
    <w:rsid w:val="00380F70"/>
    <w:rsid w:val="003A0AF0"/>
    <w:rsid w:val="003C1918"/>
    <w:rsid w:val="003E20DB"/>
    <w:rsid w:val="003E4625"/>
    <w:rsid w:val="003E4CEA"/>
    <w:rsid w:val="003F77E5"/>
    <w:rsid w:val="00424C20"/>
    <w:rsid w:val="004526D9"/>
    <w:rsid w:val="00465D68"/>
    <w:rsid w:val="00477137"/>
    <w:rsid w:val="004B0108"/>
    <w:rsid w:val="004C2EFB"/>
    <w:rsid w:val="0053359A"/>
    <w:rsid w:val="00544300"/>
    <w:rsid w:val="00554D23"/>
    <w:rsid w:val="005815F6"/>
    <w:rsid w:val="00583A55"/>
    <w:rsid w:val="005C0B02"/>
    <w:rsid w:val="006063BE"/>
    <w:rsid w:val="00631563"/>
    <w:rsid w:val="00661C08"/>
    <w:rsid w:val="00681397"/>
    <w:rsid w:val="006A1B2E"/>
    <w:rsid w:val="006A2994"/>
    <w:rsid w:val="006F20B2"/>
    <w:rsid w:val="006F22BD"/>
    <w:rsid w:val="00714A2F"/>
    <w:rsid w:val="00731D9B"/>
    <w:rsid w:val="00787F61"/>
    <w:rsid w:val="007B4093"/>
    <w:rsid w:val="007B6CD2"/>
    <w:rsid w:val="007D7CA2"/>
    <w:rsid w:val="00807BFB"/>
    <w:rsid w:val="00847C9B"/>
    <w:rsid w:val="008739E1"/>
    <w:rsid w:val="00885604"/>
    <w:rsid w:val="00887418"/>
    <w:rsid w:val="00943E3F"/>
    <w:rsid w:val="00992F85"/>
    <w:rsid w:val="00A4494C"/>
    <w:rsid w:val="00A50023"/>
    <w:rsid w:val="00A929CB"/>
    <w:rsid w:val="00AA1D8D"/>
    <w:rsid w:val="00B47730"/>
    <w:rsid w:val="00B97126"/>
    <w:rsid w:val="00BC0984"/>
    <w:rsid w:val="00BC4ED2"/>
    <w:rsid w:val="00BC51B3"/>
    <w:rsid w:val="00BC56A9"/>
    <w:rsid w:val="00BD5CC0"/>
    <w:rsid w:val="00C22E2C"/>
    <w:rsid w:val="00C3481A"/>
    <w:rsid w:val="00C40466"/>
    <w:rsid w:val="00C66E14"/>
    <w:rsid w:val="00CB0664"/>
    <w:rsid w:val="00CB14EB"/>
    <w:rsid w:val="00CB4989"/>
    <w:rsid w:val="00CD4A7E"/>
    <w:rsid w:val="00CE280D"/>
    <w:rsid w:val="00CF476D"/>
    <w:rsid w:val="00D26B0D"/>
    <w:rsid w:val="00D4387D"/>
    <w:rsid w:val="00D6590C"/>
    <w:rsid w:val="00D84872"/>
    <w:rsid w:val="00DC4F1C"/>
    <w:rsid w:val="00DF04DB"/>
    <w:rsid w:val="00E45A61"/>
    <w:rsid w:val="00E505C4"/>
    <w:rsid w:val="00E95695"/>
    <w:rsid w:val="00EA6262"/>
    <w:rsid w:val="00EC12A1"/>
    <w:rsid w:val="00F11E5B"/>
    <w:rsid w:val="00F12A2B"/>
    <w:rsid w:val="00F548CC"/>
    <w:rsid w:val="00F77490"/>
    <w:rsid w:val="00FA43F7"/>
    <w:rsid w:val="00FC4544"/>
    <w:rsid w:val="00FC693F"/>
    <w:rsid w:val="00FD16F8"/>
    <w:rsid w:val="00FE31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B168BB0"/>
  <w14:defaultImageDpi w14:val="300"/>
  <w15:docId w15:val="{7E346F95-6AAE-43C5-9310-D3224C87D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8"/>
      </w:numPr>
      <w:contextualSpacing/>
    </w:pPr>
  </w:style>
  <w:style w:type="paragraph" w:styleId="ListBullet2">
    <w:name w:val="List Bullet 2"/>
    <w:basedOn w:val="Normal"/>
    <w:uiPriority w:val="99"/>
    <w:unhideWhenUsed/>
    <w:rsid w:val="00326F90"/>
    <w:pPr>
      <w:numPr>
        <w:numId w:val="6"/>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4"/>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E2E2D65C6806B42B38B2D4413C85DFB" ma:contentTypeVersion="19" ma:contentTypeDescription="Create a new document." ma:contentTypeScope="" ma:versionID="5e8338a684233d511bc1eeeaeada0990">
  <xsd:schema xmlns:xsd="http://www.w3.org/2001/XMLSchema" xmlns:xs="http://www.w3.org/2001/XMLSchema" xmlns:p="http://schemas.microsoft.com/office/2006/metadata/properties" xmlns:ns3="f8c25963-de5c-4123-880f-a5d49506dbd4" xmlns:ns4="e9a4afa1-e12d-434f-82cc-38069d115c0b" targetNamespace="http://schemas.microsoft.com/office/2006/metadata/properties" ma:root="true" ma:fieldsID="ea2d4210371f1097b34e312601ef9e6b" ns3:_="" ns4:_="">
    <xsd:import namespace="f8c25963-de5c-4123-880f-a5d49506dbd4"/>
    <xsd:import namespace="e9a4afa1-e12d-434f-82cc-38069d115c0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DateTaken" minOccurs="0"/>
                <xsd:element ref="ns4:MediaServiceAutoKeyPoints" minOccurs="0"/>
                <xsd:element ref="ns4:MediaServiceKeyPoints" minOccurs="0"/>
                <xsd:element ref="ns4:MediaLengthInSeconds" minOccurs="0"/>
                <xsd:element ref="ns4:_activity" minOccurs="0"/>
                <xsd:element ref="ns4:MediaServiceLocation" minOccurs="0"/>
                <xsd:element ref="ns4:MediaServiceObjectDetectorVersions" minOccurs="0"/>
                <xsd:element ref="ns4:MediaServiceSystemTags" minOccurs="0"/>
                <xsd:element ref="ns4: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c25963-de5c-4123-880f-a5d49506dbd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9a4afa1-e12d-434f-82cc-38069d115c0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e9a4afa1-e12d-434f-82cc-38069d115c0b"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305AE9D-634F-4E35-9B28-7EAB290B29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c25963-de5c-4123-880f-a5d49506dbd4"/>
    <ds:schemaRef ds:uri="e9a4afa1-e12d-434f-82cc-38069d115c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F8BFDA-7525-402A-9852-1BD541E5D148}">
  <ds:schemaRefs>
    <ds:schemaRef ds:uri="http://schemas.microsoft.com/sharepoint/v3/contenttype/forms"/>
  </ds:schemaRefs>
</ds:datastoreItem>
</file>

<file path=customXml/itemProps4.xml><?xml version="1.0" encoding="utf-8"?>
<ds:datastoreItem xmlns:ds="http://schemas.openxmlformats.org/officeDocument/2006/customXml" ds:itemID="{32A874ED-A9B9-401D-B60B-CCE97B6FEB16}">
  <ds:schemaRefs>
    <ds:schemaRef ds:uri="http://schemas.microsoft.com/office/2006/metadata/properties"/>
    <ds:schemaRef ds:uri="http://schemas.microsoft.com/office/infopath/2007/PartnerControls"/>
    <ds:schemaRef ds:uri="e9a4afa1-e12d-434f-82cc-38069d115c0b"/>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1326</Words>
  <Characters>7881</Characters>
  <Application>Microsoft Office Word</Application>
  <DocSecurity>0</DocSecurity>
  <Lines>143</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Zilker</dc:creator>
  <cp:keywords/>
  <dc:description>generated by python-docx</dc:description>
  <cp:lastModifiedBy>Jen Reed</cp:lastModifiedBy>
  <cp:revision>2</cp:revision>
  <dcterms:created xsi:type="dcterms:W3CDTF">2026-09-30T23:20:00Z</dcterms:created>
  <dcterms:modified xsi:type="dcterms:W3CDTF">2026-09-30T23:20:00Z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0x0101009E2E2D65C6806B42B38B2D4413C85DFB</vt:lpwstr>
  </property>
</Properties>
</file>