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495A" w14:textId="2793C61C" w:rsidR="009F3683" w:rsidRDefault="009F3683" w:rsidP="009F36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CSE-564 - Visualization</w:t>
      </w:r>
    </w:p>
    <w:p w14:paraId="21D78931" w14:textId="4EFA9DBD" w:rsidR="009F3683" w:rsidRPr="009F3683" w:rsidRDefault="009F3683" w:rsidP="009F36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1 – Assignment</w:t>
      </w:r>
      <w:r w:rsidRPr="009F3683">
        <w:rPr>
          <w:rFonts w:ascii="Times New Roman" w:hAnsi="Times New Roman" w:cs="Times New Roman"/>
          <w:b/>
          <w:bCs/>
          <w:sz w:val="24"/>
          <w:szCs w:val="24"/>
        </w:rPr>
        <w:t>: Analysis of FIFA World Cup Matches Dataset</w:t>
      </w:r>
    </w:p>
    <w:p w14:paraId="64B6E002" w14:textId="77777777" w:rsidR="009F3683" w:rsidRPr="009F3683" w:rsidRDefault="009F3683" w:rsidP="009F3683">
      <w:pPr>
        <w:rPr>
          <w:rFonts w:ascii="Times New Roman" w:hAnsi="Times New Roman" w:cs="Times New Roman"/>
        </w:rPr>
      </w:pPr>
    </w:p>
    <w:p w14:paraId="56BCAA4E" w14:textId="77777777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Introduction</w:t>
      </w:r>
    </w:p>
    <w:p w14:paraId="67A060DA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 xml:space="preserve">The FIFA World Cup is one of the most prestigious and widely viewed sports events in the world, bringing together nations in a celebration of football (soccer). This report delves into the dataset available on Kaggle, which offers a comprehensive look at World Cup matches over the years. The dataset is curated by a Kaggle user, shivan118, and can be accessed through the following URL: </w:t>
      </w:r>
    </w:p>
    <w:p w14:paraId="1EDE5CA9" w14:textId="1EC30767" w:rsidR="009F3683" w:rsidRPr="009F3683" w:rsidRDefault="009F3683" w:rsidP="009F3683">
      <w:pPr>
        <w:rPr>
          <w:rFonts w:ascii="Times New Roman" w:hAnsi="Times New Roman" w:cs="Times New Roman"/>
        </w:rPr>
      </w:pPr>
      <w:hyperlink r:id="rId5" w:history="1">
        <w:r w:rsidRPr="009F3683">
          <w:rPr>
            <w:rStyle w:val="Hyperlink"/>
            <w:rFonts w:ascii="Times New Roman" w:hAnsi="Times New Roman" w:cs="Times New Roman"/>
          </w:rPr>
          <w:t>FIFA World Cup Matches Dataset</w:t>
        </w:r>
      </w:hyperlink>
    </w:p>
    <w:p w14:paraId="53958F91" w14:textId="77777777" w:rsidR="009F3683" w:rsidRPr="009F3683" w:rsidRDefault="009F3683" w:rsidP="009F3683">
      <w:pPr>
        <w:rPr>
          <w:rFonts w:ascii="Times New Roman" w:hAnsi="Times New Roman" w:cs="Times New Roman"/>
        </w:rPr>
      </w:pPr>
    </w:p>
    <w:p w14:paraId="2BB19527" w14:textId="77777777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Source of Dataset</w:t>
      </w:r>
    </w:p>
    <w:p w14:paraId="56B3CD16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>The dataset is hosted on Kaggle, a prominent platform for sharing and exploring data. It is part of a broader project titled "FIFA World Cup Data Analysis" by the user shivan118. The direct link to the dataset is here.</w:t>
      </w:r>
    </w:p>
    <w:p w14:paraId="4ACFAF9D" w14:textId="77777777" w:rsidR="009F3683" w:rsidRPr="009F3683" w:rsidRDefault="009F3683" w:rsidP="009F3683">
      <w:pPr>
        <w:rPr>
          <w:rFonts w:ascii="Times New Roman" w:hAnsi="Times New Roman" w:cs="Times New Roman"/>
        </w:rPr>
      </w:pPr>
    </w:p>
    <w:p w14:paraId="1C910616" w14:textId="77777777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Attributes Description</w:t>
      </w:r>
    </w:p>
    <w:p w14:paraId="48A6EB2E" w14:textId="0D508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>The dataset encompasses several attributes that provide a detailed account of World Cup matches. Key attributes include:</w:t>
      </w:r>
    </w:p>
    <w:p w14:paraId="46992040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Year:</w:t>
      </w:r>
      <w:r w:rsidRPr="009F3683">
        <w:rPr>
          <w:rFonts w:ascii="Times New Roman" w:hAnsi="Times New Roman" w:cs="Times New Roman"/>
        </w:rPr>
        <w:t xml:space="preserve"> The year the match was played.</w:t>
      </w:r>
    </w:p>
    <w:p w14:paraId="7B770E3D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Datetime:</w:t>
      </w:r>
      <w:r w:rsidRPr="009F3683">
        <w:rPr>
          <w:rFonts w:ascii="Times New Roman" w:hAnsi="Times New Roman" w:cs="Times New Roman"/>
        </w:rPr>
        <w:t xml:space="preserve"> The date and time of the match.</w:t>
      </w:r>
    </w:p>
    <w:p w14:paraId="216A35F2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Stage:</w:t>
      </w:r>
      <w:r w:rsidRPr="009F3683">
        <w:rPr>
          <w:rFonts w:ascii="Times New Roman" w:hAnsi="Times New Roman" w:cs="Times New Roman"/>
        </w:rPr>
        <w:t xml:space="preserve"> The stage of the competition (e.g., Group Stage, Quarter-finals).</w:t>
      </w:r>
    </w:p>
    <w:p w14:paraId="02A43B17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Stadium:</w:t>
      </w:r>
      <w:r w:rsidRPr="009F3683">
        <w:rPr>
          <w:rFonts w:ascii="Times New Roman" w:hAnsi="Times New Roman" w:cs="Times New Roman"/>
        </w:rPr>
        <w:t xml:space="preserve"> The stadium where the match was held.</w:t>
      </w:r>
    </w:p>
    <w:p w14:paraId="717BA157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City:</w:t>
      </w:r>
      <w:r w:rsidRPr="009F3683">
        <w:rPr>
          <w:rFonts w:ascii="Times New Roman" w:hAnsi="Times New Roman" w:cs="Times New Roman"/>
        </w:rPr>
        <w:t xml:space="preserve"> The city in which the match was played.</w:t>
      </w:r>
    </w:p>
    <w:p w14:paraId="2EE98B75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Home Team Name:</w:t>
      </w:r>
      <w:r w:rsidRPr="009F3683">
        <w:rPr>
          <w:rFonts w:ascii="Times New Roman" w:hAnsi="Times New Roman" w:cs="Times New Roman"/>
        </w:rPr>
        <w:t xml:space="preserve"> The name of the home team.</w:t>
      </w:r>
    </w:p>
    <w:p w14:paraId="5097D3DB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Away Team Name:</w:t>
      </w:r>
      <w:r w:rsidRPr="009F3683">
        <w:rPr>
          <w:rFonts w:ascii="Times New Roman" w:hAnsi="Times New Roman" w:cs="Times New Roman"/>
        </w:rPr>
        <w:t xml:space="preserve"> The name of the away team.</w:t>
      </w:r>
    </w:p>
    <w:p w14:paraId="6BA755EB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Home Team Goals:</w:t>
      </w:r>
      <w:r w:rsidRPr="009F3683">
        <w:rPr>
          <w:rFonts w:ascii="Times New Roman" w:hAnsi="Times New Roman" w:cs="Times New Roman"/>
        </w:rPr>
        <w:t xml:space="preserve"> The number of goals scored by the home team.</w:t>
      </w:r>
    </w:p>
    <w:p w14:paraId="0D97FEA7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Away Team Goals:</w:t>
      </w:r>
      <w:r w:rsidRPr="009F3683">
        <w:rPr>
          <w:rFonts w:ascii="Times New Roman" w:hAnsi="Times New Roman" w:cs="Times New Roman"/>
        </w:rPr>
        <w:t xml:space="preserve"> The number of goals scored by the away team.</w:t>
      </w:r>
    </w:p>
    <w:p w14:paraId="1B10FDE6" w14:textId="77777777" w:rsidR="009F3683" w:rsidRPr="009F3683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Win conditions:</w:t>
      </w:r>
      <w:r w:rsidRPr="009F3683">
        <w:rPr>
          <w:rFonts w:ascii="Times New Roman" w:hAnsi="Times New Roman" w:cs="Times New Roman"/>
        </w:rPr>
        <w:t xml:space="preserve"> Conditions under which the game was won (e.g., extra time, penalties).</w:t>
      </w:r>
    </w:p>
    <w:p w14:paraId="4676AF40" w14:textId="1E425360" w:rsidR="009F3683" w:rsidRPr="00352442" w:rsidRDefault="009F3683" w:rsidP="009F3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Attendance:</w:t>
      </w:r>
      <w:r w:rsidRPr="009F3683">
        <w:rPr>
          <w:rFonts w:ascii="Times New Roman" w:hAnsi="Times New Roman" w:cs="Times New Roman"/>
        </w:rPr>
        <w:t xml:space="preserve"> The number of spectators present at the match.</w:t>
      </w:r>
    </w:p>
    <w:p w14:paraId="4BA1A98B" w14:textId="77777777" w:rsidR="009F3683" w:rsidRDefault="009F3683" w:rsidP="009F3683">
      <w:pPr>
        <w:rPr>
          <w:rFonts w:ascii="Times New Roman" w:hAnsi="Times New Roman" w:cs="Times New Roman"/>
        </w:rPr>
      </w:pPr>
    </w:p>
    <w:p w14:paraId="1208D6DC" w14:textId="606483CE" w:rsidR="003E50C4" w:rsidRPr="003E50C4" w:rsidRDefault="003E50C4" w:rsidP="009F3683">
      <w:pPr>
        <w:rPr>
          <w:rFonts w:ascii="Times New Roman" w:hAnsi="Times New Roman" w:cs="Times New Roman"/>
          <w:b/>
          <w:bCs/>
          <w:u w:val="single"/>
        </w:rPr>
      </w:pPr>
      <w:r w:rsidRPr="003E50C4">
        <w:rPr>
          <w:rFonts w:ascii="Times New Roman" w:hAnsi="Times New Roman" w:cs="Times New Roman"/>
          <w:b/>
          <w:bCs/>
          <w:u w:val="single"/>
        </w:rPr>
        <w:t>Data Fuse Operation:</w:t>
      </w:r>
    </w:p>
    <w:p w14:paraId="32DBD895" w14:textId="5FC0FEE8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 xml:space="preserve">Identify Common Attributes: The first step is to identify attributes that can serve as keys for merging the datasets. In this case, </w:t>
      </w:r>
      <w:proofErr w:type="spellStart"/>
      <w:r w:rsidRPr="003E50C4">
        <w:rPr>
          <w:rFonts w:ascii="Times New Roman" w:hAnsi="Times New Roman" w:cs="Times New Roman"/>
          <w:b/>
          <w:bCs/>
        </w:rPr>
        <w:t>RoundID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3E50C4">
        <w:rPr>
          <w:rFonts w:ascii="Times New Roman" w:hAnsi="Times New Roman" w:cs="Times New Roman"/>
          <w:b/>
          <w:bCs/>
        </w:rPr>
        <w:t>MatchID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 are present in both datasets and uniquely identify each match, making them suitable for this purpose.</w:t>
      </w:r>
    </w:p>
    <w:p w14:paraId="1551660B" w14:textId="58FE7FE1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>Prepare the Datasets: Before fusing, ensure that the datasets are clean and the key attributes (</w:t>
      </w:r>
      <w:proofErr w:type="spellStart"/>
      <w:r w:rsidRPr="003E50C4">
        <w:rPr>
          <w:rFonts w:ascii="Times New Roman" w:hAnsi="Times New Roman" w:cs="Times New Roman"/>
          <w:b/>
          <w:bCs/>
        </w:rPr>
        <w:t>RoundID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E50C4">
        <w:rPr>
          <w:rFonts w:ascii="Times New Roman" w:hAnsi="Times New Roman" w:cs="Times New Roman"/>
          <w:b/>
          <w:bCs/>
        </w:rPr>
        <w:t>MatchID</w:t>
      </w:r>
      <w:proofErr w:type="spellEnd"/>
      <w:r w:rsidRPr="003E50C4">
        <w:rPr>
          <w:rFonts w:ascii="Times New Roman" w:hAnsi="Times New Roman" w:cs="Times New Roman"/>
          <w:b/>
          <w:bCs/>
        </w:rPr>
        <w:t>) are in a consistent format across both datasets. This might involve data cleaning steps like removing duplicates, handling missing values, or standardizing formats.</w:t>
      </w:r>
    </w:p>
    <w:p w14:paraId="1C6B3C8C" w14:textId="3F2866C9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 xml:space="preserve">Merge Operation: </w:t>
      </w:r>
      <w:r>
        <w:rPr>
          <w:rFonts w:ascii="Times New Roman" w:hAnsi="Times New Roman" w:cs="Times New Roman"/>
          <w:b/>
          <w:bCs/>
        </w:rPr>
        <w:t xml:space="preserve">We used </w:t>
      </w:r>
      <w:proofErr w:type="spellStart"/>
      <w:r>
        <w:rPr>
          <w:rFonts w:ascii="Times New Roman" w:hAnsi="Times New Roman" w:cs="Times New Roman"/>
          <w:b/>
          <w:bCs/>
        </w:rPr>
        <w:t>Javascript</w:t>
      </w:r>
      <w:proofErr w:type="spellEnd"/>
      <w:r>
        <w:rPr>
          <w:rFonts w:ascii="Times New Roman" w:hAnsi="Times New Roman" w:cs="Times New Roman"/>
          <w:b/>
          <w:bCs/>
        </w:rPr>
        <w:t xml:space="preserve"> to merge datasets and libraries like “</w:t>
      </w:r>
      <w:r w:rsidRPr="003E50C4">
        <w:rPr>
          <w:rFonts w:ascii="Times New Roman" w:hAnsi="Times New Roman" w:cs="Times New Roman"/>
          <w:b/>
          <w:bCs/>
        </w:rPr>
        <w:t>csv-parser</w:t>
      </w:r>
      <w:r>
        <w:rPr>
          <w:rFonts w:ascii="Times New Roman" w:hAnsi="Times New Roman" w:cs="Times New Roman"/>
          <w:b/>
          <w:bCs/>
        </w:rPr>
        <w:t>” and “</w:t>
      </w:r>
      <w:r w:rsidRPr="003E50C4">
        <w:rPr>
          <w:rFonts w:ascii="Times New Roman" w:hAnsi="Times New Roman" w:cs="Times New Roman"/>
          <w:b/>
          <w:bCs/>
        </w:rPr>
        <w:t>csv-writer fs</w:t>
      </w:r>
      <w:r>
        <w:rPr>
          <w:rFonts w:ascii="Times New Roman" w:hAnsi="Times New Roman" w:cs="Times New Roman"/>
          <w:b/>
          <w:bCs/>
        </w:rPr>
        <w:t>”. I have attached the JavaScript code file for reference.</w:t>
      </w:r>
    </w:p>
    <w:p w14:paraId="0CFD52BD" w14:textId="6BC8A598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lastRenderedPageBreak/>
        <w:t>Select and Rename Attributes: After merging, select the relevant attributes from both datasets to be included in the final dataset. The final set of attributes will be:</w:t>
      </w:r>
    </w:p>
    <w:p w14:paraId="6D5BDC7F" w14:textId="6302AEE0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>From Dataset</w:t>
      </w:r>
      <w:r>
        <w:rPr>
          <w:rFonts w:ascii="Times New Roman" w:hAnsi="Times New Roman" w:cs="Times New Roman"/>
          <w:b/>
          <w:bCs/>
        </w:rPr>
        <w:t>-</w:t>
      </w:r>
      <w:r w:rsidRPr="003E50C4">
        <w:rPr>
          <w:rFonts w:ascii="Times New Roman" w:hAnsi="Times New Roman" w:cs="Times New Roman"/>
          <w:b/>
          <w:bCs/>
        </w:rPr>
        <w:t xml:space="preserve">1 (WorldCupMatches.csv): Year, Datetime, Stage, Stadium, City, Home Team Name, Home Team Goals, Away Team Goals, Away Team Name, Win conditions, Attendance, Half-time Home Goals, Half-time Away Goals, </w:t>
      </w:r>
      <w:proofErr w:type="spellStart"/>
      <w:r w:rsidRPr="003E50C4">
        <w:rPr>
          <w:rFonts w:ascii="Times New Roman" w:hAnsi="Times New Roman" w:cs="Times New Roman"/>
          <w:b/>
          <w:bCs/>
        </w:rPr>
        <w:t>RoundID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E50C4">
        <w:rPr>
          <w:rFonts w:ascii="Times New Roman" w:hAnsi="Times New Roman" w:cs="Times New Roman"/>
          <w:b/>
          <w:bCs/>
        </w:rPr>
        <w:t>MatchID</w:t>
      </w:r>
      <w:proofErr w:type="spellEnd"/>
    </w:p>
    <w:p w14:paraId="049F35B1" w14:textId="3B60CB9E" w:rsid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>From Dataset</w:t>
      </w:r>
      <w:r>
        <w:rPr>
          <w:rFonts w:ascii="Times New Roman" w:hAnsi="Times New Roman" w:cs="Times New Roman"/>
          <w:b/>
          <w:bCs/>
        </w:rPr>
        <w:t>-</w:t>
      </w:r>
      <w:r w:rsidRPr="003E50C4">
        <w:rPr>
          <w:rFonts w:ascii="Times New Roman" w:hAnsi="Times New Roman" w:cs="Times New Roman"/>
          <w:b/>
          <w:bCs/>
        </w:rPr>
        <w:t xml:space="preserve">2 (FIFAReferee.csv): Home Team Initials, Away Team Initials, Referee, Assistant 1, Assistant 2 (Note that </w:t>
      </w:r>
      <w:proofErr w:type="spellStart"/>
      <w:r w:rsidRPr="003E50C4">
        <w:rPr>
          <w:rFonts w:ascii="Times New Roman" w:hAnsi="Times New Roman" w:cs="Times New Roman"/>
          <w:b/>
          <w:bCs/>
        </w:rPr>
        <w:t>RoundID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3E50C4">
        <w:rPr>
          <w:rFonts w:ascii="Times New Roman" w:hAnsi="Times New Roman" w:cs="Times New Roman"/>
          <w:b/>
          <w:bCs/>
        </w:rPr>
        <w:t>MatchID</w:t>
      </w:r>
      <w:proofErr w:type="spellEnd"/>
      <w:r w:rsidRPr="003E50C4">
        <w:rPr>
          <w:rFonts w:ascii="Times New Roman" w:hAnsi="Times New Roman" w:cs="Times New Roman"/>
          <w:b/>
          <w:bCs/>
        </w:rPr>
        <w:t xml:space="preserve"> are used for joining and are not counted again).</w:t>
      </w:r>
    </w:p>
    <w:p w14:paraId="6D07068C" w14:textId="77777777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</w:p>
    <w:p w14:paraId="6ADB69EA" w14:textId="0361009A" w:rsidR="003E50C4" w:rsidRPr="003E50C4" w:rsidRDefault="003E50C4" w:rsidP="003E50C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</w:t>
      </w:r>
      <w:r w:rsidRPr="003E50C4">
        <w:rPr>
          <w:rFonts w:ascii="Times New Roman" w:hAnsi="Times New Roman" w:cs="Times New Roman"/>
          <w:b/>
          <w:bCs/>
          <w:u w:val="single"/>
        </w:rPr>
        <w:t>he Fused Dataset</w:t>
      </w:r>
    </w:p>
    <w:p w14:paraId="7E7B330F" w14:textId="00D9C507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 xml:space="preserve">The fused dataset,  </w:t>
      </w:r>
      <w:r>
        <w:rPr>
          <w:rFonts w:ascii="Times New Roman" w:hAnsi="Times New Roman" w:cs="Times New Roman"/>
          <w:b/>
          <w:bCs/>
        </w:rPr>
        <w:t>“</w:t>
      </w:r>
      <w:r w:rsidRPr="003E50C4">
        <w:rPr>
          <w:rFonts w:ascii="Times New Roman" w:hAnsi="Times New Roman" w:cs="Times New Roman"/>
          <w:b/>
          <w:bCs/>
        </w:rPr>
        <w:t>fusedDataset.xlsx</w:t>
      </w:r>
      <w:r>
        <w:rPr>
          <w:rFonts w:ascii="Times New Roman" w:hAnsi="Times New Roman" w:cs="Times New Roman"/>
          <w:b/>
          <w:bCs/>
        </w:rPr>
        <w:t>”</w:t>
      </w:r>
      <w:r w:rsidRPr="003E50C4">
        <w:rPr>
          <w:rFonts w:ascii="Times New Roman" w:hAnsi="Times New Roman" w:cs="Times New Roman"/>
          <w:b/>
          <w:bCs/>
        </w:rPr>
        <w:t>, will contain the following attributes:</w:t>
      </w:r>
    </w:p>
    <w:p w14:paraId="5762CCCB" w14:textId="11BC0362" w:rsidR="003E50C4" w:rsidRPr="003E50C4" w:rsidRDefault="008E5C70" w:rsidP="003E50C4">
      <w:pPr>
        <w:rPr>
          <w:rFonts w:ascii="Times New Roman" w:hAnsi="Times New Roman" w:cs="Times New Roman"/>
          <w:b/>
          <w:bCs/>
        </w:rPr>
      </w:pPr>
      <w:r w:rsidRPr="008E5C70">
        <w:drawing>
          <wp:inline distT="0" distB="0" distL="0" distR="0" wp14:anchorId="1AD07620" wp14:editId="7D728DD4">
            <wp:extent cx="6023116" cy="290946"/>
            <wp:effectExtent l="0" t="0" r="0" b="0"/>
            <wp:docPr id="12367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03" cy="2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B80C" w14:textId="7E47DBE8" w:rsidR="003E50C4" w:rsidRPr="003E50C4" w:rsidRDefault="003E50C4" w:rsidP="003E50C4">
      <w:pPr>
        <w:rPr>
          <w:rFonts w:ascii="Times New Roman" w:hAnsi="Times New Roman" w:cs="Times New Roman"/>
          <w:b/>
          <w:bCs/>
        </w:rPr>
      </w:pPr>
      <w:r w:rsidRPr="003E50C4">
        <w:rPr>
          <w:rFonts w:ascii="Times New Roman" w:hAnsi="Times New Roman" w:cs="Times New Roman"/>
          <w:b/>
          <w:bCs/>
        </w:rPr>
        <w:t>This sample data row shows a merged record from the two datasets, including all the specified attributes.</w:t>
      </w:r>
    </w:p>
    <w:p w14:paraId="5604A51D" w14:textId="77777777" w:rsidR="003E50C4" w:rsidRPr="009F3683" w:rsidRDefault="003E50C4" w:rsidP="009F3683">
      <w:pPr>
        <w:rPr>
          <w:rFonts w:ascii="Times New Roman" w:hAnsi="Times New Roman" w:cs="Times New Roman"/>
        </w:rPr>
      </w:pPr>
    </w:p>
    <w:p w14:paraId="0BA39235" w14:textId="522E0C7B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Interest in the Data</w:t>
      </w:r>
    </w:p>
    <w:p w14:paraId="588DF2B4" w14:textId="49E9BD43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>This dataset is particularly interesting for several reasons:</w:t>
      </w:r>
    </w:p>
    <w:p w14:paraId="58A4D5F4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Historical Insight:</w:t>
      </w:r>
      <w:r w:rsidRPr="009F3683">
        <w:rPr>
          <w:rFonts w:ascii="Times New Roman" w:hAnsi="Times New Roman" w:cs="Times New Roman"/>
        </w:rPr>
        <w:t xml:space="preserve"> It offers a comprehensive overview of the World Cup matches, allowing for analysis of trends and patterns over the years.</w:t>
      </w:r>
    </w:p>
    <w:p w14:paraId="46B0E76E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Sporting Analysis:</w:t>
      </w:r>
      <w:r w:rsidRPr="009F3683">
        <w:rPr>
          <w:rFonts w:ascii="Times New Roman" w:hAnsi="Times New Roman" w:cs="Times New Roman"/>
        </w:rPr>
        <w:t xml:space="preserve"> Enables detailed statistical analysis of team performances, game outcomes, and the impact of different stages or locations on match results.</w:t>
      </w:r>
    </w:p>
    <w:p w14:paraId="0BAB2F1F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Cultural Impact:</w:t>
      </w:r>
      <w:r w:rsidRPr="009F3683">
        <w:rPr>
          <w:rFonts w:ascii="Times New Roman" w:hAnsi="Times New Roman" w:cs="Times New Roman"/>
        </w:rPr>
        <w:t xml:space="preserve"> The attendance and global interest in matches reflect the cultural significance and global reach of the World Cup.</w:t>
      </w:r>
    </w:p>
    <w:p w14:paraId="226C7664" w14:textId="77777777" w:rsidR="00352442" w:rsidRDefault="00352442" w:rsidP="009F3683">
      <w:pPr>
        <w:rPr>
          <w:rFonts w:ascii="Times New Roman" w:hAnsi="Times New Roman" w:cs="Times New Roman"/>
          <w:b/>
          <w:bCs/>
        </w:rPr>
      </w:pPr>
    </w:p>
    <w:p w14:paraId="413B68AA" w14:textId="71855074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Noteworthy Implementation Aspects</w:t>
      </w:r>
    </w:p>
    <w:p w14:paraId="55C2B7C0" w14:textId="6B23EE05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>When working with this dataset, certain aspects stand out:</w:t>
      </w:r>
    </w:p>
    <w:p w14:paraId="2A1025FB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Data Cleaning</w:t>
      </w:r>
      <w:r w:rsidRPr="009F3683">
        <w:rPr>
          <w:rFonts w:ascii="Times New Roman" w:hAnsi="Times New Roman" w:cs="Times New Roman"/>
        </w:rPr>
        <w:t>: Given the historical range, ensuring data consistency and accuracy across years is crucial.</w:t>
      </w:r>
    </w:p>
    <w:p w14:paraId="488DD0DF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Analytical Potential:</w:t>
      </w:r>
      <w:r w:rsidRPr="009F3683">
        <w:rPr>
          <w:rFonts w:ascii="Times New Roman" w:hAnsi="Times New Roman" w:cs="Times New Roman"/>
        </w:rPr>
        <w:t xml:space="preserve"> The dataset supports a wide range of analyses, from predictive modeling of match outcomes to sociocultural studies on the popularity of football.</w:t>
      </w:r>
    </w:p>
    <w:p w14:paraId="0392C7D1" w14:textId="77777777" w:rsidR="009F3683" w:rsidRPr="009F3683" w:rsidRDefault="009F3683" w:rsidP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  <w:b/>
          <w:bCs/>
        </w:rPr>
        <w:t>Visualization Opportunities:</w:t>
      </w:r>
      <w:r w:rsidRPr="009F3683">
        <w:rPr>
          <w:rFonts w:ascii="Times New Roman" w:hAnsi="Times New Roman" w:cs="Times New Roman"/>
        </w:rPr>
        <w:t xml:space="preserve"> The data lends itself well to visual representations, such as heat maps of goal distributions or timelines of team performances.</w:t>
      </w:r>
    </w:p>
    <w:p w14:paraId="2FE2E1E0" w14:textId="77777777" w:rsidR="009F3683" w:rsidRDefault="009F3683" w:rsidP="009F3683">
      <w:pPr>
        <w:rPr>
          <w:rFonts w:ascii="Times New Roman" w:hAnsi="Times New Roman" w:cs="Times New Roman"/>
          <w:b/>
          <w:bCs/>
        </w:rPr>
      </w:pPr>
    </w:p>
    <w:p w14:paraId="3108575F" w14:textId="5C6F2B74" w:rsidR="009F3683" w:rsidRPr="00352442" w:rsidRDefault="009F3683" w:rsidP="009F3683">
      <w:pPr>
        <w:rPr>
          <w:rFonts w:ascii="Times New Roman" w:hAnsi="Times New Roman" w:cs="Times New Roman"/>
          <w:b/>
          <w:bCs/>
          <w:u w:val="single"/>
        </w:rPr>
      </w:pPr>
      <w:r w:rsidRPr="00352442">
        <w:rPr>
          <w:rFonts w:ascii="Times New Roman" w:hAnsi="Times New Roman" w:cs="Times New Roman"/>
          <w:b/>
          <w:bCs/>
          <w:u w:val="single"/>
        </w:rPr>
        <w:t>Conclusion</w:t>
      </w:r>
    </w:p>
    <w:p w14:paraId="2BBE54A7" w14:textId="691E6949" w:rsidR="00C11E90" w:rsidRPr="009F3683" w:rsidRDefault="009F3683">
      <w:pPr>
        <w:rPr>
          <w:rFonts w:ascii="Times New Roman" w:hAnsi="Times New Roman" w:cs="Times New Roman"/>
        </w:rPr>
      </w:pPr>
      <w:r w:rsidRPr="009F3683">
        <w:rPr>
          <w:rFonts w:ascii="Times New Roman" w:hAnsi="Times New Roman" w:cs="Times New Roman"/>
        </w:rPr>
        <w:t>The FIFA World Cup Matches dataset provides a rich source of information for analyzing the dynamics of one of the world's most popular sporting events. Its comprehensive attributes and the potential for deep analytical insights make it a valuable resource for both sports enthusiasts and researchers.</w:t>
      </w:r>
    </w:p>
    <w:sectPr w:rsidR="00C11E90" w:rsidRPr="009F3683" w:rsidSect="00532C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C08"/>
    <w:multiLevelType w:val="hybridMultilevel"/>
    <w:tmpl w:val="EE4E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549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90"/>
    <w:rsid w:val="00352442"/>
    <w:rsid w:val="003E50C4"/>
    <w:rsid w:val="00502C15"/>
    <w:rsid w:val="00532CD8"/>
    <w:rsid w:val="008E5C70"/>
    <w:rsid w:val="009F3683"/>
    <w:rsid w:val="00C1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53095"/>
  <w15:chartTrackingRefBased/>
  <w15:docId w15:val="{0457B75E-09CC-41A0-8EB2-97D4922B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6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3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kaggle.com/code/shivan118/fifa-world-cup-data-analysis/input?select=WorldCupMatch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688</Words>
  <Characters>3803</Characters>
  <Application>Microsoft Office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Bhargava Reddy Chintam</dc:creator>
  <cp:keywords/>
  <dc:description/>
  <cp:lastModifiedBy>Bindu Bhargava Reddy Chintam</cp:lastModifiedBy>
  <cp:revision>4</cp:revision>
  <dcterms:created xsi:type="dcterms:W3CDTF">2024-02-16T03:52:00Z</dcterms:created>
  <dcterms:modified xsi:type="dcterms:W3CDTF">2024-02-16T04:29:00Z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e23eeb3515d0b62a8b656958160bc41a821386b506732e28ab51cc4dbacf1c21</vt:lpwstr>
  </property>
</Properties>
</file>