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614F8" w:rsidRDefault="0039641C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2614F8" w:rsidRDefault="0039641C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2614F8" w:rsidRDefault="0039641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2614F8" w:rsidRDefault="002614F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2614F8" w:rsidRDefault="0039641C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2614F8" w:rsidRDefault="0039641C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53638C40" w:rsidR="002614F8" w:rsidRDefault="0039641C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  <w:r w:rsidR="005F7AFE">
        <w:rPr>
          <w:rFonts w:ascii="Muli" w:eastAsia="Muli" w:hAnsi="Muli" w:cs="Muli"/>
          <w:sz w:val="24"/>
          <w:szCs w:val="24"/>
        </w:rPr>
        <w:t xml:space="preserve"> &lt;</w:t>
      </w:r>
    </w:p>
    <w:p w14:paraId="0000000A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013415DC" w:rsidR="002614F8" w:rsidRDefault="0039641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  <w:r w:rsidR="005F7AFE">
        <w:rPr>
          <w:rFonts w:ascii="Muli" w:eastAsia="Muli" w:hAnsi="Muli" w:cs="Muli"/>
          <w:sz w:val="24"/>
          <w:szCs w:val="24"/>
        </w:rPr>
        <w:t xml:space="preserve"> &lt;</w:t>
      </w:r>
    </w:p>
    <w:p w14:paraId="00000011" w14:textId="77777777" w:rsidR="002614F8" w:rsidRDefault="0039641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2614F8" w:rsidRDefault="0039641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ABED1EB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F7AFE">
        <w:rPr>
          <w:rFonts w:ascii="Muli" w:eastAsia="Muli" w:hAnsi="Muli" w:cs="Muli"/>
          <w:sz w:val="24"/>
          <w:szCs w:val="24"/>
          <w:u w:val="single"/>
        </w:rPr>
        <w:t xml:space="preserve"> a div tag is a container of the elements</w:t>
      </w:r>
    </w:p>
    <w:p w14:paraId="0000001A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42AF33C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F7AFE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5F7AFE">
        <w:rPr>
          <w:b/>
          <w:bCs/>
          <w:color w:val="202124"/>
          <w:shd w:val="clear" w:color="auto" w:fill="FFFFFF"/>
        </w:rPr>
        <w:t>Relative</w:t>
      </w:r>
      <w:r w:rsidR="005F7AFE">
        <w:rPr>
          <w:color w:val="202124"/>
          <w:shd w:val="clear" w:color="auto" w:fill="FFFFFF"/>
        </w:rPr>
        <w:t> - the element </w:t>
      </w:r>
      <w:r w:rsidR="005F7AFE">
        <w:rPr>
          <w:b/>
          <w:bCs/>
          <w:color w:val="202124"/>
          <w:shd w:val="clear" w:color="auto" w:fill="FFFFFF"/>
        </w:rPr>
        <w:t>is positioned relative</w:t>
      </w:r>
      <w:r w:rsidR="005F7AFE">
        <w:rPr>
          <w:color w:val="202124"/>
          <w:shd w:val="clear" w:color="auto" w:fill="FFFFFF"/>
        </w:rPr>
        <w:t> to its normal </w:t>
      </w:r>
      <w:r w:rsidR="005F7AFE">
        <w:rPr>
          <w:b/>
          <w:bCs/>
          <w:color w:val="202124"/>
          <w:shd w:val="clear" w:color="auto" w:fill="FFFFFF"/>
        </w:rPr>
        <w:t>position</w:t>
      </w:r>
      <w:r w:rsidR="005F7AFE">
        <w:rPr>
          <w:color w:val="202124"/>
          <w:shd w:val="clear" w:color="auto" w:fill="FFFFFF"/>
        </w:rPr>
        <w:t>. </w:t>
      </w:r>
      <w:r w:rsidR="005F7AFE">
        <w:rPr>
          <w:b/>
          <w:bCs/>
          <w:color w:val="202124"/>
          <w:shd w:val="clear" w:color="auto" w:fill="FFFFFF"/>
        </w:rPr>
        <w:t>Absolute</w:t>
      </w:r>
      <w:r w:rsidR="005F7AFE">
        <w:rPr>
          <w:color w:val="202124"/>
          <w:shd w:val="clear" w:color="auto" w:fill="FFFFFF"/>
        </w:rPr>
        <w:t> - the element </w:t>
      </w:r>
      <w:r w:rsidR="005F7AFE">
        <w:rPr>
          <w:b/>
          <w:bCs/>
          <w:color w:val="202124"/>
          <w:shd w:val="clear" w:color="auto" w:fill="FFFFFF"/>
        </w:rPr>
        <w:t>is positioned</w:t>
      </w:r>
      <w:r w:rsidR="005F7AFE">
        <w:rPr>
          <w:color w:val="202124"/>
          <w:shd w:val="clear" w:color="auto" w:fill="FFFFFF"/>
        </w:rPr>
        <w:t> absolutely to its first </w:t>
      </w:r>
      <w:r w:rsidR="005F7AFE">
        <w:rPr>
          <w:b/>
          <w:bCs/>
          <w:color w:val="202124"/>
          <w:shd w:val="clear" w:color="auto" w:fill="FFFFFF"/>
        </w:rPr>
        <w:t>positioned</w:t>
      </w:r>
      <w:r w:rsidR="005F7AFE">
        <w:rPr>
          <w:color w:val="202124"/>
          <w:shd w:val="clear" w:color="auto" w:fill="FFFFFF"/>
        </w:rPr>
        <w:t> parent</w:t>
      </w:r>
    </w:p>
    <w:p w14:paraId="00000025" w14:textId="77777777" w:rsidR="002614F8" w:rsidRDefault="002614F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2614F8" w:rsidRDefault="002614F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2614F8" w:rsidRDefault="002614F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2614F8" w:rsidRDefault="002614F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3669505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F7AFE">
        <w:rPr>
          <w:rFonts w:ascii="Muli" w:eastAsia="Muli" w:hAnsi="Muli" w:cs="Muli"/>
          <w:sz w:val="24"/>
          <w:szCs w:val="24"/>
          <w:u w:val="single"/>
        </w:rPr>
        <w:t xml:space="preserve"> to be able to look through the object or no</w:t>
      </w:r>
    </w:p>
    <w:p w14:paraId="0000002C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8F65BBD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F7AFE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34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1F5A4B8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F7AFE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133FFF9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F7AFE">
        <w:rPr>
          <w:rFonts w:ascii="Muli" w:eastAsia="Muli" w:hAnsi="Muli" w:cs="Muli"/>
          <w:sz w:val="24"/>
          <w:szCs w:val="24"/>
          <w:u w:val="single"/>
        </w:rPr>
        <w:t xml:space="preserve"> I don’t understand</w:t>
      </w:r>
    </w:p>
    <w:p w14:paraId="00000042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57C856A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F7AFE">
        <w:rPr>
          <w:rFonts w:ascii="Muli" w:eastAsia="Muli" w:hAnsi="Muli" w:cs="Muli"/>
          <w:sz w:val="24"/>
          <w:szCs w:val="24"/>
          <w:u w:val="single"/>
        </w:rPr>
        <w:t xml:space="preserve"> to process the code written in it</w:t>
      </w:r>
    </w:p>
    <w:p w14:paraId="0000004C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2120A11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F7AF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F7AFE">
        <w:rPr>
          <w:color w:val="202124"/>
          <w:shd w:val="clear" w:color="auto" w:fill="FFFFFF"/>
        </w:rPr>
        <w:t>A </w:t>
      </w:r>
      <w:r w:rsidR="005F7AFE">
        <w:rPr>
          <w:b/>
          <w:bCs/>
          <w:color w:val="202124"/>
          <w:shd w:val="clear" w:color="auto" w:fill="FFFFFF"/>
        </w:rPr>
        <w:t>return</w:t>
      </w:r>
      <w:r w:rsidR="005F7AFE">
        <w:rPr>
          <w:color w:val="202124"/>
          <w:shd w:val="clear" w:color="auto" w:fill="FFFFFF"/>
        </w:rPr>
        <w:t> statement ends the execution of a </w:t>
      </w:r>
      <w:r w:rsidR="005F7AFE">
        <w:rPr>
          <w:b/>
          <w:bCs/>
          <w:color w:val="202124"/>
          <w:shd w:val="clear" w:color="auto" w:fill="FFFFFF"/>
        </w:rPr>
        <w:t>function</w:t>
      </w:r>
      <w:r w:rsidR="005F7AFE">
        <w:rPr>
          <w:color w:val="202124"/>
          <w:shd w:val="clear" w:color="auto" w:fill="FFFFFF"/>
        </w:rPr>
        <w:t xml:space="preserve">, </w:t>
      </w:r>
    </w:p>
    <w:p w14:paraId="00000055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2D439C2" w:rsidR="002614F8" w:rsidRDefault="0039641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</w:p>
    <w:p w14:paraId="0000005E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2614F8" w:rsidRDefault="002614F8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2614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B6D13"/>
    <w:multiLevelType w:val="multilevel"/>
    <w:tmpl w:val="751644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152A6C"/>
    <w:multiLevelType w:val="multilevel"/>
    <w:tmpl w:val="5BAC5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4F8"/>
    <w:rsid w:val="002614F8"/>
    <w:rsid w:val="0039641C"/>
    <w:rsid w:val="005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A6C2"/>
  <w15:docId w15:val="{1E9C473F-A212-4FA6-9305-0D4C09B1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Stuti Hivalekar</cp:lastModifiedBy>
  <cp:revision>5</cp:revision>
  <dcterms:created xsi:type="dcterms:W3CDTF">2021-03-14T14:19:00Z</dcterms:created>
  <dcterms:modified xsi:type="dcterms:W3CDTF">2021-03-14T14:28:00Z</dcterms:modified>
</cp:coreProperties>
</file>