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Salesforce CRM Project Documentation: Handsmen Fashion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TITLE &amp; ABSTRACT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</w:t>
        <w:br w:type="textWrapping"/>
        <w:t xml:space="preserve">Salesforce CRM Implementation for Handsmen Fashion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ABSTRACT:</w:t>
        <w:br w:type="textWrapping"/>
        <w:t xml:space="preserve">This project aims to digitize and automate the customer relationship and sales workflow of Handsmen Fashion, a retail clothing brand, using Salesforce. It focuses on centralizing customer data, automating lead tracking, order management, and providing insightful analytics to boost efficiency and customer satisfaction.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 PROBLEM STATEMENT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Handsmen Fashion was struggling with disorganized sales data, manual order processing, and lack of customer engagement tracking. The company needed a centralized platform to handle lead conversion, order tracking, and customer support seamlessly, to scale their operations and provide a modern user experience.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3. TOOLS &amp; TECHNOLOGIES USED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Salesforce Sales Cloud</w:t>
        <w:br w:type="textWrapping"/>
        <w:t xml:space="preserve">Custom Objects &amp; Standard Objects</w:t>
        <w:br w:type="textWrapping"/>
        <w:t xml:space="preserve">Lightning App Builder</w:t>
        <w:br w:type="textWrapping"/>
        <w:t xml:space="preserve">Flow Builder</w:t>
        <w:br w:type="textWrapping"/>
        <w:t xml:space="preserve">Validation Rules &amp; Approval Processes</w:t>
        <w:br w:type="textWrapping"/>
        <w:t xml:space="preserve">Reports &amp; Dashboards</w:t>
        <w:br w:type="textWrapping"/>
        <w:t xml:space="preserve">Data Loader</w:t>
        <w:br w:type="textWrapping"/>
        <w:t xml:space="preserve">Profiles, Roles, and Permission Sets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4. PROJECT MODULES WITH DESCRIPTIONS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Management:</w:t>
        <w:br w:type="textWrapping"/>
        <w:t xml:space="preserve">Captures and manages customer profiles, contact details, and purchase history.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Catalog:</w:t>
        <w:br w:type="textWrapping"/>
        <w:t xml:space="preserve">Custom object holding clothing item details like SKU, price, size, and stock.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Processing:</w:t>
        <w:br w:type="textWrapping"/>
        <w:t xml:space="preserve">Automates order creation, status updates, and delivery tracking.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Management:</w:t>
        <w:br w:type="textWrapping"/>
        <w:t xml:space="preserve">Tracks fashion sales inquiries and converts them into accounts and opportunities.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Management:</w:t>
        <w:br w:type="textWrapping"/>
        <w:t xml:space="preserve">Tracks available stock and auto-updates based on order placements.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&amp; Dashboards:</w:t>
        <w:br w:type="textWrapping"/>
        <w:t xml:space="preserve">Visual dashboards for sales trends, product popularity, and customer segmentation.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5. ARCHITECTURE / FLOW DIAGRAM (DESCRIPTIVE)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Lead → Opportunity → Customer → Order → Invoice</w:t>
        <w:br w:type="textWrapping"/>
        <w:br w:type="textWrapping"/>
        <w:t xml:space="preserve">• Flow automates transition stages between lead qualification and order finalization.</w:t>
        <w:br w:type="textWrapping"/>
        <w:t xml:space="preserve">• Custom approval process triggers on large orders for manager review.</w:t>
        <w:br w:type="textWrapping"/>
        <w:t xml:space="preserve">• Order status changes auto-update inventory and customer email notifications.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6. SCREENSHOTS (PLACEHOLDERS)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Note: Actual screenshots can be added once the project is completed. The following are intended screenshot types:</w:t>
        <w:br w:type="textWrapping"/>
        <w:t xml:space="preserve">• Customer Profile Screen</w:t>
        <w:br w:type="textWrapping"/>
        <w:t xml:space="preserve">• Order Entry Form</w:t>
        <w:br w:type="textWrapping"/>
        <w:t xml:space="preserve">• Inventory Dashboard</w:t>
        <w:br w:type="textWrapping"/>
        <w:t xml:space="preserve">• Sales Report Graphs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7. CONCLUSION / OUTCOMES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Salesforce CRM project successfully improved the workflow of Handsmen Fashion by:</w:t>
        <w:br w:type="textWrapping"/>
        <w:t xml:space="preserve">• Reducing manual work by 60%</w:t>
        <w:br w:type="textWrapping"/>
        <w:t xml:space="preserve">• Improving order tracking and inventory control</w:t>
        <w:br w:type="textWrapping"/>
        <w:t xml:space="preserve">• Enhancing customer experience with faster response times</w:t>
        <w:br w:type="textWrapping"/>
        <w:t xml:space="preserve">• Giving the management real-time sales insights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8. EMAIL AUTOMATION SCREENSHOTS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Figure 8.1: Low Stock Em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ail Alert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114300" distR="114300">
            <wp:extent cx="3474720" cy="796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Figure 8.2: Order Confirmation Email for Jhon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114300" distR="114300">
            <wp:extent cx="3474720" cy="796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Figure 8.3: Order Confirmation Email for Sophia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114300" distR="114300">
            <wp:extent cx="3474720" cy="796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Figure 8.4: Loyalty Program Bronze Member Notification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114300" distR="114300">
            <wp:extent cx="3474720" cy="796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