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Saṃhitā-pāṭha accents given as printed where the numeral and accent pass (Oct 2026) has reached them, the Pada-pāṭha unaccented.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printed p. 647.</w:t>
      </w:r>
      <w:r>
        <w:t xml:space="preserve"> </w:t>
      </w:r>
      <w:r>
        <w:rPr>
          <w:iCs/>
          <w:i/>
        </w:rPr>
        <w:t xml:space="preserve">(The numeral pass, Oct 2026, reads from a better scan in seven parts,</w:t>
      </w:r>
      <w:r>
        <w:rPr>
          <w:iCs/>
          <w:i/>
        </w:rPr>
        <w:t xml:space="preserve"> </w:t>
      </w:r>
      <w:r>
        <w:rPr>
          <w:rStyle w:val="VerbatimChar"/>
          <w:iCs/>
          <w:i/>
        </w:rPr>
        <w:t xml:space="preserve">vol3/scans/03 Rigveda Samhitha Volume 03 1.pdf</w:t>
      </w:r>
      <w:r>
        <w:rPr>
          <w:iCs/>
          <w:i/>
        </w:rPr>
        <w:t xml:space="preserve"> </w:t>
      </w:r>
      <w:r>
        <w:rPr>
          <w:iCs/>
          <w:i/>
        </w:rPr>
        <w:t xml:space="preserve">…</w:t>
      </w:r>
      <w:r>
        <w:rPr>
          <w:iCs/>
          <w:i/>
        </w:rPr>
        <w:t xml:space="preserve"> </w:t>
      </w:r>
      <w:r>
        <w:rPr>
          <w:rStyle w:val="VerbatimChar"/>
          <w:iCs/>
          <w:i/>
        </w:rPr>
        <w:t xml:space="preserve">7.pdf</w:t>
      </w:r>
      <w:r>
        <w:rPr>
          <w:iCs/>
          <w:i/>
        </w:rPr>
        <w:t xml:space="preserve">, 660 PDF pages: there printed = PDF − 14; printed pp. 487 and 646 are missing from it and are read from</w:t>
      </w:r>
      <w:r>
        <w:rPr>
          <w:iCs/>
          <w:i/>
        </w:rPr>
        <w:t xml:space="preserve"> </w:t>
      </w:r>
      <w:r>
        <w:rPr>
          <w:rStyle w:val="VerbatimChar"/>
          <w:iCs/>
          <w:i/>
        </w:rPr>
        <w:t xml:space="preserve">Rig_Vol3.pdf</w:t>
      </w:r>
      <w:r>
        <w:rPr>
          <w:iCs/>
          <w:i/>
        </w:rPr>
        <w:t xml:space="preserve">; see</w:t>
      </w:r>
      <w:r>
        <w:rPr>
          <w:iCs/>
          <w:i/>
        </w:rPr>
        <w:t xml:space="preserve"> </w:t>
      </w:r>
      <w:r>
        <w:rPr>
          <w:rStyle w:val="VerbatimChar"/>
          <w:iCs/>
          <w:i/>
        </w:rPr>
        <w:t xml:space="preserve">vol3/vol3_state.md</w:t>
      </w:r>
      <w:r>
        <w:rPr>
          <w:iCs/>
          <w:i/>
        </w:rPr>
        <w:t xml:space="preserve">.)</w:t>
      </w:r>
    </w:p>
    <w:p>
      <w:pPr>
        <w:pStyle w:val="BodyText"/>
      </w:pPr>
      <w:r>
        <w:rPr>
          <w:bCs/>
          <w:b/>
        </w:rPr>
        <w:t xml:space="preserve">Table of contents (Viṣayānukramaṇike), sūktas and their first printed pages, as read from the contents pages (the page numbers there are printed in Latin digits; checked against the better scan, Oct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 va indraṃ</w:t>
            </w:r>
          </w:p>
        </w:tc>
        <w:tc>
          <w:tcPr/>
          <w:p>
            <w:pPr>
              <w:pStyle w:val="Compact"/>
              <w:jc w:val="left"/>
            </w:pPr>
            <w:r>
              <w:t xml:space="preserve">458</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6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w:t>
      </w:r>
      <w:r>
        <w:t xml:space="preserve"> </w:t>
      </w:r>
      <w:r>
        <w:t xml:space="preserve">(introductory note on the application of the sūkta; printed pp. 1–2)</w:t>
      </w:r>
    </w:p>
    <w:p>
      <w:pPr>
        <w:pStyle w:val="BodyText"/>
      </w:pPr>
      <w:r>
        <w:rPr>
          <w:iCs/>
          <w:i/>
        </w:rPr>
        <w:t xml:space="preserve">(अथमष्टावार्भवमिति is as printed (also in the Kannada rendering); the Āśvalāyana number is printed ८-९.)</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अथमष्टावार्भवमिति ॥ विनियोगस्तु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शंभुवायं देवाय जन्मन इति तृचः ॥ आ. ८-९ । इति ॥</w:t>
      </w:r>
    </w:p>
    <w:p>
      <w:pPr>
        <w:pStyle w:val="BlockText"/>
      </w:pPr>
      <w:r>
        <w:rPr>
          <w:iCs/>
          <w:i/>
        </w:rPr>
        <w:t xml:space="preserve">atra prathamāṣṭake dvitīyo ’dhyāya ārabhyate | tatrāyaṃ devāyetyaṣṭarcaṃ sūktam | tasya ṛṣicchandasī pūrvavat | ṛbhudevatākatvamanukramyate | athamaṣṭāvārbhavamiti || viniyogastu sūktasya laiṅgikaḥ smārto vā draṣṭavyaḥ || vyūḍhasya prathame chandome vaiśvadevaśastre ’yaṃ devāya janmana ityārbhavastṛcaḥ | atha chandomā iti khaṇḍe sūtritam | abhi tvā deva savitaḥ pretāṃ yajñasya śaṃbhuvāyaṃ devāya janmana iti tṛcaḥ || ā. 8-9 | iti ||</w:t>
      </w:r>
    </w:p>
    <w:p>
      <w:pPr>
        <w:pStyle w:val="FirstParagraph"/>
      </w:pPr>
      <w:r>
        <w:rPr>
          <w:bCs/>
          <w:b/>
        </w:rPr>
        <w:t xml:space="preserve">Translation:</w:t>
      </w:r>
      <w:r>
        <w:t xml:space="preserve"> </w:t>
      </w:r>
      <w:r>
        <w:t xml:space="preserve">“</w:t>
      </w:r>
      <w:r>
        <w:t xml:space="preserve">Here, in the First Aṣṭaka, the Second Adhyāya begins. In it the sūkta beginning</w:t>
      </w:r>
      <w:r>
        <w:t xml:space="preserve"> </w:t>
      </w:r>
      <w:r>
        <w:rPr>
          <w:iCs/>
          <w:i/>
        </w:rPr>
        <w:t xml:space="preserve">ayaṃ devāya</w:t>
      </w:r>
      <w:r>
        <w:t xml:space="preserve"> </w:t>
      </w:r>
      <w:r>
        <w:t xml:space="preserve">has eight ṛks. Its ṛṣi and metre are as before. That its deity is the Ṛbhus is stated in the Anukramaṇī:</w:t>
      </w:r>
      <w:r>
        <w:t xml:space="preserve"> </w:t>
      </w:r>
      <w:r>
        <w:t xml:space="preserve">‘</w:t>
      </w:r>
      <w:r>
        <w:rPr>
          <w:iCs/>
          <w:i/>
        </w:rPr>
        <w:t xml:space="preserve">athamaṣṭāv ārbhavam</w:t>
      </w:r>
      <w:r>
        <w:t xml:space="preserve">’</w:t>
      </w:r>
      <w:r>
        <w:t xml:space="preserve"> </w:t>
      </w:r>
      <w:r>
        <w:t xml:space="preserve">[as printed]. The application of the sūkta is to be known as</w:t>
      </w:r>
      <w:r>
        <w:t xml:space="preserve"> </w:t>
      </w:r>
      <w:r>
        <w:rPr>
          <w:iCs/>
          <w:i/>
        </w:rPr>
        <w:t xml:space="preserve">laiṅgika</w:t>
      </w:r>
      <w:r>
        <w:t xml:space="preserve"> </w:t>
      </w:r>
      <w:r>
        <w:t xml:space="preserve">or</w:t>
      </w:r>
      <w:r>
        <w:t xml:space="preserve"> </w:t>
      </w:r>
      <w:r>
        <w:rPr>
          <w:iCs/>
          <w:i/>
        </w:rPr>
        <w:t xml:space="preserve">smārta</w:t>
      </w:r>
      <w:r>
        <w:t xml:space="preserve">.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rite,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w:t>
      </w:r>
      <w:r>
        <w:t xml:space="preserve"> </w:t>
      </w:r>
      <w:r>
        <w:rPr>
          <w:iCs/>
          <w:i/>
        </w:rPr>
        <w:t xml:space="preserve">ayaṃ devāya janmane</w:t>
      </w:r>
      <w:r>
        <w:t xml:space="preserve"> </w:t>
      </w:r>
      <w:r>
        <w:t xml:space="preserve">is used. So it is laid down in the section</w:t>
      </w:r>
      <w:r>
        <w:t xml:space="preserve"> </w:t>
      </w:r>
      <w:r>
        <w:rPr>
          <w:iCs/>
          <w:i/>
        </w:rPr>
        <w:t xml:space="preserve">atha chandomāḥ</w:t>
      </w:r>
      <w:r>
        <w:t xml:space="preserve">:</w:t>
      </w:r>
      <w:r>
        <w:t xml:space="preserve"> </w:t>
      </w:r>
      <w:r>
        <w:t xml:space="preserve">‘</w:t>
      </w:r>
      <w:r>
        <w:rPr>
          <w:iCs/>
          <w:i/>
        </w:rPr>
        <w:t xml:space="preserve">abhi tvā deva savitaḥ</w:t>
      </w:r>
      <w:r>
        <w:t xml:space="preserve">,</w:t>
      </w:r>
      <w:r>
        <w:t xml:space="preserve"> </w:t>
      </w:r>
      <w:r>
        <w:rPr>
          <w:iCs/>
          <w:i/>
        </w:rPr>
        <w:t xml:space="preserve">pretāṃ yajñasya śambhuvā</w:t>
      </w:r>
      <w:r>
        <w:t xml:space="preserve">,</w:t>
      </w:r>
      <w:r>
        <w:t xml:space="preserve"> </w:t>
      </w:r>
      <w:r>
        <w:rPr>
          <w:iCs/>
          <w:i/>
        </w:rPr>
        <w:t xml:space="preserve">ayaṃ devāya janmane</w:t>
      </w:r>
      <w:r>
        <w:t xml:space="preserve">:</w:t>
      </w:r>
      <w:r>
        <w:t xml:space="preserve"> </w:t>
      </w:r>
      <w:r>
        <w:rPr>
          <w:iCs/>
          <w:i/>
        </w:rPr>
        <w:t xml:space="preserve">tṛcas</w:t>
      </w:r>
      <w:r>
        <w:t xml:space="preserve">’</w:t>
      </w:r>
      <w:r>
        <w:t xml:space="preserve"> </w:t>
      </w:r>
      <w:r>
        <w:t xml:space="preserve">(Āśv. 8-9).</w:t>
      </w:r>
      <w:r>
        <w:t xml:space="preserve">”</w:t>
      </w:r>
    </w:p>
    <w:bookmarkStart w:id="20" w:name="X4da4abc5e173d9a3a00dde8f304c63add4f15e0"/>
    <w:p>
      <w:pPr>
        <w:pStyle w:val="Heading3"/>
      </w:pPr>
      <w:r>
        <w:t xml:space="preserve">Page 2 — Sūkta 20: introduction (end), heading, Rik 1 Saṃhitā</w:t>
      </w:r>
    </w:p>
    <w:p>
      <w:pPr>
        <w:pStyle w:val="FirstParagraph"/>
      </w:pPr>
      <w:r>
        <w:rPr>
          <w:bCs/>
          <w:b/>
        </w:rPr>
        <w:t xml:space="preserve">Anuvāda (Kannada rendering):</w:t>
      </w:r>
      <w:r>
        <w:t xml:space="preserve"> </w:t>
      </w:r>
      <w:r>
        <w:t xml:space="preserve">In the first sūkta of the second adhyāya of the first aṣṭaka there are eight ṛks. The ṛṣi and metres of this sūkta are as in the previous sūkta. The Anukramaṇikā says,</w:t>
      </w:r>
      <w:r>
        <w:t xml:space="preserve"> </w:t>
      </w:r>
      <w:r>
        <w:rPr>
          <w:iCs/>
          <w:i/>
        </w:rPr>
        <w:t xml:space="preserve">athamaṣṭāvārbhavam iti</w:t>
      </w:r>
      <w:r>
        <w:t xml:space="preserve">, that the Ṛbhus are the deities of this sūkta.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 rite called</w:t>
      </w:r>
      <w:r>
        <w:t xml:space="preserve"> </w:t>
      </w:r>
      <w:r>
        <w:rPr>
          <w:iCs/>
          <w:i/>
        </w:rPr>
        <w:t xml:space="preserve">vyūḍha</w:t>
      </w:r>
      <w:r>
        <w:t xml:space="preserve">, at the time of reciting the mantras called</w:t>
      </w:r>
      <w:r>
        <w:t xml:space="preserve"> </w:t>
      </w:r>
      <w:r>
        <w:rPr>
          <w:iCs/>
          <w:i/>
        </w:rPr>
        <w:t xml:space="preserve">prathama-chandoma</w:t>
      </w:r>
      <w:r>
        <w:t xml:space="preserve">, for reciting the</w:t>
      </w:r>
      <w:r>
        <w:t xml:space="preserve"> </w:t>
      </w:r>
      <w:r>
        <w:rPr>
          <w:iCs/>
          <w:i/>
        </w:rPr>
        <w:t xml:space="preserve">vaiśvadeva-śastra</w:t>
      </w:r>
      <w:r>
        <w:t xml:space="preserve"> </w:t>
      </w:r>
      <w:r>
        <w:t xml:space="preserve">mantras,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recited. This matter is stated in the Āśvalāyana Śrautasūtra (Ā. 8-9), in the section</w:t>
      </w:r>
      <w:r>
        <w:t xml:space="preserve"> </w:t>
      </w:r>
      <w:r>
        <w:rPr>
          <w:iCs/>
          <w:i/>
        </w:rPr>
        <w:t xml:space="preserve">atha chandomāḥ</w:t>
      </w:r>
      <w:r>
        <w:t xml:space="preserve">: that the</w:t>
      </w:r>
      <w:r>
        <w:t xml:space="preserve"> </w:t>
      </w:r>
      <w:r>
        <w:rPr>
          <w:iCs/>
          <w:i/>
        </w:rPr>
        <w:t xml:space="preserve">tṛca</w:t>
      </w:r>
      <w:r>
        <w:t xml:space="preserve"> </w:t>
      </w:r>
      <w:r>
        <w:t xml:space="preserve">(three ṛks) to Savitṛ beginning</w:t>
      </w:r>
      <w:r>
        <w:t xml:space="preserve"> </w:t>
      </w:r>
      <w:r>
        <w:rPr>
          <w:iCs/>
          <w:i/>
        </w:rPr>
        <w:t xml:space="preserve">abhi tvā deva savitaḥ</w:t>
      </w:r>
      <w:r>
        <w:t xml:space="preserve"> </w:t>
      </w:r>
      <w:r>
        <w:t xml:space="preserve">(Ṛ. saṃ. 1-24-3), the</w:t>
      </w:r>
      <w:r>
        <w:t xml:space="preserve"> </w:t>
      </w:r>
      <w:r>
        <w:rPr>
          <w:iCs/>
          <w:i/>
        </w:rPr>
        <w:t xml:space="preserve">tṛca</w:t>
      </w:r>
      <w:r>
        <w:t xml:space="preserve"> </w:t>
      </w:r>
      <w:r>
        <w:t xml:space="preserve">to Heaven and Earth beginning</w:t>
      </w:r>
      <w:r>
        <w:t xml:space="preserve"> </w:t>
      </w:r>
      <w:r>
        <w:rPr>
          <w:iCs/>
          <w:i/>
        </w:rPr>
        <w:t xml:space="preserve">pretāṃ yajñasya śambhuvā</w:t>
      </w:r>
      <w:r>
        <w:t xml:space="preserve"> </w:t>
      </w:r>
      <w:r>
        <w:t xml:space="preserve">(Ṛ. saṃ. 2-41-19) and the</w:t>
      </w:r>
      <w:r>
        <w:t xml:space="preserve"> </w:t>
      </w:r>
      <w:r>
        <w:rPr>
          <w:iCs/>
          <w:i/>
        </w:rPr>
        <w:t xml:space="preserve">tṛca</w:t>
      </w:r>
      <w:r>
        <w:t xml:space="preserve"> </w:t>
      </w:r>
      <w:r>
        <w:t xml:space="preserve">to the Ṛbhus beginning</w:t>
      </w:r>
      <w:r>
        <w:t xml:space="preserve"> </w:t>
      </w:r>
      <w:r>
        <w:rPr>
          <w:iCs/>
          <w:i/>
        </w:rPr>
        <w:t xml:space="preserve">ayaṃ devāya janmane</w:t>
      </w:r>
      <w:r>
        <w:t xml:space="preserve"> </w:t>
      </w:r>
      <w:r>
        <w:t xml:space="preserve">(Ṛ. saṃ. 1-20-1) are to be recited as the</w:t>
      </w:r>
      <w:r>
        <w:t xml:space="preserve"> </w:t>
      </w:r>
      <w:r>
        <w:rPr>
          <w:iCs/>
          <w:i/>
        </w:rPr>
        <w:t xml:space="preserve">chandoma</w:t>
      </w:r>
      <w:r>
        <w:t xml:space="preserve"> </w:t>
      </w:r>
      <w:r>
        <w:t xml:space="preserve">mantras.</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w:t>
      </w:r>
      <w:r>
        <w:t xml:space="preserve"> </w:t>
      </w:r>
      <w:r>
        <w:rPr>
          <w:bCs/>
          <w:b/>
        </w:rPr>
        <w:t xml:space="preserve">॥ Number of ṛks in the sūkta: 8 ॥</w:t>
      </w:r>
      <w:r>
        <w:t xml:space="preserve"> </w:t>
      </w:r>
      <w:r>
        <w:rPr>
          <w:bCs/>
          <w:b/>
        </w:rPr>
        <w:t xml:space="preserve">॥ Ṛṣiḥ — Medhātithiḥ Kāṇvaḥ ॥</w:t>
      </w:r>
      <w:r>
        <w:t xml:space="preserve"> </w:t>
      </w:r>
      <w:r>
        <w:rPr>
          <w:bCs/>
          <w:b/>
        </w:rPr>
        <w:t xml:space="preserve">॥ Devatā — Ṛbhavaḥ ॥</w:t>
      </w:r>
      <w:r>
        <w:t xml:space="preserve"> </w:t>
      </w:r>
      <w:r>
        <w:rPr>
          <w:bCs/>
          <w:b/>
        </w:rPr>
        <w:t xml:space="preserve">॥ Chandaḥ — Gāyatrī ॥</w:t>
      </w:r>
    </w:p>
    <w:bookmarkEnd w:id="20"/>
    <w:bookmarkStart w:id="21" w:name="sūkta-20-rik-1"/>
    <w:p>
      <w:pPr>
        <w:pStyle w:val="Heading3"/>
      </w:pPr>
      <w:r>
        <w:t xml:space="preserve">Sūkta 20,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ayáṃ devā́ya jánmane stómo víprebhir āsayā́ |</w:t>
      </w:r>
      <w:r>
        <w:t xml:space="preserve"> </w:t>
      </w:r>
      <w:r>
        <w:rPr>
          <w:iCs/>
          <w:i/>
        </w:rPr>
        <w:t xml:space="preserve">ákāri ratnadhā́tamaḥ ||1||</w:t>
      </w:r>
    </w:p>
    <w:bookmarkEnd w:id="21"/>
    <w:bookmarkStart w:id="22" w:name="X9f581eeabf7fca5e0a5fe51d95f104807797b78"/>
    <w:p>
      <w:pPr>
        <w:pStyle w:val="Heading3"/>
      </w:pPr>
      <w:r>
        <w:t xml:space="preserve">Page 3 — Rik 1: Pada, bhāṣya, word-meanings, overall sense, English</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 ’dhātamaḥ ||1||</w:t>
      </w:r>
    </w:p>
    <w:p>
      <w:pPr>
        <w:pStyle w:val="FirstParagraph"/>
      </w:pPr>
      <w:r>
        <w:rPr>
          <w:bCs/>
          <w:b/>
        </w:rPr>
        <w:t xml:space="preserve">॥ Sāyaṇa-bhāṣyam ॥</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आस्यशब्दात्तृतीयैकवचनस्य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santastapasā devatvaṃ prāptāḥ | te cātra sūkte devatāḥ | tatsaṃgho jāyamānavācinā janmaśabdenaikavacanāntenātra nirdiśyate | janmane jāyamānāya ṛbhusaṃgharūpāya devāya tatprītyarthamayaṃ stomaḥ stotraviśeṣo viprebhirmedhāvibhirṛtvigbhirāsayā svakīyenāsyenākāri | niṣpāditaḥ | kīdṛśaḥ stomaḥ | ratnadhātamo ’tiśayena ramaṇīyamaṇiyuktādidhanapradaḥ | stotreṇa tuṣṭā ṛbhavo dhanaṃ prayacchantītyarthaḥ || āsayā | āsyaśabdāttṛtīyaikavacanasya supāṃ sulugityādinā yājādeśaḥ | vyatyayena prakṛtiyakārasya lopaḥ | cita ityantodāttaḥ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men, attained divinity by austerity; and they are the deities in this sūkta. Their company is denoted here by the word</w:t>
      </w:r>
      <w:r>
        <w:t xml:space="preserve"> </w:t>
      </w:r>
      <w:r>
        <w:rPr>
          <w:iCs/>
          <w:i/>
        </w:rPr>
        <w:t xml:space="preserve">janman</w:t>
      </w:r>
      <w:r>
        <w:t xml:space="preserve">, meaning</w:t>
      </w:r>
      <w:r>
        <w:t xml:space="preserve"> </w:t>
      </w:r>
      <w:r>
        <w:t xml:space="preserve">‘</w:t>
      </w:r>
      <w:r>
        <w:t xml:space="preserve">one being born</w:t>
      </w:r>
      <w:r>
        <w:t xml:space="preserve">’</w:t>
      </w:r>
      <w:r>
        <w:t xml:space="preserve">, in the singular. For the</w:t>
      </w:r>
      <w:r>
        <w:t xml:space="preserve"> </w:t>
      </w:r>
      <w:r>
        <w:rPr>
          <w:iCs/>
          <w:i/>
        </w:rPr>
        <w:t xml:space="preserve">deva</w:t>
      </w:r>
      <w:r>
        <w:t xml:space="preserve">, the god in the form of the company of the Ṛbhus,</w:t>
      </w:r>
      <w:r>
        <w:t xml:space="preserve"> </w:t>
      </w:r>
      <w:r>
        <w:rPr>
          <w:iCs/>
          <w:i/>
        </w:rPr>
        <w:t xml:space="preserve">janmane</w:t>
      </w:r>
      <w:r>
        <w:t xml:space="preserve">, being born, for his pleasure, this</w:t>
      </w:r>
      <w:r>
        <w:t xml:space="preserve"> </w:t>
      </w:r>
      <w:r>
        <w:rPr>
          <w:iCs/>
          <w:i/>
        </w:rPr>
        <w:t xml:space="preserve">stoma</w:t>
      </w:r>
      <w:r>
        <w:t xml:space="preserve">, a particular hymn,</w:t>
      </w:r>
      <w:r>
        <w:t xml:space="preserve"> </w:t>
      </w:r>
      <w:r>
        <w:rPr>
          <w:iCs/>
          <w:i/>
        </w:rPr>
        <w:t xml:space="preserve">akāri</w:t>
      </w:r>
      <w:r>
        <w:t xml:space="preserve">, was made, by the</w:t>
      </w:r>
      <w:r>
        <w:t xml:space="preserve"> </w:t>
      </w:r>
      <w:r>
        <w:rPr>
          <w:iCs/>
          <w:i/>
        </w:rPr>
        <w:t xml:space="preserve">vipras</w:t>
      </w:r>
      <w:r>
        <w:t xml:space="preserve">, the wise priests,</w:t>
      </w:r>
      <w:r>
        <w:t xml:space="preserve"> </w:t>
      </w:r>
      <w:r>
        <w:rPr>
          <w:iCs/>
          <w:i/>
        </w:rPr>
        <w:t xml:space="preserve">āsayā</w:t>
      </w:r>
      <w:r>
        <w:t xml:space="preserve">, with their own mouth. Of what kind is the hymn?</w:t>
      </w:r>
      <w:r>
        <w:t xml:space="preserve"> </w:t>
      </w:r>
      <w:r>
        <w:rPr>
          <w:iCs/>
          <w:i/>
        </w:rPr>
        <w:t xml:space="preserve">Ratnadhātama</w:t>
      </w:r>
      <w:r>
        <w:t xml:space="preserve">, giving in the highest degree wealth such as lovely gems. The sense is: pleased by the hymn, the Ṛbhus give wealth.</w:t>
      </w:r>
      <w:r>
        <w:t xml:space="preserve">”</w:t>
      </w:r>
      <w:r>
        <w:t xml:space="preserve"> </w:t>
      </w:r>
      <w:r>
        <w:t xml:space="preserve">(Grammatical tail:</w:t>
      </w:r>
      <w:r>
        <w:t xml:space="preserve"> </w:t>
      </w:r>
      <w:r>
        <w:rPr>
          <w:iCs/>
          <w:i/>
        </w:rPr>
        <w:t xml:space="preserve">āsayā</w:t>
      </w:r>
      <w:r>
        <w:t xml:space="preserve">, from</w:t>
      </w:r>
      <w:r>
        <w:t xml:space="preserve"> </w:t>
      </w:r>
      <w:r>
        <w:rPr>
          <w:iCs/>
          <w:i/>
        </w:rPr>
        <w:t xml:space="preserve">āsya</w:t>
      </w:r>
      <w:r>
        <w:t xml:space="preserve">,</w:t>
      </w:r>
      <w:r>
        <w:t xml:space="preserve"> </w:t>
      </w:r>
      <w:r>
        <w:rPr>
          <w:iCs/>
          <w:i/>
        </w:rPr>
        <w:t xml:space="preserve">yāc</w:t>
      </w:r>
      <w:r>
        <w:t xml:space="preserve"> </w:t>
      </w:r>
      <w:r>
        <w:t xml:space="preserve">for the instrumental singular by</w:t>
      </w:r>
      <w:r>
        <w:t xml:space="preserve"> </w:t>
      </w:r>
      <w:r>
        <w:rPr>
          <w:iCs/>
          <w:i/>
        </w:rPr>
        <w:t xml:space="preserve">supāṃ suluk…</w:t>
      </w:r>
      <w:r>
        <w:t xml:space="preserve">, the</w:t>
      </w:r>
      <w:r>
        <w:t xml:space="preserve"> </w:t>
      </w:r>
      <w:r>
        <w:rPr>
          <w:iCs/>
          <w:i/>
        </w:rPr>
        <w:t xml:space="preserve">y</w:t>
      </w:r>
      <w:r>
        <w:t xml:space="preserve"> </w:t>
      </w:r>
      <w:r>
        <w:t xml:space="preserve">of the base dropped by exchange, final udātta by</w:t>
      </w:r>
      <w:r>
        <w:t xml:space="preserve"> </w:t>
      </w:r>
      <w:r>
        <w:rPr>
          <w:iCs/>
          <w:i/>
        </w:rPr>
        <w:t xml:space="preserve">citaḥ</w:t>
      </w:r>
      <w:r>
        <w:t xml:space="preserve">;</w:t>
      </w:r>
      <w:r>
        <w:t xml:space="preserve"> </w:t>
      </w:r>
      <w:r>
        <w:rPr>
          <w:iCs/>
          <w:i/>
        </w:rPr>
        <w:t xml:space="preserve">ratnadhātamaḥ</w:t>
      </w:r>
      <w:r>
        <w:t xml:space="preserve">,</w:t>
      </w:r>
      <w:r>
        <w:t xml:space="preserve"> </w:t>
      </w:r>
      <w:r>
        <w:t xml:space="preserve">“</w:t>
      </w:r>
      <w:r>
        <w:t xml:space="preserve">he holds gems</w:t>
      </w:r>
      <w:r>
        <w:t xml:space="preserve">”</w:t>
      </w:r>
      <w:r>
        <w:t xml:space="preserve">,</w:t>
      </w:r>
      <w:r>
        <w:t xml:space="preserve"> </w:t>
      </w:r>
      <w:r>
        <w:rPr>
          <w:iCs/>
          <w:i/>
        </w:rPr>
        <w:t xml:space="preserve">ratnadhāḥ</w:t>
      </w:r>
      <w:r>
        <w:t xml:space="preserve">,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जन्मने (janmane)</w:t>
      </w:r>
      <w:r>
        <w:t xml:space="preserve"> </w:t>
      </w:r>
      <w:r>
        <w:t xml:space="preserve">— to those who have taken birth as the deities called Ṛbhus |</w:t>
      </w:r>
      <w:r>
        <w:t xml:space="preserve"> </w:t>
      </w:r>
      <w:r>
        <w:rPr>
          <w:bCs/>
          <w:b/>
        </w:rPr>
        <w:t xml:space="preserve">देवाय (devāya)</w:t>
      </w:r>
      <w:r>
        <w:t xml:space="preserve"> </w:t>
      </w:r>
      <w:r>
        <w:t xml:space="preserve">— for the deities (for the company of deities) |</w:t>
      </w:r>
      <w:r>
        <w:t xml:space="preserve"> </w:t>
      </w:r>
      <w:r>
        <w:rPr>
          <w:bCs/>
          <w:b/>
        </w:rPr>
        <w:t xml:space="preserve">रत्नधातमः (ratnadhātamaḥ)</w:t>
      </w:r>
      <w:r>
        <w:t xml:space="preserve"> </w:t>
      </w:r>
      <w:r>
        <w:t xml:space="preserve">— giving wealth such as lovely gems |</w:t>
      </w:r>
      <w:r>
        <w:t xml:space="preserve"> </w:t>
      </w:r>
      <w:r>
        <w:rPr>
          <w:bCs/>
          <w:b/>
        </w:rPr>
        <w:t xml:space="preserve">अयं स्तोमः (ayaṃ stomaḥ)</w:t>
      </w:r>
      <w:r>
        <w:t xml:space="preserve"> </w:t>
      </w:r>
      <w:r>
        <w:t xml:space="preserve">— this particular hymn |</w:t>
      </w:r>
      <w:r>
        <w:t xml:space="preserve"> </w:t>
      </w:r>
      <w:r>
        <w:rPr>
          <w:bCs/>
          <w:b/>
        </w:rPr>
        <w:t xml:space="preserve">विप्रेभिः (viprebhiḥ)</w:t>
      </w:r>
      <w:r>
        <w:t xml:space="preserve"> </w:t>
      </w:r>
      <w:r>
        <w:t xml:space="preserve">— by the wise, that is, by people such as the learned priests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Ṛbhus were men before and attained divinity. Addressing the company of deities who attained such a divine birth, the learned priests and other people have made this hymn with their own mouth. This excellent hymn, by the grace of the Ṛbhu deities, gives gems and other goods to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bookmarkEnd w:id="22"/>
    <w:bookmarkStart w:id="23" w:name="page-4-rik-1-special-topics-and-grammar"/>
    <w:p>
      <w:pPr>
        <w:pStyle w:val="Heading3"/>
      </w:pPr>
      <w:r>
        <w:t xml:space="preserve">Page 4 — Rik 1: Special Topics and grammar</w:t>
      </w:r>
    </w:p>
    <w:p>
      <w:pPr>
        <w:pStyle w:val="FirstParagraph"/>
      </w:pPr>
      <w:r>
        <w:rPr>
          <w:bCs/>
          <w:b/>
        </w:rPr>
        <w:t xml:space="preserve">॥ Viśeṣa-viṣayagaḷu (Special Topics) ॥</w:t>
      </w:r>
    </w:p>
    <w:p>
      <w:pPr>
        <w:pStyle w:val="BodyText"/>
      </w:pPr>
      <w:r>
        <w:t xml:space="preserve">That those called Ṛbhus were men formerly and attained divinity by their excellent conduct and the performance of good works is said in many places in the Ṛgveda. Formerly the ṛṣi Aṅgiras had a son named Nītimañjari [as printed]. In his line the ṛṣi named Sudhanvan had three sons, Ṛbhu, Vibhu and Vāja. It is believed that by good works such as the performance of good rites and helping the deities they obtained the birth of gods, or became gods. There is the custom of calling all three sons of Sudhanvan, Ṛbhu and the rest, Ṛbhus; all three sons are called by the name of the eldest. Since they are pupils of Tvaṣṭṛ, they are also called the craftsmen of the gods. It is said here and there that they made the implements needed by deities such as Indra, that is, Indra’s chariot and Agni’s</w:t>
      </w:r>
      <w:r>
        <w:t xml:space="preserve"> </w:t>
      </w:r>
      <w:r>
        <w:rPr>
          <w:iCs/>
          <w:i/>
        </w:rPr>
        <w:t xml:space="preserve">camasa</w:t>
      </w:r>
      <w:r>
        <w:t xml:space="preserve"> </w:t>
      </w:r>
      <w:r>
        <w:t xml:space="preserve">vessel. In this sūkta there is an account of some of the works they did. Descriptions are found here and there that they have wonderful power and are able to do any work. Since they have the very powers and capacities of the deities, the ṛṣis, regarding them as belonging to the group of the deities, have described them and their works in various ways. It is believed that they dwell in the sun’s orb and do their works through the sun’s rays. More details about them will be given later.</w:t>
      </w:r>
    </w:p>
    <w:p>
      <w:pPr>
        <w:pStyle w:val="BodyText"/>
      </w:pPr>
      <w:r>
        <w:rPr>
          <w:bCs/>
          <w:b/>
        </w:rPr>
        <w:t xml:space="preserve">Āsayā</w:t>
      </w:r>
      <w:r>
        <w:t xml:space="preserve">: a word in the instrumental singular.</w:t>
      </w:r>
      <w:r>
        <w:t xml:space="preserve"> </w:t>
      </w:r>
      <w:r>
        <w:rPr>
          <w:iCs/>
          <w:i/>
        </w:rPr>
        <w:t xml:space="preserve">Āsya</w:t>
      </w:r>
      <w:r>
        <w:t xml:space="preserve"> </w:t>
      </w:r>
      <w:r>
        <w:t xml:space="preserve">is a variant form of the word</w:t>
      </w:r>
      <w:r>
        <w:t xml:space="preserve"> </w:t>
      </w:r>
      <w:r>
        <w:rPr>
          <w:iCs/>
          <w:i/>
        </w:rPr>
        <w:t xml:space="preserve">mukha</w:t>
      </w:r>
      <w:r>
        <w:t xml:space="preserve">, mouth: the sense is that they recite with the mouth, with the lips.</w:t>
      </w:r>
    </w:p>
    <w:p>
      <w:pPr>
        <w:pStyle w:val="BodyText"/>
      </w:pPr>
      <w:r>
        <w:rPr>
          <w:bCs/>
          <w:b/>
        </w:rPr>
        <w:t xml:space="preserve">Ratnadhātamaḥ</w:t>
      </w:r>
      <w:r>
        <w:t xml:space="preserve">: this word occurs in the very first ṛk of the Ṛgveda,</w:t>
      </w:r>
      <w:r>
        <w:t xml:space="preserve"> </w:t>
      </w:r>
      <w:r>
        <w:rPr>
          <w:iCs/>
          <w:i/>
        </w:rPr>
        <w:t xml:space="preserve">agnim īḷe</w:t>
      </w:r>
      <w:r>
        <w:t xml:space="preserve">.</w:t>
      </w:r>
      <w:r>
        <w:t xml:space="preserve"> </w:t>
      </w:r>
      <w:r>
        <w:rPr>
          <w:iCs/>
          <w:i/>
        </w:rPr>
        <w:t xml:space="preserve">Ratnāni dadhāti (dadāti) iti ratnadhāḥ atiśayena dhanapradaḥ</w:t>
      </w:r>
      <w:r>
        <w:t xml:space="preserve">: the sense is one who gives wealth such as gems in a high degree.</w:t>
      </w:r>
    </w:p>
    <w:p>
      <w:pPr>
        <w:pStyle w:val="BodyText"/>
      </w:pPr>
      <w:r>
        <w:rPr>
          <w:bCs/>
          <w:b/>
        </w:rPr>
        <w:t xml:space="preserve">॥ Vyākaraṇa-prakriyā ॥</w:t>
      </w:r>
      <w:r>
        <w:t xml:space="preserve"> </w:t>
      </w:r>
      <w:r>
        <w:rPr>
          <w:iCs/>
          <w:i/>
        </w:rPr>
        <w:t xml:space="preserve">(grammar pages 4–5, noted briefly)</w:t>
      </w:r>
    </w:p>
    <w:p>
      <w:pPr>
        <w:pStyle w:val="BodyText"/>
      </w:pPr>
      <w:r>
        <w:rPr>
          <w:bCs/>
          <w:b/>
        </w:rPr>
        <w:t xml:space="preserve">आसया (</w:t>
      </w:r>
      <w:r>
        <w:rPr>
          <w:iCs/>
          <w:i/>
          <w:bCs/>
          <w:b/>
        </w:rPr>
        <w:t xml:space="preserve">āsayā</w:t>
      </w:r>
      <w:r>
        <w:rPr>
          <w:bCs/>
          <w:b/>
        </w:rPr>
        <w:t xml:space="preserve">)</w:t>
      </w:r>
      <w:r>
        <w:t xml:space="preserve">: after the word</w:t>
      </w:r>
      <w:r>
        <w:t xml:space="preserve"> </w:t>
      </w:r>
      <w:r>
        <w:rPr>
          <w:iCs/>
          <w:i/>
        </w:rPr>
        <w:t xml:space="preserve">āsya</w:t>
      </w:r>
      <w:r>
        <w:t xml:space="preserve"> </w:t>
      </w:r>
      <w:r>
        <w:t xml:space="preserve">the instrumental singular suffix</w:t>
      </w:r>
      <w:r>
        <w:t xml:space="preserve"> </w:t>
      </w:r>
      <w:r>
        <w:rPr>
          <w:iCs/>
          <w:i/>
        </w:rPr>
        <w:t xml:space="preserve">ṭā</w:t>
      </w:r>
      <w:r>
        <w:t xml:space="preserve">. For it,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yāc</w:t>
      </w:r>
      <w:r>
        <w:t xml:space="preserve">. The</w:t>
      </w:r>
      <w:r>
        <w:t xml:space="preserve"> </w:t>
      </w:r>
      <w:r>
        <w:rPr>
          <w:iCs/>
          <w:i/>
        </w:rPr>
        <w:t xml:space="preserve">y</w:t>
      </w:r>
      <w:r>
        <w:t xml:space="preserve"> </w:t>
      </w:r>
      <w:r>
        <w:t xml:space="preserve">of the base</w:t>
      </w:r>
      <w:r>
        <w:t xml:space="preserve"> </w:t>
      </w:r>
      <w:r>
        <w:rPr>
          <w:iCs/>
          <w:i/>
        </w:rPr>
        <w:t xml:space="preserve">āsya</w:t>
      </w:r>
      <w:r>
        <w:t xml:space="preserve"> </w:t>
      </w:r>
      <w:r>
        <w:t xml:space="preserve">drops by</w:t>
      </w:r>
      <w:r>
        <w:t xml:space="preserve"> </w:t>
      </w:r>
      <w:r>
        <w:t xml:space="preserve">“</w:t>
      </w:r>
      <w:r>
        <w:t xml:space="preserve">vyatyayo bahulam</w:t>
      </w:r>
      <w:r>
        <w:t xml:space="preserve">”</w:t>
      </w:r>
      <w:r>
        <w:t xml:space="preserve"> </w:t>
      </w:r>
      <w:r>
        <w:t xml:space="preserve">(Pā. sū. 3-1-85):</w:t>
      </w:r>
      <w:r>
        <w:t xml:space="preserve"> </w:t>
      </w:r>
      <w:r>
        <w:rPr>
          <w:iCs/>
          <w:i/>
        </w:rPr>
        <w:t xml:space="preserve">āsayā</w:t>
      </w:r>
      <w:r>
        <w:t xml:space="preserve">.</w:t>
      </w:r>
      <w:r>
        <w:t xml:space="preserve"> </w:t>
      </w:r>
      <w:r>
        <w:rPr>
          <w:iCs/>
          <w:i/>
        </w:rPr>
        <w:t xml:space="preserve">Yāc</w:t>
      </w:r>
      <w:r>
        <w:t xml:space="preserve"> </w:t>
      </w:r>
      <w:r>
        <w:t xml:space="preserve">has</w:t>
      </w:r>
      <w:r>
        <w:t xml:space="preserve"> </w:t>
      </w:r>
      <w:r>
        <w:rPr>
          <w:iCs/>
          <w:i/>
        </w:rPr>
        <w:t xml:space="preserve">c</w:t>
      </w:r>
      <w:r>
        <w:t xml:space="preserve"> </w:t>
      </w:r>
      <w:r>
        <w:t xml:space="preserve">as</w:t>
      </w:r>
      <w:r>
        <w:t xml:space="preserve"> </w:t>
      </w:r>
      <w:r>
        <w:rPr>
          <w:iCs/>
          <w:i/>
        </w:rPr>
        <w:t xml:space="preserve">it</w:t>
      </w:r>
      <w:r>
        <w:t xml:space="preserve">; so by</w:t>
      </w:r>
      <w:r>
        <w:t xml:space="preserve"> </w:t>
      </w:r>
      <w:r>
        <w:t xml:space="preserve">“</w:t>
      </w:r>
      <w:r>
        <w:t xml:space="preserve">citaḥ</w:t>
      </w:r>
      <w:r>
        <w:t xml:space="preserve">”</w:t>
      </w:r>
      <w:r>
        <w:t xml:space="preserve"> </w:t>
      </w:r>
      <w:r>
        <w:t xml:space="preserve">(Pā. sū.</w:t>
      </w:r>
      <w:r>
        <w:t xml:space="preserve"> </w:t>
      </w:r>
      <w:r>
        <w:t xml:space="preserve">“</w:t>
      </w:r>
      <w:r>
        <w:t xml:space="preserve">1-1-63</w:t>
      </w:r>
      <w:r>
        <w:t xml:space="preserve">”</w:t>
      </w:r>
      <w:r>
        <w:t xml:space="preserve"> </w:t>
      </w:r>
      <w:r>
        <w:t xml:space="preserve">[as printed, for 6-1-163]) the final udātta accent comes.</w:t>
      </w:r>
    </w:p>
    <w:bookmarkEnd w:id="23"/>
    <w:bookmarkStart w:id="24" w:name="page-5-upper-rik-1-grammar-end"/>
    <w:p>
      <w:pPr>
        <w:pStyle w:val="Heading3"/>
      </w:pPr>
      <w:r>
        <w:t xml:space="preserve">Page 5 (upper) — Rik 1: grammar (end)</w:t>
      </w:r>
    </w:p>
    <w:p>
      <w:pPr>
        <w:pStyle w:val="FirstParagraph"/>
      </w:pPr>
      <w:r>
        <w:rPr>
          <w:bCs/>
          <w:b/>
        </w:rPr>
        <w:t xml:space="preserve">रत्नधातमः (</w:t>
      </w:r>
      <w:r>
        <w:rPr>
          <w:iCs/>
          <w:i/>
          <w:bCs/>
          <w:b/>
        </w:rPr>
        <w:t xml:space="preserve">ratnadhātamaḥ</w:t>
      </w:r>
      <w:r>
        <w:rPr>
          <w:bCs/>
          <w:b/>
        </w:rPr>
        <w:t xml:space="preserve">)</w:t>
      </w:r>
      <w:r>
        <w:t xml:space="preserve">: the word</w:t>
      </w:r>
      <w:r>
        <w:t xml:space="preserve"> </w:t>
      </w:r>
      <w:r>
        <w:rPr>
          <w:iCs/>
          <w:i/>
        </w:rPr>
        <w:t xml:space="preserve">ratna</w:t>
      </w:r>
      <w:r>
        <w:t xml:space="preserve"> </w:t>
      </w:r>
      <w:r>
        <w:t xml:space="preserve">is always neuter; so by</w:t>
      </w:r>
      <w:r>
        <w:t xml:space="preserve"> </w:t>
      </w:r>
      <w:r>
        <w:t xml:space="preserve">“</w:t>
      </w:r>
      <w:r>
        <w:t xml:space="preserve">nabviṣayasyānisantasya</w:t>
      </w:r>
      <w:r>
        <w:t xml:space="preserve">”</w:t>
      </w:r>
      <w:r>
        <w:t xml:space="preserve"> </w:t>
      </w:r>
      <w:r>
        <w:t xml:space="preserve">(Phi. sū. 26) it is initial udātta. The analysis is</w:t>
      </w:r>
      <w:r>
        <w:t xml:space="preserve"> </w:t>
      </w:r>
      <w:r>
        <w:rPr>
          <w:iCs/>
          <w:i/>
        </w:rPr>
        <w:t xml:space="preserve">ratnāni dadhāti</w:t>
      </w:r>
      <w:r>
        <w:t xml:space="preserve">. After the root, with the word</w:t>
      </w:r>
      <w:r>
        <w:t xml:space="preserve"> </w:t>
      </w:r>
      <w:r>
        <w:rPr>
          <w:iCs/>
          <w:i/>
        </w:rPr>
        <w:t xml:space="preserve">ratna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or the suffix</w:t>
      </w:r>
      <w:r>
        <w:t xml:space="preserve"> </w:t>
      </w:r>
      <w:r>
        <w:rPr>
          <w:iCs/>
          <w:i/>
        </w:rPr>
        <w:t xml:space="preserve">vic</w:t>
      </w:r>
      <w:r>
        <w:t xml:space="preserve">; all the letters of the suffix drop; by the root accent</w:t>
      </w:r>
      <w:r>
        <w:t xml:space="preserve"> </w:t>
      </w:r>
      <w:r>
        <w:rPr>
          <w:iCs/>
          <w:i/>
        </w:rPr>
        <w:t xml:space="preserve">dhā</w:t>
      </w:r>
      <w:r>
        <w:t xml:space="preserve"> </w:t>
      </w:r>
      <w:r>
        <w:t xml:space="preserve">is final udātta; after compounding, by</w:t>
      </w:r>
      <w:r>
        <w:t xml:space="preserve"> </w:t>
      </w:r>
      <w:r>
        <w:t xml:space="preserve">“</w:t>
      </w:r>
      <w:r>
        <w:t xml:space="preserve">gatikārakopapadāt kṛt</w:t>
      </w:r>
      <w:r>
        <w:t xml:space="preserve">”</w:t>
      </w:r>
      <w:r>
        <w:t xml:space="preserve"> </w:t>
      </w:r>
      <w:r>
        <w:t xml:space="preserve">(Pā. sū. 6-2-139) the final member, a</w:t>
      </w:r>
      <w:r>
        <w:t xml:space="preserve"> </w:t>
      </w:r>
      <w:r>
        <w:rPr>
          <w:iCs/>
          <w:i/>
        </w:rPr>
        <w:t xml:space="preserve">kṛdanta</w:t>
      </w:r>
      <w:r>
        <w:t xml:space="preserve">, keeps its own accent. The other letters are unaccented by the accent of the remaining unaccented. In</w:t>
      </w:r>
      <w:r>
        <w:t xml:space="preserve"> </w:t>
      </w:r>
      <w:r>
        <w:rPr>
          <w:iCs/>
          <w:i/>
        </w:rPr>
        <w:t xml:space="preserve">ratnadhā</w:t>
      </w:r>
      <w:r>
        <w:t xml:space="preserve"> </w:t>
      </w:r>
      <w:r>
        <w:t xml:space="preserve">final udātta may also be stated by</w:t>
      </w:r>
      <w:r>
        <w:t xml:space="preserve"> </w:t>
      </w:r>
      <w:r>
        <w:t xml:space="preserve">“</w:t>
      </w:r>
      <w:r>
        <w:t xml:space="preserve">samāsasya</w:t>
      </w:r>
      <w:r>
        <w:t xml:space="preserve">”</w:t>
      </w:r>
      <w:r>
        <w:t xml:space="preserve"> </w:t>
      </w:r>
      <w:r>
        <w:t xml:space="preserve">(Pā. sū. 6-1-223). The suffix</w:t>
      </w:r>
      <w:r>
        <w:t xml:space="preserve"> </w:t>
      </w:r>
      <w:r>
        <w:rPr>
          <w:iCs/>
          <w:i/>
        </w:rPr>
        <w:t xml:space="preserve">tamap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the svarita and</w:t>
      </w:r>
      <w:r>
        <w:t xml:space="preserve"> </w:t>
      </w:r>
      <w:r>
        <w:rPr>
          <w:iCs/>
          <w:i/>
        </w:rPr>
        <w:t xml:space="preserve">pracaya</w:t>
      </w:r>
      <w:r>
        <w:t xml:space="preserve"> </w:t>
      </w:r>
      <w:r>
        <w:t xml:space="preserve">are to be inferred.</w:t>
      </w:r>
    </w:p>
    <w:p>
      <w:pPr>
        <w:pStyle w:val="BodyText"/>
      </w:pPr>
      <w:r>
        <w:rPr>
          <w:bCs/>
          <w:b/>
        </w:rPr>
        <w:t xml:space="preserve">॥१॥</w:t>
      </w:r>
    </w:p>
    <w:p>
      <w:r>
        <w:pict>
          <v:rect style="width:0;height:1.5pt" o:hralign="center" o:hrstd="t" o:hr="t"/>
        </w:pict>
      </w:r>
    </w:p>
    <w:bookmarkEnd w:id="24"/>
    <w:bookmarkStart w:id="25" w:name="page-5-lower-sūkta-20-rik-2"/>
    <w:p>
      <w:pPr>
        <w:pStyle w:val="Heading3"/>
      </w:pPr>
      <w:r>
        <w:t xml:space="preserve">Page 5 (lower) — Sūkta 20,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índrāya vacoyújā tatakṣur mánasā hárī |</w:t>
      </w:r>
      <w:r>
        <w:t xml:space="preserve"> </w:t>
      </w:r>
      <w:r>
        <w:rPr>
          <w:iCs/>
          <w:i/>
        </w:rPr>
        <w:t xml:space="preserve">śámībhir yajñám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 ’yujā | tatakṣuḥ | manasā | harī iti ||</w:t>
      </w:r>
      <w:r>
        <w:t xml:space="preserve"> </w:t>
      </w:r>
      <w:r>
        <w:rPr>
          <w:iCs/>
          <w:i/>
        </w:rPr>
        <w:t xml:space="preserve">śamībhiḥ | yajñam | āśata ||2||</w:t>
      </w:r>
    </w:p>
    <w:p>
      <w:pPr>
        <w:pStyle w:val="FirstParagraph"/>
      </w:pPr>
      <w:r>
        <w:rPr>
          <w:bCs/>
          <w:b/>
        </w:rPr>
        <w:t xml:space="preserve">॥ Sāyaṇa-bhāṣyam ॥</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संपादितवन्तः । ऋभूणां सत्यसंकल्पत्वात्तत्संकल्पमात्रेणेन्द्रस्याश्वौ संपन्नावित्यर्थः । ते ऋभवः शमीभिर्ग्रहचमसादिनिष्पादनरूपैः कर्मभिर्यज्ञमस्मदीयमाशत । व्याप्तवन्तः । अपोऽप्न इत्यादिषु षड्विंशतिसंख्याकेषु कर्मनामसु शमी शिमीति पठितम् ॥ वचोयुजा । वचसा युञ्जाते । सत्सूद्विषेत्यादिना क्विप् । सुपां सुलुगित्यादिना विभक्तेराकारः । कृदुत्तरपदप्रकृतिस्वरः । ततक्षुः । तक्षू त्वक्षू तनूकरणे । लिटि झेरुसादेशः । पादादित्वादनिघातः । शमीभिः । शमयन्ति पापानीति शम्यः कर्माणि । औणादिक इन् । कृदिकारादक्तिनः । पा. ४-१-४५ । इति ङीष् । वृषादित्वादाद्युदात्तः । आशत । अशू व्याप्तौ । लङि झस्यादादेशः । स्वादिभ्यः श्नुः । तस्य बहुलं छन्दसीति लुक् । आडागमः । तिङ्ङतिङ इति निघातः ॥</w:t>
      </w:r>
    </w:p>
    <w:p>
      <w:pPr>
        <w:pStyle w:val="BlockText"/>
      </w:pPr>
      <w:r>
        <w:rPr>
          <w:iCs/>
          <w:i/>
        </w:rPr>
        <w:t xml:space="preserve">ye ṛbhava indrāyendraprītyarthaṃ vacoyujā tāḍanādikaṃ vinā vāṅmātreṇa rathe yujyamānau suśikṣitau harī etannāmakāvaśvau manasā tatakṣuḥ saṃpāditavantaḥ | ṛbhūṇāṃ satyasaṃkalpatvāttatsaṃkalpamātreṇendrasyāśvau saṃpannāvityarthaḥ | te ṛbhavaḥ śamībhirgrahacamasādiniṣpādanarūpaiḥ karmabhiryajñamasmadīyamāśata | vyāptavantaḥ | apo ’pna ityādiṣu ṣaḍviṃśatisaṃkhyākeṣu karmanāmasu śamī śimīti paṭhitam || vacoyujā | vacasā yuñjāte | satsūdviṣetyādinā kvip | supāṃ sulugityādinā vibhakterākāraḥ | kṛduttarapadaprakṛtisvaraḥ | tatakṣuḥ | takṣū tvakṣū tanūkaraṇe | liṭi jherusādeśaḥ | pādāditvādanighātaḥ | śamībhiḥ | śamayanti pāpānīti śamyaḥ karmāṇi | auṇādika in | kṛdikārādaktinaḥ | pā. 4-1-45 | iti ṅīṣ | vṛṣāditvādādyudāttaḥ | āśata | aśū vyāptau | laṅi jhasyādādeśaḥ | svādibhyaḥ śnuḥ | tasya bahulaṃ chandasīti luk | āḍāgamaḥ | tiṅṅatiṅa iti nighātaḥ ||</w:t>
      </w:r>
    </w:p>
    <w:p>
      <w:pPr>
        <w:pStyle w:val="FirstParagraph"/>
      </w:pPr>
      <w:r>
        <w:rPr>
          <w:bCs/>
          <w:b/>
        </w:rPr>
        <w:t xml:space="preserve">Translation:</w:t>
      </w:r>
      <w:r>
        <w:t xml:space="preserve"> </w:t>
      </w:r>
      <w:r>
        <w:t xml:space="preserve">“</w:t>
      </w:r>
      <w:r>
        <w:t xml:space="preserve">The Ṛbhus who, for Indra, for Indra’s pleasure,</w:t>
      </w:r>
      <w:r>
        <w:t xml:space="preserve"> </w:t>
      </w:r>
      <w:r>
        <w:rPr>
          <w:iCs/>
          <w:i/>
        </w:rPr>
        <w:t xml:space="preserve">manasā tatakṣuḥ</w:t>
      </w:r>
      <w:r>
        <w:t xml:space="preserve">, produced by the mind, the</w:t>
      </w:r>
      <w:r>
        <w:t xml:space="preserve"> </w:t>
      </w:r>
      <w:r>
        <w:rPr>
          <w:iCs/>
          <w:i/>
        </w:rPr>
        <w:t xml:space="preserve">harī</w:t>
      </w:r>
      <w:r>
        <w:t xml:space="preserve">, the two horses of that name, well trained,</w:t>
      </w:r>
      <w:r>
        <w:t xml:space="preserve"> </w:t>
      </w:r>
      <w:r>
        <w:rPr>
          <w:iCs/>
          <w:i/>
        </w:rPr>
        <w:t xml:space="preserve">vacoyujā</w:t>
      </w:r>
      <w:r>
        <w:t xml:space="preserve">, yoking themselves to the chariot at a word alone, without beating and the like. Since the Ṛbhus are of true resolve, the two horses of Indra came about by their mere resolve. Those Ṛbhus,</w:t>
      </w:r>
      <w:r>
        <w:t xml:space="preserve"> </w:t>
      </w:r>
      <w:r>
        <w:rPr>
          <w:iCs/>
          <w:i/>
        </w:rPr>
        <w:t xml:space="preserve">śamībhiḥ</w:t>
      </w:r>
      <w:r>
        <w:t xml:space="preserve">, by acts in the form of making the</w:t>
      </w:r>
      <w:r>
        <w:t xml:space="preserve"> </w:t>
      </w:r>
      <w:r>
        <w:rPr>
          <w:iCs/>
          <w:i/>
        </w:rPr>
        <w:t xml:space="preserve">graha</w:t>
      </w:r>
      <w:r>
        <w:t xml:space="preserve"> </w:t>
      </w:r>
      <w:r>
        <w:t xml:space="preserve">cups, the</w:t>
      </w:r>
      <w:r>
        <w:t xml:space="preserve"> </w:t>
      </w:r>
      <w:r>
        <w:rPr>
          <w:iCs/>
          <w:i/>
        </w:rPr>
        <w:t xml:space="preserve">camasa</w:t>
      </w:r>
      <w:r>
        <w:t xml:space="preserve"> </w:t>
      </w:r>
      <w:r>
        <w:t xml:space="preserve">vessels and the like,</w:t>
      </w:r>
      <w:r>
        <w:t xml:space="preserve"> </w:t>
      </w:r>
      <w:r>
        <w:rPr>
          <w:iCs/>
          <w:i/>
        </w:rPr>
        <w:t xml:space="preserve">āśata</w:t>
      </w:r>
      <w:r>
        <w:t xml:space="preserve">, reached, our sacrifice.</w:t>
      </w:r>
      <w:r>
        <w:t xml:space="preserve"> </w:t>
      </w:r>
      <w:r>
        <w:rPr>
          <w:iCs/>
          <w:i/>
        </w:rPr>
        <w:t xml:space="preserve">Śamī</w:t>
      </w:r>
      <w:r>
        <w:t xml:space="preserve"> </w:t>
      </w:r>
      <w:r>
        <w:t xml:space="preserve">and</w:t>
      </w:r>
      <w:r>
        <w:t xml:space="preserve"> </w:t>
      </w:r>
      <w:r>
        <w:rPr>
          <w:iCs/>
          <w:i/>
        </w:rPr>
        <w:t xml:space="preserve">śimī</w:t>
      </w:r>
      <w:r>
        <w:t xml:space="preserve"> </w:t>
      </w:r>
      <w:r>
        <w:t xml:space="preserve">are read among the twenty-six names for action beginning</w:t>
      </w:r>
      <w:r>
        <w:t xml:space="preserve"> </w:t>
      </w:r>
      <w:r>
        <w:rPr>
          <w:iCs/>
          <w:i/>
        </w:rPr>
        <w:t xml:space="preserve">apaḥ</w:t>
      </w:r>
      <w:r>
        <w:t xml:space="preserve">,</w:t>
      </w:r>
      <w:r>
        <w:t xml:space="preserve"> </w:t>
      </w:r>
      <w:r>
        <w:rPr>
          <w:iCs/>
          <w:i/>
        </w:rPr>
        <w:t xml:space="preserve">apnaḥ</w:t>
      </w:r>
      <w:r>
        <w:t xml:space="preserve">.</w:t>
      </w:r>
      <w:r>
        <w:t xml:space="preserve">”</w:t>
      </w:r>
      <w:r>
        <w:t xml:space="preserve"> </w:t>
      </w:r>
      <w:r>
        <w:t xml:space="preserve">(Grammatical tail:</w:t>
      </w:r>
      <w:r>
        <w:t xml:space="preserve"> </w:t>
      </w:r>
      <w:r>
        <w:rPr>
          <w:iCs/>
          <w:i/>
        </w:rPr>
        <w:t xml:space="preserve">vacoyujā</w:t>
      </w:r>
      <w:r>
        <w:t xml:space="preserve">,</w:t>
      </w:r>
      <w:r>
        <w:t xml:space="preserve"> </w:t>
      </w:r>
      <w:r>
        <w:t xml:space="preserve">“</w:t>
      </w:r>
      <w:r>
        <w:t xml:space="preserve">they yoke at a word</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tatakṣuḥ</w:t>
      </w:r>
      <w:r>
        <w:t xml:space="preserve">,</w:t>
      </w:r>
      <w:r>
        <w:t xml:space="preserve"> </w:t>
      </w:r>
      <w:r>
        <w:rPr>
          <w:iCs/>
          <w:i/>
        </w:rPr>
        <w:t xml:space="preserve">takṣū tvakṣū tanūkaraṇe</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in the</w:t>
      </w:r>
      <w:r>
        <w:t xml:space="preserve"> </w:t>
      </w:r>
      <w:r>
        <w:rPr>
          <w:iCs/>
          <w:i/>
        </w:rPr>
        <w:t xml:space="preserve">liṭ</w:t>
      </w:r>
      <w:r>
        <w:t xml:space="preserve">, not lowered at the start of the</w:t>
      </w:r>
      <w:r>
        <w:t xml:space="preserve"> </w:t>
      </w:r>
      <w:r>
        <w:rPr>
          <w:iCs/>
          <w:i/>
        </w:rPr>
        <w:t xml:space="preserve">pāda</w:t>
      </w:r>
      <w:r>
        <w:t xml:space="preserve">;</w:t>
      </w:r>
      <w:r>
        <w:t xml:space="preserve"> </w:t>
      </w:r>
      <w:r>
        <w:rPr>
          <w:iCs/>
          <w:i/>
        </w:rPr>
        <w:t xml:space="preserve">śamībhiḥ</w:t>
      </w:r>
      <w:r>
        <w:t xml:space="preserve">,</w:t>
      </w:r>
      <w:r>
        <w:t xml:space="preserve"> </w:t>
      </w:r>
      <w:r>
        <w:t xml:space="preserve">“</w:t>
      </w:r>
      <w:r>
        <w:t xml:space="preserve">they calm sins</w:t>
      </w:r>
      <w:r>
        <w:t xml:space="preserve">”</w:t>
      </w:r>
      <w:r>
        <w:t xml:space="preserve">:</w:t>
      </w:r>
      <w:r>
        <w:t xml:space="preserve"> </w:t>
      </w:r>
      <w:r>
        <w:rPr>
          <w:iCs/>
          <w:i/>
        </w:rPr>
        <w:t xml:space="preserve">śamyaḥ</w:t>
      </w:r>
      <w:r>
        <w:t xml:space="preserve">, acts, the Uṇādi</w:t>
      </w:r>
      <w:r>
        <w:t xml:space="preserve"> </w:t>
      </w:r>
      <w:r>
        <w:rPr>
          <w:iCs/>
          <w:i/>
        </w:rPr>
        <w:t xml:space="preserve">in</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initial udātta as one of the</w:t>
      </w:r>
      <w:r>
        <w:t xml:space="preserve"> </w:t>
      </w:r>
      <w:r>
        <w:rPr>
          <w:iCs/>
          <w:i/>
        </w:rPr>
        <w:t xml:space="preserve">vṛṣa-ādi</w:t>
      </w:r>
      <w:r>
        <w:t xml:space="preserve">;</w:t>
      </w:r>
      <w:r>
        <w:t xml:space="preserve"> </w:t>
      </w:r>
      <w:r>
        <w:rPr>
          <w:iCs/>
          <w:i/>
        </w:rPr>
        <w:t xml:space="preserve">āśata</w:t>
      </w:r>
      <w:r>
        <w:t xml:space="preserve">,</w:t>
      </w:r>
      <w:r>
        <w:t xml:space="preserve"> </w:t>
      </w:r>
      <w:r>
        <w:rPr>
          <w:iCs/>
          <w:i/>
        </w:rPr>
        <w:t xml:space="preserve">aśū vyāptau</w:t>
      </w:r>
      <w:r>
        <w:t xml:space="preserve">,</w:t>
      </w:r>
      <w:r>
        <w:t xml:space="preserve"> </w:t>
      </w:r>
      <w:r>
        <w:rPr>
          <w:iCs/>
          <w:i/>
        </w:rPr>
        <w:t xml:space="preserve">at</w:t>
      </w:r>
      <w:r>
        <w:t xml:space="preserve"> </w:t>
      </w:r>
      <w:r>
        <w:t xml:space="preserve">for</w:t>
      </w:r>
      <w:r>
        <w:t xml:space="preserve"> </w:t>
      </w:r>
      <w:r>
        <w:rPr>
          <w:iCs/>
          <w:i/>
        </w:rPr>
        <w:t xml:space="preserve">jha</w:t>
      </w:r>
      <w:r>
        <w:t xml:space="preserve"> </w:t>
      </w:r>
      <w:r>
        <w:t xml:space="preserve">in the</w:t>
      </w:r>
      <w:r>
        <w:t xml:space="preserve"> </w:t>
      </w:r>
      <w:r>
        <w:rPr>
          <w:iCs/>
          <w:i/>
        </w:rPr>
        <w:t xml:space="preserve">laṅ</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its</w:t>
      </w:r>
      <w:r>
        <w:t xml:space="preserve"> </w:t>
      </w:r>
      <w:r>
        <w:rPr>
          <w:iCs/>
          <w:i/>
        </w:rPr>
        <w:t xml:space="preserve">luk</w:t>
      </w:r>
      <w:r>
        <w:t xml:space="preserve"> </w:t>
      </w:r>
      <w:r>
        <w:t xml:space="preserve">by</w:t>
      </w:r>
      <w:r>
        <w:t xml:space="preserve"> </w:t>
      </w:r>
      <w:r>
        <w:rPr>
          <w:iCs/>
          <w:i/>
        </w:rPr>
        <w:t xml:space="preserve">bahulaṃ chandasi</w:t>
      </w:r>
      <w:r>
        <w:t xml:space="preserve">, the augment</w:t>
      </w:r>
      <w:r>
        <w:t xml:space="preserve"> </w:t>
      </w:r>
      <w:r>
        <w:rPr>
          <w:iCs/>
          <w:i/>
        </w:rPr>
        <w:t xml:space="preserve">āṭ</w:t>
      </w:r>
      <w:r>
        <w:t xml:space="preserve">, wholly unaccented by</w:t>
      </w:r>
      <w:r>
        <w:t xml:space="preserve"> </w:t>
      </w:r>
      <w:r>
        <w:rPr>
          <w:iCs/>
          <w:i/>
        </w:rPr>
        <w:t xml:space="preserve">tiṅṅatiṅaḥ</w:t>
      </w:r>
      <w:r>
        <w:t xml:space="preserve">.)</w:t>
      </w:r>
    </w:p>
    <w:bookmarkEnd w:id="25"/>
    <w:bookmarkStart w:id="26" w:name="X706222e7c6a2d654fd2f49d3c09f778e7c9016b"/>
    <w:p>
      <w:pPr>
        <w:pStyle w:val="Heading3"/>
      </w:pPr>
      <w:r>
        <w:t xml:space="preserve">Page 6 — Rik 2: word-meanings, overall sense, English, Special Topics</w:t>
      </w:r>
    </w:p>
    <w:p>
      <w:pPr>
        <w:pStyle w:val="FirstParagraph"/>
      </w:pPr>
      <w:r>
        <w:rPr>
          <w:bCs/>
          <w:b/>
        </w:rPr>
        <w:t xml:space="preserve">॥ Prati-padārthaḥ ॥</w:t>
      </w:r>
    </w:p>
    <w:p>
      <w:pPr>
        <w:pStyle w:val="BodyText"/>
      </w:pPr>
      <w:r>
        <w:rPr>
          <w:bCs/>
          <w:b/>
        </w:rPr>
        <w:t xml:space="preserve">ये (ye)</w:t>
      </w:r>
      <w:r>
        <w:t xml:space="preserve"> </w:t>
      </w:r>
      <w:r>
        <w:t xml:space="preserve">(</w:t>
      </w:r>
      <w:r>
        <w:rPr>
          <w:bCs/>
          <w:b/>
        </w:rPr>
        <w:t xml:space="preserve">ऋभवः (ṛbhavaḥ)</w:t>
      </w:r>
      <w:r>
        <w:t xml:space="preserve">) —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who can be yoked (to the chariot) by a word of the mouth alone |</w:t>
      </w:r>
      <w:r>
        <w:t xml:space="preserve"> </w:t>
      </w:r>
      <w:r>
        <w:rPr>
          <w:bCs/>
          <w:b/>
        </w:rPr>
        <w:t xml:space="preserve">हरी (harī)</w:t>
      </w:r>
      <w:r>
        <w:t xml:space="preserve"> </w:t>
      </w:r>
      <w:r>
        <w:t xml:space="preserve">— the two horses called Harī |</w:t>
      </w:r>
      <w:r>
        <w:t xml:space="preserve"> </w:t>
      </w:r>
      <w:r>
        <w:rPr>
          <w:bCs/>
          <w:b/>
        </w:rPr>
        <w:t xml:space="preserve">मनसा (manasā)</w:t>
      </w:r>
      <w:r>
        <w:t xml:space="preserve"> </w:t>
      </w:r>
      <w:r>
        <w:t xml:space="preserve">— by mental resolve alone |</w:t>
      </w:r>
      <w:r>
        <w:t xml:space="preserve"> </w:t>
      </w:r>
      <w:r>
        <w:rPr>
          <w:bCs/>
          <w:b/>
        </w:rPr>
        <w:t xml:space="preserve">ततक्षुः (tatakṣuḥ)</w:t>
      </w:r>
      <w:r>
        <w:t xml:space="preserve"> </w:t>
      </w:r>
      <w:r>
        <w:t xml:space="preserve">— produced and gave | (</w:t>
      </w:r>
      <w:r>
        <w:rPr>
          <w:bCs/>
          <w:b/>
        </w:rPr>
        <w:t xml:space="preserve">ते ऋभवः (te ṛbhavaḥ)</w:t>
      </w:r>
      <w:r>
        <w:t xml:space="preserve">) — such Ṛbhus) |</w:t>
      </w:r>
      <w:r>
        <w:t xml:space="preserve"> </w:t>
      </w:r>
      <w:r>
        <w:rPr>
          <w:bCs/>
          <w:b/>
        </w:rPr>
        <w:t xml:space="preserve">शमीभिः (śamībhiḥ)</w:t>
      </w:r>
      <w:r>
        <w:t xml:space="preserve"> </w:t>
      </w:r>
      <w:r>
        <w:t xml:space="preserve">— by acts (that provide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for Indra’s pleasure, by mental resolve alone, the two well-trained horses called Harī of Indra’s chariot. May such Ṛbhus provide for our sacrifice too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p>
    <w:p>
      <w:pPr>
        <w:pStyle w:val="BodyText"/>
      </w:pPr>
      <w:r>
        <w:rPr>
          <w:bCs/>
          <w:b/>
        </w:rPr>
        <w:t xml:space="preserve">Vacoyujā</w:t>
      </w:r>
      <w:r>
        <w:t xml:space="preserve">:</w:t>
      </w:r>
    </w:p>
    <w:p>
      <w:pPr>
        <w:pStyle w:val="BlockText"/>
      </w:pPr>
      <w:r>
        <w:t xml:space="preserve">ताडनादिकं विना वाङ्मात्रेण रथे युज्यमानौ ॥</w:t>
      </w:r>
    </w:p>
    <w:p>
      <w:pPr>
        <w:pStyle w:val="BlockText"/>
      </w:pPr>
      <w:r>
        <w:rPr>
          <w:iCs/>
          <w:i/>
        </w:rPr>
        <w:t xml:space="preserve">tāḍanādikaṃ vinā vāṅmātreṇa rathe yujyamānau ||</w:t>
      </w:r>
    </w:p>
    <w:p>
      <w:pPr>
        <w:pStyle w:val="FirstParagraph"/>
      </w:pPr>
      <w:r>
        <w:t xml:space="preserve">(</w:t>
      </w:r>
      <w:r>
        <w:t xml:space="preserve">“</w:t>
      </w:r>
      <w:r>
        <w:t xml:space="preserve">Yoked to the chariot by speech alone, without beating and the like.</w:t>
      </w:r>
      <w:r>
        <w:t xml:space="preserve">”</w:t>
      </w:r>
      <w:r>
        <w:t xml:space="preserve">) The sense is: they yoke themselves to the chariot merely at what Indra says with his mouth, without training such as beating; that is, Indra’s command is enough; without any kind of urging by a charioteer they yoke themselves to the chariot:</w:t>
      </w:r>
      <w:r>
        <w:t xml:space="preserve"> </w:t>
      </w:r>
      <w:r>
        <w:t xml:space="preserve">“</w:t>
      </w:r>
      <w:r>
        <w:t xml:space="preserve">Harnessing themselves at Indra’s word (command)</w:t>
      </w:r>
      <w:r>
        <w:t xml:space="preserve">”</w:t>
      </w:r>
      <w:r>
        <w:t xml:space="preserve"> </w:t>
      </w:r>
      <w:r>
        <w:t xml:space="preserve">[as printed] is the intent.</w:t>
      </w:r>
    </w:p>
    <w:p>
      <w:pPr>
        <w:pStyle w:val="BodyText"/>
      </w:pPr>
      <w:r>
        <w:rPr>
          <w:bCs/>
          <w:b/>
        </w:rPr>
        <w:t xml:space="preserve">Tatakṣuḥ manasā</w:t>
      </w:r>
      <w:r>
        <w:t xml:space="preserve">:</w:t>
      </w:r>
    </w:p>
    <w:p>
      <w:pPr>
        <w:pStyle w:val="BlockText"/>
      </w:pPr>
      <w:r>
        <w:t xml:space="preserve">संपादितवन्तः, कृतवन्तः ॥</w:t>
      </w:r>
    </w:p>
    <w:p>
      <w:pPr>
        <w:pStyle w:val="BlockText"/>
      </w:pPr>
      <w:r>
        <w:rPr>
          <w:iCs/>
          <w:i/>
        </w:rPr>
        <w:t xml:space="preserve">saṃpāditavantaḥ, kṛtavantaḥ ||</w:t>
      </w:r>
    </w:p>
    <w:p>
      <w:pPr>
        <w:pStyle w:val="FirstParagraph"/>
      </w:pPr>
      <w:r>
        <w:t xml:space="preserve">(</w:t>
      </w:r>
      <w:r>
        <w:t xml:space="preserve">“</w:t>
      </w:r>
      <w:r>
        <w:t xml:space="preserve">They produced, they made.</w:t>
      </w:r>
      <w:r>
        <w:t xml:space="preserve">”</w:t>
      </w:r>
      <w:r>
        <w:t xml:space="preserve">)</w:t>
      </w:r>
      <w:r>
        <w:t xml:space="preserve"> </w:t>
      </w:r>
      <w:r>
        <w:t xml:space="preserve">“</w:t>
      </w:r>
      <w:r>
        <w:t xml:space="preserve">created</w:t>
      </w:r>
      <w:r>
        <w:t xml:space="preserve">”</w:t>
      </w:r>
      <w:r>
        <w:t xml:space="preserve"> </w:t>
      </w:r>
      <w:r>
        <w:t xml:space="preserve">[as printed]. Since the Ṛbhus are expert in the craft-śāstra and of true resolve, they are able, by their power of mind, to create the</w:t>
      </w:r>
    </w:p>
    <w:bookmarkEnd w:id="26"/>
    <w:bookmarkStart w:id="27" w:name="Xe7792f77a7688c0a3cd102de80fd7fcef96a864"/>
    <w:p>
      <w:pPr>
        <w:pStyle w:val="Heading3"/>
      </w:pPr>
      <w:r>
        <w:t xml:space="preserve">Page 7 — Rik 2: Special Topics (end) and grammar</w:t>
      </w:r>
    </w:p>
    <w:p>
      <w:pPr>
        <w:pStyle w:val="FirstParagraph"/>
      </w:pPr>
      <w:r>
        <w:t xml:space="preserve">implements of sacrifice, chariots and other things that are means of sacrifice. These Ṛbhu deities need not use tools and materials to make things like modern craftsmen. The word</w:t>
      </w:r>
      <w:r>
        <w:t xml:space="preserve"> </w:t>
      </w:r>
      <w:r>
        <w:rPr>
          <w:iCs/>
          <w:i/>
        </w:rPr>
        <w:t xml:space="preserve">manasā</w:t>
      </w:r>
      <w:r>
        <w:t xml:space="preserve"> </w:t>
      </w:r>
      <w:r>
        <w:t xml:space="preserve">indicates the intent that they have the power and capacity to make anything they want by mere mental resolve.</w:t>
      </w:r>
    </w:p>
    <w:p>
      <w:pPr>
        <w:pStyle w:val="BodyText"/>
      </w:pPr>
      <w:r>
        <w:rPr>
          <w:bCs/>
          <w:b/>
        </w:rPr>
        <w:t xml:space="preserve">Harī</w:t>
      </w:r>
      <w:r>
        <w:t xml:space="preserve">:</w:t>
      </w:r>
    </w:p>
    <w:p>
      <w:pPr>
        <w:pStyle w:val="BlockText"/>
      </w:pPr>
      <w:r>
        <w:t xml:space="preserve">हरतः वहत इति हरी ।</w:t>
      </w:r>
    </w:p>
    <w:p>
      <w:pPr>
        <w:pStyle w:val="BlockText"/>
      </w:pPr>
      <w:r>
        <w:rPr>
          <w:iCs/>
          <w:i/>
        </w:rPr>
        <w:t xml:space="preserve">harataḥ vahata iti harī |</w:t>
      </w:r>
    </w:p>
    <w:p>
      <w:pPr>
        <w:pStyle w:val="FirstParagraph"/>
      </w:pPr>
      <w:r>
        <w:t xml:space="preserve">(</w:t>
      </w:r>
      <w:r>
        <w:t xml:space="preserve">“</w:t>
      </w:r>
      <w:r>
        <w:t xml:space="preserve">They carry, they convey:</w:t>
      </w:r>
      <w:r>
        <w:t xml:space="preserve"> </w:t>
      </w:r>
      <w:r>
        <w:rPr>
          <w:iCs/>
          <w:i/>
        </w:rPr>
        <w:t xml:space="preserve">harī</w:t>
      </w:r>
      <w:r>
        <w:t xml:space="preserve">.</w:t>
      </w:r>
      <w:r>
        <w:t xml:space="preserve">”</w:t>
      </w:r>
      <w:r>
        <w:t xml:space="preserve">) Because they draw the chariot, Indra’s horses are named</w:t>
      </w:r>
      <w:r>
        <w:t xml:space="preserve"> </w:t>
      </w:r>
      <w:r>
        <w:rPr>
          <w:iCs/>
          <w:i/>
        </w:rPr>
        <w:t xml:space="preserve">harī</w:t>
      </w:r>
      <w:r>
        <w:t xml:space="preserve">. This word, ending in the dual, is generally used in the Ṛgveda to denote Indra’s two horses.</w:t>
      </w:r>
    </w:p>
    <w:p>
      <w:pPr>
        <w:pStyle w:val="BodyText"/>
      </w:pPr>
      <w:r>
        <w:rPr>
          <w:bCs/>
          <w:b/>
        </w:rPr>
        <w:t xml:space="preserve">Śamībhiḥ</w:t>
      </w:r>
      <w:r>
        <w:t xml:space="preserve">:</w:t>
      </w:r>
    </w:p>
    <w:p>
      <w:pPr>
        <w:pStyle w:val="BlockText"/>
      </w:pPr>
      <w:r>
        <w:t xml:space="preserve">शमयन्ति पापानीति शम्यः कर्माणि ।</w:t>
      </w:r>
    </w:p>
    <w:p>
      <w:pPr>
        <w:pStyle w:val="BlockText"/>
      </w:pPr>
      <w:r>
        <w:rPr>
          <w:iCs/>
          <w:i/>
        </w:rPr>
        <w:t xml:space="preserve">śamayanti pāpānīti śamyaḥ karmāṇi |</w:t>
      </w:r>
    </w:p>
    <w:p>
      <w:pPr>
        <w:pStyle w:val="FirstParagraph"/>
      </w:pPr>
      <w:r>
        <w:t xml:space="preserve">(</w:t>
      </w:r>
      <w:r>
        <w:t xml:space="preserve">“</w:t>
      </w:r>
      <w:r>
        <w:t xml:space="preserve">They calm sins:</w:t>
      </w:r>
      <w:r>
        <w:t xml:space="preserve"> </w:t>
      </w:r>
      <w:r>
        <w:rPr>
          <w:iCs/>
          <w:i/>
        </w:rPr>
        <w:t xml:space="preserve">śamyaḥ</w:t>
      </w:r>
      <w:r>
        <w:t xml:space="preserve">, acts.</w:t>
      </w:r>
      <w:r>
        <w:t xml:space="preserve">”</w:t>
      </w:r>
      <w:r>
        <w:t xml:space="preserve">) Since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w:t>
      </w:r>
      <w:r>
        <w:t xml:space="preserve"> </w:t>
      </w:r>
      <w:r>
        <w:rPr>
          <w:iCs/>
          <w:i/>
        </w:rPr>
        <w:t xml:space="preserve">śamībhiḥ</w:t>
      </w:r>
      <w:r>
        <w:t xml:space="preserve"> </w:t>
      </w:r>
      <w:r>
        <w:t xml:space="preserve">means by acts such as sacrifice. The sentence</w:t>
      </w:r>
      <w:r>
        <w:t xml:space="preserve"> </w:t>
      </w:r>
      <w:r>
        <w:rPr>
          <w:iCs/>
          <w:i/>
        </w:rPr>
        <w:t xml:space="preserve">śamībhir yajñam āśata</w:t>
      </w:r>
      <w:r>
        <w:t xml:space="preserve"> </w:t>
      </w:r>
      <w:r>
        <w:t xml:space="preserve">used in this ṛk has several senses. The Ṛbhu deities pervade the sacrifice by their acts, that is, by their works of craft, or by acts that give the sacrificer his wishes; that is, they come to the place of sacrifice. Or, being pleased by the acts such as the giving of oblations that the sacrificer makes to the Ṛbhu deities in the sacrifice, they accept the oblation: the sense can be given in various ways. The chief intent is that these Ṛbhus, by their skill in craft, not only make the means and materials needed for the sacrifice so that the sacrifice is completed with all its parts, but, pleased by the giving of oblations the sacrificer makes in the sacrifice, give the fruit of the sacrifice, and so on.</w:t>
      </w:r>
    </w:p>
    <w:p>
      <w:pPr>
        <w:pStyle w:val="BodyText"/>
      </w:pPr>
      <w:r>
        <w:rPr>
          <w:bCs/>
          <w:b/>
        </w:rPr>
        <w:t xml:space="preserve">॥ Vyākaraṇa-prakriyā ॥</w:t>
      </w:r>
      <w:r>
        <w:t xml:space="preserve"> </w:t>
      </w:r>
      <w:r>
        <w:rPr>
          <w:iCs/>
          <w:i/>
        </w:rPr>
        <w:t xml:space="preserve">(grammar pages 7–8, noted briefly)</w:t>
      </w:r>
    </w:p>
    <w:p>
      <w:pPr>
        <w:pStyle w:val="BodyText"/>
      </w:pPr>
      <w:r>
        <w:rPr>
          <w:bCs/>
          <w:b/>
        </w:rPr>
        <w:t xml:space="preserve">वचोयुजा (</w:t>
      </w:r>
      <w:r>
        <w:rPr>
          <w:iCs/>
          <w:i/>
          <w:bCs/>
          <w:b/>
        </w:rPr>
        <w:t xml:space="preserve">vacoyujā</w:t>
      </w:r>
      <w:r>
        <w:rPr>
          <w:bCs/>
          <w:b/>
        </w:rPr>
        <w:t xml:space="preserve">)</w:t>
      </w:r>
      <w:r>
        <w:t xml:space="preserve">: the analysis is</w:t>
      </w:r>
      <w:r>
        <w:t xml:space="preserve"> </w:t>
      </w:r>
      <w:r>
        <w:rPr>
          <w:iCs/>
          <w:i/>
        </w:rPr>
        <w:t xml:space="preserve">vacasā yuñjāte</w:t>
      </w:r>
      <w:r>
        <w:t xml:space="preserve">. After the root</w:t>
      </w:r>
      <w:r>
        <w:t xml:space="preserve"> </w:t>
      </w:r>
      <w:r>
        <w:rPr>
          <w:iCs/>
          <w:i/>
        </w:rPr>
        <w:t xml:space="preserve">yujir yoge</w:t>
      </w:r>
      <w:r>
        <w:t xml:space="preserve">, with the instrumental-singular word</w:t>
      </w:r>
      <w:r>
        <w:t xml:space="preserve"> </w:t>
      </w:r>
      <w:r>
        <w:rPr>
          <w:iCs/>
          <w:i/>
        </w:rPr>
        <w:t xml:space="preserve">vacas</w:t>
      </w:r>
      <w:r>
        <w:t xml:space="preserve"> </w:t>
      </w:r>
      <w:r>
        <w:t xml:space="preserve">as</w:t>
      </w:r>
      <w:r>
        <w:t xml:space="preserve"> </w:t>
      </w:r>
      <w:r>
        <w:rPr>
          <w:iCs/>
          <w:i/>
        </w:rPr>
        <w:t xml:space="preserve">upapada</w:t>
      </w:r>
      <w:r>
        <w:t xml:space="preserve">, by the sūtra</w:t>
      </w:r>
      <w:r>
        <w:t xml:space="preserve"> </w:t>
      </w:r>
      <w:r>
        <w:t xml:space="preserve">“</w:t>
      </w:r>
      <w:r>
        <w:t xml:space="preserve">satsūdviṣa…</w:t>
      </w:r>
      <w:r>
        <w:t xml:space="preserve">”</w:t>
      </w:r>
      <w:r>
        <w:t xml:space="preserve"> </w:t>
      </w:r>
      <w:r>
        <w:t xml:space="preserve">(Pā. sū. 3-2-61) the suffix</w:t>
      </w:r>
      <w:r>
        <w:t xml:space="preserve"> </w:t>
      </w:r>
      <w:r>
        <w:rPr>
          <w:iCs/>
          <w:i/>
        </w:rPr>
        <w:t xml:space="preserve">kvip</w:t>
      </w:r>
      <w:r>
        <w:t xml:space="preserve">; after it the accusative dual suffix</w:t>
      </w:r>
      <w:r>
        <w:t xml:space="preserve"> </w:t>
      </w:r>
      <w:r>
        <w:rPr>
          <w:iCs/>
          <w:i/>
        </w:rPr>
        <w:t xml:space="preserve">au</w:t>
      </w:r>
      <w:r>
        <w:t xml:space="preserve">; for it,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This is unaccented by</w:t>
      </w:r>
      <w:r>
        <w:t xml:space="preserve"> </w:t>
      </w:r>
      <w:r>
        <w:t xml:space="preserve">“</w:t>
      </w:r>
      <w:r>
        <w:t xml:space="preserve">anudāttau suppitau</w:t>
      </w:r>
      <w:r>
        <w:t xml:space="preserve">”</w:t>
      </w:r>
      <w:r>
        <w:t xml:space="preserve"> </w:t>
      </w:r>
      <w:r>
        <w:t xml:space="preserve">(Pā. sū. 3-1-4). The</w:t>
      </w:r>
      <w:r>
        <w:t xml:space="preserve"> </w:t>
      </w:r>
      <w:r>
        <w:rPr>
          <w:iCs/>
          <w:i/>
        </w:rPr>
        <w:t xml:space="preserve">u</w:t>
      </w:r>
      <w:r>
        <w:t xml:space="preserve"> </w:t>
      </w:r>
      <w:r>
        <w:t xml:space="preserve">of</w:t>
      </w:r>
      <w:r>
        <w:t xml:space="preserve"> </w:t>
      </w:r>
      <w:r>
        <w:rPr>
          <w:iCs/>
          <w:i/>
        </w:rPr>
        <w:t xml:space="preserve">yuj</w:t>
      </w:r>
      <w:r>
        <w:t xml:space="preserve"> </w:t>
      </w:r>
      <w:r>
        <w:t xml:space="preserve">is udātta by</w:t>
      </w:r>
      <w:r>
        <w:t xml:space="preserve"> </w:t>
      </w:r>
      <w:r>
        <w:t xml:space="preserve">“</w:t>
      </w:r>
      <w:r>
        <w:t xml:space="preserve">dhātoḥ</w:t>
      </w:r>
      <w:r>
        <w:t xml:space="preserve">”</w:t>
      </w:r>
      <w:r>
        <w:t xml:space="preserve"> </w:t>
      </w:r>
      <w:r>
        <w:t xml:space="preserve">(Pā. sū. 6-1-162). After compounding too, by</w:t>
      </w:r>
      <w:r>
        <w:t xml:space="preserve"> </w:t>
      </w:r>
      <w:r>
        <w:t xml:space="preserve">“</w:t>
      </w:r>
      <w:r>
        <w:t xml:space="preserve">gatikārako…</w:t>
      </w:r>
      <w:r>
        <w:t xml:space="preserve">”</w:t>
      </w:r>
      <w:r>
        <w:t xml:space="preserve"> </w:t>
      </w:r>
      <w:r>
        <w:t xml:space="preserve">(Pā. sū. 6-2-139), the accent of the</w:t>
      </w:r>
      <w:r>
        <w:t xml:space="preserve"> </w:t>
      </w:r>
      <w:r>
        <w:rPr>
          <w:iCs/>
          <w:i/>
        </w:rPr>
        <w:t xml:space="preserve">kṛt</w:t>
      </w:r>
      <w:r>
        <w:t xml:space="preserve"> </w:t>
      </w:r>
      <w:r>
        <w:t xml:space="preserve">final member comes, so that accent stays. By</w:t>
      </w:r>
      <w:r>
        <w:t xml:space="preserve"> </w:t>
      </w:r>
      <w:r>
        <w:t xml:space="preserve">“</w:t>
      </w:r>
      <w:r>
        <w:t xml:space="preserve">udāttād anudāttasya svaritaḥ</w:t>
      </w:r>
      <w:r>
        <w:t xml:space="preserve">”</w:t>
      </w:r>
      <w:r>
        <w:t xml:space="preserve"> </w:t>
      </w:r>
      <w:r>
        <w:t xml:space="preserve">(Pā. sū. 8-4-66) the case-ending substitute becomes svarita.</w:t>
      </w:r>
    </w:p>
    <w:p>
      <w:pPr>
        <w:pStyle w:val="BodyText"/>
      </w:pPr>
      <w:r>
        <w:rPr>
          <w:bCs/>
          <w:b/>
        </w:rPr>
        <w:t xml:space="preserve">ततक्षुः (</w:t>
      </w:r>
      <w:r>
        <w:rPr>
          <w:iCs/>
          <w:i/>
          <w:bCs/>
          <w:b/>
        </w:rPr>
        <w:t xml:space="preserve">tatakṣuḥ</w:t>
      </w:r>
      <w:r>
        <w:rPr>
          <w:bCs/>
          <w:b/>
        </w:rPr>
        <w:t xml:space="preserve">)</w:t>
      </w:r>
      <w:r>
        <w:t xml:space="preserve">: the root</w:t>
      </w:r>
      <w:r>
        <w:t xml:space="preserve"> </w:t>
      </w:r>
      <w:r>
        <w:rPr>
          <w:iCs/>
          <w:i/>
        </w:rPr>
        <w:t xml:space="preserve">takṣū tvakṣū tanūkaraṇe</w:t>
      </w:r>
      <w:r>
        <w:t xml:space="preserve">. After it</w:t>
      </w:r>
      <w:r>
        <w:t xml:space="preserve"> </w:t>
      </w:r>
      <w:r>
        <w:rPr>
          <w:iCs/>
          <w:i/>
        </w:rPr>
        <w:t xml:space="preserve">liṭ</w:t>
      </w:r>
      <w:r>
        <w:t xml:space="preserve">, the 3rd plural substitute</w:t>
      </w:r>
      <w:r>
        <w:t xml:space="preserve"> </w:t>
      </w:r>
      <w:r>
        <w:rPr>
          <w:iCs/>
          <w:i/>
        </w:rPr>
        <w:t xml:space="preserve">jhi</w:t>
      </w:r>
      <w:r>
        <w:t xml:space="preserve">; for it, by</w:t>
      </w:r>
      <w:r>
        <w:t xml:space="preserve"> </w:t>
      </w:r>
      <w:r>
        <w:t xml:space="preserve">“</w:t>
      </w:r>
      <w:r>
        <w:t xml:space="preserve">parasmaipadānāṃ ṇalatusus…</w:t>
      </w:r>
      <w:r>
        <w:t xml:space="preserve">”</w:t>
      </w:r>
      <w:r>
        <w:t xml:space="preserve"> </w:t>
      </w:r>
      <w:r>
        <w:t xml:space="preserve">(Pā. sū. 3-4-82), the substitute</w:t>
      </w:r>
      <w:r>
        <w:t xml:space="preserve"> </w:t>
      </w:r>
      <w:r>
        <w:rPr>
          <w:iCs/>
          <w:i/>
        </w:rPr>
        <w:t xml:space="preserve">us</w:t>
      </w:r>
      <w:r>
        <w:t xml:space="preserve">;</w:t>
      </w:r>
    </w:p>
    <w:bookmarkEnd w:id="27"/>
    <w:bookmarkStart w:id="28" w:name="page-8-rik-2-grammar-end"/>
    <w:p>
      <w:pPr>
        <w:pStyle w:val="Heading3"/>
      </w:pPr>
      <w:r>
        <w:t xml:space="preserve">Page 8 — Rik 2: grammar (end)</w:t>
      </w:r>
    </w:p>
    <w:p>
      <w:pPr>
        <w:pStyle w:val="FirstParagraph"/>
      </w:pPr>
      <w:r>
        <w:t xml:space="preserve">doubling and the other operations:</w:t>
      </w:r>
      <w:r>
        <w:t xml:space="preserve"> </w:t>
      </w:r>
      <w:r>
        <w:rPr>
          <w:iCs/>
          <w:i/>
        </w:rPr>
        <w:t xml:space="preserve">tatakṣuḥ</w:t>
      </w:r>
      <w:r>
        <w:t xml:space="preserve">. It stands at the start of the second</w:t>
      </w:r>
      <w:r>
        <w:t xml:space="preserve"> </w:t>
      </w:r>
      <w:r>
        <w:rPr>
          <w:iCs/>
          <w:i/>
        </w:rPr>
        <w:t xml:space="preserve">pāda</w:t>
      </w:r>
      <w:r>
        <w:t xml:space="preserve">. Since the bar</w:t>
      </w:r>
      <w:r>
        <w:t xml:space="preserve"> </w:t>
      </w:r>
      <w:r>
        <w:t xml:space="preserve">“</w:t>
      </w:r>
      <w:r>
        <w:t xml:space="preserve">apādādau</w:t>
      </w:r>
      <w:r>
        <w:t xml:space="preserve">”</w:t>
      </w:r>
      <w:r>
        <w:t xml:space="preserve"> </w:t>
      </w:r>
      <w:r>
        <w:t xml:space="preserve">(Pā. sū. 8-1-18) comes, it is not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शमीभिः (</w:t>
      </w:r>
      <w:r>
        <w:rPr>
          <w:iCs/>
          <w:i/>
          <w:bCs/>
          <w:b/>
        </w:rPr>
        <w:t xml:space="preserve">śamībhiḥ</w:t>
      </w:r>
      <w:r>
        <w:rPr>
          <w:bCs/>
          <w:b/>
        </w:rPr>
        <w:t xml:space="preserve">)</w:t>
      </w:r>
      <w:r>
        <w:t xml:space="preserve">:</w:t>
      </w:r>
      <w:r>
        <w:t xml:space="preserve"> </w:t>
      </w:r>
      <w:r>
        <w:rPr>
          <w:iCs/>
          <w:i/>
        </w:rPr>
        <w:t xml:space="preserve">śamayanti pāpāni iti śamyaḥ, karmāṇi</w:t>
      </w:r>
      <w:r>
        <w:t xml:space="preserve">: acts that remove sins are denoted by the word</w:t>
      </w:r>
      <w:r>
        <w:t xml:space="preserve"> </w:t>
      </w:r>
      <w:r>
        <w:rPr>
          <w:iCs/>
          <w:i/>
        </w:rPr>
        <w:t xml:space="preserve">śamī</w:t>
      </w:r>
      <w:r>
        <w:t xml:space="preserve">. The root</w:t>
      </w:r>
      <w:r>
        <w:t xml:space="preserve"> </w:t>
      </w:r>
      <w:r>
        <w:rPr>
          <w:iCs/>
          <w:i/>
        </w:rPr>
        <w:t xml:space="preserve">śamu upaśame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4-5-57</w:t>
      </w:r>
      <w:r>
        <w:t xml:space="preserve">”</w:t>
      </w:r>
      <w:r>
        <w:t xml:space="preserve">, zoom-checked: the last glyph has the open top and flat foot of the 7) the suffix</w:t>
      </w:r>
      <w:r>
        <w:t xml:space="preserve"> </w:t>
      </w:r>
      <w:r>
        <w:rPr>
          <w:iCs/>
          <w:i/>
        </w:rPr>
        <w:t xml:space="preserve">in</w:t>
      </w:r>
      <w:r>
        <w:t xml:space="preserve">. If the feminine is meant, by</w:t>
      </w:r>
      <w:r>
        <w:t xml:space="preserve"> </w:t>
      </w:r>
      <w:r>
        <w:t xml:space="preserve">“</w:t>
      </w:r>
      <w:r>
        <w:t xml:space="preserve">kṛdikārād aktinaḥ</w:t>
      </w:r>
      <w:r>
        <w:t xml:space="preserve">”</w:t>
      </w:r>
      <w:r>
        <w:t xml:space="preserve"> </w:t>
      </w:r>
      <w:r>
        <w:t xml:space="preserve">(Pā. sū. 4-1-45 ga.), when the feminine is meant,</w:t>
      </w:r>
      <w:r>
        <w:t xml:space="preserve"> </w:t>
      </w:r>
      <w:r>
        <w:rPr>
          <w:iCs/>
          <w:i/>
        </w:rPr>
        <w:t xml:space="preserve">ṅīṣ</w:t>
      </w:r>
      <w:r>
        <w:t xml:space="preserve"> </w:t>
      </w:r>
      <w:r>
        <w:t xml:space="preserve">comes after a stem ending in an</w:t>
      </w:r>
      <w:r>
        <w:t xml:space="preserve"> </w:t>
      </w:r>
      <w:r>
        <w:rPr>
          <w:iCs/>
          <w:i/>
        </w:rPr>
        <w:t xml:space="preserve">i</w:t>
      </w:r>
      <w:r>
        <w:t xml:space="preserve"> </w:t>
      </w:r>
      <w:r>
        <w:t xml:space="preserve">belonging to a</w:t>
      </w:r>
      <w:r>
        <w:t xml:space="preserve"> </w:t>
      </w:r>
      <w:r>
        <w:rPr>
          <w:iCs/>
          <w:i/>
        </w:rPr>
        <w:t xml:space="preserve">kṛt</w:t>
      </w:r>
      <w:r>
        <w:t xml:space="preserve"> </w:t>
      </w:r>
      <w:r>
        <w:t xml:space="preserve">suffix; but after a stem ending in</w:t>
      </w:r>
      <w:r>
        <w:t xml:space="preserve"> </w:t>
      </w:r>
      <w:r>
        <w:rPr>
          <w:iCs/>
          <w:i/>
        </w:rPr>
        <w:t xml:space="preserve">ktin</w:t>
      </w:r>
      <w:r>
        <w:t xml:space="preserve"> </w:t>
      </w:r>
      <w:r>
        <w:rPr>
          <w:iCs/>
          <w:i/>
        </w:rPr>
        <w:t xml:space="preserve">ṅīṣ</w:t>
      </w:r>
      <w:r>
        <w:t xml:space="preserve"> </w:t>
      </w:r>
      <w:r>
        <w:t xml:space="preserve">does not come: this is the sense of the</w:t>
      </w:r>
      <w:r>
        <w:t xml:space="preserve"> </w:t>
      </w:r>
      <w:r>
        <w:rPr>
          <w:iCs/>
          <w:i/>
        </w:rPr>
        <w:t xml:space="preserve">gaṇa</w:t>
      </w:r>
      <w:r>
        <w:t xml:space="preserve">-sūtra. Here the Uṇādi suffix</w:t>
      </w:r>
      <w:r>
        <w:t xml:space="preserve"> </w:t>
      </w:r>
      <w:r>
        <w:rPr>
          <w:iCs/>
          <w:i/>
        </w:rPr>
        <w:t xml:space="preserve">in</w:t>
      </w:r>
      <w:r>
        <w:t xml:space="preserve"> </w:t>
      </w:r>
      <w:r>
        <w:t xml:space="preserve">is a</w:t>
      </w:r>
      <w:r>
        <w:t xml:space="preserve"> </w:t>
      </w:r>
      <w:r>
        <w:rPr>
          <w:iCs/>
          <w:i/>
        </w:rPr>
        <w:t xml:space="preserve">kṛt</w:t>
      </w:r>
      <w:r>
        <w:t xml:space="preserve">; since the word</w:t>
      </w:r>
      <w:r>
        <w:t xml:space="preserve"> </w:t>
      </w:r>
      <w:r>
        <w:rPr>
          <w:iCs/>
          <w:i/>
        </w:rPr>
        <w:t xml:space="preserve">śami</w:t>
      </w:r>
      <w:r>
        <w:t xml:space="preserve"> </w:t>
      </w:r>
      <w:r>
        <w:t xml:space="preserve">ends in the</w:t>
      </w:r>
      <w:r>
        <w:t xml:space="preserve"> </w:t>
      </w:r>
      <w:r>
        <w:rPr>
          <w:iCs/>
          <w:i/>
        </w:rPr>
        <w:t xml:space="preserve">i</w:t>
      </w:r>
      <w:r>
        <w:t xml:space="preserve"> </w:t>
      </w:r>
      <w:r>
        <w:t xml:space="preserve">belonging to the suffix</w:t>
      </w:r>
      <w:r>
        <w:t xml:space="preserve"> </w:t>
      </w:r>
      <w:r>
        <w:rPr>
          <w:iCs/>
          <w:i/>
        </w:rPr>
        <w:t xml:space="preserve">in</w:t>
      </w:r>
      <w:r>
        <w:t xml:space="preserve">,</w:t>
      </w:r>
      <w:r>
        <w:t xml:space="preserve"> </w:t>
      </w:r>
      <w:r>
        <w:rPr>
          <w:iCs/>
          <w:i/>
        </w:rPr>
        <w:t xml:space="preserve">ṅīṣ</w:t>
      </w:r>
      <w:r>
        <w:t xml:space="preserve"> </w:t>
      </w:r>
      <w:r>
        <w:t xml:space="preserve">comes after it. By</w:t>
      </w:r>
      <w:r>
        <w:t xml:space="preserve"> </w:t>
      </w:r>
      <w:r>
        <w:t xml:space="preserve">“</w:t>
      </w:r>
      <w:r>
        <w:t xml:space="preserve">yasyeti ca</w:t>
      </w:r>
      <w:r>
        <w:t xml:space="preserve">”</w:t>
      </w:r>
      <w:r>
        <w:t xml:space="preserve"> </w:t>
      </w:r>
      <w:r>
        <w:t xml:space="preserve">(Pā. sū. 6-4-148) the</w:t>
      </w:r>
      <w:r>
        <w:t xml:space="preserve"> </w:t>
      </w:r>
      <w:r>
        <w:rPr>
          <w:iCs/>
          <w:i/>
        </w:rPr>
        <w:t xml:space="preserve">i</w:t>
      </w:r>
      <w:r>
        <w:t xml:space="preserve"> </w:t>
      </w:r>
      <w:r>
        <w:t xml:space="preserve">belonging to the</w:t>
      </w:r>
      <w:r>
        <w:t xml:space="preserve"> </w:t>
      </w:r>
      <w:r>
        <w:rPr>
          <w:iCs/>
          <w:i/>
        </w:rPr>
        <w:t xml:space="preserve">kṛt</w:t>
      </w:r>
      <w:r>
        <w:t xml:space="preserve"> </w:t>
      </w:r>
      <w:r>
        <w:t xml:space="preserve">drops. Though final udātta would come by the suffix accent, since it is in the</w:t>
      </w:r>
      <w:r>
        <w:t xml:space="preserve"> </w:t>
      </w:r>
      <w:r>
        <w:rPr>
          <w:iCs/>
          <w:i/>
        </w:rPr>
        <w:t xml:space="preserve">vṛṣa-ādi</w:t>
      </w:r>
      <w:r>
        <w:t xml:space="preserve">, by</w:t>
      </w:r>
      <w:r>
        <w:t xml:space="preserve"> </w:t>
      </w:r>
      <w:r>
        <w:t xml:space="preserve">“</w:t>
      </w:r>
      <w:r>
        <w:t xml:space="preserve">vṛṣādīnāṃ ca</w:t>
      </w:r>
      <w:r>
        <w:t xml:space="preserve">”</w:t>
      </w:r>
      <w:r>
        <w:t xml:space="preserve"> </w:t>
      </w:r>
      <w:r>
        <w:t xml:space="preserve">(Pā. sū. 6-1-203) it is initial udātta.</w:t>
      </w:r>
    </w:p>
    <w:p>
      <w:pPr>
        <w:pStyle w:val="BodyText"/>
      </w:pPr>
      <w:r>
        <w:rPr>
          <w:bCs/>
          <w:b/>
        </w:rPr>
        <w:t xml:space="preserve">आशत (</w:t>
      </w:r>
      <w:r>
        <w:rPr>
          <w:iCs/>
          <w:i/>
          <w:bCs/>
          <w:b/>
        </w:rPr>
        <w:t xml:space="preserve">āśata</w:t>
      </w:r>
      <w:r>
        <w:rPr>
          <w:bCs/>
          <w:b/>
        </w:rPr>
        <w:t xml:space="preserve">)</w:t>
      </w:r>
      <w:r>
        <w:t xml:space="preserve">: the root</w:t>
      </w:r>
      <w:r>
        <w:t xml:space="preserve"> </w:t>
      </w:r>
      <w:r>
        <w:rPr>
          <w:iCs/>
          <w:i/>
        </w:rPr>
        <w:t xml:space="preserve">aśū vyāptau</w:t>
      </w:r>
      <w:r>
        <w:t xml:space="preserve">. After it</w:t>
      </w:r>
      <w:r>
        <w:t xml:space="preserve"> </w:t>
      </w:r>
      <w:r>
        <w:rPr>
          <w:iCs/>
          <w:i/>
        </w:rPr>
        <w:t xml:space="preserve">laṅ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This is a root of the</w:t>
      </w:r>
      <w:r>
        <w:t xml:space="preserve"> </w:t>
      </w:r>
      <w:r>
        <w:rPr>
          <w:iCs/>
          <w:i/>
        </w:rPr>
        <w:t xml:space="preserve">sv-ādi</w:t>
      </w:r>
      <w:r>
        <w:t xml:space="preserve"> </w:t>
      </w:r>
      <w:r>
        <w:t xml:space="preserve">group; so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 </w:t>
      </w:r>
      <w:r>
        <w:t xml:space="preserve">comes:</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jha</w:t>
      </w:r>
      <w:r>
        <w:t xml:space="preserve">; for the</w:t>
      </w:r>
      <w:r>
        <w:t xml:space="preserve"> </w:t>
      </w:r>
      <w:r>
        <w:rPr>
          <w:iCs/>
          <w:i/>
        </w:rPr>
        <w:t xml:space="preserve">vikaraṇa</w:t>
      </w:r>
      <w:r>
        <w:t xml:space="preserve">, by</w:t>
      </w:r>
      <w:r>
        <w:t xml:space="preserve"> </w:t>
      </w:r>
      <w:r>
        <w:t xml:space="preserve">“</w:t>
      </w:r>
      <w:r>
        <w:t xml:space="preserve">bahulaṃ chandasi</w:t>
      </w:r>
      <w:r>
        <w:t xml:space="preserve">”</w:t>
      </w:r>
      <w:r>
        <w:t xml:space="preserve"> </w:t>
      </w:r>
      <w:r>
        <w:t xml:space="preserve">(Pā. sū. 2-4-73),</w:t>
      </w:r>
      <w:r>
        <w:t xml:space="preserve"> </w:t>
      </w:r>
      <w:r>
        <w:rPr>
          <w:iCs/>
          <w:i/>
        </w:rPr>
        <w:t xml:space="preserve">luk</w:t>
      </w:r>
      <w:r>
        <w:t xml:space="preserve">. By</w:t>
      </w:r>
      <w:r>
        <w:t xml:space="preserve"> </w:t>
      </w:r>
      <w:r>
        <w:t xml:space="preserve">“</w:t>
      </w:r>
      <w:r>
        <w:t xml:space="preserve">āḍ ajādīnām</w:t>
      </w:r>
      <w:r>
        <w:t xml:space="preserve">”</w:t>
      </w:r>
      <w:r>
        <w:t xml:space="preserve"> </w:t>
      </w:r>
      <w:r>
        <w:t xml:space="preserve">(Pā. sū. 6-4-72) the augment</w:t>
      </w:r>
      <w:r>
        <w:t xml:space="preserve"> </w:t>
      </w:r>
      <w:r>
        <w:rPr>
          <w:iCs/>
          <w:i/>
        </w:rPr>
        <w:t xml:space="preserve">āṭ</w:t>
      </w:r>
      <w:r>
        <w:t xml:space="preserve">; by</w:t>
      </w:r>
      <w:r>
        <w:t xml:space="preserve"> </w:t>
      </w:r>
      <w:r>
        <w:t xml:space="preserve">“</w:t>
      </w:r>
      <w:r>
        <w:t xml:space="preserve">āṭaś ca</w:t>
      </w:r>
      <w:r>
        <w:t xml:space="preserve">”</w:t>
      </w:r>
      <w:r>
        <w:t xml:space="preserve"> </w:t>
      </w:r>
      <w:r>
        <w:t xml:space="preserve">(Pā. sū. 6-1-90)</w:t>
      </w:r>
      <w:r>
        <w:t xml:space="preserve"> </w:t>
      </w:r>
      <w:r>
        <w:rPr>
          <w:iCs/>
          <w:i/>
        </w:rPr>
        <w:t xml:space="preserve">vṛddhi</w:t>
      </w:r>
      <w:r>
        <w:t xml:space="preserve">. By</w:t>
      </w:r>
      <w:r>
        <w:t xml:space="preserve"> </w:t>
      </w:r>
      <w:r>
        <w:t xml:space="preserve">“</w:t>
      </w:r>
      <w:r>
        <w:t xml:space="preserve">ātmanepadeṣv anataḥ</w:t>
      </w:r>
      <w:r>
        <w:t xml:space="preserve">”</w:t>
      </w:r>
      <w:r>
        <w:t xml:space="preserve"> </w:t>
      </w:r>
      <w:r>
        <w:t xml:space="preserve">(Pā. sū. 7-1-5) the substitute</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āśata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॥२॥</w:t>
      </w:r>
    </w:p>
    <w:p>
      <w:r>
        <w:pict>
          <v:rect style="width:0;height:1.5pt" o:hralign="center" o:hrstd="t" o:hr="t"/>
        </w:pict>
      </w:r>
    </w:p>
    <w:bookmarkEnd w:id="28"/>
    <w:bookmarkStart w:id="29" w:name="page-8-lower-sūkta-20-rik-3"/>
    <w:p>
      <w:pPr>
        <w:pStyle w:val="Heading3"/>
      </w:pPr>
      <w:r>
        <w:t xml:space="preserve">Page 8 (lower) — Sūkta 20,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párijmānaṃ sukháṃ rátham |</w:t>
      </w:r>
      <w:r>
        <w:t xml:space="preserve"> </w:t>
      </w:r>
      <w:r>
        <w:rPr>
          <w:iCs/>
          <w:i/>
        </w:rPr>
        <w:t xml:space="preserve">tákṣan dhenúṃ sabardúghām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 ’jmānam | su ’kham | ratham ||</w:t>
      </w:r>
      <w:r>
        <w:t xml:space="preserve"> </w:t>
      </w:r>
      <w:r>
        <w:rPr>
          <w:iCs/>
          <w:i/>
        </w:rPr>
        <w:t xml:space="preserve">takṣan | dhenum | sabaḥ ’dughām ||3||</w:t>
      </w:r>
    </w:p>
    <w:bookmarkEnd w:id="29"/>
    <w:bookmarkStart w:id="30" w:name="Xc4b0f305f3f9e668054de74dbee6ea65b31bfc3"/>
    <w:p>
      <w:pPr>
        <w:pStyle w:val="Heading3"/>
      </w:pPr>
      <w:r>
        <w:t xml:space="preserve">Page 9 — Rik 3: bhāṣya, word-meanings, overall sense, English, Special Topics</w:t>
      </w:r>
    </w:p>
    <w:p>
      <w:pPr>
        <w:pStyle w:val="FirstParagraph"/>
      </w:pPr>
      <w:r>
        <w:rPr>
          <w:bCs/>
          <w:b/>
        </w:rPr>
        <w:t xml:space="preserve">॥ Sāyaṇa-bhāṣyam ॥</w:t>
      </w:r>
    </w:p>
    <w:p>
      <w:pPr>
        <w:pStyle w:val="BlockText"/>
      </w:pPr>
      <w:r>
        <w:t xml:space="preserve">नासत्याभ्यामश्विदेवप्रीत्यर्थं रथं तक्षन् । ऋभवो देवाः कंचिद्रथमतक्षन् । तक्षणेन संपादितवन्तः । कीदृशम् । परिज्मानं परितो गन्तारं सुखं उपर्युपवेशने सुखकरम् । किं च धेनुं कांचिद्गां तक्षन् । धातूनामनेकार्थत्वात्तक्षतिरत्र संपादनवाची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श्वन्नुक्षन्नित्यादिना । उ. १-१५८ । मन्प्रत्ययेऽकारलोपे आद्युदात्तत्वं च निपातनात् । सबर्दुघाम् । सबः पयो दोग्धीति सबर्दुघा । दुहः कब्घश्च । पा. ३-२-७० । इति कप् । सबरिति रेफान्तं प्रातिपदिकं क्षीरवाचीति संप्रदायविदः । कपः पित्त्वादनुदात्तत्वम् । धातुस्वर एव शिष्यते । समासे कृदुत्तरपदप्रकृतिस्वरः ॥</w:t>
      </w:r>
    </w:p>
    <w:p>
      <w:pPr>
        <w:pStyle w:val="BlockText"/>
      </w:pPr>
      <w:r>
        <w:rPr>
          <w:iCs/>
          <w:i/>
        </w:rPr>
        <w:t xml:space="preserve">nāsatyābhyāmaśvidevaprītyarthaṃ rathaṃ takṣan | ṛbhavo devāḥ kaṃcidrathamatakṣan | takṣaṇena saṃpāditavantaḥ | kīdṛśam | parijmānaṃ parito gantāraṃ sukhaṃ uparyupaveśane sukhakaram | kiṃ ca dhenuṃ kāṃcidgāṃ takṣan | dhātūnāmanekārthatvāttakṣatiratra saṃpādanavācī | kīdṛśīṃ dhenum | sabardughāṃ sabaraḥ kṣīrasya dogdhrīm || takṣan | bahulaṃ chandasītyaḍabhāvaḥ | nāsatyābhyām | na vidyate satyaṃ yayostāvasatyau | na asatyau nāsatyau | nabhrāṇnapādityādinā nalopābhāvaḥ | parijmānam | ajeḥ paripūrvasya śvannukṣannityādinā | u. 1-158 | manpratyaye ’kāralope ādyudāttatvaṃ ca nipātanāt | sabardughām | sabaḥ payo dogdhīti sabardughā | duhaḥ kabghaśca | pā. 3-2-70 | iti kap | sabariti rephāntaṃ prātipadikaṃ kṣīravācīti saṃpradāyavidaḥ | kapaḥ pittvādanudāttatvam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for the pleasure of the Aśvin gods,</w:t>
      </w:r>
      <w:r>
        <w:t xml:space="preserve"> </w:t>
      </w:r>
      <w:r>
        <w:rPr>
          <w:iCs/>
          <w:i/>
        </w:rPr>
        <w:t xml:space="preserve">takṣan</w:t>
      </w:r>
      <w:r>
        <w:t xml:space="preserve">, they fashioned, a chariot: the Ṛbhu gods fashioned a certain chariot, produced it by carving. Of what kind?</w:t>
      </w:r>
      <w:r>
        <w:t xml:space="preserve"> </w:t>
      </w:r>
      <w:r>
        <w:rPr>
          <w:iCs/>
          <w:i/>
        </w:rPr>
        <w:t xml:space="preserve">Parijman</w:t>
      </w:r>
      <w:r>
        <w:t xml:space="preserve">, going around,</w:t>
      </w:r>
      <w:r>
        <w:t xml:space="preserve"> </w:t>
      </w:r>
      <w:r>
        <w:rPr>
          <w:iCs/>
          <w:i/>
        </w:rPr>
        <w:t xml:space="preserve">sukha</w:t>
      </w:r>
      <w:r>
        <w:t xml:space="preserve">, pleasant for those who sit on it. And they fashioned a</w:t>
      </w:r>
      <w:r>
        <w:t xml:space="preserve"> </w:t>
      </w:r>
      <w:r>
        <w:rPr>
          <w:iCs/>
          <w:i/>
        </w:rPr>
        <w:t xml:space="preserve">dhenu</w:t>
      </w:r>
      <w:r>
        <w:t xml:space="preserve">, a certain cow: since roots have many senses,</w:t>
      </w:r>
      <w:r>
        <w:t xml:space="preserve"> </w:t>
      </w:r>
      <w:r>
        <w:rPr>
          <w:iCs/>
          <w:i/>
        </w:rPr>
        <w:t xml:space="preserve">takṣ</w:t>
      </w:r>
      <w:r>
        <w:t xml:space="preserve"> </w:t>
      </w:r>
      <w:r>
        <w:t xml:space="preserve">here means producing. Of what kind is the cow?</w:t>
      </w:r>
      <w:r>
        <w:t xml:space="preserve"> </w:t>
      </w:r>
      <w:r>
        <w:rPr>
          <w:iCs/>
          <w:i/>
        </w:rPr>
        <w:t xml:space="preserve">Sabardughā</w:t>
      </w:r>
      <w:r>
        <w:t xml:space="preserve">, the milker of</w:t>
      </w:r>
      <w:r>
        <w:t xml:space="preserve"> </w:t>
      </w:r>
      <w:r>
        <w:rPr>
          <w:iCs/>
          <w:i/>
        </w:rPr>
        <w:t xml:space="preserve">sabar</w:t>
      </w:r>
      <w:r>
        <w:t xml:space="preserve">, milk.</w:t>
      </w:r>
      <w:r>
        <w:t xml:space="preserve">”</w:t>
      </w:r>
      <w:r>
        <w:t xml:space="preserve"> </w:t>
      </w:r>
      <w:r>
        <w:t xml:space="preserve">(Grammatical tail:</w:t>
      </w:r>
      <w:r>
        <w:t xml:space="preserve"> </w:t>
      </w:r>
      <w:r>
        <w:rPr>
          <w:iCs/>
          <w:i/>
        </w:rPr>
        <w:t xml:space="preserve">takṣan</w:t>
      </w:r>
      <w:r>
        <w:t xml:space="preserve">, no augment</w:t>
      </w:r>
      <w:r>
        <w:t xml:space="preserve"> </w:t>
      </w:r>
      <w:r>
        <w:rPr>
          <w:iCs/>
          <w:i/>
        </w:rPr>
        <w:t xml:space="preserve">aṭ</w:t>
      </w:r>
      <w:r>
        <w:t xml:space="preserve"> </w:t>
      </w:r>
      <w:r>
        <w:t xml:space="preserve">by</w:t>
      </w:r>
      <w:r>
        <w:t xml:space="preserve"> </w:t>
      </w:r>
      <w:r>
        <w:rPr>
          <w:iCs/>
          <w:i/>
        </w:rPr>
        <w:t xml:space="preserve">bahulaṃ chandasi</w:t>
      </w:r>
      <w:r>
        <w:t xml:space="preserve">;</w:t>
      </w:r>
      <w:r>
        <w:t xml:space="preserve"> </w:t>
      </w:r>
      <w:r>
        <w:rPr>
          <w:iCs/>
          <w:i/>
        </w:rPr>
        <w:t xml:space="preserve">nāsatyābhyām</w:t>
      </w:r>
      <w:r>
        <w:t xml:space="preserve">,</w:t>
      </w:r>
      <w:r>
        <w:t xml:space="preserve"> </w:t>
      </w:r>
      <w:r>
        <w:t xml:space="preserve">“</w:t>
      </w:r>
      <w:r>
        <w:t xml:space="preserve">they in whom there is no truth are</w:t>
      </w:r>
      <w:r>
        <w:t xml:space="preserve"> </w:t>
      </w:r>
      <w:r>
        <w:rPr>
          <w:iCs/>
          <w:i/>
        </w:rPr>
        <w:t xml:space="preserve">asatyau</w:t>
      </w:r>
      <w:r>
        <w:t xml:space="preserve">; not</w:t>
      </w:r>
      <w:r>
        <w:t xml:space="preserve"> </w:t>
      </w:r>
      <w:r>
        <w:rPr>
          <w:iCs/>
          <w:i/>
        </w:rPr>
        <w:t xml:space="preserve">asatya</w:t>
      </w:r>
      <w:r>
        <w:t xml:space="preserve">,</w:t>
      </w:r>
      <w:r>
        <w:t xml:space="preserve"> </w:t>
      </w:r>
      <w:r>
        <w:rPr>
          <w:iCs/>
          <w:i/>
        </w:rPr>
        <w:t xml:space="preserve">nāsatyau</w:t>
      </w:r>
      <w:r>
        <w:t xml:space="preserve">”</w:t>
      </w:r>
      <w:r>
        <w:t xml:space="preserve">, no loss of</w:t>
      </w:r>
      <w:r>
        <w:t xml:space="preserve"> </w:t>
      </w:r>
      <w:r>
        <w:rPr>
          <w:iCs/>
          <w:i/>
        </w:rPr>
        <w:t xml:space="preserve">n</w:t>
      </w:r>
      <w:r>
        <w:t xml:space="preserve"> </w:t>
      </w:r>
      <w:r>
        <w:t xml:space="preserve">by</w:t>
      </w:r>
      <w:r>
        <w:t xml:space="preserve"> </w:t>
      </w:r>
      <w:r>
        <w:rPr>
          <w:iCs/>
          <w:i/>
        </w:rPr>
        <w:t xml:space="preserve">nabhrāṇnapāt…</w:t>
      </w:r>
      <w:r>
        <w:t xml:space="preserve">;</w:t>
      </w:r>
      <w:r>
        <w:t xml:space="preserve"> </w:t>
      </w:r>
      <w:r>
        <w:rPr>
          <w:iCs/>
          <w:i/>
        </w:rPr>
        <w:t xml:space="preserve">parijmānam</w:t>
      </w:r>
      <w:r>
        <w:t xml:space="preserve">, after</w:t>
      </w:r>
      <w:r>
        <w:t xml:space="preserve"> </w:t>
      </w:r>
      <w:r>
        <w:rPr>
          <w:iCs/>
          <w:i/>
        </w:rPr>
        <w:t xml:space="preserve">aj</w:t>
      </w:r>
      <w:r>
        <w:t xml:space="preserve"> </w:t>
      </w:r>
      <w:r>
        <w:t xml:space="preserve">with</w:t>
      </w:r>
      <w:r>
        <w:t xml:space="preserve"> </w:t>
      </w:r>
      <w:r>
        <w:rPr>
          <w:iCs/>
          <w:i/>
        </w:rPr>
        <w:t xml:space="preserve">pari</w:t>
      </w:r>
      <w:r>
        <w:t xml:space="preserve"> </w:t>
      </w:r>
      <w:r>
        <w:t xml:space="preserve">by</w:t>
      </w:r>
      <w:r>
        <w:t xml:space="preserve"> </w:t>
      </w:r>
      <w:r>
        <w:rPr>
          <w:iCs/>
          <w:i/>
        </w:rPr>
        <w:t xml:space="preserve">śvann ukṣan…</w:t>
      </w:r>
      <w:r>
        <w:t xml:space="preserve"> </w:t>
      </w:r>
      <w:r>
        <w:t xml:space="preserve">(Uṇ. 1-158), with the suffix</w:t>
      </w:r>
      <w:r>
        <w:t xml:space="preserve"> </w:t>
      </w:r>
      <w:r>
        <w:rPr>
          <w:iCs/>
          <w:i/>
        </w:rPr>
        <w:t xml:space="preserve">man</w:t>
      </w:r>
      <w:r>
        <w:t xml:space="preserve"> </w:t>
      </w:r>
      <w:r>
        <w:t xml:space="preserve">the loss of</w:t>
      </w:r>
      <w:r>
        <w:t xml:space="preserve"> </w:t>
      </w:r>
      <w:r>
        <w:rPr>
          <w:iCs/>
          <w:i/>
        </w:rPr>
        <w:t xml:space="preserve">a</w:t>
      </w:r>
      <w:r>
        <w:t xml:space="preserve"> </w:t>
      </w:r>
      <w:r>
        <w:t xml:space="preserve">and initial udātta are given ready-made;</w:t>
      </w:r>
      <w:r>
        <w:t xml:space="preserve"> </w:t>
      </w:r>
      <w:r>
        <w:rPr>
          <w:iCs/>
          <w:i/>
        </w:rPr>
        <w:t xml:space="preserve">sabardughām</w:t>
      </w:r>
      <w:r>
        <w:t xml:space="preserve">,</w:t>
      </w:r>
      <w:r>
        <w:t xml:space="preserve"> </w:t>
      </w:r>
      <w:r>
        <w:t xml:space="preserve">“</w:t>
      </w:r>
      <w:r>
        <w:t xml:space="preserve">she milks</w:t>
      </w:r>
      <w:r>
        <w:t xml:space="preserve"> </w:t>
      </w:r>
      <w:r>
        <w:rPr>
          <w:iCs/>
          <w:i/>
        </w:rPr>
        <w:t xml:space="preserve">sabar</w:t>
      </w:r>
      <w:r>
        <w:t xml:space="preserve">, milk</w:t>
      </w:r>
      <w:r>
        <w:t xml:space="preserve">”</w:t>
      </w:r>
      <w:r>
        <w:t xml:space="preserve">,</w:t>
      </w:r>
      <w:r>
        <w:t xml:space="preserve"> </w:t>
      </w:r>
      <w:r>
        <w:rPr>
          <w:iCs/>
          <w:i/>
        </w:rPr>
        <w:t xml:space="preserve">kap</w:t>
      </w:r>
      <w:r>
        <w:t xml:space="preserve"> </w:t>
      </w:r>
      <w:r>
        <w:t xml:space="preserve">by</w:t>
      </w:r>
      <w:r>
        <w:t xml:space="preserve"> </w:t>
      </w:r>
      <w:r>
        <w:rPr>
          <w:iCs/>
          <w:i/>
        </w:rPr>
        <w:t xml:space="preserve">duhaḥ kab ghaś ca</w:t>
      </w:r>
      <w:r>
        <w:t xml:space="preserve"> </w:t>
      </w:r>
      <w:r>
        <w:t xml:space="preserve">(Pā. 3-2-70); those who know the tradition say</w:t>
      </w:r>
      <w:r>
        <w:t xml:space="preserve"> </w:t>
      </w:r>
      <w:r>
        <w:rPr>
          <w:iCs/>
          <w:i/>
        </w:rPr>
        <w:t xml:space="preserve">sabar</w:t>
      </w:r>
      <w:r>
        <w:t xml:space="preserve"> </w:t>
      </w:r>
      <w:r>
        <w:t xml:space="preserve">is an</w:t>
      </w:r>
      <w:r>
        <w:t xml:space="preserve"> </w:t>
      </w:r>
      <w:r>
        <w:rPr>
          <w:iCs/>
          <w:i/>
        </w:rPr>
        <w:t xml:space="preserve">r</w:t>
      </w:r>
      <w:r>
        <w:t xml:space="preserve">-final stem meaning milk;</w:t>
      </w:r>
      <w:r>
        <w:t xml:space="preserve"> </w:t>
      </w:r>
      <w:r>
        <w:rPr>
          <w:iCs/>
          <w:i/>
        </w:rPr>
        <w:t xml:space="preserve">kap</w:t>
      </w:r>
      <w:r>
        <w:t xml:space="preserve"> </w:t>
      </w:r>
      <w:r>
        <w:t xml:space="preserve">unaccented as</w:t>
      </w:r>
      <w:r>
        <w:t xml:space="preserve"> </w:t>
      </w:r>
      <w:r>
        <w:rPr>
          <w:iCs/>
          <w:i/>
        </w:rPr>
        <w:t xml:space="preserve">pit</w:t>
      </w:r>
      <w:r>
        <w:t xml:space="preserve">, the root accent alone stays, and in the 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everywhere (able to move in all directions) |</w:t>
      </w:r>
      <w:r>
        <w:t xml:space="preserve"> </w:t>
      </w:r>
      <w:r>
        <w:rPr>
          <w:bCs/>
          <w:b/>
        </w:rPr>
        <w:t xml:space="preserve">सुखम् (sukham)</w:t>
      </w:r>
      <w:r>
        <w:t xml:space="preserve"> </w:t>
      </w:r>
      <w:r>
        <w:t xml:space="preserve">— pleasant (to sit in) |</w:t>
      </w:r>
      <w:r>
        <w:t xml:space="preserve"> </w:t>
      </w:r>
      <w:r>
        <w:rPr>
          <w:bCs/>
          <w:b/>
        </w:rPr>
        <w:t xml:space="preserve">रथम् (ratham)</w:t>
      </w:r>
      <w:r>
        <w:t xml:space="preserve"> </w:t>
      </w:r>
      <w:r>
        <w:t xml:space="preserve">— a chariot (these Ṛbhus) |</w:t>
      </w:r>
      <w:r>
        <w:t xml:space="preserve"> </w:t>
      </w:r>
      <w:r>
        <w:rPr>
          <w:bCs/>
          <w:b/>
        </w:rPr>
        <w:t xml:space="preserve">तक्षन् (takṣan)</w:t>
      </w:r>
      <w:r>
        <w:t xml:space="preserve"> </w:t>
      </w:r>
      <w:r>
        <w:t xml:space="preserve">— made at once and gave | (and)</w:t>
      </w:r>
      <w:r>
        <w:t xml:space="preserve"> </w:t>
      </w:r>
      <w:r>
        <w:rPr>
          <w:bCs/>
          <w:b/>
        </w:rPr>
        <w:t xml:space="preserve">सबर्दुघाम् (sabardughām)</w:t>
      </w:r>
      <w:r>
        <w:t xml:space="preserve"> </w:t>
      </w:r>
      <w:r>
        <w:t xml:space="preserve">— giving milk |</w:t>
      </w:r>
      <w:r>
        <w:t xml:space="preserve"> </w:t>
      </w:r>
      <w:r>
        <w:rPr>
          <w:bCs/>
          <w:b/>
        </w:rPr>
        <w:t xml:space="preserve">धेनुम् (dhenum)</w:t>
      </w:r>
      <w:r>
        <w:t xml:space="preserve"> </w:t>
      </w:r>
      <w:r>
        <w:t xml:space="preserve">— a cow too |</w:t>
      </w:r>
      <w:r>
        <w:t xml:space="preserve"> </w:t>
      </w:r>
      <w:r>
        <w:rPr>
          <w:bCs/>
          <w:b/>
        </w:rPr>
        <w:t xml:space="preserve">तक्षन् (takṣan)</w:t>
      </w:r>
      <w:r>
        <w:t xml:space="preserve"> </w:t>
      </w:r>
      <w:r>
        <w:t xml:space="preserve">— produced and gave.</w:t>
      </w:r>
    </w:p>
    <w:p>
      <w:pPr>
        <w:pStyle w:val="BodyText"/>
      </w:pPr>
      <w:r>
        <w:rPr>
          <w:bCs/>
          <w:b/>
        </w:rPr>
        <w:t xml:space="preserve">॥ Bhāvārthaḥ ॥</w:t>
      </w:r>
    </w:p>
    <w:p>
      <w:pPr>
        <w:pStyle w:val="BodyText"/>
      </w:pPr>
      <w:r>
        <w:t xml:space="preserve">These Ṛbhu deities by their power produced and gave to the Aśvin deities a pleasant chariot able to move everywhere, and a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p>
    <w:p>
      <w:pPr>
        <w:pStyle w:val="BodyText"/>
      </w:pPr>
      <w:r>
        <w:t xml:space="preserve">As said in the previous ṛk, in this ṛk too and in the following ṛks the extraordinary works of craft done by the Ṛbhu deities are described.</w:t>
      </w:r>
    </w:p>
    <w:p>
      <w:pPr>
        <w:pStyle w:val="BodyText"/>
      </w:pPr>
      <w:r>
        <w:rPr>
          <w:bCs/>
          <w:b/>
        </w:rPr>
        <w:t xml:space="preserve">Takṣan</w:t>
      </w:r>
      <w:r>
        <w:t xml:space="preserve">:</w:t>
      </w:r>
      <w:r>
        <w:t xml:space="preserve"> </w:t>
      </w:r>
      <w:r>
        <w:rPr>
          <w:iCs/>
          <w:i/>
        </w:rPr>
        <w:t xml:space="preserve">atakṣan</w:t>
      </w:r>
      <w:r>
        <w:t xml:space="preserve">. To suit the metre the</w:t>
      </w:r>
      <w:r>
        <w:t xml:space="preserve"> </w:t>
      </w:r>
      <w:r>
        <w:rPr>
          <w:iCs/>
          <w:i/>
        </w:rPr>
        <w:t xml:space="preserve">a</w:t>
      </w:r>
      <w:r>
        <w:t xml:space="preserve"> </w:t>
      </w:r>
      <w:r>
        <w:t xml:space="preserve">of the verb</w:t>
      </w:r>
      <w:r>
        <w:t xml:space="preserve"> </w:t>
      </w:r>
      <w:r>
        <w:rPr>
          <w:iCs/>
          <w:i/>
        </w:rPr>
        <w:t xml:space="preserve">atakṣan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Atakṣan</w:t>
      </w:r>
      <w:r>
        <w:t xml:space="preserve"> </w:t>
      </w:r>
      <w:r>
        <w:t xml:space="preserve">means</w:t>
      </w:r>
      <w:r>
        <w:t xml:space="preserve"> </w:t>
      </w:r>
      <w:r>
        <w:t xml:space="preserve">“</w:t>
      </w:r>
      <w:r>
        <w:t xml:space="preserve">they produced, they made</w:t>
      </w:r>
      <w:r>
        <w:t xml:space="preserve">”</w:t>
      </w:r>
      <w:r>
        <w:t xml:space="preserve">; “built,</w:t>
      </w:r>
    </w:p>
    <w:bookmarkEnd w:id="30"/>
    <w:bookmarkStart w:id="31" w:name="Xe9ec62063b70e067448125e4a3ca4c4f76bf59e"/>
    <w:p>
      <w:pPr>
        <w:pStyle w:val="Heading3"/>
      </w:pPr>
      <w:r>
        <w:t xml:space="preserve">Page 10 — Rik 3: Special Topics (end) and grammar</w:t>
      </w:r>
    </w:p>
    <w:p>
      <w:pPr>
        <w:pStyle w:val="FirstParagraph"/>
      </w:pPr>
      <w:r>
        <w:t xml:space="preserve">made, chipped, fabricated, fashioned, constructed, carved” [as printed] and other senses may be given. The intent is that, unlike in the previous ṛk where they made the chariot by mental resolve, here they carved and built the chariot with tools, according to the craft-śāstra.</w:t>
      </w:r>
    </w:p>
    <w:p>
      <w:pPr>
        <w:pStyle w:val="BodyText"/>
      </w:pPr>
      <w:r>
        <w:rPr>
          <w:bCs/>
          <w:b/>
        </w:rPr>
        <w:t xml:space="preserve">Nāsatyābhyām</w:t>
      </w:r>
      <w:r>
        <w:t xml:space="preserve">:</w:t>
      </w:r>
      <w:r>
        <w:t xml:space="preserve"> </w:t>
      </w:r>
      <w:r>
        <w:rPr>
          <w:iCs/>
          <w:i/>
        </w:rPr>
        <w:t xml:space="preserve">na asatyau nāsatyau (nāsatyā)</w:t>
      </w:r>
      <w:r>
        <w:t xml:space="preserve">: because they are not speakers of untrue words, the Aśvin deities are named</w:t>
      </w:r>
      <w:r>
        <w:t xml:space="preserve"> </w:t>
      </w:r>
      <w:r>
        <w:rPr>
          <w:iCs/>
          <w:i/>
        </w:rPr>
        <w:t xml:space="preserve">nāsatyau</w:t>
      </w:r>
      <w:r>
        <w:t xml:space="preserve"> </w:t>
      </w:r>
      <w:r>
        <w:t xml:space="preserve">or</w:t>
      </w:r>
      <w:r>
        <w:t xml:space="preserve"> </w:t>
      </w:r>
      <w:r>
        <w:rPr>
          <w:iCs/>
          <w:i/>
        </w:rPr>
        <w:t xml:space="preserve">nāsatyā</w:t>
      </w:r>
      <w:r>
        <w:t xml:space="preserve">. These Aśvin deities are two; though there is a usage calling one Nāsatya and the other Dasra, there is a usage of using the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rPr>
          <w:iCs/>
          <w:i/>
        </w:rPr>
        <w:t xml:space="preserve">aśvinoḥ</w:t>
      </w:r>
      <w:r>
        <w:t xml:space="preserve">, for the Aśvin deities. Though</w:t>
      </w:r>
      <w:r>
        <w:t xml:space="preserve"> </w:t>
      </w:r>
      <w:r>
        <w:rPr>
          <w:iCs/>
          <w:i/>
        </w:rPr>
        <w:t xml:space="preserve">nāsatyābhyām</w:t>
      </w:r>
      <w:r>
        <w:t xml:space="preserve"> </w:t>
      </w:r>
      <w:r>
        <w:t xml:space="preserve">is used here in the ablative, it may be taken in the sense of the ablative or of the genitive.</w:t>
      </w:r>
    </w:p>
    <w:p>
      <w:pPr>
        <w:pStyle w:val="BodyText"/>
      </w:pPr>
      <w:r>
        <w:rPr>
          <w:bCs/>
          <w:b/>
        </w:rPr>
        <w:t xml:space="preserve">Parijmānam</w:t>
      </w:r>
      <w:r>
        <w:t xml:space="preserve">:</w:t>
      </w:r>
    </w:p>
    <w:p>
      <w:pPr>
        <w:pStyle w:val="BlockText"/>
      </w:pPr>
      <w:r>
        <w:t xml:space="preserve">परितो गन्तारम्</w:t>
      </w:r>
    </w:p>
    <w:p>
      <w:pPr>
        <w:pStyle w:val="BlockText"/>
      </w:pPr>
      <w:r>
        <w:rPr>
          <w:iCs/>
          <w:i/>
        </w:rPr>
        <w:t xml:space="preserve">parito gantāram</w:t>
      </w:r>
    </w:p>
    <w:p>
      <w:pPr>
        <w:pStyle w:val="FirstParagraph"/>
      </w:pPr>
      <w:r>
        <w:t xml:space="preserve">(</w:t>
      </w:r>
      <w:r>
        <w:t xml:space="preserve">“</w:t>
      </w:r>
      <w:r>
        <w:t xml:space="preserve">Going around.</w:t>
      </w:r>
      <w:r>
        <w:t xml:space="preserve">”</w:t>
      </w:r>
      <w:r>
        <w:t xml:space="preserve">) Able to move anywhere, that is, able to go in regions such as earth, sky and ocean. This word qualifies the word</w:t>
      </w:r>
      <w:r>
        <w:t xml:space="preserve"> </w:t>
      </w:r>
      <w:r>
        <w:rPr>
          <w:iCs/>
          <w:i/>
        </w:rPr>
        <w:t xml:space="preserve">ratham</w:t>
      </w:r>
      <w:r>
        <w:t xml:space="preserve">.</w:t>
      </w:r>
    </w:p>
    <w:p>
      <w:pPr>
        <w:pStyle w:val="BodyText"/>
      </w:pPr>
      <w:r>
        <w:rPr>
          <w:bCs/>
          <w:b/>
        </w:rPr>
        <w:t xml:space="preserve">Sukham</w:t>
      </w:r>
      <w:r>
        <w:t xml:space="preserve">: pleasant,</w:t>
      </w:r>
      <w:r>
        <w:t xml:space="preserve"> </w:t>
      </w:r>
      <w:r>
        <w:t xml:space="preserve">“</w:t>
      </w:r>
      <w:r>
        <w:t xml:space="preserve">easy-moving</w:t>
      </w:r>
      <w:r>
        <w:t xml:space="preserve">”</w:t>
      </w:r>
      <w:r>
        <w:t xml:space="preserve"> </w:t>
      </w:r>
      <w:r>
        <w:t xml:space="preserve">[as printed]: the intent is that it can move without tiring or jolting those sitting in the chariot, or that it is made ready with soft seats and the like.</w:t>
      </w:r>
    </w:p>
    <w:p>
      <w:pPr>
        <w:pStyle w:val="BodyText"/>
      </w:pPr>
      <w:r>
        <w:rPr>
          <w:bCs/>
          <w:b/>
        </w:rPr>
        <w:t xml:space="preserve">Dhenum</w:t>
      </w:r>
      <w:r>
        <w:t xml:space="preserve">:</w:t>
      </w:r>
      <w:r>
        <w:t xml:space="preserve"> </w:t>
      </w:r>
      <w:r>
        <w:rPr>
          <w:iCs/>
          <w:i/>
        </w:rPr>
        <w:t xml:space="preserve">gām</w:t>
      </w:r>
      <w:r>
        <w:t xml:space="preserve">, a cow. Generally in the Ṛgveda the word</w:t>
      </w:r>
      <w:r>
        <w:t xml:space="preserve"> </w:t>
      </w:r>
      <w:r>
        <w:rPr>
          <w:iCs/>
          <w:i/>
        </w:rPr>
        <w:t xml:space="preserve">dhenu</w:t>
      </w:r>
      <w:r>
        <w:t xml:space="preserve"> </w:t>
      </w:r>
      <w:r>
        <w:t xml:space="preserve">is used in the sense of a cow that gives milk.</w:t>
      </w:r>
    </w:p>
    <w:p>
      <w:pPr>
        <w:pStyle w:val="BodyText"/>
      </w:pPr>
      <w:r>
        <w:rPr>
          <w:bCs/>
          <w:b/>
        </w:rPr>
        <w:t xml:space="preserve">Takṣan</w:t>
      </w:r>
      <w:r>
        <w:t xml:space="preserve">: here too the intent is</w:t>
      </w:r>
      <w:r>
        <w:t xml:space="preserve"> </w:t>
      </w:r>
      <w:r>
        <w:rPr>
          <w:iCs/>
          <w:i/>
        </w:rPr>
        <w:t xml:space="preserve">atakṣan</w:t>
      </w:r>
      <w:r>
        <w:t xml:space="preserve">. Here a doubt arises: since</w:t>
      </w:r>
      <w:r>
        <w:t xml:space="preserve"> </w:t>
      </w:r>
      <w:r>
        <w:rPr>
          <w:iCs/>
          <w:i/>
        </w:rPr>
        <w:t xml:space="preserve">takṣan</w:t>
      </w:r>
      <w:r>
        <w:t xml:space="preserve"> </w:t>
      </w:r>
      <w:r>
        <w:t xml:space="preserve">means</w:t>
      </w:r>
      <w:r>
        <w:t xml:space="preserve"> </w:t>
      </w:r>
      <w:r>
        <w:t xml:space="preserve">“</w:t>
      </w:r>
      <w:r>
        <w:t xml:space="preserve">made, built</w:t>
      </w:r>
      <w:r>
        <w:t xml:space="preserve">”</w:t>
      </w:r>
      <w:r>
        <w:t xml:space="preserve">, is it not impossible to build a cow with tools? So it is fitting that the commentator gave here the sense</w:t>
      </w:r>
      <w:r>
        <w:t xml:space="preserve"> </w:t>
      </w:r>
      <w:r>
        <w:rPr>
          <w:iCs/>
          <w:i/>
        </w:rPr>
        <w:t xml:space="preserve">saṃpāditavantaḥ</w:t>
      </w:r>
      <w:r>
        <w:t xml:space="preserve">,</w:t>
      </w:r>
      <w:r>
        <w:t xml:space="preserve"> </w:t>
      </w:r>
      <w:r>
        <w:t xml:space="preserve">“</w:t>
      </w:r>
      <w:r>
        <w:t xml:space="preserve">they procured</w:t>
      </w:r>
      <w:r>
        <w:t xml:space="preserve">”</w:t>
      </w:r>
      <w:r>
        <w:t xml:space="preserve">, for the word</w:t>
      </w:r>
      <w:r>
        <w:t xml:space="preserve"> </w:t>
      </w:r>
      <w:r>
        <w:rPr>
          <w:iCs/>
          <w:i/>
        </w:rPr>
        <w:t xml:space="preserve">takṣan</w:t>
      </w:r>
      <w:r>
        <w:t xml:space="preserve">.</w:t>
      </w:r>
    </w:p>
    <w:p>
      <w:pPr>
        <w:pStyle w:val="BodyText"/>
      </w:pPr>
      <w:r>
        <w:rPr>
          <w:bCs/>
          <w:b/>
        </w:rPr>
        <w:t xml:space="preserve">Sabardughām</w:t>
      </w:r>
      <w:r>
        <w:t xml:space="preserve">:</w:t>
      </w:r>
    </w:p>
    <w:p>
      <w:pPr>
        <w:pStyle w:val="BlockText"/>
      </w:pPr>
      <w:r>
        <w:t xml:space="preserve">सबरः क्षीरस्य दोग्ध्रीम् । अमृतस्य दोग्ध्रीम् ।</w:t>
      </w:r>
    </w:p>
    <w:p>
      <w:pPr>
        <w:pStyle w:val="BlockText"/>
      </w:pPr>
      <w:r>
        <w:rPr>
          <w:iCs/>
          <w:i/>
        </w:rPr>
        <w:t xml:space="preserve">sabaraḥ kṣīrasya dogdhrīm | amṛtasya dogdhrīm |</w:t>
      </w:r>
    </w:p>
    <w:p>
      <w:pPr>
        <w:pStyle w:val="FirstParagraph"/>
      </w:pPr>
      <w:r>
        <w:t xml:space="preserve">(</w:t>
      </w:r>
      <w:r>
        <w:t xml:space="preserve">“</w:t>
      </w:r>
      <w:r>
        <w:t xml:space="preserve">The milker of</w:t>
      </w:r>
      <w:r>
        <w:t xml:space="preserve"> </w:t>
      </w:r>
      <w:r>
        <w:rPr>
          <w:iCs/>
          <w:i/>
        </w:rPr>
        <w:t xml:space="preserve">sabar</w:t>
      </w:r>
      <w:r>
        <w:t xml:space="preserve">, milk; the milker of nectar.</w:t>
      </w:r>
      <w:r>
        <w:t xml:space="preserve">”</w:t>
      </w:r>
      <w:r>
        <w:t xml:space="preserve">) The intent is: a cow that gives or yields milk, which is called nectar,</w:t>
      </w:r>
      <w:r>
        <w:t xml:space="preserve"> </w:t>
      </w:r>
      <w:r>
        <w:t xml:space="preserve">“</w:t>
      </w:r>
      <w:r>
        <w:t xml:space="preserve">the cow that yields milk or ambrosia</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10–13, noted briefly)</w:t>
      </w:r>
    </w:p>
    <w:p>
      <w:pPr>
        <w:pStyle w:val="BodyText"/>
      </w:pPr>
      <w:r>
        <w:rPr>
          <w:bCs/>
          <w:b/>
        </w:rPr>
        <w:t xml:space="preserve">तक्षन् (</w:t>
      </w:r>
      <w:r>
        <w:rPr>
          <w:iCs/>
          <w:i/>
          <w:bCs/>
          <w:b/>
        </w:rPr>
        <w:t xml:space="preserve">takṣan</w:t>
      </w:r>
      <w:r>
        <w:rPr>
          <w:bCs/>
          <w:b/>
        </w:rPr>
        <w:t xml:space="preserve">)</w:t>
      </w:r>
      <w:r>
        <w:t xml:space="preserve">: the root</w:t>
      </w:r>
      <w:r>
        <w:t xml:space="preserve"> </w:t>
      </w:r>
      <w:r>
        <w:rPr>
          <w:iCs/>
          <w:i/>
        </w:rPr>
        <w:t xml:space="preserve">takṣū tvakṣū tanūkaraṇe</w:t>
      </w:r>
      <w:r>
        <w:t xml:space="preserve">. Since roots have many senses, here the sense</w:t>
      </w:r>
      <w:r>
        <w:t xml:space="preserve"> </w:t>
      </w:r>
      <w:r>
        <w:t xml:space="preserve">“</w:t>
      </w:r>
      <w:r>
        <w:t xml:space="preserve">producing</w:t>
      </w:r>
      <w:r>
        <w:t xml:space="preserve">”</w:t>
      </w:r>
      <w:r>
        <w:t xml:space="preserve"> </w:t>
      </w:r>
      <w:r>
        <w:t xml:space="preserve">is meant for</w:t>
      </w:r>
      <w:r>
        <w:t xml:space="preserve"> </w:t>
      </w:r>
      <w:r>
        <w:rPr>
          <w:iCs/>
          <w:i/>
        </w:rPr>
        <w:t xml:space="preserve">takṣ</w:t>
      </w:r>
      <w:r>
        <w:t xml:space="preserve">. After it</w:t>
      </w:r>
      <w:r>
        <w:t xml:space="preserve"> </w:t>
      </w:r>
      <w:r>
        <w:rPr>
          <w:iCs/>
          <w:i/>
        </w:rPr>
        <w:t xml:space="preserve">laṅ</w:t>
      </w:r>
      <w:r>
        <w:t xml:space="preserve">, the 3rd plural substitute</w:t>
      </w:r>
      <w:r>
        <w:t xml:space="preserve"> </w:t>
      </w:r>
      <w:r>
        <w:rPr>
          <w:iCs/>
          <w:i/>
        </w:rPr>
        <w:t xml:space="preserve">jhi</w:t>
      </w:r>
      <w:r>
        <w:t xml:space="preserve">. If the sense</w:t>
      </w:r>
      <w:r>
        <w:t xml:space="preserve"> </w:t>
      </w:r>
      <w:r>
        <w:rPr>
          <w:iCs/>
          <w:i/>
        </w:rPr>
        <w:t xml:space="preserve">tanūkaraṇa</w:t>
      </w:r>
      <w:r>
        <w:t xml:space="preserve"> </w:t>
      </w:r>
      <w:r>
        <w:t xml:space="preserve">were meant, by</w:t>
      </w:r>
      <w:r>
        <w:t xml:space="preserve"> </w:t>
      </w:r>
      <w:r>
        <w:t xml:space="preserve">“</w:t>
      </w:r>
      <w:r>
        <w:t xml:space="preserve">tanūkaraṇe takṣaḥ</w:t>
      </w:r>
      <w:r>
        <w:t xml:space="preserve">”</w:t>
      </w:r>
      <w:r>
        <w:t xml:space="preserve"> </w:t>
      </w:r>
      <w:r>
        <w:t xml:space="preserve">(Pā. sū. 3-1-76), before a</w:t>
      </w:r>
      <w:r>
        <w:t xml:space="preserve"> </w:t>
      </w:r>
      <w:r>
        <w:rPr>
          <w:iCs/>
          <w:i/>
        </w:rPr>
        <w:t xml:space="preserve">sārvadhātuka</w:t>
      </w:r>
      <w:r>
        <w:t xml:space="preserve"> </w:t>
      </w:r>
      <w:r>
        <w:t xml:space="preserve">in the agent sense, the</w:t>
      </w:r>
      <w:r>
        <w:t xml:space="preserve"> </w:t>
      </w:r>
      <w:r>
        <w:rPr>
          <w:iCs/>
          <w:i/>
        </w:rPr>
        <w:t xml:space="preserve">vikaraṇa</w:t>
      </w:r>
      <w:r>
        <w:t xml:space="preserve"> </w:t>
      </w:r>
      <w:r>
        <w:rPr>
          <w:iCs/>
          <w:i/>
        </w:rPr>
        <w:t xml:space="preserve">śnu</w:t>
      </w:r>
      <w:r>
        <w:t xml:space="preserve"> </w:t>
      </w:r>
      <w:r>
        <w:t xml:space="preserve">would come after</w:t>
      </w:r>
      <w:r>
        <w:t xml:space="preserve"> </w:t>
      </w:r>
      <w:r>
        <w:rPr>
          <w:iCs/>
          <w:i/>
        </w:rPr>
        <w:t xml:space="preserve">takṣ</w:t>
      </w:r>
      <w:r>
        <w:t xml:space="preserve"> </w:t>
      </w:r>
      <w:r>
        <w:t xml:space="preserve">in the sense of paring,</w:t>
      </w:r>
    </w:p>
    <w:bookmarkEnd w:id="31"/>
    <w:bookmarkStart w:id="32" w:name="page-11-rik-3-grammar"/>
    <w:p>
      <w:pPr>
        <w:pStyle w:val="Heading3"/>
      </w:pPr>
      <w:r>
        <w:t xml:space="preserve">Page 11 — Rik 3: grammar</w:t>
      </w:r>
    </w:p>
    <w:p>
      <w:pPr>
        <w:pStyle w:val="FirstParagraph"/>
      </w:pPr>
      <w:r>
        <w:t xml:space="preserve">so the</w:t>
      </w:r>
      <w:r>
        <w:t xml:space="preserve"> </w:t>
      </w:r>
      <w:r>
        <w:rPr>
          <w:iCs/>
          <w:i/>
        </w:rPr>
        <w:t xml:space="preserve">vikaraṇa</w:t>
      </w:r>
      <w:r>
        <w:t xml:space="preserve"> </w:t>
      </w:r>
      <w:r>
        <w:rPr>
          <w:iCs/>
          <w:i/>
        </w:rPr>
        <w:t xml:space="preserve">śnu</w:t>
      </w:r>
      <w:r>
        <w:t xml:space="preserve"> </w:t>
      </w:r>
      <w:r>
        <w:t xml:space="preserve">would be due. But since here the sense</w:t>
      </w:r>
      <w:r>
        <w:t xml:space="preserve"> </w:t>
      </w:r>
      <w:r>
        <w:t xml:space="preserve">“</w:t>
      </w:r>
      <w:r>
        <w:t xml:space="preserve">producing</w:t>
      </w:r>
      <w:r>
        <w:t xml:space="preserve">”</w:t>
      </w:r>
      <w:r>
        <w:t xml:space="preserve"> </w:t>
      </w:r>
      <w:r>
        <w:t xml:space="preserve">is meant, the</w:t>
      </w:r>
      <w:r>
        <w:t xml:space="preserve"> </w:t>
      </w:r>
      <w:r>
        <w:rPr>
          <w:iCs/>
          <w:i/>
        </w:rPr>
        <w:t xml:space="preserve">vikaraṇa</w:t>
      </w:r>
      <w:r>
        <w:t xml:space="preserve"> </w:t>
      </w:r>
      <w:r>
        <w:rPr>
          <w:iCs/>
          <w:i/>
        </w:rPr>
        <w:t xml:space="preserve">śap</w:t>
      </w:r>
      <w:r>
        <w:t xml:space="preserve"> </w:t>
      </w:r>
      <w:r>
        <w:t xml:space="preserve">comes after this root of the</w:t>
      </w:r>
      <w:r>
        <w:t xml:space="preserve"> </w:t>
      </w:r>
      <w:r>
        <w:rPr>
          <w:iCs/>
          <w:i/>
        </w:rPr>
        <w:t xml:space="preserve">bhv-ādi</w:t>
      </w:r>
      <w:r>
        <w:t xml:space="preserve"> </w:t>
      </w:r>
      <w:r>
        <w:t xml:space="preserve">group:</w:t>
      </w:r>
      <w:r>
        <w:t xml:space="preserve"> </w:t>
      </w:r>
      <w:r>
        <w:rPr>
          <w:iCs/>
          <w:i/>
        </w:rPr>
        <w:t xml:space="preserve">takṣ</w:t>
      </w:r>
      <w:r>
        <w:t xml:space="preserve"> </w:t>
      </w:r>
      <w:r>
        <w:t xml:space="preserve">+</w:t>
      </w:r>
      <w:r>
        <w:t xml:space="preserve"> </w:t>
      </w:r>
      <w:r>
        <w:rPr>
          <w:iCs/>
          <w:i/>
        </w:rPr>
        <w:t xml:space="preserve">a</w:t>
      </w:r>
      <w:r>
        <w:t xml:space="preserve"> </w:t>
      </w:r>
      <w:r>
        <w:t xml:space="preserve">+</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w:t>
      </w:r>
      <w:r>
        <w:t xml:space="preserve"> </w:t>
      </w:r>
      <w:r>
        <w:rPr>
          <w:iCs/>
          <w:i/>
        </w:rPr>
        <w:t xml:space="preserve">ant</w:t>
      </w:r>
      <w:r>
        <w:t xml:space="preserve"> </w:t>
      </w:r>
      <w:r>
        <w:t xml:space="preserve">for the</w:t>
      </w:r>
      <w:r>
        <w:t xml:space="preserve"> </w:t>
      </w:r>
      <w:r>
        <w:rPr>
          <w:iCs/>
          <w:i/>
        </w:rPr>
        <w:t xml:space="preserve">jh</w:t>
      </w:r>
      <w:r>
        <w:t xml:space="preserve">; by</w:t>
      </w:r>
      <w:r>
        <w:t xml:space="preserve"> </w:t>
      </w:r>
      <w:r>
        <w:t xml:space="preserve">“</w:t>
      </w:r>
      <w:r>
        <w:t xml:space="preserve">itaś ca</w:t>
      </w:r>
      <w:r>
        <w:t xml:space="preserve">”</w:t>
      </w:r>
      <w:r>
        <w:t xml:space="preserve"> </w:t>
      </w:r>
      <w:r>
        <w:t xml:space="preserve">(Pā. sū. 3-4-100) the</w:t>
      </w:r>
      <w:r>
        <w:t xml:space="preserve"> </w:t>
      </w:r>
      <w:r>
        <w:rPr>
          <w:iCs/>
          <w:i/>
        </w:rPr>
        <w:t xml:space="preserve">i</w:t>
      </w:r>
      <w:r>
        <w:t xml:space="preserve"> </w:t>
      </w:r>
      <w:r>
        <w:t xml:space="preserve">drops; by</w:t>
      </w:r>
      <w:r>
        <w:t xml:space="preserve"> </w:t>
      </w:r>
      <w:r>
        <w:t xml:space="preserve">“</w:t>
      </w:r>
      <w:r>
        <w:t xml:space="preserve">saṃyogāntasya lopaḥ</w:t>
      </w:r>
      <w:r>
        <w:t xml:space="preserve">”</w:t>
      </w:r>
      <w:r>
        <w:t xml:space="preserve"> </w:t>
      </w:r>
      <w:r>
        <w:t xml:space="preserve">(Pā. sū. 8-2-23) the</w:t>
      </w:r>
      <w:r>
        <w:t xml:space="preserve"> </w:t>
      </w:r>
      <w:r>
        <w:rPr>
          <w:iCs/>
          <w:i/>
        </w:rPr>
        <w:t xml:space="preserve">t</w:t>
      </w:r>
      <w:r>
        <w:t xml:space="preserve"> </w:t>
      </w:r>
      <w:r>
        <w:t xml:space="preserve">at the end of the conjunct</w:t>
      </w:r>
      <w:r>
        <w:t xml:space="preserve"> </w:t>
      </w:r>
      <w:r>
        <w:rPr>
          <w:iCs/>
          <w:i/>
        </w:rPr>
        <w:t xml:space="preserve">nt</w:t>
      </w:r>
      <w:r>
        <w:t xml:space="preserve"> </w:t>
      </w:r>
      <w:r>
        <w:t xml:space="preserve">drops; by</w:t>
      </w:r>
      <w:r>
        <w:t xml:space="preserve"> </w:t>
      </w:r>
      <w:r>
        <w:t xml:space="preserve">“</w:t>
      </w:r>
      <w:r>
        <w:t xml:space="preserve">pūrvatrāsiddham</w:t>
      </w:r>
      <w:r>
        <w:t xml:space="preserve">”</w:t>
      </w:r>
      <w:r>
        <w:t xml:space="preserve"> </w:t>
      </w:r>
      <w:r>
        <w:t xml:space="preserve">(Pā. sū. 8-2-1) the loss of the conjunct final is</w:t>
      </w:r>
      <w:r>
        <w:t xml:space="preserve"> </w:t>
      </w:r>
      <w:r>
        <w:rPr>
          <w:iCs/>
          <w:i/>
        </w:rPr>
        <w:t xml:space="preserve">asiddha</w:t>
      </w:r>
      <w:r>
        <w:t xml:space="preserve"> </w:t>
      </w:r>
      <w:r>
        <w:t xml:space="preserve">when the loss of</w:t>
      </w:r>
      <w:r>
        <w:t xml:space="preserve"> </w:t>
      </w:r>
      <w:r>
        <w:rPr>
          <w:iCs/>
          <w:i/>
        </w:rPr>
        <w:t xml:space="preserve">n</w:t>
      </w:r>
      <w:r>
        <w:t xml:space="preserve"> </w:t>
      </w:r>
      <w:r>
        <w:t xml:space="preserve">is to be made; so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 </w:t>
      </w:r>
      <w:r>
        <w:t xml:space="preserve">(Sā. sū.</w:t>
      </w:r>
      <w:r>
        <w:t xml:space="preserve"> </w:t>
      </w:r>
      <w:r>
        <w:t xml:space="preserve">“</w:t>
      </w:r>
      <w:r>
        <w:t xml:space="preserve">4-2-7</w:t>
      </w:r>
      <w:r>
        <w:t xml:space="preserve">”</w:t>
      </w:r>
      <w:r>
        <w:t xml:space="preserve"> </w:t>
      </w:r>
      <w:r>
        <w:t xml:space="preserve">[as printed, for Pā. 8-2-7]) does not come. The</w:t>
      </w:r>
      <w:r>
        <w:t xml:space="preserve"> </w:t>
      </w:r>
      <w:r>
        <w:rPr>
          <w:iCs/>
          <w:i/>
        </w:rPr>
        <w:t xml:space="preserve">a</w:t>
      </w:r>
      <w:r>
        <w:t xml:space="preserve"> </w:t>
      </w:r>
      <w:r>
        <w:t xml:space="preserve">of the</w:t>
      </w:r>
      <w:r>
        <w:t xml:space="preserve"> </w:t>
      </w:r>
      <w:r>
        <w:rPr>
          <w:iCs/>
          <w:i/>
        </w:rPr>
        <w:t xml:space="preserve">vikaraṇa</w:t>
      </w:r>
      <w:r>
        <w:t xml:space="preserve"> </w:t>
      </w:r>
      <w:r>
        <w:t xml:space="preserve">and the</w:t>
      </w:r>
      <w:r>
        <w:t xml:space="preserve"> </w:t>
      </w:r>
      <w:r>
        <w:rPr>
          <w:iCs/>
          <w:i/>
        </w:rPr>
        <w:t xml:space="preserve">a</w:t>
      </w:r>
      <w:r>
        <w:t xml:space="preserve"> </w:t>
      </w:r>
      <w:r>
        <w:t xml:space="preserve">of the suffix take the</w:t>
      </w:r>
      <w:r>
        <w:t xml:space="preserve"> </w:t>
      </w:r>
      <w:r>
        <w:rPr>
          <w:iCs/>
          <w:i/>
        </w:rPr>
        <w:t xml:space="preserve">pararūpa</w:t>
      </w:r>
      <w:r>
        <w:t xml:space="preserve">. Though the augment</w:t>
      </w:r>
      <w:r>
        <w:t xml:space="preserve"> </w:t>
      </w:r>
      <w:r>
        <w:rPr>
          <w:iCs/>
          <w:i/>
        </w:rPr>
        <w:t xml:space="preserve">aṭ</w:t>
      </w:r>
      <w:r>
        <w:t xml:space="preserve"> </w:t>
      </w:r>
      <w:r>
        <w:t xml:space="preserve">is due by</w:t>
      </w:r>
      <w:r>
        <w:t xml:space="preserve"> </w:t>
      </w:r>
      <w:r>
        <w:t xml:space="preserve">“</w:t>
      </w:r>
      <w:r>
        <w:t xml:space="preserve">luṅlaṅlṛṅkṣv aḍ udāttaḥ</w:t>
      </w:r>
      <w:r>
        <w:t xml:space="preserve">”</w:t>
      </w:r>
      <w:r>
        <w:t xml:space="preserve"> </w:t>
      </w:r>
      <w:r>
        <w:t xml:space="preserve">(Pā. sū. 6-4-71), by</w:t>
      </w:r>
      <w:r>
        <w:t xml:space="preserve"> </w:t>
      </w:r>
      <w:r>
        <w:t xml:space="preserve">“</w:t>
      </w:r>
      <w:r>
        <w:t xml:space="preserve">bahulaṃ chandasy amāṅyoge ’pi</w:t>
      </w:r>
      <w:r>
        <w:t xml:space="preserve">”</w:t>
      </w:r>
      <w:r>
        <w:t xml:space="preserve"> </w:t>
      </w:r>
      <w:r>
        <w:t xml:space="preserve">(Pā. sū. 6-4-75), in the Veda, with or without</w:t>
      </w:r>
      <w:r>
        <w:t xml:space="preserve"> </w:t>
      </w:r>
      <w:r>
        <w:rPr>
          <w:iCs/>
          <w:i/>
        </w:rPr>
        <w:t xml:space="preserve">māṅ</w:t>
      </w:r>
      <w:r>
        <w:t xml:space="preserve">,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come variously. The sense of</w:t>
      </w:r>
      <w:r>
        <w:t xml:space="preserve"> </w:t>
      </w:r>
      <w:r>
        <w:rPr>
          <w:iCs/>
          <w:i/>
        </w:rPr>
        <w:t xml:space="preserve">bahula</w:t>
      </w:r>
      <w:r>
        <w:t xml:space="preserve"> </w:t>
      </w:r>
      <w:r>
        <w:t xml:space="preserve">was explained before. So here the augment</w:t>
      </w:r>
      <w:r>
        <w:t xml:space="preserve"> </w:t>
      </w:r>
      <w:r>
        <w:rPr>
          <w:iCs/>
          <w:i/>
        </w:rPr>
        <w:t xml:space="preserve">aṭ</w:t>
      </w:r>
      <w:r>
        <w:t xml:space="preserve"> </w:t>
      </w:r>
      <w:r>
        <w:t xml:space="preserve">does not come:</w:t>
      </w:r>
      <w:r>
        <w:t xml:space="preserve"> </w:t>
      </w:r>
      <w:r>
        <w:rPr>
          <w:iCs/>
          <w:i/>
        </w:rPr>
        <w:t xml:space="preserve">takṣan</w:t>
      </w:r>
      <w:r>
        <w:t xml:space="preserve">.</w:t>
      </w:r>
    </w:p>
    <w:p>
      <w:pPr>
        <w:pStyle w:val="BodyText"/>
      </w:pPr>
      <w:r>
        <w:rPr>
          <w:bCs/>
          <w:b/>
        </w:rPr>
        <w:t xml:space="preserve">नासत्याभ्याम् (</w:t>
      </w:r>
      <w:r>
        <w:rPr>
          <w:iCs/>
          <w:i/>
          <w:bCs/>
          <w:b/>
        </w:rPr>
        <w:t xml:space="preserve">nāsatyābhyām</w:t>
      </w:r>
      <w:r>
        <w:rPr>
          <w:bCs/>
          <w:b/>
        </w:rPr>
        <w:t xml:space="preserve">)</w:t>
      </w:r>
      <w:r>
        <w:t xml:space="preserve">:</w:t>
      </w:r>
      <w:r>
        <w:t xml:space="preserve"> </w:t>
      </w:r>
      <w:r>
        <w:rPr>
          <w:iCs/>
          <w:i/>
        </w:rPr>
        <w:t xml:space="preserve">na vidyate satyaṃ yayoḥ tau asatyau</w:t>
      </w:r>
      <w:r>
        <w:t xml:space="preserve">: those two in whom there is no truth are called</w:t>
      </w:r>
      <w:r>
        <w:t xml:space="preserve"> </w:t>
      </w:r>
      <w:r>
        <w:rPr>
          <w:iCs/>
          <w:i/>
        </w:rPr>
        <w:t xml:space="preserve">asatyau</w:t>
      </w:r>
      <w:r>
        <w:t xml:space="preserve">.</w:t>
      </w:r>
      <w:r>
        <w:t xml:space="preserve"> </w:t>
      </w:r>
      <w:r>
        <w:rPr>
          <w:iCs/>
          <w:i/>
        </w:rPr>
        <w:t xml:space="preserve">Na asatyau</w:t>
      </w:r>
      <w:r>
        <w:t xml:space="preserve">: different from those who have no truth: that is the sense. In this compound, though the loss of</w:t>
      </w:r>
      <w:r>
        <w:t xml:space="preserve"> </w:t>
      </w:r>
      <w:r>
        <w:rPr>
          <w:iCs/>
          <w:i/>
        </w:rPr>
        <w:t xml:space="preserve">n</w:t>
      </w:r>
      <w:r>
        <w:t xml:space="preserve"> </w:t>
      </w:r>
      <w:r>
        <w:t xml:space="preserve">is due by</w:t>
      </w:r>
      <w:r>
        <w:t xml:space="preserve"> </w:t>
      </w:r>
      <w:r>
        <w:t xml:space="preserve">“</w:t>
      </w:r>
      <w:r>
        <w:t xml:space="preserve">nalopo nañaḥ</w:t>
      </w:r>
      <w:r>
        <w:t xml:space="preserve">”</w:t>
      </w:r>
      <w:r>
        <w:t xml:space="preserve"> </w:t>
      </w:r>
      <w:r>
        <w:t xml:space="preserve">(Pā. sū. 6-3-73), since by</w:t>
      </w:r>
      <w:r>
        <w:t xml:space="preserve"> </w:t>
      </w:r>
      <w:r>
        <w:t xml:space="preserve">“</w:t>
      </w:r>
      <w:r>
        <w:t xml:space="preserve">nabhrāṇnapānnavedānāsatyā…</w:t>
      </w:r>
      <w:r>
        <w:t xml:space="preserve">”</w:t>
      </w:r>
      <w:r>
        <w:t xml:space="preserve"> </w:t>
      </w:r>
      <w:r>
        <w:t xml:space="preserve">(Pā. sū. 6-3-75) the</w:t>
      </w:r>
      <w:r>
        <w:t xml:space="preserve"> </w:t>
      </w:r>
      <w:r>
        <w:rPr>
          <w:iCs/>
          <w:i/>
        </w:rPr>
        <w:t xml:space="preserve">nañ</w:t>
      </w:r>
      <w:r>
        <w:t xml:space="preserve"> </w:t>
      </w:r>
      <w:r>
        <w:t xml:space="preserve">of the words named in this sūtra keeps its form, the</w:t>
      </w:r>
      <w:r>
        <w:t xml:space="preserve"> </w:t>
      </w:r>
      <w:r>
        <w:rPr>
          <w:iCs/>
          <w:i/>
        </w:rPr>
        <w:t xml:space="preserve">n</w:t>
      </w:r>
      <w:r>
        <w:t xml:space="preserve"> </w:t>
      </w:r>
      <w:r>
        <w:t xml:space="preserve">does not drop. Lengthening of like vowels:</w:t>
      </w:r>
      <w:r>
        <w:t xml:space="preserve"> </w:t>
      </w:r>
      <w:r>
        <w:rPr>
          <w:iCs/>
          <w:i/>
        </w:rPr>
        <w:t xml:space="preserve">nāsatyā</w:t>
      </w:r>
      <w:r>
        <w:t xml:space="preserve">.</w:t>
      </w:r>
    </w:p>
    <w:p>
      <w:pPr>
        <w:pStyle w:val="BodyText"/>
      </w:pPr>
      <w:r>
        <w:rPr>
          <w:bCs/>
          <w:b/>
        </w:rPr>
        <w:t xml:space="preserve">परिज्मानम् (</w:t>
      </w:r>
      <w:r>
        <w:rPr>
          <w:iCs/>
          <w:i/>
          <w:bCs/>
          <w:b/>
        </w:rPr>
        <w:t xml:space="preserve">parijmānam</w:t>
      </w:r>
      <w:r>
        <w:rPr>
          <w:bCs/>
          <w:b/>
        </w:rPr>
        <w:t xml:space="preserve">)</w:t>
      </w:r>
      <w:r>
        <w:t xml:space="preserve">: the root</w:t>
      </w:r>
      <w:r>
        <w:t xml:space="preserve"> </w:t>
      </w:r>
      <w:r>
        <w:rPr>
          <w:iCs/>
          <w:i/>
        </w:rPr>
        <w:t xml:space="preserve">aja gatikṣepaṇayoḥ</w:t>
      </w:r>
      <w:r>
        <w:t xml:space="preserve">. After this root preceded by the preverb</w:t>
      </w:r>
      <w:r>
        <w:t xml:space="preserve"> </w:t>
      </w:r>
      <w:r>
        <w:rPr>
          <w:iCs/>
          <w:i/>
        </w:rPr>
        <w:t xml:space="preserve">pari</w:t>
      </w:r>
      <w:r>
        <w:t xml:space="preserve">, by</w:t>
      </w:r>
    </w:p>
    <w:p>
      <w:pPr>
        <w:pStyle w:val="BlockText"/>
      </w:pPr>
      <w:r>
        <w:t xml:space="preserve">श्वन्नुक्षन्पूषन्प्लीहन्क्लेदन्स्नेहन्मूर्धन्मज्जन्नर्यमन्विश्वप्सन्परिज्मन्मातरिश्वन्मघवन्निति (उ. सू. १-१५७)</w:t>
      </w:r>
    </w:p>
    <w:p>
      <w:pPr>
        <w:pStyle w:val="BlockText"/>
      </w:pPr>
      <w:r>
        <w:rPr>
          <w:iCs/>
          <w:i/>
        </w:rPr>
        <w:t xml:space="preserve">śvannukṣanpūṣanplīhankledansnehanmūrdhanmajjannaryamanviśvapsanparijmanmātariśvanmaghavanniti (u. sū. 1-157)</w:t>
      </w:r>
    </w:p>
    <w:p>
      <w:pPr>
        <w:pStyle w:val="FirstParagraph"/>
      </w:pPr>
      <w:r>
        <w:t xml:space="preserve">(the sūtra number</w:t>
      </w:r>
      <w:r>
        <w:t xml:space="preserve"> </w:t>
      </w:r>
      <w:r>
        <w:t xml:space="preserve">“</w:t>
      </w:r>
      <w:r>
        <w:t xml:space="preserve">1-157</w:t>
      </w:r>
      <w:r>
        <w:t xml:space="preserve">”</w:t>
      </w:r>
      <w:r>
        <w:t xml:space="preserve"> </w:t>
      </w:r>
      <w:r>
        <w:t xml:space="preserve">as printed here; the bhāṣya gives 1-158) these thirteen words are given ready-made as ending in the suffix</w:t>
      </w:r>
      <w:r>
        <w:t xml:space="preserve"> </w:t>
      </w:r>
      <w:r>
        <w:rPr>
          <w:iCs/>
          <w:i/>
        </w:rPr>
        <w:t xml:space="preserve">kani</w:t>
      </w:r>
      <w:r>
        <w:t xml:space="preserve">.</w:t>
      </w:r>
      <w:r>
        <w:t xml:space="preserve"> </w:t>
      </w:r>
      <w:r>
        <w:rPr>
          <w:iCs/>
          <w:i/>
        </w:rPr>
        <w:t xml:space="preserve">Śvan</w:t>
      </w:r>
      <w:r>
        <w:t xml:space="preserve">: after the root</w:t>
      </w:r>
      <w:r>
        <w:t xml:space="preserve"> </w:t>
      </w:r>
      <w:r>
        <w:rPr>
          <w:iCs/>
          <w:i/>
        </w:rPr>
        <w:t xml:space="preserve">ṭuo śvi gativṛddhyoḥ</w:t>
      </w:r>
      <w:r>
        <w:t xml:space="preserve"> </w:t>
      </w:r>
      <w:r>
        <w:t xml:space="preserve">the suffix</w:t>
      </w:r>
      <w:r>
        <w:t xml:space="preserve"> </w:t>
      </w:r>
      <w:r>
        <w:rPr>
          <w:iCs/>
          <w:i/>
        </w:rPr>
        <w:t xml:space="preserve">kani</w:t>
      </w:r>
      <w:r>
        <w:t xml:space="preserve"> </w:t>
      </w:r>
      <w:r>
        <w:t xml:space="preserve">comes, and since this sūtra gives the loss of</w:t>
      </w:r>
      <w:r>
        <w:t xml:space="preserve"> </w:t>
      </w:r>
      <w:r>
        <w:rPr>
          <w:iCs/>
          <w:i/>
        </w:rPr>
        <w:t xml:space="preserve">i</w:t>
      </w:r>
      <w:r>
        <w:t xml:space="preserve"> </w:t>
      </w:r>
      <w:r>
        <w:t xml:space="preserve">ready-made, with the loss of</w:t>
      </w:r>
      <w:r>
        <w:t xml:space="preserve"> </w:t>
      </w:r>
      <w:r>
        <w:rPr>
          <w:iCs/>
          <w:i/>
        </w:rPr>
        <w:t xml:space="preserve">i</w:t>
      </w:r>
      <w:r>
        <w:t xml:space="preserve"> </w:t>
      </w:r>
      <w:r>
        <w:t xml:space="preserve">it is established.</w:t>
      </w:r>
      <w:r>
        <w:t xml:space="preserve"> </w:t>
      </w:r>
      <w:r>
        <w:rPr>
          <w:iCs/>
          <w:i/>
        </w:rPr>
        <w:t xml:space="preserve">Ukṣan</w:t>
      </w:r>
      <w:r>
        <w:t xml:space="preserve">: the suffix</w:t>
      </w:r>
      <w:r>
        <w:t xml:space="preserve"> </w:t>
      </w:r>
      <w:r>
        <w:rPr>
          <w:iCs/>
          <w:i/>
        </w:rPr>
        <w:t xml:space="preserve">kani</w:t>
      </w:r>
      <w:r>
        <w:t xml:space="preserve"> </w:t>
      </w:r>
      <w:r>
        <w:t xml:space="preserve">after the root</w:t>
      </w:r>
      <w:r>
        <w:t xml:space="preserve"> </w:t>
      </w:r>
      <w:r>
        <w:rPr>
          <w:iCs/>
          <w:i/>
        </w:rPr>
        <w:t xml:space="preserve">ukṣa secane</w:t>
      </w:r>
      <w:r>
        <w:t xml:space="preserve">.</w:t>
      </w:r>
      <w:r>
        <w:t xml:space="preserve"> </w:t>
      </w:r>
      <w:r>
        <w:rPr>
          <w:iCs/>
          <w:i/>
        </w:rPr>
        <w:t xml:space="preserve">Pūṣan</w:t>
      </w:r>
      <w:r>
        <w:t xml:space="preserve">: after the root</w:t>
      </w:r>
      <w:r>
        <w:t xml:space="preserve"> </w:t>
      </w:r>
      <w:r>
        <w:rPr>
          <w:iCs/>
          <w:i/>
        </w:rPr>
        <w:t xml:space="preserve">pūṣa vṛddhau</w:t>
      </w:r>
      <w:r>
        <w:t xml:space="preserve">,</w:t>
      </w:r>
      <w:r>
        <w:t xml:space="preserve"> </w:t>
      </w:r>
      <w:r>
        <w:rPr>
          <w:iCs/>
          <w:i/>
        </w:rPr>
        <w:t xml:space="preserve">kani</w:t>
      </w:r>
      <w:r>
        <w:t xml:space="preserve">.</w:t>
      </w:r>
      <w:r>
        <w:t xml:space="preserve"> </w:t>
      </w:r>
      <w:r>
        <w:rPr>
          <w:iCs/>
          <w:i/>
        </w:rPr>
        <w:t xml:space="preserve">Plīhan</w:t>
      </w:r>
      <w:r>
        <w:t xml:space="preserve">: the root</w:t>
      </w:r>
      <w:r>
        <w:t xml:space="preserve"> </w:t>
      </w:r>
      <w:r>
        <w:rPr>
          <w:iCs/>
          <w:i/>
        </w:rPr>
        <w:t xml:space="preserve">pliha gatau</w:t>
      </w:r>
      <w:r>
        <w:t xml:space="preserve">, after it</w:t>
      </w:r>
      <w:r>
        <w:t xml:space="preserve"> </w:t>
      </w:r>
      <w:r>
        <w:rPr>
          <w:iCs/>
          <w:i/>
        </w:rPr>
        <w:t xml:space="preserve">kani</w:t>
      </w:r>
      <w:r>
        <w:t xml:space="preserve">; since this sūtra gives it ready-made, the</w:t>
      </w:r>
      <w:r>
        <w:t xml:space="preserve"> </w:t>
      </w:r>
      <w:r>
        <w:rPr>
          <w:iCs/>
          <w:i/>
        </w:rPr>
        <w:t xml:space="preserve">i</w:t>
      </w:r>
      <w:r>
        <w:t xml:space="preserve"> </w:t>
      </w:r>
      <w:r>
        <w:t xml:space="preserve">in the penultimate is lengthened.</w:t>
      </w:r>
      <w:r>
        <w:t xml:space="preserve"> </w:t>
      </w:r>
      <w:r>
        <w:rPr>
          <w:iCs/>
          <w:i/>
        </w:rPr>
        <w:t xml:space="preserve">Kledan</w:t>
      </w:r>
      <w:r>
        <w:t xml:space="preserve">: the root</w:t>
      </w:r>
      <w:r>
        <w:t xml:space="preserve"> </w:t>
      </w:r>
      <w:r>
        <w:rPr>
          <w:iCs/>
          <w:i/>
        </w:rPr>
        <w:t xml:space="preserve">klidū ārdrībhāve</w:t>
      </w:r>
      <w:r>
        <w:t xml:space="preserve">, the suffix</w:t>
      </w:r>
      <w:r>
        <w:t xml:space="preserve"> </w:t>
      </w:r>
      <w:r>
        <w:rPr>
          <w:iCs/>
          <w:i/>
        </w:rPr>
        <w:t xml:space="preserve">kani</w:t>
      </w:r>
      <w:r>
        <w:t xml:space="preserve">;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guṇa</w:t>
      </w:r>
      <w:r>
        <w:t xml:space="preserve"> </w:t>
      </w:r>
      <w:r>
        <w:rPr>
          <w:iCs/>
          <w:i/>
        </w:rPr>
        <w:t xml:space="preserve">e</w:t>
      </w:r>
      <w:r>
        <w:t xml:space="preserve"> </w:t>
      </w:r>
      <w:r>
        <w:t xml:space="preserve">for the penultimate</w:t>
      </w:r>
      <w:r>
        <w:t xml:space="preserve"> </w:t>
      </w:r>
      <w:r>
        <w:rPr>
          <w:iCs/>
          <w:i/>
        </w:rPr>
        <w:t xml:space="preserve">i</w:t>
      </w:r>
      <w:r>
        <w:t xml:space="preserve">.</w:t>
      </w:r>
      <w:r>
        <w:t xml:space="preserve"> </w:t>
      </w:r>
      <w:r>
        <w:rPr>
          <w:iCs/>
          <w:i/>
        </w:rPr>
        <w:t xml:space="preserve">Sneha</w:t>
      </w:r>
      <w:r>
        <w:t xml:space="preserve">: the root</w:t>
      </w:r>
      <w:r>
        <w:t xml:space="preserve"> </w:t>
      </w:r>
      <w:r>
        <w:rPr>
          <w:iCs/>
          <w:i/>
        </w:rPr>
        <w:t xml:space="preserve">ṣṇiha prītau</w:t>
      </w:r>
      <w:r>
        <w:t xml:space="preserve">,</w:t>
      </w:r>
      <w:r>
        <w:t xml:space="preserve"> </w:t>
      </w:r>
      <w:r>
        <w:rPr>
          <w:iCs/>
          <w:i/>
        </w:rPr>
        <w:t xml:space="preserve">kani</w:t>
      </w:r>
      <w:r>
        <w:t xml:space="preserve">, then the</w:t>
      </w:r>
      <w:r>
        <w:t xml:space="preserve"> </w:t>
      </w:r>
      <w:r>
        <w:rPr>
          <w:iCs/>
          <w:i/>
        </w:rPr>
        <w:t xml:space="preserve">laghūpadha-guṇa</w:t>
      </w:r>
      <w:r>
        <w:t xml:space="preserve">.</w:t>
      </w:r>
      <w:r>
        <w:t xml:space="preserve"> </w:t>
      </w:r>
      <w:r>
        <w:rPr>
          <w:iCs/>
          <w:i/>
        </w:rPr>
        <w:t xml:space="preserve">Mūrdhan</w:t>
      </w:r>
      <w:r>
        <w:t xml:space="preserve">: the root</w:t>
      </w:r>
      <w:r>
        <w:t xml:space="preserve"> </w:t>
      </w:r>
      <w:r>
        <w:rPr>
          <w:iCs/>
          <w:i/>
        </w:rPr>
        <w:t xml:space="preserve">muha vaicittye</w:t>
      </w:r>
      <w:r>
        <w:t xml:space="preserve">; after it</w:t>
      </w:r>
      <w:r>
        <w:t xml:space="preserve"> </w:t>
      </w:r>
      <w:r>
        <w:rPr>
          <w:iCs/>
          <w:i/>
        </w:rPr>
        <w:t xml:space="preserve">kani</w:t>
      </w:r>
      <w:r>
        <w:t xml:space="preserve">, the penultimate</w:t>
      </w:r>
      <w:r>
        <w:t xml:space="preserve"> </w:t>
      </w:r>
      <w:r>
        <w:rPr>
          <w:iCs/>
          <w:i/>
        </w:rPr>
        <w:t xml:space="preserve">u</w:t>
      </w:r>
      <w:r>
        <w:t xml:space="preserve"> </w:t>
      </w:r>
      <w:r>
        <w:t xml:space="preserve">lengthened,</w:t>
      </w:r>
    </w:p>
    <w:bookmarkEnd w:id="32"/>
    <w:bookmarkStart w:id="33" w:name="page-12-rik-3-grammar"/>
    <w:p>
      <w:pPr>
        <w:pStyle w:val="Heading3"/>
      </w:pPr>
      <w:r>
        <w:t xml:space="preserve">Page 12 — Rik 3: grammar</w:t>
      </w:r>
    </w:p>
    <w:p>
      <w:pPr>
        <w:pStyle w:val="FirstParagraph"/>
      </w:pPr>
      <w:r>
        <w:rPr>
          <w:iCs/>
          <w:i/>
        </w:rPr>
        <w:t xml:space="preserve">dh</w:t>
      </w:r>
      <w:r>
        <w:t xml:space="preserve"> </w:t>
      </w:r>
      <w:r>
        <w:t xml:space="preserve">for</w:t>
      </w:r>
      <w:r>
        <w:t xml:space="preserve"> </w:t>
      </w:r>
      <w:r>
        <w:rPr>
          <w:iCs/>
          <w:i/>
        </w:rPr>
        <w:t xml:space="preserve">h</w:t>
      </w:r>
      <w:r>
        <w:t xml:space="preserve">, and the augment</w:t>
      </w:r>
      <w:r>
        <w:t xml:space="preserve"> </w:t>
      </w:r>
      <w:r>
        <w:rPr>
          <w:iCs/>
          <w:i/>
        </w:rPr>
        <w:t xml:space="preserve">r</w:t>
      </w:r>
      <w:r>
        <w:t xml:space="preserve"> </w:t>
      </w:r>
      <w:r>
        <w:t xml:space="preserve">(</w:t>
      </w:r>
      <w:r>
        <w:rPr>
          <w:iCs/>
          <w:i/>
        </w:rPr>
        <w:t xml:space="preserve">ram</w:t>
      </w:r>
      <w:r>
        <w:t xml:space="preserve">) after the</w:t>
      </w:r>
      <w:r>
        <w:t xml:space="preserve"> </w:t>
      </w:r>
      <w:r>
        <w:rPr>
          <w:iCs/>
          <w:i/>
        </w:rPr>
        <w:t xml:space="preserve">ū</w:t>
      </w:r>
      <w:r>
        <w:t xml:space="preserve">: these come by the ready-made form. The analysis here is</w:t>
      </w:r>
      <w:r>
        <w:t xml:space="preserve"> </w:t>
      </w:r>
      <w:r>
        <w:rPr>
          <w:iCs/>
          <w:i/>
        </w:rPr>
        <w:t xml:space="preserve">muhyanti asmin āhate</w:t>
      </w:r>
      <w:r>
        <w:t xml:space="preserve">.</w:t>
      </w:r>
      <w:r>
        <w:t xml:space="preserve"> </w:t>
      </w:r>
      <w:r>
        <w:rPr>
          <w:iCs/>
          <w:i/>
        </w:rPr>
        <w:t xml:space="preserve">Majjan</w:t>
      </w:r>
      <w:r>
        <w:t xml:space="preserve">: the root</w:t>
      </w:r>
      <w:r>
        <w:t xml:space="preserve"> </w:t>
      </w:r>
      <w:r>
        <w:rPr>
          <w:iCs/>
          <w:i/>
        </w:rPr>
        <w:t xml:space="preserve">ṭumasjo śuddhau</w:t>
      </w:r>
      <w:r>
        <w:t xml:space="preserve">; after it</w:t>
      </w:r>
      <w:r>
        <w:t xml:space="preserve"> </w:t>
      </w:r>
      <w:r>
        <w:rPr>
          <w:iCs/>
          <w:i/>
        </w:rPr>
        <w:t xml:space="preserve">kani</w:t>
      </w:r>
      <w:r>
        <w:t xml:space="preserve">:</w:t>
      </w:r>
      <w:r>
        <w:t xml:space="preserve"> </w:t>
      </w:r>
      <w:r>
        <w:rPr>
          <w:iCs/>
          <w:i/>
        </w:rPr>
        <w:t xml:space="preserve">masj</w:t>
      </w:r>
      <w:r>
        <w:t xml:space="preserve"> </w:t>
      </w:r>
      <w:r>
        <w:t xml:space="preserve">+</w:t>
      </w:r>
      <w:r>
        <w:t xml:space="preserve"> </w:t>
      </w:r>
      <w:r>
        <w:rPr>
          <w:iCs/>
          <w:i/>
        </w:rPr>
        <w:t xml:space="preserve">an</w:t>
      </w:r>
      <w:r>
        <w:t xml:space="preserve">. For the</w:t>
      </w:r>
      <w:r>
        <w:t xml:space="preserve"> </w:t>
      </w:r>
      <w:r>
        <w:rPr>
          <w:iCs/>
          <w:i/>
        </w:rPr>
        <w:t xml:space="preserve">s</w:t>
      </w:r>
      <w:r>
        <w:t xml:space="preserve">, by</w:t>
      </w:r>
      <w:r>
        <w:t xml:space="preserve"> </w:t>
      </w:r>
      <w:r>
        <w:t xml:space="preserve">“</w:t>
      </w:r>
      <w:r>
        <w:t xml:space="preserve">stoḥ ścunā ścuḥ</w:t>
      </w:r>
      <w:r>
        <w:t xml:space="preserve">”</w:t>
      </w:r>
      <w:r>
        <w:t xml:space="preserve"> </w:t>
      </w:r>
      <w:r>
        <w:t xml:space="preserve">(Pā. sū. 8-4-40),</w:t>
      </w:r>
      <w:r>
        <w:t xml:space="preserve"> </w:t>
      </w:r>
      <w:r>
        <w:rPr>
          <w:iCs/>
          <w:i/>
        </w:rPr>
        <w:t xml:space="preserve">ś</w:t>
      </w:r>
      <w:r>
        <w:t xml:space="preserve">; for that, by</w:t>
      </w:r>
      <w:r>
        <w:t xml:space="preserve"> </w:t>
      </w:r>
      <w:r>
        <w:t xml:space="preserve">“</w:t>
      </w:r>
      <w:r>
        <w:t xml:space="preserve">jhalāṃ jaś jhaśi</w:t>
      </w:r>
      <w:r>
        <w:t xml:space="preserve">”</w:t>
      </w:r>
      <w:r>
        <w:t xml:space="preserve"> </w:t>
      </w:r>
      <w:r>
        <w:t xml:space="preserve">(Pā. sū. 8-4-53),</w:t>
      </w:r>
      <w:r>
        <w:t xml:space="preserve"> </w:t>
      </w:r>
      <w:r>
        <w:rPr>
          <w:iCs/>
          <w:i/>
        </w:rPr>
        <w:t xml:space="preserve">j</w:t>
      </w:r>
      <w:r>
        <w:t xml:space="preserve">: since by</w:t>
      </w:r>
      <w:r>
        <w:t xml:space="preserve"> </w:t>
      </w:r>
      <w:r>
        <w:t xml:space="preserve">“</w:t>
      </w:r>
      <w:r>
        <w:t xml:space="preserve">icuyaśānāṃ tālu</w:t>
      </w:r>
      <w:r>
        <w:t xml:space="preserve">”</w:t>
      </w:r>
      <w:r>
        <w:t xml:space="preserve"> </w:t>
      </w:r>
      <w:r>
        <w:rPr>
          <w:iCs/>
          <w:i/>
        </w:rPr>
        <w:t xml:space="preserve">ś</w:t>
      </w:r>
      <w:r>
        <w:t xml:space="preserve"> </w:t>
      </w:r>
      <w:r>
        <w:t xml:space="preserve">too is palatal, in its place comes the palatal</w:t>
      </w:r>
      <w:r>
        <w:t xml:space="preserve"> </w:t>
      </w:r>
      <w:r>
        <w:rPr>
          <w:iCs/>
          <w:i/>
        </w:rPr>
        <w:t xml:space="preserve">j</w:t>
      </w:r>
      <w:r>
        <w:t xml:space="preserve"> </w:t>
      </w:r>
      <w:r>
        <w:t xml:space="preserve">that is part of the</w:t>
      </w:r>
      <w:r>
        <w:t xml:space="preserve"> </w:t>
      </w:r>
      <w:r>
        <w:rPr>
          <w:iCs/>
          <w:i/>
        </w:rPr>
        <w:t xml:space="preserve">pratyāhāra</w:t>
      </w:r>
      <w:r>
        <w:t xml:space="preserve"> </w:t>
      </w:r>
      <w:r>
        <w:rPr>
          <w:iCs/>
          <w:i/>
        </w:rPr>
        <w:t xml:space="preserve">jaś</w:t>
      </w:r>
      <w:r>
        <w:t xml:space="preserve">:</w:t>
      </w:r>
      <w:r>
        <w:t xml:space="preserve"> </w:t>
      </w:r>
      <w:r>
        <w:rPr>
          <w:iCs/>
          <w:i/>
        </w:rPr>
        <w:t xml:space="preserve">majjan</w:t>
      </w:r>
      <w:r>
        <w:t xml:space="preserve">. This is</w:t>
      </w:r>
      <w:r>
        <w:t xml:space="preserve"> </w:t>
      </w:r>
      <w:r>
        <w:rPr>
          <w:iCs/>
          <w:i/>
        </w:rPr>
        <w:t xml:space="preserve">n</w:t>
      </w:r>
      <w:r>
        <w:t xml:space="preserve">-final; following the two-form lexicon</w:t>
      </w:r>
    </w:p>
    <w:p>
      <w:pPr>
        <w:pStyle w:val="BlockText"/>
      </w:pPr>
      <w:r>
        <w:t xml:space="preserve">ऊष्मया सार्धमूष्मापि मज्जोक्तो मज्जया सह</w:t>
      </w:r>
    </w:p>
    <w:p>
      <w:pPr>
        <w:pStyle w:val="BlockText"/>
      </w:pPr>
      <w:r>
        <w:rPr>
          <w:iCs/>
          <w:i/>
        </w:rPr>
        <w:t xml:space="preserve">ūṣmayā sārdhamūṣmāpi majjokto majjayā saha</w:t>
      </w:r>
    </w:p>
    <w:p>
      <w:pPr>
        <w:pStyle w:val="FirstParagraph"/>
      </w:pPr>
      <w:r>
        <w:t xml:space="preserve">(</w:t>
      </w:r>
      <w:r>
        <w:t xml:space="preserve">“</w:t>
      </w:r>
      <w:r>
        <w:rPr>
          <w:iCs/>
          <w:i/>
        </w:rPr>
        <w:t xml:space="preserve">Ūṣman</w:t>
      </w:r>
      <w:r>
        <w:t xml:space="preserve"> </w:t>
      </w:r>
      <w:r>
        <w:t xml:space="preserve">together with</w:t>
      </w:r>
      <w:r>
        <w:t xml:space="preserve"> </w:t>
      </w:r>
      <w:r>
        <w:rPr>
          <w:iCs/>
          <w:i/>
        </w:rPr>
        <w:t xml:space="preserve">ūṣmā</w:t>
      </w:r>
      <w:r>
        <w:t xml:space="preserve">;</w:t>
      </w:r>
      <w:r>
        <w:t xml:space="preserve"> </w:t>
      </w:r>
      <w:r>
        <w:rPr>
          <w:iCs/>
          <w:i/>
        </w:rPr>
        <w:t xml:space="preserve">majjan</w:t>
      </w:r>
      <w:r>
        <w:t xml:space="preserve"> </w:t>
      </w:r>
      <w:r>
        <w:t xml:space="preserve">is said together with</w:t>
      </w:r>
      <w:r>
        <w:t xml:space="preserve"> </w:t>
      </w:r>
      <w:r>
        <w:rPr>
          <w:iCs/>
          <w:i/>
        </w:rPr>
        <w:t xml:space="preserve">majjā</w:t>
      </w:r>
      <w:r>
        <w:t xml:space="preserve">”</w:t>
      </w:r>
      <w:r>
        <w:t xml:space="preserve">), they also accept the word</w:t>
      </w:r>
      <w:r>
        <w:t xml:space="preserve"> </w:t>
      </w:r>
      <w:r>
        <w:rPr>
          <w:iCs/>
          <w:i/>
        </w:rPr>
        <w:t xml:space="preserve">majjā</w:t>
      </w:r>
      <w:r>
        <w:t xml:space="preserve"> </w:t>
      </w:r>
      <w:r>
        <w:t xml:space="preserve">as ending in</w:t>
      </w:r>
      <w:r>
        <w:t xml:space="preserve"> </w:t>
      </w:r>
      <w:r>
        <w:rPr>
          <w:iCs/>
          <w:i/>
        </w:rPr>
        <w:t xml:space="preserve">ṭāp</w:t>
      </w:r>
      <w:r>
        <w:t xml:space="preserve">.</w:t>
      </w:r>
      <w:r>
        <w:t xml:space="preserve"> </w:t>
      </w:r>
      <w:r>
        <w:rPr>
          <w:iCs/>
          <w:i/>
        </w:rPr>
        <w:t xml:space="preserve">Aryaman</w:t>
      </w:r>
      <w:r>
        <w:t xml:space="preserve">: after the root</w:t>
      </w:r>
      <w:r>
        <w:t xml:space="preserve"> </w:t>
      </w:r>
      <w:r>
        <w:rPr>
          <w:iCs/>
          <w:i/>
        </w:rPr>
        <w:t xml:space="preserve">māṅ māne</w:t>
      </w:r>
      <w:r>
        <w:t xml:space="preserve"> </w:t>
      </w:r>
      <w:r>
        <w:t xml:space="preserve">preceded by the word</w:t>
      </w:r>
      <w:r>
        <w:t xml:space="preserve"> </w:t>
      </w:r>
      <w:r>
        <w:rPr>
          <w:iCs/>
          <w:i/>
        </w:rPr>
        <w:t xml:space="preserve">arya</w:t>
      </w:r>
      <w:r>
        <w:t xml:space="preserve">,</w:t>
      </w:r>
      <w:r>
        <w:t xml:space="preserve"> </w:t>
      </w:r>
      <w:r>
        <w:rPr>
          <w:iCs/>
          <w:i/>
        </w:rPr>
        <w:t xml:space="preserve">kani</w:t>
      </w:r>
      <w:r>
        <w:t xml:space="preserve">;</w:t>
      </w:r>
      <w:r>
        <w:t xml:space="preserve"> </w:t>
      </w:r>
      <w:r>
        <w:rPr>
          <w:iCs/>
          <w:i/>
        </w:rPr>
        <w:t xml:space="preserve">aryamā</w:t>
      </w:r>
      <w:r>
        <w:t xml:space="preserve"> </w:t>
      </w:r>
      <w:r>
        <w:t xml:space="preserve">+</w:t>
      </w:r>
      <w:r>
        <w:t xml:space="preserve"> </w:t>
      </w:r>
      <w:r>
        <w:rPr>
          <w:iCs/>
          <w:i/>
        </w:rPr>
        <w:t xml:space="preserve">an</w:t>
      </w:r>
      <w:r>
        <w:t xml:space="preserve">; by</w:t>
      </w:r>
      <w:r>
        <w:t xml:space="preserve"> </w:t>
      </w:r>
      <w:r>
        <w:t xml:space="preserve">“</w:t>
      </w:r>
      <w:r>
        <w:t xml:space="preserve">āto lopa iṭi ca</w:t>
      </w:r>
      <w:r>
        <w:t xml:space="preserve">”</w:t>
      </w:r>
      <w:r>
        <w:t xml:space="preserve"> </w:t>
      </w:r>
      <w:r>
        <w:t xml:space="preserve">(Pā. sū. 6-4-64) the loss of</w:t>
      </w:r>
      <w:r>
        <w:t xml:space="preserve"> </w:t>
      </w:r>
      <w:r>
        <w:rPr>
          <w:iCs/>
          <w:i/>
        </w:rPr>
        <w:t xml:space="preserve">ā</w:t>
      </w:r>
      <w:r>
        <w:t xml:space="preserve">:</w:t>
      </w:r>
      <w:r>
        <w:t xml:space="preserve"> </w:t>
      </w:r>
      <w:r>
        <w:rPr>
          <w:iCs/>
          <w:i/>
        </w:rPr>
        <w:t xml:space="preserve">aryaman</w:t>
      </w:r>
      <w:r>
        <w:t xml:space="preserve">. When the nominative singular</w:t>
      </w:r>
      <w:r>
        <w:t xml:space="preserve"> </w:t>
      </w:r>
      <w:r>
        <w:rPr>
          <w:iCs/>
          <w:i/>
        </w:rPr>
        <w:t xml:space="preserve">su</w:t>
      </w:r>
      <w:r>
        <w:t xml:space="preserve"> </w:t>
      </w:r>
      <w:r>
        <w:t xml:space="preserve">is added after it, though the penultimate lengthening that would come by</w:t>
      </w:r>
      <w:r>
        <w:t xml:space="preserve"> </w:t>
      </w:r>
      <w:r>
        <w:t xml:space="preserve">“</w:t>
      </w:r>
      <w:r>
        <w:t xml:space="preserve">sarvanāmasthāne cāsambuddhau</w:t>
      </w:r>
      <w:r>
        <w:t xml:space="preserve">”</w:t>
      </w:r>
      <w:r>
        <w:t xml:space="preserve"> </w:t>
      </w:r>
      <w:r>
        <w:t xml:space="preserve">(Pā. sū. 6-4-8) is withdrawn by</w:t>
      </w:r>
      <w:r>
        <w:t xml:space="preserve"> </w:t>
      </w:r>
      <w:r>
        <w:t xml:space="preserve">“</w:t>
      </w:r>
      <w:r>
        <w:t xml:space="preserve">inhanpūṣāryamṇāṃ śau</w:t>
      </w:r>
      <w:r>
        <w:t xml:space="preserve">”</w:t>
      </w:r>
      <w:r>
        <w:t xml:space="preserve"> </w:t>
      </w:r>
      <w:r>
        <w:t xml:space="preserve">(Pā. sū. 6-4-12), by</w:t>
      </w:r>
      <w:r>
        <w:t xml:space="preserve"> </w:t>
      </w:r>
      <w:r>
        <w:t xml:space="preserve">“</w:t>
      </w:r>
      <w:r>
        <w:t xml:space="preserve">sau ca</w:t>
      </w:r>
      <w:r>
        <w:t xml:space="preserve">”</w:t>
      </w:r>
      <w:r>
        <w:t xml:space="preserve"> </w:t>
      </w:r>
      <w:r>
        <w:t xml:space="preserve">(Pā. sū. 6-4-13), when the suffix</w:t>
      </w:r>
      <w:r>
        <w:t xml:space="preserve"> </w:t>
      </w:r>
      <w:r>
        <w:rPr>
          <w:iCs/>
          <w:i/>
        </w:rPr>
        <w:t xml:space="preserve">su</w:t>
      </w:r>
      <w:r>
        <w:t xml:space="preserve"> </w:t>
      </w:r>
      <w:r>
        <w:t xml:space="preserve">follows, the penultimate of a stem ending in</w:t>
      </w:r>
      <w:r>
        <w:t xml:space="preserve"> </w:t>
      </w:r>
      <w:r>
        <w:rPr>
          <w:iCs/>
          <w:i/>
        </w:rPr>
        <w:t xml:space="preserve">in</w:t>
      </w:r>
      <w:r>
        <w:t xml:space="preserve">, of</w:t>
      </w:r>
      <w:r>
        <w:t xml:space="preserve"> </w:t>
      </w:r>
      <w:r>
        <w:rPr>
          <w:iCs/>
          <w:i/>
        </w:rPr>
        <w:t xml:space="preserve">han</w:t>
      </w:r>
      <w:r>
        <w:t xml:space="preserve">,</w:t>
      </w:r>
      <w:r>
        <w:t xml:space="preserve"> </w:t>
      </w:r>
      <w:r>
        <w:rPr>
          <w:iCs/>
          <w:i/>
        </w:rPr>
        <w:t xml:space="preserve">pūṣan</w:t>
      </w:r>
      <w:r>
        <w:t xml:space="preserve"> </w:t>
      </w:r>
      <w:r>
        <w:t xml:space="preserve">and</w:t>
      </w:r>
      <w:r>
        <w:t xml:space="preserve"> </w:t>
      </w:r>
      <w:r>
        <w:rPr>
          <w:iCs/>
          <w:i/>
        </w:rPr>
        <w:t xml:space="preserve">aryaman</w:t>
      </w:r>
      <w:r>
        <w:t xml:space="preserve"> </w:t>
      </w:r>
      <w:r>
        <w:t xml:space="preserve">is lengthened; so the penultimate is lengthened; by</w:t>
      </w:r>
      <w:r>
        <w:t xml:space="preserve"> </w:t>
      </w:r>
      <w:r>
        <w:t xml:space="preserve">“</w:t>
      </w:r>
      <w:r>
        <w:t xml:space="preserve">halṅyābbhyaḥ…</w:t>
      </w:r>
      <w:r>
        <w:t xml:space="preserve">”</w:t>
      </w:r>
      <w:r>
        <w:t xml:space="preserve"> </w:t>
      </w:r>
      <w:r>
        <w:t xml:space="preserve">(Pā. sū. 6-1-68) the loss of</w:t>
      </w:r>
      <w:r>
        <w:t xml:space="preserve"> </w:t>
      </w:r>
      <w:r>
        <w:rPr>
          <w:iCs/>
          <w:i/>
        </w:rPr>
        <w:t xml:space="preserve">su</w:t>
      </w:r>
      <w:r>
        <w:t xml:space="preserve">; by</w:t>
      </w:r>
      <w:r>
        <w:t xml:space="preserve"> </w:t>
      </w:r>
      <w:r>
        <w:t xml:space="preserve">“</w:t>
      </w:r>
      <w:r>
        <w:t xml:space="preserve">nalopaḥ prā…</w:t>
      </w:r>
      <w:r>
        <w:t xml:space="preserve">”</w:t>
      </w:r>
      <w:r>
        <w:t xml:space="preserve"> </w:t>
      </w:r>
      <w:r>
        <w:t xml:space="preserve">(Pā. sū. 8-2-7) the loss of</w:t>
      </w:r>
      <w:r>
        <w:t xml:space="preserve"> </w:t>
      </w:r>
      <w:r>
        <w:rPr>
          <w:iCs/>
          <w:i/>
        </w:rPr>
        <w:t xml:space="preserve">n</w:t>
      </w:r>
      <w:r>
        <w:t xml:space="preserve">:</w:t>
      </w:r>
      <w:r>
        <w:t xml:space="preserve"> </w:t>
      </w:r>
      <w:r>
        <w:rPr>
          <w:iCs/>
          <w:i/>
        </w:rPr>
        <w:t xml:space="preserve">aryamā</w:t>
      </w:r>
      <w:r>
        <w:t xml:space="preserve">.</w:t>
      </w:r>
      <w:r>
        <w:t xml:space="preserve"> </w:t>
      </w:r>
      <w:r>
        <w:rPr>
          <w:iCs/>
          <w:i/>
        </w:rPr>
        <w:t xml:space="preserve">Viśvapsan</w:t>
      </w:r>
      <w:r>
        <w:t xml:space="preserve">: the root</w:t>
      </w:r>
      <w:r>
        <w:t xml:space="preserve"> </w:t>
      </w:r>
      <w:r>
        <w:rPr>
          <w:iCs/>
          <w:i/>
        </w:rPr>
        <w:t xml:space="preserve">psā bhakṣaṇe</w:t>
      </w:r>
      <w:r>
        <w:t xml:space="preserve">;</w:t>
      </w:r>
      <w:r>
        <w:t xml:space="preserve"> </w:t>
      </w:r>
      <w:r>
        <w:rPr>
          <w:iCs/>
          <w:i/>
        </w:rPr>
        <w:t xml:space="preserve">viśvaṃ psāti iti viśvapsā</w:t>
      </w:r>
      <w:r>
        <w:t xml:space="preserve">, meaning Agni. After the root</w:t>
      </w:r>
      <w:r>
        <w:t xml:space="preserve"> </w:t>
      </w:r>
      <w:r>
        <w:rPr>
          <w:iCs/>
          <w:i/>
        </w:rPr>
        <w:t xml:space="preserve">psā</w:t>
      </w:r>
      <w:r>
        <w:t xml:space="preserve">, with the word</w:t>
      </w:r>
      <w:r>
        <w:t xml:space="preserve"> </w:t>
      </w:r>
      <w:r>
        <w:rPr>
          <w:iCs/>
          <w:i/>
        </w:rPr>
        <w:t xml:space="preserve">viśva</w:t>
      </w:r>
      <w:r>
        <w:t xml:space="preserve"> </w:t>
      </w:r>
      <w:r>
        <w:t xml:space="preserve">as</w:t>
      </w:r>
      <w:r>
        <w:t xml:space="preserve"> </w:t>
      </w:r>
      <w:r>
        <w:rPr>
          <w:iCs/>
          <w:i/>
        </w:rPr>
        <w:t xml:space="preserve">upapada</w:t>
      </w:r>
      <w:r>
        <w:t xml:space="preserve">,</w:t>
      </w:r>
      <w:r>
        <w:t xml:space="preserve"> </w:t>
      </w:r>
      <w:r>
        <w:rPr>
          <w:iCs/>
          <w:i/>
        </w:rPr>
        <w:t xml:space="preserve">kani</w:t>
      </w:r>
      <w:r>
        <w:t xml:space="preserve">; by</w:t>
      </w:r>
      <w:r>
        <w:t xml:space="preserve"> </w:t>
      </w:r>
      <w:r>
        <w:t xml:space="preserve">“</w:t>
      </w:r>
      <w:r>
        <w:t xml:space="preserve">āto lopa iṭi ca</w:t>
      </w:r>
      <w:r>
        <w:t xml:space="preserve">”</w:t>
      </w:r>
      <w:r>
        <w:t xml:space="preserve"> </w:t>
      </w:r>
      <w:r>
        <w:t xml:space="preserve">the loss of</w:t>
      </w:r>
      <w:r>
        <w:t xml:space="preserve"> </w:t>
      </w:r>
      <w:r>
        <w:rPr>
          <w:iCs/>
          <w:i/>
        </w:rPr>
        <w:t xml:space="preserve">ā</w:t>
      </w:r>
      <w:r>
        <w:t xml:space="preserve">.</w:t>
      </w:r>
      <w:r>
        <w:t xml:space="preserve"> </w:t>
      </w:r>
      <w:r>
        <w:rPr>
          <w:iCs/>
          <w:i/>
        </w:rPr>
        <w:t xml:space="preserve">Parijman</w:t>
      </w:r>
      <w:r>
        <w:t xml:space="preserve">:</w:t>
      </w:r>
      <w:r>
        <w:t xml:space="preserve"> </w:t>
      </w:r>
      <w:r>
        <w:rPr>
          <w:iCs/>
          <w:i/>
        </w:rPr>
        <w:t xml:space="preserve">pari jāyate iti parijmā</w:t>
      </w:r>
      <w:r>
        <w:t xml:space="preserve">. The senses moon and Agni are conveyed by this word. After the root</w:t>
      </w:r>
      <w:r>
        <w:t xml:space="preserve"> </w:t>
      </w:r>
      <w:r>
        <w:rPr>
          <w:iCs/>
          <w:i/>
        </w:rPr>
        <w:t xml:space="preserve">janī prādurbhāve</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 here by the ready-made form the loss of the</w:t>
      </w:r>
      <w:r>
        <w:t xml:space="preserve"> </w:t>
      </w:r>
      <w:r>
        <w:rPr>
          <w:iCs/>
          <w:i/>
        </w:rPr>
        <w:t xml:space="preserve">a</w:t>
      </w:r>
      <w:r>
        <w:t xml:space="preserve"> </w:t>
      </w:r>
      <w:r>
        <w:t xml:space="preserve">of the root</w:t>
      </w:r>
      <w:r>
        <w:t xml:space="preserve"> </w:t>
      </w:r>
      <w:r>
        <w:rPr>
          <w:iCs/>
          <w:i/>
        </w:rPr>
        <w:t xml:space="preserve">jan</w:t>
      </w:r>
      <w:r>
        <w:t xml:space="preserve"> </w:t>
      </w:r>
      <w:r>
        <w:t xml:space="preserve">and the substitute</w:t>
      </w:r>
      <w:r>
        <w:t xml:space="preserve"> </w:t>
      </w:r>
      <w:r>
        <w:rPr>
          <w:iCs/>
          <w:i/>
        </w:rPr>
        <w:t xml:space="preserve">m</w:t>
      </w:r>
      <w:r>
        <w:t xml:space="preserve"> </w:t>
      </w:r>
      <w:r>
        <w:t xml:space="preserve">for the</w:t>
      </w:r>
      <w:r>
        <w:t xml:space="preserve"> </w:t>
      </w:r>
      <w:r>
        <w:rPr>
          <w:iCs/>
          <w:i/>
        </w:rPr>
        <w:t xml:space="preserve">n</w:t>
      </w:r>
      <w:r>
        <w:t xml:space="preserve"> </w:t>
      </w:r>
      <w:r>
        <w:t xml:space="preserve">come:</w:t>
      </w:r>
      <w:r>
        <w:t xml:space="preserve"> </w:t>
      </w:r>
      <w:r>
        <w:rPr>
          <w:iCs/>
          <w:i/>
        </w:rPr>
        <w:t xml:space="preserve">parij</w:t>
      </w:r>
      <w:r>
        <w:t xml:space="preserve"> </w:t>
      </w:r>
      <w:r>
        <w:t xml:space="preserve">+</w:t>
      </w:r>
      <w:r>
        <w:t xml:space="preserve"> </w:t>
      </w:r>
      <w:r>
        <w:rPr>
          <w:iCs/>
          <w:i/>
        </w:rPr>
        <w:t xml:space="preserve">m</w:t>
      </w:r>
      <w:r>
        <w:t xml:space="preserve"> </w:t>
      </w:r>
      <w:r>
        <w:t xml:space="preserve">+</w:t>
      </w:r>
      <w:r>
        <w:t xml:space="preserve"> </w:t>
      </w:r>
      <w:r>
        <w:rPr>
          <w:iCs/>
          <w:i/>
        </w:rPr>
        <w:t xml:space="preserve">an</w:t>
      </w:r>
      <w:r>
        <w:t xml:space="preserve">: so the grammarians explain. In the manner of the Vedabhāṣya the derivation is made here in another way. After the root</w:t>
      </w:r>
      <w:r>
        <w:t xml:space="preserve"> </w:t>
      </w:r>
      <w:r>
        <w:rPr>
          <w:iCs/>
          <w:i/>
        </w:rPr>
        <w:t xml:space="preserve">aja gatikṣepaṇayoḥ</w:t>
      </w:r>
      <w:r>
        <w:t xml:space="preserve"> </w:t>
      </w:r>
      <w:r>
        <w:t xml:space="preserve">preceded by the preverb</w:t>
      </w:r>
      <w:r>
        <w:t xml:space="preserve"> </w:t>
      </w:r>
      <w:r>
        <w:rPr>
          <w:iCs/>
          <w:i/>
        </w:rPr>
        <w:t xml:space="preserve">pari</w:t>
      </w:r>
      <w:r>
        <w:t xml:space="preserve">, by the sūtra</w:t>
      </w:r>
      <w:r>
        <w:t xml:space="preserve"> </w:t>
      </w:r>
      <w:r>
        <w:t xml:space="preserve">“</w:t>
      </w:r>
      <w:r>
        <w:t xml:space="preserve">śvannukṣan…</w:t>
      </w:r>
      <w:r>
        <w:t xml:space="preserve">”</w:t>
      </w:r>
      <w:r>
        <w:t xml:space="preserve"> </w:t>
      </w:r>
      <w:r>
        <w:t xml:space="preserve">the suffix</w:t>
      </w:r>
      <w:r>
        <w:t xml:space="preserve"> </w:t>
      </w:r>
      <w:r>
        <w:rPr>
          <w:iCs/>
          <w:i/>
        </w:rPr>
        <w:t xml:space="preserve">man</w:t>
      </w:r>
      <w:r>
        <w:t xml:space="preserve">:</w:t>
      </w:r>
      <w:r>
        <w:t xml:space="preserve"> </w:t>
      </w:r>
      <w:r>
        <w:rPr>
          <w:iCs/>
          <w:i/>
        </w:rPr>
        <w:t xml:space="preserve">pari</w:t>
      </w:r>
      <w:r>
        <w:t xml:space="preserve"> </w:t>
      </w:r>
      <w:r>
        <w:t xml:space="preserve">+</w:t>
      </w:r>
      <w:r>
        <w:t xml:space="preserve"> </w:t>
      </w:r>
      <w:r>
        <w:rPr>
          <w:iCs/>
          <w:i/>
        </w:rPr>
        <w:t xml:space="preserve">aj</w:t>
      </w:r>
      <w:r>
        <w:t xml:space="preserve"> </w:t>
      </w:r>
      <w:r>
        <w:t xml:space="preserve">+</w:t>
      </w:r>
      <w:r>
        <w:t xml:space="preserve"> </w:t>
      </w:r>
      <w:r>
        <w:rPr>
          <w:iCs/>
          <w:i/>
        </w:rPr>
        <w:t xml:space="preserve">man</w:t>
      </w:r>
      <w:r>
        <w:t xml:space="preserve">; by the ready-made form the</w:t>
      </w:r>
      <w:r>
        <w:t xml:space="preserve"> </w:t>
      </w:r>
      <w:r>
        <w:rPr>
          <w:iCs/>
          <w:i/>
        </w:rPr>
        <w:t xml:space="preserve">a</w:t>
      </w:r>
      <w:r>
        <w:t xml:space="preserve"> </w:t>
      </w:r>
      <w:r>
        <w:t xml:space="preserve">of the root drops:</w:t>
      </w:r>
      <w:r>
        <w:t xml:space="preserve"> </w:t>
      </w:r>
      <w:r>
        <w:rPr>
          <w:iCs/>
          <w:i/>
        </w:rPr>
        <w:t xml:space="preserve">parijman</w:t>
      </w:r>
      <w:r>
        <w:t xml:space="preserve">. The suffix</w:t>
      </w:r>
      <w:r>
        <w:t xml:space="preserve"> </w:t>
      </w:r>
      <w:r>
        <w:rPr>
          <w:iCs/>
          <w:i/>
        </w:rPr>
        <w:t xml:space="preserve">man</w:t>
      </w:r>
      <w:r>
        <w:t xml:space="preserve"> </w:t>
      </w:r>
      <w:r>
        <w:t xml:space="preserve">is not</w:t>
      </w:r>
      <w:r>
        <w:t xml:space="preserve"> </w:t>
      </w:r>
      <w:r>
        <w:rPr>
          <w:iCs/>
          <w:i/>
        </w:rPr>
        <w:t xml:space="preserve">nit</w:t>
      </w:r>
      <w:r>
        <w:t xml:space="preserve">, so there is no scope for initial udātta by</w:t>
      </w:r>
      <w:r>
        <w:t xml:space="preserve"> </w:t>
      </w:r>
      <w:r>
        <w:t xml:space="preserve">“</w:t>
      </w:r>
      <w:r>
        <w:t xml:space="preserve">ñnityādir nityam</w:t>
      </w:r>
      <w:r>
        <w:t xml:space="preserve">”</w:t>
      </w:r>
      <w:r>
        <w:t xml:space="preserve">; final udātta by the suffix accent would be due. But in this very sūtra initial udātta too is given ready-made. So</w:t>
      </w:r>
      <w:r>
        <w:t xml:space="preserve"> </w:t>
      </w:r>
      <w:r>
        <w:rPr>
          <w:iCs/>
          <w:i/>
        </w:rPr>
        <w:t xml:space="preserve">parijman</w:t>
      </w:r>
      <w:r>
        <w:t xml:space="preserve">, though ending in the suffix</w:t>
      </w:r>
      <w:r>
        <w:t xml:space="preserve"> </w:t>
      </w:r>
      <w:r>
        <w:rPr>
          <w:iCs/>
          <w:i/>
        </w:rPr>
        <w:t xml:space="preserve">man</w:t>
      </w:r>
      <w:r>
        <w:t xml:space="preserve">, is initial udātta. At</w:t>
      </w:r>
      <w:r>
        <w:t xml:space="preserve"> </w:t>
      </w:r>
      <w:r>
        <w:t xml:space="preserve">“</w:t>
      </w:r>
      <w:r>
        <w:t xml:space="preserve">ataḥ parijmann ā gahi</w:t>
      </w:r>
      <w:r>
        <w:t xml:space="preserve">”</w:t>
      </w:r>
      <w:r>
        <w:t xml:space="preserve"> </w:t>
      </w:r>
      <w:r>
        <w:t xml:space="preserve">(Ṛ. saṃ. sū. 6, ṛ. 9) the Vedabhāṣyakāra, by</w:t>
      </w:r>
      <w:r>
        <w:t xml:space="preserve"> </w:t>
      </w:r>
      <w:r>
        <w:t xml:space="preserve">“</w:t>
      </w:r>
      <w:r>
        <w:t xml:space="preserve">anyebhyo ’pi dṛśyate</w:t>
      </w:r>
      <w:r>
        <w:t xml:space="preserve">”</w:t>
      </w:r>
      <w:r>
        <w:t xml:space="preserve"> </w:t>
      </w:r>
      <w:r>
        <w:t xml:space="preserve">(Pā. sū. 3-2-75), describes the suffix</w:t>
      </w:r>
      <w:r>
        <w:t xml:space="preserve"> </w:t>
      </w:r>
      <w:r>
        <w:rPr>
          <w:iCs/>
          <w:i/>
        </w:rPr>
        <w:t xml:space="preserve">manin</w:t>
      </w:r>
      <w:r>
        <w:t xml:space="preserve"> </w:t>
      </w:r>
      <w:r>
        <w:t xml:space="preserve">after the root</w:t>
      </w:r>
      <w:r>
        <w:t xml:space="preserve"> </w:t>
      </w:r>
      <w:r>
        <w:rPr>
          <w:iCs/>
          <w:i/>
        </w:rPr>
        <w:t xml:space="preserve">aja gatikṣepaṇayoḥ</w:t>
      </w:r>
      <w:r>
        <w:t xml:space="preserve"> </w:t>
      </w:r>
      <w:r>
        <w:t xml:space="preserve">preceded by</w:t>
      </w:r>
      <w:r>
        <w:t xml:space="preserve"> </w:t>
      </w:r>
      <w:r>
        <w:rPr>
          <w:iCs/>
          <w:i/>
        </w:rPr>
        <w:t xml:space="preserve">pari</w:t>
      </w:r>
      <w:r>
        <w:t xml:space="preserve">, with the loss of</w:t>
      </w:r>
      <w:r>
        <w:t xml:space="preserve"> </w:t>
      </w:r>
      <w:r>
        <w:rPr>
          <w:iCs/>
          <w:i/>
        </w:rPr>
        <w:t xml:space="preserve">a</w:t>
      </w:r>
      <w:r>
        <w:t xml:space="preserve"> </w:t>
      </w:r>
      <w:r>
        <w:t xml:space="preserve">as a Vedic form, giving</w:t>
      </w:r>
      <w:r>
        <w:t xml:space="preserve"> </w:t>
      </w:r>
      <w:r>
        <w:rPr>
          <w:iCs/>
          <w:i/>
        </w:rPr>
        <w:t xml:space="preserve">parijman</w:t>
      </w:r>
      <w:r>
        <w:t xml:space="preserve">, and says this is initial udātta by the</w:t>
      </w:r>
      <w:r>
        <w:t xml:space="preserve"> </w:t>
      </w:r>
      <w:r>
        <w:rPr>
          <w:iCs/>
          <w:i/>
        </w:rPr>
        <w:t xml:space="preserve">nit</w:t>
      </w:r>
      <w:r>
        <w:t xml:space="preserve"> </w:t>
      </w:r>
      <w:r>
        <w:t xml:space="preserve">accent (page</w:t>
      </w:r>
      <w:r>
        <w:t xml:space="preserve"> </w:t>
      </w:r>
      <w:r>
        <w:t xml:space="preserve">“</w:t>
      </w:r>
      <w:r>
        <w:t xml:space="preserve">75</w:t>
      </w:r>
      <w:r>
        <w:t xml:space="preserve">”</w:t>
      </w:r>
      <w:r>
        <w:t xml:space="preserve">, zoom-checked: flat-footed 7, lobed 5). Ujjvaladatta, reading</w:t>
      </w:r>
      <w:r>
        <w:t xml:space="preserve"> </w:t>
      </w:r>
      <w:r>
        <w:rPr>
          <w:iCs/>
          <w:i/>
        </w:rPr>
        <w:t xml:space="preserve">parijvan</w:t>
      </w:r>
      <w:r>
        <w:t xml:space="preserve"> </w:t>
      </w:r>
      <w:r>
        <w:t xml:space="preserve">in the sūtra, after the</w:t>
      </w:r>
      <w:r>
        <w:t xml:space="preserve"> </w:t>
      </w:r>
      <w:r>
        <w:rPr>
          <w:iCs/>
          <w:i/>
        </w:rPr>
        <w:t xml:space="preserve">sautra</w:t>
      </w:r>
      <w:r>
        <w:t xml:space="preserve"> </w:t>
      </w:r>
      <w:r>
        <w:t xml:space="preserve">root</w:t>
      </w:r>
      <w:r>
        <w:t xml:space="preserve"> </w:t>
      </w:r>
      <w:r>
        <w:rPr>
          <w:iCs/>
          <w:i/>
        </w:rPr>
        <w:t xml:space="preserve">ju</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w:t>
      </w:r>
      <w:r>
        <w:t xml:space="preserve"> </w:t>
      </w:r>
      <w:r>
        <w:rPr>
          <w:iCs/>
          <w:i/>
        </w:rPr>
        <w:t xml:space="preserve">pariju</w:t>
      </w:r>
      <w:r>
        <w:t xml:space="preserve"> </w:t>
      </w:r>
      <w:r>
        <w:t xml:space="preserve">+</w:t>
      </w:r>
    </w:p>
    <w:bookmarkEnd w:id="33"/>
    <w:bookmarkStart w:id="34" w:name="page-13-rik-3-grammar-end"/>
    <w:p>
      <w:pPr>
        <w:pStyle w:val="Heading3"/>
      </w:pPr>
      <w:r>
        <w:t xml:space="preserve">Page 13 — Rik 3: grammar (end)</w:t>
      </w:r>
    </w:p>
    <w:p>
      <w:pPr>
        <w:pStyle w:val="FirstParagraph"/>
      </w:pPr>
      <w:r>
        <w:rPr>
          <w:iCs/>
          <w:i/>
        </w:rPr>
        <w:t xml:space="preserve">an</w:t>
      </w:r>
      <w:r>
        <w:t xml:space="preserve">, the substitute</w:t>
      </w:r>
      <w:r>
        <w:t xml:space="preserve"> </w:t>
      </w:r>
      <w:r>
        <w:rPr>
          <w:iCs/>
          <w:i/>
        </w:rPr>
        <w:t xml:space="preserve">yaṇ</w:t>
      </w:r>
      <w:r>
        <w:t xml:space="preserve">:</w:t>
      </w:r>
      <w:r>
        <w:t xml:space="preserve"> </w:t>
      </w:r>
      <w:r>
        <w:rPr>
          <w:iCs/>
          <w:i/>
        </w:rPr>
        <w:t xml:space="preserve">parijvan</w:t>
      </w:r>
      <w:r>
        <w:t xml:space="preserve">, meaning the moon, he explains. But since such usage is not found, this derivation is not fitting. After</w:t>
      </w:r>
      <w:r>
        <w:t xml:space="preserve"> </w:t>
      </w:r>
      <w:r>
        <w:rPr>
          <w:iCs/>
          <w:i/>
        </w:rPr>
        <w:t xml:space="preserve">parijman</w:t>
      </w:r>
      <w:r>
        <w:t xml:space="preserve"> </w:t>
      </w:r>
      <w:r>
        <w:t xml:space="preserve">the accusative singular</w:t>
      </w:r>
      <w:r>
        <w:t xml:space="preserve"> </w:t>
      </w:r>
      <w:r>
        <w:rPr>
          <w:iCs/>
          <w:i/>
        </w:rPr>
        <w:t xml:space="preserve">am</w:t>
      </w:r>
      <w:r>
        <w:t xml:space="preserve">: when it comes, the penultimate is lengthened by</w:t>
      </w:r>
      <w:r>
        <w:t xml:space="preserve"> </w:t>
      </w:r>
      <w:r>
        <w:t xml:space="preserve">“</w:t>
      </w:r>
      <w:r>
        <w:t xml:space="preserve">sarvanāmasthāne…</w:t>
      </w:r>
      <w:r>
        <w:t xml:space="preserve">”</w:t>
      </w:r>
      <w:r>
        <w:t xml:space="preserve"> </w:t>
      </w:r>
      <w:r>
        <w:t xml:space="preserve">(Pā. sū. 6-4-8):</w:t>
      </w:r>
      <w:r>
        <w:t xml:space="preserve"> </w:t>
      </w:r>
      <w:r>
        <w:rPr>
          <w:iCs/>
          <w:i/>
        </w:rPr>
        <w:t xml:space="preserve">parijmānam</w:t>
      </w:r>
      <w:r>
        <w:t xml:space="preserve">.</w:t>
      </w:r>
      <w:r>
        <w:t xml:space="preserve"> </w:t>
      </w:r>
      <w:r>
        <w:rPr>
          <w:iCs/>
          <w:i/>
        </w:rPr>
        <w:t xml:space="preserve">Mātariśvan</w:t>
      </w:r>
      <w:r>
        <w:t xml:space="preserve">:</w:t>
      </w:r>
      <w:r>
        <w:t xml:space="preserve"> </w:t>
      </w:r>
      <w:r>
        <w:rPr>
          <w:iCs/>
          <w:i/>
        </w:rPr>
        <w:t xml:space="preserve">mātari</w:t>
      </w:r>
      <w:r>
        <w:t xml:space="preserve">, in the sky,</w:t>
      </w:r>
      <w:r>
        <w:t xml:space="preserve"> </w:t>
      </w:r>
      <w:r>
        <w:rPr>
          <w:iCs/>
          <w:i/>
        </w:rPr>
        <w:t xml:space="preserve">śvayati</w:t>
      </w:r>
      <w:r>
        <w:t xml:space="preserve">, it goes: the analysis gives</w:t>
      </w:r>
      <w:r>
        <w:t xml:space="preserve"> </w:t>
      </w:r>
      <w:r>
        <w:rPr>
          <w:iCs/>
          <w:i/>
        </w:rPr>
        <w:t xml:space="preserve">mātariśvā</w:t>
      </w:r>
      <w:r>
        <w:t xml:space="preserve">. With the locative-final</w:t>
      </w:r>
      <w:r>
        <w:t xml:space="preserve"> </w:t>
      </w:r>
      <w:r>
        <w:rPr>
          <w:iCs/>
          <w:i/>
        </w:rPr>
        <w:t xml:space="preserve">mātari</w:t>
      </w:r>
      <w:r>
        <w:t xml:space="preserve"> </w:t>
      </w:r>
      <w:r>
        <w:t xml:space="preserve">as</w:t>
      </w:r>
      <w:r>
        <w:t xml:space="preserve"> </w:t>
      </w:r>
      <w:r>
        <w:rPr>
          <w:iCs/>
          <w:i/>
        </w:rPr>
        <w:t xml:space="preserve">upapada</w:t>
      </w:r>
      <w:r>
        <w:t xml:space="preserve">, after the root</w:t>
      </w:r>
      <w:r>
        <w:t xml:space="preserve"> </w:t>
      </w:r>
      <w:r>
        <w:rPr>
          <w:iCs/>
          <w:i/>
        </w:rPr>
        <w:t xml:space="preserve">ṭuo śvi gativṛddhyoḥ</w:t>
      </w:r>
      <w:r>
        <w:t xml:space="preserve">,</w:t>
      </w:r>
      <w:r>
        <w:t xml:space="preserve"> </w:t>
      </w:r>
      <w:r>
        <w:rPr>
          <w:iCs/>
          <w:i/>
        </w:rPr>
        <w:t xml:space="preserve">kani</w:t>
      </w:r>
      <w:r>
        <w:t xml:space="preserve">; by the ready-made form the</w:t>
      </w:r>
      <w:r>
        <w:t xml:space="preserve"> </w:t>
      </w:r>
      <w:r>
        <w:rPr>
          <w:iCs/>
          <w:i/>
        </w:rPr>
        <w:t xml:space="preserve">i</w:t>
      </w:r>
      <w:r>
        <w:t xml:space="preserve"> </w:t>
      </w:r>
      <w:r>
        <w:t xml:space="preserve">of the root drops; by the ready-made form too the</w:t>
      </w:r>
      <w:r>
        <w:t xml:space="preserve"> </w:t>
      </w:r>
      <w:r>
        <w:rPr>
          <w:iCs/>
          <w:i/>
        </w:rPr>
        <w:t xml:space="preserve">luk</w:t>
      </w:r>
      <w:r>
        <w:t xml:space="preserve"> </w:t>
      </w:r>
      <w:r>
        <w:t xml:space="preserve">due by</w:t>
      </w:r>
      <w:r>
        <w:t xml:space="preserve"> </w:t>
      </w:r>
      <w:r>
        <w:t xml:space="preserve">“</w:t>
      </w:r>
      <w:r>
        <w:t xml:space="preserve">supo dhātu…</w:t>
      </w:r>
      <w:r>
        <w:t xml:space="preserve">”</w:t>
      </w:r>
      <w:r>
        <w:t xml:space="preserve"> </w:t>
      </w:r>
      <w:r>
        <w:t xml:space="preserve">(Pā. sū. 2-4-71) does not come for the locative in</w:t>
      </w:r>
      <w:r>
        <w:t xml:space="preserve"> </w:t>
      </w:r>
      <w:r>
        <w:rPr>
          <w:iCs/>
          <w:i/>
        </w:rPr>
        <w:t xml:space="preserve">mātari</w:t>
      </w:r>
      <w:r>
        <w:t xml:space="preserve">:</w:t>
      </w:r>
      <w:r>
        <w:t xml:space="preserve"> </w:t>
      </w:r>
      <w:r>
        <w:rPr>
          <w:iCs/>
          <w:i/>
        </w:rPr>
        <w:t xml:space="preserve">mātariśvan</w:t>
      </w:r>
      <w:r>
        <w:t xml:space="preserve">. In the sūtra</w:t>
      </w:r>
      <w:r>
        <w:t xml:space="preserve"> </w:t>
      </w:r>
      <w:r>
        <w:t xml:space="preserve">“</w:t>
      </w:r>
      <w:r>
        <w:t xml:space="preserve">śvayuvamaghonām ataddhite</w:t>
      </w:r>
      <w:r>
        <w:t xml:space="preserve">”</w:t>
      </w:r>
      <w:r>
        <w:t xml:space="preserve"> </w:t>
      </w:r>
      <w:r>
        <w:t xml:space="preserve">(Pā. sū. 6-4-133) the word</w:t>
      </w:r>
      <w:r>
        <w:t xml:space="preserve"> </w:t>
      </w:r>
      <w:r>
        <w:rPr>
          <w:iCs/>
          <w:i/>
        </w:rPr>
        <w:t xml:space="preserve">śva</w:t>
      </w:r>
      <w:r>
        <w:t xml:space="preserve"> </w:t>
      </w:r>
      <w:r>
        <w:t xml:space="preserve">takes in</w:t>
      </w:r>
      <w:r>
        <w:t xml:space="preserve"> </w:t>
      </w:r>
      <w:r>
        <w:rPr>
          <w:iCs/>
          <w:i/>
        </w:rPr>
        <w:t xml:space="preserve">śvan</w:t>
      </w:r>
      <w:r>
        <w:t xml:space="preserve"> </w:t>
      </w:r>
      <w:r>
        <w:t xml:space="preserve">meaning dog, and words ending in</w:t>
      </w:r>
      <w:r>
        <w:t xml:space="preserve"> </w:t>
      </w:r>
      <w:r>
        <w:rPr>
          <w:iCs/>
          <w:i/>
        </w:rPr>
        <w:t xml:space="preserve">śvan</w:t>
      </w:r>
      <w:r>
        <w:t xml:space="preserve"> </w:t>
      </w:r>
      <w:r>
        <w:t xml:space="preserve">meaning dog; in</w:t>
      </w:r>
      <w:r>
        <w:t xml:space="preserve"> </w:t>
      </w:r>
      <w:r>
        <w:rPr>
          <w:iCs/>
          <w:i/>
        </w:rPr>
        <w:t xml:space="preserve">mātariśvan</w:t>
      </w:r>
      <w:r>
        <w:t xml:space="preserve"> </w:t>
      </w:r>
      <w:r>
        <w:t xml:space="preserve">the</w:t>
      </w:r>
      <w:r>
        <w:t xml:space="preserve"> </w:t>
      </w:r>
      <w:r>
        <w:rPr>
          <w:iCs/>
          <w:i/>
        </w:rPr>
        <w:t xml:space="preserve">śvan</w:t>
      </w:r>
      <w:r>
        <w:t xml:space="preserve"> </w:t>
      </w:r>
      <w:r>
        <w:t xml:space="preserve">does not mean dog, so when vowel-initial endings such as</w:t>
      </w:r>
      <w:r>
        <w:t xml:space="preserve"> </w:t>
      </w:r>
      <w:r>
        <w:rPr>
          <w:iCs/>
          <w:i/>
        </w:rPr>
        <w:t xml:space="preserve">śas</w:t>
      </w:r>
      <w:r>
        <w:t xml:space="preserve"> </w:t>
      </w:r>
      <w:r>
        <w:t xml:space="preserve">are added, there is no</w:t>
      </w:r>
      <w:r>
        <w:t xml:space="preserve"> </w:t>
      </w:r>
      <w:r>
        <w:rPr>
          <w:iCs/>
          <w:i/>
        </w:rPr>
        <w:t xml:space="preserve">saṃprasāraṇa</w:t>
      </w:r>
      <w:r>
        <w:t xml:space="preserve"> </w:t>
      </w:r>
      <w:r>
        <w:t xml:space="preserve">in</w:t>
      </w:r>
      <w:r>
        <w:t xml:space="preserve"> </w:t>
      </w:r>
      <w:r>
        <w:rPr>
          <w:iCs/>
          <w:i/>
        </w:rPr>
        <w:t xml:space="preserve">mātariśvan</w:t>
      </w:r>
      <w:r>
        <w:t xml:space="preserve">: only forms such as</w:t>
      </w:r>
      <w:r>
        <w:t xml:space="preserve"> </w:t>
      </w:r>
      <w:r>
        <w:rPr>
          <w:iCs/>
          <w:i/>
        </w:rPr>
        <w:t xml:space="preserve">mātariśvanaḥ</w:t>
      </w:r>
      <w:r>
        <w:t xml:space="preserve">,</w:t>
      </w:r>
      <w:r>
        <w:t xml:space="preserve"> </w:t>
      </w:r>
      <w:r>
        <w:rPr>
          <w:iCs/>
          <w:i/>
        </w:rPr>
        <w:t xml:space="preserve">mātariśvanā</w:t>
      </w:r>
      <w:r>
        <w:t xml:space="preserve"> </w:t>
      </w:r>
      <w:r>
        <w:t xml:space="preserve">result.</w:t>
      </w:r>
      <w:r>
        <w:t xml:space="preserve"> </w:t>
      </w:r>
      <w:r>
        <w:rPr>
          <w:iCs/>
          <w:i/>
        </w:rPr>
        <w:t xml:space="preserve">Maghavan</w:t>
      </w:r>
      <w:r>
        <w:t xml:space="preserve">: the root</w:t>
      </w:r>
      <w:r>
        <w:t xml:space="preserve"> </w:t>
      </w:r>
      <w:r>
        <w:rPr>
          <w:iCs/>
          <w:i/>
        </w:rPr>
        <w:t xml:space="preserve">maha pūjāyām</w:t>
      </w:r>
      <w:r>
        <w:t xml:space="preserve">; here the suffix</w:t>
      </w:r>
      <w:r>
        <w:t xml:space="preserve"> </w:t>
      </w:r>
      <w:r>
        <w:rPr>
          <w:iCs/>
          <w:i/>
        </w:rPr>
        <w:t xml:space="preserve">kani</w:t>
      </w:r>
      <w:r>
        <w:t xml:space="preserve">,</w:t>
      </w:r>
      <w:r>
        <w:t xml:space="preserve"> </w:t>
      </w:r>
      <w:r>
        <w:rPr>
          <w:iCs/>
          <w:i/>
        </w:rPr>
        <w:t xml:space="preserve">gh</w:t>
      </w:r>
      <w:r>
        <w:t xml:space="preserve"> </w:t>
      </w:r>
      <w:r>
        <w:t xml:space="preserve">for the</w:t>
      </w:r>
      <w:r>
        <w:t xml:space="preserve"> </w:t>
      </w:r>
      <w:r>
        <w:rPr>
          <w:iCs/>
          <w:i/>
        </w:rPr>
        <w:t xml:space="preserve">h</w:t>
      </w:r>
      <w:r>
        <w:t xml:space="preserve">, and the augment</w:t>
      </w:r>
      <w:r>
        <w:t xml:space="preserve"> </w:t>
      </w:r>
      <w:r>
        <w:rPr>
          <w:iCs/>
          <w:i/>
        </w:rPr>
        <w:t xml:space="preserve">avuk</w:t>
      </w:r>
      <w:r>
        <w:t xml:space="preserve"> </w:t>
      </w:r>
      <w:r>
        <w:t xml:space="preserve">for the root are given ready-made:</w:t>
      </w:r>
      <w:r>
        <w:t xml:space="preserve"> </w:t>
      </w:r>
      <w:r>
        <w:rPr>
          <w:iCs/>
          <w:i/>
        </w:rPr>
        <w:t xml:space="preserve">maghavan</w:t>
      </w:r>
      <w:r>
        <w:t xml:space="preserve">. In the sūtra the word</w:t>
      </w:r>
      <w:r>
        <w:t xml:space="preserve"> </w:t>
      </w:r>
      <w:r>
        <w:rPr>
          <w:iCs/>
          <w:i/>
        </w:rPr>
        <w:t xml:space="preserve">iti</w:t>
      </w:r>
      <w:r>
        <w:t xml:space="preserve"> </w:t>
      </w:r>
      <w:r>
        <w:t xml:space="preserve">means</w:t>
      </w:r>
      <w:r>
        <w:t xml:space="preserve"> </w:t>
      </w:r>
      <w:r>
        <w:t xml:space="preserve">“</w:t>
      </w:r>
      <w:r>
        <w:t xml:space="preserve">and so on</w:t>
      </w:r>
      <w:r>
        <w:t xml:space="preserve">”</w:t>
      </w:r>
      <w:r>
        <w:t xml:space="preserve">. So, according to usage, the suffix</w:t>
      </w:r>
      <w:r>
        <w:t xml:space="preserve"> </w:t>
      </w:r>
      <w:r>
        <w:rPr>
          <w:iCs/>
          <w:i/>
        </w:rPr>
        <w:t xml:space="preserve">kani</w:t>
      </w:r>
      <w:r>
        <w:t xml:space="preserve"> </w:t>
      </w:r>
      <w:r>
        <w:t xml:space="preserve">may come after other roots too. In the</w:t>
      </w:r>
      <w:r>
        <w:t xml:space="preserve"> </w:t>
      </w:r>
      <w:r>
        <w:rPr>
          <w:iCs/>
          <w:i/>
        </w:rPr>
        <w:t xml:space="preserve">daśapādī</w:t>
      </w:r>
      <w:r>
        <w:t xml:space="preserve"> </w:t>
      </w:r>
      <w:r>
        <w:t xml:space="preserve">this word</w:t>
      </w:r>
      <w:r>
        <w:t xml:space="preserve"> </w:t>
      </w:r>
      <w:r>
        <w:rPr>
          <w:iCs/>
          <w:i/>
        </w:rPr>
        <w:t xml:space="preserve">iti</w:t>
      </w:r>
      <w:r>
        <w:t xml:space="preserve"> </w:t>
      </w:r>
      <w:r>
        <w:t xml:space="preserve">is not read.</w:t>
      </w:r>
    </w:p>
    <w:p>
      <w:pPr>
        <w:pStyle w:val="BodyText"/>
      </w:pPr>
      <w:r>
        <w:rPr>
          <w:bCs/>
          <w:b/>
        </w:rPr>
        <w:t xml:space="preserve">सबर्दुघाम् (</w:t>
      </w:r>
      <w:r>
        <w:rPr>
          <w:iCs/>
          <w:i/>
          <w:bCs/>
          <w:b/>
        </w:rPr>
        <w:t xml:space="preserve">sabardughām</w:t>
      </w:r>
      <w:r>
        <w:rPr>
          <w:bCs/>
          <w:b/>
        </w:rPr>
        <w:t xml:space="preserve">)</w:t>
      </w:r>
      <w:r>
        <w:t xml:space="preserve">:</w:t>
      </w:r>
      <w:r>
        <w:t xml:space="preserve"> </w:t>
      </w:r>
      <w:r>
        <w:rPr>
          <w:iCs/>
          <w:i/>
        </w:rPr>
        <w:t xml:space="preserve">sabaḥ</w:t>
      </w:r>
      <w:r>
        <w:t xml:space="preserve">, milk;</w:t>
      </w:r>
      <w:r>
        <w:t xml:space="preserve"> </w:t>
      </w:r>
      <w:r>
        <w:rPr>
          <w:iCs/>
          <w:i/>
        </w:rPr>
        <w:t xml:space="preserve">dogdhi</w:t>
      </w:r>
      <w:r>
        <w:t xml:space="preserve">, milks: such is the analysis;</w:t>
      </w:r>
      <w:r>
        <w:t xml:space="preserve"> </w:t>
      </w:r>
      <w:r>
        <w:rPr>
          <w:iCs/>
          <w:i/>
        </w:rPr>
        <w:t xml:space="preserve">sabardughā</w:t>
      </w:r>
      <w:r>
        <w:t xml:space="preserve"> </w:t>
      </w:r>
      <w:r>
        <w:t xml:space="preserve">results. Those who know the tradition hold that</w:t>
      </w:r>
      <w:r>
        <w:t xml:space="preserve"> </w:t>
      </w:r>
      <w:r>
        <w:rPr>
          <w:iCs/>
          <w:i/>
        </w:rPr>
        <w:t xml:space="preserve">sabar</w:t>
      </w:r>
      <w:r>
        <w:t xml:space="preserve"> </w:t>
      </w:r>
      <w:r>
        <w:t xml:space="preserve">is an</w:t>
      </w:r>
      <w:r>
        <w:t xml:space="preserve"> </w:t>
      </w:r>
      <w:r>
        <w:rPr>
          <w:iCs/>
          <w:i/>
        </w:rPr>
        <w:t xml:space="preserve">r</w:t>
      </w:r>
      <w:r>
        <w:t xml:space="preserve">-final stem conveying the sense milk. By</w:t>
      </w:r>
      <w:r>
        <w:t xml:space="preserve"> </w:t>
      </w:r>
      <w:r>
        <w:t xml:space="preserve">“</w:t>
      </w:r>
      <w:r>
        <w:t xml:space="preserve">duhaḥ kab ghaś ca</w:t>
      </w:r>
      <w:r>
        <w:t xml:space="preserve">”</w:t>
      </w:r>
      <w:r>
        <w:t xml:space="preserve"> </w:t>
      </w:r>
      <w:r>
        <w:t xml:space="preserve">(Pā. sū. 3-2-70), with a</w:t>
      </w:r>
      <w:r>
        <w:t xml:space="preserve"> </w:t>
      </w:r>
      <w:r>
        <w:rPr>
          <w:iCs/>
          <w:i/>
        </w:rPr>
        <w:t xml:space="preserve">subanta</w:t>
      </w:r>
      <w:r>
        <w:t xml:space="preserve"> </w:t>
      </w:r>
      <w:r>
        <w:t xml:space="preserve">as</w:t>
      </w:r>
      <w:r>
        <w:t xml:space="preserve"> </w:t>
      </w:r>
      <w:r>
        <w:rPr>
          <w:iCs/>
          <w:i/>
        </w:rPr>
        <w:t xml:space="preserve">upapada</w:t>
      </w:r>
      <w:r>
        <w:t xml:space="preserve">, after the root</w:t>
      </w:r>
      <w:r>
        <w:t xml:space="preserve"> </w:t>
      </w:r>
      <w:r>
        <w:rPr>
          <w:iCs/>
          <w:i/>
        </w:rPr>
        <w:t xml:space="preserve">duha prapūraṇe</w:t>
      </w:r>
      <w:r>
        <w:t xml:space="preserve"> </w:t>
      </w:r>
      <w:r>
        <w:t xml:space="preserve">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 the</w:t>
      </w:r>
      <w:r>
        <w:t xml:space="preserve"> </w:t>
      </w:r>
      <w:r>
        <w:rPr>
          <w:iCs/>
          <w:i/>
        </w:rPr>
        <w:t xml:space="preserve">h</w:t>
      </w:r>
      <w:r>
        <w:t xml:space="preserve"> </w:t>
      </w:r>
      <w:r>
        <w:t xml:space="preserve">come; so after the root</w:t>
      </w:r>
      <w:r>
        <w:t xml:space="preserve"> </w:t>
      </w:r>
      <w:r>
        <w:rPr>
          <w:iCs/>
          <w:i/>
        </w:rPr>
        <w:t xml:space="preserve">duh</w:t>
      </w:r>
      <w:r>
        <w:t xml:space="preserve"> </w:t>
      </w:r>
      <w:r>
        <w:t xml:space="preserve">with the</w:t>
      </w:r>
      <w:r>
        <w:t xml:space="preserve"> </w:t>
      </w:r>
      <w:r>
        <w:rPr>
          <w:iCs/>
          <w:i/>
        </w:rPr>
        <w:t xml:space="preserve">subanta</w:t>
      </w:r>
      <w:r>
        <w:t xml:space="preserve"> </w:t>
      </w:r>
      <w:r>
        <w:rPr>
          <w:iCs/>
          <w:i/>
        </w:rPr>
        <w:t xml:space="preserve">sabaḥ</w:t>
      </w:r>
      <w:r>
        <w:t xml:space="preserve"> </w:t>
      </w:r>
      <w:r>
        <w:t xml:space="preserve">as</w:t>
      </w:r>
      <w:r>
        <w:t xml:space="preserve"> </w:t>
      </w:r>
      <w:r>
        <w:rPr>
          <w:iCs/>
          <w:i/>
        </w:rPr>
        <w:t xml:space="preserve">upapada</w:t>
      </w:r>
      <w:r>
        <w:t xml:space="preserve">, with 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sabardugha</w:t>
      </w:r>
      <w:r>
        <w:t xml:space="preserve"> </w:t>
      </w:r>
      <w:r>
        <w:t xml:space="preserve">results. The suffix</w:t>
      </w:r>
      <w:r>
        <w:t xml:space="preserve"> </w:t>
      </w:r>
      <w:r>
        <w:rPr>
          <w:iCs/>
          <w:i/>
        </w:rPr>
        <w:t xml:space="preserve">kap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by</w:t>
      </w:r>
      <w:r>
        <w:t xml:space="preserve"> </w:t>
      </w:r>
      <w:r>
        <w:t xml:space="preserve">“</w:t>
      </w:r>
      <w:r>
        <w:t xml:space="preserve">dhātoḥ</w:t>
      </w:r>
      <w:r>
        <w:t xml:space="preserve">”</w:t>
      </w:r>
      <w:r>
        <w:t xml:space="preserve"> </w:t>
      </w:r>
      <w:r>
        <w:t xml:space="preserve">(Pā. sū. 6-1-162) the</w:t>
      </w:r>
      <w:r>
        <w:t xml:space="preserve"> </w:t>
      </w:r>
      <w:r>
        <w:rPr>
          <w:iCs/>
          <w:i/>
        </w:rPr>
        <w:t xml:space="preserve">u</w:t>
      </w:r>
      <w:r>
        <w:t xml:space="preserve"> </w:t>
      </w:r>
      <w:r>
        <w:t xml:space="preserve">is udātta; after compounding with the</w:t>
      </w:r>
      <w:r>
        <w:t xml:space="preserve"> </w:t>
      </w:r>
      <w:r>
        <w:rPr>
          <w:iCs/>
          <w:i/>
        </w:rPr>
        <w:t xml:space="preserve">subanta</w:t>
      </w:r>
      <w:r>
        <w:t xml:space="preserve"> </w:t>
      </w:r>
      <w:r>
        <w:rPr>
          <w:iCs/>
          <w:i/>
        </w:rPr>
        <w:t xml:space="preserve">sabaḥ</w:t>
      </w:r>
      <w:r>
        <w:t xml:space="preserve"> </w:t>
      </w:r>
      <w:r>
        <w:t xml:space="preserve">by</w:t>
      </w:r>
      <w:r>
        <w:t xml:space="preserve"> </w:t>
      </w:r>
      <w:r>
        <w:t xml:space="preserve">“</w:t>
      </w:r>
      <w:r>
        <w:t xml:space="preserve">upapadam atiṅ</w:t>
      </w:r>
      <w:r>
        <w:t xml:space="preserve">”</w:t>
      </w:r>
      <w:r>
        <w:t xml:space="preserve"> </w:t>
      </w:r>
      <w:r>
        <w:t xml:space="preserve">(Pā. sū. 2-2-19),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and the root’s udātta stays. If the feminine is meant,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 lengthening of like vowels with</w:t>
      </w:r>
      <w:r>
        <w:t xml:space="preserve"> </w:t>
      </w:r>
      <w:r>
        <w:rPr>
          <w:iCs/>
          <w:i/>
        </w:rPr>
        <w:t xml:space="preserve">ṭāp</w:t>
      </w:r>
      <w:r>
        <w:t xml:space="preserve">; this</w:t>
      </w:r>
      <w:r>
        <w:t xml:space="preserve"> </w:t>
      </w:r>
      <w:r>
        <w:rPr>
          <w:iCs/>
          <w:i/>
        </w:rPr>
        <w:t xml:space="preserve">ā</w:t>
      </w:r>
      <w:r>
        <w:t xml:space="preserve"> </w:t>
      </w:r>
      <w:r>
        <w:t xml:space="preserve">is unaccented by</w:t>
      </w:r>
      <w:r>
        <w:t xml:space="preserve"> </w:t>
      </w:r>
      <w:r>
        <w:t xml:space="preserve">“</w:t>
      </w:r>
      <w:r>
        <w:t xml:space="preserve">sthāne ’ntaratamaḥ</w:t>
      </w:r>
      <w:r>
        <w:t xml:space="preserve">”</w:t>
      </w:r>
      <w:r>
        <w:t xml:space="preserve"> </w:t>
      </w:r>
      <w:r>
        <w:t xml:space="preserve">(Pā. sū. 1-1-50); it becomes svarita by</w:t>
      </w:r>
      <w:r>
        <w:t xml:space="preserve"> </w:t>
      </w:r>
      <w:r>
        <w:t xml:space="preserve">“</w:t>
      </w:r>
      <w:r>
        <w:t xml:space="preserve">udāttād anudāttasya svaritaḥ</w:t>
      </w:r>
      <w:r>
        <w:t xml:space="preserve">”</w:t>
      </w:r>
      <w:r>
        <w:t xml:space="preserve"> </w:t>
      </w:r>
      <w:r>
        <w:t xml:space="preserve">(Pā. sū. 8-4-66); the letter before the udātta</w:t>
      </w:r>
      <w:r>
        <w:t xml:space="preserve"> </w:t>
      </w:r>
      <w:r>
        <w:rPr>
          <w:iCs/>
          <w:i/>
        </w:rPr>
        <w:t xml:space="preserve">u</w:t>
      </w:r>
      <w:r>
        <w:t xml:space="preserve"> </w:t>
      </w:r>
      <w:r>
        <w:t xml:space="preserve">of the root is</w:t>
      </w:r>
      <w:r>
        <w:t xml:space="preserve"> </w:t>
      </w:r>
      <w:r>
        <w:rPr>
          <w:iCs/>
          <w:i/>
        </w:rPr>
        <w:t xml:space="preserve">anudātta</w:t>
      </w:r>
      <w:r>
        <w:t xml:space="preserve"> </w:t>
      </w:r>
      <w:r>
        <w:t xml:space="preserve">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॥३॥</w:t>
      </w:r>
    </w:p>
    <w:p>
      <w:r>
        <w:pict>
          <v:rect style="width:0;height:1.5pt" o:hralign="center" o:hrstd="t" o:hr="t"/>
        </w:pict>
      </w:r>
    </w:p>
    <w:bookmarkEnd w:id="34"/>
    <w:bookmarkStart w:id="35" w:name="page-14-sūkta-20-rik-4"/>
    <w:p>
      <w:pPr>
        <w:pStyle w:val="Heading3"/>
      </w:pPr>
      <w:r>
        <w:t xml:space="preserve">Page 14 — Sūkta 20,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yúvānā pitárā púnaḥ satyámantrā ṛjūyávaḥ |</w:t>
      </w:r>
      <w:r>
        <w:t xml:space="preserve"> </w:t>
      </w:r>
      <w:r>
        <w:rPr>
          <w:iCs/>
          <w:i/>
        </w:rPr>
        <w:t xml:space="preserve">ṛbhávo viṣṭyakrata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punariti | satya ’mantrāḥ | ṛju ’yavaḥ ||</w:t>
      </w:r>
      <w:r>
        <w:t xml:space="preserve"> </w:t>
      </w:r>
      <w:r>
        <w:rPr>
          <w:iCs/>
          <w:i/>
        </w:rPr>
        <w:t xml:space="preserve">ṛbhavaḥ | viṣṭī | akrata ||4||</w:t>
      </w:r>
    </w:p>
    <w:p>
      <w:pPr>
        <w:pStyle w:val="FirstParagraph"/>
      </w:pPr>
      <w:r>
        <w:rPr>
          <w:bCs/>
          <w:b/>
        </w:rPr>
        <w:t xml:space="preserve">॥ Sāyaṇa-bhāṣyam ॥</w:t>
      </w:r>
    </w:p>
    <w:p>
      <w:pPr>
        <w:pStyle w:val="BodyText"/>
      </w:pPr>
      <w:r>
        <w:rPr>
          <w:iCs/>
          <w:i/>
        </w:rPr>
        <w:t xml:space="preserve">(वर्तेन is as printed twice in the Nirukta quotation; the Special Topics, p. 16, print ऋतेन. The Nirukta number is printed ११-१५.)</w:t>
      </w:r>
    </w:p>
    <w:p>
      <w:pPr>
        <w:pStyle w:val="BlockText"/>
      </w:pPr>
      <w:r>
        <w:t xml:space="preserve">द्वितीये छन्दोमे वैश्वदेवशस्त्रे युवाना पितरा पुनरित्यार्भवस्तृचः । द्वितीयस्याग्निं वो देवमिति खण्डे सूत्रितम् । मही द्यौः पृथिवी च नो युवाना पितरा पुनरिति तृचौ ॥ आ. ८-१० । इति ॥</w:t>
      </w:r>
    </w:p>
    <w:p>
      <w:pPr>
        <w:pStyle w:val="BlockText"/>
      </w:pPr>
      <w:r>
        <w:rPr>
          <w:iCs/>
          <w:i/>
        </w:rPr>
        <w:t xml:space="preserve">dvitīye chandome vaiśvadevaśastre yuvānā pitarā punarityārbhavastṛcaḥ | dvitīyasyāgniṃ vo devamiti khaṇḍe sūtritam | mahī dyauḥ pṛthivī ca no yuvānā pitarā punariti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संपद्यते । तस्माज्जीर्णयोः पित्रोर्युवत्वं संपादयितुं समर्था इत्यर्थः । ऋजूयव ऋजुतामात्मन इच्छन्तः । छलरहिता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कनिनन्तो नित्त्वादाद्युदात्तः । सुपां सुलुगित्यादिना विभक्तेराकारः । पितरा । पूर्ववदाकारः । सत्यमन्त्राः बहुव्रीहौ पूर्वपदप्रकृतिस्वरः । ऋजुशब्दो भावपरः । ऋजुत्वमात्मन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vṛddhāvapi punaryuvānā taruṇāvakrata | kṛtavantaḥ | kīdṛśāḥ | satyamantrā avitathamantrasāmarthyopetāḥ | puraścaraṇādyanuṣṭhānena siddhamantratvādyadyatphalamuddiśya mantrāḥ prayujyante tattatphalaṃ tathaiva saṃpadyate | tasmājjīrṇayoḥ pitroryuvatvaṃ saṃpādayituṃ samarthā ityarthaḥ | ṛjūyava ṛjutāmātmana icchantaḥ | chalarahitā ityarthaḥ | ata evaiteṣāmanuṣṭhitā mantrāḥ sidhyanti | viṣṭī viṣṭayo vyāptiyuktāḥ | sarveṣu kāryeṣvetadīyasya mantrasāmarthyasyāpratighāto ’tra vyāptirucyate | ṛbhuśabdaṃ yāska evaṃ nirvakti | ṛbhava uru bhāntīti vartena bhāntīti vartena bhavantīti vā | ni. 11-15 | iti || yuvānā | yuvanśabdo yauteḥ kaninanto nittvādādyudāttaḥ | supāṃ sulugityādinā vibhakterākāraḥ | pitarā | pūrvavadākāraḥ | satyamantrāḥ bahuvrīhau pūrvapadaprakṛtisvaraḥ | ṛjuśabdo bhāvaparaḥ | ṛjutvamātmana icchanti | kyac | akṛtsārvadhātukayordīrghaḥ | pā. 7-4-25 | iti dīrghaḥ | kyācchandasītyupratyayaḥ | pratyayasvaraḥ | viṣṭī | viṣlṛ vyāptau |</w:t>
      </w:r>
    </w:p>
    <w:bookmarkEnd w:id="35"/>
    <w:bookmarkStart w:id="36" w:name="Xb244444d6c267dd50ee587440cf571cd70a4df9"/>
    <w:p>
      <w:pPr>
        <w:pStyle w:val="Heading3"/>
      </w:pPr>
      <w:r>
        <w:t xml:space="preserve">Page 15 — Rik 4: bhāṣya (end), word-meanings, overall sense, English, Special Topics</w:t>
      </w:r>
    </w:p>
    <w:p>
      <w:pPr>
        <w:pStyle w:val="BlockText"/>
      </w:pPr>
      <w:r>
        <w:t xml:space="preserve">क्तिच्क्तौ च संज्ञायामिति क्तिच् । तितुत्रेत्यादिनेट्प्रतिबन्धः । तस्माज्जस इयाडियाजीकाराणामुपसंख्यानम् । पा. ७-१-३९-१ । इति तस्येकारादेशः । स चालोऽन्त्यस्य । पा. १-१-५२ । इति सकारस्य भवति । तत्र आद्गुण इति गुणे कृते प्रथमयोः पूर्वसवर्णः । पा. ६-१-१०२ । इति पूर्वसवर्णदीर्घः । तं बाधित्वा परत्वाज्जसि च । पा. ७-३-१०९ । इति ह्रस्वस्य गुणेन भवितव्यमिति चेन्न । संज्ञापूर्वकस्य विधेरनित्यत्वात् । अक्रत । कृञो लुङ् । आत्मनेपदम् । झस्यादादेशः । मन्त्रे घसेत्यादिना । पा. २-४-८० । च्लेर्लुक् । यणादेशः । अडागमः । निघातः ॥</w:t>
      </w:r>
    </w:p>
    <w:p>
      <w:pPr>
        <w:pStyle w:val="BlockText"/>
      </w:pPr>
      <w:r>
        <w:rPr>
          <w:iCs/>
          <w:i/>
        </w:rPr>
        <w:t xml:space="preserve">kticktau ca saṃjñāyāmiti ktic | titutretyādineṭpratibandhaḥ | tasmājjasa iyāḍiyājīkārāṇāmupasaṃkhyānam | pā. 7-1-39-1 | iti tasyekārādeśaḥ | sa cālo ’ntyasya | pā. 1-1-52 | iti sakārasya bhavati | tatra ādguṇa iti guṇe kṛte prathamayoḥ pūrvasavarṇaḥ | pā. 6-1-102 | iti pūrvasavarṇadīrghaḥ | taṃ bādhitvā paratvājjasi ca | pā. 7-3-109 | iti hrasvasya guṇena bhavitavyamiti cenna | saṃjñāpūrvakasya vidheranityatvāt | akrata | kṛño luṅ | ātmanepadam | jhasyādādeśaḥ | mantre ghasetyādinā | pā. 2-4-80 | clerluk | yaṇādeśaḥ | aḍāgamaḥ | nighātaḥ ||</w:t>
      </w:r>
    </w:p>
    <w:p>
      <w:pPr>
        <w:pStyle w:val="FirstParagraph"/>
      </w:pPr>
      <w:r>
        <w:rPr>
          <w:bCs/>
          <w:b/>
        </w:rPr>
        <w:t xml:space="preserve">Translation:</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 is</w:t>
      </w:r>
      <w:r>
        <w:t xml:space="preserve"> </w:t>
      </w:r>
      <w:r>
        <w:rPr>
          <w:iCs/>
          <w:i/>
        </w:rPr>
        <w:t xml:space="preserve">yuvānā pitarā punaḥ</w:t>
      </w:r>
      <w:r>
        <w:t xml:space="preserve">. So it is laid down in the section of the second</w:t>
      </w:r>
      <w:r>
        <w:t xml:space="preserve"> </w:t>
      </w:r>
      <w:r>
        <w:rPr>
          <w:iCs/>
          <w:i/>
        </w:rPr>
        <w:t xml:space="preserve">agniṃ vo devam</w:t>
      </w:r>
      <w:r>
        <w:t xml:space="preserve">:</w:t>
      </w:r>
      <w:r>
        <w:t xml:space="preserve"> </w:t>
      </w:r>
      <w:r>
        <w:t xml:space="preserve">‘</w:t>
      </w:r>
      <w:r>
        <w:rPr>
          <w:iCs/>
          <w:i/>
        </w:rPr>
        <w:t xml:space="preserve">mahī dyauḥ pṛthivī ca naḥ</w:t>
      </w:r>
      <w:r>
        <w:t xml:space="preserve"> </w:t>
      </w:r>
      <w:r>
        <w:t xml:space="preserve">and</w:t>
      </w:r>
      <w:r>
        <w:t xml:space="preserve"> </w:t>
      </w:r>
      <w:r>
        <w:rPr>
          <w:iCs/>
          <w:i/>
        </w:rPr>
        <w:t xml:space="preserve">yuvānā pitarā punaḥ</w:t>
      </w:r>
      <w:r>
        <w:t xml:space="preserve">: two</w:t>
      </w:r>
      <w:r>
        <w:t xml:space="preserve"> </w:t>
      </w:r>
      <w:r>
        <w:rPr>
          <w:iCs/>
          <w:i/>
        </w:rPr>
        <w:t xml:space="preserve">tṛcas</w:t>
      </w:r>
      <w:r>
        <w:t xml:space="preserve">’</w:t>
      </w:r>
      <w:r>
        <w:t xml:space="preserve"> </w:t>
      </w:r>
      <w:r>
        <w:t xml:space="preserve">(Āśv. 8-10). The Ṛbhus, gods of that name,</w:t>
      </w:r>
      <w:r>
        <w:t xml:space="preserve"> </w:t>
      </w:r>
      <w:r>
        <w:rPr>
          <w:iCs/>
          <w:i/>
        </w:rPr>
        <w:t xml:space="preserve">akrata</w:t>
      </w:r>
      <w:r>
        <w:t xml:space="preserve">, made, their</w:t>
      </w:r>
      <w:r>
        <w:t xml:space="preserve"> </w:t>
      </w:r>
      <w:r>
        <w:rPr>
          <w:iCs/>
          <w:i/>
        </w:rPr>
        <w:t xml:space="preserve">pitarau</w:t>
      </w:r>
      <w:r>
        <w:t xml:space="preserve">, their own mother and father, who were old before,</w:t>
      </w:r>
      <w:r>
        <w:t xml:space="preserve"> </w:t>
      </w:r>
      <w:r>
        <w:rPr>
          <w:iCs/>
          <w:i/>
        </w:rPr>
        <w:t xml:space="preserve">yuvānā</w:t>
      </w:r>
      <w:r>
        <w:t xml:space="preserve">, young</w:t>
      </w:r>
      <w:r>
        <w:t xml:space="preserve"> </w:t>
      </w:r>
      <w:r>
        <w:rPr>
          <w:iCs/>
          <w:i/>
        </w:rPr>
        <w:t xml:space="preserve">punaḥ</w:t>
      </w:r>
      <w:r>
        <w:t xml:space="preserve">, again. Of what kind?</w:t>
      </w:r>
      <w:r>
        <w:t xml:space="preserve"> </w:t>
      </w:r>
      <w:r>
        <w:rPr>
          <w:iCs/>
          <w:i/>
        </w:rPr>
        <w:t xml:space="preserve">Satyamantrāḥ</w:t>
      </w:r>
      <w:r>
        <w:t xml:space="preserve">, 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 so they are able to make their aged parents young again.</w:t>
      </w:r>
      <w:r>
        <w:t xml:space="preserve"> </w:t>
      </w:r>
      <w:r>
        <w:rPr>
          <w:iCs/>
          <w:i/>
        </w:rPr>
        <w:t xml:space="preserve">Ṛjūyavaḥ</w:t>
      </w:r>
      <w:r>
        <w:t xml:space="preserve">, desiring straightness for themselves: free of deceit; that is why the mantras they perform succeed.</w:t>
      </w:r>
      <w:r>
        <w:t xml:space="preserve"> </w:t>
      </w:r>
      <w:r>
        <w:rPr>
          <w:iCs/>
          <w:i/>
        </w:rPr>
        <w:t xml:space="preserve">Viṣṭī</w:t>
      </w:r>
      <w:r>
        <w:t xml:space="preserve">, possessed of pervasion: here pervasion means that the power of their mantras meets with no obstacle in any undertaking. Yāska derives the word</w:t>
      </w:r>
      <w:r>
        <w:t xml:space="preserve"> </w:t>
      </w:r>
      <w:r>
        <w:rPr>
          <w:iCs/>
          <w:i/>
        </w:rPr>
        <w:t xml:space="preserve">ṛbhu</w:t>
      </w:r>
      <w:r>
        <w:t xml:space="preserve"> </w:t>
      </w:r>
      <w:r>
        <w:t xml:space="preserve">thus:</w:t>
      </w:r>
      <w:r>
        <w:t xml:space="preserve"> </w:t>
      </w:r>
      <w:r>
        <w:t xml:space="preserve">‘</w:t>
      </w:r>
      <w:r>
        <w:t xml:space="preserve">the Ṛbhus shine widely, or shine</w:t>
      </w:r>
      <w:r>
        <w:t xml:space="preserve"> </w:t>
      </w:r>
      <w:r>
        <w:rPr>
          <w:iCs/>
          <w:i/>
        </w:rPr>
        <w:t xml:space="preserve">varta</w:t>
      </w:r>
      <w:r>
        <w:t xml:space="preserve">, or are</w:t>
      </w:r>
      <w:r>
        <w:t xml:space="preserve"> </w:t>
      </w:r>
      <w:r>
        <w:rPr>
          <w:iCs/>
          <w:i/>
        </w:rPr>
        <w:t xml:space="preserve">varta</w:t>
      </w:r>
      <w:r>
        <w:t xml:space="preserve">’</w:t>
      </w:r>
      <w:r>
        <w:t xml:space="preserve"> </w:t>
      </w:r>
      <w:r>
        <w:t xml:space="preserve">(Ni. 11-15).</w:t>
      </w:r>
      <w:r>
        <w:t xml:space="preserve">”</w:t>
      </w:r>
      <w:r>
        <w:t xml:space="preserve"> </w:t>
      </w:r>
      <w:r>
        <w:t xml:space="preserve">(Grammatical tail:</w:t>
      </w:r>
      <w:r>
        <w:t xml:space="preserve"> </w:t>
      </w:r>
      <w:r>
        <w:rPr>
          <w:iCs/>
          <w:i/>
        </w:rPr>
        <w:t xml:space="preserve">yuvānā</w:t>
      </w:r>
      <w:r>
        <w:t xml:space="preserve">,</w:t>
      </w:r>
      <w:r>
        <w:t xml:space="preserve"> </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initial udātta as</w:t>
      </w:r>
      <w:r>
        <w:t xml:space="preserve"> </w:t>
      </w:r>
      <w:r>
        <w:rPr>
          <w:iCs/>
          <w:i/>
        </w:rPr>
        <w:t xml:space="preserve">nit</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ā</w:t>
      </w:r>
      <w:r>
        <w:t xml:space="preserve"> </w:t>
      </w:r>
      <w:r>
        <w:t xml:space="preserve">as before;</w:t>
      </w:r>
      <w:r>
        <w:t xml:space="preserve"> </w:t>
      </w:r>
      <w:r>
        <w:rPr>
          <w:iCs/>
          <w:i/>
        </w:rPr>
        <w:t xml:space="preserve">satyamantrāḥ</w:t>
      </w:r>
      <w:r>
        <w:t xml:space="preserve">, a</w:t>
      </w:r>
      <w:r>
        <w:t xml:space="preserve"> </w:t>
      </w:r>
      <w:r>
        <w:rPr>
          <w:iCs/>
          <w:i/>
        </w:rPr>
        <w:t xml:space="preserve">bahuvrīhi</w:t>
      </w:r>
      <w:r>
        <w:t xml:space="preserve">, the first member’s accent;</w:t>
      </w:r>
      <w:r>
        <w:t xml:space="preserve"> </w:t>
      </w:r>
      <w:r>
        <w:rPr>
          <w:iCs/>
          <w:i/>
        </w:rPr>
        <w:t xml:space="preserve">ṛju</w:t>
      </w:r>
      <w:r>
        <w:t xml:space="preserve"> </w:t>
      </w:r>
      <w:r>
        <w:t xml:space="preserve">here denotes the quality:</w:t>
      </w:r>
      <w:r>
        <w:t xml:space="preserve"> </w:t>
      </w:r>
      <w:r>
        <w:t xml:space="preserve">“</w:t>
      </w:r>
      <w:r>
        <w:t xml:space="preserve">they want straightness for themselves</w:t>
      </w:r>
      <w:r>
        <w:t xml:space="preserve">”</w:t>
      </w:r>
      <w:r>
        <w:t xml:space="preserve">,</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7-4-25), the suffix</w:t>
      </w:r>
      <w:r>
        <w:t xml:space="preserve"> </w:t>
      </w:r>
      <w:r>
        <w:rPr>
          <w:iCs/>
          <w:i/>
        </w:rPr>
        <w:t xml:space="preserve">u</w:t>
      </w:r>
      <w:r>
        <w:t xml:space="preserve"> </w:t>
      </w:r>
      <w:r>
        <w:t xml:space="preserve">by</w:t>
      </w:r>
      <w:r>
        <w:t xml:space="preserve"> </w:t>
      </w:r>
      <w:r>
        <w:rPr>
          <w:iCs/>
          <w:i/>
        </w:rPr>
        <w:t xml:space="preserve">kyāc chandasi</w:t>
      </w:r>
      <w:r>
        <w:t xml:space="preserve">, the suffix accent;</w:t>
      </w:r>
      <w:r>
        <w:t xml:space="preserve"> </w:t>
      </w:r>
      <w:r>
        <w:rPr>
          <w:iCs/>
          <w:i/>
        </w:rPr>
        <w:t xml:space="preserve">viṣṭī</w:t>
      </w:r>
      <w:r>
        <w:t xml:space="preserve">,</w:t>
      </w:r>
      <w:r>
        <w:t xml:space="preserve"> </w:t>
      </w:r>
      <w:r>
        <w:rPr>
          <w:iCs/>
          <w:i/>
        </w:rPr>
        <w:t xml:space="preserve">viṣḷ vyāptau</w:t>
      </w:r>
      <w:r>
        <w:t xml:space="preserve">,</w:t>
      </w:r>
      <w:r>
        <w:t xml:space="preserve"> </w:t>
      </w:r>
      <w:r>
        <w:rPr>
          <w:iCs/>
          <w:i/>
        </w:rPr>
        <w:t xml:space="preserve">ktic</w:t>
      </w:r>
      <w:r>
        <w:t xml:space="preserve"> </w:t>
      </w:r>
      <w:r>
        <w:t xml:space="preserve">by</w:t>
      </w:r>
      <w:r>
        <w:t xml:space="preserve"> </w:t>
      </w:r>
      <w:r>
        <w:rPr>
          <w:iCs/>
          <w:i/>
        </w:rPr>
        <w:t xml:space="preserve">kticktau ca saṃjñāyām</w:t>
      </w:r>
      <w:r>
        <w:t xml:space="preserve">, no</w:t>
      </w:r>
      <w:r>
        <w:t xml:space="preserve"> </w:t>
      </w:r>
      <w:r>
        <w:rPr>
          <w:iCs/>
          <w:i/>
        </w:rPr>
        <w:t xml:space="preserve">iṭ</w:t>
      </w:r>
      <w:r>
        <w:t xml:space="preserve"> </w:t>
      </w:r>
      <w:r>
        <w:t xml:space="preserve">by</w:t>
      </w:r>
      <w:r>
        <w:t xml:space="preserve"> </w:t>
      </w:r>
      <w:r>
        <w:rPr>
          <w:iCs/>
          <w:i/>
        </w:rPr>
        <w:t xml:space="preserve">titutra…</w:t>
      </w:r>
      <w:r>
        <w:t xml:space="preserve">; for its</w:t>
      </w:r>
      <w:r>
        <w:t xml:space="preserve"> </w:t>
      </w:r>
      <w:r>
        <w:rPr>
          <w:iCs/>
          <w:i/>
        </w:rPr>
        <w:t xml:space="preserve">jas</w:t>
      </w:r>
      <w:r>
        <w:t xml:space="preserve"> </w:t>
      </w:r>
      <w:r>
        <w:t xml:space="preserve">the</w:t>
      </w:r>
      <w:r>
        <w:t xml:space="preserve"> </w:t>
      </w:r>
      <w:r>
        <w:rPr>
          <w:iCs/>
          <w:i/>
        </w:rPr>
        <w:t xml:space="preserve">ī</w:t>
      </w:r>
      <w:r>
        <w:t xml:space="preserve"> </w:t>
      </w:r>
      <w:r>
        <w:t xml:space="preserve">by the statement</w:t>
      </w:r>
      <w:r>
        <w:t xml:space="preserve"> </w:t>
      </w:r>
      <w:r>
        <w:rPr>
          <w:iCs/>
          <w:i/>
        </w:rPr>
        <w:t xml:space="preserve">iyāḍiyājīkārāṇām upasaṃkhyānam</w:t>
      </w:r>
      <w:r>
        <w:t xml:space="preserve"> </w:t>
      </w:r>
      <w:r>
        <w:t xml:space="preserve">(Pā. 7-1-39-1), coming for the</w:t>
      </w:r>
      <w:r>
        <w:t xml:space="preserve"> </w:t>
      </w:r>
      <w:r>
        <w:rPr>
          <w:iCs/>
          <w:i/>
        </w:rPr>
        <w:t xml:space="preserve">s</w:t>
      </w:r>
      <w:r>
        <w:t xml:space="preserve"> </w:t>
      </w:r>
      <w:r>
        <w:t xml:space="preserve">by</w:t>
      </w:r>
      <w:r>
        <w:t xml:space="preserve"> </w:t>
      </w:r>
      <w:r>
        <w:rPr>
          <w:iCs/>
          <w:i/>
        </w:rPr>
        <w:t xml:space="preserve">alo ’ntyasya</w:t>
      </w:r>
      <w:r>
        <w:t xml:space="preserve"> </w:t>
      </w:r>
      <w:r>
        <w:t xml:space="preserve">(Pā. 1-1-52); when</w:t>
      </w:r>
      <w:r>
        <w:t xml:space="preserve"> </w:t>
      </w:r>
      <w:r>
        <w:rPr>
          <w:iCs/>
          <w:i/>
        </w:rPr>
        <w:t xml:space="preserve">guṇa</w:t>
      </w:r>
      <w:r>
        <w:t xml:space="preserve"> </w:t>
      </w:r>
      <w:r>
        <w:t xml:space="preserve">is made by</w:t>
      </w:r>
      <w:r>
        <w:t xml:space="preserve"> </w:t>
      </w:r>
      <w:r>
        <w:rPr>
          <w:iCs/>
          <w:i/>
        </w:rPr>
        <w:t xml:space="preserve">ād guṇaḥ</w:t>
      </w:r>
      <w:r>
        <w:t xml:space="preserve">, the lengthening by</w:t>
      </w:r>
      <w:r>
        <w:t xml:space="preserve"> </w:t>
      </w:r>
      <w:r>
        <w:rPr>
          <w:iCs/>
          <w:i/>
        </w:rPr>
        <w:t xml:space="preserve">prathamayoḥ pūrvasavarṇaḥ</w:t>
      </w:r>
      <w:r>
        <w:t xml:space="preserve"> </w:t>
      </w:r>
      <w:r>
        <w:t xml:space="preserve">(Pā. 6-1-102); if it is said that, overriding it, the short vowel should take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7-3-109) as later, no, since a rule stated with a technical name is not</w:t>
      </w:r>
      <w:r>
        <w:t xml:space="preserve"> </w:t>
      </w:r>
      <w:r>
        <w:rPr>
          <w:iCs/>
          <w:i/>
        </w:rPr>
        <w:t xml:space="preserve">nitya</w:t>
      </w:r>
      <w:r>
        <w:t xml:space="preserve">;</w:t>
      </w:r>
      <w:r>
        <w:t xml:space="preserve"> </w:t>
      </w:r>
      <w:r>
        <w:rPr>
          <w:iCs/>
          <w:i/>
        </w:rPr>
        <w:t xml:space="preserve">akrata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ātmanepada</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(Pā. 2-4-80),</w:t>
      </w:r>
      <w:r>
        <w:t xml:space="preserve"> </w:t>
      </w:r>
      <w:r>
        <w:rPr>
          <w:iCs/>
          <w:i/>
        </w:rPr>
        <w:t xml:space="preserve">yaṇ</w:t>
      </w:r>
      <w:r>
        <w:t xml:space="preserve">, the augment</w:t>
      </w:r>
      <w:r>
        <w:t xml:space="preserve"> </w:t>
      </w:r>
      <w:r>
        <w:rPr>
          <w:iCs/>
          <w:i/>
        </w:rPr>
        <w:t xml:space="preserve">aṭ</w:t>
      </w:r>
      <w:r>
        <w:t xml:space="preserve">, wholly unaccented.)</w:t>
      </w:r>
    </w:p>
    <w:p>
      <w:pPr>
        <w:pStyle w:val="BodyText"/>
      </w:pPr>
      <w:r>
        <w:rPr>
          <w:bCs/>
          <w:b/>
        </w:rPr>
        <w:t xml:space="preserve">॥ Prati-padārthaḥ ॥</w:t>
      </w:r>
    </w:p>
    <w:p>
      <w:pPr>
        <w:pStyle w:val="BodyText"/>
      </w:pPr>
      <w:r>
        <w:rPr>
          <w:bCs/>
          <w:b/>
        </w:rPr>
        <w:t xml:space="preserve">सत्यमन्त्राः (satyamantrāḥ)</w:t>
      </w:r>
      <w:r>
        <w:t xml:space="preserve"> </w:t>
      </w:r>
      <w:r>
        <w:t xml:space="preserve">— possessed of true mantras |</w:t>
      </w:r>
      <w:r>
        <w:t xml:space="preserve"> </w:t>
      </w:r>
      <w:r>
        <w:rPr>
          <w:bCs/>
          <w:b/>
        </w:rPr>
        <w:t xml:space="preserve">ऋजूयवः (ṛjūyavaḥ)</w:t>
      </w:r>
      <w:r>
        <w:t xml:space="preserve"> </w:t>
      </w:r>
      <w:r>
        <w:t xml:space="preserve">— wishing to stay on the straight path |</w:t>
      </w:r>
      <w:r>
        <w:t xml:space="preserve"> </w:t>
      </w:r>
      <w:r>
        <w:rPr>
          <w:bCs/>
          <w:b/>
        </w:rPr>
        <w:t xml:space="preserve">विष्टी (viṣṭī)</w:t>
      </w:r>
      <w:r>
        <w:t xml:space="preserve"> </w:t>
      </w:r>
      <w:r>
        <w:t xml:space="preserve">— possessed of pervasion (by the power of mantras) |</w:t>
      </w:r>
      <w:r>
        <w:t xml:space="preserve"> </w:t>
      </w:r>
      <w:r>
        <w:rPr>
          <w:bCs/>
          <w:b/>
        </w:rPr>
        <w:t xml:space="preserve">ऋभवः (ṛbhavaḥ)</w:t>
      </w:r>
      <w:r>
        <w:t xml:space="preserve"> </w:t>
      </w:r>
      <w:r>
        <w:t xml:space="preserve">— the deities named Ṛbhus |</w:t>
      </w:r>
      <w:r>
        <w:t xml:space="preserve"> </w:t>
      </w:r>
      <w:r>
        <w:rPr>
          <w:bCs/>
          <w:b/>
        </w:rPr>
        <w:t xml:space="preserve">पितरा (pitarā)</w:t>
      </w:r>
      <w:r>
        <w:t xml:space="preserve"> </w:t>
      </w:r>
      <w:r>
        <w:t xml:space="preserve">— (their aged) parents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walk only in the good path. So their mantras never go in vain; they always bear fruit. By such power of their mantras they made their aged parents youthful (young).</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when the mantras to the Ṛbhu deities are recited, this mantra is recited as the second</w:t>
      </w:r>
      <w:r>
        <w:t xml:space="preserve"> </w:t>
      </w:r>
      <w:r>
        <w:rPr>
          <w:iCs/>
          <w:i/>
        </w:rPr>
        <w:t xml:space="preserve">chandoma</w:t>
      </w:r>
      <w:r>
        <w:t xml:space="preserve"> </w:t>
      </w:r>
      <w:r>
        <w:t xml:space="preserve">mantra. This is stated in the Āśvalāyana Śrautasūtra, in the section</w:t>
      </w:r>
      <w:r>
        <w:t xml:space="preserve"> </w:t>
      </w:r>
      <w:r>
        <w:rPr>
          <w:iCs/>
          <w:i/>
        </w:rPr>
        <w:t xml:space="preserve">dvitīyasyāgniṃ vo devam</w:t>
      </w:r>
      <w:r>
        <w:t xml:space="preserve">, in the sūtra</w:t>
      </w:r>
      <w:r>
        <w:t xml:space="preserve"> </w:t>
      </w:r>
      <w:r>
        <w:rPr>
          <w:iCs/>
          <w:i/>
        </w:rPr>
        <w:t xml:space="preserve">mahī dyauḥ pṛthivī ca no yuvānā pitarā punar iti tṛcau</w:t>
      </w:r>
      <w:r>
        <w:t xml:space="preserve"> </w:t>
      </w:r>
      <w:r>
        <w:t xml:space="preserve">(Ā. 8-10).</w:t>
      </w:r>
    </w:p>
    <w:p>
      <w:pPr>
        <w:pStyle w:val="BodyText"/>
      </w:pPr>
      <w:r>
        <w:rPr>
          <w:bCs/>
          <w:b/>
        </w:rPr>
        <w:t xml:space="preserve">Yuvānā</w:t>
      </w:r>
      <w:r>
        <w:t xml:space="preserve">:</w:t>
      </w:r>
      <w:r>
        <w:t xml:space="preserve"> </w:t>
      </w:r>
      <w:r>
        <w:rPr>
          <w:iCs/>
          <w:i/>
        </w:rPr>
        <w:t xml:space="preserve">yuvānau</w:t>
      </w:r>
      <w:r>
        <w:t xml:space="preserve">: youthful, in the age of youth, not in old age.</w:t>
      </w:r>
    </w:p>
    <w:bookmarkEnd w:id="36"/>
    <w:bookmarkStart w:id="37" w:name="page-16-rik-4-special-topics"/>
    <w:p>
      <w:pPr>
        <w:pStyle w:val="Heading3"/>
      </w:pPr>
      <w:r>
        <w:t xml:space="preserve">Page 16 — Rik 4: Special Topics</w:t>
      </w:r>
    </w:p>
    <w:p>
      <w:pPr>
        <w:pStyle w:val="FirstParagraph"/>
      </w:pPr>
      <w:r>
        <w:rPr>
          <w:bCs/>
          <w:b/>
        </w:rPr>
        <w:t xml:space="preserve">Pitarā</w:t>
      </w:r>
      <w:r>
        <w:t xml:space="preserve">:</w:t>
      </w:r>
    </w:p>
    <w:p>
      <w:pPr>
        <w:pStyle w:val="BlockText"/>
      </w:pPr>
      <w:r>
        <w:t xml:space="preserve">स्वकीयौ मातापितरौ</w:t>
      </w:r>
    </w:p>
    <w:p>
      <w:pPr>
        <w:pStyle w:val="BlockText"/>
      </w:pPr>
      <w:r>
        <w:rPr>
          <w:iCs/>
          <w:i/>
        </w:rPr>
        <w:t xml:space="preserve">svakīyau mātāpitarau</w:t>
      </w:r>
    </w:p>
    <w:p>
      <w:pPr>
        <w:pStyle w:val="FirstParagraph"/>
      </w:pPr>
      <w:r>
        <w:t xml:space="preserve">(</w:t>
      </w:r>
      <w:r>
        <w:t xml:space="preserve">“</w:t>
      </w:r>
      <w:r>
        <w:t xml:space="preserve">Their own mother and father.</w:t>
      </w:r>
      <w:r>
        <w:t xml:space="preserve">”</w:t>
      </w:r>
      <w:r>
        <w:t xml:space="preserve">) Their aged parents.</w:t>
      </w:r>
    </w:p>
    <w:p>
      <w:pPr>
        <w:pStyle w:val="BodyText"/>
      </w:pPr>
      <w:r>
        <w:rPr>
          <w:bCs/>
          <w:b/>
        </w:rPr>
        <w:t xml:space="preserve">Punaḥ</w:t>
      </w:r>
      <w:r>
        <w:t xml:space="preserve">: again, as they were before in the age of youth.</w:t>
      </w:r>
    </w:p>
    <w:p>
      <w:pPr>
        <w:pStyle w:val="BodyText"/>
      </w:pPr>
      <w:r>
        <w:rPr>
          <w:bCs/>
          <w:b/>
        </w:rPr>
        <w:t xml:space="preserve">Satyamantrāḥ</w:t>
      </w:r>
      <w:r>
        <w:t xml:space="preserve">:</w:t>
      </w:r>
    </w:p>
    <w:p>
      <w:pPr>
        <w:pStyle w:val="BlockText"/>
      </w:pPr>
      <w:r>
        <w:t xml:space="preserve">अवितथमन्त्रसामर्थ्योपेताः । पुरश्चरणाद्यनुष्ठानेन सिद्धमन्त्रत्वाद्यद्यत्फलमुद्दिश्य मन्त्राः प्रयुज्यन्ते तत्तत्फलं तथैव संपद्यते ॥</w:t>
      </w:r>
    </w:p>
    <w:p>
      <w:pPr>
        <w:pStyle w:val="BlockText"/>
      </w:pPr>
      <w:r>
        <w:rPr>
          <w:iCs/>
          <w:i/>
        </w:rPr>
        <w:t xml:space="preserve">avitathamantrasāmarthyopetāḥ | puraścaraṇādyanuṣṭhānena siddhamantratvādyadyatphalamuddiśya mantrāḥ prayujyante tattatphalaṃ tathaiva saṃpadyate ||</w:t>
      </w:r>
    </w:p>
    <w:p>
      <w:pPr>
        <w:pStyle w:val="FirstParagraph"/>
      </w:pPr>
      <w:r>
        <w:t xml:space="preserve">(</w:t>
      </w:r>
      <w:r>
        <w:t xml:space="preserve">“</w:t>
      </w:r>
      <w:r>
        <w:t xml:space="preserve">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w:t>
      </w:r>
      <w:r>
        <w:t xml:space="preserve">”</w:t>
      </w:r>
      <w:r>
        <w:t xml:space="preserve">) They have gained mastery of the mantras by reciting them with rites such as</w:t>
      </w:r>
      <w:r>
        <w:t xml:space="preserve"> </w:t>
      </w:r>
      <w:r>
        <w:rPr>
          <w:iCs/>
          <w:i/>
        </w:rPr>
        <w:t xml:space="preserve">puraścaraṇa</w:t>
      </w:r>
      <w:r>
        <w:t xml:space="preserve">. The intent is that if such men recite a mantra for any intended fruit, that fruit is surely obtained.</w:t>
      </w:r>
    </w:p>
    <w:p>
      <w:pPr>
        <w:pStyle w:val="BodyText"/>
      </w:pPr>
      <w:r>
        <w:rPr>
          <w:bCs/>
          <w:b/>
        </w:rPr>
        <w:t xml:space="preserve">Ṛjūyavaḥ</w:t>
      </w:r>
      <w:r>
        <w:t xml:space="preserve">:</w:t>
      </w:r>
    </w:p>
    <w:p>
      <w:pPr>
        <w:pStyle w:val="BlockText"/>
      </w:pPr>
      <w:r>
        <w:t xml:space="preserve">ऋजुकामाः । ऋजुतामात्मन इच्छन्तः</w:t>
      </w:r>
    </w:p>
    <w:p>
      <w:pPr>
        <w:pStyle w:val="BlockText"/>
      </w:pPr>
      <w:r>
        <w:rPr>
          <w:iCs/>
          <w:i/>
        </w:rPr>
        <w:t xml:space="preserve">ṛjukāmāḥ | ṛjutāmātmana icchantaḥ</w:t>
      </w:r>
    </w:p>
    <w:p>
      <w:pPr>
        <w:pStyle w:val="FirstParagraph"/>
      </w:pPr>
      <w:r>
        <w:t xml:space="preserve">(</w:t>
      </w:r>
      <w:r>
        <w:t xml:space="preserve">“</w:t>
      </w:r>
      <w:r>
        <w:t xml:space="preserve">Desiring straightness; wishing straightness for themselves.</w:t>
      </w:r>
      <w:r>
        <w:t xml:space="preserve">”</w:t>
      </w:r>
      <w:r>
        <w:t xml:space="preserve">) Those who follow justice or the true path, or who wish to become promoters of the true path.</w:t>
      </w:r>
    </w:p>
    <w:p>
      <w:pPr>
        <w:pStyle w:val="BodyText"/>
      </w:pPr>
      <w:r>
        <w:rPr>
          <w:bCs/>
          <w:b/>
        </w:rPr>
        <w:t xml:space="preserve">Ṛbhavaḥ</w:t>
      </w:r>
      <w:r>
        <w:t xml:space="preserve">: for the word</w:t>
      </w:r>
      <w:r>
        <w:t xml:space="preserve"> </w:t>
      </w:r>
      <w:r>
        <w:rPr>
          <w:iCs/>
          <w:i/>
        </w:rPr>
        <w:t xml:space="preserve">ṛbhu</w:t>
      </w:r>
      <w:r>
        <w:t xml:space="preserve"> </w:t>
      </w:r>
      <w:r>
        <w:t xml:space="preserve">Yāska gives three kinds of derivation:</w:t>
      </w:r>
    </w:p>
    <w:p>
      <w:pPr>
        <w:pStyle w:val="BlockText"/>
      </w:pPr>
      <w:r>
        <w:t xml:space="preserve">ऋभव उरु भान्तीति वा ।</w:t>
      </w:r>
    </w:p>
    <w:p>
      <w:pPr>
        <w:pStyle w:val="BlockText"/>
      </w:pPr>
      <w:r>
        <w:rPr>
          <w:iCs/>
          <w:i/>
        </w:rPr>
        <w:t xml:space="preserve">ṛbhava uru bhāntīti vā |</w:t>
      </w:r>
    </w:p>
    <w:p>
      <w:pPr>
        <w:pStyle w:val="FirstParagraph"/>
      </w:pPr>
      <w:r>
        <w:t xml:space="preserve">(</w:t>
      </w:r>
      <w:r>
        <w:t xml:space="preserve">“</w:t>
      </w:r>
      <w:r>
        <w:t xml:space="preserve">The Ṛbhus shine widely.</w:t>
      </w:r>
      <w:r>
        <w:t xml:space="preserve">”</w:t>
      </w:r>
      <w:r>
        <w:t xml:space="preserve">)</w:t>
      </w:r>
      <w:r>
        <w:t xml:space="preserve"> </w:t>
      </w:r>
      <w:r>
        <w:rPr>
          <w:iCs/>
          <w:i/>
        </w:rPr>
        <w:t xml:space="preserve">Uru</w:t>
      </w:r>
      <w:r>
        <w:t xml:space="preserve">, much;</w:t>
      </w:r>
      <w:r>
        <w:t xml:space="preserve"> </w:t>
      </w:r>
      <w:r>
        <w:rPr>
          <w:iCs/>
          <w:i/>
        </w:rPr>
        <w:t xml:space="preserve">bhānti</w:t>
      </w:r>
      <w:r>
        <w:t xml:space="preserve">, they shine: so they are named Ṛbhus. Some think the word</w:t>
      </w:r>
      <w:r>
        <w:t xml:space="preserve"> </w:t>
      </w:r>
      <w:r>
        <w:rPr>
          <w:iCs/>
          <w:i/>
        </w:rPr>
        <w:t xml:space="preserve">rubhu</w:t>
      </w:r>
      <w:r>
        <w:t xml:space="preserve"> </w:t>
      </w:r>
      <w:r>
        <w:t xml:space="preserve">or</w:t>
      </w:r>
      <w:r>
        <w:t xml:space="preserve"> </w:t>
      </w:r>
      <w:r>
        <w:rPr>
          <w:iCs/>
          <w:i/>
        </w:rPr>
        <w:t xml:space="preserve">ṛbhu</w:t>
      </w:r>
      <w:r>
        <w:t xml:space="preserve"> </w:t>
      </w:r>
      <w:r>
        <w:t xml:space="preserve">is formed by joining the last letter</w:t>
      </w:r>
      <w:r>
        <w:t xml:space="preserve"> </w:t>
      </w:r>
      <w:r>
        <w:rPr>
          <w:iCs/>
          <w:i/>
        </w:rPr>
        <w:t xml:space="preserve">ru</w:t>
      </w:r>
      <w:r>
        <w:t xml:space="preserve"> </w:t>
      </w:r>
      <w:r>
        <w:t xml:space="preserve">of</w:t>
      </w:r>
      <w:r>
        <w:t xml:space="preserve"> </w:t>
      </w:r>
      <w:r>
        <w:rPr>
          <w:iCs/>
          <w:i/>
        </w:rPr>
        <w:t xml:space="preserve">uru</w:t>
      </w:r>
      <w:r>
        <w:t xml:space="preserve"> </w:t>
      </w:r>
      <w:r>
        <w:t xml:space="preserve">with the first letter of</w:t>
      </w:r>
      <w:r>
        <w:t xml:space="preserve"> </w:t>
      </w:r>
      <w:r>
        <w:rPr>
          <w:iCs/>
          <w:i/>
        </w:rPr>
        <w:t xml:space="preserve">bhānti</w:t>
      </w:r>
      <w:r>
        <w:t xml:space="preserve">, as in</w:t>
      </w:r>
      <w:r>
        <w:t xml:space="preserve"> </w:t>
      </w:r>
      <w:r>
        <w:rPr>
          <w:iCs/>
          <w:i/>
        </w:rPr>
        <w:t xml:space="preserve">ahaḥ</w:t>
      </w:r>
      <w:r>
        <w:t xml:space="preserve"> </w:t>
      </w:r>
      <w:r>
        <w:t xml:space="preserve">+</w:t>
      </w:r>
      <w:r>
        <w:t xml:space="preserve"> </w:t>
      </w:r>
      <w:r>
        <w:rPr>
          <w:iCs/>
          <w:i/>
        </w:rPr>
        <w:t xml:space="preserve">rātriḥ</w:t>
      </w:r>
      <w:r>
        <w:t xml:space="preserve"> </w:t>
      </w:r>
      <w:r>
        <w:t xml:space="preserve">=</w:t>
      </w:r>
      <w:r>
        <w:t xml:space="preserve"> </w:t>
      </w:r>
      <w:r>
        <w:rPr>
          <w:iCs/>
          <w:i/>
        </w:rPr>
        <w:t xml:space="preserve">horā</w:t>
      </w:r>
      <w:r>
        <w:t xml:space="preserve">.</w:t>
      </w:r>
    </w:p>
    <w:p>
      <w:pPr>
        <w:pStyle w:val="BlockText"/>
      </w:pPr>
      <w:r>
        <w:t xml:space="preserve">ऋतेन भान्तीति वा ।</w:t>
      </w:r>
    </w:p>
    <w:p>
      <w:pPr>
        <w:pStyle w:val="BlockText"/>
      </w:pPr>
      <w:r>
        <w:rPr>
          <w:iCs/>
          <w:i/>
        </w:rPr>
        <w:t xml:space="preserve">ṛtena bhāntīti vā |</w:t>
      </w:r>
    </w:p>
    <w:p>
      <w:pPr>
        <w:pStyle w:val="FirstParagraph"/>
      </w:pPr>
      <w:r>
        <w:t xml:space="preserve">(</w:t>
      </w:r>
      <w:r>
        <w:t xml:space="preserve">“</w:t>
      </w:r>
      <w:r>
        <w:t xml:space="preserve">They shine by</w:t>
      </w:r>
      <w:r>
        <w:t xml:space="preserve"> </w:t>
      </w:r>
      <w:r>
        <w:rPr>
          <w:iCs/>
          <w:i/>
        </w:rPr>
        <w:t xml:space="preserve">ṛta</w:t>
      </w:r>
      <w:r>
        <w:t xml:space="preserve">.</w:t>
      </w:r>
      <w:r>
        <w:t xml:space="preserve">”</w:t>
      </w:r>
      <w:r>
        <w:t xml:space="preserve">) Because they shine by</w:t>
      </w:r>
      <w:r>
        <w:t xml:space="preserve"> </w:t>
      </w:r>
      <w:r>
        <w:rPr>
          <w:iCs/>
          <w:i/>
        </w:rPr>
        <w:t xml:space="preserve">ṛta</w:t>
      </w:r>
      <w:r>
        <w:t xml:space="preserve">, that is, by truth or by sacrifice, they are named Ṛbhus.</w:t>
      </w:r>
    </w:p>
    <w:p>
      <w:pPr>
        <w:pStyle w:val="BlockText"/>
      </w:pPr>
      <w:r>
        <w:t xml:space="preserve">ऋतेन भवन्तीति वा ।</w:t>
      </w:r>
    </w:p>
    <w:p>
      <w:pPr>
        <w:pStyle w:val="BlockText"/>
      </w:pPr>
      <w:r>
        <w:rPr>
          <w:iCs/>
          <w:i/>
        </w:rPr>
        <w:t xml:space="preserve">ṛtena bhavantīti vā |</w:t>
      </w:r>
    </w:p>
    <w:p>
      <w:pPr>
        <w:pStyle w:val="FirstParagraph"/>
      </w:pPr>
      <w:r>
        <w:t xml:space="preserve">(</w:t>
      </w:r>
      <w:r>
        <w:t xml:space="preserve">“</w:t>
      </w:r>
      <w:r>
        <w:t xml:space="preserve">They are by</w:t>
      </w:r>
      <w:r>
        <w:t xml:space="preserve"> </w:t>
      </w:r>
      <w:r>
        <w:rPr>
          <w:iCs/>
          <w:i/>
        </w:rPr>
        <w:t xml:space="preserve">ṛta</w:t>
      </w:r>
      <w:r>
        <w:t xml:space="preserve">.</w:t>
      </w:r>
      <w:r>
        <w:t xml:space="preserve">”</w:t>
      </w:r>
      <w:r>
        <w:t xml:space="preserve">) Because they exist by</w:t>
      </w:r>
      <w:r>
        <w:t xml:space="preserve"> </w:t>
      </w:r>
      <w:r>
        <w:rPr>
          <w:iCs/>
          <w:i/>
        </w:rPr>
        <w:t xml:space="preserve">ṛta</w:t>
      </w:r>
      <w:r>
        <w:t xml:space="preserve">, that is, by truth (by power), that is, they are possessed of power, they are named Ṛbhus. Some say that the first letter</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 first letter</w:t>
      </w:r>
      <w:r>
        <w:t xml:space="preserve"> </w:t>
      </w:r>
      <w:r>
        <w:rPr>
          <w:iCs/>
          <w:i/>
        </w:rPr>
        <w:t xml:space="preserve">bh</w:t>
      </w:r>
      <w:r>
        <w:t xml:space="preserve"> </w:t>
      </w:r>
      <w:r>
        <w:t xml:space="preserve">of</w:t>
      </w:r>
      <w:r>
        <w:t xml:space="preserve"> </w:t>
      </w:r>
      <w:r>
        <w:rPr>
          <w:iCs/>
          <w:i/>
        </w:rPr>
        <w:t xml:space="preserve">bhavanti</w:t>
      </w:r>
      <w:r>
        <w:t xml:space="preserve"> </w:t>
      </w:r>
      <w:r>
        <w:t xml:space="preserve">join to give</w:t>
      </w:r>
      <w:r>
        <w:t xml:space="preserve"> </w:t>
      </w:r>
      <w:r>
        <w:rPr>
          <w:iCs/>
          <w:i/>
        </w:rPr>
        <w:t xml:space="preserve">ṛbhu</w:t>
      </w:r>
      <w:r>
        <w:t xml:space="preserve">.</w:t>
      </w:r>
    </w:p>
    <w:p>
      <w:pPr>
        <w:pStyle w:val="BodyText"/>
      </w:pPr>
      <w:r>
        <w:rPr>
          <w:bCs/>
          <w:b/>
        </w:rPr>
        <w:t xml:space="preserve">Viṣṭī</w:t>
      </w:r>
      <w:r>
        <w:t xml:space="preserve">:</w:t>
      </w:r>
      <w:r>
        <w:t xml:space="preserve"> </w:t>
      </w:r>
      <w:r>
        <w:rPr>
          <w:iCs/>
          <w:i/>
        </w:rPr>
        <w:t xml:space="preserve">viṣṭvī</w:t>
      </w:r>
      <w:r>
        <w:t xml:space="preserve">. Since the word</w:t>
      </w:r>
      <w:r>
        <w:t xml:space="preserve"> </w:t>
      </w:r>
      <w:r>
        <w:rPr>
          <w:iCs/>
          <w:i/>
        </w:rPr>
        <w:t xml:space="preserve">viṣṭvī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 it means action. To suit the metre the</w:t>
      </w:r>
      <w:r>
        <w:t xml:space="preserve"> </w:t>
      </w:r>
      <w:r>
        <w:rPr>
          <w:iCs/>
          <w:i/>
        </w:rPr>
        <w:t xml:space="preserve">v</w:t>
      </w:r>
      <w:r>
        <w:t xml:space="preserve"> </w:t>
      </w:r>
      <w:r>
        <w:t xml:space="preserve">of</w:t>
      </w:r>
      <w:r>
        <w:t xml:space="preserve"> </w:t>
      </w:r>
      <w:r>
        <w:rPr>
          <w:iCs/>
          <w:i/>
        </w:rPr>
        <w:t xml:space="preserve">viṣṭvī</w:t>
      </w:r>
      <w:r>
        <w:t xml:space="preserve"> </w:t>
      </w:r>
      <w:r>
        <w:t xml:space="preserve">is dropped and it is written</w:t>
      </w:r>
      <w:r>
        <w:t xml:space="preserve"> </w:t>
      </w:r>
      <w:r>
        <w:rPr>
          <w:iCs/>
          <w:i/>
        </w:rPr>
        <w:t xml:space="preserve">viṣṭī</w:t>
      </w:r>
      <w:r>
        <w:t xml:space="preserve">. For this word the commentator gives the sense</w:t>
      </w:r>
      <w:r>
        <w:t xml:space="preserve"> </w:t>
      </w:r>
      <w:r>
        <w:rPr>
          <w:iCs/>
          <w:i/>
        </w:rPr>
        <w:t xml:space="preserve">vyāptiyuktāḥ</w:t>
      </w:r>
      <w:r>
        <w:t xml:space="preserve">, possessed of pervasion. Pervasion means</w:t>
      </w:r>
    </w:p>
    <w:p>
      <w:pPr>
        <w:pStyle w:val="BlockText"/>
      </w:pPr>
      <w:r>
        <w:t xml:space="preserve">सर्वेषु कार्येष्वेतदीयस्य मन्त्रसामर्थ्यस्याप्रतिघातोऽत्र व्याप्तिरुच्यते</w:t>
      </w:r>
    </w:p>
    <w:p>
      <w:pPr>
        <w:pStyle w:val="BlockText"/>
      </w:pPr>
      <w:r>
        <w:rPr>
          <w:iCs/>
          <w:i/>
        </w:rPr>
        <w:t xml:space="preserve">sarveṣu kāryeṣvetadīyasya mantrasāmarthyasyāpratighāto ’tra vyāptirucyate</w:t>
      </w:r>
    </w:p>
    <w:p>
      <w:pPr>
        <w:pStyle w:val="FirstParagraph"/>
      </w:pPr>
      <w:r>
        <w:t xml:space="preserve">(</w:t>
      </w:r>
      <w:r>
        <w:t xml:space="preserve">“</w:t>
      </w:r>
      <w:r>
        <w:t xml:space="preserve">Here pervasion means that the power of their mantras meets with no obstacle in any undertaking.</w:t>
      </w:r>
      <w:r>
        <w:t xml:space="preserve">”</w:t>
      </w:r>
      <w:r>
        <w:t xml:space="preserve">) The sense is: in all undertakings they are unobstructed by the power of their mantras.</w:t>
      </w:r>
    </w:p>
    <w:p>
      <w:pPr>
        <w:pStyle w:val="BodyText"/>
      </w:pPr>
      <w:r>
        <w:t xml:space="preserve">This ṛk makes clear the matter that these Ṛbhus were men formerly and later attained divinity:</w:t>
      </w:r>
    </w:p>
    <w:bookmarkEnd w:id="37"/>
    <w:bookmarkStart w:id="38" w:name="page-17-rik-4-special-topics"/>
    <w:p>
      <w:pPr>
        <w:pStyle w:val="Heading3"/>
      </w:pPr>
      <w:r>
        <w:t xml:space="preserve">Page 17 — Rik 4: Special Topics</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viṣṭvī śamī taraṇitvena vāghato martāsaḥ santo amṛtatvamānaśuḥ |</w:t>
      </w:r>
      <w:r>
        <w:t xml:space="preserve"> </w:t>
      </w:r>
      <w:r>
        <w:rPr>
          <w:iCs/>
          <w:i/>
        </w:rPr>
        <w:t xml:space="preserve">saudhanvanā ṛbhavaḥ sūracakṣasaḥ saṃvatsare samapṛcyanta dhītibhiḥ || (ṛ. saṃ. 1-110-4)</w:t>
      </w:r>
    </w:p>
    <w:p>
      <w:pPr>
        <w:pStyle w:val="FirstParagraph"/>
      </w:pPr>
      <w:r>
        <w:t xml:space="preserve">(</w:t>
      </w:r>
      <w:r>
        <w:t xml:space="preserve">“</w:t>
      </w:r>
      <w:r>
        <w:t xml:space="preserve">Having done the acts, the bearers, though mortals, by swiftness attained immortality; the sons of Sudhanvan, the Ṛbhus, sun-eyed, were joined in a year with the rites</w:t>
      </w:r>
      <w:r>
        <w:t xml:space="preserve">”</w:t>
      </w:r>
      <w:r>
        <w:t xml:space="preserve">: mine and tentative.) Yāska’s Nirukta on it:</w:t>
      </w:r>
    </w:p>
    <w:p>
      <w:pPr>
        <w:pStyle w:val="BlockText"/>
      </w:pPr>
      <w:r>
        <w:t xml:space="preserve">कृत्वा कर्माणि क्षिप्रत्वेन वोढारो मेधाविनो वा मर्तासः सन्तोऽमृतत्वमानशिरे ऋभवः सूरख्याना वा सूरप्रज्ञा वा संवत्सरे समपृच्यन्त धीतिभिः कर्मभिः ॥</w:t>
      </w:r>
    </w:p>
    <w:p>
      <w:pPr>
        <w:pStyle w:val="BlockText"/>
      </w:pPr>
      <w:r>
        <w:rPr>
          <w:iCs/>
          <w:i/>
        </w:rPr>
        <w:t xml:space="preserve">kṛtvā karmāṇi kṣipratvena voḍhāro medhāvino vā martāsaḥ santo ’mṛtatvamānaśire ṛbhavaḥ sūrakhyānā vā sūraprajñā vā saṃvatsare samapṛcyanta dhītibhiḥ karmabhiḥ ||</w:t>
      </w:r>
    </w:p>
    <w:p>
      <w:pPr>
        <w:pStyle w:val="FirstParagraph"/>
      </w:pPr>
      <w:r>
        <w:t xml:space="preserve">(</w:t>
      </w:r>
      <w:r>
        <w:t xml:space="preserve">“</w:t>
      </w:r>
      <w:r>
        <w:t xml:space="preserve">Having done the acts quickly, the bearers or the wise, though mortals, attained immortality, the Ṛbhus, sun-famed or sun-wise; in a year they were joined with the</w:t>
      </w:r>
      <w:r>
        <w:t xml:space="preserve"> </w:t>
      </w:r>
      <w:r>
        <w:rPr>
          <w:iCs/>
          <w:i/>
        </w:rPr>
        <w:t xml:space="preserve">dhītis</w:t>
      </w:r>
      <w:r>
        <w:t xml:space="preserve">, the acts</w:t>
      </w:r>
      <w:r>
        <w:t xml:space="preserve">”</w:t>
      </w:r>
      <w:r>
        <w:t xml:space="preserve">: mine and tentative.) The chief intent is: these Ṛbhus, the sons of Sudhanvan, were men formerly. By their wisdom or intelligence, equal to the sun’s, they performed all the sacrifices quickly, that is, in a single year, and attained</w:t>
      </w:r>
      <w:r>
        <w:t xml:space="preserve"> </w:t>
      </w:r>
      <w:r>
        <w:rPr>
          <w:iCs/>
          <w:i/>
        </w:rPr>
        <w:t xml:space="preserve">amṛtatvam</w:t>
      </w:r>
      <w:r>
        <w:t xml:space="preserve">, divinity (freedom from death).</w:t>
      </w:r>
    </w:p>
    <w:p>
      <w:pPr>
        <w:pStyle w:val="BodyText"/>
      </w:pPr>
      <w:r>
        <w:t xml:space="preserve">Yāska gives another sense too for the word</w:t>
      </w:r>
      <w:r>
        <w:t xml:space="preserve"> </w:t>
      </w:r>
      <w:r>
        <w:rPr>
          <w:iCs/>
          <w:i/>
        </w:rPr>
        <w:t xml:space="preserve">ṛbhu</w:t>
      </w:r>
      <w:r>
        <w:t xml:space="preserve">:</w:t>
      </w:r>
    </w:p>
    <w:p>
      <w:pPr>
        <w:pStyle w:val="BodyText"/>
      </w:pPr>
      <w:r>
        <w:rPr>
          <w:bCs/>
          <w:b/>
        </w:rPr>
        <w:t xml:space="preserve">Ādityaraśmayo ’py ṛbhava ucyante</w:t>
      </w:r>
      <w:r>
        <w:t xml:space="preserve">: the sun’s rays too are called</w:t>
      </w:r>
      <w:r>
        <w:t xml:space="preserve"> </w:t>
      </w:r>
      <w:r>
        <w:rPr>
          <w:iCs/>
          <w:i/>
        </w:rPr>
        <w:t xml:space="preserve">ṛbhavaḥ</w:t>
      </w:r>
      <w:r>
        <w:t xml:space="preserve">. For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p>
    <w:p>
      <w:pPr>
        <w:pStyle w:val="BlockText"/>
      </w:pPr>
      <w:r>
        <w:rPr>
          <w:iCs/>
          <w:i/>
        </w:rPr>
        <w:t xml:space="preserve">udvatsvasmā akṛṇotanā tṛṇaṃ nivatsvapaḥ svapasyayā naraḥ |</w:t>
      </w:r>
      <w:r>
        <w:t xml:space="preserve"> </w:t>
      </w:r>
      <w:r>
        <w:rPr>
          <w:iCs/>
          <w:i/>
        </w:rPr>
        <w:t xml:space="preserve">agohyasya yadasastanā gṛhe tadadyedamṛbhavo nānu gacchatha || (ṛ. saṃ. 1-161-11)</w:t>
      </w:r>
    </w:p>
    <w:p>
      <w:pPr>
        <w:pStyle w:val="FirstParagraph"/>
      </w:pPr>
      <w:r>
        <w:t xml:space="preserve">(</w:t>
      </w:r>
      <w:r>
        <w:t xml:space="preserve">“</w:t>
      </w:r>
      <w:r>
        <w:t xml:space="preserve">For him on the heights you made grass, on the depths waters, by your good work, O men; when you slept in the house of the one not to be hidden, today you do not go after this, O Ṛbhus</w:t>
      </w:r>
      <w:r>
        <w:t xml:space="preserve">”</w:t>
      </w:r>
      <w:r>
        <w:t xml:space="preserve">: mine and tentative.) For this ṛk Yāska gives the Nirukta</w:t>
      </w:r>
    </w:p>
    <w:p>
      <w:pPr>
        <w:pStyle w:val="BlockText"/>
      </w:pPr>
      <w:r>
        <w:t xml:space="preserve">अगोह्य आदित्योऽगूहनीयस्तस्य यदस्वपथ गृहे यावत्तत्र भवथ न तावदिह भवथेति ॥</w:t>
      </w:r>
    </w:p>
    <w:p>
      <w:pPr>
        <w:pStyle w:val="BlockText"/>
      </w:pPr>
      <w:r>
        <w:rPr>
          <w:iCs/>
          <w:i/>
        </w:rPr>
        <w:t xml:space="preserve">agohya ādityo ’gūhanīyastasya yadasvapatha gṛhe yāvattatra bhavatha na tāvadiha bhavatheti ||</w:t>
      </w:r>
    </w:p>
    <w:p>
      <w:pPr>
        <w:pStyle w:val="FirstParagraph"/>
      </w:pPr>
      <w:r>
        <w:t xml:space="preserve">(</w:t>
      </w:r>
      <w:r>
        <w:t xml:space="preserve">“</w:t>
      </w:r>
      <w:r>
        <w:t xml:space="preserve">The one not to be hidden is the sun, who is not to be concealed; as long as you sleep in his house, so long you are not here</w:t>
      </w:r>
      <w:r>
        <w:t xml:space="preserve">”</w:t>
      </w:r>
      <w:r>
        <w:t xml:space="preserve">: mine and tentative.) The commentator too, explaining the sense of this ṛk, gave for the word</w:t>
      </w:r>
      <w:r>
        <w:t xml:space="preserve"> </w:t>
      </w:r>
      <w:r>
        <w:rPr>
          <w:iCs/>
          <w:i/>
        </w:rPr>
        <w:t xml:space="preserve">ṛbhavaḥ</w:t>
      </w:r>
    </w:p>
    <w:p>
      <w:pPr>
        <w:pStyle w:val="BlockText"/>
      </w:pPr>
      <w:r>
        <w:t xml:space="preserve">ऋभवः उरु प्रभूतं भासमानाः ऋतेनादित्येन भासमाना वा ऋतेनोदकेनोदकार्थमुत्पन्ना वा</w:t>
      </w:r>
    </w:p>
    <w:p>
      <w:pPr>
        <w:pStyle w:val="BlockText"/>
      </w:pPr>
      <w:r>
        <w:rPr>
          <w:iCs/>
          <w:i/>
        </w:rPr>
        <w:t xml:space="preserve">ṛbhavaḥ uru prabhūtaṃ bhāsamānāḥ ṛtenādityena bhāsamānā vā ṛtenodakenodakārthamutpannā vā</w:t>
      </w:r>
    </w:p>
    <w:p>
      <w:pPr>
        <w:pStyle w:val="FirstParagraph"/>
      </w:pPr>
      <w:r>
        <w:t xml:space="preserve">(</w:t>
      </w:r>
      <w:r>
        <w:t xml:space="preserve">“</w:t>
      </w:r>
      <w:r>
        <w:t xml:space="preserve">The Ṛbhus: shining abundantly, or shining by</w:t>
      </w:r>
      <w:r>
        <w:t xml:space="preserve"> </w:t>
      </w:r>
      <w:r>
        <w:rPr>
          <w:iCs/>
          <w:i/>
        </w:rPr>
        <w:t xml:space="preserve">ṛta</w:t>
      </w:r>
      <w:r>
        <w:t xml:space="preserve">, the sun, or born by</w:t>
      </w:r>
      <w:r>
        <w:t xml:space="preserve"> </w:t>
      </w:r>
      <w:r>
        <w:rPr>
          <w:iCs/>
          <w:i/>
        </w:rPr>
        <w:t xml:space="preserve">ṛta</w:t>
      </w:r>
      <w:r>
        <w:t xml:space="preserve">, water, for the sake of water.</w:t>
      </w:r>
      <w:r>
        <w:t xml:space="preserve">”</w:t>
      </w:r>
      <w:r>
        <w:t xml:space="preserve">)</w:t>
      </w:r>
    </w:p>
    <w:p>
      <w:pPr>
        <w:pStyle w:val="BodyText"/>
      </w:pPr>
      <w:r>
        <w:rPr>
          <w:bCs/>
          <w:b/>
        </w:rPr>
        <w:t xml:space="preserve">॥ Vyākaraṇa-prakriyā ॥</w:t>
      </w:r>
      <w:r>
        <w:t xml:space="preserve"> </w:t>
      </w:r>
      <w:r>
        <w:rPr>
          <w:iCs/>
          <w:i/>
        </w:rPr>
        <w:t xml:space="preserve">(grammar pages 17–19, noted briefly)</w:t>
      </w:r>
    </w:p>
    <w:p>
      <w:pPr>
        <w:pStyle w:val="BodyText"/>
      </w:pPr>
      <w:r>
        <w:rPr>
          <w:bCs/>
          <w:b/>
        </w:rPr>
        <w:t xml:space="preserve">युवाना (</w:t>
      </w:r>
      <w:r>
        <w:rPr>
          <w:iCs/>
          <w:i/>
          <w:bCs/>
          <w:b/>
        </w:rPr>
        <w:t xml:space="preserve">yuvānā</w:t>
      </w:r>
      <w:r>
        <w:rPr>
          <w:bCs/>
          <w:b/>
        </w:rPr>
        <w:t xml:space="preserve">)</w:t>
      </w:r>
      <w:r>
        <w:t xml:space="preserve">: the root</w:t>
      </w:r>
      <w:r>
        <w:t xml:space="preserve"> </w:t>
      </w:r>
      <w:r>
        <w:rPr>
          <w:iCs/>
          <w:i/>
        </w:rPr>
        <w:t xml:space="preserve">yu miśraṇāmiśraṇayoḥ</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after the roots</w:t>
      </w:r>
      <w:r>
        <w:t xml:space="preserve"> </w:t>
      </w:r>
      <w:r>
        <w:rPr>
          <w:iCs/>
          <w:i/>
        </w:rPr>
        <w:t xml:space="preserve">yu miśraṇe</w:t>
      </w:r>
      <w:r>
        <w:t xml:space="preserve">,</w:t>
      </w:r>
      <w:r>
        <w:t xml:space="preserve"> </w:t>
      </w:r>
      <w:r>
        <w:rPr>
          <w:iCs/>
          <w:i/>
        </w:rPr>
        <w:t xml:space="preserve">vṛṣu secane</w:t>
      </w:r>
      <w:r>
        <w:t xml:space="preserve">,</w:t>
      </w:r>
      <w:r>
        <w:t xml:space="preserve"> </w:t>
      </w:r>
      <w:r>
        <w:rPr>
          <w:iCs/>
          <w:i/>
        </w:rPr>
        <w:t xml:space="preserve">takṣū tanūkaraṇe</w:t>
      </w:r>
      <w:r>
        <w:t xml:space="preserve">,</w:t>
      </w:r>
      <w:r>
        <w:t xml:space="preserve"> </w:t>
      </w:r>
      <w:r>
        <w:rPr>
          <w:iCs/>
          <w:i/>
        </w:rPr>
        <w:t xml:space="preserve">rājṛ dīptau</w:t>
      </w:r>
      <w:r>
        <w:t xml:space="preserve">,</w:t>
      </w:r>
      <w:r>
        <w:t xml:space="preserve"> </w:t>
      </w:r>
      <w:r>
        <w:rPr>
          <w:iCs/>
          <w:i/>
        </w:rPr>
        <w:t xml:space="preserve">dhanvi gatau</w:t>
      </w:r>
      <w:r>
        <w:t xml:space="preserve">,</w:t>
      </w:r>
      <w:r>
        <w:t xml:space="preserve"> </w:t>
      </w:r>
      <w:r>
        <w:rPr>
          <w:iCs/>
          <w:i/>
        </w:rPr>
        <w:t xml:space="preserve">dyu abhigamane</w:t>
      </w:r>
      <w:r>
        <w:t xml:space="preserve"> </w:t>
      </w:r>
      <w:r>
        <w:t xml:space="preserve">and</w:t>
      </w:r>
      <w:r>
        <w:t xml:space="preserve"> </w:t>
      </w:r>
      <w:r>
        <w:rPr>
          <w:iCs/>
          <w:i/>
        </w:rPr>
        <w:t xml:space="preserve">divu krīḍādau</w:t>
      </w:r>
      <w:r>
        <w:t xml:space="preserve">, the suffix</w:t>
      </w:r>
      <w:r>
        <w:t xml:space="preserve"> </w:t>
      </w:r>
      <w:r>
        <w:rPr>
          <w:iCs/>
          <w:i/>
        </w:rPr>
        <w:t xml:space="preserve">kanin</w:t>
      </w:r>
      <w:r>
        <w:t xml:space="preserve"> </w:t>
      </w:r>
      <w:r>
        <w:t xml:space="preserve">comes; so after the root</w:t>
      </w:r>
      <w:r>
        <w:t xml:space="preserve"> </w:t>
      </w:r>
      <w:r>
        <w:rPr>
          <w:iCs/>
          <w:i/>
        </w:rPr>
        <w:t xml:space="preserve">yu</w:t>
      </w:r>
      <w:r>
        <w:t xml:space="preserve"> </w:t>
      </w:r>
      <w:r>
        <w:t xml:space="preserve">the suffix</w:t>
      </w:r>
      <w:r>
        <w:t xml:space="preserve"> </w:t>
      </w:r>
      <w:r>
        <w:rPr>
          <w:iCs/>
          <w:i/>
        </w:rPr>
        <w:t xml:space="preserve">kanin</w:t>
      </w:r>
      <w:r>
        <w:t xml:space="preserve">.</w:t>
      </w:r>
      <w:r>
        <w:t xml:space="preserve"> </w:t>
      </w:r>
      <w:r>
        <w:rPr>
          <w:iCs/>
          <w:i/>
        </w:rPr>
        <w:t xml:space="preserve">Yu</w:t>
      </w:r>
      <w:r>
        <w:t xml:space="preserve"> </w:t>
      </w:r>
      <w:r>
        <w:t xml:space="preserve">+</w:t>
      </w:r>
      <w:r>
        <w:t xml:space="preserve"> </w:t>
      </w:r>
      <w:r>
        <w:rPr>
          <w:iCs/>
          <w:i/>
        </w:rPr>
        <w:t xml:space="preserve">an</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yuvan</w:t>
      </w:r>
      <w:r>
        <w:t xml:space="preserve">. After it, for the accusative dual suffix</w:t>
      </w:r>
      <w:r>
        <w:t xml:space="preserve"> </w:t>
      </w:r>
      <w:r>
        <w:rPr>
          <w:iCs/>
          <w:i/>
        </w:rPr>
        <w:t xml:space="preserve">auṭ</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w:t>
      </w:r>
      <w:r>
        <w:t xml:space="preserve"> </w:t>
      </w:r>
      <w:r>
        <w:rPr>
          <w:iCs/>
          <w:i/>
        </w:rPr>
        <w:t xml:space="preserve">yuvānā</w:t>
      </w:r>
      <w:r>
        <w:t xml:space="preserve">. By the</w:t>
      </w:r>
      <w:r>
        <w:t xml:space="preserve"> </w:t>
      </w:r>
      <w:r>
        <w:rPr>
          <w:iCs/>
          <w:i/>
        </w:rPr>
        <w:t xml:space="preserve">nit</w:t>
      </w:r>
      <w:r>
        <w:t xml:space="preserve"> </w:t>
      </w:r>
      <w:r>
        <w:t xml:space="preserve">accent the word</w:t>
      </w:r>
      <w:r>
        <w:t xml:space="preserve"> </w:t>
      </w:r>
      <w:r>
        <w:rPr>
          <w:iCs/>
          <w:i/>
        </w:rPr>
        <w:t xml:space="preserve">yuvan</w:t>
      </w:r>
      <w:r>
        <w:t xml:space="preserve"> </w:t>
      </w:r>
      <w:r>
        <w:t xml:space="preserve">is initial udātta.</w:t>
      </w:r>
    </w:p>
    <w:bookmarkEnd w:id="38"/>
    <w:bookmarkStart w:id="39" w:name="page-18-rik-4-grammar"/>
    <w:p>
      <w:pPr>
        <w:pStyle w:val="Heading3"/>
      </w:pPr>
      <w:r>
        <w:t xml:space="preserve">Page 18 — Rik 4: grammar</w:t>
      </w:r>
    </w:p>
    <w:p>
      <w:pPr>
        <w:pStyle w:val="FirstParagraph"/>
      </w:pPr>
      <w:r>
        <w:rPr>
          <w:bCs/>
          <w:b/>
        </w:rPr>
        <w:t xml:space="preserve">पितरा (</w:t>
      </w:r>
      <w:r>
        <w:rPr>
          <w:iCs/>
          <w:i/>
          <w:bCs/>
          <w:b/>
        </w:rPr>
        <w:t xml:space="preserve">pitarā</w:t>
      </w:r>
      <w:r>
        <w:rPr>
          <w:bCs/>
          <w:b/>
        </w:rPr>
        <w:t xml:space="preserve">)</w:t>
      </w:r>
      <w:r>
        <w:t xml:space="preserve">: as before, here too the substitute</w:t>
      </w:r>
      <w:r>
        <w:t xml:space="preserve"> </w:t>
      </w:r>
      <w:r>
        <w:rPr>
          <w:iCs/>
          <w:i/>
        </w:rPr>
        <w:t xml:space="preserve">ā</w:t>
      </w:r>
      <w:r>
        <w:t xml:space="preserve"> </w:t>
      </w:r>
      <w:r>
        <w:t xml:space="preserve">for the ending.</w:t>
      </w:r>
    </w:p>
    <w:p>
      <w:pPr>
        <w:pStyle w:val="BodyText"/>
      </w:pPr>
      <w:r>
        <w:rPr>
          <w:bCs/>
          <w:b/>
        </w:rPr>
        <w:t xml:space="preserve">सत्यमन्त्राः (</w:t>
      </w:r>
      <w:r>
        <w:rPr>
          <w:iCs/>
          <w:i/>
          <w:bCs/>
          <w:b/>
        </w:rPr>
        <w:t xml:space="preserve">satyamantrāḥ</w:t>
      </w:r>
      <w:r>
        <w:rPr>
          <w:bCs/>
          <w:b/>
        </w:rPr>
        <w:t xml:space="preserve">)</w:t>
      </w:r>
      <w:r>
        <w:t xml:space="preserve">: the word</w:t>
      </w:r>
      <w:r>
        <w:t xml:space="preserve"> </w:t>
      </w:r>
      <w:r>
        <w:rPr>
          <w:iCs/>
          <w:i/>
        </w:rPr>
        <w:t xml:space="preserve">satya</w:t>
      </w:r>
      <w:r>
        <w:t xml:space="preserve"> </w:t>
      </w:r>
      <w:r>
        <w:t xml:space="preserve">is final udātta.</w:t>
      </w:r>
      <w:r>
        <w:t xml:space="preserve"> </w:t>
      </w:r>
      <w:r>
        <w:rPr>
          <w:iCs/>
          <w:i/>
        </w:rPr>
        <w:t xml:space="preserve">Satyāḥ</w:t>
      </w:r>
      <w:r>
        <w:t xml:space="preserve">, not in vain;</w:t>
      </w:r>
      <w:r>
        <w:t xml:space="preserve"> </w:t>
      </w:r>
      <w:r>
        <w:rPr>
          <w:iCs/>
          <w:i/>
        </w:rPr>
        <w:t xml:space="preserve">mantrāḥ</w:t>
      </w:r>
      <w:r>
        <w:t xml:space="preserve">, powers of mantra;</w:t>
      </w:r>
      <w:r>
        <w:t xml:space="preserve"> </w:t>
      </w:r>
      <w:r>
        <w:rPr>
          <w:iCs/>
          <w:i/>
        </w:rPr>
        <w:t xml:space="preserve">yeṣāṃ te</w:t>
      </w:r>
      <w:r>
        <w:t xml:space="preserve">, those who have them are</w:t>
      </w:r>
      <w:r>
        <w:t xml:space="preserve"> </w:t>
      </w:r>
      <w:r>
        <w:rPr>
          <w:iCs/>
          <w:i/>
        </w:rPr>
        <w:t xml:space="preserve">satyamantrāḥ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comes.</w:t>
      </w:r>
    </w:p>
    <w:p>
      <w:pPr>
        <w:pStyle w:val="BodyText"/>
      </w:pPr>
      <w:r>
        <w:rPr>
          <w:bCs/>
          <w:b/>
        </w:rPr>
        <w:t xml:space="preserve">ऋजूयवः (</w:t>
      </w:r>
      <w:r>
        <w:rPr>
          <w:iCs/>
          <w:i/>
          <w:bCs/>
          <w:b/>
        </w:rPr>
        <w:t xml:space="preserve">ṛjūyavaḥ</w:t>
      </w:r>
      <w:r>
        <w:rPr>
          <w:bCs/>
          <w:b/>
        </w:rPr>
        <w:t xml:space="preserve">)</w:t>
      </w:r>
      <w:r>
        <w:t xml:space="preserve">: in</w:t>
      </w:r>
      <w:r>
        <w:t xml:space="preserve"> </w:t>
      </w:r>
      <w:r>
        <w:rPr>
          <w:iCs/>
          <w:i/>
        </w:rPr>
        <w:t xml:space="preserve">ṛju</w:t>
      </w:r>
      <w:r>
        <w:t xml:space="preserve"> </w:t>
      </w:r>
      <w:r>
        <w:t xml:space="preserve">a statement with the quality as chief is intended; the sense is</w:t>
      </w:r>
      <w:r>
        <w:t xml:space="preserve"> </w:t>
      </w:r>
      <w:r>
        <w:rPr>
          <w:iCs/>
          <w:i/>
        </w:rPr>
        <w:t xml:space="preserve">ṛjutva</w:t>
      </w:r>
      <w:r>
        <w:t xml:space="preserve">, straightness. When</w:t>
      </w:r>
      <w:r>
        <w:t xml:space="preserve"> </w:t>
      </w:r>
      <w:r>
        <w:rPr>
          <w:iCs/>
          <w:i/>
        </w:rPr>
        <w:t xml:space="preserve">ṛjutvam ātmanaḥ icchanti</w:t>
      </w:r>
      <w:r>
        <w:t xml:space="preserve"> </w:t>
      </w:r>
      <w:r>
        <w:t xml:space="preserve">is meant, by</w:t>
      </w:r>
      <w:r>
        <w:t xml:space="preserve"> </w:t>
      </w:r>
      <w:r>
        <w:t xml:space="preserve">“</w:t>
      </w:r>
      <w:r>
        <w:t xml:space="preserve">supa ātmanaḥ kyac</w:t>
      </w:r>
      <w:r>
        <w:t xml:space="preserve">”</w:t>
      </w:r>
      <w:r>
        <w:t xml:space="preserve"> </w:t>
      </w:r>
      <w:r>
        <w:t xml:space="preserve">(Pā. sū. 3-1-8) (after a</w:t>
      </w:r>
      <w:r>
        <w:t xml:space="preserve"> </w:t>
      </w:r>
      <w:r>
        <w:rPr>
          <w:iCs/>
          <w:i/>
        </w:rPr>
        <w:t xml:space="preserve">subanta</w:t>
      </w:r>
      <w:r>
        <w:t xml:space="preserve"> </w:t>
      </w:r>
      <w:r>
        <w:t xml:space="preserve">denoting the object, the thing that the one who wishes wishes for his own benefit, the suffix</w:t>
      </w:r>
      <w:r>
        <w:t xml:space="preserve"> </w:t>
      </w:r>
      <w:r>
        <w:rPr>
          <w:iCs/>
          <w:i/>
        </w:rPr>
        <w:t xml:space="preserve">kyac</w:t>
      </w:r>
      <w:r>
        <w:t xml:space="preserve"> </w:t>
      </w:r>
      <w:r>
        <w:t xml:space="preserve">comes optionally in the sense of wishing: such is the sense of the sūtra),</w:t>
      </w:r>
      <w:r>
        <w:t xml:space="preserve"> </w:t>
      </w:r>
      <w:r>
        <w:rPr>
          <w:iCs/>
          <w:i/>
        </w:rPr>
        <w:t xml:space="preserve">kyac</w:t>
      </w:r>
      <w:r>
        <w:t xml:space="preserve"> </w:t>
      </w:r>
      <w:r>
        <w:t xml:space="preserve">comes after the</w:t>
      </w:r>
      <w:r>
        <w:t xml:space="preserve"> </w:t>
      </w:r>
      <w:r>
        <w:rPr>
          <w:iCs/>
          <w:i/>
        </w:rPr>
        <w:t xml:space="preserve">subanta</w:t>
      </w:r>
      <w:r>
        <w:t xml:space="preserve"> </w:t>
      </w:r>
      <w:r>
        <w:rPr>
          <w:iCs/>
          <w:i/>
        </w:rPr>
        <w:t xml:space="preserve">ṛju</w:t>
      </w:r>
      <w:r>
        <w:t xml:space="preserve"> </w:t>
      </w:r>
      <w:r>
        <w:t xml:space="preserve">denoting the object; for the suffix</w:t>
      </w:r>
      <w:r>
        <w:t xml:space="preserve"> </w:t>
      </w:r>
      <w:r>
        <w:rPr>
          <w:iCs/>
          <w:i/>
        </w:rPr>
        <w:t xml:space="preserve">am</w:t>
      </w:r>
      <w:r>
        <w:t xml:space="preserve">, 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luk</w:t>
      </w:r>
      <w:r>
        <w:t xml:space="preserve">:</w:t>
      </w:r>
      <w:r>
        <w:t xml:space="preserve"> </w:t>
      </w:r>
      <w:r>
        <w:rPr>
          <w:iCs/>
          <w:i/>
        </w:rPr>
        <w:t xml:space="preserve">ṛjuya</w:t>
      </w:r>
      <w:r>
        <w:t xml:space="preserve">. Now by</w:t>
      </w:r>
      <w:r>
        <w:t xml:space="preserve"> </w:t>
      </w:r>
      <w:r>
        <w:t xml:space="preserve">“</w:t>
      </w:r>
      <w:r>
        <w:t xml:space="preserve">akṛtsārvadhātukayor dīrghaḥ</w:t>
      </w:r>
      <w:r>
        <w:t xml:space="preserve">”</w:t>
      </w:r>
      <w:r>
        <w:t xml:space="preserve"> </w:t>
      </w:r>
      <w:r>
        <w:t xml:space="preserve">(Pā. sū. 7-4-25), when a</w:t>
      </w:r>
      <w:r>
        <w:t xml:space="preserve"> </w:t>
      </w:r>
      <w:r>
        <w:rPr>
          <w:iCs/>
          <w:i/>
        </w:rPr>
        <w:t xml:space="preserve">y</w:t>
      </w:r>
      <w:r>
        <w:t xml:space="preserve">-initial suffix other than a</w:t>
      </w:r>
      <w:r>
        <w:t xml:space="preserve"> </w:t>
      </w:r>
      <w:r>
        <w:rPr>
          <w:iCs/>
          <w:i/>
        </w:rPr>
        <w:t xml:space="preserve">kṛt</w:t>
      </w:r>
      <w:r>
        <w:t xml:space="preserve"> </w:t>
      </w:r>
      <w:r>
        <w:t xml:space="preserve">or</w:t>
      </w:r>
      <w:r>
        <w:t xml:space="preserve"> </w:t>
      </w:r>
      <w:r>
        <w:rPr>
          <w:iCs/>
          <w:i/>
        </w:rPr>
        <w:t xml:space="preserve">sārvadhātuka</w:t>
      </w:r>
      <w:r>
        <w:t xml:space="preserve"> </w:t>
      </w:r>
      <w:r>
        <w:t xml:space="preserve">follows, a vowel-final</w:t>
      </w:r>
      <w:r>
        <w:t xml:space="preserve"> </w:t>
      </w:r>
      <w:r>
        <w:rPr>
          <w:iCs/>
          <w:i/>
        </w:rPr>
        <w:t xml:space="preserve">aṅga</w:t>
      </w:r>
      <w:r>
        <w:t xml:space="preserve"> </w:t>
      </w:r>
      <w:r>
        <w:t xml:space="preserve">is lengthened. Now by</w:t>
      </w:r>
      <w:r>
        <w:t xml:space="preserve"> </w:t>
      </w:r>
      <w:r>
        <w:t xml:space="preserve">“</w:t>
      </w:r>
      <w:r>
        <w:t xml:space="preserve">kyāc chandasi</w:t>
      </w:r>
      <w:r>
        <w:t xml:space="preserve">”</w:t>
      </w:r>
      <w:r>
        <w:t xml:space="preserve"> </w:t>
      </w:r>
      <w:r>
        <w:t xml:space="preserve">(Pā. sū. 3-2-170) (</w:t>
      </w:r>
      <w:r>
        <w:rPr>
          <w:iCs/>
          <w:i/>
        </w:rPr>
        <w:t xml:space="preserve">kya</w:t>
      </w:r>
      <w:r>
        <w:t xml:space="preserve"> </w:t>
      </w:r>
      <w:r>
        <w:t xml:space="preserve">is a general taking of the three suffixes</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 after a root ending in the suffix</w:t>
      </w:r>
      <w:r>
        <w:t xml:space="preserve"> </w:t>
      </w:r>
      <w:r>
        <w:rPr>
          <w:iCs/>
          <w:i/>
        </w:rPr>
        <w:t xml:space="preserve">kya</w:t>
      </w:r>
      <w:r>
        <w:t xml:space="preserve">, in the Veda, in senses such as</w:t>
      </w:r>
      <w:r>
        <w:t xml:space="preserve"> </w:t>
      </w:r>
      <w:r>
        <w:rPr>
          <w:iCs/>
          <w:i/>
        </w:rPr>
        <w:t xml:space="preserve">tācchīlya</w:t>
      </w:r>
      <w:r>
        <w:t xml:space="preserve">, the suffix</w:t>
      </w:r>
      <w:r>
        <w:t xml:space="preserve"> </w:t>
      </w:r>
      <w:r>
        <w:rPr>
          <w:iCs/>
          <w:i/>
        </w:rPr>
        <w:t xml:space="preserve">u</w:t>
      </w:r>
      <w:r>
        <w:t xml:space="preserve"> </w:t>
      </w:r>
      <w:r>
        <w:t xml:space="preserve">comes: such is the sense of the sūtra), so when the suffix</w:t>
      </w:r>
      <w:r>
        <w:t xml:space="preserve"> </w:t>
      </w:r>
      <w:r>
        <w:rPr>
          <w:iCs/>
          <w:i/>
        </w:rPr>
        <w:t xml:space="preserve">u</w:t>
      </w:r>
      <w:r>
        <w:t xml:space="preserve"> </w:t>
      </w:r>
      <w:r>
        <w:t xml:space="preserve">comes,</w:t>
      </w:r>
      <w:r>
        <w:t xml:space="preserve"> </w:t>
      </w:r>
      <w:r>
        <w:rPr>
          <w:iCs/>
          <w:i/>
        </w:rPr>
        <w:t xml:space="preserve">ṛjūya</w:t>
      </w:r>
      <w:r>
        <w:t xml:space="preserve"> </w:t>
      </w:r>
      <w:r>
        <w:t xml:space="preserve">+</w:t>
      </w:r>
      <w:r>
        <w:t xml:space="preserve"> </w:t>
      </w:r>
      <w:r>
        <w:rPr>
          <w:iCs/>
          <w:i/>
        </w:rPr>
        <w:t xml:space="preserve">u</w:t>
      </w:r>
      <w:r>
        <w:t xml:space="preserve">; by</w:t>
      </w:r>
      <w:r>
        <w:t xml:space="preserve"> </w:t>
      </w:r>
      <w:r>
        <w:t xml:space="preserve">“</w:t>
      </w:r>
      <w:r>
        <w:t xml:space="preserve">ato lopaḥ</w:t>
      </w:r>
      <w:r>
        <w:t xml:space="preserve">”</w:t>
      </w:r>
      <w:r>
        <w:t xml:space="preserve"> </w:t>
      </w:r>
      <w:r>
        <w:t xml:space="preserve">(Pā. sū. 6-4-48) the loss of</w:t>
      </w:r>
      <w:r>
        <w:t xml:space="preserve"> </w:t>
      </w:r>
      <w:r>
        <w:rPr>
          <w:iCs/>
          <w:i/>
        </w:rPr>
        <w:t xml:space="preserve">a</w:t>
      </w:r>
      <w:r>
        <w:t xml:space="preserve">:</w:t>
      </w:r>
      <w:r>
        <w:t xml:space="preserve"> </w:t>
      </w:r>
      <w:r>
        <w:rPr>
          <w:iCs/>
          <w:i/>
        </w:rPr>
        <w:t xml:space="preserve">ṛjūyu</w:t>
      </w:r>
      <w:r>
        <w:t xml:space="preserve">. The suffix accent comes; in the nominative plural,</w:t>
      </w:r>
      <w:r>
        <w:t xml:space="preserve"> </w:t>
      </w:r>
      <w:r>
        <w:rPr>
          <w:iCs/>
          <w:i/>
        </w:rPr>
        <w:t xml:space="preserve">ṛjūyavaḥ</w:t>
      </w:r>
      <w:r>
        <w:t xml:space="preserve">.</w:t>
      </w:r>
    </w:p>
    <w:p>
      <w:pPr>
        <w:pStyle w:val="BodyText"/>
      </w:pPr>
      <w:r>
        <w:rPr>
          <w:bCs/>
          <w:b/>
        </w:rPr>
        <w:t xml:space="preserve">विष्टी (</w:t>
      </w:r>
      <w:r>
        <w:rPr>
          <w:iCs/>
          <w:i/>
          <w:bCs/>
          <w:b/>
        </w:rPr>
        <w:t xml:space="preserve">viṣṭī</w:t>
      </w:r>
      <w:r>
        <w:rPr>
          <w:bCs/>
          <w:b/>
        </w:rPr>
        <w:t xml:space="preserve">)</w:t>
      </w:r>
      <w:r>
        <w:t xml:space="preserve">:</w:t>
      </w:r>
      <w:r>
        <w:t xml:space="preserve"> </w:t>
      </w:r>
      <w:r>
        <w:rPr>
          <w:iCs/>
          <w:i/>
        </w:rPr>
        <w:t xml:space="preserve">viṣḷ vyāptau</w:t>
      </w:r>
      <w:r>
        <w:t xml:space="preserve">. By</w:t>
      </w:r>
      <w:r>
        <w:t xml:space="preserve"> </w:t>
      </w:r>
      <w:r>
        <w:t xml:space="preserve">“</w:t>
      </w:r>
      <w:r>
        <w:t xml:space="preserve">kticktau ca saṃjñāyām</w:t>
      </w:r>
      <w:r>
        <w:t xml:space="preserve">”</w:t>
      </w:r>
      <w:r>
        <w:t xml:space="preserve"> </w:t>
      </w:r>
      <w:r>
        <w:t xml:space="preserve">(Pā. sū. 3-3-174), when a blessing is meant and a name is to be expressed, the suffixes</w:t>
      </w:r>
      <w:r>
        <w:t xml:space="preserve"> </w:t>
      </w:r>
      <w:r>
        <w:rPr>
          <w:iCs/>
          <w:i/>
        </w:rPr>
        <w:t xml:space="preserve">ktic</w:t>
      </w:r>
      <w:r>
        <w:t xml:space="preserve"> </w:t>
      </w:r>
      <w:r>
        <w:t xml:space="preserve">and</w:t>
      </w:r>
      <w:r>
        <w:t xml:space="preserve"> </w:t>
      </w:r>
      <w:r>
        <w:rPr>
          <w:iCs/>
          <w:i/>
        </w:rPr>
        <w:t xml:space="preserve">kta</w:t>
      </w:r>
      <w:r>
        <w:t xml:space="preserve"> </w:t>
      </w:r>
      <w:r>
        <w:t xml:space="preserve">come after the root: so the suffix</w:t>
      </w:r>
      <w:r>
        <w:t xml:space="preserve"> </w:t>
      </w:r>
      <w:r>
        <w:rPr>
          <w:iCs/>
          <w:i/>
        </w:rPr>
        <w:t xml:space="preserve">ktic</w:t>
      </w:r>
      <w:r>
        <w:t xml:space="preserve">.</w:t>
      </w:r>
      <w:r>
        <w:t xml:space="preserve"> </w:t>
      </w:r>
      <w:r>
        <w:rPr>
          <w:iCs/>
          <w:i/>
        </w:rPr>
        <w:t xml:space="preserve">Viṣ</w:t>
      </w:r>
      <w:r>
        <w:t xml:space="preserve"> </w:t>
      </w:r>
      <w:r>
        <w:t xml:space="preserve">+</w:t>
      </w:r>
      <w:r>
        <w:t xml:space="preserve"> </w:t>
      </w:r>
      <w:r>
        <w:rPr>
          <w:iCs/>
          <w:i/>
        </w:rPr>
        <w:t xml:space="preserve">ti</w:t>
      </w:r>
      <w:r>
        <w:t xml:space="preserve">: here the augment</w:t>
      </w:r>
      <w:r>
        <w:t xml:space="preserve"> </w:t>
      </w:r>
      <w:r>
        <w:rPr>
          <w:iCs/>
          <w:i/>
        </w:rPr>
        <w:t xml:space="preserve">iṭ</w:t>
      </w:r>
      <w:r>
        <w:t xml:space="preserve"> </w:t>
      </w:r>
      <w:r>
        <w:t xml:space="preserve">would be due for</w:t>
      </w:r>
      <w:r>
        <w:t xml:space="preserve"> </w:t>
      </w:r>
      <w:r>
        <w:rPr>
          <w:iCs/>
          <w:i/>
        </w:rPr>
        <w:t xml:space="preserve">ti</w:t>
      </w:r>
      <w:r>
        <w:t xml:space="preserve"> </w:t>
      </w:r>
      <w:r>
        <w:t xml:space="preserve">by</w:t>
      </w:r>
      <w:r>
        <w:t xml:space="preserve"> </w:t>
      </w:r>
      <w:r>
        <w:t xml:space="preserve">“</w:t>
      </w:r>
      <w:r>
        <w:t xml:space="preserve">ārdhadhātukasyeḍ valādeḥ</w:t>
      </w:r>
      <w:r>
        <w:t xml:space="preserve">”</w:t>
      </w:r>
      <w:r>
        <w:t xml:space="preserve"> </w:t>
      </w:r>
      <w:r>
        <w:t xml:space="preserve">(Pā. sū. 7-2-35); but since by</w:t>
      </w:r>
      <w:r>
        <w:t xml:space="preserve"> </w:t>
      </w:r>
      <w:r>
        <w:t xml:space="preserve">“</w:t>
      </w:r>
      <w:r>
        <w:t xml:space="preserve">titutratathasisusarakaseṣu ca</w:t>
      </w:r>
      <w:r>
        <w:t xml:space="preserve">”</w:t>
      </w:r>
      <w:r>
        <w:t xml:space="preserve"> </w:t>
      </w:r>
      <w:r>
        <w:t xml:space="preserve">(Pā. sū. 7-2-9) these ten</w:t>
      </w:r>
      <w:r>
        <w:t xml:space="preserve"> </w:t>
      </w:r>
      <w:r>
        <w:rPr>
          <w:iCs/>
          <w:i/>
        </w:rPr>
        <w:t xml:space="preserve">kṛt</w:t>
      </w:r>
      <w:r>
        <w:t xml:space="preserve"> </w:t>
      </w:r>
      <w:r>
        <w:t xml:space="preserve">suffixes do not take the augment</w:t>
      </w:r>
      <w:r>
        <w:t xml:space="preserve"> </w:t>
      </w:r>
      <w:r>
        <w:rPr>
          <w:iCs/>
          <w:i/>
        </w:rPr>
        <w:t xml:space="preserve">iṭ</w:t>
      </w:r>
      <w:r>
        <w:t xml:space="preserve">, the bar comes, so</w:t>
      </w:r>
      <w:r>
        <w:t xml:space="preserve"> </w:t>
      </w:r>
      <w:r>
        <w:rPr>
          <w:iCs/>
          <w:i/>
        </w:rPr>
        <w:t xml:space="preserve">iṭ</w:t>
      </w:r>
      <w:r>
        <w:t xml:space="preserve"> </w:t>
      </w:r>
      <w:r>
        <w:t xml:space="preserve">does not come.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w:t>
      </w:r>
      <w:r>
        <w:t xml:space="preserve"> </w:t>
      </w:r>
      <w:r>
        <w:t xml:space="preserve">for the</w:t>
      </w:r>
      <w:r>
        <w:t xml:space="preserve"> </w:t>
      </w:r>
      <w:r>
        <w:rPr>
          <w:iCs/>
          <w:i/>
        </w:rPr>
        <w:t xml:space="preserve">t</w:t>
      </w:r>
      <w:r>
        <w:t xml:space="preserve">. After the word</w:t>
      </w:r>
      <w:r>
        <w:t xml:space="preserve"> </w:t>
      </w:r>
      <w:r>
        <w:rPr>
          <w:iCs/>
          <w:i/>
        </w:rPr>
        <w:t xml:space="preserve">viṣṭi</w:t>
      </w:r>
      <w:r>
        <w:t xml:space="preserve"> </w:t>
      </w:r>
      <w:r>
        <w:t xml:space="preserve">the ending</w:t>
      </w:r>
      <w:r>
        <w:t xml:space="preserve"> </w:t>
      </w:r>
      <w:r>
        <w:rPr>
          <w:iCs/>
          <w:i/>
        </w:rPr>
        <w:t xml:space="preserve">jas</w:t>
      </w:r>
      <w:r>
        <w:t xml:space="preserve"> </w:t>
      </w:r>
      <w:r>
        <w:t xml:space="preserve">is added. For it, by</w:t>
      </w:r>
      <w:r>
        <w:t xml:space="preserve"> </w:t>
      </w:r>
      <w:r>
        <w:t xml:space="preserve">“</w:t>
      </w:r>
      <w:r>
        <w:t xml:space="preserve">iyāḍiyājīkārāṇām upasaṃkhyānam</w:t>
      </w:r>
      <w:r>
        <w:t xml:space="preserve">”</w:t>
      </w:r>
      <w:r>
        <w:t xml:space="preserve"> </w:t>
      </w:r>
      <w:r>
        <w:t xml:space="preserve">(Pā. sū. 7-1-39 vā. 1), the three substitutes</w:t>
      </w:r>
      <w:r>
        <w:t xml:space="preserve"> </w:t>
      </w:r>
      <w:r>
        <w:rPr>
          <w:iCs/>
          <w:i/>
        </w:rPr>
        <w:t xml:space="preserve">iyā</w:t>
      </w:r>
      <w:r>
        <w:t xml:space="preserve">,</w:t>
      </w:r>
      <w:r>
        <w:t xml:space="preserve"> </w:t>
      </w:r>
      <w:r>
        <w:rPr>
          <w:iCs/>
          <w:i/>
        </w:rPr>
        <w:t xml:space="preserve">ḍiyāc</w:t>
      </w:r>
      <w:r>
        <w:t xml:space="preserve"> </w:t>
      </w:r>
      <w:r>
        <w:t xml:space="preserve">and</w:t>
      </w:r>
      <w:r>
        <w:t xml:space="preserve"> </w:t>
      </w:r>
      <w:r>
        <w:rPr>
          <w:iCs/>
          <w:i/>
        </w:rPr>
        <w:t xml:space="preserve">ī</w:t>
      </w:r>
      <w:r>
        <w:t xml:space="preserve"> </w:t>
      </w:r>
      <w:r>
        <w:t xml:space="preserve">come for a</w:t>
      </w:r>
      <w:r>
        <w:t xml:space="preserve"> </w:t>
      </w:r>
      <w:r>
        <w:rPr>
          <w:iCs/>
          <w:i/>
        </w:rPr>
        <w:t xml:space="preserve">sup</w:t>
      </w:r>
      <w:r>
        <w:t xml:space="preserve">; so here the substitute</w:t>
      </w:r>
      <w:r>
        <w:t xml:space="preserve"> </w:t>
      </w:r>
      <w:r>
        <w:rPr>
          <w:iCs/>
          <w:i/>
        </w:rPr>
        <w:t xml:space="preserve">ī</w:t>
      </w:r>
      <w:r>
        <w:t xml:space="preserve">. By</w:t>
      </w:r>
      <w:r>
        <w:t xml:space="preserve"> </w:t>
      </w:r>
      <w:r>
        <w:t xml:space="preserve">“</w:t>
      </w:r>
      <w:r>
        <w:t xml:space="preserve">alo ’ntyasya</w:t>
      </w:r>
      <w:r>
        <w:t xml:space="preserve">”</w:t>
      </w:r>
      <w:r>
        <w:t xml:space="preserve"> </w:t>
      </w:r>
      <w:r>
        <w:t xml:space="preserve">(Pā. sū. 1-1-52), what is enjoined naming a word in the sixth case comes to the last letter of the word denoted by the sixth: so it comes for the</w:t>
      </w:r>
      <w:r>
        <w:t xml:space="preserve"> </w:t>
      </w:r>
      <w:r>
        <w:rPr>
          <w:iCs/>
          <w:i/>
        </w:rPr>
        <w:t xml:space="preserve">s</w:t>
      </w:r>
      <w:r>
        <w:t xml:space="preserve">, the last letter of</w:t>
      </w:r>
      <w:r>
        <w:t xml:space="preserve"> </w:t>
      </w:r>
      <w:r>
        <w:rPr>
          <w:iCs/>
          <w:i/>
        </w:rPr>
        <w:t xml:space="preserve">jas</w:t>
      </w:r>
      <w:r>
        <w:t xml:space="preserve">.</w:t>
      </w:r>
      <w:r>
        <w:t xml:space="preserve"> </w:t>
      </w:r>
      <w:r>
        <w:rPr>
          <w:iCs/>
          <w:i/>
        </w:rPr>
        <w:t xml:space="preserve">Viṣṭi</w:t>
      </w:r>
      <w:r>
        <w:t xml:space="preserve"> </w:t>
      </w:r>
      <w:r>
        <w:t xml:space="preserve">+</w:t>
      </w:r>
      <w:r>
        <w:t xml:space="preserve"> </w:t>
      </w:r>
      <w:r>
        <w:rPr>
          <w:iCs/>
          <w:i/>
        </w:rPr>
        <w:t xml:space="preserve">a</w:t>
      </w:r>
      <w:r>
        <w:t xml:space="preserve"> </w:t>
      </w:r>
      <w:r>
        <w:t xml:space="preserve">+</w:t>
      </w:r>
      <w:r>
        <w:t xml:space="preserve"> </w:t>
      </w:r>
      <w:r>
        <w:rPr>
          <w:iCs/>
          <w:i/>
        </w:rPr>
        <w:t xml:space="preserve">ī</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guṇa</w:t>
      </w:r>
      <w:r>
        <w:t xml:space="preserve">:</w:t>
      </w:r>
      <w:r>
        <w:t xml:space="preserve"> </w:t>
      </w:r>
      <w:r>
        <w:rPr>
          <w:iCs/>
          <w:i/>
        </w:rPr>
        <w:t xml:space="preserve">viṣṭi</w:t>
      </w:r>
      <w:r>
        <w:t xml:space="preserve"> </w:t>
      </w:r>
      <w:r>
        <w:t xml:space="preserve">+</w:t>
      </w:r>
      <w:r>
        <w:t xml:space="preserve"> </w:t>
      </w:r>
      <w:r>
        <w:rPr>
          <w:iCs/>
          <w:i/>
        </w:rPr>
        <w:t xml:space="preserve">e</w:t>
      </w:r>
      <w:r>
        <w:t xml:space="preserve">. By</w:t>
      </w:r>
      <w:r>
        <w:t xml:space="preserve"> </w:t>
      </w:r>
      <w:r>
        <w:t xml:space="preserve">“</w:t>
      </w:r>
      <w:r>
        <w:t xml:space="preserve">prathamayoḥ pūrvasavarṇaḥ</w:t>
      </w:r>
      <w:r>
        <w:t xml:space="preserve">”</w:t>
      </w:r>
      <w:r>
        <w:t xml:space="preserve"> </w:t>
      </w:r>
      <w:r>
        <w:t xml:space="preserve">(Pā. sū. 6-1-102), when the vowel of a nominative or accusative ending follows after</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p>
    <w:bookmarkEnd w:id="39"/>
    <w:bookmarkStart w:id="40" w:name="page-19-rik-4-grammar-end"/>
    <w:p>
      <w:pPr>
        <w:pStyle w:val="Heading3"/>
      </w:pPr>
      <w:r>
        <w:t xml:space="preserve">Page 19 — Rik 4: grammar (end)</w:t>
      </w:r>
    </w:p>
    <w:p>
      <w:pPr>
        <w:pStyle w:val="FirstParagraph"/>
      </w:pPr>
      <w:r>
        <w:t xml:space="preserve">in place of the former and latter the lengthening of the former like vowel comes as a single substitute: so for</w:t>
      </w:r>
      <w:r>
        <w:t xml:space="preserve"> </w:t>
      </w:r>
      <w:r>
        <w:rPr>
          <w:iCs/>
          <w:i/>
        </w:rPr>
        <w:t xml:space="preserve">i</w:t>
      </w:r>
      <w:r>
        <w:t xml:space="preserve"> </w:t>
      </w:r>
      <w:r>
        <w:t xml:space="preserve">+</w:t>
      </w:r>
      <w:r>
        <w:t xml:space="preserve"> </w:t>
      </w:r>
      <w:r>
        <w:rPr>
          <w:iCs/>
          <w:i/>
        </w:rPr>
        <w:t xml:space="preserve">e</w:t>
      </w:r>
      <w:r>
        <w:t xml:space="preserve"> </w:t>
      </w:r>
      <w:r>
        <w:t xml:space="preserve">the former-like lengthening gives</w:t>
      </w:r>
      <w:r>
        <w:t xml:space="preserve"> </w:t>
      </w:r>
      <w:r>
        <w:rPr>
          <w:iCs/>
          <w:i/>
        </w:rPr>
        <w:t xml:space="preserve">viṣṭī</w:t>
      </w:r>
      <w:r>
        <w:t xml:space="preserve">. But when</w:t>
      </w:r>
      <w:r>
        <w:t xml:space="preserve"> </w:t>
      </w:r>
      <w:r>
        <w:rPr>
          <w:iCs/>
          <w:i/>
        </w:rPr>
        <w:t xml:space="preserve">jas</w:t>
      </w:r>
      <w:r>
        <w:t xml:space="preserve"> </w:t>
      </w:r>
      <w:r>
        <w:t xml:space="preserve">follows, besides the lengthening,</w:t>
      </w:r>
      <w:r>
        <w:t xml:space="preserve"> </w:t>
      </w:r>
      <w:r>
        <w:rPr>
          <w:iCs/>
          <w:i/>
        </w:rPr>
        <w:t xml:space="preserve">guṇa</w:t>
      </w:r>
      <w:r>
        <w:t xml:space="preserve"> </w:t>
      </w:r>
      <w:r>
        <w:t xml:space="preserve">is also due by</w:t>
      </w:r>
      <w:r>
        <w:t xml:space="preserve"> </w:t>
      </w:r>
      <w:r>
        <w:t xml:space="preserve">“</w:t>
      </w:r>
      <w:r>
        <w:t xml:space="preserve">jasi ca</w:t>
      </w:r>
      <w:r>
        <w:t xml:space="preserve">”</w:t>
      </w:r>
      <w:r>
        <w:t xml:space="preserve"> </w:t>
      </w:r>
      <w:r>
        <w:t xml:space="preserve">(Pā. sū. 7-3-109),</w:t>
      </w:r>
      <w:r>
        <w:t xml:space="preserve"> </w:t>
      </w:r>
      <w:r>
        <w:rPr>
          <w:iCs/>
          <w:i/>
        </w:rPr>
        <w:t xml:space="preserve">guṇa</w:t>
      </w:r>
      <w:r>
        <w:t xml:space="preserve"> </w:t>
      </w:r>
      <w:r>
        <w:t xml:space="preserve">coming after an</w:t>
      </w:r>
      <w:r>
        <w:t xml:space="preserve"> </w:t>
      </w:r>
      <w:r>
        <w:rPr>
          <w:iCs/>
          <w:i/>
        </w:rPr>
        <w:t xml:space="preserve">aṅga</w:t>
      </w:r>
      <w:r>
        <w:t xml:space="preserve"> </w:t>
      </w:r>
      <w:r>
        <w:t xml:space="preserve">ending in a short</w:t>
      </w:r>
      <w:r>
        <w:t xml:space="preserve"> </w:t>
      </w:r>
      <w:r>
        <w:rPr>
          <w:iCs/>
          <w:i/>
        </w:rPr>
        <w:t xml:space="preserve">ik</w:t>
      </w:r>
      <w:r>
        <w:t xml:space="preserve"> </w:t>
      </w:r>
      <w:r>
        <w:t xml:space="preserve">before</w:t>
      </w:r>
      <w:r>
        <w:t xml:space="preserve"> </w:t>
      </w:r>
      <w:r>
        <w:rPr>
          <w:iCs/>
          <w:i/>
        </w:rPr>
        <w:t xml:space="preserve">jas</w:t>
      </w:r>
      <w:r>
        <w:t xml:space="preserve">. By rule, by</w:t>
      </w:r>
      <w:r>
        <w:t xml:space="preserve"> </w:t>
      </w:r>
      <w:r>
        <w:t xml:space="preserve">“</w:t>
      </w:r>
      <w:r>
        <w:t xml:space="preserve">vipratiṣedhe paraṃ kāryam</w:t>
      </w:r>
      <w:r>
        <w:t xml:space="preserve">”</w:t>
      </w:r>
      <w:r>
        <w:t xml:space="preserve"> </w:t>
      </w:r>
      <w:r>
        <w:t xml:space="preserve">(Pā. sū. 1-4-2),</w:t>
      </w:r>
      <w:r>
        <w:t xml:space="preserve"> </w:t>
      </w:r>
      <w:r>
        <w:rPr>
          <w:iCs/>
          <w:i/>
        </w:rPr>
        <w:t xml:space="preserve">guṇa</w:t>
      </w:r>
      <w:r>
        <w:t xml:space="preserve"> </w:t>
      </w:r>
      <w:r>
        <w:t xml:space="preserve">alone should come; yet by</w:t>
      </w:r>
      <w:r>
        <w:t xml:space="preserve"> </w:t>
      </w:r>
      <w:r>
        <w:t xml:space="preserve">“</w:t>
      </w:r>
      <w:r>
        <w:t xml:space="preserve">saṃjñāpūrvako vidhir anityaḥ</w:t>
      </w:r>
      <w:r>
        <w:t xml:space="preserve">”</w:t>
      </w:r>
      <w:r>
        <w:t xml:space="preserve"> </w:t>
      </w:r>
      <w:r>
        <w:t xml:space="preserve">(</w:t>
      </w:r>
      <w:r>
        <w:rPr>
          <w:iCs/>
          <w:i/>
        </w:rPr>
        <w:t xml:space="preserve">paribhāṣā</w:t>
      </w:r>
      <w:r>
        <w:t xml:space="preserve"> </w:t>
      </w:r>
      <w:r>
        <w:t xml:space="preserve">“</w:t>
      </w:r>
      <w:r>
        <w:t xml:space="preserve">95</w:t>
      </w:r>
      <w:r>
        <w:t xml:space="preserve">”</w:t>
      </w:r>
      <w:r>
        <w:t xml:space="preserve">, zoom-checked: the 9-glyph then the lobed 5) the</w:t>
      </w:r>
      <w:r>
        <w:t xml:space="preserve"> </w:t>
      </w:r>
      <w:r>
        <w:rPr>
          <w:iCs/>
          <w:i/>
        </w:rPr>
        <w:t xml:space="preserve">guṇa</w:t>
      </w:r>
      <w:r>
        <w:t xml:space="preserve"> </w:t>
      </w:r>
      <w:r>
        <w:t xml:space="preserve">rule, stated with the technical names short and</w:t>
      </w:r>
      <w:r>
        <w:t xml:space="preserve"> </w:t>
      </w:r>
      <w:r>
        <w:rPr>
          <w:iCs/>
          <w:i/>
        </w:rPr>
        <w:t xml:space="preserve">guṇa</w:t>
      </w:r>
      <w:r>
        <w:t xml:space="preserve">, is not</w:t>
      </w:r>
      <w:r>
        <w:t xml:space="preserve"> </w:t>
      </w:r>
      <w:r>
        <w:rPr>
          <w:iCs/>
          <w:i/>
        </w:rPr>
        <w:t xml:space="preserve">nitya</w:t>
      </w:r>
      <w:r>
        <w:t xml:space="preserve">, so it does not come. Here, even without justifying the application of the</w:t>
      </w:r>
      <w:r>
        <w:t xml:space="preserve"> </w:t>
      </w:r>
      <w:r>
        <w:rPr>
          <w:iCs/>
          <w:i/>
        </w:rPr>
        <w:t xml:space="preserve">guṇas</w:t>
      </w:r>
      <w:r>
        <w:t xml:space="preserve"> </w:t>
      </w:r>
      <w:r>
        <w:rPr>
          <w:iCs/>
          <w:i/>
        </w:rPr>
        <w:t xml:space="preserve">ī</w:t>
      </w:r>
      <w:r>
        <w:t xml:space="preserve"> </w:t>
      </w:r>
      <w:r>
        <w:t xml:space="preserve">substitute and</w:t>
      </w:r>
      <w:r>
        <w:t xml:space="preserve"> </w:t>
      </w:r>
      <w:r>
        <w:rPr>
          <w:iCs/>
          <w:i/>
        </w:rPr>
        <w:t xml:space="preserve">ād guṇaḥ</w:t>
      </w:r>
      <w:r>
        <w:t xml:space="preserve">, in the way stated before, since the</w:t>
      </w:r>
      <w:r>
        <w:t xml:space="preserve"> </w:t>
      </w:r>
      <w:r>
        <w:rPr>
          <w:iCs/>
          <w:i/>
        </w:rPr>
        <w:t xml:space="preserve">guṇa</w:t>
      </w:r>
      <w:r>
        <w:t xml:space="preserve">-enjoining</w:t>
      </w:r>
      <w:r>
        <w:t xml:space="preserve"> </w:t>
      </w:r>
      <w:r>
        <w:rPr>
          <w:iCs/>
          <w:i/>
        </w:rPr>
        <w:t xml:space="preserve">jasi ca</w:t>
      </w:r>
      <w:r>
        <w:t xml:space="preserve"> </w:t>
      </w:r>
      <w:r>
        <w:t xml:space="preserve">is not</w:t>
      </w:r>
      <w:r>
        <w:t xml:space="preserve"> </w:t>
      </w:r>
      <w:r>
        <w:rPr>
          <w:iCs/>
          <w:i/>
        </w:rPr>
        <w:t xml:space="preserve">nitya</w:t>
      </w:r>
      <w:r>
        <w:t xml:space="preserve">, it does not apply. If it is said that the former-like lengthening comes, the visarga would have to be heard:</w:t>
      </w:r>
      <w:r>
        <w:t xml:space="preserve"> </w:t>
      </w:r>
      <w:r>
        <w:rPr>
          <w:iCs/>
          <w:i/>
        </w:rPr>
        <w:t xml:space="preserve">viṣṭīḥ</w:t>
      </w:r>
      <w:r>
        <w:t xml:space="preserve">.</w:t>
      </w:r>
    </w:p>
    <w:p>
      <w:pPr>
        <w:pStyle w:val="BodyText"/>
      </w:pPr>
      <w:r>
        <w:rPr>
          <w:bCs/>
          <w:b/>
        </w:rPr>
        <w:t xml:space="preserve">अक्रत (</w:t>
      </w:r>
      <w:r>
        <w:rPr>
          <w:iCs/>
          <w:i/>
          <w:bCs/>
          <w:b/>
        </w:rPr>
        <w:t xml:space="preserve">akrata</w:t>
      </w:r>
      <w:r>
        <w:rPr>
          <w:bCs/>
          <w:b/>
        </w:rPr>
        <w:t xml:space="preserve">)</w:t>
      </w:r>
      <w:r>
        <w:t xml:space="preserve">: the root</w:t>
      </w:r>
      <w:r>
        <w:t xml:space="preserve"> </w:t>
      </w:r>
      <w:r>
        <w:rPr>
          <w:iCs/>
          <w:i/>
        </w:rPr>
        <w:t xml:space="preserve">ḍukṛñ karaṇe</w:t>
      </w:r>
      <w:r>
        <w:t xml:space="preserve">.</w:t>
      </w:r>
      <w:r>
        <w:t xml:space="preserve"> </w:t>
      </w:r>
      <w:r>
        <w:rPr>
          <w:iCs/>
          <w:i/>
        </w:rPr>
        <w:t xml:space="preserve">Luṅ</w:t>
      </w:r>
      <w:r>
        <w:t xml:space="preserve">:</w:t>
      </w:r>
      <w:r>
        <w:t xml:space="preserve"> </w:t>
      </w:r>
      <w:r>
        <w:rPr>
          <w:iCs/>
          <w:i/>
        </w:rPr>
        <w:t xml:space="preserve">kṛ</w:t>
      </w:r>
      <w:r>
        <w:t xml:space="preserve"> </w:t>
      </w:r>
      <w:r>
        <w:t xml:space="preserve">+</w:t>
      </w:r>
      <w:r>
        <w:t xml:space="preserve"> </w:t>
      </w:r>
      <w:r>
        <w:rPr>
          <w:iCs/>
          <w:i/>
        </w:rPr>
        <w:t xml:space="preserve">luṅ</w:t>
      </w:r>
      <w:r>
        <w:t xml:space="preserve">; by</w:t>
      </w:r>
      <w:r>
        <w:t xml:space="preserve"> </w:t>
      </w:r>
      <w:r>
        <w:t xml:space="preserve">“</w:t>
      </w:r>
      <w:r>
        <w:t xml:space="preserve">cli luṅi</w:t>
      </w:r>
      <w:r>
        <w:t xml:space="preserve">”</w:t>
      </w:r>
      <w:r>
        <w:t xml:space="preserve"> </w:t>
      </w:r>
      <w:r>
        <w:t xml:space="preserve">(Pā. sū. 3-1-43)</w:t>
      </w:r>
      <w:r>
        <w:t xml:space="preserve"> </w:t>
      </w:r>
      <w:r>
        <w:rPr>
          <w:iCs/>
          <w:i/>
        </w:rPr>
        <w:t xml:space="preserve">cli</w:t>
      </w:r>
      <w:r>
        <w:t xml:space="preserve"> </w:t>
      </w:r>
      <w:r>
        <w:t xml:space="preserve">comes. The</w:t>
      </w:r>
      <w:r>
        <w:t xml:space="preserve"> </w:t>
      </w:r>
      <w:r>
        <w:rPr>
          <w:iCs/>
          <w:i/>
        </w:rPr>
        <w:t xml:space="preserve">c</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li</w:t>
      </w:r>
      <w:r>
        <w:t xml:space="preserve"> </w:t>
      </w:r>
      <w:r>
        <w:t xml:space="preserve">remains. For it,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ghasḷ</w:t>
      </w:r>
      <w:r>
        <w:t xml:space="preserve"> </w:t>
      </w:r>
      <w:r>
        <w:t xml:space="preserve">substituted for the root</w:t>
      </w:r>
      <w:r>
        <w:t xml:space="preserve"> </w:t>
      </w:r>
      <w:r>
        <w:rPr>
          <w:iCs/>
          <w:i/>
        </w:rPr>
        <w:t xml:space="preserve">ad</w:t>
      </w:r>
      <w:r>
        <w:t xml:space="preserve">, and</w:t>
      </w:r>
      <w:r>
        <w:t xml:space="preserve"> </w:t>
      </w:r>
      <w:r>
        <w:rPr>
          <w:iCs/>
          <w:i/>
        </w:rPr>
        <w:t xml:space="preserve">hvṛ kauṭilye</w:t>
      </w:r>
      <w:r>
        <w:t xml:space="preserve">, with</w:t>
      </w:r>
      <w:r>
        <w:t xml:space="preserve"> </w:t>
      </w:r>
      <w:r>
        <w:rPr>
          <w:iCs/>
          <w:i/>
        </w:rPr>
        <w:t xml:space="preserve">guṇa</w:t>
      </w:r>
      <w:r>
        <w:t xml:space="preserve"> </w:t>
      </w:r>
      <w:r>
        <w:t xml:space="preserve">and the</w:t>
      </w:r>
      <w:r>
        <w:t xml:space="preserve"> </w:t>
      </w:r>
      <w:r>
        <w:rPr>
          <w:iCs/>
          <w:i/>
        </w:rPr>
        <w:t xml:space="preserve">a</w:t>
      </w:r>
      <w:r>
        <w:t xml:space="preserve"> </w:t>
      </w:r>
      <w:r>
        <w:t xml:space="preserve">for pronunciation, as</w:t>
      </w:r>
      <w:r>
        <w:t xml:space="preserve"> </w:t>
      </w:r>
      <w:r>
        <w:rPr>
          <w:iCs/>
          <w:i/>
        </w:rPr>
        <w:t xml:space="preserve">hvara</w:t>
      </w:r>
      <w:r>
        <w:t xml:space="preserve">, are mentioned;</w:t>
      </w:r>
      <w:r>
        <w:t xml:space="preserve"> </w:t>
      </w:r>
      <w:r>
        <w:rPr>
          <w:iCs/>
          <w:i/>
        </w:rPr>
        <w:t xml:space="preserve">ṇaśa adarśane</w:t>
      </w:r>
      <w:r>
        <w:t xml:space="preserve">;</w:t>
      </w:r>
      <w:r>
        <w:t xml:space="preserve"> </w:t>
      </w:r>
      <w:r>
        <w:rPr>
          <w:iCs/>
          <w:i/>
        </w:rPr>
        <w:t xml:space="preserve">vṛ</w:t>
      </w:r>
      <w:r>
        <w:t xml:space="preserve">, by its mention without indicatory letters, takes both</w:t>
      </w:r>
      <w:r>
        <w:t xml:space="preserve"> </w:t>
      </w:r>
      <w:r>
        <w:rPr>
          <w:iCs/>
          <w:i/>
        </w:rPr>
        <w:t xml:space="preserve">vṛñ varaṇe</w:t>
      </w:r>
      <w:r>
        <w:t xml:space="preserve"> </w:t>
      </w:r>
      <w:r>
        <w:t xml:space="preserve">and</w:t>
      </w:r>
      <w:r>
        <w:t xml:space="preserve"> </w:t>
      </w:r>
      <w:r>
        <w:rPr>
          <w:iCs/>
          <w:i/>
        </w:rPr>
        <w:t xml:space="preserve">vṛṅ saṃbhaktau</w:t>
      </w:r>
      <w:r>
        <w:t xml:space="preserve">;</w:t>
      </w:r>
      <w:r>
        <w:t xml:space="preserve"> </w:t>
      </w:r>
      <w:r>
        <w:rPr>
          <w:iCs/>
          <w:i/>
        </w:rPr>
        <w:t xml:space="preserve">daha bhasmīkaraṇe</w:t>
      </w:r>
      <w:r>
        <w:t xml:space="preserve">; by</w:t>
      </w:r>
      <w:r>
        <w:t xml:space="preserve"> </w:t>
      </w:r>
      <w:r>
        <w:rPr>
          <w:iCs/>
          <w:i/>
        </w:rPr>
        <w:t xml:space="preserve">āt</w:t>
      </w:r>
      <w:r>
        <w:t xml:space="preserve">, the</w:t>
      </w:r>
      <w:r>
        <w:t xml:space="preserve"> </w:t>
      </w:r>
      <w:r>
        <w:rPr>
          <w:iCs/>
          <w:i/>
        </w:rPr>
        <w:t xml:space="preserve">ā</w:t>
      </w:r>
      <w:r>
        <w:t xml:space="preserve">-final roots such as</w:t>
      </w:r>
      <w:r>
        <w:t xml:space="preserve"> </w:t>
      </w:r>
      <w:r>
        <w:rPr>
          <w:iCs/>
          <w:i/>
        </w:rPr>
        <w:t xml:space="preserve">prā pūraṇe</w:t>
      </w:r>
      <w:r>
        <w:t xml:space="preserve"> </w:t>
      </w:r>
      <w:r>
        <w:t xml:space="preserve">are mentioned;</w:t>
      </w:r>
      <w:r>
        <w:t xml:space="preserve"> </w:t>
      </w:r>
      <w:r>
        <w:rPr>
          <w:iCs/>
          <w:i/>
        </w:rPr>
        <w:t xml:space="preserve">vṛjī varjane</w:t>
      </w:r>
      <w:r>
        <w:t xml:space="preserve">,</w:t>
      </w:r>
      <w:r>
        <w:t xml:space="preserve"> </w:t>
      </w:r>
      <w:r>
        <w:rPr>
          <w:iCs/>
          <w:i/>
        </w:rPr>
        <w:t xml:space="preserve">ḍukṛñ karaṇe</w:t>
      </w:r>
      <w:r>
        <w:t xml:space="preserve">,</w:t>
      </w:r>
      <w:r>
        <w:t xml:space="preserve"> </w:t>
      </w:r>
      <w:r>
        <w:rPr>
          <w:iCs/>
          <w:i/>
        </w:rPr>
        <w:t xml:space="preserve">gamḷ gatau</w:t>
      </w:r>
      <w:r>
        <w:t xml:space="preserve">,</w:t>
      </w:r>
      <w:r>
        <w:t xml:space="preserve"> </w:t>
      </w:r>
      <w:r>
        <w:rPr>
          <w:iCs/>
          <w:i/>
        </w:rPr>
        <w:t xml:space="preserve">janī prādurbhāve</w:t>
      </w:r>
      <w:r>
        <w:t xml:space="preserve">: after these, for the</w:t>
      </w:r>
      <w:r>
        <w:t xml:space="preserve"> </w:t>
      </w:r>
      <w:r>
        <w:rPr>
          <w:iCs/>
          <w:i/>
        </w:rPr>
        <w:t xml:space="preserve">li</w:t>
      </w:r>
      <w:r>
        <w:t xml:space="preserve">, in the mantra,</w:t>
      </w:r>
      <w:r>
        <w:t xml:space="preserve"> </w:t>
      </w:r>
      <w:r>
        <w:rPr>
          <w:iCs/>
          <w:i/>
        </w:rPr>
        <w:t xml:space="preserve">luk</w:t>
      </w:r>
      <w:r>
        <w:t xml:space="preserve"> </w:t>
      </w:r>
      <w:r>
        <w:t xml:space="preserve">comes; so</w:t>
      </w:r>
      <w:r>
        <w:t xml:space="preserve"> </w:t>
      </w:r>
      <w:r>
        <w:rPr>
          <w:iCs/>
          <w:i/>
        </w:rPr>
        <w:t xml:space="preserve">luk</w:t>
      </w:r>
      <w:r>
        <w:t xml:space="preserve"> </w:t>
      </w:r>
      <w:r>
        <w:t xml:space="preserve">comes.</w:t>
      </w:r>
      <w:r>
        <w:t xml:space="preserve"> </w:t>
      </w:r>
      <w:r>
        <w:rPr>
          <w:iCs/>
          <w:i/>
        </w:rPr>
        <w:t xml:space="preserve">Kṛ</w:t>
      </w:r>
      <w:r>
        <w:t xml:space="preserve"> </w:t>
      </w:r>
      <w:r>
        <w:t xml:space="preserve">+</w:t>
      </w:r>
      <w:r>
        <w:t xml:space="preserve"> </w:t>
      </w:r>
      <w:r>
        <w:rPr>
          <w:iCs/>
          <w:i/>
        </w:rPr>
        <w:t xml:space="preserve">luṅ</w:t>
      </w:r>
      <w:r>
        <w:t xml:space="preserve">: for the</w:t>
      </w:r>
      <w:r>
        <w:t xml:space="preserve"> </w:t>
      </w:r>
      <w:r>
        <w:rPr>
          <w:iCs/>
          <w:i/>
        </w:rPr>
        <w:t xml:space="preserve">luṅ</w:t>
      </w:r>
      <w:r>
        <w:t xml:space="preserve">, the</w:t>
      </w:r>
      <w:r>
        <w:t xml:space="preserve"> </w:t>
      </w:r>
      <w:r>
        <w:rPr>
          <w:iCs/>
          <w:i/>
        </w:rPr>
        <w:t xml:space="preserve">ātmanepada</w:t>
      </w:r>
      <w:r>
        <w:t xml:space="preserve"> </w:t>
      </w:r>
      <w:r>
        <w:t xml:space="preserve">3rd plural</w:t>
      </w:r>
      <w:r>
        <w:t xml:space="preserve"> </w:t>
      </w:r>
      <w:r>
        <w:rPr>
          <w:iCs/>
          <w:i/>
        </w:rPr>
        <w:t xml:space="preserve">jha</w:t>
      </w:r>
      <w:r>
        <w:t xml:space="preserve">.</w:t>
      </w:r>
      <w:r>
        <w:t xml:space="preserve"> </w:t>
      </w:r>
      <w:r>
        <w:rPr>
          <w:iCs/>
          <w:i/>
        </w:rPr>
        <w:t xml:space="preserve">Kṛ</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Kṛ</w:t>
      </w:r>
      <w:r>
        <w:t xml:space="preserve"> </w:t>
      </w:r>
      <w:r>
        <w:t xml:space="preserve">+</w:t>
      </w:r>
      <w:r>
        <w:t xml:space="preserve"> </w:t>
      </w:r>
      <w:r>
        <w:rPr>
          <w:iCs/>
          <w:i/>
        </w:rPr>
        <w:t xml:space="preserve">ata</w:t>
      </w:r>
      <w:r>
        <w:t xml:space="preserve">: by</w:t>
      </w:r>
      <w:r>
        <w:t xml:space="preserve"> </w:t>
      </w:r>
      <w:r>
        <w:t xml:space="preserve">“</w:t>
      </w:r>
      <w:r>
        <w:t xml:space="preserve">iko yaṇ aci</w:t>
      </w:r>
      <w:r>
        <w:t xml:space="preserve">”</w:t>
      </w:r>
      <w:r>
        <w:t xml:space="preserve"> </w:t>
      </w:r>
      <w:r>
        <w:t xml:space="preserve">(Pā. sū. 6-1-77) the substitute</w:t>
      </w:r>
      <w:r>
        <w:t xml:space="preserve"> </w:t>
      </w:r>
      <w:r>
        <w:rPr>
          <w:iCs/>
          <w:i/>
        </w:rPr>
        <w:t xml:space="preserve">yaṇ</w:t>
      </w:r>
      <w:r>
        <w:t xml:space="preserve">; by</w:t>
      </w:r>
      <w:r>
        <w:t xml:space="preserve"> </w:t>
      </w:r>
      <w:r>
        <w:t xml:space="preserve">“</w:t>
      </w:r>
      <w:r>
        <w:t xml:space="preserve">luṅlaṅlṛṅkṣv aḍ udāttaḥ</w:t>
      </w:r>
      <w:r>
        <w:t xml:space="preserve">”</w:t>
      </w:r>
      <w:r>
        <w:t xml:space="preserve"> </w:t>
      </w:r>
      <w:r>
        <w:t xml:space="preserve">(Pā. sū. 6-4-71) the augment</w:t>
      </w:r>
      <w:r>
        <w:t xml:space="preserve"> </w:t>
      </w:r>
      <w:r>
        <w:rPr>
          <w:iCs/>
          <w:i/>
        </w:rPr>
        <w:t xml:space="preserve">aṭ</w:t>
      </w:r>
      <w:r>
        <w:t xml:space="preserve">:</w:t>
      </w:r>
      <w:r>
        <w:t xml:space="preserve"> </w:t>
      </w:r>
      <w:r>
        <w:rPr>
          <w:iCs/>
          <w:i/>
        </w:rPr>
        <w:t xml:space="preserve">akrata</w:t>
      </w:r>
      <w:r>
        <w:t xml:space="preserve">. By</w:t>
      </w:r>
      <w:r>
        <w:t xml:space="preserve"> </w:t>
      </w:r>
      <w:r>
        <w:t xml:space="preserve">“</w:t>
      </w:r>
      <w:r>
        <w:t xml:space="preserve">tiṅṅatiṅaḥ</w:t>
      </w:r>
      <w:r>
        <w:t xml:space="preserve">”</w:t>
      </w:r>
      <w:r>
        <w:t xml:space="preserve"> </w:t>
      </w:r>
      <w:r>
        <w:t xml:space="preserve">(Pā. sū. 8-1-28) wholly unaccented.</w:t>
      </w:r>
    </w:p>
    <w:p>
      <w:pPr>
        <w:pStyle w:val="BodyText"/>
      </w:pPr>
      <w:r>
        <w:rPr>
          <w:bCs/>
          <w:b/>
        </w:rPr>
        <w:t xml:space="preserve">॥४॥</w:t>
      </w:r>
    </w:p>
    <w:p>
      <w:r>
        <w:pict>
          <v:rect style="width:0;height:1.5pt" o:hralign="center" o:hrstd="t" o:hr="t"/>
        </w:pict>
      </w:r>
    </w:p>
    <w:bookmarkEnd w:id="40"/>
    <w:bookmarkStart w:id="41" w:name="page-19-lower-sūkta-20-rik-5"/>
    <w:p>
      <w:pPr>
        <w:pStyle w:val="Heading3"/>
      </w:pPr>
      <w:r>
        <w:t xml:space="preserve">Page 19 (lower) — Sūkta 20,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mádāso agmaténdreṇa ca marútvatā |</w:t>
      </w:r>
      <w:r>
        <w:t xml:space="preserve"> </w:t>
      </w:r>
      <w:r>
        <w:rPr>
          <w:iCs/>
          <w:i/>
        </w:rPr>
        <w:t xml:space="preserve">ādityébhiś ca rā́jabhiḥ ||5||</w:t>
      </w:r>
    </w:p>
    <w:bookmarkEnd w:id="41"/>
    <w:bookmarkStart w:id="42" w:name="page-20-rik-5-pada-bhāṣya-word-meanings"/>
    <w:p>
      <w:pPr>
        <w:pStyle w:val="Heading3"/>
      </w:pPr>
      <w:r>
        <w:t xml:space="preserve">Page 20 — Rik 5: Pada, bhāṣya, word-meanings</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 ’bhiḥ ||5||</w:t>
      </w:r>
    </w:p>
    <w:p>
      <w:pPr>
        <w:pStyle w:val="FirstParagraph"/>
      </w:pPr>
      <w:r>
        <w:rPr>
          <w:bCs/>
          <w:b/>
        </w:rPr>
        <w:t xml:space="preserve">॥ Sāyaṇa-bhāṣyam ॥</w:t>
      </w:r>
    </w:p>
    <w:p>
      <w:pPr>
        <w:pStyle w:val="BodyText"/>
      </w:pPr>
      <w:r>
        <w:rPr>
          <w:iCs/>
          <w:i/>
        </w:rPr>
        <w:t xml:space="preserve">(॥१॥ closes Varga 1. The Āśvalāyana number is printed ५-३.)</w:t>
      </w:r>
    </w:p>
    <w:p>
      <w:pPr>
        <w:pStyle w:val="BlockText"/>
      </w:pPr>
      <w:r>
        <w:t xml:space="preserve">हे ऋभवो वो युष्माकं संबन्धिनो मदासो मदहेतवः सोमा इन्द्रेण चादित्येभिरादित्यैश्च समग्मत । संगताः । ऋभूणामिन्द्रादित्यैः सह सोमपानं तृतीयसवनेऽस्ति । अत एवावाहननिगद आश्वलायनेनैवं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 ८-९६-७ । इति । कीदृशैरादित्येभिः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गम्यृच्छीत्यादिना । पा. १-३-२९ । आत्मनेपदम् । झस्यादादेशः । मन्त्रे घसेत्यादिना च्लेर्लुक् । गमहनेत्यादिना । पा. ६-४-९८ । उपधालोपः । व्यवहिताश्चेति समो व्यवहितप्रयोगः । निघातः । मरुत्वता । मरुतोऽस्य सन्तीति मरुत्वान् । तसौ मत्वर्थ इति भसंज्ञया पदसंज्ञाया बाधितत्वाज्जश्त्वाभावः । झयः । पा. ८-२-१० । इति मतुपो वत्वम् । आदित्येभिः । बहुलं छन्दसीति भिस ऐसादेशाभावे बहुवचने झल्येदित्येत्वम् । राजभिः । राजन्शब्दस्य कनिनन्तत्वेन नित्त्वादाद्युदात्तत्वम् ॥१॥</w:t>
      </w:r>
    </w:p>
    <w:p>
      <w:pPr>
        <w:pStyle w:val="BlockText"/>
      </w:pPr>
      <w:r>
        <w:rPr>
          <w:iCs/>
          <w:i/>
        </w:rPr>
        <w:t xml:space="preserve">he ṛbhavo vo yuṣmākaṃ saṃbandhino madāso madahetavaḥ somā indreṇa cādityebhirādityaiśca samagmata | saṃgatāḥ | ṛbhūṇāmindrādityaiḥ saha somapānaṃ tṛtīyasavane ’sti | ata evāvāhananigada āśvalāyanenaivaṃ paṭhitaḥ | indramādityavantamṛbhumantaṃ vibhumantaṃ vājavantaṃ bṛhaspatimantaṃ viśvadevyāvantamāvaheti || ā. 5-3 | kīdṛśenendreṇa | marutvatā marudbhiryuktena | ata eva mantrāntaramevamāmnāyate | marudbhirindra sakhyaṃ te astu | ṛgve. 8-96-7 | iti | kīdṛśairādityebhiḥ | rājabhirdīpyamānaiḥ || madāsaḥ | mādyantyebhiriti madāḥ somāḥ | mado ’nupasarge | pā. 3-3-67 | ityap | tasya pittvādanudāttatvam | dhātusvara eva śiṣyate | ājjaserasugiti jaso ’sugāgamaḥ | agmata | gameḥ saṃpūrvālluṅ | samo gamyṛcchītyādinā | pā. 1-3-29 | ātmanepadam | jhasyādādeśaḥ | mantre ghasetyādinā clerluk | gamahanetyādinā | pā. 6-4-98 | upadhālopaḥ | vyavahitāśceti samo vyavahitaprayogaḥ | nighātaḥ | marutvatā | maruto ’sya santīti marutvān | tasau matvartha iti bhasaṃjñayā padasaṃjñāyā bādhitatvājjaśtvābhāvaḥ | jhayaḥ | pā. 8-2-10 | iti matupo vatvam | ādityebhiḥ | bahulaṃ chandasīti bhisa aisādeśābhāve bahuvacane jhalyedityetvam | rājabhiḥ | rājanśabdasya kaninantatvena nittvādādyudāttatvam ||1||</w:t>
      </w:r>
    </w:p>
    <w:p>
      <w:pPr>
        <w:pStyle w:val="FirstParagraph"/>
      </w:pPr>
      <w:r>
        <w:rPr>
          <w:bCs/>
          <w:b/>
        </w:rPr>
        <w:t xml:space="preserve">Translation:</w:t>
      </w:r>
      <w:r>
        <w:t xml:space="preserve"> </w:t>
      </w:r>
      <w:r>
        <w:t xml:space="preserve">“</w:t>
      </w:r>
      <w:r>
        <w:t xml:space="preserve">O Ṛbhus,</w:t>
      </w:r>
      <w:r>
        <w:t xml:space="preserve"> </w:t>
      </w:r>
      <w:r>
        <w:rPr>
          <w:iCs/>
          <w:i/>
        </w:rPr>
        <w:t xml:space="preserve">vaḥ</w:t>
      </w:r>
      <w:r>
        <w:t xml:space="preserve">, your,</w:t>
      </w:r>
      <w:r>
        <w:t xml:space="preserve"> </w:t>
      </w:r>
      <w:r>
        <w:rPr>
          <w:iCs/>
          <w:i/>
        </w:rPr>
        <w:t xml:space="preserve">madāsaḥ</w:t>
      </w:r>
      <w:r>
        <w:t xml:space="preserve">, the soma juices that cause exhilaration,</w:t>
      </w:r>
      <w:r>
        <w:t xml:space="preserve"> </w:t>
      </w:r>
      <w:r>
        <w:rPr>
          <w:iCs/>
          <w:i/>
        </w:rPr>
        <w:t xml:space="preserve">sam agmata</w:t>
      </w:r>
      <w:r>
        <w:t xml:space="preserve">, have come together with Indra and the Ādityas. In the third pressing the Ṛbhus drink soma together with Indra and the Ādityas. Hence the invitation formula (</w:t>
      </w:r>
      <w:r>
        <w:rPr>
          <w:iCs/>
          <w:i/>
        </w:rPr>
        <w:t xml:space="preserve">āvāhana-nigada</w:t>
      </w:r>
      <w:r>
        <w:t xml:space="preserve">) is read thus by Āśvalāyana:</w:t>
      </w:r>
      <w:r>
        <w:t xml:space="preserve"> </w:t>
      </w:r>
      <w:r>
        <w:t xml:space="preserve">‘</w:t>
      </w:r>
      <w:r>
        <w:t xml:space="preserve">Bring Indra with the Ādityas, with the Ṛbhus, with Vibhu, with Vāja, with Bṛhaspati, with the Viśvadevas</w:t>
      </w:r>
      <w:r>
        <w:t xml:space="preserve">’</w:t>
      </w:r>
      <w:r>
        <w:t xml:space="preserve"> </w:t>
      </w:r>
      <w:r>
        <w:t xml:space="preserve">(Āśv. 5-3). With what kind of Indra?</w:t>
      </w:r>
      <w:r>
        <w:t xml:space="preserve"> </w:t>
      </w:r>
      <w:r>
        <w:rPr>
          <w:iCs/>
          <w:i/>
        </w:rPr>
        <w:t xml:space="preserve">Marutvatā</w:t>
      </w:r>
      <w:r>
        <w:t xml:space="preserve">, joined with the Maruts. Hence another mantra declares:</w:t>
      </w:r>
      <w:r>
        <w:t xml:space="preserve"> </w:t>
      </w:r>
      <w:r>
        <w:t xml:space="preserve">‘</w:t>
      </w:r>
      <w:r>
        <w:t xml:space="preserve">With the Maruts, Indra, let there be friendship for you</w:t>
      </w:r>
      <w:r>
        <w:t xml:space="preserve">’</w:t>
      </w:r>
      <w:r>
        <w:t xml:space="preserve"> </w:t>
      </w:r>
      <w:r>
        <w:t xml:space="preserve">(Ṛgveda 8-96-7). With what kind of Ādityas?</w:t>
      </w:r>
      <w:r>
        <w:t xml:space="preserve"> </w:t>
      </w:r>
      <w:r>
        <w:rPr>
          <w:iCs/>
          <w:i/>
        </w:rPr>
        <w:t xml:space="preserve">Rājabhiḥ</w:t>
      </w:r>
      <w:r>
        <w:t xml:space="preserve">, shining.</w:t>
      </w:r>
      <w:r>
        <w:t xml:space="preserve">”</w:t>
      </w:r>
      <w:r>
        <w:t xml:space="preserve"> </w:t>
      </w:r>
      <w:r>
        <w:t xml:space="preserve">(Grammatical tail:</w:t>
      </w:r>
      <w:r>
        <w:t xml:space="preserve"> </w:t>
      </w:r>
      <w:r>
        <w:rPr>
          <w:iCs/>
          <w:i/>
        </w:rPr>
        <w:t xml:space="preserve">madāsaḥ</w:t>
      </w:r>
      <w:r>
        <w:t xml:space="preserve">,</w:t>
      </w:r>
      <w:r>
        <w:t xml:space="preserve"> </w:t>
      </w:r>
      <w:r>
        <w:t xml:space="preserve">“</w:t>
      </w:r>
      <w:r>
        <w:t xml:space="preserve">by them they are exhilarated</w:t>
      </w:r>
      <w:r>
        <w:t xml:space="preserve">”</w:t>
      </w:r>
      <w:r>
        <w:t xml:space="preserve">:</w:t>
      </w:r>
      <w:r>
        <w:t xml:space="preserve"> </w:t>
      </w:r>
      <w:r>
        <w:rPr>
          <w:iCs/>
          <w:i/>
        </w:rPr>
        <w:t xml:space="preserve">madāḥ</w:t>
      </w:r>
      <w:r>
        <w:t xml:space="preserve">, the soma juices;</w:t>
      </w:r>
      <w:r>
        <w:t xml:space="preserve"> </w:t>
      </w:r>
      <w:r>
        <w:rPr>
          <w:iCs/>
          <w:i/>
        </w:rPr>
        <w:t xml:space="preserve">ap</w:t>
      </w:r>
      <w:r>
        <w:t xml:space="preserve"> </w:t>
      </w:r>
      <w:r>
        <w:t xml:space="preserve">by</w:t>
      </w:r>
      <w:r>
        <w:t xml:space="preserve"> </w:t>
      </w:r>
      <w:r>
        <w:rPr>
          <w:iCs/>
          <w:i/>
        </w:rPr>
        <w:t xml:space="preserve">mado ’nupasarge</w:t>
      </w:r>
      <w:r>
        <w:t xml:space="preserve"> </w:t>
      </w:r>
      <w:r>
        <w:t xml:space="preserve">(Pā. 3-3-67), unaccented as</w:t>
      </w:r>
      <w:r>
        <w:t xml:space="preserve"> </w:t>
      </w:r>
      <w:r>
        <w:rPr>
          <w:iCs/>
          <w:i/>
        </w:rPr>
        <w:t xml:space="preserve">pit</w:t>
      </w:r>
      <w:r>
        <w:t xml:space="preserve">, the root accent alone stays;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 jaser asuk</w:t>
      </w:r>
      <w:r>
        <w:t xml:space="preserve">;</w:t>
      </w:r>
      <w:r>
        <w:t xml:space="preserve"> </w:t>
      </w:r>
      <w:r>
        <w:rPr>
          <w:iCs/>
          <w:i/>
        </w:rPr>
        <w:t xml:space="preserve">agmata</w:t>
      </w:r>
      <w:r>
        <w:t xml:space="preserve">,</w:t>
      </w:r>
      <w:r>
        <w:t xml:space="preserve"> </w:t>
      </w:r>
      <w:r>
        <w:rPr>
          <w:iCs/>
          <w:i/>
        </w:rPr>
        <w:t xml:space="preserve">luṅ</w:t>
      </w:r>
      <w:r>
        <w:t xml:space="preserve"> </w:t>
      </w:r>
      <w:r>
        <w:t xml:space="preserve">after</w:t>
      </w:r>
      <w:r>
        <w:t xml:space="preserve"> </w:t>
      </w:r>
      <w:r>
        <w:rPr>
          <w:iCs/>
          <w:i/>
        </w:rPr>
        <w:t xml:space="preserve">gam</w:t>
      </w:r>
      <w:r>
        <w:t xml:space="preserve"> </w:t>
      </w:r>
      <w:r>
        <w:t xml:space="preserve">with</w:t>
      </w:r>
      <w:r>
        <w:t xml:space="preserve"> </w:t>
      </w:r>
      <w:r>
        <w:rPr>
          <w:iCs/>
          <w:i/>
        </w:rPr>
        <w:t xml:space="preserve">sam</w:t>
      </w:r>
      <w:r>
        <w:t xml:space="preserve">,</w:t>
      </w:r>
      <w:r>
        <w:t xml:space="preserve"> </w:t>
      </w:r>
      <w:r>
        <w:rPr>
          <w:iCs/>
          <w:i/>
        </w:rPr>
        <w:t xml:space="preserve">ātmanepada</w:t>
      </w:r>
      <w:r>
        <w:t xml:space="preserve"> </w:t>
      </w:r>
      <w:r>
        <w:t xml:space="preserve">by</w:t>
      </w:r>
      <w:r>
        <w:t xml:space="preserve"> </w:t>
      </w:r>
      <w:r>
        <w:rPr>
          <w:iCs/>
          <w:i/>
        </w:rPr>
        <w:t xml:space="preserve">samo gamyṛcchi…</w:t>
      </w:r>
      <w:r>
        <w:t xml:space="preserve"> </w:t>
      </w:r>
      <w:r>
        <w:t xml:space="preserve">(Pā. 1-3-29),</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the loss of the penultimate by</w:t>
      </w:r>
      <w:r>
        <w:t xml:space="preserve"> </w:t>
      </w:r>
      <w:r>
        <w:rPr>
          <w:iCs/>
          <w:i/>
        </w:rPr>
        <w:t xml:space="preserve">gamahana…</w:t>
      </w:r>
      <w:r>
        <w:t xml:space="preserve"> </w:t>
      </w:r>
      <w:r>
        <w:t xml:space="preserve">(Pā. 6-4-98),</w:t>
      </w:r>
      <w:r>
        <w:t xml:space="preserve"> </w:t>
      </w:r>
      <w:r>
        <w:rPr>
          <w:iCs/>
          <w:i/>
        </w:rPr>
        <w:t xml:space="preserve">sam</w:t>
      </w:r>
      <w:r>
        <w:t xml:space="preserve"> </w:t>
      </w:r>
      <w:r>
        <w:t xml:space="preserve">used separated by</w:t>
      </w:r>
      <w:r>
        <w:t xml:space="preserve"> </w:t>
      </w:r>
      <w:r>
        <w:rPr>
          <w:iCs/>
          <w:i/>
        </w:rPr>
        <w:t xml:space="preserve">vyavahitāś ca</w:t>
      </w:r>
      <w:r>
        <w:t xml:space="preserve">, wholly unaccented;</w:t>
      </w:r>
      <w:r>
        <w:t xml:space="preserve"> </w:t>
      </w:r>
      <w:r>
        <w:rPr>
          <w:iCs/>
          <w:i/>
        </w:rPr>
        <w:t xml:space="preserve">marutvatā</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since the</w:t>
      </w:r>
      <w:r>
        <w:t xml:space="preserve"> </w:t>
      </w:r>
      <w:r>
        <w:rPr>
          <w:iCs/>
          <w:i/>
        </w:rPr>
        <w:t xml:space="preserve">bha</w:t>
      </w:r>
      <w:r>
        <w:t xml:space="preserve"> </w:t>
      </w:r>
      <w:r>
        <w:t xml:space="preserve">name of</w:t>
      </w:r>
      <w:r>
        <w:t xml:space="preserve"> </w:t>
      </w:r>
      <w:r>
        <w:rPr>
          <w:iCs/>
          <w:i/>
        </w:rPr>
        <w:t xml:space="preserve">tasau matvarthe</w:t>
      </w:r>
      <w:r>
        <w:t xml:space="preserve"> </w:t>
      </w:r>
      <w:r>
        <w:t xml:space="preserve">overrides the</w:t>
      </w:r>
      <w:r>
        <w:t xml:space="preserve"> </w:t>
      </w:r>
      <w:r>
        <w:rPr>
          <w:iCs/>
          <w:i/>
        </w:rPr>
        <w:t xml:space="preserve">pada</w:t>
      </w:r>
      <w:r>
        <w:t xml:space="preserve"> </w:t>
      </w:r>
      <w:r>
        <w:t xml:space="preserve">name, no</w:t>
      </w:r>
      <w:r>
        <w:t xml:space="preserve"> </w:t>
      </w:r>
      <w:r>
        <w:rPr>
          <w:iCs/>
          <w:i/>
        </w:rPr>
        <w:t xml:space="preserve">jaś</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w:t>
      </w:r>
      <w:r>
        <w:t xml:space="preserve"> </w:t>
      </w:r>
      <w:r>
        <w:rPr>
          <w:iCs/>
          <w:i/>
        </w:rPr>
        <w:t xml:space="preserve">ādityebhiḥ</w:t>
      </w:r>
      <w:r>
        <w:t xml:space="preserve">, without</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rājabhiḥ</w:t>
      </w:r>
      <w:r>
        <w:t xml:space="preserve">,</w:t>
      </w:r>
      <w:r>
        <w:t xml:space="preserve"> </w:t>
      </w:r>
      <w:r>
        <w:rPr>
          <w:iCs/>
          <w:i/>
        </w:rPr>
        <w:t xml:space="preserve">rājan</w:t>
      </w:r>
      <w:r>
        <w:t xml:space="preserve">, ending in</w:t>
      </w:r>
      <w:r>
        <w:t xml:space="preserve"> </w:t>
      </w:r>
      <w:r>
        <w:rPr>
          <w:iCs/>
          <w:i/>
        </w:rPr>
        <w:t xml:space="preserve">kanin</w:t>
      </w:r>
      <w:r>
        <w:t xml:space="preserve">,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(हे ऋभवः (he ṛbhavaḥ))</w:t>
      </w:r>
      <w:r>
        <w:t xml:space="preserve"> </w:t>
      </w:r>
      <w:r>
        <w:t xml:space="preserve">— O Ṛbhus |</w:t>
      </w:r>
      <w:r>
        <w:t xml:space="preserve"> </w:t>
      </w:r>
      <w:r>
        <w:rPr>
          <w:bCs/>
          <w:b/>
        </w:rPr>
        <w:t xml:space="preserve">मरुत्वता (marutvatā)</w:t>
      </w:r>
      <w:r>
        <w:t xml:space="preserve"> </w:t>
      </w:r>
      <w:r>
        <w:t xml:space="preserve">— joined with the deities called Maruts |</w:t>
      </w:r>
      <w:r>
        <w:t xml:space="preserve"> </w:t>
      </w:r>
      <w:r>
        <w:rPr>
          <w:bCs/>
          <w:b/>
        </w:rPr>
        <w:t xml:space="preserve">इन्द्रेण च (indreṇa ca)</w:t>
      </w:r>
      <w:r>
        <w:t xml:space="preserve"> </w:t>
      </w:r>
      <w:r>
        <w:t xml:space="preserve">— and with Indra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and (joined) with the Ādityas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causing exhilaration (the soma juices) |</w:t>
      </w:r>
      <w:r>
        <w:t xml:space="preserve"> </w:t>
      </w:r>
      <w:r>
        <w:rPr>
          <w:bCs/>
          <w:b/>
        </w:rPr>
        <w:t xml:space="preserve">सं अग्मत (saṃ agmata)</w:t>
      </w:r>
      <w:r>
        <w:t xml:space="preserve"> </w:t>
      </w:r>
      <w:r>
        <w:t xml:space="preserve">— have been brought together.</w:t>
      </w:r>
    </w:p>
    <w:bookmarkEnd w:id="42"/>
    <w:bookmarkStart w:id="43" w:name="X65d5f897494c61ef636c6402dcf36c70cf72e7e"/>
    <w:p>
      <w:pPr>
        <w:pStyle w:val="Heading3"/>
      </w:pPr>
      <w:r>
        <w:t xml:space="preserve">Page 21 — Rik 5: overall sense, English, Special Topics</w:t>
      </w:r>
    </w:p>
    <w:p>
      <w:pPr>
        <w:pStyle w:val="FirstParagraph"/>
      </w:pPr>
      <w:r>
        <w:rPr>
          <w:bCs/>
          <w:b/>
        </w:rPr>
        <w:t xml:space="preserve">॥ Bhāvārthaḥ ॥</w:t>
      </w:r>
    </w:p>
    <w:p>
      <w:pPr>
        <w:pStyle w:val="BodyText"/>
      </w:pPr>
      <w:r>
        <w:t xml:space="preserve">O Ṛbhu deities, for you, joined with the Maruts, Indra and the shining Ādityas, the exhilarating soma juice has been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Maruths [sic] and along with the brilliant Adityas.</w:t>
      </w:r>
    </w:p>
    <w:p>
      <w:pPr>
        <w:pStyle w:val="FirstParagraph"/>
      </w:pPr>
      <w:r>
        <w:rPr>
          <w:bCs/>
          <w:b/>
        </w:rPr>
        <w:t xml:space="preserve">॥ Viśeṣa-viṣayagaḷu (Special Topics) ॥</w:t>
      </w:r>
    </w:p>
    <w:p>
      <w:pPr>
        <w:pStyle w:val="BodyText"/>
      </w:pPr>
      <w:r>
        <w:t xml:space="preserve">At the evening rite called the third pressing, when the soma juice is pressed and offered to the Ṛbhus, it is offered addressing Indra accompanied by the Ādityas, the Ṛbhus, Ṛbhu, Vibhu and Vāja, Bṛhaspati and the Viśvadevas. This is stated in the Āśvalāyana Śrautasūtra:</w:t>
      </w:r>
    </w:p>
    <w:p>
      <w:pPr>
        <w:pStyle w:val="BlockText"/>
      </w:pPr>
      <w:r>
        <w:t xml:space="preserve">इन्द्रमादित्यवन्तमृभुमन्तं विभुमन्तं वाजवन्तं बृहस्पतिमन्तं विश्वदेव्यावन्तमावह (आ. ५-३)</w:t>
      </w:r>
    </w:p>
    <w:p>
      <w:pPr>
        <w:pStyle w:val="BlockText"/>
      </w:pPr>
      <w:r>
        <w:rPr>
          <w:iCs/>
          <w:i/>
        </w:rPr>
        <w:t xml:space="preserve">indramādityavantamṛbhumantaṃ vibhumantaṃ vājavantaṃ bṛhaspatimantaṃ viśvadevyāvantamāvaha (ā. 5-3)</w:t>
      </w:r>
    </w:p>
    <w:p>
      <w:pPr>
        <w:pStyle w:val="FirstParagraph"/>
      </w:pPr>
      <w:r>
        <w:rPr>
          <w:bCs/>
          <w:b/>
        </w:rPr>
        <w:t xml:space="preserve">Saṃ agmata</w:t>
      </w:r>
      <w:r>
        <w:t xml:space="preserve">: Skandasvāmin explains these words as</w:t>
      </w:r>
      <w:r>
        <w:t xml:space="preserve"> </w:t>
      </w:r>
      <w:r>
        <w:rPr>
          <w:iCs/>
          <w:i/>
        </w:rPr>
        <w:t xml:space="preserve">saṃgacchadhvam</w:t>
      </w:r>
      <w:r>
        <w:t xml:space="preserve">, that is,</w:t>
      </w:r>
      <w:r>
        <w:t xml:space="preserve"> </w:t>
      </w:r>
      <w:r>
        <w:t xml:space="preserve">“</w:t>
      </w:r>
      <w:r>
        <w:t xml:space="preserve">come for the drinking of soma</w:t>
      </w:r>
      <w:r>
        <w:t xml:space="preserve">”</w:t>
      </w:r>
      <w:r>
        <w:t xml:space="preserve">.</w:t>
      </w:r>
    </w:p>
    <w:p>
      <w:pPr>
        <w:pStyle w:val="BodyText"/>
      </w:pPr>
      <w:r>
        <w:rPr>
          <w:bCs/>
          <w:b/>
        </w:rPr>
        <w:t xml:space="preserve">Madāsaḥ</w:t>
      </w:r>
      <w:r>
        <w:t xml:space="preserve">:</w:t>
      </w:r>
    </w:p>
    <w:p>
      <w:pPr>
        <w:pStyle w:val="BlockText"/>
      </w:pPr>
      <w:r>
        <w:t xml:space="preserve">माद्यन्त्येभिरिति मदाः मदहेतवः सोमाः ।</w:t>
      </w:r>
    </w:p>
    <w:p>
      <w:pPr>
        <w:pStyle w:val="BlockText"/>
      </w:pPr>
      <w:r>
        <w:rPr>
          <w:iCs/>
          <w:i/>
        </w:rPr>
        <w:t xml:space="preserve">mādyantyebhiriti madāḥ madahetavaḥ somāḥ |</w:t>
      </w:r>
    </w:p>
    <w:p>
      <w:pPr>
        <w:pStyle w:val="FirstParagraph"/>
      </w:pPr>
      <w:r>
        <w:t xml:space="preserve">(</w:t>
      </w:r>
      <w:r>
        <w:t xml:space="preserve">“</w:t>
      </w:r>
      <w:r>
        <w:t xml:space="preserve">They are exhilarated by them:</w:t>
      </w:r>
      <w:r>
        <w:t xml:space="preserve"> </w:t>
      </w:r>
      <w:r>
        <w:rPr>
          <w:iCs/>
          <w:i/>
        </w:rPr>
        <w:t xml:space="preserve">madāḥ</w:t>
      </w:r>
      <w:r>
        <w:t xml:space="preserve">, the soma juices, causes of exhilaration.</w:t>
      </w:r>
      <w:r>
        <w:t xml:space="preserve">”</w:t>
      </w:r>
      <w:r>
        <w:t xml:space="preserve">) Because the drinking of soma produces exhilaration, the soma juice is called</w:t>
      </w:r>
      <w:r>
        <w:t xml:space="preserve"> </w:t>
      </w:r>
      <w:r>
        <w:rPr>
          <w:iCs/>
          <w:i/>
        </w:rPr>
        <w:t xml:space="preserve">madāsaḥ</w:t>
      </w:r>
      <w:r>
        <w:t xml:space="preserve">.</w:t>
      </w:r>
    </w:p>
    <w:p>
      <w:pPr>
        <w:pStyle w:val="BodyText"/>
      </w:pPr>
      <w:r>
        <w:rPr>
          <w:bCs/>
          <w:b/>
        </w:rPr>
        <w:t xml:space="preserve">Marutvatā</w:t>
      </w:r>
      <w:r>
        <w:t xml:space="preserve">:</w:t>
      </w:r>
    </w:p>
    <w:p>
      <w:pPr>
        <w:pStyle w:val="BlockText"/>
      </w:pPr>
      <w:r>
        <w:t xml:space="preserve">मरुतोऽस्य सन्तीति मरुत्वान् । मरुद्भिर्युक्तेन ।</w:t>
      </w:r>
    </w:p>
    <w:p>
      <w:pPr>
        <w:pStyle w:val="BlockText"/>
      </w:pPr>
      <w:r>
        <w:rPr>
          <w:iCs/>
          <w:i/>
        </w:rPr>
        <w:t xml:space="preserve">maruto ’sya santīti marutvān | marudbhiryuktena |</w:t>
      </w:r>
    </w:p>
    <w:p>
      <w:pPr>
        <w:pStyle w:val="FirstParagraph"/>
      </w:pPr>
      <w:r>
        <w:t xml:space="preserve">(</w:t>
      </w:r>
      <w:r>
        <w:t xml:space="preserve">“</w:t>
      </w:r>
      <w:r>
        <w:t xml:space="preserve">He has Maruts:</w:t>
      </w:r>
      <w:r>
        <w:t xml:space="preserve"> </w:t>
      </w:r>
      <w:r>
        <w:rPr>
          <w:iCs/>
          <w:i/>
        </w:rPr>
        <w:t xml:space="preserve">marutvān</w:t>
      </w:r>
      <w:r>
        <w:t xml:space="preserve">; joined with the Maruts.</w:t>
      </w:r>
      <w:r>
        <w:t xml:space="preserve">”</w:t>
      </w:r>
      <w:r>
        <w:t xml:space="preserve">) Accompanied by the Marut deities (together with Indra).</w:t>
      </w:r>
    </w:p>
    <w:p>
      <w:pPr>
        <w:pStyle w:val="BodyText"/>
      </w:pPr>
      <w:r>
        <w:rPr>
          <w:bCs/>
          <w:b/>
        </w:rPr>
        <w:t xml:space="preserve">Ādityebhiḥ</w:t>
      </w:r>
      <w:r>
        <w:t xml:space="preserve">: for the word</w:t>
      </w:r>
      <w:r>
        <w:t xml:space="preserve"> </w:t>
      </w:r>
      <w:r>
        <w:rPr>
          <w:iCs/>
          <w:i/>
        </w:rPr>
        <w:t xml:space="preserve">āditya</w:t>
      </w:r>
      <w:r>
        <w:t xml:space="preserve"> </w:t>
      </w:r>
      <w:r>
        <w:t xml:space="preserve">Yāska gives this derivation too (Ni. 2-13):</w:t>
      </w:r>
    </w:p>
    <w:p>
      <w:pPr>
        <w:pStyle w:val="BlockText"/>
      </w:pPr>
      <w:r>
        <w:t xml:space="preserve">आदित्यः कस्मादादत्ते रसानादत्ते भासं ज्योतिषामादीप्तो भासेति वादितेः पुत्र इति वा ॥</w:t>
      </w:r>
    </w:p>
    <w:p>
      <w:pPr>
        <w:pStyle w:val="BlockText"/>
      </w:pPr>
      <w:r>
        <w:rPr>
          <w:iCs/>
          <w:i/>
        </w:rPr>
        <w:t xml:space="preserve">ādityaḥ kasmādādatte rasānādatte bhāsaṃ jyotiṣāmādīpto bhāseti vāditeḥ putra iti vā ||</w:t>
      </w:r>
    </w:p>
    <w:p>
      <w:pPr>
        <w:numPr>
          <w:ilvl w:val="0"/>
          <w:numId w:val="1004"/>
        </w:numPr>
        <w:pStyle w:val="Compact"/>
      </w:pPr>
      <w:r>
        <w:rPr>
          <w:iCs/>
          <w:i/>
        </w:rPr>
        <w:t xml:space="preserve">Ādityaḥ kasmād ādatte rasān</w:t>
      </w:r>
      <w:r>
        <w:t xml:space="preserve">:</w:t>
      </w:r>
      <w:r>
        <w:t xml:space="preserve"> </w:t>
      </w:r>
      <w:r>
        <w:rPr>
          <w:iCs/>
          <w:i/>
        </w:rPr>
        <w:t xml:space="preserve">ādatta iti ādityaḥ</w:t>
      </w:r>
      <w:r>
        <w:t xml:space="preserve">: one who takes, who receives, or who draws: this is the sense of the word</w:t>
      </w:r>
      <w:r>
        <w:t xml:space="preserve"> </w:t>
      </w:r>
      <w:r>
        <w:rPr>
          <w:iCs/>
          <w:i/>
        </w:rPr>
        <w:t xml:space="preserve">āditya</w:t>
      </w:r>
      <w:r>
        <w:t xml:space="preserve">. Takes what?</w:t>
      </w:r>
      <w:r>
        <w:t xml:space="preserve"> </w:t>
      </w:r>
      <w:r>
        <w:rPr>
          <w:iCs/>
          <w:i/>
        </w:rPr>
        <w:t xml:space="preserve">Rasān</w:t>
      </w:r>
      <w:r>
        <w:t xml:space="preserve">, that is, he draws the water through his rays. The water drawn in this way produces rain in the form of clouds. So, because he draws water through his rays from water-bodies such as the ocean, he is named Āditya.</w:t>
      </w:r>
    </w:p>
    <w:bookmarkEnd w:id="43"/>
    <w:bookmarkStart w:id="44" w:name="X65d78c797d9c961fcc998f332fd898b5c409b5c"/>
    <w:p>
      <w:pPr>
        <w:pStyle w:val="Heading3"/>
      </w:pPr>
      <w:r>
        <w:t xml:space="preserve">Page 22 — Rik 5: Special Topics (end) and grammar</w:t>
      </w:r>
    </w:p>
    <w:p>
      <w:pPr>
        <w:numPr>
          <w:ilvl w:val="0"/>
          <w:numId w:val="1005"/>
        </w:numPr>
      </w:pPr>
      <w:r>
        <w:rPr>
          <w:iCs/>
          <w:i/>
        </w:rPr>
        <w:t xml:space="preserve">Athavā ādatte bhāsaṃ jyotiṣām</w:t>
      </w:r>
      <w:r>
        <w:t xml:space="preserve">: because, when the sun rises, the sun’s light lowers the light of all other things (such as the moon) and draws that light, he is named Āditya.</w:t>
      </w:r>
    </w:p>
    <w:p>
      <w:pPr>
        <w:numPr>
          <w:ilvl w:val="0"/>
          <w:numId w:val="1005"/>
        </w:numPr>
      </w:pPr>
      <w:r>
        <w:rPr>
          <w:iCs/>
          <w:i/>
        </w:rPr>
        <w:t xml:space="preserve">Athavā ādīpto bhāseti vā</w:t>
      </w:r>
      <w:r>
        <w:t xml:space="preserve">: because he shines in all places, or covering all around, he is named Āditya.</w:t>
      </w:r>
    </w:p>
    <w:p>
      <w:pPr>
        <w:numPr>
          <w:ilvl w:val="0"/>
          <w:numId w:val="1005"/>
        </w:numPr>
      </w:pPr>
      <w:r>
        <w:rPr>
          <w:iCs/>
          <w:i/>
        </w:rPr>
        <w:t xml:space="preserve">Athavā aditeḥ putra iti vā</w:t>
      </w:r>
      <w:r>
        <w:t xml:space="preserve">: because he is the son of the goddess Aditi, mother of the gods, he is named Āditya.</w:t>
      </w:r>
    </w:p>
    <w:p>
      <w:pPr>
        <w:pStyle w:val="FirstParagraph"/>
      </w:pPr>
      <w:r>
        <w:rPr>
          <w:bCs/>
          <w:b/>
        </w:rPr>
        <w:t xml:space="preserve">Rājabhiḥ</w:t>
      </w:r>
      <w:r>
        <w:t xml:space="preserve">:</w:t>
      </w:r>
    </w:p>
    <w:p>
      <w:pPr>
        <w:pStyle w:val="BlockText"/>
      </w:pPr>
      <w:r>
        <w:t xml:space="preserve">दीप्यमानैः ।</w:t>
      </w:r>
    </w:p>
    <w:p>
      <w:pPr>
        <w:pStyle w:val="BlockText"/>
      </w:pPr>
      <w:r>
        <w:rPr>
          <w:iCs/>
          <w:i/>
        </w:rPr>
        <w:t xml:space="preserve">dīpyamānaiḥ |</w:t>
      </w:r>
    </w:p>
    <w:p>
      <w:pPr>
        <w:pStyle w:val="FirstParagraph"/>
      </w:pPr>
      <w:r>
        <w:t xml:space="preserve">(</w:t>
      </w:r>
      <w:r>
        <w:t xml:space="preserve">“</w:t>
      </w:r>
      <w:r>
        <w:t xml:space="preserve">Shining.</w:t>
      </w:r>
      <w:r>
        <w:t xml:space="preserve">”</w:t>
      </w:r>
      <w:r>
        <w:t xml:space="preserve">) Shining,</w:t>
      </w:r>
      <w:r>
        <w:t xml:space="preserve"> </w:t>
      </w:r>
      <w:r>
        <w:t xml:space="preserve">“</w:t>
      </w:r>
      <w:r>
        <w:t xml:space="preserve">brilliant, shining &amp;c.</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22–23, noted briefly)</w:t>
      </w:r>
    </w:p>
    <w:p>
      <w:pPr>
        <w:pStyle w:val="BodyText"/>
      </w:pPr>
      <w:r>
        <w:rPr>
          <w:bCs/>
          <w:b/>
        </w:rPr>
        <w:t xml:space="preserve">मदासः (</w:t>
      </w:r>
      <w:r>
        <w:rPr>
          <w:iCs/>
          <w:i/>
          <w:bCs/>
          <w:b/>
        </w:rPr>
        <w:t xml:space="preserve">madāsaḥ</w:t>
      </w:r>
      <w:r>
        <w:rPr>
          <w:bCs/>
          <w:b/>
        </w:rPr>
        <w:t xml:space="preserve">)</w:t>
      </w:r>
      <w:r>
        <w:t xml:space="preserve">:</w:t>
      </w:r>
      <w:r>
        <w:t xml:space="preserve"> </w:t>
      </w:r>
      <w:r>
        <w:rPr>
          <w:iCs/>
          <w:i/>
        </w:rPr>
        <w:t xml:space="preserve">mādyati ebhir iti madāḥ somāḥ</w:t>
      </w:r>
      <w:r>
        <w:t xml:space="preserve">: by these soma juices one obtains joy; so</w:t>
      </w:r>
      <w:r>
        <w:t xml:space="preserve"> </w:t>
      </w:r>
      <w:r>
        <w:rPr>
          <w:iCs/>
          <w:i/>
        </w:rPr>
        <w:t xml:space="preserve">madāḥ</w:t>
      </w:r>
      <w:r>
        <w:t xml:space="preserve"> </w:t>
      </w:r>
      <w:r>
        <w:t xml:space="preserve">is a name of soma. The root</w:t>
      </w:r>
      <w:r>
        <w:t xml:space="preserve"> </w:t>
      </w:r>
      <w:r>
        <w:rPr>
          <w:iCs/>
          <w:i/>
        </w:rPr>
        <w:t xml:space="preserve">madī harṣe</w:t>
      </w:r>
      <w:r>
        <w:t xml:space="preserve">. By</w:t>
      </w:r>
      <w:r>
        <w:t xml:space="preserve"> </w:t>
      </w:r>
      <w:r>
        <w:t xml:space="preserve">“</w:t>
      </w:r>
      <w:r>
        <w:t xml:space="preserve">mado ’nupasarge</w:t>
      </w:r>
      <w:r>
        <w:t xml:space="preserve">”</w:t>
      </w:r>
      <w:r>
        <w:t xml:space="preserve"> </w:t>
      </w:r>
      <w:r>
        <w:t xml:space="preserve">(Pā. sū. 3-3-67), when a</w:t>
      </w:r>
      <w:r>
        <w:t xml:space="preserve"> </w:t>
      </w:r>
      <w:r>
        <w:rPr>
          <w:iCs/>
          <w:i/>
        </w:rPr>
        <w:t xml:space="preserve">subanta</w:t>
      </w:r>
      <w:r>
        <w:t xml:space="preserve"> </w:t>
      </w:r>
      <w:r>
        <w:t xml:space="preserve">other than a preverb is the</w:t>
      </w:r>
      <w:r>
        <w:t xml:space="preserve"> </w:t>
      </w:r>
      <w:r>
        <w:rPr>
          <w:iCs/>
          <w:i/>
        </w:rPr>
        <w:t xml:space="preserve">upapada</w:t>
      </w:r>
      <w:r>
        <w:t xml:space="preserve">, the suffix</w:t>
      </w:r>
      <w:r>
        <w:t xml:space="preserve"> </w:t>
      </w:r>
      <w:r>
        <w:rPr>
          <w:iCs/>
          <w:i/>
        </w:rPr>
        <w:t xml:space="preserve">ap</w:t>
      </w:r>
      <w:r>
        <w:t xml:space="preserve"> </w:t>
      </w:r>
      <w:r>
        <w:t xml:space="preserve">comes after the root</w:t>
      </w:r>
      <w:r>
        <w:t xml:space="preserve"> </w:t>
      </w:r>
      <w:r>
        <w:rPr>
          <w:iCs/>
          <w:i/>
        </w:rPr>
        <w:t xml:space="preserve">mad</w:t>
      </w:r>
      <w:r>
        <w:t xml:space="preserve">; when</w:t>
      </w:r>
      <w:r>
        <w:t xml:space="preserve"> </w:t>
      </w:r>
      <w:r>
        <w:rPr>
          <w:iCs/>
          <w:i/>
        </w:rPr>
        <w:t xml:space="preserve">ap</w:t>
      </w:r>
      <w:r>
        <w:t xml:space="preserve"> </w:t>
      </w:r>
      <w:r>
        <w:t xml:space="preserve">comes,</w:t>
      </w:r>
      <w:r>
        <w:t xml:space="preserve"> </w:t>
      </w:r>
      <w:r>
        <w:rPr>
          <w:iCs/>
          <w:i/>
        </w:rPr>
        <w:t xml:space="preserve">mad</w:t>
      </w:r>
      <w:r>
        <w:t xml:space="preserve"> </w:t>
      </w:r>
      <w:r>
        <w:t xml:space="preserve">+</w:t>
      </w:r>
      <w:r>
        <w:t xml:space="preserve"> </w:t>
      </w:r>
      <w:r>
        <w:rPr>
          <w:iCs/>
          <w:i/>
        </w:rPr>
        <w:t xml:space="preserve">a</w:t>
      </w:r>
      <w:r>
        <w:t xml:space="preserve">. The suffix has</w:t>
      </w:r>
      <w:r>
        <w:t xml:space="preserve"> </w:t>
      </w:r>
      <w:r>
        <w:rPr>
          <w:iCs/>
          <w:i/>
        </w:rPr>
        <w:t xml:space="preserve">p</w:t>
      </w:r>
      <w:r>
        <w:t xml:space="preserve"> </w:t>
      </w:r>
      <w:r>
        <w:t xml:space="preserve">as</w:t>
      </w:r>
      <w:r>
        <w:t xml:space="preserve"> </w:t>
      </w:r>
      <w:r>
        <w:rPr>
          <w:iCs/>
          <w:i/>
        </w:rPr>
        <w:t xml:space="preserve">it</w:t>
      </w:r>
      <w:r>
        <w:t xml:space="preserve">, so it is unaccented; the root accent alone remains. After the word</w:t>
      </w:r>
      <w:r>
        <w:t xml:space="preserve"> </w:t>
      </w:r>
      <w:r>
        <w:rPr>
          <w:iCs/>
          <w:i/>
        </w:rPr>
        <w:t xml:space="preserve">mada</w:t>
      </w:r>
      <w:r>
        <w:t xml:space="preserve">, when the nominative plural</w:t>
      </w:r>
      <w:r>
        <w:t xml:space="preserve"> </w:t>
      </w:r>
      <w:r>
        <w:rPr>
          <w:iCs/>
          <w:i/>
        </w:rPr>
        <w:t xml:space="preserve">jas</w:t>
      </w:r>
      <w:r>
        <w:t xml:space="preserve"> </w:t>
      </w:r>
      <w:r>
        <w:t xml:space="preserve">is added,</w:t>
      </w:r>
      <w:r>
        <w:t xml:space="preserve"> </w:t>
      </w:r>
      <w:r>
        <w:rPr>
          <w:iCs/>
          <w:i/>
        </w:rPr>
        <w:t xml:space="preserve">mada</w:t>
      </w:r>
      <w:r>
        <w:t xml:space="preserve"> </w:t>
      </w:r>
      <w:r>
        <w:t xml:space="preserve">+</w:t>
      </w:r>
      <w:r>
        <w:t xml:space="preserve"> </w:t>
      </w:r>
      <w:r>
        <w:rPr>
          <w:iCs/>
          <w:i/>
        </w:rPr>
        <w:t xml:space="preserve">jas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 the</w:t>
      </w:r>
      <w:r>
        <w:t xml:space="preserve"> </w:t>
      </w:r>
      <w:r>
        <w:rPr>
          <w:iCs/>
          <w:i/>
        </w:rPr>
        <w:t xml:space="preserve">jas</w:t>
      </w:r>
      <w:r>
        <w:t xml:space="preserve"> </w:t>
      </w:r>
      <w:r>
        <w:t xml:space="preserve">after an</w:t>
      </w:r>
      <w:r>
        <w:t xml:space="preserve"> </w:t>
      </w:r>
      <w:r>
        <w:rPr>
          <w:iCs/>
          <w:i/>
        </w:rPr>
        <w:t xml:space="preserve">aṅga</w:t>
      </w:r>
      <w:r>
        <w:t xml:space="preserve"> </w:t>
      </w:r>
      <w:r>
        <w:t xml:space="preserve">ending in short</w:t>
      </w:r>
      <w:r>
        <w:t xml:space="preserve"> </w:t>
      </w:r>
      <w:r>
        <w:rPr>
          <w:iCs/>
          <w:i/>
        </w:rPr>
        <w:t xml:space="preserve">a</w:t>
      </w:r>
      <w:r>
        <w:t xml:space="preserve">. Being</w:t>
      </w:r>
      <w:r>
        <w:t xml:space="preserve"> </w:t>
      </w:r>
      <w:r>
        <w:rPr>
          <w:iCs/>
          <w:i/>
        </w:rPr>
        <w:t xml:space="preserve">kit</w:t>
      </w:r>
      <w:r>
        <w:t xml:space="preserve">, by the</w:t>
      </w:r>
      <w:r>
        <w:t xml:space="preserve"> </w:t>
      </w:r>
      <w:r>
        <w:rPr>
          <w:iCs/>
          <w:i/>
        </w:rPr>
        <w:t xml:space="preserve">paribhāṣā</w:t>
      </w:r>
      <w:r>
        <w:t xml:space="preserve"> </w:t>
      </w:r>
      <w:r>
        <w:t xml:space="preserve">“</w:t>
      </w:r>
      <w:r>
        <w:t xml:space="preserve">ādyantau ṭakitau</w:t>
      </w:r>
      <w:r>
        <w:t xml:space="preserve">”</w:t>
      </w:r>
      <w:r>
        <w:t xml:space="preserve"> </w:t>
      </w:r>
      <w:r>
        <w:t xml:space="preserve">(Pā. sū. 1-1-46) it comes as an end-part with</w:t>
      </w:r>
      <w:r>
        <w:t xml:space="preserve"> </w:t>
      </w:r>
      <w:r>
        <w:rPr>
          <w:iCs/>
          <w:i/>
        </w:rPr>
        <w:t xml:space="preserve">jas</w:t>
      </w:r>
      <w:r>
        <w:t xml:space="preserve"> </w:t>
      </w:r>
      <w:r>
        <w:t xml:space="preserve">(as printed: ಅಂತಾವಯವಾಗಿ).</w:t>
      </w:r>
      <w:r>
        <w:t xml:space="preserve"> </w:t>
      </w:r>
      <w:r>
        <w:rPr>
          <w:iCs/>
          <w:i/>
        </w:rPr>
        <w:t xml:space="preserve">Mada</w:t>
      </w:r>
      <w:r>
        <w:t xml:space="preserve"> </w:t>
      </w:r>
      <w:r>
        <w:t xml:space="preserve">+</w:t>
      </w:r>
      <w:r>
        <w:t xml:space="preserve"> </w:t>
      </w:r>
      <w:r>
        <w:rPr>
          <w:iCs/>
          <w:i/>
        </w:rPr>
        <w:t xml:space="preserve">asas</w:t>
      </w:r>
      <w:r>
        <w:t xml:space="preserve">: lengthening of the former like vowel;</w:t>
      </w:r>
      <w:r>
        <w:t xml:space="preserve"> </w:t>
      </w:r>
      <w:r>
        <w:rPr>
          <w:iCs/>
          <w:i/>
        </w:rPr>
        <w:t xml:space="preserve">ru</w:t>
      </w:r>
      <w:r>
        <w:t xml:space="preserve"> </w:t>
      </w:r>
      <w:r>
        <w:t xml:space="preserve">and visarga:</w:t>
      </w:r>
      <w:r>
        <w:t xml:space="preserve"> </w:t>
      </w:r>
      <w:r>
        <w:rPr>
          <w:iCs/>
          <w:i/>
        </w:rPr>
        <w:t xml:space="preserve">madāsaḥ</w:t>
      </w:r>
      <w:r>
        <w:t xml:space="preserve">.</w:t>
      </w:r>
    </w:p>
    <w:p>
      <w:pPr>
        <w:pStyle w:val="BodyText"/>
      </w:pPr>
      <w:r>
        <w:rPr>
          <w:bCs/>
          <w:b/>
        </w:rPr>
        <w:t xml:space="preserve">अग्मत (</w:t>
      </w:r>
      <w:r>
        <w:rPr>
          <w:iCs/>
          <w:i/>
          <w:bCs/>
          <w:b/>
        </w:rPr>
        <w:t xml:space="preserve">agmata</w:t>
      </w:r>
      <w:r>
        <w:rPr>
          <w:bCs/>
          <w:b/>
        </w:rPr>
        <w:t xml:space="preserve">)</w:t>
      </w:r>
      <w:r>
        <w:t xml:space="preserve">: after the root</w:t>
      </w:r>
      <w:r>
        <w:t xml:space="preserve"> </w:t>
      </w:r>
      <w:r>
        <w:rPr>
          <w:iCs/>
          <w:i/>
        </w:rPr>
        <w:t xml:space="preserve">gamḷ gatau</w:t>
      </w:r>
      <w:r>
        <w:t xml:space="preserve"> </w:t>
      </w:r>
      <w:r>
        <w:t xml:space="preserve">preceded by the preverb</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Gam</w:t>
      </w:r>
      <w:r>
        <w:t xml:space="preserve"> </w:t>
      </w:r>
      <w:r>
        <w:t xml:space="preserve">+</w:t>
      </w:r>
      <w:r>
        <w:t xml:space="preserve"> </w:t>
      </w:r>
      <w:r>
        <w:rPr>
          <w:iCs/>
          <w:i/>
        </w:rPr>
        <w:t xml:space="preserve">luṅ</w:t>
      </w:r>
      <w:r>
        <w:t xml:space="preserve">: in</w:t>
      </w:r>
      <w:r>
        <w:t xml:space="preserve"> </w:t>
      </w:r>
      <w:r>
        <w:t xml:space="preserve">“</w:t>
      </w:r>
      <w:r>
        <w:t xml:space="preserve">samo gamyṛcchibhyām</w:t>
      </w:r>
      <w:r>
        <w:t xml:space="preserve">”</w:t>
      </w:r>
      <w:r>
        <w:t xml:space="preserve"> </w:t>
      </w:r>
      <w:r>
        <w:t xml:space="preserve">(Pā. sū. 1-3-29)</w:t>
      </w:r>
      <w:r>
        <w:t xml:space="preserve"> </w:t>
      </w:r>
      <w:r>
        <w:t xml:space="preserve">“</w:t>
      </w:r>
      <w:r>
        <w:t xml:space="preserve">akarmakāc ca</w:t>
      </w:r>
      <w:r>
        <w:t xml:space="preserve">”</w:t>
      </w:r>
      <w:r>
        <w:t xml:space="preserve"> </w:t>
      </w:r>
      <w:r>
        <w:t xml:space="preserve">(Pā. sū. 1-3-26) and, by</w:t>
      </w:r>
      <w:r>
        <w:t xml:space="preserve"> </w:t>
      </w:r>
      <w:r>
        <w:t xml:space="preserve">“</w:t>
      </w:r>
      <w:r>
        <w:t xml:space="preserve">anudāttaṅita ātmanepadam</w:t>
      </w:r>
      <w:r>
        <w:t xml:space="preserve">”</w:t>
      </w:r>
      <w:r>
        <w:t xml:space="preserve"> </w:t>
      </w:r>
      <w:r>
        <w:t xml:space="preserve">(Pā. sū. 1-3-12),</w:t>
      </w:r>
      <w:r>
        <w:t xml:space="preserve"> </w:t>
      </w:r>
      <w:r>
        <w:rPr>
          <w:iCs/>
          <w:i/>
        </w:rPr>
        <w:t xml:space="preserve">ātmanepadam</w:t>
      </w:r>
      <w:r>
        <w:t xml:space="preserve"> </w:t>
      </w:r>
      <w:r>
        <w:t xml:space="preserve">are carried on. After the roots</w:t>
      </w:r>
      <w:r>
        <w:t xml:space="preserve"> </w:t>
      </w:r>
      <w:r>
        <w:rPr>
          <w:iCs/>
          <w:i/>
        </w:rPr>
        <w:t xml:space="preserve">gam</w:t>
      </w:r>
      <w:r>
        <w:t xml:space="preserve"> </w:t>
      </w:r>
      <w:r>
        <w:t xml:space="preserve">and</w:t>
      </w:r>
      <w:r>
        <w:t xml:space="preserve"> </w:t>
      </w:r>
      <w:r>
        <w:rPr>
          <w:iCs/>
          <w:i/>
        </w:rPr>
        <w:t xml:space="preserve">ṛ</w:t>
      </w:r>
      <w:r>
        <w:t xml:space="preserve">, preceded by the preverb</w:t>
      </w:r>
      <w:r>
        <w:t xml:space="preserve"> </w:t>
      </w:r>
      <w:r>
        <w:rPr>
          <w:iCs/>
          <w:i/>
        </w:rPr>
        <w:t xml:space="preserve">sam</w:t>
      </w:r>
      <w:r>
        <w:t xml:space="preserve"> </w:t>
      </w:r>
      <w:r>
        <w:t xml:space="preserve">and intransitive, in place of the</w:t>
      </w:r>
      <w:r>
        <w:t xml:space="preserve"> </w:t>
      </w:r>
      <w:r>
        <w:rPr>
          <w:iCs/>
          <w:i/>
        </w:rPr>
        <w:t xml:space="preserve">l</w:t>
      </w:r>
      <w:r>
        <w:t xml:space="preserve"> </w:t>
      </w:r>
      <w:r>
        <w:t xml:space="preserve">comes the</w:t>
      </w:r>
      <w:r>
        <w:t xml:space="preserve"> </w:t>
      </w:r>
      <w:r>
        <w:rPr>
          <w:iCs/>
          <w:i/>
        </w:rPr>
        <w:t xml:space="preserve">ātmanepada</w:t>
      </w:r>
      <w:r>
        <w:t xml:space="preserve">; so in place of</w:t>
      </w:r>
      <w:r>
        <w:t xml:space="preserve"> </w:t>
      </w:r>
      <w:r>
        <w:rPr>
          <w:iCs/>
          <w:i/>
        </w:rPr>
        <w:t xml:space="preserve">luṅ</w:t>
      </w:r>
      <w:r>
        <w:t xml:space="preserve">, when the 3rd plural is meant, the substitute</w:t>
      </w:r>
      <w:r>
        <w:t xml:space="preserve"> </w:t>
      </w:r>
      <w:r>
        <w:rPr>
          <w:iCs/>
          <w:i/>
        </w:rPr>
        <w:t xml:space="preserve">jha</w:t>
      </w:r>
      <w:r>
        <w:t xml:space="preserve"> </w:t>
      </w:r>
      <w:r>
        <w:t xml:space="preserve">named</w:t>
      </w:r>
      <w:r>
        <w:t xml:space="preserve"> </w:t>
      </w:r>
      <w:r>
        <w:rPr>
          <w:iCs/>
          <w:i/>
        </w:rPr>
        <w:t xml:space="preserve">ātmanepada</w:t>
      </w:r>
      <w:r>
        <w:t xml:space="preserve"> </w:t>
      </w:r>
      <w:r>
        <w:t xml:space="preserve">comes.</w:t>
      </w:r>
      <w:r>
        <w:t xml:space="preserve"> </w:t>
      </w:r>
      <w:r>
        <w:rPr>
          <w:iCs/>
          <w:i/>
        </w:rPr>
        <w:t xml:space="preserve">Gam</w:t>
      </w:r>
      <w:r>
        <w:t xml:space="preserve"> </w:t>
      </w:r>
      <w:r>
        <w:t xml:space="preserve">+</w:t>
      </w:r>
      <w:r>
        <w:t xml:space="preserve"> </w:t>
      </w:r>
      <w:r>
        <w:rPr>
          <w:iCs/>
          <w:i/>
        </w:rPr>
        <w:t xml:space="preserve">cli</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 by</w:t>
      </w:r>
      <w:r>
        <w:t xml:space="preserve"> </w:t>
      </w:r>
      <w:r>
        <w:t xml:space="preserve">“</w:t>
      </w:r>
      <w:r>
        <w:t xml:space="preserve">mantre ghasahvaraṇa…</w:t>
      </w:r>
      <w:r>
        <w:t xml:space="preserve">”</w:t>
      </w:r>
      <w:r>
        <w:t xml:space="preserve"> </w:t>
      </w:r>
      <w:r>
        <w:t xml:space="preserve">(Pā. sū. 2-4-80)</w:t>
      </w:r>
      <w:r>
        <w:t xml:space="preserve"> </w:t>
      </w:r>
      <w:r>
        <w:rPr>
          <w:iCs/>
          <w:i/>
        </w:rPr>
        <w:t xml:space="preserve">luk</w:t>
      </w:r>
      <w:r>
        <w:t xml:space="preserve"> </w:t>
      </w:r>
      <w:r>
        <w:t xml:space="preserve">for</w:t>
      </w:r>
      <w:r>
        <w:t xml:space="preserve"> </w:t>
      </w:r>
      <w:r>
        <w:rPr>
          <w:iCs/>
          <w:i/>
        </w:rPr>
        <w:t xml:space="preserve">cli</w:t>
      </w:r>
      <w:r>
        <w:t xml:space="preserve">.</w:t>
      </w:r>
      <w:r>
        <w:t xml:space="preserve"> </w:t>
      </w:r>
      <w:r>
        <w:rPr>
          <w:iCs/>
          <w:i/>
        </w:rPr>
        <w:t xml:space="preserve">Gam</w:t>
      </w:r>
      <w:r>
        <w:t xml:space="preserve"> </w:t>
      </w:r>
      <w:r>
        <w:t xml:space="preserve">+</w:t>
      </w:r>
      <w:r>
        <w:t xml:space="preserve"> </w:t>
      </w:r>
      <w:r>
        <w:rPr>
          <w:iCs/>
          <w:i/>
        </w:rPr>
        <w:t xml:space="preserve">ata</w:t>
      </w:r>
      <w:r>
        <w:t xml:space="preserve">: now by</w:t>
      </w:r>
      <w:r>
        <w:t xml:space="preserve"> </w:t>
      </w:r>
      <w:r>
        <w:t xml:space="preserve">“</w:t>
      </w:r>
      <w:r>
        <w:t xml:space="preserve">gamahanajanakhanaghasāṃ lopaḥ kṅity anaṅi</w:t>
      </w:r>
      <w:r>
        <w:t xml:space="preserve">”</w:t>
      </w:r>
      <w:r>
        <w:t xml:space="preserve"> </w:t>
      </w:r>
      <w:r>
        <w:t xml:space="preserve">(Pā. sū. 6-4-98), when a vowel-initial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letter of the roots</w:t>
      </w:r>
      <w:r>
        <w:t xml:space="preserve"> </w:t>
      </w:r>
      <w:r>
        <w:rPr>
          <w:iCs/>
          <w:i/>
        </w:rPr>
        <w:t xml:space="preserve">gam</w:t>
      </w:r>
      <w:r>
        <w:t xml:space="preserve"> </w:t>
      </w:r>
      <w:r>
        <w:t xml:space="preserve">and the rest drops; but when</w:t>
      </w:r>
      <w:r>
        <w:t xml:space="preserve"> </w:t>
      </w:r>
      <w:r>
        <w:rPr>
          <w:iCs/>
          <w:i/>
        </w:rPr>
        <w:t xml:space="preserve">aṅ</w:t>
      </w:r>
      <w:r>
        <w:t xml:space="preserve"> </w:t>
      </w:r>
      <w:r>
        <w:t xml:space="preserve">follows,</w:t>
      </w:r>
    </w:p>
    <w:bookmarkEnd w:id="44"/>
    <w:bookmarkStart w:id="45" w:name="page-23-upper-rik-5-grammar-end"/>
    <w:p>
      <w:pPr>
        <w:pStyle w:val="Heading3"/>
      </w:pPr>
      <w:r>
        <w:t xml:space="preserve">Page 23 (upper) — Rik 5: grammar (end)</w:t>
      </w:r>
    </w:p>
    <w:p>
      <w:pPr>
        <w:pStyle w:val="FirstParagraph"/>
      </w:pPr>
      <w:r>
        <w:t xml:space="preserve">this loss does not come; so the</w:t>
      </w:r>
      <w:r>
        <w:t xml:space="preserve"> </w:t>
      </w:r>
      <w:r>
        <w:rPr>
          <w:iCs/>
          <w:i/>
        </w:rPr>
        <w:t xml:space="preserve">a</w:t>
      </w:r>
      <w:r>
        <w:t xml:space="preserve"> </w:t>
      </w:r>
      <w:r>
        <w:t xml:space="preserve">of the root</w:t>
      </w:r>
      <w:r>
        <w:t xml:space="preserve"> </w:t>
      </w:r>
      <w:r>
        <w:rPr>
          <w:iCs/>
          <w:i/>
        </w:rPr>
        <w:t xml:space="preserve">gam</w:t>
      </w:r>
      <w:r>
        <w:t xml:space="preserve"> </w:t>
      </w:r>
      <w:r>
        <w:t xml:space="preserve">drops; the augment</w:t>
      </w:r>
      <w:r>
        <w:t xml:space="preserve"> </w:t>
      </w:r>
      <w:r>
        <w:rPr>
          <w:iCs/>
          <w:i/>
        </w:rPr>
        <w:t xml:space="preserve">aṭ</w:t>
      </w:r>
      <w:r>
        <w:t xml:space="preserve">:</w:t>
      </w:r>
      <w:r>
        <w:t xml:space="preserve"> </w:t>
      </w:r>
      <w:r>
        <w:rPr>
          <w:iCs/>
          <w:i/>
        </w:rPr>
        <w:t xml:space="preserve">agmata</w:t>
      </w:r>
      <w:r>
        <w:t xml:space="preserve">. By</w:t>
      </w:r>
      <w:r>
        <w:t xml:space="preserve"> </w:t>
      </w:r>
      <w:r>
        <w:t xml:space="preserve">“</w:t>
      </w:r>
      <w:r>
        <w:t xml:space="preserve">te prāg dhātoḥ</w:t>
      </w:r>
      <w:r>
        <w:t xml:space="preserve">”</w:t>
      </w:r>
      <w:r>
        <w:t xml:space="preserve"> </w:t>
      </w:r>
      <w:r>
        <w:t xml:space="preserve">(Pā. sū. 1-4-80) the</w:t>
      </w:r>
      <w:r>
        <w:t xml:space="preserve"> </w:t>
      </w:r>
      <w:r>
        <w:rPr>
          <w:iCs/>
          <w:i/>
        </w:rPr>
        <w:t xml:space="preserve">gati</w:t>
      </w:r>
      <w:r>
        <w:t xml:space="preserve">s and preverbs must be used immediately before the root; so</w:t>
      </w:r>
      <w:r>
        <w:t xml:space="preserve"> </w:t>
      </w:r>
      <w:r>
        <w:rPr>
          <w:iCs/>
          <w:i/>
        </w:rPr>
        <w:t xml:space="preserve">sam</w:t>
      </w:r>
      <w:r>
        <w:t xml:space="preserve"> </w:t>
      </w:r>
      <w:r>
        <w:t xml:space="preserve">should be used directly. Yet by</w:t>
      </w:r>
      <w:r>
        <w:t xml:space="preserve"> </w:t>
      </w:r>
      <w:r>
        <w:t xml:space="preserve">“</w:t>
      </w:r>
      <w:r>
        <w:t xml:space="preserve">chandasi pare ’pi</w:t>
      </w:r>
      <w:r>
        <w:t xml:space="preserve">”</w:t>
      </w:r>
      <w:r>
        <w:t xml:space="preserve"> </w:t>
      </w:r>
      <w:r>
        <w:t xml:space="preserve">(Pā. sū. 1-4-81) and</w:t>
      </w:r>
      <w:r>
        <w:t xml:space="preserve"> </w:t>
      </w:r>
      <w:r>
        <w:t xml:space="preserve">“</w:t>
      </w:r>
      <w:r>
        <w:t xml:space="preserve">vyavahitāś ca</w:t>
      </w:r>
      <w:r>
        <w:t xml:space="preserve">”</w:t>
      </w:r>
      <w:r>
        <w:t xml:space="preserve"> </w:t>
      </w:r>
      <w:r>
        <w:t xml:space="preserve">(Pā. sū. 1-4-82), in the Veda the</w:t>
      </w:r>
      <w:r>
        <w:t xml:space="preserve"> </w:t>
      </w:r>
      <w:r>
        <w:rPr>
          <w:iCs/>
          <w:i/>
        </w:rPr>
        <w:t xml:space="preserve">gati</w:t>
      </w:r>
      <w:r>
        <w:t xml:space="preserve">s and preverbs also come after the root and separated from it; so here</w:t>
      </w:r>
      <w:r>
        <w:t xml:space="preserve"> </w:t>
      </w:r>
      <w:r>
        <w:rPr>
          <w:iCs/>
          <w:i/>
        </w:rPr>
        <w:t xml:space="preserve">sam</w:t>
      </w:r>
      <w:r>
        <w:t xml:space="preserve"> </w:t>
      </w:r>
      <w:r>
        <w:t xml:space="preserve">is used separated. By</w:t>
      </w:r>
      <w:r>
        <w:t xml:space="preserve"> </w:t>
      </w:r>
      <w:r>
        <w:t xml:space="preserve">“</w:t>
      </w:r>
      <w:r>
        <w:t xml:space="preserve">tiṅṅatiṅaḥ</w:t>
      </w:r>
      <w:r>
        <w:t xml:space="preserve">”</w:t>
      </w:r>
      <w:r>
        <w:t xml:space="preserve"> </w:t>
      </w:r>
      <w:r>
        <w:t xml:space="preserve">it is wholly unaccented.</w:t>
      </w:r>
    </w:p>
    <w:p>
      <w:pPr>
        <w:pStyle w:val="BodyText"/>
      </w:pPr>
      <w:r>
        <w:rPr>
          <w:bCs/>
          <w:b/>
        </w:rPr>
        <w:t xml:space="preserve">मरुत्वता (</w:t>
      </w:r>
      <w:r>
        <w:rPr>
          <w:iCs/>
          <w:i/>
          <w:bCs/>
          <w:b/>
        </w:rPr>
        <w:t xml:space="preserve">marutvatā</w:t>
      </w:r>
      <w:r>
        <w:rPr>
          <w:bCs/>
          <w:b/>
        </w:rPr>
        <w:t xml:space="preserve">)</w:t>
      </w:r>
      <w:r>
        <w:t xml:space="preserve">:</w:t>
      </w:r>
      <w:r>
        <w:t xml:space="preserve"> </w:t>
      </w:r>
      <w:r>
        <w:rPr>
          <w:iCs/>
          <w:i/>
        </w:rPr>
        <w:t xml:space="preserve">marutaḥ asya santi iti marutvān</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jas</w:t>
      </w:r>
      <w:r>
        <w:t xml:space="preserve"> </w:t>
      </w:r>
      <w:r>
        <w:t xml:space="preserve">that is part of the stem takes</w:t>
      </w:r>
      <w:r>
        <w:t xml:space="preserve"> </w:t>
      </w:r>
      <w:r>
        <w:rPr>
          <w:iCs/>
          <w:i/>
        </w:rPr>
        <w:t xml:space="preserve">luk</w:t>
      </w:r>
      <w:r>
        <w:t xml:space="preserve">. With the dropped suffix as condition the</w:t>
      </w:r>
      <w:r>
        <w:t xml:space="preserve"> </w:t>
      </w:r>
      <w:r>
        <w:rPr>
          <w:iCs/>
          <w:i/>
        </w:rPr>
        <w:t xml:space="preserve">pada</w:t>
      </w:r>
      <w:r>
        <w:t xml:space="preserve"> </w:t>
      </w:r>
      <w:r>
        <w:t xml:space="preserve">name would apply; so</w:t>
      </w:r>
      <w:r>
        <w:t xml:space="preserve"> </w:t>
      </w:r>
      <w:r>
        <w:rPr>
          <w:iCs/>
          <w:i/>
        </w:rPr>
        <w:t xml:space="preserve">jaś</w:t>
      </w:r>
      <w:r>
        <w:t xml:space="preserve"> </w:t>
      </w:r>
      <w:r>
        <w:t xml:space="preserve">would be due by</w:t>
      </w:r>
      <w:r>
        <w:t xml:space="preserve"> </w:t>
      </w:r>
      <w:r>
        <w:t xml:space="preserve">“</w:t>
      </w:r>
      <w:r>
        <w:t xml:space="preserve">jhalāṃ jaśo ’nte</w:t>
      </w:r>
      <w:r>
        <w:t xml:space="preserve">”</w:t>
      </w:r>
      <w:r>
        <w:t xml:space="preserve"> </w:t>
      </w:r>
      <w:r>
        <w:t xml:space="preserve">(Pā. sū. 8-2-39). But by</w:t>
      </w:r>
      <w:r>
        <w:t xml:space="preserve"> </w:t>
      </w:r>
      <w:r>
        <w:t xml:space="preserve">“</w:t>
      </w:r>
      <w:r>
        <w:t xml:space="preserve">tasau matvarthe</w:t>
      </w:r>
      <w:r>
        <w:t xml:space="preserve">”</w:t>
      </w:r>
      <w:r>
        <w:t xml:space="preserve"> </w:t>
      </w:r>
      <w:r>
        <w:t xml:space="preserve">(Pā. sū. 1-4-19),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Since the</w:t>
      </w:r>
      <w:r>
        <w:t xml:space="preserve"> </w:t>
      </w:r>
      <w:r>
        <w:rPr>
          <w:iCs/>
          <w:i/>
        </w:rPr>
        <w:t xml:space="preserve">bha</w:t>
      </w:r>
      <w:r>
        <w:t xml:space="preserve"> </w:t>
      </w:r>
      <w:r>
        <w:t xml:space="preserve">name comes, the</w:t>
      </w:r>
      <w:r>
        <w:t xml:space="preserve"> </w:t>
      </w:r>
      <w:r>
        <w:rPr>
          <w:iCs/>
          <w:i/>
        </w:rPr>
        <w:t xml:space="preserve">pada</w:t>
      </w:r>
      <w:r>
        <w:t xml:space="preserve"> </w:t>
      </w:r>
      <w:r>
        <w:t xml:space="preserve">name is overridden by it. So</w:t>
      </w:r>
      <w:r>
        <w:t xml:space="preserve"> </w:t>
      </w:r>
      <w:r>
        <w:rPr>
          <w:iCs/>
          <w:i/>
        </w:rPr>
        <w:t xml:space="preserve">marut</w:t>
      </w:r>
      <w:r>
        <w:t xml:space="preserve"> </w:t>
      </w:r>
      <w:r>
        <w:t xml:space="preserve">is not a</w:t>
      </w:r>
      <w:r>
        <w:t xml:space="preserve"> </w:t>
      </w:r>
      <w:r>
        <w:rPr>
          <w:iCs/>
          <w:i/>
        </w:rPr>
        <w:t xml:space="preserve">pada</w:t>
      </w:r>
      <w:r>
        <w:t xml:space="preserve">; for that reason</w:t>
      </w:r>
      <w:r>
        <w:t xml:space="preserve"> </w:t>
      </w:r>
      <w:r>
        <w:rPr>
          <w:iCs/>
          <w:i/>
        </w:rPr>
        <w:t xml:space="preserve">jaś</w:t>
      </w:r>
      <w:r>
        <w:t xml:space="preserve"> </w:t>
      </w:r>
      <w:r>
        <w:t xml:space="preserve">does not come. By</w:t>
      </w:r>
      <w:r>
        <w:t xml:space="preserve"> </w:t>
      </w:r>
      <w:r>
        <w:t xml:space="preserve">“</w:t>
      </w:r>
      <w:r>
        <w:t xml:space="preserve">jhayaḥ</w:t>
      </w:r>
      <w:r>
        <w:t xml:space="preserve">”</w:t>
      </w:r>
      <w:r>
        <w:t xml:space="preserve"> </w:t>
      </w:r>
      <w:r>
        <w:t xml:space="preserve">(Pā. sū. 8-2-10), for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 word ending in a letter of the</w:t>
      </w:r>
      <w:r>
        <w:t xml:space="preserve"> </w:t>
      </w:r>
      <w:r>
        <w:rPr>
          <w:iCs/>
          <w:i/>
        </w:rPr>
        <w:t xml:space="preserve">pratyāhāra</w:t>
      </w:r>
      <w:r>
        <w:t xml:space="preserve"> </w:t>
      </w:r>
      <w:r>
        <w:rPr>
          <w:iCs/>
          <w:i/>
        </w:rPr>
        <w:t xml:space="preserve">jhay</w:t>
      </w:r>
      <w:r>
        <w:t xml:space="preserve">,</w:t>
      </w:r>
      <w:r>
        <w:t xml:space="preserve"> </w:t>
      </w:r>
      <w:r>
        <w:rPr>
          <w:iCs/>
          <w:i/>
        </w:rPr>
        <w:t xml:space="preserve">v</w:t>
      </w:r>
      <w:r>
        <w:t xml:space="preserve">; the instrumental singular suffix</w:t>
      </w:r>
      <w:r>
        <w:t xml:space="preserve"> </w:t>
      </w:r>
      <w:r>
        <w:rPr>
          <w:iCs/>
          <w:i/>
        </w:rPr>
        <w:t xml:space="preserve">ṭā</w:t>
      </w:r>
      <w:r>
        <w:t xml:space="preserve">:</w:t>
      </w:r>
      <w:r>
        <w:t xml:space="preserve"> </w:t>
      </w:r>
      <w:r>
        <w:rPr>
          <w:iCs/>
          <w:i/>
        </w:rPr>
        <w:t xml:space="preserve">marutvatā</w:t>
      </w:r>
      <w:r>
        <w:t xml:space="preserve">.</w:t>
      </w:r>
    </w:p>
    <w:p>
      <w:pPr>
        <w:pStyle w:val="BodyText"/>
      </w:pPr>
      <w:r>
        <w:rPr>
          <w:bCs/>
          <w:b/>
        </w:rPr>
        <w:t xml:space="preserve">आदित्येभिः (</w:t>
      </w:r>
      <w:r>
        <w:rPr>
          <w:iCs/>
          <w:i/>
          <w:bCs/>
          <w:b/>
        </w:rPr>
        <w:t xml:space="preserve">ādityebhiḥ</w:t>
      </w:r>
      <w:r>
        <w:rPr>
          <w:bCs/>
          <w:b/>
        </w:rPr>
        <w:t xml:space="preserve">)</w:t>
      </w:r>
      <w:r>
        <w:t xml:space="preserve">: by</w:t>
      </w:r>
      <w:r>
        <w:t xml:space="preserve"> </w:t>
      </w:r>
      <w:r>
        <w:t xml:space="preserve">“</w:t>
      </w:r>
      <w:r>
        <w:t xml:space="preserve">bahulaṃ chandasi</w:t>
      </w:r>
      <w:r>
        <w:t xml:space="preserve">”</w:t>
      </w:r>
      <w:r>
        <w:t xml:space="preserve"> </w:t>
      </w:r>
      <w:r>
        <w:t xml:space="preserve">(Pā. sū. 7-1-10) the substitute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come. By</w:t>
      </w:r>
      <w:r>
        <w:t xml:space="preserve"> </w:t>
      </w:r>
      <w:r>
        <w:t xml:space="preserve">“</w:t>
      </w:r>
      <w:r>
        <w:t xml:space="preserve">bahuvacane jhaly et</w:t>
      </w:r>
      <w:r>
        <w:t xml:space="preserve">”</w:t>
      </w:r>
      <w:r>
        <w:t xml:space="preserve"> </w:t>
      </w:r>
      <w:r>
        <w:t xml:space="preserve">(Pā. sū. 7-3-103)</w:t>
      </w:r>
      <w:r>
        <w:t xml:space="preserve"> </w:t>
      </w:r>
      <w:r>
        <w:rPr>
          <w:iCs/>
          <w:i/>
        </w:rPr>
        <w:t xml:space="preserve">e</w:t>
      </w:r>
      <w:r>
        <w:t xml:space="preserve"> </w:t>
      </w:r>
      <w:r>
        <w:t xml:space="preserve">comes.</w:t>
      </w:r>
    </w:p>
    <w:p>
      <w:pPr>
        <w:pStyle w:val="BodyText"/>
      </w:pPr>
      <w:r>
        <w:rPr>
          <w:bCs/>
          <w:b/>
        </w:rPr>
        <w:t xml:space="preserve">राजभिः (</w:t>
      </w:r>
      <w:r>
        <w:rPr>
          <w:iCs/>
          <w:i/>
          <w:bCs/>
          <w:b/>
        </w:rPr>
        <w:t xml:space="preserve">rājabhiḥ</w:t>
      </w:r>
      <w:r>
        <w:rPr>
          <w:bCs/>
          <w:b/>
        </w:rPr>
        <w:t xml:space="preserve">)</w:t>
      </w:r>
      <w:r>
        <w:t xml:space="preserve">: the root</w:t>
      </w:r>
      <w:r>
        <w:t xml:space="preserve"> </w:t>
      </w:r>
      <w:r>
        <w:rPr>
          <w:iCs/>
          <w:i/>
        </w:rPr>
        <w:t xml:space="preserve">rājṛ dīptau</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the suffix</w:t>
      </w:r>
      <w:r>
        <w:t xml:space="preserve"> </w:t>
      </w:r>
      <w:r>
        <w:rPr>
          <w:iCs/>
          <w:i/>
        </w:rPr>
        <w:t xml:space="preserve">kanin</w:t>
      </w:r>
      <w:r>
        <w:t xml:space="preserve"> </w:t>
      </w:r>
      <w:r>
        <w:t xml:space="preserve">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rājan</w:t>
      </w:r>
      <w:r>
        <w:t xml:space="preserve"> </w:t>
      </w:r>
      <w:r>
        <w:t xml:space="preserve">is initial udātta. After it the instrumental plural</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sū. 1-4-17) the</w:t>
      </w:r>
      <w:r>
        <w:t xml:space="preserve"> </w:t>
      </w:r>
      <w:r>
        <w:rPr>
          <w:iCs/>
          <w:i/>
        </w:rPr>
        <w:t xml:space="preserve">pada</w:t>
      </w:r>
      <w:r>
        <w:t xml:space="preserve"> </w:t>
      </w:r>
      <w:r>
        <w:t xml:space="preserve">name; by</w:t>
      </w:r>
      <w:r>
        <w:t xml:space="preserve"> </w:t>
      </w:r>
      <w:r>
        <w:t xml:space="preserve">“</w:t>
      </w:r>
      <w:r>
        <w:t xml:space="preserve">nalopaḥ prātipadikāntasya</w:t>
      </w:r>
      <w:r>
        <w:t xml:space="preserve">”</w:t>
      </w:r>
      <w:r>
        <w:t xml:space="preserve"> </w:t>
      </w:r>
      <w:r>
        <w:t xml:space="preserve">the</w:t>
      </w:r>
      <w:r>
        <w:t xml:space="preserve"> </w:t>
      </w:r>
      <w:r>
        <w:rPr>
          <w:iCs/>
          <w:i/>
        </w:rPr>
        <w:t xml:space="preserve">n</w:t>
      </w:r>
      <w:r>
        <w:t xml:space="preserve"> </w:t>
      </w:r>
      <w:r>
        <w:t xml:space="preserve">drops;</w:t>
      </w:r>
      <w:r>
        <w:t xml:space="preserve"> </w:t>
      </w:r>
      <w:r>
        <w:rPr>
          <w:iCs/>
          <w:i/>
        </w:rPr>
        <w:t xml:space="preserve">ru</w:t>
      </w:r>
      <w:r>
        <w:t xml:space="preserve"> </w:t>
      </w:r>
      <w:r>
        <w:t xml:space="preserve">and visarga:</w:t>
      </w:r>
      <w:r>
        <w:t xml:space="preserve"> </w:t>
      </w:r>
      <w:r>
        <w:rPr>
          <w:iCs/>
          <w:i/>
        </w:rPr>
        <w:t xml:space="preserve">rājabhiḥ</w:t>
      </w:r>
      <w:r>
        <w:t xml:space="preserve">.</w:t>
      </w:r>
    </w:p>
    <w:p>
      <w:pPr>
        <w:pStyle w:val="BodyText"/>
      </w:pPr>
      <w:r>
        <w:rPr>
          <w:bCs/>
          <w:b/>
        </w:rPr>
        <w:t xml:space="preserve">॥५॥</w:t>
      </w:r>
    </w:p>
    <w:p>
      <w:r>
        <w:pict>
          <v:rect style="width:0;height:1.5pt" o:hralign="center" o:hrstd="t" o:hr="t"/>
        </w:pict>
      </w:r>
    </w:p>
    <w:bookmarkEnd w:id="45"/>
    <w:bookmarkStart w:id="46" w:name="page-23-lower-sūkta-20-rik-6"/>
    <w:p>
      <w:pPr>
        <w:pStyle w:val="Heading3"/>
      </w:pPr>
      <w:r>
        <w:t xml:space="preserve">Page 23 (lower) — Sūkta 20,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utá tyáṃ camasáṃ naváṃ tváṣṭur devásya níṣkṛtam |</w:t>
      </w:r>
      <w:r>
        <w:t xml:space="preserve"> </w:t>
      </w:r>
      <w:r>
        <w:rPr>
          <w:iCs/>
          <w:i/>
        </w:rPr>
        <w:t xml:space="preserve">ákarta catúraḥ púnaḥ ||6||</w:t>
      </w:r>
    </w:p>
    <w:bookmarkEnd w:id="46"/>
    <w:bookmarkStart w:id="47" w:name="page-24-rik-6-pada-bhāṣya-word-meanings"/>
    <w:p>
      <w:pPr>
        <w:pStyle w:val="Heading3"/>
      </w:pPr>
      <w:r>
        <w:t xml:space="preserve">Page 24 — Rik 6: Pada, bhāṣya, word-meanings</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 ’kṛtam ||</w:t>
      </w:r>
      <w:r>
        <w:t xml:space="preserve"> </w:t>
      </w:r>
      <w:r>
        <w:rPr>
          <w:iCs/>
          <w:i/>
        </w:rPr>
        <w:t xml:space="preserve">akarta | caturaḥ | punariti ||6||</w:t>
      </w:r>
    </w:p>
    <w:p>
      <w:pPr>
        <w:pStyle w:val="FirstParagraph"/>
      </w:pPr>
      <w:r>
        <w:rPr>
          <w:bCs/>
          <w:b/>
        </w:rPr>
        <w:t xml:space="preserve">॥ Sāyaṇa-bhāṣyam ॥</w:t>
      </w:r>
    </w:p>
    <w:p>
      <w:pPr>
        <w:pStyle w:val="BlockText"/>
      </w:pPr>
      <w:r>
        <w:t xml:space="preserve">उतापि च त्वष्टुरेतन्नामकस्य देवस्य संबन्धी तक्षणव्यापारः । नवं नूतनं त्यं चमसं तं सोमधारणक्षमं काष्ठपात्रविशेषं निष्कृतं निःशेषेण संपादितमकरोदिति शेषः । तक्षणव्यापारकुशलस्य त्वष्टुः शिष्या ऋभवस्तेन निर्मितं तमेकं चमसं पुनरपि चतुरोऽकर्त । चतुर्धा विभक्तांश्चमसान्कृतवन्तः । एकस्य चतुर्विधत्वकरणरूपोऽयमर्थो मन्त्रान्तरेऽपि विस्पष्टः । एकं चमसं चतुरः कृणोतन । ऋग्वे. १-१६१-२ । इति ॥ नवम् । णु स्तुतौ । नूयत इति नवम् । कर्मणि अप्प्रत्ययः । स हि घञोऽपवादत्वाद्घञर्थे सर्वत्र भवति । घञ्प्रत्ययश्चाकर्तरि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संबध्यत इति संबन्धः । कर्मणि घञित्युक्तम् । त्वष्टुः । तक्षू त्वक्षू तनूकरणे । औणादिकस्तृन् । ऊदित्त्वात्पक्ष इडभावः । पा. ७-२-४४ । स्कोः संयोगाद्योरन्ते च । पा. ८-२-२९ । इति ककारलोपः । निष्कृतम् । कृञो निरुपसृष्टात्कर्मणि क्तः । प्रादिसमासे नित्यं समासेऽनुत्तरपदस्थस्य । पा. ८-३-४५ । इति षत्वम् । अत्र कर्तृकर्मणोः कृति । पा. २-३-६५ । इति प्राप्ता षष्ठी यद्यपि न लोकाव्ययेति निषिद्धा । पा. २-३-६९ । तथापि कर्तुः शेषत्वेन विवक्षितत्वात्कर्तृकरणयोस्तृतीया । पा. २-३-१८ । इत्येतस्याः प्राप्तेः शैषिकी षष्ठी । यथा कर्मणि शेषत्वेन विवक्षिते । पा. २-३-५० । माषाणामश्नीयादिति । गतिरनन्तर इति निस उदात्तत्वम् । अकर्त । अकृषत । कृञो लुङि झस्य व्यत्ययेन तादेशः । मन्त्रे घसेत्यादिना च्लेर्लुक् । छन्दस्युभयथेति तिङ आर्धधातुकत्वाद्ङित्त्वाभावेन गुणः । चतुरः । चतुरः शसि । पा. ६-१-१६७ । इत्युकार उदात्तः । पुनः । स्वरादिष्वाद्युदात्तः पठितः ॥</w:t>
      </w:r>
    </w:p>
    <w:p>
      <w:pPr>
        <w:pStyle w:val="BlockText"/>
      </w:pPr>
      <w:r>
        <w:rPr>
          <w:iCs/>
          <w:i/>
        </w:rPr>
        <w:t xml:space="preserve">utāpi ca tvaṣṭuretannāmakasya devasya saṃbandhī takṣaṇavyāpāraḥ | navaṃ nūtanaṃ tyaṃ camasaṃ taṃ somadhāraṇakṣamaṃ kāṣṭhapātraviśeṣaṃ niṣkṛtaṃ niḥśeṣeṇa saṃpāditamakaroditi śeṣaḥ | takṣaṇavyāpārakuśalasya tvaṣṭuḥ śiṣyā ṛbhavastena nirmitaṃ tamekaṃ camasaṃ punarapi caturo ’karta | caturdhā vibhaktāṃścamasānkṛtavantaḥ | ekasya caturvidhatvakaraṇarūpo ’yamartho mantrāntare ’pi vispaṣṭaḥ | ekaṃ camasaṃ caturaḥ kṛṇotana | ṛgve. 1-161-2 | iti || navam | ṇu stutau | nūyata iti navam | karmaṇi appratyayaḥ | sa hi ghaño ’pavādatvādghañarthe sarvatra bhavati | ghañpratyayaścākartari ca kārake saṃjñāyām | pā. 3-3-19 | iti kartṛvyatirikte sarvatra kārake bhavati | yadyapi tatra saṃjñāyāmityuktaṃ tathāpi cakārasya saṃjñāvyabhicārārthatvādasaṃjñāyāmapi bhavatyeva | saṃbadhyata iti saṃbandhaḥ | karmaṇi ghañityuktam | tvaṣṭuḥ | takṣū tvakṣū tanūkaraṇe | auṇādikastṛn | ūdittvātpakṣa iḍabhāvaḥ | pā. 7-2-44 | skoḥ saṃyogādyorante ca | pā. 8-2-29 | iti kakāralopaḥ | niṣkṛtam | kṛño nirupasṛṣṭātkarmaṇi ktaḥ | prādisamāse nityaṃ samāse ’nuttarapadasthasya | pā. 8-3-45 | iti ṣatvam | atra kartṛkarmaṇoḥ kṛti | pā. 2-3-65 | iti prāptā ṣaṣṭhī yadyapi na lokāvyayeti niṣiddhā | pā. 2-3-69 | tathāpi kartuḥ śeṣatvena vivakṣitatvātkartṛkaraṇayostṛtīyā | pā. 2-3-18 | ityetasyāḥ prāpteḥ śaiṣikī ṣaṣṭhī | yathā karmaṇi śeṣatvena vivakṣite | pā. 2-3-50 | māṣāṇāmaśnīyāditi | gatiranantara iti nisa udāttatvam | akarta | akṛṣata | kṛño luṅi jhasya vyatyayena tādeśaḥ | mantre ghasetyādinā clerluk | chandasyubhayatheti tiṅa ārdhadhātukatvādṅittvābhāvena guṇaḥ | caturaḥ | caturaḥ śasi | pā. 6-1-167 | ityukāra udāttaḥ | punaḥ | svarādiṣvādyudāttaḥ paṭhitaḥ ||</w:t>
      </w:r>
    </w:p>
    <w:p>
      <w:pPr>
        <w:pStyle w:val="FirstParagraph"/>
      </w:pPr>
      <w:r>
        <w:rPr>
          <w:bCs/>
          <w:b/>
        </w:rPr>
        <w:t xml:space="preserve">Translation:</w:t>
      </w:r>
      <w:r>
        <w:t xml:space="preserve"> </w:t>
      </w:r>
      <w:r>
        <w:t xml:space="preserve">“</w:t>
      </w:r>
      <w:r>
        <w:rPr>
          <w:iCs/>
          <w:i/>
        </w:rPr>
        <w:t xml:space="preserve">Uta</w:t>
      </w:r>
      <w:r>
        <w:t xml:space="preserve">, and also: the carving work belonged to the god named Tvaṣṭṛ. He made (is to be supplied)</w:t>
      </w:r>
      <w:r>
        <w:t xml:space="preserve"> </w:t>
      </w:r>
      <w:r>
        <w:rPr>
          <w:iCs/>
          <w:i/>
        </w:rPr>
        <w:t xml:space="preserve">tyam</w:t>
      </w:r>
      <w:r>
        <w:t xml:space="preserve">, that,</w:t>
      </w:r>
      <w:r>
        <w:t xml:space="preserve"> </w:t>
      </w:r>
      <w:r>
        <w:rPr>
          <w:iCs/>
          <w:i/>
        </w:rPr>
        <w:t xml:space="preserve">navam</w:t>
      </w:r>
      <w:r>
        <w:t xml:space="preserve">, new,</w:t>
      </w:r>
      <w:r>
        <w:t xml:space="preserve"> </w:t>
      </w:r>
      <w:r>
        <w:rPr>
          <w:iCs/>
          <w:i/>
        </w:rPr>
        <w:t xml:space="preserve">camasa</w:t>
      </w:r>
      <w:r>
        <w:t xml:space="preserve">, a particular wooden vessel able to hold soma,</w:t>
      </w:r>
      <w:r>
        <w:t xml:space="preserve"> </w:t>
      </w:r>
      <w:r>
        <w:rPr>
          <w:iCs/>
          <w:i/>
        </w:rPr>
        <w:t xml:space="preserve">niṣkṛtam</w:t>
      </w:r>
      <w:r>
        <w:t xml:space="preserve">, produced completely. The Ṛbhus, the pupils of Tvaṣṭṛ, who was skilled in carving,</w:t>
      </w:r>
      <w:r>
        <w:t xml:space="preserve"> </w:t>
      </w:r>
      <w:r>
        <w:rPr>
          <w:iCs/>
          <w:i/>
        </w:rPr>
        <w:t xml:space="preserve">akarta</w:t>
      </w:r>
      <w:r>
        <w:t xml:space="preserve">, made that one</w:t>
      </w:r>
      <w:r>
        <w:t xml:space="preserve"> </w:t>
      </w:r>
      <w:r>
        <w:rPr>
          <w:iCs/>
          <w:i/>
        </w:rPr>
        <w:t xml:space="preserve">camasa</w:t>
      </w:r>
      <w:r>
        <w:t xml:space="preserve"> </w:t>
      </w:r>
      <w:r>
        <w:t xml:space="preserve">made by him</w:t>
      </w:r>
      <w:r>
        <w:t xml:space="preserve"> </w:t>
      </w:r>
      <w:r>
        <w:rPr>
          <w:iCs/>
          <w:i/>
        </w:rPr>
        <w:t xml:space="preserve">catur</w:t>
      </w:r>
      <w:r>
        <w:t xml:space="preserve">, four,</w:t>
      </w:r>
      <w:r>
        <w:t xml:space="preserve"> </w:t>
      </w:r>
      <w:r>
        <w:rPr>
          <w:iCs/>
          <w:i/>
        </w:rPr>
        <w:t xml:space="preserve">punaḥ</w:t>
      </w:r>
      <w:r>
        <w:t xml:space="preserve">, again: they made</w:t>
      </w:r>
      <w:r>
        <w:t xml:space="preserve"> </w:t>
      </w:r>
      <w:r>
        <w:rPr>
          <w:iCs/>
          <w:i/>
        </w:rPr>
        <w:t xml:space="preserve">camasas</w:t>
      </w:r>
      <w:r>
        <w:t xml:space="preserve"> </w:t>
      </w:r>
      <w:r>
        <w:t xml:space="preserve">divided four ways. This sense of making one into four is plain in another mantra too:</w:t>
      </w:r>
      <w:r>
        <w:t xml:space="preserve"> </w:t>
      </w:r>
      <w:r>
        <w:t xml:space="preserve">‘</w:t>
      </w:r>
      <w:r>
        <w:t xml:space="preserve">Make the one</w:t>
      </w:r>
      <w:r>
        <w:t xml:space="preserve"> </w:t>
      </w:r>
      <w:r>
        <w:rPr>
          <w:iCs/>
          <w:i/>
        </w:rPr>
        <w:t xml:space="preserve">camasa</w:t>
      </w:r>
      <w:r>
        <w:t xml:space="preserve"> </w:t>
      </w:r>
      <w:r>
        <w:t xml:space="preserve">four</w:t>
      </w:r>
      <w:r>
        <w:t xml:space="preserve">’</w:t>
      </w:r>
      <w:r>
        <w:t xml:space="preserve"> </w:t>
      </w:r>
      <w:r>
        <w:t xml:space="preserve">(Ṛgveda 1-161-2).</w:t>
      </w:r>
      <w:r>
        <w:t xml:space="preserve">”</w:t>
      </w:r>
      <w:r>
        <w:t xml:space="preserve"> </w:t>
      </w:r>
      <w:r>
        <w:t xml:space="preserve">(Grammatical tail:</w:t>
      </w:r>
      <w:r>
        <w:t xml:space="preserve"> </w:t>
      </w:r>
      <w:r>
        <w:rPr>
          <w:iCs/>
          <w:i/>
        </w:rPr>
        <w:t xml:space="preserve">navam</w:t>
      </w:r>
      <w:r>
        <w:t xml:space="preserve">,</w:t>
      </w:r>
      <w:r>
        <w:t xml:space="preserve"> </w:t>
      </w:r>
      <w:r>
        <w:rPr>
          <w:iCs/>
          <w:i/>
        </w:rPr>
        <w:t xml:space="preserve">ṇu stutau</w:t>
      </w:r>
      <w:r>
        <w:t xml:space="preserve">,</w:t>
      </w:r>
      <w:r>
        <w:t xml:space="preserve"> </w:t>
      </w:r>
      <w:r>
        <w:t xml:space="preserve">“</w:t>
      </w:r>
      <w:r>
        <w:t xml:space="preserve">it is praised</w:t>
      </w:r>
      <w:r>
        <w:t xml:space="preserve">”</w:t>
      </w:r>
      <w:r>
        <w:t xml:space="preserve">:</w:t>
      </w:r>
      <w:r>
        <w:t xml:space="preserve"> </w:t>
      </w:r>
      <w:r>
        <w:rPr>
          <w:iCs/>
          <w:i/>
        </w:rPr>
        <w:t xml:space="preserve">navam</w:t>
      </w:r>
      <w:r>
        <w:t xml:space="preserve">, the suffix</w:t>
      </w:r>
      <w:r>
        <w:t xml:space="preserve"> </w:t>
      </w:r>
      <w:r>
        <w:rPr>
          <w:iCs/>
          <w:i/>
        </w:rPr>
        <w:t xml:space="preserve">ap</w:t>
      </w:r>
      <w:r>
        <w:t xml:space="preserve"> </w:t>
      </w:r>
      <w:r>
        <w:t xml:space="preserve">in the object sense; being the exception to</w:t>
      </w:r>
      <w:r>
        <w:t xml:space="preserve"> </w:t>
      </w:r>
      <w:r>
        <w:rPr>
          <w:iCs/>
          <w:i/>
        </w:rPr>
        <w:t xml:space="preserve">ghañ</w:t>
      </w:r>
      <w:r>
        <w:t xml:space="preserve">, it comes wherever</w:t>
      </w:r>
      <w:r>
        <w:t xml:space="preserve"> </w:t>
      </w:r>
      <w:r>
        <w:rPr>
          <w:iCs/>
          <w:i/>
        </w:rPr>
        <w:t xml:space="preserve">ghañ</w:t>
      </w:r>
      <w:r>
        <w:t xml:space="preserve"> </w:t>
      </w:r>
      <w:r>
        <w:t xml:space="preserve">would; and</w:t>
      </w:r>
      <w:r>
        <w:t xml:space="preserve"> </w:t>
      </w:r>
      <w:r>
        <w:rPr>
          <w:iCs/>
          <w:i/>
        </w:rPr>
        <w:t xml:space="preserve">ghañ</w:t>
      </w:r>
      <w:r>
        <w:t xml:space="preserve"> </w:t>
      </w:r>
      <w:r>
        <w:t xml:space="preserve">comes by</w:t>
      </w:r>
      <w:r>
        <w:t xml:space="preserve"> </w:t>
      </w:r>
      <w:r>
        <w:rPr>
          <w:iCs/>
          <w:i/>
        </w:rPr>
        <w:t xml:space="preserve">akartari ca kārake saṃjñāyām</w:t>
      </w:r>
      <w:r>
        <w:t xml:space="preserve"> </w:t>
      </w:r>
      <w:r>
        <w:t xml:space="preserve">(Pā. 3-3-19) in every</w:t>
      </w:r>
      <w:r>
        <w:t xml:space="preserve"> </w:t>
      </w:r>
      <w:r>
        <w:rPr>
          <w:iCs/>
          <w:i/>
        </w:rPr>
        <w:t xml:space="preserve">kāraka</w:t>
      </w:r>
      <w:r>
        <w:t xml:space="preserve"> </w:t>
      </w:r>
      <w:r>
        <w:t xml:space="preserve">other than the agent; though a name is mentioned there, since</w:t>
      </w:r>
      <w:r>
        <w:t xml:space="preserve"> </w:t>
      </w:r>
      <w:r>
        <w:rPr>
          <w:iCs/>
          <w:i/>
        </w:rPr>
        <w:t xml:space="preserve">ca</w:t>
      </w:r>
      <w:r>
        <w:t xml:space="preserve"> </w:t>
      </w:r>
      <w:r>
        <w:t xml:space="preserve">serves to allow departure from the name, it comes even without a name, as in</w:t>
      </w:r>
      <w:r>
        <w:t xml:space="preserve"> </w:t>
      </w:r>
      <w:r>
        <w:rPr>
          <w:iCs/>
          <w:i/>
        </w:rPr>
        <w:t xml:space="preserve">saṃbandhaḥ</w:t>
      </w:r>
      <w:r>
        <w:t xml:space="preserve">,</w:t>
      </w:r>
      <w:r>
        <w:t xml:space="preserve"> </w:t>
      </w:r>
      <w:r>
        <w:t xml:space="preserve">“</w:t>
      </w:r>
      <w:r>
        <w:t xml:space="preserve">it is bound</w:t>
      </w:r>
      <w:r>
        <w:t xml:space="preserve">”</w:t>
      </w:r>
      <w:r>
        <w:t xml:space="preserve">,</w:t>
      </w:r>
      <w:r>
        <w:t xml:space="preserve"> </w:t>
      </w:r>
      <w:r>
        <w:rPr>
          <w:iCs/>
          <w:i/>
        </w:rPr>
        <w:t xml:space="preserve">ghañ</w:t>
      </w:r>
      <w:r>
        <w:t xml:space="preserve"> </w:t>
      </w:r>
      <w:r>
        <w:t xml:space="preserve">in the object sense;</w:t>
      </w:r>
      <w:r>
        <w:t xml:space="preserve"> </w:t>
      </w:r>
      <w:r>
        <w:rPr>
          <w:iCs/>
          <w:i/>
        </w:rPr>
        <w:t xml:space="preserve">tvaṣṭuḥ</w:t>
      </w:r>
      <w:r>
        <w:t xml:space="preserve">,</w:t>
      </w:r>
      <w:r>
        <w:t xml:space="preserve"> </w:t>
      </w:r>
      <w:r>
        <w:rPr>
          <w:iCs/>
          <w:i/>
        </w:rPr>
        <w:t xml:space="preserve">takṣū tvakṣū tanūkaraṇe</w:t>
      </w:r>
      <w:r>
        <w:t xml:space="preserve">, the Uṇādi</w:t>
      </w:r>
      <w:r>
        <w:t xml:space="preserve"> </w:t>
      </w:r>
      <w:r>
        <w:rPr>
          <w:iCs/>
          <w:i/>
        </w:rPr>
        <w:t xml:space="preserve">tṛn</w:t>
      </w:r>
      <w:r>
        <w:t xml:space="preserve">, no</w:t>
      </w:r>
      <w:r>
        <w:t xml:space="preserve"> </w:t>
      </w:r>
      <w:r>
        <w:rPr>
          <w:iCs/>
          <w:i/>
        </w:rPr>
        <w:t xml:space="preserve">iṭ</w:t>
      </w:r>
      <w:r>
        <w:t xml:space="preserve"> </w:t>
      </w:r>
      <w:r>
        <w:t xml:space="preserve">in one alternative as the root is</w:t>
      </w:r>
      <w:r>
        <w:t xml:space="preserve"> </w:t>
      </w:r>
      <w:r>
        <w:rPr>
          <w:iCs/>
          <w:i/>
        </w:rPr>
        <w:t xml:space="preserve">ūdit</w:t>
      </w:r>
      <w:r>
        <w:t xml:space="preserve"> </w:t>
      </w:r>
      <w:r>
        <w:t xml:space="preserve">(Pā. 7-2-44), the</w:t>
      </w:r>
      <w:r>
        <w:t xml:space="preserve"> </w:t>
      </w:r>
      <w:r>
        <w:rPr>
          <w:iCs/>
          <w:i/>
        </w:rPr>
        <w:t xml:space="preserve">k</w:t>
      </w:r>
      <w:r>
        <w:t xml:space="preserve"> </w:t>
      </w:r>
      <w:r>
        <w:t xml:space="preserve">dropped by</w:t>
      </w:r>
      <w:r>
        <w:t xml:space="preserve"> </w:t>
      </w:r>
      <w:r>
        <w:rPr>
          <w:iCs/>
          <w:i/>
        </w:rPr>
        <w:t xml:space="preserve">skoḥ saṃyogādyor ante ca</w:t>
      </w:r>
      <w:r>
        <w:t xml:space="preserve"> </w:t>
      </w:r>
      <w:r>
        <w:t xml:space="preserve">(Pā. 8-2-29);</w:t>
      </w:r>
      <w:r>
        <w:t xml:space="preserve"> </w:t>
      </w:r>
      <w:r>
        <w:rPr>
          <w:iCs/>
          <w:i/>
        </w:rPr>
        <w:t xml:space="preserve">niṣkṛtam</w:t>
      </w:r>
      <w:r>
        <w:t xml:space="preserve">,</w:t>
      </w:r>
      <w:r>
        <w:t xml:space="preserve"> </w:t>
      </w:r>
      <w:r>
        <w:rPr>
          <w:iCs/>
          <w:i/>
        </w:rPr>
        <w:t xml:space="preserve">kta</w:t>
      </w:r>
      <w:r>
        <w:t xml:space="preserve"> </w:t>
      </w:r>
      <w:r>
        <w:t xml:space="preserve">in the object sense after</w:t>
      </w:r>
      <w:r>
        <w:t xml:space="preserve"> </w:t>
      </w:r>
      <w:r>
        <w:rPr>
          <w:iCs/>
          <w:i/>
        </w:rPr>
        <w:t xml:space="preserve">kṛñ</w:t>
      </w:r>
      <w:r>
        <w:t xml:space="preserve"> </w:t>
      </w:r>
      <w:r>
        <w:t xml:space="preserve">with</w:t>
      </w:r>
      <w:r>
        <w:t xml:space="preserve"> </w:t>
      </w:r>
      <w:r>
        <w:rPr>
          <w:iCs/>
          <w:i/>
        </w:rPr>
        <w:t xml:space="preserve">nis</w:t>
      </w:r>
      <w:r>
        <w:t xml:space="preserve">, in the</w:t>
      </w:r>
      <w:r>
        <w:t xml:space="preserve"> </w:t>
      </w:r>
      <w:r>
        <w:rPr>
          <w:iCs/>
          <w:i/>
        </w:rPr>
        <w:t xml:space="preserve">prādi</w:t>
      </w:r>
      <w:r>
        <w:t xml:space="preserve"> </w:t>
      </w:r>
      <w:r>
        <w:t xml:space="preserve">compound</w:t>
      </w:r>
      <w:r>
        <w:t xml:space="preserve"> </w:t>
      </w:r>
      <w:r>
        <w:rPr>
          <w:iCs/>
          <w:i/>
        </w:rPr>
        <w:t xml:space="preserve">ṣ</w:t>
      </w:r>
      <w:r>
        <w:t xml:space="preserve"> </w:t>
      </w:r>
      <w:r>
        <w:t xml:space="preserve">by</w:t>
      </w:r>
      <w:r>
        <w:t xml:space="preserve"> </w:t>
      </w:r>
      <w:r>
        <w:rPr>
          <w:iCs/>
          <w:i/>
        </w:rPr>
        <w:t xml:space="preserve">nityaṃ samāse ’nuttarapadasthasya</w:t>
      </w:r>
      <w:r>
        <w:t xml:space="preserve"> </w:t>
      </w:r>
      <w:r>
        <w:t xml:space="preserve">(Pā. 8-3-45); here the genitive due by</w:t>
      </w:r>
      <w:r>
        <w:t xml:space="preserve"> </w:t>
      </w:r>
      <w:r>
        <w:rPr>
          <w:iCs/>
          <w:i/>
        </w:rPr>
        <w:t xml:space="preserve">kartṛkarmaṇoḥ kṛti</w:t>
      </w:r>
      <w:r>
        <w:t xml:space="preserve"> </w:t>
      </w:r>
      <w:r>
        <w:t xml:space="preserve">(Pā. 2-3-65) is barred by</w:t>
      </w:r>
      <w:r>
        <w:t xml:space="preserve"> </w:t>
      </w:r>
      <w:r>
        <w:rPr>
          <w:iCs/>
          <w:i/>
        </w:rPr>
        <w:t xml:space="preserve">na lokāvyaya…</w:t>
      </w:r>
      <w:r>
        <w:t xml:space="preserve"> </w:t>
      </w:r>
      <w:r>
        <w:t xml:space="preserve">(Pā. 2-3-69), and the instrumental would be due by</w:t>
      </w:r>
      <w:r>
        <w:t xml:space="preserve"> </w:t>
      </w:r>
      <w:r>
        <w:rPr>
          <w:iCs/>
          <w:i/>
        </w:rPr>
        <w:t xml:space="preserve">kartṛkaraṇayos tṛtīyā</w:t>
      </w:r>
      <w:r>
        <w:t xml:space="preserve"> </w:t>
      </w:r>
      <w:r>
        <w:t xml:space="preserve">(Pā. 2-3-18); yet since the agent is meant as a residue, the genitive of residue comes, as when the object is meant as a residue (Pā. 2-3-50),</w:t>
      </w:r>
      <w:r>
        <w:t xml:space="preserve"> </w:t>
      </w:r>
      <w:r>
        <w:rPr>
          <w:iCs/>
          <w:i/>
        </w:rPr>
        <w:t xml:space="preserve">māṣāṇām aśnīyāt</w:t>
      </w:r>
      <w:r>
        <w:t xml:space="preserve">;</w:t>
      </w:r>
      <w:r>
        <w:t xml:space="preserve"> </w:t>
      </w:r>
      <w:r>
        <w:rPr>
          <w:iCs/>
          <w:i/>
        </w:rPr>
        <w:t xml:space="preserve">nis</w:t>
      </w:r>
      <w:r>
        <w:t xml:space="preserve"> </w:t>
      </w:r>
      <w:r>
        <w:t xml:space="preserve">udātta by</w:t>
      </w:r>
      <w:r>
        <w:t xml:space="preserve"> </w:t>
      </w:r>
      <w:r>
        <w:rPr>
          <w:iCs/>
          <w:i/>
        </w:rPr>
        <w:t xml:space="preserve">gatir anantaraḥ</w:t>
      </w:r>
      <w:r>
        <w:t xml:space="preserve">;</w:t>
      </w:r>
      <w:r>
        <w:t xml:space="preserve"> </w:t>
      </w:r>
      <w:r>
        <w:rPr>
          <w:iCs/>
          <w:i/>
        </w:rPr>
        <w:t xml:space="preserve">akarta</w:t>
      </w:r>
      <w:r>
        <w:t xml:space="preserve">, =</w:t>
      </w:r>
      <w:r>
        <w:t xml:space="preserve"> </w:t>
      </w:r>
      <w:r>
        <w:rPr>
          <w:iCs/>
          <w:i/>
        </w:rPr>
        <w:t xml:space="preserve">akṛṣata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ta</w:t>
      </w:r>
      <w:r>
        <w:t xml:space="preserve"> </w:t>
      </w:r>
      <w:r>
        <w:t xml:space="preserve">for</w:t>
      </w:r>
      <w:r>
        <w:t xml:space="preserve"> </w:t>
      </w:r>
      <w:r>
        <w:rPr>
          <w:iCs/>
          <w:i/>
        </w:rPr>
        <w:t xml:space="preserve">jha</w:t>
      </w:r>
      <w:r>
        <w:t xml:space="preserve"> </w:t>
      </w:r>
      <w:r>
        <w:t xml:space="preserve">by exchange,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by</w:t>
      </w:r>
      <w:r>
        <w:t xml:space="preserve"> </w:t>
      </w:r>
      <w:r>
        <w:rPr>
          <w:iCs/>
          <w:i/>
        </w:rPr>
        <w:t xml:space="preserve">chandasy ubhayathā</w:t>
      </w:r>
      <w:r>
        <w:t xml:space="preserve"> </w:t>
      </w:r>
      <w:r>
        <w:t xml:space="preserve">the</w:t>
      </w:r>
      <w:r>
        <w:t xml:space="preserve"> </w:t>
      </w:r>
      <w:r>
        <w:rPr>
          <w:iCs/>
          <w:i/>
        </w:rPr>
        <w:t xml:space="preserve">tiṅ</w:t>
      </w:r>
      <w:r>
        <w:t xml:space="preserve"> </w:t>
      </w:r>
      <w:r>
        <w:t xml:space="preserve">is</w:t>
      </w:r>
      <w:r>
        <w:t xml:space="preserve"> </w:t>
      </w:r>
      <w:r>
        <w:rPr>
          <w:iCs/>
          <w:i/>
        </w:rPr>
        <w:t xml:space="preserve">ārdhadhātuka</w:t>
      </w:r>
      <w:r>
        <w:t xml:space="preserve">, so not</w:t>
      </w:r>
      <w:r>
        <w:t xml:space="preserve"> </w:t>
      </w:r>
      <w:r>
        <w:rPr>
          <w:iCs/>
          <w:i/>
        </w:rPr>
        <w:t xml:space="preserve">ṅit</w:t>
      </w:r>
      <w:r>
        <w:t xml:space="preserve">, and</w:t>
      </w:r>
      <w:r>
        <w:t xml:space="preserve"> </w:t>
      </w:r>
      <w:r>
        <w:rPr>
          <w:iCs/>
          <w:i/>
        </w:rPr>
        <w:t xml:space="preserve">guṇa</w:t>
      </w:r>
      <w:r>
        <w:t xml:space="preserve"> </w:t>
      </w:r>
      <w:r>
        <w:t xml:space="preserve">comes;</w:t>
      </w:r>
      <w:r>
        <w:t xml:space="preserve"> </w:t>
      </w:r>
      <w:r>
        <w:rPr>
          <w:iCs/>
          <w:i/>
        </w:rPr>
        <w:t xml:space="preserve">caturaḥ</w:t>
      </w:r>
      <w:r>
        <w:t xml:space="preserve">, the</w:t>
      </w:r>
      <w:r>
        <w:t xml:space="preserve"> </w:t>
      </w:r>
      <w:r>
        <w:rPr>
          <w:iCs/>
          <w:i/>
        </w:rPr>
        <w:t xml:space="preserve">u</w:t>
      </w:r>
      <w:r>
        <w:t xml:space="preserve"> </w:t>
      </w:r>
      <w:r>
        <w:t xml:space="preserve">udātta by</w:t>
      </w:r>
      <w:r>
        <w:t xml:space="preserve"> </w:t>
      </w:r>
      <w:r>
        <w:rPr>
          <w:iCs/>
          <w:i/>
        </w:rPr>
        <w:t xml:space="preserve">catur aḥ śasi</w:t>
      </w:r>
      <w:r>
        <w:t xml:space="preserve"> </w:t>
      </w:r>
      <w:r>
        <w:t xml:space="preserve">(Pā. 6-1-167);</w:t>
      </w:r>
      <w:r>
        <w:t xml:space="preserve"> </w:t>
      </w:r>
      <w:r>
        <w:rPr>
          <w:iCs/>
          <w:i/>
        </w:rPr>
        <w:t xml:space="preserve">punaḥ</w:t>
      </w:r>
      <w:r>
        <w:t xml:space="preserve">, read as initial udātta in the</w:t>
      </w:r>
      <w:r>
        <w:t xml:space="preserve"> </w:t>
      </w:r>
      <w:r>
        <w:rPr>
          <w:iCs/>
          <w:i/>
        </w:rPr>
        <w:t xml:space="preserve">svar-ādi</w:t>
      </w:r>
      <w:r>
        <w:t xml:space="preserve">.)</w:t>
      </w:r>
    </w:p>
    <w:p>
      <w:pPr>
        <w:pStyle w:val="BodyText"/>
      </w:pPr>
      <w:r>
        <w:rPr>
          <w:bCs/>
          <w:b/>
        </w:rPr>
        <w:t xml:space="preserve">॥ Prati-padārthaḥ ॥</w:t>
      </w:r>
    </w:p>
    <w:p>
      <w:pPr>
        <w:pStyle w:val="BodyText"/>
      </w:pPr>
      <w:r>
        <w:rPr>
          <w:bCs/>
          <w:b/>
        </w:rPr>
        <w:t xml:space="preserve">उत (uta)</w:t>
      </w:r>
      <w:r>
        <w:t xml:space="preserve"> </w:t>
      </w:r>
      <w:r>
        <w:t xml:space="preserve">— and |</w:t>
      </w:r>
      <w:r>
        <w:t xml:space="preserve"> </w:t>
      </w:r>
      <w:r>
        <w:rPr>
          <w:bCs/>
          <w:b/>
        </w:rPr>
        <w:t xml:space="preserve">त्वष्टुः (tvaṣṭuḥ)</w:t>
      </w:r>
      <w:r>
        <w:t xml:space="preserve"> </w:t>
      </w:r>
      <w:r>
        <w:t xml:space="preserve">— called Tvaṣṭṛ |</w:t>
      </w:r>
      <w:r>
        <w:t xml:space="preserve"> </w:t>
      </w:r>
      <w:r>
        <w:rPr>
          <w:bCs/>
          <w:b/>
        </w:rPr>
        <w:t xml:space="preserve">देवस्य (devasya)</w:t>
      </w:r>
      <w:r>
        <w:t xml:space="preserve"> </w:t>
      </w:r>
      <w:r>
        <w:t xml:space="preserve">— made by the craftsman of the gods |</w:t>
      </w:r>
      <w:r>
        <w:t xml:space="preserve"> </w:t>
      </w:r>
      <w:r>
        <w:rPr>
          <w:bCs/>
          <w:b/>
        </w:rPr>
        <w:t xml:space="preserve">नवम् (navam)</w:t>
      </w:r>
      <w:r>
        <w:t xml:space="preserve"> </w:t>
      </w:r>
      <w:r>
        <w:t xml:space="preserve">— new |</w:t>
      </w:r>
      <w:r>
        <w:t xml:space="preserve"> </w:t>
      </w:r>
      <w:r>
        <w:rPr>
          <w:bCs/>
          <w:b/>
        </w:rPr>
        <w:t xml:space="preserve">त्यम् (tyam)</w:t>
      </w:r>
      <w:r>
        <w:t xml:space="preserve"> </w:t>
      </w:r>
      <w:r>
        <w:t xml:space="preserve">— that (fit to be filled with soma juice) |</w:t>
      </w:r>
      <w:r>
        <w:t xml:space="preserve"> </w:t>
      </w:r>
      <w:r>
        <w:rPr>
          <w:bCs/>
          <w:b/>
        </w:rPr>
        <w:t xml:space="preserve">चमसम् (camasam)</w:t>
      </w:r>
      <w:r>
        <w:t xml:space="preserve"> </w:t>
      </w:r>
      <w:r>
        <w:t xml:space="preserve">— the wooden</w:t>
      </w:r>
    </w:p>
    <w:bookmarkEnd w:id="47"/>
    <w:bookmarkStart w:id="48" w:name="X3d15a09b08a8b2ddb09d1a135d3099d3b57e88a"/>
    <w:p>
      <w:pPr>
        <w:pStyle w:val="Heading3"/>
      </w:pPr>
      <w:r>
        <w:t xml:space="preserve">Page 25 — Rik 6: word-meanings (end), overall sense, English, Special Topics, grammar</w:t>
      </w:r>
    </w:p>
    <w:p>
      <w:pPr>
        <w:pStyle w:val="FirstParagraph"/>
      </w:pPr>
      <w:r>
        <w:t xml:space="preserve">vessel called</w:t>
      </w:r>
      <w:r>
        <w:t xml:space="preserve"> </w:t>
      </w:r>
      <w:r>
        <w:rPr>
          <w:iCs/>
          <w:i/>
        </w:rPr>
        <w:t xml:space="preserve">camasa</w:t>
      </w:r>
      <w:r>
        <w:t xml:space="preserve"> </w:t>
      </w:r>
      <w:r>
        <w:t xml:space="preserve">|</w:t>
      </w:r>
      <w:r>
        <w:t xml:space="preserve"> </w:t>
      </w:r>
      <w:r>
        <w:rPr>
          <w:bCs/>
          <w:b/>
        </w:rPr>
        <w:t xml:space="preserve">निष्कृतम् (niṣkṛtam)</w:t>
      </w:r>
      <w:r>
        <w:t xml:space="preserve"> </w:t>
      </w:r>
      <w:r>
        <w:t xml:space="preserve">— was well made (that, the Ṛbhus) |</w:t>
      </w:r>
      <w:r>
        <w:t xml:space="preserve"> </w:t>
      </w:r>
      <w:r>
        <w:rPr>
          <w:bCs/>
          <w:b/>
        </w:rPr>
        <w:t xml:space="preserve">पुनः (punaḥ)</w:t>
      </w:r>
      <w:r>
        <w:t xml:space="preserve"> </w:t>
      </w:r>
      <w:r>
        <w:t xml:space="preserve">— again |</w:t>
      </w:r>
      <w:r>
        <w:t xml:space="preserve"> </w:t>
      </w:r>
      <w:r>
        <w:rPr>
          <w:bCs/>
          <w:b/>
        </w:rPr>
        <w:t xml:space="preserve">चतुरः (caturaḥ)</w:t>
      </w:r>
      <w:r>
        <w:t xml:space="preserve"> </w:t>
      </w:r>
      <w:r>
        <w:t xml:space="preserve">— into four</w:t>
      </w:r>
      <w:r>
        <w:t xml:space="preserve"> </w:t>
      </w:r>
      <w:r>
        <w:rPr>
          <w:iCs/>
          <w:i/>
        </w:rPr>
        <w:t xml:space="preserve">camasas</w:t>
      </w:r>
      <w:r>
        <w:t xml:space="preserve"> </w:t>
      </w:r>
      <w:r>
        <w:t xml:space="preserve">|</w:t>
      </w:r>
      <w:r>
        <w:t xml:space="preserve"> </w:t>
      </w:r>
      <w:r>
        <w:rPr>
          <w:bCs/>
          <w:b/>
        </w:rPr>
        <w:t xml:space="preserve">अकर्त (akarta)</w:t>
      </w:r>
      <w:r>
        <w:t xml:space="preserve"> </w:t>
      </w:r>
      <w:r>
        <w:t xml:space="preserve">— made.</w:t>
      </w:r>
    </w:p>
    <w:p>
      <w:pPr>
        <w:pStyle w:val="BodyText"/>
      </w:pPr>
      <w:r>
        <w:rPr>
          <w:bCs/>
          <w:b/>
        </w:rPr>
        <w:t xml:space="preserve">॥ Bhāvārthaḥ ॥</w:t>
      </w:r>
    </w:p>
    <w:p>
      <w:pPr>
        <w:pStyle w:val="BodyText"/>
      </w:pPr>
      <w:r>
        <w:t xml:space="preserve">The deity Tvaṣṭṛ made only one wooden vessel called</w:t>
      </w:r>
      <w:r>
        <w:t xml:space="preserve"> </w:t>
      </w:r>
      <w:r>
        <w:rPr>
          <w:iCs/>
          <w:i/>
        </w:rPr>
        <w:t xml:space="preserve">camasa</w:t>
      </w:r>
      <w:r>
        <w:t xml:space="preserve">. The Ṛbhus by their power made it into four and made it convenient.</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Twastri.</w:t>
      </w:r>
    </w:p>
    <w:p>
      <w:pPr>
        <w:pStyle w:val="FirstParagraph"/>
      </w:pPr>
      <w:r>
        <w:rPr>
          <w:bCs/>
          <w:b/>
        </w:rPr>
        <w:t xml:space="preserve">॥ Viśeṣa-viṣayagaḷu (Special Topics) ॥</w:t>
      </w:r>
    </w:p>
    <w:p>
      <w:pPr>
        <w:pStyle w:val="BodyText"/>
      </w:pPr>
      <w:r>
        <w:t xml:space="preserve">Tvaṣṭṛ is famed as the carpenter of the gods (</w:t>
      </w:r>
      <w:r>
        <w:t xml:space="preserve">“</w:t>
      </w:r>
      <w:r>
        <w:t xml:space="preserve">Twashtri is the carpenter or artisan of the gods</w:t>
      </w:r>
      <w:r>
        <w:t xml:space="preserve">”</w:t>
      </w:r>
      <w:r>
        <w:t xml:space="preserve"> </w:t>
      </w:r>
      <w:r>
        <w:t xml:space="preserve">[as printed]). Since the implements of sacrifice, the means used in rites such as sacrifice, are most necessary, Tvaṣṭṛ, who makes them, has an excellent place among the gods. The Ṛbhus are pupils of this Tvaṣṭṛ, the craftsman of the gods. This ṛk praises the power of these Ṛbhus, saying that they made into four the one sacrificial vessel called</w:t>
      </w:r>
      <w:r>
        <w:t xml:space="preserve"> </w:t>
      </w:r>
      <w:r>
        <w:rPr>
          <w:iCs/>
          <w:i/>
        </w:rPr>
        <w:t xml:space="preserve">camasa</w:t>
      </w:r>
      <w:r>
        <w:t xml:space="preserve"> </w:t>
      </w:r>
      <w:r>
        <w:t xml:space="preserve">that their teacher had made.</w:t>
      </w:r>
    </w:p>
    <w:p>
      <w:pPr>
        <w:pStyle w:val="BodyText"/>
      </w:pPr>
      <w:r>
        <w:rPr>
          <w:bCs/>
          <w:b/>
        </w:rPr>
        <w:t xml:space="preserve">Uta</w:t>
      </w:r>
      <w:r>
        <w:t xml:space="preserve">: and, besides; that is, apart from what was said before, another matter is this.</w:t>
      </w:r>
    </w:p>
    <w:p>
      <w:pPr>
        <w:pStyle w:val="BodyText"/>
      </w:pPr>
      <w:r>
        <w:rPr>
          <w:bCs/>
          <w:b/>
        </w:rPr>
        <w:t xml:space="preserve">Tyam</w:t>
      </w:r>
      <w:r>
        <w:t xml:space="preserve">:</w:t>
      </w:r>
      <w:r>
        <w:t xml:space="preserve"> </w:t>
      </w:r>
      <w:r>
        <w:rPr>
          <w:iCs/>
          <w:i/>
        </w:rPr>
        <w:t xml:space="preserve">tam</w:t>
      </w:r>
      <w:r>
        <w:t xml:space="preserve">, that.</w:t>
      </w:r>
    </w:p>
    <w:p>
      <w:pPr>
        <w:pStyle w:val="BodyText"/>
      </w:pPr>
      <w:r>
        <w:rPr>
          <w:bCs/>
          <w:b/>
        </w:rPr>
        <w:t xml:space="preserve">Camasam</w:t>
      </w:r>
      <w:r>
        <w:t xml:space="preserve">: a wooden vessel shaped like a ladle, used in the sacrifice for drinking soma.</w:t>
      </w:r>
    </w:p>
    <w:p>
      <w:pPr>
        <w:pStyle w:val="BodyText"/>
      </w:pPr>
      <w:r>
        <w:rPr>
          <w:bCs/>
          <w:b/>
        </w:rPr>
        <w:t xml:space="preserve">॥ Vyākaraṇa-prakriyā ॥</w:t>
      </w:r>
      <w:r>
        <w:t xml:space="preserve"> </w:t>
      </w:r>
      <w:r>
        <w:rPr>
          <w:iCs/>
          <w:i/>
        </w:rPr>
        <w:t xml:space="preserve">(grammar pages 25–30, noted briefly)</w:t>
      </w:r>
    </w:p>
    <w:p>
      <w:pPr>
        <w:pStyle w:val="BodyText"/>
      </w:pPr>
      <w:r>
        <w:rPr>
          <w:bCs/>
          <w:b/>
        </w:rPr>
        <w:t xml:space="preserve">नवम् (</w:t>
      </w:r>
      <w:r>
        <w:rPr>
          <w:iCs/>
          <w:i/>
          <w:bCs/>
          <w:b/>
        </w:rPr>
        <w:t xml:space="preserve">navam</w:t>
      </w:r>
      <w:r>
        <w:rPr>
          <w:bCs/>
          <w:b/>
        </w:rPr>
        <w:t xml:space="preserve">)</w:t>
      </w:r>
      <w:r>
        <w:t xml:space="preserve">: the root</w:t>
      </w:r>
      <w:r>
        <w:t xml:space="preserve"> </w:t>
      </w:r>
      <w:r>
        <w:rPr>
          <w:iCs/>
          <w:i/>
        </w:rPr>
        <w:t xml:space="preserve">ṇu stutau</w:t>
      </w:r>
      <w:r>
        <w:t xml:space="preserve">. By</w:t>
      </w:r>
      <w:r>
        <w:t xml:space="preserve"> </w:t>
      </w:r>
      <w:r>
        <w:t xml:space="preserve">“</w:t>
      </w:r>
      <w:r>
        <w:t xml:space="preserve">ṇo naḥ</w:t>
      </w:r>
      <w:r>
        <w:t xml:space="preserve">”</w:t>
      </w:r>
      <w:r>
        <w:t xml:space="preserve"> </w:t>
      </w:r>
      <w:r>
        <w:t xml:space="preserve">(Pā. sū. 6-1-65)</w:t>
      </w:r>
      <w:r>
        <w:t xml:space="preserve"> </w:t>
      </w:r>
      <w:r>
        <w:rPr>
          <w:iCs/>
          <w:i/>
        </w:rPr>
        <w:t xml:space="preserve">n</w:t>
      </w:r>
      <w:r>
        <w:t xml:space="preserve"> </w:t>
      </w:r>
      <w:r>
        <w:t xml:space="preserve">for the</w:t>
      </w:r>
      <w:r>
        <w:t xml:space="preserve"> </w:t>
      </w:r>
      <w:r>
        <w:rPr>
          <w:iCs/>
          <w:i/>
        </w:rPr>
        <w:t xml:space="preserve">ṇ</w:t>
      </w:r>
      <w:r>
        <w:t xml:space="preserve"> </w:t>
      </w:r>
      <w:r>
        <w:t xml:space="preserve">at the start of the root. In</w:t>
      </w:r>
      <w:r>
        <w:t xml:space="preserve"> </w:t>
      </w:r>
      <w:r>
        <w:t xml:space="preserve">“</w:t>
      </w:r>
      <w:r>
        <w:t xml:space="preserve">ṛdor ap</w:t>
      </w:r>
      <w:r>
        <w:t xml:space="preserve">”</w:t>
      </w:r>
      <w:r>
        <w:t xml:space="preserve"> </w:t>
      </w:r>
      <w:r>
        <w:t xml:space="preserve">(Pā. sū. 3-3-57),</w:t>
      </w:r>
      <w:r>
        <w:t xml:space="preserve"> </w:t>
      </w:r>
      <w:r>
        <w:rPr>
          <w:iCs/>
          <w:i/>
        </w:rPr>
        <w:t xml:space="preserve">ṝ ca u ca anayoḥ samāhāraḥ ṝduḥ</w:t>
      </w:r>
      <w:r>
        <w:t xml:space="preserve">: if the</w:t>
      </w:r>
      <w:r>
        <w:t xml:space="preserve"> </w:t>
      </w:r>
      <w:r>
        <w:rPr>
          <w:iCs/>
          <w:i/>
        </w:rPr>
        <w:t xml:space="preserve">samāhāra-dvandva</w:t>
      </w:r>
      <w:r>
        <w:t xml:space="preserve"> </w:t>
      </w:r>
      <w:r>
        <w:t xml:space="preserve">compound is made, since the collection is one, the singular alone comes. But by</w:t>
      </w:r>
      <w:r>
        <w:t xml:space="preserve"> </w:t>
      </w:r>
      <w:r>
        <w:t xml:space="preserve">“</w:t>
      </w:r>
      <w:r>
        <w:t xml:space="preserve">sa napuṃsakam</w:t>
      </w:r>
      <w:r>
        <w:t xml:space="preserve">”</w:t>
      </w:r>
      <w:r>
        <w:t xml:space="preserve"> </w:t>
      </w:r>
      <w:r>
        <w:t xml:space="preserve">(Pā. sū. 2-4-17), in a</w:t>
      </w:r>
      <w:r>
        <w:t xml:space="preserve"> </w:t>
      </w:r>
      <w:r>
        <w:rPr>
          <w:iCs/>
          <w:i/>
        </w:rPr>
        <w:t xml:space="preserve">samāhāra</w:t>
      </w:r>
      <w:r>
        <w:t xml:space="preserve"> </w:t>
      </w:r>
      <w:r>
        <w:t xml:space="preserve">compound both the</w:t>
      </w:r>
      <w:r>
        <w:t xml:space="preserve"> </w:t>
      </w:r>
      <w:r>
        <w:rPr>
          <w:iCs/>
          <w:i/>
        </w:rPr>
        <w:t xml:space="preserve">dvigu</w:t>
      </w:r>
      <w:r>
        <w:t xml:space="preserve"> </w:t>
      </w:r>
      <w:r>
        <w:t xml:space="preserve">and the</w:t>
      </w:r>
      <w:r>
        <w:t xml:space="preserve"> </w:t>
      </w:r>
      <w:r>
        <w:rPr>
          <w:iCs/>
          <w:i/>
        </w:rPr>
        <w:t xml:space="preserve">dvandva</w:t>
      </w:r>
      <w:r>
        <w:t xml:space="preserve"> </w:t>
      </w:r>
      <w:r>
        <w:t xml:space="preserve">take the neuter; so here the neuter should properly come. Yet since it is a sūtra, the masculine has come, passing over this rule. In the genitive singular it becomes</w:t>
      </w:r>
      <w:r>
        <w:t xml:space="preserve"> </w:t>
      </w:r>
      <w:r>
        <w:rPr>
          <w:iCs/>
          <w:i/>
        </w:rPr>
        <w:t xml:space="preserve">ṛdoḥ</w:t>
      </w:r>
      <w:r>
        <w:t xml:space="preserve">. Here the genitive has come in the sense of the ablative; or this is ablative-final. So the sense of the sūtra is that after roots ending in</w:t>
      </w:r>
      <w:r>
        <w:t xml:space="preserve"> </w:t>
      </w:r>
      <w:r>
        <w:rPr>
          <w:iCs/>
          <w:i/>
        </w:rPr>
        <w:t xml:space="preserve">ṝ</w:t>
      </w:r>
      <w:r>
        <w:t xml:space="preserve"> </w:t>
      </w:r>
      <w:r>
        <w:t xml:space="preserve">and in</w:t>
      </w:r>
      <w:r>
        <w:t xml:space="preserve"> </w:t>
      </w:r>
      <w:r>
        <w:rPr>
          <w:iCs/>
          <w:i/>
        </w:rPr>
        <w:t xml:space="preserve">u</w:t>
      </w:r>
    </w:p>
    <w:bookmarkEnd w:id="48"/>
    <w:bookmarkStart w:id="49" w:name="page-26-rik-6-grammar"/>
    <w:p>
      <w:pPr>
        <w:pStyle w:val="Heading3"/>
      </w:pPr>
      <w:r>
        <w:t xml:space="preserve">Page 26 — Rik 6: grammar</w:t>
      </w:r>
    </w:p>
    <w:p>
      <w:pPr>
        <w:pStyle w:val="FirstParagraph"/>
      </w:pPr>
      <w:r>
        <w:t xml:space="preserve">the suffix</w:t>
      </w:r>
      <w:r>
        <w:t xml:space="preserve"> </w:t>
      </w:r>
      <w:r>
        <w:rPr>
          <w:iCs/>
          <w:i/>
        </w:rPr>
        <w:t xml:space="preserve">ap</w:t>
      </w:r>
      <w:r>
        <w:t xml:space="preserve"> </w:t>
      </w:r>
      <w:r>
        <w:t xml:space="preserve">comes, both in the sense of the action and in the senses of the</w:t>
      </w:r>
      <w:r>
        <w:t xml:space="preserve"> </w:t>
      </w:r>
      <w:r>
        <w:rPr>
          <w:iCs/>
          <w:i/>
        </w:rPr>
        <w:t xml:space="preserve">kārakas</w:t>
      </w:r>
      <w:r>
        <w:t xml:space="preserve"> </w:t>
      </w:r>
      <w:r>
        <w:t xml:space="preserve">other than the agent. So, since the root</w:t>
      </w:r>
      <w:r>
        <w:t xml:space="preserve"> </w:t>
      </w:r>
      <w:r>
        <w:rPr>
          <w:iCs/>
          <w:i/>
        </w:rPr>
        <w:t xml:space="preserve">nu</w:t>
      </w:r>
      <w:r>
        <w:t xml:space="preserve"> </w:t>
      </w:r>
      <w:r>
        <w:t xml:space="preserve">ends in</w:t>
      </w:r>
      <w:r>
        <w:t xml:space="preserve"> </w:t>
      </w:r>
      <w:r>
        <w:rPr>
          <w:iCs/>
          <w:i/>
        </w:rPr>
        <w:t xml:space="preserve">u</w:t>
      </w:r>
      <w:r>
        <w:t xml:space="preserve">, the suffix</w:t>
      </w:r>
      <w:r>
        <w:t xml:space="preserve"> </w:t>
      </w:r>
      <w:r>
        <w:rPr>
          <w:iCs/>
          <w:i/>
        </w:rPr>
        <w:t xml:space="preserve">ap</w:t>
      </w:r>
      <w:r>
        <w:t xml:space="preserve"> </w:t>
      </w:r>
      <w:r>
        <w:t xml:space="preserve">comes after it in the</w:t>
      </w:r>
      <w:r>
        <w:t xml:space="preserve"> </w:t>
      </w:r>
      <w:r>
        <w:rPr>
          <w:iCs/>
          <w:i/>
        </w:rPr>
        <w:t xml:space="preserve">kāraka</w:t>
      </w:r>
      <w:r>
        <w:t xml:space="preserve"> </w:t>
      </w:r>
      <w:r>
        <w:t xml:space="preserve">sense of the object.</w:t>
      </w:r>
      <w:r>
        <w:t xml:space="preserve"> </w:t>
      </w:r>
      <w:r>
        <w:rPr>
          <w:iCs/>
          <w:i/>
        </w:rPr>
        <w:t xml:space="preserve">Ṛdor ap</w:t>
      </w:r>
      <w:r>
        <w:t xml:space="preserve"> </w:t>
      </w:r>
      <w:r>
        <w:t xml:space="preserve">is the exception to the sūtra enjoining</w:t>
      </w:r>
      <w:r>
        <w:t xml:space="preserve"> </w:t>
      </w:r>
      <w:r>
        <w:rPr>
          <w:iCs/>
          <w:i/>
        </w:rPr>
        <w:t xml:space="preserve">ghañ</w:t>
      </w:r>
      <w:r>
        <w:t xml:space="preserve">,</w:t>
      </w:r>
      <w:r>
        <w:t xml:space="preserve"> </w:t>
      </w:r>
      <w:r>
        <w:t xml:space="preserve">“</w:t>
      </w:r>
      <w:r>
        <w:t xml:space="preserve">puṃsi saṃjñāyāṃ ghaḥ prāyeṇa</w:t>
      </w:r>
      <w:r>
        <w:t xml:space="preserve">”</w:t>
      </w:r>
      <w:r>
        <w:t xml:space="preserve"> </w:t>
      </w:r>
      <w:r>
        <w:t xml:space="preserve">(Pā. sū.</w:t>
      </w:r>
      <w:r>
        <w:t xml:space="preserve"> </w:t>
      </w:r>
      <w:r>
        <w:t xml:space="preserve">“</w:t>
      </w:r>
      <w:r>
        <w:t xml:space="preserve">3-3-19</w:t>
      </w:r>
      <w:r>
        <w:t xml:space="preserve">”</w:t>
      </w:r>
      <w:r>
        <w:t xml:space="preserve"> </w:t>
      </w:r>
      <w:r>
        <w:t xml:space="preserve">[as printed, for 3-3-118]). So, since the suffix</w:t>
      </w:r>
      <w:r>
        <w:t xml:space="preserve"> </w:t>
      </w:r>
      <w:r>
        <w:rPr>
          <w:iCs/>
          <w:i/>
        </w:rPr>
        <w:t xml:space="preserve">ap</w:t>
      </w:r>
      <w:r>
        <w:t xml:space="preserve"> </w:t>
      </w:r>
      <w:r>
        <w:t xml:space="preserve">comes in whatever senses the suffix</w:t>
      </w:r>
      <w:r>
        <w:t xml:space="preserve"> </w:t>
      </w:r>
      <w:r>
        <w:rPr>
          <w:iCs/>
          <w:i/>
        </w:rPr>
        <w:t xml:space="preserve">ghañ</w:t>
      </w:r>
      <w:r>
        <w:t xml:space="preserve"> </w:t>
      </w:r>
      <w:r>
        <w:t xml:space="preserve">comes, its application in the senses of the action and of the</w:t>
      </w:r>
      <w:r>
        <w:t xml:space="preserve"> </w:t>
      </w:r>
      <w:r>
        <w:rPr>
          <w:iCs/>
          <w:i/>
        </w:rPr>
        <w:t xml:space="preserve">kārakas</w:t>
      </w:r>
      <w:r>
        <w:t xml:space="preserve"> </w:t>
      </w:r>
      <w:r>
        <w:t xml:space="preserve">other than the agent is established. In the same way, since the sūtra enjoining</w:t>
      </w:r>
      <w:r>
        <w:t xml:space="preserve"> </w:t>
      </w:r>
      <w:r>
        <w:rPr>
          <w:iCs/>
          <w:i/>
        </w:rPr>
        <w:t xml:space="preserve">ghañ</w:t>
      </w:r>
      <w:r>
        <w:t xml:space="preserve"> </w:t>
      </w:r>
      <w:r>
        <w:t xml:space="preserve">says</w:t>
      </w:r>
      <w:r>
        <w:t xml:space="preserve"> </w:t>
      </w:r>
      <w:r>
        <w:rPr>
          <w:iCs/>
          <w:i/>
        </w:rPr>
        <w:t xml:space="preserve">saṃjñāyām</w:t>
      </w:r>
      <w:r>
        <w:t xml:space="preserve">, since</w:t>
      </w:r>
      <w:r>
        <w:t xml:space="preserve"> </w:t>
      </w:r>
      <w:r>
        <w:rPr>
          <w:iCs/>
          <w:i/>
        </w:rPr>
        <w:t xml:space="preserve">ghañ</w:t>
      </w:r>
      <w:r>
        <w:t xml:space="preserve"> </w:t>
      </w:r>
      <w:r>
        <w:t xml:space="preserve">comes only when a name is to be expressed, it is natural that the exception</w:t>
      </w:r>
      <w:r>
        <w:t xml:space="preserve"> </w:t>
      </w:r>
      <w:r>
        <w:rPr>
          <w:iCs/>
          <w:i/>
        </w:rPr>
        <w:t xml:space="preserve">ap</w:t>
      </w:r>
      <w:r>
        <w:t xml:space="preserve"> </w:t>
      </w:r>
      <w:r>
        <w:t xml:space="preserve">too should come only when there is a name. But in the</w:t>
      </w:r>
      <w:r>
        <w:t xml:space="preserve"> </w:t>
      </w:r>
      <w:r>
        <w:rPr>
          <w:iCs/>
          <w:i/>
        </w:rPr>
        <w:t xml:space="preserve">ghañ</w:t>
      </w:r>
      <w:r>
        <w:t xml:space="preserve"> </w:t>
      </w:r>
      <w:r>
        <w:t xml:space="preserve">rule the</w:t>
      </w:r>
      <w:r>
        <w:t xml:space="preserve"> </w:t>
      </w:r>
      <w:r>
        <w:rPr>
          <w:iCs/>
          <w:i/>
        </w:rPr>
        <w:t xml:space="preserve">ca</w:t>
      </w:r>
      <w:r>
        <w:t xml:space="preserve"> </w:t>
      </w:r>
      <w:r>
        <w:t xml:space="preserve">in</w:t>
      </w:r>
      <w:r>
        <w:t xml:space="preserve"> </w:t>
      </w:r>
      <w:r>
        <w:rPr>
          <w:iCs/>
          <w:i/>
        </w:rPr>
        <w:t xml:space="preserve">akartari ca</w:t>
      </w:r>
      <w:r>
        <w:t xml:space="preserve"> </w:t>
      </w:r>
      <w:r>
        <w:t xml:space="preserve">is construed with</w:t>
      </w:r>
      <w:r>
        <w:t xml:space="preserve"> </w:t>
      </w:r>
      <w:r>
        <w:rPr>
          <w:iCs/>
          <w:i/>
        </w:rPr>
        <w:t xml:space="preserve">saṃjñāyāṃ ca</w:t>
      </w:r>
      <w:r>
        <w:t xml:space="preserve">; thus it is established that</w:t>
      </w:r>
      <w:r>
        <w:t xml:space="preserve"> </w:t>
      </w:r>
      <w:r>
        <w:rPr>
          <w:iCs/>
          <w:i/>
        </w:rPr>
        <w:t xml:space="preserve">ghañ</w:t>
      </w:r>
      <w:r>
        <w:t xml:space="preserve"> </w:t>
      </w:r>
      <w:r>
        <w:t xml:space="preserve">comes both when a name is to be expressed and, by the</w:t>
      </w:r>
      <w:r>
        <w:t xml:space="preserve"> </w:t>
      </w:r>
      <w:r>
        <w:rPr>
          <w:iCs/>
          <w:i/>
        </w:rPr>
        <w:t xml:space="preserve">ca</w:t>
      </w:r>
      <w:r>
        <w:t xml:space="preserve">, when it is not. So there is no obstacle to the exception</w:t>
      </w:r>
      <w:r>
        <w:t xml:space="preserve"> </w:t>
      </w:r>
      <w:r>
        <w:rPr>
          <w:iCs/>
          <w:i/>
        </w:rPr>
        <w:t xml:space="preserve">ap</w:t>
      </w:r>
      <w:r>
        <w:t xml:space="preserve"> </w:t>
      </w:r>
      <w:r>
        <w:t xml:space="preserve">coming whether a name is expressed or not. This point is set out in the Vedabhāṣya as</w:t>
      </w:r>
      <w:r>
        <w:t xml:space="preserve"> </w:t>
      </w:r>
      <w:r>
        <w:t xml:space="preserve">“</w:t>
      </w:r>
      <w:r>
        <w:rPr>
          <w:iCs/>
          <w:i/>
        </w:rPr>
        <w:t xml:space="preserve">cakārasya saṃjñāvyabhicārārthatvād asaṃjñāyām api bhavaty eva</w:t>
      </w:r>
      <w:r>
        <w:t xml:space="preserve">”</w:t>
      </w:r>
      <w:r>
        <w:t xml:space="preserve">. For this very reason authorities describe the suffix</w:t>
      </w:r>
      <w:r>
        <w:t xml:space="preserve"> </w:t>
      </w:r>
      <w:r>
        <w:rPr>
          <w:iCs/>
          <w:i/>
        </w:rPr>
        <w:t xml:space="preserve">ghañ</w:t>
      </w:r>
      <w:r>
        <w:t xml:space="preserve"> </w:t>
      </w:r>
      <w:r>
        <w:t xml:space="preserve">in the object sense after the root</w:t>
      </w:r>
      <w:r>
        <w:t xml:space="preserve"> </w:t>
      </w:r>
      <w:r>
        <w:rPr>
          <w:iCs/>
          <w:i/>
        </w:rPr>
        <w:t xml:space="preserve">bandh</w:t>
      </w:r>
      <w:r>
        <w:t xml:space="preserve"> </w:t>
      </w:r>
      <w:r>
        <w:t xml:space="preserve">preceded by</w:t>
      </w:r>
      <w:r>
        <w:t xml:space="preserve"> </w:t>
      </w:r>
      <w:r>
        <w:rPr>
          <w:iCs/>
          <w:i/>
        </w:rPr>
        <w:t xml:space="preserve">sam</w:t>
      </w:r>
      <w:r>
        <w:t xml:space="preserve"> </w:t>
      </w:r>
      <w:r>
        <w:t xml:space="preserve">in</w:t>
      </w:r>
      <w:r>
        <w:t xml:space="preserve"> </w:t>
      </w:r>
      <w:r>
        <w:rPr>
          <w:iCs/>
          <w:i/>
        </w:rPr>
        <w:t xml:space="preserve">saṃbadhyate iti saṃbandhaḥ</w:t>
      </w:r>
      <w:r>
        <w:t xml:space="preserve">. With</w:t>
      </w:r>
      <w:r>
        <w:t xml:space="preserve"> </w:t>
      </w:r>
      <w:r>
        <w:rPr>
          <w:iCs/>
          <w:i/>
        </w:rPr>
        <w:t xml:space="preserve">nu</w:t>
      </w:r>
      <w:r>
        <w:t xml:space="preserve"> </w:t>
      </w:r>
      <w:r>
        <w:t xml:space="preserve">+</w:t>
      </w:r>
      <w:r>
        <w:t xml:space="preserve"> </w:t>
      </w:r>
      <w:r>
        <w:rPr>
          <w:iCs/>
          <w:i/>
        </w:rPr>
        <w:t xml:space="preserve">a</w:t>
      </w:r>
      <w:r>
        <w:t xml:space="preserve">, 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the substitute</w:t>
      </w:r>
      <w:r>
        <w:t xml:space="preserve"> </w:t>
      </w:r>
      <w:r>
        <w:rPr>
          <w:iCs/>
          <w:i/>
        </w:rPr>
        <w:t xml:space="preserve">av</w:t>
      </w:r>
      <w:r>
        <w:t xml:space="preserve">; when the accusative singular</w:t>
      </w:r>
      <w:r>
        <w:t xml:space="preserve"> </w:t>
      </w:r>
      <w:r>
        <w:rPr>
          <w:iCs/>
          <w:i/>
        </w:rPr>
        <w:t xml:space="preserve">am</w:t>
      </w:r>
      <w:r>
        <w:t xml:space="preserve"> </w:t>
      </w:r>
      <w:r>
        <w:t xml:space="preserve">is added,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 </w:t>
      </w:r>
      <w:r>
        <w:t xml:space="preserve">comes:</w:t>
      </w:r>
      <w:r>
        <w:t xml:space="preserve"> </w:t>
      </w:r>
      <w:r>
        <w:rPr>
          <w:iCs/>
          <w:i/>
        </w:rPr>
        <w:t xml:space="preserve">navam</w:t>
      </w:r>
      <w:r>
        <w:t xml:space="preserve">.</w:t>
      </w:r>
    </w:p>
    <w:p>
      <w:pPr>
        <w:pStyle w:val="BodyText"/>
      </w:pPr>
      <w:r>
        <w:rPr>
          <w:bCs/>
          <w:b/>
        </w:rPr>
        <w:t xml:space="preserve">त्वष्टुः (</w:t>
      </w:r>
      <w:r>
        <w:rPr>
          <w:iCs/>
          <w:i/>
          <w:bCs/>
          <w:b/>
        </w:rPr>
        <w:t xml:space="preserve">tvaṣṭuḥ</w:t>
      </w:r>
      <w:r>
        <w:rPr>
          <w:bCs/>
          <w:b/>
        </w:rPr>
        <w:t xml:space="preserve">)</w:t>
      </w:r>
      <w:r>
        <w:t xml:space="preserve">: the root</w:t>
      </w:r>
      <w:r>
        <w:t xml:space="preserve"> </w:t>
      </w:r>
      <w:r>
        <w:rPr>
          <w:iCs/>
          <w:i/>
        </w:rPr>
        <w:t xml:space="preserve">takṣū tvakṣū tanūkaraṇe</w:t>
      </w:r>
      <w:r>
        <w:t xml:space="preserve">. After it, by</w:t>
      </w:r>
      <w:r>
        <w:t xml:space="preserve"> </w:t>
      </w:r>
      <w:r>
        <w:t xml:space="preserve">“</w:t>
      </w:r>
      <w:r>
        <w:t xml:space="preserve">tṛn tṛcau śaṃsikṣadādibhyaḥ saṃjñāyāṃ cāniṭau</w:t>
      </w:r>
      <w:r>
        <w:t xml:space="preserve">”</w:t>
      </w:r>
      <w:r>
        <w:t xml:space="preserve"> </w:t>
      </w:r>
      <w:r>
        <w:t xml:space="preserve">(Uṇ. sū.</w:t>
      </w:r>
      <w:r>
        <w:t xml:space="preserve"> </w:t>
      </w:r>
      <w:r>
        <w:t xml:space="preserve">“</w:t>
      </w:r>
      <w:r>
        <w:t xml:space="preserve">2-251</w:t>
      </w:r>
      <w:r>
        <w:t xml:space="preserve">”</w:t>
      </w:r>
      <w:r>
        <w:t xml:space="preserve">, zoom-checked: the printed number is 2-251, not 2-51), the Uṇādi suffix</w:t>
      </w:r>
      <w:r>
        <w:t xml:space="preserve"> </w:t>
      </w:r>
      <w:r>
        <w:rPr>
          <w:iCs/>
          <w:i/>
        </w:rPr>
        <w:t xml:space="preserve">tṛn</w:t>
      </w:r>
      <w:r>
        <w:t xml:space="preserve"> </w:t>
      </w:r>
      <w:r>
        <w:t xml:space="preserve">comes:</w:t>
      </w:r>
      <w:r>
        <w:t xml:space="preserve"> </w:t>
      </w:r>
      <w:r>
        <w:rPr>
          <w:iCs/>
          <w:i/>
        </w:rPr>
        <w:t xml:space="preserve">tvakṣ</w:t>
      </w:r>
      <w:r>
        <w:t xml:space="preserve"> </w:t>
      </w:r>
      <w:r>
        <w:t xml:space="preserve">+</w:t>
      </w:r>
      <w:r>
        <w:t xml:space="preserve"> </w:t>
      </w:r>
      <w:r>
        <w:rPr>
          <w:iCs/>
          <w:i/>
        </w:rPr>
        <w:t xml:space="preserve">tṛ</w:t>
      </w:r>
      <w:r>
        <w:t xml:space="preserve">; or by</w:t>
      </w:r>
      <w:r>
        <w:t xml:space="preserve"> </w:t>
      </w:r>
      <w:r>
        <w:t xml:space="preserve">“</w:t>
      </w:r>
      <w:r>
        <w:t xml:space="preserve">bahulam anyatrāpi</w:t>
      </w:r>
      <w:r>
        <w:t xml:space="preserve">”</w:t>
      </w:r>
      <w:r>
        <w:t xml:space="preserve"> </w:t>
      </w:r>
      <w:r>
        <w:t xml:space="preserve">(Uṇ. sū.</w:t>
      </w:r>
      <w:r>
        <w:t xml:space="preserve"> </w:t>
      </w:r>
      <w:r>
        <w:t xml:space="preserve">“</w:t>
      </w:r>
      <w:r>
        <w:t xml:space="preserve">2-252</w:t>
      </w:r>
      <w:r>
        <w:t xml:space="preserve">”</w:t>
      </w:r>
      <w:r>
        <w:t xml:space="preserve">, zoom-checked; the last digit smudged)</w:t>
      </w:r>
      <w:r>
        <w:t xml:space="preserve"> </w:t>
      </w:r>
      <w:r>
        <w:rPr>
          <w:iCs/>
          <w:i/>
        </w:rPr>
        <w:t xml:space="preserve">tṛn</w:t>
      </w:r>
      <w:r>
        <w:t xml:space="preserve">. In this alternative, since the root is</w:t>
      </w:r>
      <w:r>
        <w:t xml:space="preserve"> </w:t>
      </w:r>
      <w:r>
        <w:rPr>
          <w:iCs/>
          <w:i/>
        </w:rPr>
        <w:t xml:space="preserve">ūdit</w:t>
      </w:r>
      <w:r>
        <w:t xml:space="preserve">, for the</w:t>
      </w:r>
      <w:r>
        <w:t xml:space="preserve"> </w:t>
      </w:r>
      <w:r>
        <w:rPr>
          <w:iCs/>
          <w:i/>
        </w:rPr>
        <w:t xml:space="preserve">ārdhadhātuka</w:t>
      </w:r>
      <w:r>
        <w:t xml:space="preserve"> </w:t>
      </w:r>
      <w:r>
        <w:t xml:space="preserve">after it, by</w:t>
      </w:r>
      <w:r>
        <w:t xml:space="preserve"> </w:t>
      </w:r>
      <w:r>
        <w:t xml:space="preserve">“</w:t>
      </w:r>
      <w:r>
        <w:t xml:space="preserve">svaratisūtisūyatidhūñūdito vā</w:t>
      </w:r>
      <w:r>
        <w:t xml:space="preserve">”</w:t>
      </w:r>
      <w:r>
        <w:t xml:space="preserve"> </w:t>
      </w:r>
      <w:r>
        <w:t xml:space="preserve">(Pā. sū. 7-2-44) the augment</w:t>
      </w:r>
      <w:r>
        <w:t xml:space="preserve"> </w:t>
      </w:r>
      <w:r>
        <w:rPr>
          <w:iCs/>
          <w:i/>
        </w:rPr>
        <w:t xml:space="preserve">iṭ</w:t>
      </w:r>
      <w:r>
        <w:t xml:space="preserve"> </w:t>
      </w:r>
      <w:r>
        <w:t xml:space="preserve">is optional; so in the alternative the augment</w:t>
      </w:r>
      <w:r>
        <w:t xml:space="preserve"> </w:t>
      </w:r>
      <w:r>
        <w:rPr>
          <w:iCs/>
          <w:i/>
        </w:rPr>
        <w:t xml:space="preserve">iṭ</w:t>
      </w:r>
      <w:r>
        <w:t xml:space="preserve"> </w:t>
      </w:r>
      <w:r>
        <w:t xml:space="preserve">does not come here. By</w:t>
      </w:r>
      <w:r>
        <w:t xml:space="preserve"> </w:t>
      </w:r>
      <w:r>
        <w:t xml:space="preserve">“</w:t>
      </w:r>
      <w:r>
        <w:t xml:space="preserve">skoḥ saṃyogādyor ante ca</w:t>
      </w:r>
      <w:r>
        <w:t xml:space="preserve">”</w:t>
      </w:r>
      <w:r>
        <w:t xml:space="preserve"> </w:t>
      </w:r>
      <w:r>
        <w:t xml:space="preserve">(Pā. sū. 8-2-29), at the end of a</w:t>
      </w:r>
      <w:r>
        <w:t xml:space="preserve"> </w:t>
      </w:r>
      <w:r>
        <w:rPr>
          <w:iCs/>
          <w:i/>
        </w:rPr>
        <w:t xml:space="preserve">pada</w:t>
      </w:r>
      <w:r>
        <w:t xml:space="preserve"> </w:t>
      </w:r>
      <w:r>
        <w:t xml:space="preserve">and before a conjunct, the</w:t>
      </w:r>
      <w:r>
        <w:t xml:space="preserve"> </w:t>
      </w:r>
      <w:r>
        <w:rPr>
          <w:iCs/>
          <w:i/>
        </w:rPr>
        <w:t xml:space="preserve">s</w:t>
      </w:r>
      <w:r>
        <w:t xml:space="preserve"> </w:t>
      </w:r>
      <w:r>
        <w:t xml:space="preserve">and</w:t>
      </w:r>
      <w:r>
        <w:t xml:space="preserve"> </w:t>
      </w:r>
      <w:r>
        <w:rPr>
          <w:iCs/>
          <w:i/>
        </w:rPr>
        <w:t xml:space="preserve">k</w:t>
      </w:r>
      <w:r>
        <w:t xml:space="preserve">-class letters at the start of a conjunct drop; so the</w:t>
      </w:r>
      <w:r>
        <w:t xml:space="preserve"> </w:t>
      </w:r>
      <w:r>
        <w:rPr>
          <w:iCs/>
          <w:i/>
        </w:rPr>
        <w:t xml:space="preserve">k</w:t>
      </w:r>
      <w:r>
        <w:t xml:space="preserve"> </w:t>
      </w:r>
      <w:r>
        <w:t xml:space="preserve">drops:</w:t>
      </w:r>
      <w:r>
        <w:t xml:space="preserve"> </w:t>
      </w:r>
      <w:r>
        <w:rPr>
          <w:iCs/>
          <w:i/>
        </w:rPr>
        <w:t xml:space="preserve">tvaṣ</w:t>
      </w:r>
      <w:r>
        <w:t xml:space="preserve"> </w:t>
      </w:r>
      <w:r>
        <w:t xml:space="preserve">+</w:t>
      </w:r>
      <w:r>
        <w:t xml:space="preserve"> </w:t>
      </w:r>
      <w:r>
        <w:rPr>
          <w:iCs/>
          <w:i/>
        </w:rPr>
        <w:t xml:space="preserve">tṛ</w:t>
      </w:r>
      <w:r>
        <w:t xml:space="preserv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ṭutva</w:t>
      </w:r>
      <w:r>
        <w:t xml:space="preserve">:</w:t>
      </w:r>
      <w:r>
        <w:t xml:space="preserve"> </w:t>
      </w:r>
      <w:r>
        <w:rPr>
          <w:iCs/>
          <w:i/>
        </w:rPr>
        <w:t xml:space="preserve">tvaṣṭṛ</w:t>
      </w:r>
      <w:r>
        <w:t xml:space="preserve">. When the genitive singular suffix</w:t>
      </w:r>
      <w:r>
        <w:t xml:space="preserve"> </w:t>
      </w:r>
      <w:r>
        <w:rPr>
          <w:iCs/>
          <w:i/>
        </w:rPr>
        <w:t xml:space="preserve">ṅas</w:t>
      </w:r>
      <w:r>
        <w:t xml:space="preserve"> </w:t>
      </w:r>
      <w:r>
        <w:t xml:space="preserve">[as printed:</w:t>
      </w:r>
      <w:r>
        <w:t xml:space="preserve"> </w:t>
      </w:r>
      <w:r>
        <w:t xml:space="preserve">“</w:t>
      </w:r>
      <w:r>
        <w:rPr>
          <w:iCs/>
          <w:i/>
        </w:rPr>
        <w:t xml:space="preserve">jas</w:t>
      </w:r>
      <w:r>
        <w:t xml:space="preserve">”</w:t>
      </w:r>
      <w:r>
        <w:t xml:space="preserve">] is added,</w:t>
      </w:r>
      <w:r>
        <w:t xml:space="preserve"> </w:t>
      </w:r>
      <w:r>
        <w:rPr>
          <w:iCs/>
          <w:i/>
        </w:rPr>
        <w:t xml:space="preserve">tvaṣṭṛ</w:t>
      </w:r>
      <w:r>
        <w:t xml:space="preserve"> </w:t>
      </w:r>
      <w:r>
        <w:t xml:space="preserve">+</w:t>
      </w:r>
      <w:r>
        <w:t xml:space="preserve"> </w:t>
      </w:r>
      <w:r>
        <w:rPr>
          <w:iCs/>
          <w:i/>
        </w:rPr>
        <w:t xml:space="preserve">as</w:t>
      </w:r>
      <w:r>
        <w:t xml:space="preserve">: by</w:t>
      </w:r>
      <w:r>
        <w:t xml:space="preserve"> </w:t>
      </w:r>
      <w:r>
        <w:t xml:space="preserve">“</w:t>
      </w:r>
      <w:r>
        <w:t xml:space="preserve">ṛta ut</w:t>
      </w:r>
      <w:r>
        <w:t xml:space="preserve">”</w:t>
      </w:r>
      <w:r>
        <w:t xml:space="preserve"> </w:t>
      </w:r>
      <w:r>
        <w:t xml:space="preserve">(Pā. sū. 6-1-111), when</w:t>
      </w:r>
      <w:r>
        <w:t xml:space="preserve"> </w:t>
      </w:r>
      <w:r>
        <w:rPr>
          <w:iCs/>
          <w:i/>
        </w:rPr>
        <w:t xml:space="preserve">ṅasi</w:t>
      </w:r>
      <w:r>
        <w:t xml:space="preserve"> </w:t>
      </w:r>
      <w:r>
        <w:t xml:space="preserve">or</w:t>
      </w:r>
      <w:r>
        <w:t xml:space="preserve"> </w:t>
      </w:r>
      <w:r>
        <w:rPr>
          <w:iCs/>
          <w:i/>
        </w:rPr>
        <w:t xml:space="preserve">ṅas</w:t>
      </w:r>
      <w:r>
        <w:t xml:space="preserve"> </w:t>
      </w:r>
      <w:r>
        <w:t xml:space="preserve">follow a</w:t>
      </w:r>
      <w:r>
        <w:t xml:space="preserve"> </w:t>
      </w:r>
      <w:r>
        <w:rPr>
          <w:iCs/>
          <w:i/>
        </w:rPr>
        <w:t xml:space="preserve">ṛ</w:t>
      </w:r>
      <w:r>
        <w:t xml:space="preserve">-final word, in place of former and latter, as a single substitute,</w:t>
      </w:r>
      <w:r>
        <w:t xml:space="preserve"> </w:t>
      </w:r>
      <w:r>
        <w:rPr>
          <w:iCs/>
          <w:i/>
        </w:rPr>
        <w:t xml:space="preserve">ut</w:t>
      </w:r>
      <w:r>
        <w:t xml:space="preserve">, that is, a short</w:t>
      </w:r>
      <w:r>
        <w:t xml:space="preserve"> </w:t>
      </w:r>
      <w:r>
        <w:rPr>
          <w:iCs/>
          <w:i/>
        </w:rPr>
        <w:t xml:space="preserve">u</w:t>
      </w:r>
      <w:r>
        <w:t xml:space="preserve">, comes; so the substitute</w:t>
      </w:r>
      <w:r>
        <w:t xml:space="preserve"> </w:t>
      </w:r>
      <w:r>
        <w:rPr>
          <w:iCs/>
          <w:i/>
        </w:rPr>
        <w:t xml:space="preserve">u</w:t>
      </w:r>
      <w:r>
        <w:t xml:space="preserve">; by</w:t>
      </w:r>
      <w:r>
        <w:t xml:space="preserve"> </w:t>
      </w:r>
      <w:r>
        <w:t xml:space="preserve">“</w:t>
      </w:r>
      <w:r>
        <w:t xml:space="preserve">uraṇ raparaḥ</w:t>
      </w:r>
      <w:r>
        <w:t xml:space="preserve">”</w:t>
      </w:r>
      <w:r>
        <w:t xml:space="preserve"> </w:t>
      </w:r>
      <w:r>
        <w:t xml:space="preserve">(Pā. sū. 1-1-51) it comes followed by</w:t>
      </w:r>
      <w:r>
        <w:t xml:space="preserve"> </w:t>
      </w:r>
      <w:r>
        <w:rPr>
          <w:iCs/>
          <w:i/>
        </w:rPr>
        <w:t xml:space="preserve">r</w:t>
      </w:r>
      <w:r>
        <w:t xml:space="preserve">; by</w:t>
      </w:r>
      <w:r>
        <w:t xml:space="preserve"> </w:t>
      </w:r>
      <w:r>
        <w:t xml:space="preserve">“</w:t>
      </w:r>
      <w:r>
        <w:t xml:space="preserve">rāt sasya</w:t>
      </w:r>
      <w:r>
        <w:t xml:space="preserve">”</w:t>
      </w:r>
      <w:r>
        <w:t xml:space="preserve"> </w:t>
      </w:r>
      <w:r>
        <w:t xml:space="preserve">(Pā. sū. 8-2-24) only the</w:t>
      </w:r>
      <w:r>
        <w:t xml:space="preserve"> </w:t>
      </w:r>
      <w:r>
        <w:rPr>
          <w:iCs/>
          <w:i/>
        </w:rPr>
        <w:t xml:space="preserve">s</w:t>
      </w:r>
      <w:r>
        <w:t xml:space="preserve"> </w:t>
      </w:r>
      <w:r>
        <w:t xml:space="preserve">at the end of a conjunct after</w:t>
      </w:r>
      <w:r>
        <w:t xml:space="preserve"> </w:t>
      </w:r>
      <w:r>
        <w:rPr>
          <w:iCs/>
          <w:i/>
        </w:rPr>
        <w:t xml:space="preserve">r</w:t>
      </w:r>
      <w:r>
        <w:t xml:space="preserve"> </w:t>
      </w:r>
      <w:r>
        <w:t xml:space="preserve">drops: so the</w:t>
      </w:r>
      <w:r>
        <w:t xml:space="preserve"> </w:t>
      </w:r>
      <w:r>
        <w:rPr>
          <w:iCs/>
          <w:i/>
        </w:rPr>
        <w:t xml:space="preserve">s</w:t>
      </w:r>
      <w:r>
        <w:t xml:space="preserve"> </w:t>
      </w:r>
      <w:r>
        <w:t xml:space="preserve">drops:</w:t>
      </w:r>
      <w:r>
        <w:t xml:space="preserve"> </w:t>
      </w:r>
      <w:r>
        <w:rPr>
          <w:iCs/>
          <w:i/>
        </w:rPr>
        <w:t xml:space="preserve">tvaṣṭur</w:t>
      </w:r>
      <w:r>
        <w:t xml:space="preserve">, visarga:</w:t>
      </w:r>
      <w:r>
        <w:t xml:space="preserve"> </w:t>
      </w:r>
      <w:r>
        <w:rPr>
          <w:iCs/>
          <w:i/>
        </w:rPr>
        <w:t xml:space="preserve">tvaṣṭuḥ</w:t>
      </w:r>
      <w:r>
        <w:t xml:space="preserve">.</w:t>
      </w:r>
    </w:p>
    <w:bookmarkEnd w:id="49"/>
    <w:bookmarkStart w:id="50" w:name="page-27-rik-6-grammar"/>
    <w:p>
      <w:pPr>
        <w:pStyle w:val="Heading3"/>
      </w:pPr>
      <w:r>
        <w:t xml:space="preserve">Page 27 — Rik 6: grammar</w:t>
      </w:r>
    </w:p>
    <w:p>
      <w:pPr>
        <w:pStyle w:val="FirstParagraph"/>
      </w:pPr>
      <w:r>
        <w:rPr>
          <w:bCs/>
          <w:b/>
        </w:rPr>
        <w:t xml:space="preserve">निष्कृतम् (</w:t>
      </w:r>
      <w:r>
        <w:rPr>
          <w:iCs/>
          <w:i/>
          <w:bCs/>
          <w:b/>
        </w:rPr>
        <w:t xml:space="preserve">niṣkṛtam</w:t>
      </w:r>
      <w:r>
        <w:rPr>
          <w:bCs/>
          <w:b/>
        </w:rPr>
        <w:t xml:space="preserve">)</w:t>
      </w:r>
      <w:r>
        <w:t xml:space="preserve">: after the root</w:t>
      </w:r>
      <w:r>
        <w:t xml:space="preserve"> </w:t>
      </w:r>
      <w:r>
        <w:rPr>
          <w:iCs/>
          <w:i/>
        </w:rPr>
        <w:t xml:space="preserve">ḍukṛñ karaṇe</w:t>
      </w:r>
      <w:r>
        <w:t xml:space="preserve"> </w:t>
      </w:r>
      <w:r>
        <w:t xml:space="preserve">preceded by the preverb</w:t>
      </w:r>
      <w:r>
        <w:t xml:space="preserve"> </w:t>
      </w:r>
      <w:r>
        <w:rPr>
          <w:iCs/>
          <w:i/>
        </w:rPr>
        <w:t xml:space="preserve">nis</w:t>
      </w:r>
      <w:r>
        <w:t xml:space="preserve">, the suffix</w:t>
      </w:r>
      <w:r>
        <w:t xml:space="preserve"> </w:t>
      </w:r>
      <w:r>
        <w:rPr>
          <w:iCs/>
          <w:i/>
        </w:rPr>
        <w:t xml:space="preserve">kta</w:t>
      </w:r>
      <w:r>
        <w:t xml:space="preserve"> </w:t>
      </w:r>
      <w:r>
        <w:t xml:space="preserve">in the object sense.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 of the two,</w:t>
      </w:r>
      <w:r>
        <w:t xml:space="preserve"> </w:t>
      </w:r>
      <w:r>
        <w:rPr>
          <w:iCs/>
          <w:i/>
        </w:rPr>
        <w:t xml:space="preserve">nis</w:t>
      </w:r>
      <w:r>
        <w:t xml:space="preserve"> </w:t>
      </w:r>
      <w:r>
        <w:t xml:space="preserve">+</w:t>
      </w:r>
      <w:r>
        <w:t xml:space="preserve"> </w:t>
      </w:r>
      <w:r>
        <w:rPr>
          <w:iCs/>
          <w:i/>
        </w:rPr>
        <w:t xml:space="preserve">kṛtam</w:t>
      </w:r>
      <w:r>
        <w:t xml:space="preserve">. For the</w:t>
      </w:r>
      <w:r>
        <w:t xml:space="preserve"> </w:t>
      </w:r>
      <w:r>
        <w:rPr>
          <w:iCs/>
          <w:i/>
        </w:rPr>
        <w:t xml:space="preserve">s</w:t>
      </w:r>
      <w:r>
        <w:t xml:space="preserve">, by</w:t>
      </w:r>
      <w:r>
        <w:t xml:space="preserve"> </w:t>
      </w:r>
      <w:r>
        <w:t xml:space="preserve">“</w:t>
      </w:r>
      <w:r>
        <w:t xml:space="preserve">sasajuṣo ruḥ</w:t>
      </w:r>
      <w:r>
        <w:t xml:space="preserve">”</w:t>
      </w:r>
      <w:r>
        <w:t xml:space="preserve"> </w:t>
      </w:r>
      <w:r>
        <w:t xml:space="preserve">(Pā. sū. 8-2-66),</w:t>
      </w:r>
      <w:r>
        <w:t xml:space="preserve"> </w:t>
      </w:r>
      <w:r>
        <w:rPr>
          <w:iCs/>
          <w:i/>
        </w:rPr>
        <w:t xml:space="preserve">ru</w:t>
      </w:r>
      <w:r>
        <w:t xml:space="preserve">. By</w:t>
      </w:r>
      <w:r>
        <w:t xml:space="preserve"> </w:t>
      </w:r>
      <w:r>
        <w:t xml:space="preserve">“</w:t>
      </w:r>
      <w:r>
        <w:t xml:space="preserve">kharavasānayor visarjanīyaḥ</w:t>
      </w:r>
      <w:r>
        <w:t xml:space="preserve">”</w:t>
      </w:r>
      <w:r>
        <w:t xml:space="preserve"> </w:t>
      </w:r>
      <w:r>
        <w:t xml:space="preserve">(Pā. sū. 8-3-15), when</w:t>
      </w:r>
      <w:r>
        <w:t xml:space="preserve"> </w:t>
      </w:r>
      <w:r>
        <w:rPr>
          <w:iCs/>
          <w:i/>
        </w:rPr>
        <w:t xml:space="preserve">khar</w:t>
      </w:r>
      <w:r>
        <w:t xml:space="preserve"> </w:t>
      </w:r>
      <w:r>
        <w:t xml:space="preserve">follows, visarga for the</w:t>
      </w:r>
      <w:r>
        <w:t xml:space="preserve"> </w:t>
      </w:r>
      <w:r>
        <w:rPr>
          <w:iCs/>
          <w:i/>
        </w:rPr>
        <w:t xml:space="preserve">r</w:t>
      </w:r>
      <w:r>
        <w:t xml:space="preserve">:</w:t>
      </w:r>
      <w:r>
        <w:t xml:space="preserve"> </w:t>
      </w:r>
      <w:r>
        <w:rPr>
          <w:iCs/>
          <w:i/>
        </w:rPr>
        <w:t xml:space="preserve">niḥkṛtam</w:t>
      </w:r>
      <w:r>
        <w:t xml:space="preserve">. Now by</w:t>
      </w:r>
      <w:r>
        <w:t xml:space="preserve"> </w:t>
      </w:r>
      <w:r>
        <w:t xml:space="preserve">“</w:t>
      </w:r>
      <w:r>
        <w:t xml:space="preserve">nityaṃ samāse ’nuttarapadasthasya</w:t>
      </w:r>
      <w:r>
        <w:t xml:space="preserve">”</w:t>
      </w:r>
      <w:r>
        <w:t xml:space="preserve"> </w:t>
      </w:r>
      <w:r>
        <w:t xml:space="preserve">(Pā. sū. 8-3-45),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belonging to</w:t>
      </w:r>
      <w:r>
        <w:t xml:space="preserve"> </w:t>
      </w:r>
      <w:r>
        <w:rPr>
          <w:iCs/>
          <w:i/>
        </w:rPr>
        <w:t xml:space="preserve">is</w:t>
      </w:r>
      <w:r>
        <w:t xml:space="preserve"> </w:t>
      </w:r>
      <w:r>
        <w:t xml:space="preserve">or</w:t>
      </w:r>
      <w:r>
        <w:t xml:space="preserve"> </w:t>
      </w:r>
      <w:r>
        <w:rPr>
          <w:iCs/>
          <w:i/>
        </w:rPr>
        <w:t xml:space="preserve">us</w:t>
      </w:r>
      <w:r>
        <w:t xml:space="preserve"> </w:t>
      </w:r>
      <w:r>
        <w:t xml:space="preserve">not in the final member: so</w:t>
      </w:r>
      <w:r>
        <w:t xml:space="preserve"> </w:t>
      </w:r>
      <w:r>
        <w:rPr>
          <w:iCs/>
          <w:i/>
        </w:rPr>
        <w:t xml:space="preserve">ṣ</w:t>
      </w:r>
      <w:r>
        <w:t xml:space="preserve">:</w:t>
      </w:r>
      <w:r>
        <w:t xml:space="preserve"> </w:t>
      </w:r>
      <w:r>
        <w:rPr>
          <w:iCs/>
          <w:i/>
        </w:rPr>
        <w:t xml:space="preserve">niṣkṛtam</w:t>
      </w:r>
      <w:r>
        <w:t xml:space="preserve">. The starting of the sūtra</w:t>
      </w:r>
      <w:r>
        <w:t xml:space="preserve"> </w:t>
      </w:r>
      <w:r>
        <w:rPr>
          <w:iCs/>
          <w:i/>
        </w:rPr>
        <w:t xml:space="preserve">nityaṃ samāse</w:t>
      </w:r>
      <w:r>
        <w:t xml:space="preserve">, according to the Bhāṣya verse-vārttika</w:t>
      </w:r>
      <w:r>
        <w:t xml:space="preserve"> </w:t>
      </w:r>
      <w:r>
        <w:t xml:space="preserve">“</w:t>
      </w:r>
      <w:r>
        <w:t xml:space="preserve">pratiṣedhārthas tu yatno ’yam</w:t>
      </w:r>
      <w:r>
        <w:t xml:space="preserve">”</w:t>
      </w:r>
      <w:r>
        <w:t xml:space="preserve"> </w:t>
      </w:r>
      <w:r>
        <w:t xml:space="preserve">(Pā. sū. 8-3-45, śloka-vā. 4), is established to have come in order to bar the</w:t>
      </w:r>
      <w:r>
        <w:t xml:space="preserve"> </w:t>
      </w:r>
      <w:r>
        <w:rPr>
          <w:iCs/>
          <w:i/>
        </w:rPr>
        <w:t xml:space="preserve">ṣ</w:t>
      </w:r>
      <w:r>
        <w:t xml:space="preserve"> </w:t>
      </w:r>
      <w:r>
        <w:t xml:space="preserve">for the visarga of</w:t>
      </w:r>
      <w:r>
        <w:t xml:space="preserve"> </w:t>
      </w:r>
      <w:r>
        <w:rPr>
          <w:iCs/>
          <w:i/>
        </w:rPr>
        <w:t xml:space="preserve">is</w:t>
      </w:r>
      <w:r>
        <w:t xml:space="preserve"> </w:t>
      </w:r>
      <w:r>
        <w:t xml:space="preserve">and</w:t>
      </w:r>
      <w:r>
        <w:t xml:space="preserve"> </w:t>
      </w:r>
      <w:r>
        <w:rPr>
          <w:iCs/>
          <w:i/>
        </w:rPr>
        <w:t xml:space="preserve">us</w:t>
      </w:r>
      <w:r>
        <w:t xml:space="preserve"> </w:t>
      </w:r>
      <w:r>
        <w:t xml:space="preserve">standing in the final member in a compound.</w:t>
      </w:r>
    </w:p>
    <w:p>
      <w:pPr>
        <w:pStyle w:val="BlockText"/>
      </w:pPr>
      <w:r>
        <w:t xml:space="preserve">प्रतिषेधार्थस्तु यत्नोऽयम्</w:t>
      </w:r>
    </w:p>
    <w:p>
      <w:pPr>
        <w:pStyle w:val="BlockText"/>
      </w:pPr>
      <w:r>
        <w:rPr>
          <w:iCs/>
          <w:i/>
        </w:rPr>
        <w:t xml:space="preserve">pratiṣedhārthastu yatno ’yam</w:t>
      </w:r>
    </w:p>
    <w:p>
      <w:pPr>
        <w:pStyle w:val="FirstParagraph"/>
      </w:pPr>
      <w:r>
        <w:t xml:space="preserve">(</w:t>
      </w:r>
      <w:r>
        <w:t xml:space="preserve">“</w:t>
      </w:r>
      <w:r>
        <w:t xml:space="preserve">This effort is for the purpose of barring.</w:t>
      </w:r>
      <w:r>
        <w:t xml:space="preserve">”</w:t>
      </w:r>
      <w:r>
        <w:t xml:space="preserve">) Likewise in the sūtra</w:t>
      </w:r>
      <w:r>
        <w:t xml:space="preserve"> </w:t>
      </w:r>
      <w:r>
        <w:t xml:space="preserve">“</w:t>
      </w:r>
      <w:r>
        <w:t xml:space="preserve">isusoḥ sāmarthye</w:t>
      </w:r>
      <w:r>
        <w:t xml:space="preserve">”</w:t>
      </w:r>
      <w:r>
        <w:t xml:space="preserve"> </w:t>
      </w:r>
      <w:r>
        <w:t xml:space="preserve">(Pā. sū. 8-3-44), from</w:t>
      </w:r>
    </w:p>
    <w:p>
      <w:pPr>
        <w:pStyle w:val="BlockText"/>
      </w:pPr>
      <w:r>
        <w:t xml:space="preserve">नानापदार्थयोर्वर्तमानयोः ख्यायते यदा योगः तस्मिन्षत्वं कार्यं तद्युक्तं तच्चमे नेह</w:t>
      </w:r>
    </w:p>
    <w:p>
      <w:pPr>
        <w:pStyle w:val="BlockText"/>
      </w:pPr>
      <w:r>
        <w:rPr>
          <w:iCs/>
          <w:i/>
        </w:rPr>
        <w:t xml:space="preserve">nānāpadārthayorvartamānayoḥ khyāyate yadā yogaḥ tasminṣatvaṃ kāryaṃ tadyuktaṃ taccame neha</w:t>
      </w:r>
    </w:p>
    <w:p>
      <w:pPr>
        <w:pStyle w:val="FirstParagraph"/>
      </w:pPr>
      <w:r>
        <w:t xml:space="preserve">(Pā. sū. 8-3-44, vā. 1) it is learnt that the capacity in the form of mutual expectancy of words conveying various things is to be included here. In accordance with this definition, in the compound</w:t>
      </w:r>
      <w:r>
        <w:t xml:space="preserve"> </w:t>
      </w:r>
      <w:r>
        <w:rPr>
          <w:iCs/>
          <w:i/>
        </w:rPr>
        <w:t xml:space="preserve">paramasarpiṣkuṇḍikā</w:t>
      </w:r>
      <w:r>
        <w:t xml:space="preserve">, because such capacity of expectancy is lacking, the optional</w:t>
      </w:r>
      <w:r>
        <w:t xml:space="preserve"> </w:t>
      </w:r>
      <w:r>
        <w:rPr>
          <w:iCs/>
          <w:i/>
        </w:rPr>
        <w:t xml:space="preserve">ṣ</w:t>
      </w:r>
      <w:r>
        <w:t xml:space="preserve"> </w:t>
      </w:r>
      <w:r>
        <w:t xml:space="preserve">by the sūtra</w:t>
      </w:r>
      <w:r>
        <w:t xml:space="preserve"> </w:t>
      </w:r>
      <w:r>
        <w:t xml:space="preserve">“</w:t>
      </w:r>
      <w:r>
        <w:t xml:space="preserve">isusoḥ</w:t>
      </w:r>
      <w:r>
        <w:t xml:space="preserve">”</w:t>
      </w:r>
      <w:r>
        <w:t xml:space="preserve"> </w:t>
      </w:r>
      <w:r>
        <w:t xml:space="preserve">does not come: that is the sense of the vārttika. So the capacity of expectancy alone is meant; therefore in the compound</w:t>
      </w:r>
      <w:r>
        <w:t xml:space="preserve"> </w:t>
      </w:r>
      <w:r>
        <w:rPr>
          <w:iCs/>
          <w:i/>
        </w:rPr>
        <w:t xml:space="preserve">niṣkṛtam</w:t>
      </w:r>
      <w:r>
        <w:t xml:space="preserve">, since that capacity is lacking, the optional</w:t>
      </w:r>
      <w:r>
        <w:t xml:space="preserve"> </w:t>
      </w:r>
      <w:r>
        <w:rPr>
          <w:iCs/>
          <w:i/>
        </w:rPr>
        <w:t xml:space="preserve">ṣ</w:t>
      </w:r>
      <w:r>
        <w:t xml:space="preserve"> </w:t>
      </w:r>
      <w:r>
        <w:t xml:space="preserve">by</w:t>
      </w:r>
      <w:r>
        <w:t xml:space="preserve"> </w:t>
      </w:r>
      <w:r>
        <w:t xml:space="preserve">“</w:t>
      </w:r>
      <w:r>
        <w:t xml:space="preserve">isusoḥ</w:t>
      </w:r>
      <w:r>
        <w:t xml:space="preserve">”</w:t>
      </w:r>
      <w:r>
        <w:t xml:space="preserve"> </w:t>
      </w:r>
      <w:r>
        <w:t xml:space="preserve">cannot come. By</w:t>
      </w:r>
      <w:r>
        <w:t xml:space="preserve"> </w:t>
      </w:r>
      <w:r>
        <w:t xml:space="preserve">“</w:t>
      </w:r>
      <w:r>
        <w:t xml:space="preserve">idudupadhasya cāpratyayasya</w:t>
      </w:r>
      <w:r>
        <w:t xml:space="preserve">”</w:t>
      </w:r>
      <w:r>
        <w:t xml:space="preserve"> </w:t>
      </w:r>
      <w:r>
        <w:t xml:space="preserve">(Pā. sū. 8-3-41),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that has</w:t>
      </w:r>
      <w:r>
        <w:t xml:space="preserve"> </w:t>
      </w:r>
      <w:r>
        <w:rPr>
          <w:iCs/>
          <w:i/>
        </w:rPr>
        <w:t xml:space="preserve">i</w:t>
      </w:r>
      <w:r>
        <w:t xml:space="preserve"> </w:t>
      </w:r>
      <w:r>
        <w:t xml:space="preserve">or</w:t>
      </w:r>
      <w:r>
        <w:t xml:space="preserve"> </w:t>
      </w:r>
      <w:r>
        <w:rPr>
          <w:iCs/>
          <w:i/>
        </w:rPr>
        <w:t xml:space="preserve">u</w:t>
      </w:r>
      <w:r>
        <w:t xml:space="preserve"> </w:t>
      </w:r>
      <w:r>
        <w:t xml:space="preserve">as penultimate and does not belong to a suffix; by this alone the</w:t>
      </w:r>
      <w:r>
        <w:t xml:space="preserve"> </w:t>
      </w:r>
      <w:r>
        <w:rPr>
          <w:iCs/>
          <w:i/>
        </w:rPr>
        <w:t xml:space="preserve">ṣ</w:t>
      </w:r>
      <w:r>
        <w:t xml:space="preserve"> </w:t>
      </w:r>
      <w:r>
        <w:t xml:space="preserve">comes. That is why in places such as</w:t>
      </w:r>
      <w:r>
        <w:t xml:space="preserve"> </w:t>
      </w:r>
      <w:r>
        <w:rPr>
          <w:iCs/>
          <w:i/>
        </w:rPr>
        <w:t xml:space="preserve">niṣpratyūham</w:t>
      </w:r>
      <w:r>
        <w:t xml:space="preserve"> </w:t>
      </w:r>
      <w:r>
        <w:t xml:space="preserve">the</w:t>
      </w:r>
      <w:r>
        <w:t xml:space="preserve"> </w:t>
      </w:r>
      <w:r>
        <w:rPr>
          <w:iCs/>
          <w:i/>
        </w:rPr>
        <w:t xml:space="preserve">ṣ</w:t>
      </w:r>
      <w:r>
        <w:t xml:space="preserve"> </w:t>
      </w:r>
      <w:r>
        <w:t xml:space="preserve">is justified by</w:t>
      </w:r>
      <w:r>
        <w:t xml:space="preserve"> </w:t>
      </w:r>
      <w:r>
        <w:rPr>
          <w:iCs/>
          <w:i/>
        </w:rPr>
        <w:t xml:space="preserve">idudupadhasya</w:t>
      </w:r>
      <w:r>
        <w:t xml:space="preserve"> </w:t>
      </w:r>
      <w:r>
        <w:t xml:space="preserve">itself. Some divide the sūtra</w:t>
      </w:r>
      <w:r>
        <w:t xml:space="preserve"> </w:t>
      </w:r>
      <w:r>
        <w:rPr>
          <w:iCs/>
          <w:i/>
        </w:rPr>
        <w:t xml:space="preserve">nityaṃ samāse</w:t>
      </w:r>
      <w:r>
        <w:t xml:space="preserve"> </w:t>
      </w:r>
      <w:r>
        <w:t xml:space="preserve">into two,</w:t>
      </w:r>
      <w:r>
        <w:t xml:space="preserve"> </w:t>
      </w:r>
      <w:r>
        <w:rPr>
          <w:iCs/>
          <w:i/>
        </w:rPr>
        <w:t xml:space="preserve">nityaṃ samāse</w:t>
      </w:r>
      <w:r>
        <w:t xml:space="preserve"> </w:t>
      </w:r>
      <w:r>
        <w:t xml:space="preserve">as one sūtra and</w:t>
      </w:r>
      <w:r>
        <w:t xml:space="preserve"> </w:t>
      </w:r>
      <w:r>
        <w:rPr>
          <w:iCs/>
          <w:i/>
        </w:rPr>
        <w:t xml:space="preserve">anuttarapadasthasya</w:t>
      </w:r>
      <w:r>
        <w:t xml:space="preserve"> </w:t>
      </w:r>
      <w:r>
        <w:t xml:space="preserve">as a second. In the divided second sūtra the word</w:t>
      </w:r>
      <w:r>
        <w:t xml:space="preserve"> </w:t>
      </w:r>
      <w:r>
        <w:rPr>
          <w:iCs/>
          <w:i/>
        </w:rPr>
        <w:t xml:space="preserve">samāse</w:t>
      </w:r>
      <w:r>
        <w:t xml:space="preserve"> </w:t>
      </w:r>
      <w:r>
        <w:t xml:space="preserve">is to be construed. So, explaining that in a compound the visarga in the final member does not take</w:t>
      </w:r>
      <w:r>
        <w:t xml:space="preserve"> </w:t>
      </w:r>
      <w:r>
        <w:rPr>
          <w:iCs/>
          <w:i/>
        </w:rPr>
        <w:t xml:space="preserve">ṣ</w:t>
      </w:r>
      <w:r>
        <w:t xml:space="preserve">, all</w:t>
      </w:r>
      <w:r>
        <w:t xml:space="preserve"> </w:t>
      </w:r>
      <w:r>
        <w:rPr>
          <w:iCs/>
          <w:i/>
        </w:rPr>
        <w:t xml:space="preserve">ṣ</w:t>
      </w:r>
      <w:r>
        <w:t xml:space="preserve"> </w:t>
      </w:r>
      <w:r>
        <w:t xml:space="preserve">due to the visarga in a final member is barred; so they explain that, though in</w:t>
      </w:r>
      <w:r>
        <w:t xml:space="preserve"> </w:t>
      </w:r>
      <w:r>
        <w:rPr>
          <w:iCs/>
          <w:i/>
        </w:rPr>
        <w:t xml:space="preserve">isusoḥ sāmarthye</w:t>
      </w:r>
      <w:r>
        <w:t xml:space="preserve"> </w:t>
      </w:r>
      <w:r>
        <w:t xml:space="preserve">both capacities, single meaning and expectancy, are meant, in</w:t>
      </w:r>
      <w:r>
        <w:t xml:space="preserve"> </w:t>
      </w:r>
      <w:r>
        <w:rPr>
          <w:iCs/>
          <w:i/>
        </w:rPr>
        <w:t xml:space="preserve">paramasarpiṣkuṇḍikā</w:t>
      </w:r>
      <w:r>
        <w:t xml:space="preserve"> </w:t>
      </w:r>
      <w:r>
        <w:t xml:space="preserve">the bar</w:t>
      </w:r>
      <w:r>
        <w:t xml:space="preserve"> </w:t>
      </w:r>
      <w:r>
        <w:rPr>
          <w:iCs/>
          <w:i/>
        </w:rPr>
        <w:t xml:space="preserve">anuttarapadasthasya</w:t>
      </w:r>
      <w:r>
        <w:t xml:space="preserve"> </w:t>
      </w:r>
      <w:r>
        <w:t xml:space="preserve">comes, so the optional</w:t>
      </w:r>
      <w:r>
        <w:t xml:space="preserve"> </w:t>
      </w:r>
      <w:r>
        <w:rPr>
          <w:iCs/>
          <w:i/>
        </w:rPr>
        <w:t xml:space="preserve">ṣ</w:t>
      </w:r>
      <w:r>
        <w:t xml:space="preserve"> </w:t>
      </w:r>
      <w:r>
        <w:t xml:space="preserve">does not come, and there is no fault. On their view, in</w:t>
      </w:r>
      <w:r>
        <w:t xml:space="preserve"> </w:t>
      </w:r>
      <w:r>
        <w:rPr>
          <w:iCs/>
          <w:i/>
        </w:rPr>
        <w:t xml:space="preserve">niṣkṛtam</w:t>
      </w:r>
      <w:r>
        <w:t xml:space="preserve">, overriding</w:t>
      </w:r>
      <w:r>
        <w:t xml:space="preserve"> </w:t>
      </w:r>
      <w:r>
        <w:rPr>
          <w:iCs/>
          <w:i/>
        </w:rPr>
        <w:t xml:space="preserve">idudupadhasya</w:t>
      </w:r>
      <w:r>
        <w:t xml:space="preserve">, if the optional</w:t>
      </w:r>
      <w:r>
        <w:t xml:space="preserve"> </w:t>
      </w:r>
      <w:r>
        <w:rPr>
          <w:iCs/>
          <w:i/>
        </w:rPr>
        <w:t xml:space="preserve">ṣ</w:t>
      </w:r>
      <w:r>
        <w:t xml:space="preserve"> </w:t>
      </w:r>
      <w:r>
        <w:t xml:space="preserve">by</w:t>
      </w:r>
      <w:r>
        <w:t xml:space="preserve"> </w:t>
      </w:r>
      <w:r>
        <w:rPr>
          <w:iCs/>
          <w:i/>
        </w:rPr>
        <w:t xml:space="preserve">isusoḥ</w:t>
      </w:r>
      <w:r>
        <w:t xml:space="preserve"> </w:t>
      </w:r>
      <w:r>
        <w:t xml:space="preserve">is due, the</w:t>
      </w:r>
      <w:r>
        <w:t xml:space="preserve"> </w:t>
      </w:r>
      <w:r>
        <w:rPr>
          <w:iCs/>
          <w:i/>
        </w:rPr>
        <w:t xml:space="preserve">ṣ</w:t>
      </w:r>
      <w:r>
        <w:t xml:space="preserve"> </w:t>
      </w:r>
      <w:r>
        <w:t xml:space="preserve">here must be justified by</w:t>
      </w:r>
      <w:r>
        <w:t xml:space="preserve"> </w:t>
      </w:r>
      <w:r>
        <w:rPr>
          <w:iCs/>
          <w:i/>
        </w:rPr>
        <w:t xml:space="preserve">nityaṃ samāse</w:t>
      </w:r>
      <w:r>
        <w:t xml:space="preserve"> </w:t>
      </w:r>
      <w:r>
        <w:t xml:space="preserve">to prevent it. But this is not accepted by the Mahābhāṣya. So here</w:t>
      </w:r>
    </w:p>
    <w:bookmarkEnd w:id="50"/>
    <w:bookmarkStart w:id="51" w:name="page-28-rik-6-grammar"/>
    <w:p>
      <w:pPr>
        <w:pStyle w:val="Heading3"/>
      </w:pPr>
      <w:r>
        <w:t xml:space="preserve">Page 28 — Rik 6: grammar</w:t>
      </w:r>
    </w:p>
    <w:p>
      <w:pPr>
        <w:pStyle w:val="FirstParagraph"/>
      </w:pPr>
      <w:r>
        <w:t xml:space="preserve">the description of the</w:t>
      </w:r>
      <w:r>
        <w:t xml:space="preserve"> </w:t>
      </w:r>
      <w:r>
        <w:rPr>
          <w:iCs/>
          <w:i/>
        </w:rPr>
        <w:t xml:space="preserve">ṣ</w:t>
      </w:r>
      <w:r>
        <w:t xml:space="preserve"> </w:t>
      </w:r>
      <w:r>
        <w:t xml:space="preserve">by</w:t>
      </w:r>
      <w:r>
        <w:t xml:space="preserve"> </w:t>
      </w:r>
      <w:r>
        <w:rPr>
          <w:iCs/>
          <w:i/>
        </w:rPr>
        <w:t xml:space="preserve">idudupadhasya</w:t>
      </w:r>
      <w:r>
        <w:t xml:space="preserve"> </w:t>
      </w:r>
      <w:r>
        <w:t xml:space="preserve">is right. In</w:t>
      </w:r>
      <w:r>
        <w:t xml:space="preserve"> </w:t>
      </w:r>
      <w:r>
        <w:rPr>
          <w:iCs/>
          <w:i/>
        </w:rPr>
        <w:t xml:space="preserve">devasya niṣkṛtam</w:t>
      </w:r>
      <w:r>
        <w:t xml:space="preserve">, by</w:t>
      </w:r>
      <w:r>
        <w:t xml:space="preserve"> </w:t>
      </w:r>
      <w:r>
        <w:t xml:space="preserve">“</w:t>
      </w:r>
      <w:r>
        <w:t xml:space="preserve">kartṛkarmaṇoḥ kṛti</w:t>
      </w:r>
      <w:r>
        <w:t xml:space="preserve">”</w:t>
      </w:r>
      <w:r>
        <w:t xml:space="preserve"> </w:t>
      </w:r>
      <w:r>
        <w:t xml:space="preserve">(Pā. sū. 2-3-65), when there is connection with a</w:t>
      </w:r>
      <w:r>
        <w:t xml:space="preserve"> </w:t>
      </w:r>
      <w:r>
        <w:rPr>
          <w:iCs/>
          <w:i/>
        </w:rPr>
        <w:t xml:space="preserve">kṛdanta</w:t>
      </w:r>
      <w:r>
        <w:t xml:space="preserve"> </w:t>
      </w:r>
      <w:r>
        <w:t xml:space="preserve">word, the genitive comes after a stem denoting the agent or object defined by the action denoted by the</w:t>
      </w:r>
      <w:r>
        <w:t xml:space="preserve"> </w:t>
      </w:r>
      <w:r>
        <w:rPr>
          <w:iCs/>
          <w:i/>
        </w:rPr>
        <w:t xml:space="preserve">kṛt</w:t>
      </w:r>
      <w:r>
        <w:t xml:space="preserve">-final; since</w:t>
      </w:r>
      <w:r>
        <w:t xml:space="preserve"> </w:t>
      </w:r>
      <w:r>
        <w:rPr>
          <w:iCs/>
          <w:i/>
        </w:rPr>
        <w:t xml:space="preserve">deva</w:t>
      </w:r>
      <w:r>
        <w:t xml:space="preserve"> </w:t>
      </w:r>
      <w:r>
        <w:t xml:space="preserve">denotes the agent defined by the root</w:t>
      </w:r>
      <w:r>
        <w:t xml:space="preserve"> </w:t>
      </w:r>
      <w:r>
        <w:rPr>
          <w:iCs/>
          <w:i/>
        </w:rPr>
        <w:t xml:space="preserve">kṛ</w:t>
      </w:r>
      <w:r>
        <w:t xml:space="preserve">, the base of the suffix</w:t>
      </w:r>
      <w:r>
        <w:t xml:space="preserve"> </w:t>
      </w:r>
      <w:r>
        <w:rPr>
          <w:iCs/>
          <w:i/>
        </w:rPr>
        <w:t xml:space="preserve">kta</w:t>
      </w:r>
      <w:r>
        <w:t xml:space="preserve"> </w:t>
      </w:r>
      <w:r>
        <w:t xml:space="preserve">in the object sense, the genitive would be due after it. But for this, by</w:t>
      </w:r>
      <w:r>
        <w:t xml:space="preserve"> </w:t>
      </w:r>
      <w:r>
        <w:t xml:space="preserve">“</w:t>
      </w:r>
      <w:r>
        <w:t xml:space="preserve">na lokāvyayaniṣṭhākhalartha-tṛnām</w:t>
      </w:r>
      <w:r>
        <w:t xml:space="preserve">”</w:t>
      </w:r>
      <w:r>
        <w:t xml:space="preserve"> </w:t>
      </w:r>
      <w:r>
        <w:t xml:space="preserve">(Pā. sū. 2-3-69),</w:t>
      </w:r>
      <w:r>
        <w:t xml:space="preserve"> </w:t>
      </w:r>
      <w:r>
        <w:rPr>
          <w:iCs/>
          <w:i/>
        </w:rPr>
        <w:t xml:space="preserve">la</w:t>
      </w:r>
      <w:r>
        <w:t xml:space="preserve"> </w:t>
      </w:r>
      <w:r>
        <w:t xml:space="preserve">is a general taking of all the</w:t>
      </w:r>
      <w:r>
        <w:t xml:space="preserve"> </w:t>
      </w:r>
      <w:r>
        <w:rPr>
          <w:iCs/>
          <w:i/>
        </w:rPr>
        <w:t xml:space="preserve">la</w:t>
      </w:r>
      <w:r>
        <w:t xml:space="preserve">-forms</w:t>
      </w:r>
      <w:r>
        <w:t xml:space="preserve"> </w:t>
      </w:r>
      <w:r>
        <w:rPr>
          <w:iCs/>
          <w:i/>
        </w:rPr>
        <w:t xml:space="preserve">laṭ</w:t>
      </w:r>
      <w:r>
        <w:t xml:space="preserve"> </w:t>
      </w:r>
      <w:r>
        <w:t xml:space="preserve">and the rest; since</w:t>
      </w:r>
      <w:r>
        <w:t xml:space="preserve"> </w:t>
      </w:r>
      <w:r>
        <w:rPr>
          <w:iCs/>
          <w:i/>
        </w:rPr>
        <w:t xml:space="preserve">laṭ</w:t>
      </w:r>
      <w:r>
        <w:t xml:space="preserve"> </w:t>
      </w:r>
      <w:r>
        <w:t xml:space="preserve">and the rest are not used directly,</w:t>
      </w:r>
      <w:r>
        <w:t xml:space="preserve"> </w:t>
      </w:r>
      <w:r>
        <w:rPr>
          <w:iCs/>
          <w:i/>
        </w:rPr>
        <w:t xml:space="preserve">la</w:t>
      </w:r>
      <w:r>
        <w:t xml:space="preserve"> </w:t>
      </w:r>
      <w:r>
        <w:t xml:space="preserve">takes the substitutes of</w:t>
      </w:r>
      <w:r>
        <w:t xml:space="preserve"> </w:t>
      </w:r>
      <w:r>
        <w:rPr>
          <w:iCs/>
          <w:i/>
        </w:rPr>
        <w:t xml:space="preserve">la</w:t>
      </w:r>
      <w:r>
        <w:t xml:space="preserve">. The substitutes of</w:t>
      </w:r>
      <w:r>
        <w:t xml:space="preserve"> </w:t>
      </w:r>
      <w:r>
        <w:rPr>
          <w:iCs/>
          <w:i/>
        </w:rPr>
        <w:t xml:space="preserve">la</w:t>
      </w:r>
      <w:r>
        <w:t xml:space="preserve">, the</w:t>
      </w:r>
      <w:r>
        <w:t xml:space="preserve"> </w:t>
      </w:r>
      <w:r>
        <w:rPr>
          <w:iCs/>
          <w:i/>
        </w:rPr>
        <w:t xml:space="preserve">u</w:t>
      </w:r>
      <w:r>
        <w:t xml:space="preserve">-final</w:t>
      </w:r>
      <w:r>
        <w:t xml:space="preserve"> </w:t>
      </w:r>
      <w:r>
        <w:rPr>
          <w:iCs/>
          <w:i/>
        </w:rPr>
        <w:t xml:space="preserve">kṛt</w:t>
      </w:r>
      <w:r>
        <w:t xml:space="preserve"> </w:t>
      </w:r>
      <w:r>
        <w:t xml:space="preserve">suffixes: since</w:t>
      </w:r>
      <w:r>
        <w:t xml:space="preserve"> </w:t>
      </w:r>
      <w:r>
        <w:rPr>
          <w:iCs/>
          <w:i/>
        </w:rPr>
        <w:t xml:space="preserve">u</w:t>
      </w:r>
      <w:r>
        <w:t xml:space="preserve"> </w:t>
      </w:r>
      <w:r>
        <w:t xml:space="preserve">qualifies</w:t>
      </w:r>
      <w:r>
        <w:t xml:space="preserve"> </w:t>
      </w:r>
      <w:r>
        <w:rPr>
          <w:iCs/>
          <w:i/>
        </w:rPr>
        <w:t xml:space="preserve">kṛtaḥ</w:t>
      </w:r>
      <w:r>
        <w:t xml:space="preserve">, by</w:t>
      </w:r>
      <w:r>
        <w:t xml:space="preserve"> </w:t>
      </w:r>
      <w:r>
        <w:t xml:space="preserve">“</w:t>
      </w:r>
      <w:r>
        <w:t xml:space="preserve">yena vidhis tadantasya</w:t>
      </w:r>
      <w:r>
        <w:t xml:space="preserve">”</w:t>
      </w:r>
      <w:r>
        <w:t xml:space="preserve"> </w:t>
      </w:r>
      <w:r>
        <w:t xml:space="preserve">(Pā. sū. 1-1-72) the</w:t>
      </w:r>
      <w:r>
        <w:t xml:space="preserve"> </w:t>
      </w:r>
      <w:r>
        <w:rPr>
          <w:iCs/>
          <w:i/>
        </w:rPr>
        <w:t xml:space="preserve">tadanta</w:t>
      </w:r>
      <w:r>
        <w:t xml:space="preserve"> </w:t>
      </w:r>
      <w:r>
        <w:t xml:space="preserve">is obtained; if it is explained as taking only the suffix</w:t>
      </w:r>
      <w:r>
        <w:t xml:space="preserve"> </w:t>
      </w:r>
      <w:r>
        <w:rPr>
          <w:iCs/>
          <w:i/>
        </w:rPr>
        <w:t xml:space="preserve">u</w:t>
      </w:r>
      <w:r>
        <w:t xml:space="preserve">, in places such as</w:t>
      </w:r>
      <w:r>
        <w:t xml:space="preserve"> </w:t>
      </w:r>
      <w:r>
        <w:rPr>
          <w:iCs/>
          <w:i/>
        </w:rPr>
        <w:t xml:space="preserve">hariṃ alaṃkariṣṇuḥ</w:t>
      </w:r>
      <w:r>
        <w:t xml:space="preserve"> </w:t>
      </w:r>
      <w:r>
        <w:t xml:space="preserve">the suffix</w:t>
      </w:r>
      <w:r>
        <w:t xml:space="preserve"> </w:t>
      </w:r>
      <w:r>
        <w:rPr>
          <w:iCs/>
          <w:i/>
        </w:rPr>
        <w:t xml:space="preserve">iṣṇuc</w:t>
      </w:r>
      <w:r>
        <w:t xml:space="preserve"> </w:t>
      </w:r>
      <w:r>
        <w:t xml:space="preserve">and the like would not be taken; where only the suffix</w:t>
      </w:r>
      <w:r>
        <w:t xml:space="preserve"> </w:t>
      </w:r>
      <w:r>
        <w:rPr>
          <w:iCs/>
          <w:i/>
        </w:rPr>
        <w:t xml:space="preserve">u</w:t>
      </w:r>
      <w:r>
        <w:t xml:space="preserve"> </w:t>
      </w:r>
      <w:r>
        <w:t xml:space="preserve">has come, it becomes a</w:t>
      </w:r>
      <w:r>
        <w:t xml:space="preserve"> </w:t>
      </w:r>
      <w:r>
        <w:rPr>
          <w:iCs/>
          <w:i/>
        </w:rPr>
        <w:t xml:space="preserve">kṛdanta</w:t>
      </w:r>
      <w:r>
        <w:t xml:space="preserve"> </w:t>
      </w:r>
      <w:r>
        <w:t xml:space="preserve">by</w:t>
      </w:r>
      <w:r>
        <w:t xml:space="preserve"> </w:t>
      </w:r>
      <w:r>
        <w:rPr>
          <w:iCs/>
          <w:i/>
        </w:rPr>
        <w:t xml:space="preserve">vyapadeśivadbhāva</w:t>
      </w:r>
      <w:r>
        <w:t xml:space="preserve">.</w:t>
      </w:r>
      <w:r>
        <w:t xml:space="preserve"> </w:t>
      </w:r>
      <w:r>
        <w:rPr>
          <w:iCs/>
          <w:i/>
        </w:rPr>
        <w:t xml:space="preserve">U</w:t>
      </w:r>
      <w:r>
        <w:t xml:space="preserve">,</w:t>
      </w:r>
      <w:r>
        <w:t xml:space="preserve"> </w:t>
      </w:r>
      <w:r>
        <w:rPr>
          <w:iCs/>
          <w:i/>
        </w:rPr>
        <w:t xml:space="preserve">uka</w:t>
      </w:r>
      <w:r>
        <w:t xml:space="preserve">, indeclinables, the</w:t>
      </w:r>
      <w:r>
        <w:t xml:space="preserve"> </w:t>
      </w:r>
      <w:r>
        <w:rPr>
          <w:iCs/>
          <w:i/>
        </w:rPr>
        <w:t xml:space="preserve">niṣṭhā</w:t>
      </w:r>
      <w:r>
        <w:t xml:space="preserve"> </w:t>
      </w:r>
      <w:r>
        <w:t xml:space="preserve">in the form of the suffixes</w:t>
      </w:r>
      <w:r>
        <w:t xml:space="preserve"> </w:t>
      </w:r>
      <w:r>
        <w:rPr>
          <w:iCs/>
          <w:i/>
        </w:rPr>
        <w:t xml:space="preserve">kta</w:t>
      </w:r>
      <w:r>
        <w:t xml:space="preserve"> </w:t>
      </w:r>
      <w:r>
        <w:t xml:space="preserve">and</w:t>
      </w:r>
      <w:r>
        <w:t xml:space="preserve"> </w:t>
      </w:r>
      <w:r>
        <w:rPr>
          <w:iCs/>
          <w:i/>
        </w:rPr>
        <w:t xml:space="preserve">ktavatu</w:t>
      </w:r>
      <w:r>
        <w:t xml:space="preserve">, the</w:t>
      </w:r>
      <w:r>
        <w:t xml:space="preserve"> </w:t>
      </w:r>
      <w:r>
        <w:rPr>
          <w:iCs/>
          <w:i/>
        </w:rPr>
        <w:t xml:space="preserve">khal</w:t>
      </w:r>
      <w:r>
        <w:t xml:space="preserve">-sense suffixes, and</w:t>
      </w:r>
      <w:r>
        <w:t xml:space="preserve"> </w:t>
      </w:r>
      <w:r>
        <w:rPr>
          <w:iCs/>
          <w:i/>
        </w:rPr>
        <w:t xml:space="preserve">tṛn</w:t>
      </w:r>
      <w:r>
        <w:t xml:space="preserve">: in</w:t>
      </w:r>
      <w:r>
        <w:t xml:space="preserve"> </w:t>
      </w:r>
      <w:r>
        <w:t xml:space="preserve">“</w:t>
      </w:r>
      <w:r>
        <w:t xml:space="preserve">laṭaḥ śatṛśānacau…</w:t>
      </w:r>
      <w:r>
        <w:t xml:space="preserve">”</w:t>
      </w:r>
      <w:r>
        <w:t xml:space="preserve"> </w:t>
      </w:r>
      <w:r>
        <w:t xml:space="preserve">(Pā. sū. 3-2-124) the</w:t>
      </w:r>
      <w:r>
        <w:t xml:space="preserve"> </w:t>
      </w:r>
      <w:r>
        <w:rPr>
          <w:iCs/>
          <w:i/>
        </w:rPr>
        <w:t xml:space="preserve">pratyāhāra</w:t>
      </w:r>
      <w:r>
        <w:t xml:space="preserve"> </w:t>
      </w:r>
      <w:r>
        <w:t xml:space="preserve">beginning with the</w:t>
      </w:r>
      <w:r>
        <w:t xml:space="preserve"> </w:t>
      </w:r>
      <w:r>
        <w:rPr>
          <w:iCs/>
          <w:i/>
        </w:rPr>
        <w:t xml:space="preserve">tṛ</w:t>
      </w:r>
      <w:r>
        <w:t xml:space="preserve"> </w:t>
      </w:r>
      <w:r>
        <w:t xml:space="preserve">there and ending with the</w:t>
      </w:r>
      <w:r>
        <w:t xml:space="preserve"> </w:t>
      </w:r>
      <w:r>
        <w:rPr>
          <w:iCs/>
          <w:i/>
        </w:rPr>
        <w:t xml:space="preserve">n</w:t>
      </w:r>
      <w:r>
        <w:t xml:space="preserve"> </w:t>
      </w:r>
      <w:r>
        <w:t xml:space="preserve">in</w:t>
      </w:r>
      <w:r>
        <w:t xml:space="preserve"> </w:t>
      </w:r>
      <w:r>
        <w:rPr>
          <w:iCs/>
          <w:i/>
        </w:rPr>
        <w:t xml:space="preserve">tṛn</w:t>
      </w:r>
      <w:r>
        <w:t xml:space="preserve">: when there is use with these, there is the bar that the genitive does not come; so here the genitive is not due. Yet here we intend the agent as a residue.</w:t>
      </w:r>
      <w:r>
        <w:t xml:space="preserve"> </w:t>
      </w:r>
      <w:r>
        <w:rPr>
          <w:iCs/>
          <w:i/>
        </w:rPr>
        <w:t xml:space="preserve">Śeṣa</w:t>
      </w:r>
      <w:r>
        <w:t xml:space="preserve"> </w:t>
      </w:r>
      <w:r>
        <w:t xml:space="preserve">means</w:t>
      </w:r>
      <w:r>
        <w:t xml:space="preserve"> </w:t>
      </w:r>
      <w:r>
        <w:rPr>
          <w:iCs/>
          <w:i/>
        </w:rPr>
        <w:t xml:space="preserve">uktād anyaḥ śeṣaḥ</w:t>
      </w:r>
      <w:r>
        <w:t xml:space="preserve">: the relations such as owner-and-owned other than the</w:t>
      </w:r>
      <w:r>
        <w:t xml:space="preserve"> </w:t>
      </w:r>
      <w:r>
        <w:rPr>
          <w:iCs/>
          <w:i/>
        </w:rPr>
        <w:t xml:space="preserve">kārakas</w:t>
      </w:r>
      <w:r>
        <w:t xml:space="preserve"> </w:t>
      </w:r>
      <w:r>
        <w:t xml:space="preserve">and the sense of the stem. The</w:t>
      </w:r>
      <w:r>
        <w:t xml:space="preserve"> </w:t>
      </w:r>
      <w:r>
        <w:rPr>
          <w:iCs/>
          <w:i/>
        </w:rPr>
        <w:t xml:space="preserve">kārakas</w:t>
      </w:r>
      <w:r>
        <w:t xml:space="preserve"> </w:t>
      </w:r>
      <w:r>
        <w:t xml:space="preserve">such as agent and the sense of the stem were stated before the beginning of the sūtra</w:t>
      </w:r>
      <w:r>
        <w:t xml:space="preserve"> </w:t>
      </w:r>
      <w:r>
        <w:t xml:space="preserve">“</w:t>
      </w:r>
      <w:r>
        <w:t xml:space="preserve">ṣaṣṭhī śeṣe</w:t>
      </w:r>
      <w:r>
        <w:t xml:space="preserve">”</w:t>
      </w:r>
      <w:r>
        <w:t xml:space="preserve"> </w:t>
      </w:r>
      <w:r>
        <w:t xml:space="preserve">(Pā. sū. 2-3-50). The relations such as owner-and-owned have not been stated; so they are other than what was stated. The sense of the sūtra</w:t>
      </w:r>
      <w:r>
        <w:t xml:space="preserve"> </w:t>
      </w:r>
      <w:r>
        <w:rPr>
          <w:iCs/>
          <w:i/>
        </w:rPr>
        <w:t xml:space="preserve">ṣaṣṭhī śeṣe</w:t>
      </w:r>
      <w:r>
        <w:t xml:space="preserve"> </w:t>
      </w:r>
      <w:r>
        <w:t xml:space="preserve">is that the genitive comes in such a sense, the residue. In the present case, if intended as agent, since the bar</w:t>
      </w:r>
      <w:r>
        <w:t xml:space="preserve"> </w:t>
      </w:r>
      <w:r>
        <w:rPr>
          <w:iCs/>
          <w:i/>
        </w:rPr>
        <w:t xml:space="preserve">na loka…</w:t>
      </w:r>
      <w:r>
        <w:t xml:space="preserve"> </w:t>
      </w:r>
      <w:r>
        <w:t xml:space="preserve">comes, the genitive of the agent does not come by</w:t>
      </w:r>
      <w:r>
        <w:t xml:space="preserve"> </w:t>
      </w:r>
      <w:r>
        <w:rPr>
          <w:iCs/>
          <w:i/>
        </w:rPr>
        <w:t xml:space="preserve">kartṛkarmaṇoḥ</w:t>
      </w:r>
      <w:r>
        <w:t xml:space="preserve">; then, by</w:t>
      </w:r>
      <w:r>
        <w:t xml:space="preserve"> </w:t>
      </w:r>
      <w:r>
        <w:t xml:space="preserve">“</w:t>
      </w:r>
      <w:r>
        <w:t xml:space="preserve">kartṛkaraṇayos tṛtīyā</w:t>
      </w:r>
      <w:r>
        <w:t xml:space="preserve">”</w:t>
      </w:r>
      <w:r>
        <w:t xml:space="preserve"> </w:t>
      </w:r>
      <w:r>
        <w:t xml:space="preserve">(Pā. sū. 2-3-18), the instrumental comes after a stem denoting the agent or instrument not expressed by</w:t>
      </w:r>
      <w:r>
        <w:t xml:space="preserve"> </w:t>
      </w:r>
      <w:r>
        <w:rPr>
          <w:iCs/>
          <w:i/>
        </w:rPr>
        <w:t xml:space="preserve">tiṅ</w:t>
      </w:r>
      <w:r>
        <w:t xml:space="preserve">,</w:t>
      </w:r>
      <w:r>
        <w:t xml:space="preserve"> </w:t>
      </w:r>
      <w:r>
        <w:rPr>
          <w:iCs/>
          <w:i/>
        </w:rPr>
        <w:t xml:space="preserve">kṛt</w:t>
      </w:r>
      <w:r>
        <w:t xml:space="preserve">,</w:t>
      </w:r>
      <w:r>
        <w:t xml:space="preserve"> </w:t>
      </w:r>
      <w:r>
        <w:rPr>
          <w:iCs/>
          <w:i/>
        </w:rPr>
        <w:t xml:space="preserve">taddhita</w:t>
      </w:r>
      <w:r>
        <w:t xml:space="preserve"> </w:t>
      </w:r>
      <w:r>
        <w:t xml:space="preserve">or compound; so the instrumental would have to come; if, not meaning it as agent, it is meant as residue, since there is no intent of denoting the agent, the instrumental of the agent does not come; since there is the intent of residue, the genitive alone comes by</w:t>
      </w:r>
      <w:r>
        <w:t xml:space="preserve"> </w:t>
      </w:r>
      <w:r>
        <w:rPr>
          <w:iCs/>
          <w:i/>
        </w:rPr>
        <w:t xml:space="preserve">ṣaṣṭhī śeṣe</w:t>
      </w:r>
      <w:r>
        <w:t xml:space="preserve">. On this point we give a traditional example:</w:t>
      </w:r>
      <w:r>
        <w:t xml:space="preserve"> </w:t>
      </w:r>
      <w:r>
        <w:rPr>
          <w:iCs/>
          <w:i/>
        </w:rPr>
        <w:t xml:space="preserve">māṣāṇām aśnīyāt</w:t>
      </w:r>
      <w:r>
        <w:t xml:space="preserve">, one should eat beans. Here, for</w:t>
      </w:r>
      <w:r>
        <w:t xml:space="preserve"> </w:t>
      </w:r>
      <w:r>
        <w:rPr>
          <w:iCs/>
          <w:i/>
        </w:rPr>
        <w:t xml:space="preserve">māṣa</w:t>
      </w:r>
      <w:r>
        <w:t xml:space="preserve">, by</w:t>
      </w:r>
      <w:r>
        <w:t xml:space="preserve"> </w:t>
      </w:r>
      <w:r>
        <w:t xml:space="preserve">“</w:t>
      </w:r>
      <w:r>
        <w:t xml:space="preserve">kartur īpsitatamaṃ karma</w:t>
      </w:r>
      <w:r>
        <w:t xml:space="preserve">”</w:t>
      </w:r>
      <w:r>
        <w:t xml:space="preserve"> </w:t>
      </w:r>
      <w:r>
        <w:t xml:space="preserve">(Pā. sū. 1-4-49),</w:t>
      </w:r>
    </w:p>
    <w:p>
      <w:pPr>
        <w:pStyle w:val="BlockText"/>
      </w:pPr>
      <w:r>
        <w:t xml:space="preserve">प्रकृतधातूपस्थाप्यप्रधानीभूतव्यापारप्रयोज्यव्यापारव्यधिकरणफलसंबन्धित्वप्रकारकातिशयेच्छानिरूपितविशेष्यताश्रयः कर्मसंज्ञको भवति</w:t>
      </w:r>
    </w:p>
    <w:p>
      <w:pPr>
        <w:pStyle w:val="BlockText"/>
      </w:pPr>
      <w:r>
        <w:rPr>
          <w:iCs/>
          <w:i/>
        </w:rPr>
        <w:t xml:space="preserve">prakṛtadhātūpasthāpyapradhānībhūtavyāpāraprayojyavyāpāravyadhikaraṇaphalasaṃbandhitvaprakārakātiśayecchānirūpitaviśeṣyatāśrayaḥ karmasaṃjñako bhavati</w:t>
      </w:r>
    </w:p>
    <w:p>
      <w:pPr>
        <w:pStyle w:val="FirstParagraph"/>
      </w:pPr>
      <w:r>
        <w:t xml:space="preserve">(as printed), the name object applies. For example, the root in question is the root</w:t>
      </w:r>
      <w:r>
        <w:t xml:space="preserve"> </w:t>
      </w:r>
      <w:r>
        <w:rPr>
          <w:iCs/>
          <w:i/>
        </w:rPr>
        <w:t xml:space="preserve">aś</w:t>
      </w:r>
      <w:r>
        <w:t xml:space="preserve">; its sense is the activity conducive to contact below the throat.</w:t>
      </w:r>
    </w:p>
    <w:bookmarkEnd w:id="51"/>
    <w:bookmarkStart w:id="52" w:name="page-29-rik-6-grammar"/>
    <w:p>
      <w:pPr>
        <w:pStyle w:val="Heading3"/>
      </w:pPr>
      <w:r>
        <w:t xml:space="preserve">Page 29 — Rik 6: grammar</w:t>
      </w:r>
    </w:p>
    <w:p>
      <w:pPr>
        <w:pStyle w:val="FirstParagraph"/>
      </w:pPr>
      <w:r>
        <w:t xml:space="preserve">By this activity the fruit in the form of contact below the throat arises for the beans. Since in the beans there is no activity conducive to contact, the fruit in the form of contact residing in them is in a locus other than the activity. Thus, the root in question, the root</w:t>
      </w:r>
      <w:r>
        <w:t xml:space="preserve"> </w:t>
      </w:r>
      <w:r>
        <w:rPr>
          <w:iCs/>
          <w:i/>
        </w:rPr>
        <w:t xml:space="preserve">aś</w:t>
      </w:r>
      <w:r>
        <w:t xml:space="preserve">; the activity presented by it as principal, the activity conducive to contact below the throat; the fruit impelled by that activity and residing in a locus other than the activity, the fruit in the form of contact below the throat; the wish for excess whose mode is relation to that, the wish of the form</w:t>
      </w:r>
    </w:p>
    <w:p>
      <w:pPr>
        <w:pStyle w:val="BlockText"/>
      </w:pPr>
      <w:r>
        <w:t xml:space="preserve">माषाः मद्गळबिलाधस्संयुक्ता भवन्तु</w:t>
      </w:r>
    </w:p>
    <w:p>
      <w:pPr>
        <w:pStyle w:val="BlockText"/>
      </w:pPr>
      <w:r>
        <w:rPr>
          <w:iCs/>
          <w:i/>
        </w:rPr>
        <w:t xml:space="preserve">māṣāḥ madgaḷabilādhassaṃyuktā bhavantu</w:t>
      </w:r>
    </w:p>
    <w:p>
      <w:pPr>
        <w:pStyle w:val="FirstParagraph"/>
      </w:pPr>
      <w:r>
        <w:t xml:space="preserve">(</w:t>
      </w:r>
      <w:r>
        <w:t xml:space="preserve">“</w:t>
      </w:r>
      <w:r>
        <w:t xml:space="preserve">May the beans be joined below the throat</w:t>
      </w:r>
      <w:r>
        <w:t xml:space="preserve">”</w:t>
      </w:r>
      <w:r>
        <w:t xml:space="preserve">): since the beans have the substrate of qualificand-hood defined by such a wish, they get the name object. So by</w:t>
      </w:r>
      <w:r>
        <w:t xml:space="preserve"> </w:t>
      </w:r>
      <w:r>
        <w:t xml:space="preserve">“</w:t>
      </w:r>
      <w:r>
        <w:t xml:space="preserve">karmaṇi dvitīyā</w:t>
      </w:r>
      <w:r>
        <w:t xml:space="preserve">”</w:t>
      </w:r>
      <w:r>
        <w:t xml:space="preserve"> </w:t>
      </w:r>
      <w:r>
        <w:t xml:space="preserve">(Pā. sū. 2-3-2), the accusative comes after a stem denoting the object not expressed by</w:t>
      </w:r>
      <w:r>
        <w:t xml:space="preserve"> </w:t>
      </w:r>
      <w:r>
        <w:rPr>
          <w:iCs/>
          <w:i/>
        </w:rPr>
        <w:t xml:space="preserve">tiṅ</w:t>
      </w:r>
      <w:r>
        <w:t xml:space="preserve"> </w:t>
      </w:r>
      <w:r>
        <w:t xml:space="preserve">and the rest; so the accusative comes:</w:t>
      </w:r>
      <w:r>
        <w:t xml:space="preserve"> </w:t>
      </w:r>
      <w:r>
        <w:rPr>
          <w:iCs/>
          <w:i/>
        </w:rPr>
        <w:t xml:space="preserve">māṣān aśnīyāt</w:t>
      </w:r>
      <w:r>
        <w:t xml:space="preserve">. If the object is meant as residue, the genitive comes by</w:t>
      </w:r>
      <w:r>
        <w:t xml:space="preserve"> </w:t>
      </w:r>
      <w:r>
        <w:rPr>
          <w:iCs/>
          <w:i/>
        </w:rPr>
        <w:t xml:space="preserve">ṣaṣṭhī śeṣe</w:t>
      </w:r>
      <w:r>
        <w:t xml:space="preserve">:</w:t>
      </w:r>
      <w:r>
        <w:t xml:space="preserve"> </w:t>
      </w:r>
      <w:r>
        <w:rPr>
          <w:iCs/>
          <w:i/>
        </w:rPr>
        <w:t xml:space="preserve">māṣāṇām aśnīyāt</w:t>
      </w:r>
      <w:r>
        <w:t xml:space="preserve">. In the same way here too, if the agent is meant as residue, there is no obstacle to the genitive coming in the way said before. By</w:t>
      </w:r>
      <w:r>
        <w:t xml:space="preserve"> </w:t>
      </w:r>
      <w:r>
        <w:t xml:space="preserve">“</w:t>
      </w:r>
      <w:r>
        <w:t xml:space="preserve">vivakṣātaḥ kārakāṇi bhavanti</w:t>
      </w:r>
      <w:r>
        <w:t xml:space="preserve">”</w:t>
      </w:r>
      <w:r>
        <w:t xml:space="preserve"> </w:t>
      </w:r>
      <w:r>
        <w:t xml:space="preserve">the</w:t>
      </w:r>
      <w:r>
        <w:t xml:space="preserve"> </w:t>
      </w:r>
      <w:r>
        <w:rPr>
          <w:iCs/>
          <w:i/>
        </w:rPr>
        <w:t xml:space="preserve">kārakas</w:t>
      </w:r>
      <w:r>
        <w:t xml:space="preserve"> </w:t>
      </w:r>
      <w:r>
        <w:t xml:space="preserve">come according to intention; so one may intend according to the usage to be explained. Here, if agency is intended, the instrumental would have to come; so we intend the agent as residue. Thus the genitive is justified. By</w:t>
      </w:r>
      <w:r>
        <w:t xml:space="preserve"> </w:t>
      </w:r>
      <w:r>
        <w:t xml:space="preserve">“</w:t>
      </w:r>
      <w:r>
        <w:t xml:space="preserve">gatir anantaraḥ</w:t>
      </w:r>
      <w:r>
        <w:t xml:space="preserve">”</w:t>
      </w:r>
      <w:r>
        <w:t xml:space="preserve"> </w:t>
      </w:r>
      <w:r>
        <w:t xml:space="preserve">(Pā. sū. 6-2-49), when a</w:t>
      </w:r>
      <w:r>
        <w:t xml:space="preserve"> </w:t>
      </w:r>
      <w:r>
        <w:rPr>
          <w:iCs/>
          <w:i/>
        </w:rPr>
        <w:t xml:space="preserve">kta</w:t>
      </w:r>
      <w:r>
        <w:t xml:space="preserve">-final in the object sense follows, a word called</w:t>
      </w:r>
      <w:r>
        <w:t xml:space="preserve"> </w:t>
      </w:r>
      <w:r>
        <w:rPr>
          <w:iCs/>
          <w:i/>
        </w:rPr>
        <w:t xml:space="preserve">gati</w:t>
      </w:r>
      <w:r>
        <w:t xml:space="preserve"> </w:t>
      </w:r>
      <w:r>
        <w:t xml:space="preserve">standing immediately before keeps its own accent; so the own accent of</w:t>
      </w:r>
      <w:r>
        <w:t xml:space="preserve"> </w:t>
      </w:r>
      <w:r>
        <w:rPr>
          <w:iCs/>
          <w:i/>
        </w:rPr>
        <w:t xml:space="preserve">nis</w:t>
      </w:r>
      <w:r>
        <w:t xml:space="preserve">, udātta, remains after compounding too. By</w:t>
      </w:r>
      <w:r>
        <w:t xml:space="preserve"> </w:t>
      </w:r>
      <w:r>
        <w:t xml:space="preserve">“</w:t>
      </w:r>
      <w:r>
        <w:t xml:space="preserve">upasargāś cābhivarjam</w:t>
      </w:r>
      <w:r>
        <w:t xml:space="preserve">”</w:t>
      </w:r>
      <w:r>
        <w:t xml:space="preserve"> </w:t>
      </w:r>
      <w:r>
        <w:t xml:space="preserve">(Phi. sū. 81)</w:t>
      </w:r>
      <w:r>
        <w:t xml:space="preserve"> </w:t>
      </w:r>
      <w:r>
        <w:rPr>
          <w:iCs/>
          <w:i/>
        </w:rPr>
        <w:t xml:space="preserve">nis</w:t>
      </w:r>
      <w:r>
        <w:t xml:space="preserve"> </w:t>
      </w:r>
      <w:r>
        <w:t xml:space="preserve">is initial udātta.</w:t>
      </w:r>
    </w:p>
    <w:p>
      <w:pPr>
        <w:pStyle w:val="BodyText"/>
      </w:pPr>
      <w:r>
        <w:rPr>
          <w:bCs/>
          <w:b/>
        </w:rPr>
        <w:t xml:space="preserve">अकर्त (</w:t>
      </w:r>
      <w:r>
        <w:rPr>
          <w:iCs/>
          <w:i/>
          <w:bCs/>
          <w:b/>
        </w:rPr>
        <w:t xml:space="preserve">akarta</w:t>
      </w:r>
      <w:r>
        <w:rPr>
          <w:bCs/>
          <w:b/>
        </w:rPr>
        <w:t xml:space="preserve">)</w:t>
      </w:r>
      <w:r>
        <w:t xml:space="preserve">: the sense is</w:t>
      </w:r>
      <w:r>
        <w:t xml:space="preserve"> </w:t>
      </w:r>
      <w:r>
        <w:rPr>
          <w:iCs/>
          <w:i/>
        </w:rPr>
        <w:t xml:space="preserve">akṛṣata</w:t>
      </w:r>
      <w:r>
        <w:t xml:space="preserve">. The root</w:t>
      </w:r>
      <w:r>
        <w:t xml:space="preserve"> </w:t>
      </w:r>
      <w:r>
        <w:rPr>
          <w:iCs/>
          <w:i/>
        </w:rPr>
        <w:t xml:space="preserve">ḍukṛñ karaṇe</w:t>
      </w:r>
      <w:r>
        <w:t xml:space="preserve">; after it,</w:t>
      </w:r>
      <w:r>
        <w:t xml:space="preserve"> </w:t>
      </w:r>
      <w:r>
        <w:rPr>
          <w:iCs/>
          <w:i/>
        </w:rPr>
        <w:t xml:space="preserve">luṅ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For the</w:t>
      </w:r>
      <w:r>
        <w:t xml:space="preserve"> </w:t>
      </w:r>
      <w:r>
        <w:rPr>
          <w:iCs/>
          <w:i/>
        </w:rPr>
        <w:t xml:space="preserve">jh</w:t>
      </w:r>
      <w:r>
        <w:t xml:space="preserve">, though the substitute</w:t>
      </w:r>
      <w:r>
        <w:t xml:space="preserve"> </w:t>
      </w:r>
      <w:r>
        <w:rPr>
          <w:iCs/>
          <w:i/>
        </w:rPr>
        <w:t xml:space="preserve">at</w:t>
      </w:r>
      <w:r>
        <w:t xml:space="preserve"> </w:t>
      </w:r>
      <w:r>
        <w:t xml:space="preserve">is due by</w:t>
      </w:r>
      <w:r>
        <w:t xml:space="preserve"> </w:t>
      </w:r>
      <w:r>
        <w:t xml:space="preserve">“</w:t>
      </w:r>
      <w:r>
        <w:t xml:space="preserve">ātmanepadeṣv anataḥ</w:t>
      </w:r>
      <w:r>
        <w:t xml:space="preserve">”</w:t>
      </w:r>
      <w:r>
        <w:t xml:space="preserve"> </w:t>
      </w:r>
      <w:r>
        <w:t xml:space="preserve">(Pā. sū. 7-1-5), here by</w:t>
      </w:r>
      <w:r>
        <w:t xml:space="preserve"> </w:t>
      </w:r>
      <w:r>
        <w:t xml:space="preserve">“</w:t>
      </w:r>
      <w:r>
        <w:t xml:space="preserve">vyatyayo bahulam</w:t>
      </w:r>
      <w:r>
        <w:t xml:space="preserve">”</w:t>
      </w:r>
      <w:r>
        <w:t xml:space="preserve"> </w:t>
      </w:r>
      <w:r>
        <w:t xml:space="preserve">(Pā. sū. 3-1-85) the substitute</w:t>
      </w:r>
      <w:r>
        <w:t xml:space="preserve"> </w:t>
      </w:r>
      <w:r>
        <w:rPr>
          <w:iCs/>
          <w:i/>
        </w:rPr>
        <w:t xml:space="preserve">t</w:t>
      </w:r>
      <w:r>
        <w:t xml:space="preserve"> </w:t>
      </w:r>
      <w:r>
        <w:t xml:space="preserve">comes; for the</w:t>
      </w:r>
      <w:r>
        <w:t xml:space="preserve"> </w:t>
      </w:r>
      <w:r>
        <w:rPr>
          <w:iCs/>
          <w:i/>
        </w:rPr>
        <w:t xml:space="preserve">cli</w:t>
      </w:r>
      <w:r>
        <w:t xml:space="preserve"> </w:t>
      </w:r>
      <w:r>
        <w:t xml:space="preserve">come by</w:t>
      </w:r>
      <w:r>
        <w:t xml:space="preserve"> </w:t>
      </w:r>
      <w:r>
        <w:t xml:space="preserve">“</w:t>
      </w:r>
      <w:r>
        <w:t xml:space="preserve">cli luṅi</w:t>
      </w:r>
      <w:r>
        <w:t xml:space="preserve">”</w:t>
      </w:r>
      <w:r>
        <w:t xml:space="preserve"> </w:t>
      </w:r>
      <w:r>
        <w:t xml:space="preserve">(Pā. sū. 3-1-43),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luk</w:t>
      </w:r>
      <w:r>
        <w:t xml:space="preserve">; the augment</w:t>
      </w:r>
      <w:r>
        <w:t xml:space="preserve"> </w:t>
      </w:r>
      <w:r>
        <w:rPr>
          <w:iCs/>
          <w:i/>
        </w:rPr>
        <w:t xml:space="preserve">aṭ</w:t>
      </w:r>
      <w:r>
        <w:t xml:space="preserve">:</w:t>
      </w:r>
      <w:r>
        <w:t xml:space="preserve"> </w:t>
      </w:r>
      <w:r>
        <w:rPr>
          <w:iCs/>
          <w:i/>
        </w:rPr>
        <w:t xml:space="preserve">akṛ</w:t>
      </w:r>
      <w:r>
        <w:t xml:space="preserve"> </w:t>
      </w:r>
      <w:r>
        <w:t xml:space="preserve">+</w:t>
      </w:r>
      <w:r>
        <w:t xml:space="preserve"> </w:t>
      </w:r>
      <w:r>
        <w:rPr>
          <w:iCs/>
          <w:i/>
        </w:rPr>
        <w:t xml:space="preserve">ta</w:t>
      </w:r>
      <w:r>
        <w:t xml:space="preserve">. By</w:t>
      </w:r>
      <w:r>
        <w:t xml:space="preserve"> </w:t>
      </w:r>
      <w:r>
        <w:t xml:space="preserve">“</w:t>
      </w:r>
      <w:r>
        <w:t xml:space="preserve">tiṅ śit sārvadhātukam</w:t>
      </w:r>
      <w:r>
        <w:t xml:space="preserve">”</w:t>
      </w:r>
      <w:r>
        <w:t xml:space="preserve"> </w:t>
      </w:r>
      <w:r>
        <w:t xml:space="preserve">(Pā. sū. 3-4-113), the eighteen suffixes</w:t>
      </w:r>
      <w:r>
        <w:t xml:space="preserve"> </w:t>
      </w:r>
      <w:r>
        <w:rPr>
          <w:iCs/>
          <w:i/>
        </w:rPr>
        <w:t xml:space="preserve">tip</w:t>
      </w:r>
      <w:r>
        <w:t xml:space="preserve">,</w:t>
      </w:r>
      <w:r>
        <w:t xml:space="preserve"> </w:t>
      </w:r>
      <w:r>
        <w:rPr>
          <w:iCs/>
          <w:i/>
        </w:rPr>
        <w:t xml:space="preserve">tas</w:t>
      </w:r>
      <w:r>
        <w:t xml:space="preserve"> </w:t>
      </w:r>
      <w:r>
        <w:t xml:space="preserve">and the rest stated in the section on roots, and the suffixes with</w:t>
      </w:r>
      <w:r>
        <w:t xml:space="preserve"> </w:t>
      </w:r>
      <w:r>
        <w:rPr>
          <w:iCs/>
          <w:i/>
        </w:rPr>
        <w:t xml:space="preserve">ś</w:t>
      </w:r>
      <w:r>
        <w:t xml:space="preserve"> </w:t>
      </w:r>
      <w:r>
        <w:t xml:space="preserve">as</w:t>
      </w:r>
      <w:r>
        <w:t xml:space="preserve"> </w:t>
      </w:r>
      <w:r>
        <w:rPr>
          <w:iCs/>
          <w:i/>
        </w:rPr>
        <w:t xml:space="preserve">it</w:t>
      </w:r>
      <w:r>
        <w:t xml:space="preserve">, are called</w:t>
      </w:r>
      <w:r>
        <w:t xml:space="preserve"> </w:t>
      </w:r>
      <w:r>
        <w:rPr>
          <w:iCs/>
          <w:i/>
        </w:rPr>
        <w:t xml:space="preserve">sārvadhātuka</w:t>
      </w:r>
      <w:r>
        <w:t xml:space="preserve">; so</w:t>
      </w:r>
      <w:r>
        <w:t xml:space="preserve"> </w:t>
      </w:r>
      <w:r>
        <w:rPr>
          <w:iCs/>
          <w:i/>
        </w:rPr>
        <w:t xml:space="preserve">ta</w:t>
      </w:r>
      <w:r>
        <w:t xml:space="preserve"> </w:t>
      </w:r>
      <w:r>
        <w:t xml:space="preserve">has the name</w:t>
      </w:r>
      <w:r>
        <w:t xml:space="preserve"> </w:t>
      </w:r>
      <w:r>
        <w:rPr>
          <w:iCs/>
          <w:i/>
        </w:rPr>
        <w:t xml:space="preserve">sārvadhātuka</w:t>
      </w:r>
      <w:r>
        <w:t xml:space="preserve">, and it is not</w:t>
      </w:r>
      <w:r>
        <w:t xml:space="preserve"> </w:t>
      </w:r>
      <w:r>
        <w:rPr>
          <w:iCs/>
          <w:i/>
        </w:rPr>
        <w:t xml:space="preserve">pit</w:t>
      </w:r>
      <w:r>
        <w:t xml:space="preserve">. So by</w:t>
      </w:r>
      <w:r>
        <w:t xml:space="preserve"> </w:t>
      </w:r>
      <w:r>
        <w:t xml:space="preserve">“</w:t>
      </w:r>
      <w:r>
        <w:t xml:space="preserve">sārvadhātukam apit</w:t>
      </w:r>
      <w:r>
        <w:t xml:space="preserve">”</w:t>
      </w:r>
      <w:r>
        <w:t xml:space="preserve"> </w:t>
      </w:r>
      <w:r>
        <w:t xml:space="preserve">(Pā. sū. 1-2-4) it becomes</w:t>
      </w:r>
      <w:r>
        <w:t xml:space="preserve"> </w:t>
      </w:r>
      <w:r>
        <w:rPr>
          <w:iCs/>
          <w:i/>
        </w:rPr>
        <w:t xml:space="preserve">ṅit</w:t>
      </w:r>
      <w:r>
        <w:t xml:space="preserve">. Thus, since by</w:t>
      </w:r>
      <w:r>
        <w:t xml:space="preserve"> </w:t>
      </w:r>
      <w:r>
        <w:t xml:space="preserve">“</w:t>
      </w:r>
      <w:r>
        <w:t xml:space="preserve">kṅiti ca</w:t>
      </w:r>
      <w:r>
        <w:t xml:space="preserve">”</w:t>
      </w:r>
      <w:r>
        <w:t xml:space="preserve"> </w:t>
      </w:r>
      <w:r>
        <w:t xml:space="preserve">(Pā. sū. 1-1-5) the bar to the</w:t>
      </w:r>
      <w:r>
        <w:t xml:space="preserve"> </w:t>
      </w:r>
      <w:r>
        <w:rPr>
          <w:iCs/>
          <w:i/>
        </w:rPr>
        <w:t xml:space="preserve">ik</w:t>
      </w:r>
      <w:r>
        <w:t xml:space="preserve">-</w:t>
      </w:r>
      <w:r>
        <w:rPr>
          <w:iCs/>
          <w:i/>
        </w:rPr>
        <w:t xml:space="preserve">guṇa</w:t>
      </w:r>
      <w:r>
        <w:t xml:space="preserve"> </w:t>
      </w:r>
      <w:r>
        <w:t xml:space="preserve">comes, the question how</w:t>
      </w:r>
      <w:r>
        <w:t xml:space="preserve"> </w:t>
      </w:r>
      <w:r>
        <w:rPr>
          <w:iCs/>
          <w:i/>
        </w:rPr>
        <w:t xml:space="preserve">guṇa</w:t>
      </w:r>
      <w:r>
        <w:t xml:space="preserve"> </w:t>
      </w:r>
      <w:r>
        <w:t xml:space="preserve">comes here cannot fail to arise. Yet by</w:t>
      </w:r>
      <w:r>
        <w:t xml:space="preserve"> </w:t>
      </w:r>
      <w:r>
        <w:t xml:space="preserve">“</w:t>
      </w:r>
      <w:r>
        <w:t xml:space="preserve">chandasy ubhayathā</w:t>
      </w:r>
      <w:r>
        <w:t xml:space="preserve">”</w:t>
      </w:r>
      <w:r>
        <w:t xml:space="preserve"> </w:t>
      </w:r>
      <w:r>
        <w:t xml:space="preserve">(Pā. sū. 3-4-117) the suffixes enjoined in the section on roots get in the Veda both names,</w:t>
      </w:r>
      <w:r>
        <w:t xml:space="preserve"> </w:t>
      </w:r>
      <w:r>
        <w:rPr>
          <w:iCs/>
          <w:i/>
        </w:rPr>
        <w:t xml:space="preserve">sārvadhātuka</w:t>
      </w:r>
      <w:r>
        <w:t xml:space="preserve"> </w:t>
      </w:r>
      <w:r>
        <w:t xml:space="preserve">and</w:t>
      </w:r>
      <w:r>
        <w:t xml:space="preserve"> </w:t>
      </w:r>
      <w:r>
        <w:rPr>
          <w:iCs/>
          <w:i/>
        </w:rPr>
        <w:t xml:space="preserve">ārdhadhātuka</w:t>
      </w:r>
      <w:r>
        <w:t xml:space="preserve">,</w:t>
      </w:r>
    </w:p>
    <w:bookmarkEnd w:id="52"/>
    <w:bookmarkStart w:id="53" w:name="page-30-upper-rik-6-grammar-end"/>
    <w:p>
      <w:pPr>
        <w:pStyle w:val="Heading3"/>
      </w:pPr>
      <w:r>
        <w:t xml:space="preserve">Page 30 (upper) — Rik 6: grammar (end)</w:t>
      </w:r>
    </w:p>
    <w:p>
      <w:pPr>
        <w:pStyle w:val="FirstParagraph"/>
      </w:pPr>
      <w:r>
        <w:t xml:space="preserve">so here</w:t>
      </w:r>
      <w:r>
        <w:t xml:space="preserve"> </w:t>
      </w:r>
      <w:r>
        <w:rPr>
          <w:iCs/>
          <w:i/>
        </w:rPr>
        <w:t xml:space="preserve">ta</w:t>
      </w:r>
      <w:r>
        <w:t xml:space="preserve"> </w:t>
      </w:r>
      <w:r>
        <w:t xml:space="preserve">gets the name</w:t>
      </w:r>
      <w:r>
        <w:t xml:space="preserve"> </w:t>
      </w:r>
      <w:r>
        <w:rPr>
          <w:iCs/>
          <w:i/>
        </w:rPr>
        <w:t xml:space="preserve">ārdhadhātuka</w:t>
      </w:r>
      <w:r>
        <w:t xml:space="preserve">, not the name</w:t>
      </w:r>
      <w:r>
        <w:t xml:space="preserve"> </w:t>
      </w:r>
      <w:r>
        <w:rPr>
          <w:iCs/>
          <w:i/>
        </w:rPr>
        <w:t xml:space="preserve">sārvadhātuka</w:t>
      </w:r>
      <w:r>
        <w:t xml:space="preserve">. So it does not become</w:t>
      </w:r>
      <w:r>
        <w:t xml:space="preserve"> </w:t>
      </w:r>
      <w:r>
        <w:rPr>
          <w:iCs/>
          <w:i/>
        </w:rPr>
        <w:t xml:space="preserve">ṅit</w:t>
      </w:r>
      <w:r>
        <w:t xml:space="preserve"> </w:t>
      </w:r>
      <w:r>
        <w:t xml:space="preserve">by</w:t>
      </w:r>
      <w:r>
        <w:t xml:space="preserve"> </w:t>
      </w:r>
      <w:r>
        <w:rPr>
          <w:iCs/>
          <w:i/>
        </w:rPr>
        <w:t xml:space="preserve">sārvadhātukam apit</w:t>
      </w:r>
      <w:r>
        <w:t xml:space="preserve">; therefore the bar to</w:t>
      </w:r>
      <w:r>
        <w:t xml:space="preserve"> </w:t>
      </w:r>
      <w:r>
        <w:rPr>
          <w:iCs/>
          <w:i/>
        </w:rPr>
        <w:t xml:space="preserve">guṇa</w:t>
      </w:r>
      <w:r>
        <w:t xml:space="preserve"> </w:t>
      </w:r>
      <w:r>
        <w:t xml:space="preserve">does not come. Thus</w:t>
      </w:r>
      <w:r>
        <w:t xml:space="preserve"> </w:t>
      </w:r>
      <w:r>
        <w:rPr>
          <w:iCs/>
          <w:i/>
        </w:rPr>
        <w:t xml:space="preserve">guṇa</w:t>
      </w:r>
      <w:r>
        <w:t xml:space="preserve"> </w:t>
      </w:r>
      <w:r>
        <w:t xml:space="preserve">comes by</w:t>
      </w:r>
      <w:r>
        <w:t xml:space="preserve"> </w:t>
      </w:r>
      <w:r>
        <w:t xml:space="preserve">“</w:t>
      </w:r>
      <w:r>
        <w:t xml:space="preserve">sārvadhātukārdhadhātukayoḥ</w:t>
      </w:r>
      <w:r>
        <w:t xml:space="preserve">”</w:t>
      </w:r>
      <w:r>
        <w:t xml:space="preserve"> </w:t>
      </w:r>
      <w:r>
        <w:t xml:space="preserve">(Pā. sū. 7-3-84). Since it comes in place of</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akarta</w:t>
      </w:r>
      <w:r>
        <w:t xml:space="preserve">.</w:t>
      </w:r>
    </w:p>
    <w:p>
      <w:pPr>
        <w:pStyle w:val="BodyText"/>
      </w:pPr>
      <w:r>
        <w:rPr>
          <w:bCs/>
          <w:b/>
        </w:rPr>
        <w:t xml:space="preserve">चतुरः (</w:t>
      </w:r>
      <w:r>
        <w:rPr>
          <w:iCs/>
          <w:i/>
          <w:bCs/>
          <w:b/>
        </w:rPr>
        <w:t xml:space="preserve">caturaḥ</w:t>
      </w:r>
      <w:r>
        <w:rPr>
          <w:bCs/>
          <w:b/>
        </w:rPr>
        <w:t xml:space="preserve">)</w:t>
      </w:r>
      <w:r>
        <w:t xml:space="preserve">: by</w:t>
      </w:r>
      <w:r>
        <w:t xml:space="preserve"> </w:t>
      </w:r>
      <w:r>
        <w:t xml:space="preserve">“</w:t>
      </w:r>
      <w:r>
        <w:t xml:space="preserve">cater uran</w:t>
      </w:r>
      <w:r>
        <w:t xml:space="preserve">”</w:t>
      </w:r>
      <w:r>
        <w:t xml:space="preserve"> </w:t>
      </w:r>
      <w:r>
        <w:t xml:space="preserve">(Uṇ. sū.</w:t>
      </w:r>
      <w:r>
        <w:t xml:space="preserve"> </w:t>
      </w:r>
      <w:r>
        <w:t xml:space="preserve">“</w:t>
      </w:r>
      <w:r>
        <w:t xml:space="preserve">5-236</w:t>
      </w:r>
      <w:r>
        <w:t xml:space="preserve">”</w:t>
      </w:r>
      <w:r>
        <w:t xml:space="preserve">, zoom-checked: 5, then 2, 3, hooked 6) the suffix</w:t>
      </w:r>
      <w:r>
        <w:t xml:space="preserve"> </w:t>
      </w:r>
      <w:r>
        <w:rPr>
          <w:iCs/>
          <w:i/>
        </w:rPr>
        <w:t xml:space="preserve">uran</w:t>
      </w:r>
      <w:r>
        <w:t xml:space="preserve"> </w:t>
      </w:r>
      <w:r>
        <w:t xml:space="preserve">comes after</w:t>
      </w:r>
      <w:r>
        <w:t xml:space="preserve"> </w:t>
      </w:r>
      <w:r>
        <w:rPr>
          <w:iCs/>
          <w:i/>
        </w:rPr>
        <w:t xml:space="preserve">catī yācane</w:t>
      </w:r>
      <w:r>
        <w:t xml:space="preserve">; so after the root</w:t>
      </w:r>
      <w:r>
        <w:t xml:space="preserve"> </w:t>
      </w:r>
      <w:r>
        <w:rPr>
          <w:iCs/>
          <w:i/>
        </w:rPr>
        <w:t xml:space="preserve">cat</w:t>
      </w:r>
      <w:r>
        <w:t xml:space="preserve"> </w:t>
      </w:r>
      <w:r>
        <w:t xml:space="preserve">the suffix</w:t>
      </w:r>
      <w:r>
        <w:t xml:space="preserve"> </w:t>
      </w:r>
      <w:r>
        <w:rPr>
          <w:iCs/>
          <w:i/>
        </w:rPr>
        <w:t xml:space="preserve">uran</w:t>
      </w:r>
      <w:r>
        <w:t xml:space="preserve">; in the suffix the</w:t>
      </w:r>
      <w:r>
        <w:t xml:space="preserve"> </w:t>
      </w:r>
      <w:r>
        <w:rPr>
          <w:iCs/>
          <w:i/>
        </w:rPr>
        <w:t xml:space="preserve">a</w:t>
      </w:r>
      <w:r>
        <w:t xml:space="preserve"> </w:t>
      </w:r>
      <w:r>
        <w:t xml:space="preserve">is for pronunciation:</w:t>
      </w:r>
      <w:r>
        <w:t xml:space="preserve"> </w:t>
      </w:r>
      <w:r>
        <w:rPr>
          <w:iCs/>
          <w:i/>
        </w:rPr>
        <w:t xml:space="preserve">catur</w:t>
      </w:r>
      <w:r>
        <w:t xml:space="preserve">. This is initial udātta by the</w:t>
      </w:r>
      <w:r>
        <w:t xml:space="preserve"> </w:t>
      </w:r>
      <w:r>
        <w:rPr>
          <w:iCs/>
          <w:i/>
        </w:rPr>
        <w:t xml:space="preserve">nit</w:t>
      </w:r>
      <w:r>
        <w:t xml:space="preserve"> </w:t>
      </w:r>
      <w:r>
        <w:t xml:space="preserve">accent. When after it the accusative plural suffix</w:t>
      </w:r>
      <w:r>
        <w:t xml:space="preserve"> </w:t>
      </w:r>
      <w:r>
        <w:rPr>
          <w:iCs/>
          <w:i/>
        </w:rPr>
        <w:t xml:space="preserve">śas</w:t>
      </w:r>
      <w:r>
        <w:t xml:space="preserve"> </w:t>
      </w:r>
      <w:r>
        <w:t xml:space="preserve">is added, by</w:t>
      </w:r>
      <w:r>
        <w:t xml:space="preserve"> </w:t>
      </w:r>
      <w:r>
        <w:t xml:space="preserve">“</w:t>
      </w:r>
      <w:r>
        <w:t xml:space="preserve">catur aḥ śasi</w:t>
      </w:r>
      <w:r>
        <w:t xml:space="preserve">”</w:t>
      </w:r>
      <w:r>
        <w:t xml:space="preserve"> </w:t>
      </w:r>
      <w:r>
        <w:t xml:space="preserve">(Pā. sū. 6-1-167), when the</w:t>
      </w:r>
      <w:r>
        <w:t xml:space="preserve"> </w:t>
      </w:r>
      <w:r>
        <w:rPr>
          <w:iCs/>
          <w:i/>
        </w:rPr>
        <w:t xml:space="preserve">śas</w:t>
      </w:r>
      <w:r>
        <w:t xml:space="preserve"> </w:t>
      </w:r>
      <w:r>
        <w:t xml:space="preserve">ending follows, the end of the word</w:t>
      </w:r>
      <w:r>
        <w:t xml:space="preserve"> </w:t>
      </w:r>
      <w:r>
        <w:rPr>
          <w:iCs/>
          <w:i/>
        </w:rPr>
        <w:t xml:space="preserve">catur</w:t>
      </w:r>
      <w:r>
        <w:t xml:space="preserve"> </w:t>
      </w:r>
      <w:r>
        <w:t xml:space="preserve">is udātta: so the</w:t>
      </w:r>
      <w:r>
        <w:t xml:space="preserve"> </w:t>
      </w:r>
      <w:r>
        <w:rPr>
          <w:iCs/>
          <w:i/>
        </w:rPr>
        <w:t xml:space="preserve">u</w:t>
      </w:r>
      <w:r>
        <w:t xml:space="preserve"> </w:t>
      </w:r>
      <w:r>
        <w:t xml:space="preserve">is udātta.</w:t>
      </w:r>
    </w:p>
    <w:p>
      <w:pPr>
        <w:pStyle w:val="BodyText"/>
      </w:pPr>
      <w:r>
        <w:rPr>
          <w:bCs/>
          <w:b/>
        </w:rPr>
        <w:t xml:space="preserve">पुनः (</w:t>
      </w:r>
      <w:r>
        <w:rPr>
          <w:iCs/>
          <w:i/>
          <w:bCs/>
          <w:b/>
        </w:rPr>
        <w:t xml:space="preserve">punaḥ</w:t>
      </w:r>
      <w:r>
        <w:rPr>
          <w:bCs/>
          <w:b/>
        </w:rPr>
        <w:t xml:space="preserve">)</w:t>
      </w:r>
      <w:r>
        <w:t xml:space="preserve">: in the</w:t>
      </w:r>
      <w:r>
        <w:t xml:space="preserve"> </w:t>
      </w:r>
      <w:r>
        <w:rPr>
          <w:iCs/>
          <w:i/>
        </w:rPr>
        <w:t xml:space="preserve">svar-ādi</w:t>
      </w:r>
      <w:r>
        <w:t xml:space="preserve"> </w:t>
      </w:r>
      <w:r>
        <w:t xml:space="preserve">group it is read as initial udātta.</w:t>
      </w:r>
    </w:p>
    <w:p>
      <w:pPr>
        <w:pStyle w:val="BodyText"/>
      </w:pPr>
      <w:r>
        <w:rPr>
          <w:bCs/>
          <w:b/>
        </w:rPr>
        <w:t xml:space="preserve">॥६॥</w:t>
      </w:r>
    </w:p>
    <w:p>
      <w:r>
        <w:pict>
          <v:rect style="width:0;height:1.5pt" o:hralign="center" o:hrstd="t" o:hr="t"/>
        </w:pict>
      </w:r>
    </w:p>
    <w:bookmarkEnd w:id="53"/>
    <w:bookmarkStart w:id="54" w:name="page-30-lower-sūkta-20-rik-7"/>
    <w:p>
      <w:pPr>
        <w:pStyle w:val="Heading3"/>
      </w:pPr>
      <w:r>
        <w:t xml:space="preserve">Page 30 (lower) — Sūkta 20,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rátnāni dhattana trírā sā́ptāni sunvaté |</w:t>
      </w:r>
      <w:r>
        <w:t xml:space="preserve"> </w:t>
      </w:r>
      <w:r>
        <w:rPr>
          <w:iCs/>
          <w:i/>
        </w:rPr>
        <w:t xml:space="preserve">ékam ekaṃ suśastíbhiḥ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सुशस्तिऽभिः ॥७॥</w:t>
      </w:r>
    </w:p>
    <w:p>
      <w:pPr>
        <w:pStyle w:val="BlockText"/>
      </w:pPr>
      <w:r>
        <w:rPr>
          <w:iCs/>
          <w:i/>
        </w:rPr>
        <w:t xml:space="preserve">te | naḥ | ratnāni | dhattana | triḥ | ā | sāptāni | sunvate ||</w:t>
      </w:r>
      <w:r>
        <w:t xml:space="preserve"> </w:t>
      </w:r>
      <w:r>
        <w:rPr>
          <w:iCs/>
          <w:i/>
        </w:rPr>
        <w:t xml:space="preserve">ekam ’ekam | suśasti ’bhiḥ ||7||</w:t>
      </w:r>
    </w:p>
    <w:p>
      <w:pPr>
        <w:pStyle w:val="FirstParagraph"/>
      </w:pPr>
      <w:r>
        <w:rPr>
          <w:bCs/>
          <w:b/>
        </w:rPr>
        <w:t xml:space="preserve">॥ Sāyaṇa-bhāṣyam ॥</w:t>
      </w:r>
    </w:p>
    <w:p>
      <w:pPr>
        <w:pStyle w:val="BlockText"/>
      </w:pPr>
      <w:r>
        <w:t xml:space="preserve">तृतीये छन्दोमे वैश्वदेवशस्त्रे ते नो रत्नानि धत्तनेति द्वे ऋचावार्भव्यौ । तृतीयस्यागन्म महेति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ṛcāvārbhavyau | tṛtīyasyāganma maheti khaṇḍe sūtritam | indra iṣe dadātu naste no ratnāni dhattanetyekā dve ca || ā. 8-11 | iti ||</w:t>
      </w:r>
    </w:p>
    <w:bookmarkEnd w:id="54"/>
    <w:bookmarkStart w:id="55" w:name="page-31-rik-7-bhāṣya-word-meanings"/>
    <w:p>
      <w:pPr>
        <w:pStyle w:val="Heading3"/>
      </w:pPr>
      <w:r>
        <w:t xml:space="preserve">Page 31 — Rik 7: bhāṣya, word-meanings</w:t>
      </w:r>
    </w:p>
    <w:p>
      <w:pPr>
        <w:pStyle w:val="FirstParagraph"/>
      </w:pPr>
      <w:r>
        <w:rPr>
          <w:iCs/>
          <w:i/>
        </w:rPr>
        <w:t xml:space="preserve">(The Uṇādi number is printed उ. ३. १४ with a dot for the hyphen; zoom-checked.)</w:t>
      </w:r>
    </w:p>
    <w:p>
      <w:pPr>
        <w:pStyle w:val="BlockText"/>
      </w:pPr>
      <w:r>
        <w:t xml:space="preserve">पूर्वास्वृक्षु ये प्रतिपादिता ऋभवस्ते यूयं सुशस्तिभिः शोभनैरस्मदीयशंसनैर्युक्ताः सन्तो नोऽस्माकं संबन्धिने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नित्यनुवृत्तौ रमेस्त च । उ. ३-१४ । इति नप्रत्ययः । तत्सन्नियोगेन मकारस्य तकारः । नित्त्वादाद्युदात्तः । धत्तन । धत्त । तप्तनप्तनथनाश्चेति तशब्दस्य तनादेशः । सप्तानां वर्गः साप्तम् । सप्तनोऽञ् छन्दसि । पा. ५-१-६१ । इति वर्गेऽञ्प्रत्ययः । नस्तद्धिते । पा. ६-४-१४४ । इति टिलोपः । ञित्त्वादादिवृद्धिराद्युदात्तत्वं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करणे क्तिन् । तस्य कित्त्वान्नलोपः । शोभनाः शस्तय इति प्रादिसमासे यद्यपि च क्तिनो नित्त्वादाद्युदात्तत्वेन कृदुत्तरपदप्रकृतिस्वरत्वेन तदेव प्राप्तं तत्तु परेण मन्क्तिन्व्याख्यानेत्यादिनोत्तरपदान्तोदात्तत्वेन बाध्यते । पा. ६-२-१५१ ॥</w:t>
      </w:r>
    </w:p>
    <w:p>
      <w:pPr>
        <w:pStyle w:val="BlockText"/>
      </w:pPr>
      <w:r>
        <w:rPr>
          <w:iCs/>
          <w:i/>
        </w:rPr>
        <w:t xml:space="preserve">pūrvāsvṛkṣu ye pratipāditā ṛbhavaste yūyaṃ suśastibhiḥ śobhanairasmadīyaśaṃsanairyuktāḥ santo no ’smākaṃ saṃbandhine sunvate somābhiṣavaṃ kurvate yajamānāya ratnāni ramaṇīyāni suvarṇamaṇimuktādīni dhanānyekamekaṃ krameṇa pratyekaṃ dhattana | prayacchata | suvarṇādīnāṃ madhye pratidravyaṃ yāvadapekṣitaṃ tāvaditi vivakṣayaikamekamityuktam | kīdṛśāni ratnāni | trirā trivāramāvṛttāni | uttamāni madhyamānyadhamāni cetyevaṃ ratnānāṃ trirāvṛttiḥ | kiṃ ca sāptāni saptasaṃkhyāniṣpannavargarūpāṇi karmāṇi ca dhattana | saṃpādayata | kīdṛśāni sāptāni | trirā trivāramāvṛttāni | agnyādheyadarśapūrṇamāsādīnāṃ saptānāṃ haviryajñānāmeko vargaḥ | aupāsanahomo vaiśvadevamityādīnāṃ saptānāṃ pākayajñānāṃ vargo dvitīyaḥ | agniṣṭomo ’tyagniṣṭoma ityādīnāṃ saptānāṃ somasaṃsthānāṃ vargastṛtīyaḥ || ratnāni | ramu krīḍāyām | nityanuvṛttau ramesta ca | u. 3-14 | iti napratyayaḥ | tatsanniyogena makārasya takāraḥ | nittvādādyudāttaḥ | dhattana | dhatta | taptanaptanathanāśceti taśabdasya tanādeśaḥ | saptānāṃ vargaḥ sāptam | saptano ’ñ chandasi | pā. 5-1-61 | iti varge ’ñpratyayaḥ | nastaddhite | pā. 6-4-144 | iti ṭilopaḥ | ñittvādādivṛddhirādyudāttatvaṃ ca | atra vargavacanenānena vargiṇo lakṣyante | tena bahuvacanam | anyathā hyeka eva vargastrirāvṛtta ityekavacanameva syāt | sunvate | śaturanuma iti vibhakterudāttatvam | ekamekam | nityavīpsayoriti vīpsāyāṃ dvirbhāvaḥ | ekaśabda iṇaḥ kananto nittvādādyudāttaḥ | dvitīyasyaikaśabdasya tasya paramāmreḍitamityāmreḍitasaṃjñāyāmanudāttaṃ cetyanudāttatvam | suśastibhiḥ | śasyata ābhiriti śastaya ṛcaḥ | śaṃsu stutau | karaṇe ktin | tasya kittvānnalopaḥ | śobhanāḥ śastaya iti prādisamāse yadyapi ca ktino nittvādādyudāttatvena kṛduttarapadaprakṛtisvaratvena tadeva prāptaṃ tattu pareṇa manktinvyākhyānetyādinottarapadāntodāttatvena bādhyate | pā. 6-2-151 ||</w:t>
      </w:r>
    </w:p>
    <w:p>
      <w:pPr>
        <w:pStyle w:val="FirstParagraph"/>
      </w:pPr>
      <w:r>
        <w:rPr>
          <w:bCs/>
          <w:b/>
        </w:rPr>
        <w:t xml:space="preserve">Translation:</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ṛks</w:t>
      </w:r>
      <w:r>
        <w:t xml:space="preserve"> </w:t>
      </w:r>
      <w:r>
        <w:rPr>
          <w:iCs/>
          <w:i/>
        </w:rPr>
        <w:t xml:space="preserve">te no ratnāni dhattana</w:t>
      </w:r>
      <w:r>
        <w:t xml:space="preserve"> </w:t>
      </w:r>
      <w:r>
        <w:t xml:space="preserve">are to the Ṛbhus. So it is laid down in the section of the third,</w:t>
      </w:r>
      <w:r>
        <w:t xml:space="preserve"> </w:t>
      </w:r>
      <w:r>
        <w:rPr>
          <w:iCs/>
          <w:i/>
        </w:rPr>
        <w:t xml:space="preserve">aganma maha</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one and two</w:t>
      </w:r>
      <w:r>
        <w:t xml:space="preserve">’</w:t>
      </w:r>
      <w:r>
        <w:t xml:space="preserve"> </w:t>
      </w:r>
      <w:r>
        <w:t xml:space="preserve">(Āśv. 8-11). The Ṛbhus set forth in the previous ṛks: you, being joined with</w:t>
      </w:r>
      <w:r>
        <w:t xml:space="preserve"> </w:t>
      </w:r>
      <w:r>
        <w:rPr>
          <w:iCs/>
          <w:i/>
        </w:rPr>
        <w:t xml:space="preserve">suśasti</w:t>
      </w:r>
      <w:r>
        <w:t xml:space="preserve">, our fine praises,</w:t>
      </w:r>
      <w:r>
        <w:t xml:space="preserve"> </w:t>
      </w:r>
      <w:r>
        <w:rPr>
          <w:iCs/>
          <w:i/>
        </w:rPr>
        <w:t xml:space="preserve">dhattana</w:t>
      </w:r>
      <w:r>
        <w:t xml:space="preserve">, give, to the</w:t>
      </w:r>
      <w:r>
        <w:t xml:space="preserve"> </w:t>
      </w:r>
      <w:r>
        <w:rPr>
          <w:iCs/>
          <w:i/>
        </w:rPr>
        <w:t xml:space="preserve">sunvat</w:t>
      </w:r>
      <w:r>
        <w:t xml:space="preserve">, the sacrificer who presses soma, who belongs to us,</w:t>
      </w:r>
      <w:r>
        <w:t xml:space="preserve"> </w:t>
      </w:r>
      <w:r>
        <w:rPr>
          <w:iCs/>
          <w:i/>
        </w:rPr>
        <w:t xml:space="preserve">ratnāni</w:t>
      </w:r>
      <w:r>
        <w:t xml:space="preserve">, lovely riches such as gold, gems and pearls,</w:t>
      </w:r>
      <w:r>
        <w:t xml:space="preserve"> </w:t>
      </w:r>
      <w:r>
        <w:rPr>
          <w:iCs/>
          <w:i/>
        </w:rPr>
        <w:t xml:space="preserve">ekam ekam</w:t>
      </w:r>
      <w:r>
        <w:t xml:space="preserve">, each in order:</w:t>
      </w:r>
      <w:r>
        <w:t xml:space="preserve"> </w:t>
      </w:r>
      <w:r>
        <w:t xml:space="preserve">‘</w:t>
      </w:r>
      <w:r>
        <w:t xml:space="preserve">one by one</w:t>
      </w:r>
      <w:r>
        <w:t xml:space="preserve">’</w:t>
      </w:r>
      <w:r>
        <w:t xml:space="preserve"> </w:t>
      </w:r>
      <w:r>
        <w:t xml:space="preserve">is said meaning as much of each of gold and the rest as is wanted. Of what kind are the riches?</w:t>
      </w:r>
      <w:r>
        <w:t xml:space="preserve"> </w:t>
      </w:r>
      <w:r>
        <w:rPr>
          <w:iCs/>
          <w:i/>
        </w:rPr>
        <w:t xml:space="preserve">Trir ā</w:t>
      </w:r>
      <w:r>
        <w:t xml:space="preserve">, repeated three times: the threefold repetition of the riches is the best, the middling and the lowest. And also make,</w:t>
      </w:r>
      <w:r>
        <w:t xml:space="preserve"> </w:t>
      </w:r>
      <w:r>
        <w:rPr>
          <w:iCs/>
          <w:i/>
        </w:rPr>
        <w:t xml:space="preserve">dhattana</w:t>
      </w:r>
      <w:r>
        <w:t xml:space="preserve">, the</w:t>
      </w:r>
      <w:r>
        <w:t xml:space="preserve"> </w:t>
      </w:r>
      <w:r>
        <w:rPr>
          <w:iCs/>
          <w:i/>
        </w:rPr>
        <w:t xml:space="preserve">sāpta</w:t>
      </w:r>
      <w:r>
        <w:t xml:space="preserve">, the rites in the form of groups made up of seven. Of what kind are the</w:t>
      </w:r>
      <w:r>
        <w:t xml:space="preserve"> </w:t>
      </w:r>
      <w:r>
        <w:rPr>
          <w:iCs/>
          <w:i/>
        </w:rPr>
        <w:t xml:space="preserve">sāpta</w:t>
      </w:r>
      <w:r>
        <w:t xml:space="preserve">?</w:t>
      </w:r>
      <w:r>
        <w:t xml:space="preserve"> </w:t>
      </w:r>
      <w:r>
        <w:rPr>
          <w:iCs/>
          <w:i/>
        </w:rPr>
        <w:t xml:space="preserve">Trir ā</w:t>
      </w:r>
      <w:r>
        <w:t xml:space="preserve">, repeated three times: 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 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w:t>
      </w:r>
      <w:r>
        <w:t xml:space="preserve">”</w:t>
      </w:r>
      <w:r>
        <w:t xml:space="preserve"> </w:t>
      </w:r>
      <w:r>
        <w:t xml:space="preserve">(Grammatical tail:</w:t>
      </w:r>
      <w:r>
        <w:t xml:space="preserve"> </w:t>
      </w:r>
      <w:r>
        <w:rPr>
          <w:iCs/>
          <w:i/>
        </w:rPr>
        <w:t xml:space="preserve">ratnāni</w:t>
      </w:r>
      <w:r>
        <w:t xml:space="preserve">,</w:t>
      </w:r>
      <w:r>
        <w:t xml:space="preserve"> </w:t>
      </w:r>
      <w:r>
        <w:rPr>
          <w:iCs/>
          <w:i/>
        </w:rPr>
        <w:t xml:space="preserve">ramu krīḍāyām</w:t>
      </w:r>
      <w:r>
        <w:t xml:space="preserve">, the suffix</w:t>
      </w:r>
      <w:r>
        <w:t xml:space="preserve"> </w:t>
      </w:r>
      <w:r>
        <w:rPr>
          <w:iCs/>
          <w:i/>
        </w:rPr>
        <w:t xml:space="preserve">na</w:t>
      </w:r>
      <w:r>
        <w:t xml:space="preserve"> </w:t>
      </w:r>
      <w:r>
        <w:t xml:space="preserve">by</w:t>
      </w:r>
      <w:r>
        <w:t xml:space="preserve"> </w:t>
      </w:r>
      <w:r>
        <w:rPr>
          <w:iCs/>
          <w:i/>
        </w:rPr>
        <w:t xml:space="preserve">rameś ta ca</w:t>
      </w:r>
      <w:r>
        <w:t xml:space="preserve"> </w:t>
      </w:r>
      <w:r>
        <w:t xml:space="preserve">(Uṇ. 3-14, zoom-checked) with</w:t>
      </w:r>
      <w:r>
        <w:t xml:space="preserve"> </w:t>
      </w:r>
      <w:r>
        <w:rPr>
          <w:iCs/>
          <w:i/>
        </w:rPr>
        <w:t xml:space="preserve">nit</w:t>
      </w:r>
      <w:r>
        <w:t xml:space="preserve"> </w:t>
      </w:r>
      <w:r>
        <w:t xml:space="preserve">carried on,</w:t>
      </w:r>
      <w:r>
        <w:t xml:space="preserve"> </w:t>
      </w:r>
      <w:r>
        <w:rPr>
          <w:iCs/>
          <w:i/>
        </w:rPr>
        <w:t xml:space="preserve">t</w:t>
      </w:r>
      <w:r>
        <w:t xml:space="preserve"> </w:t>
      </w:r>
      <w:r>
        <w:t xml:space="preserve">for</w:t>
      </w:r>
      <w:r>
        <w:t xml:space="preserve"> </w:t>
      </w:r>
      <w:r>
        <w:rPr>
          <w:iCs/>
          <w:i/>
        </w:rPr>
        <w:t xml:space="preserve">m</w:t>
      </w:r>
      <w:r>
        <w:t xml:space="preserve"> </w:t>
      </w:r>
      <w:r>
        <w:t xml:space="preserve">with it, initial udātta as</w:t>
      </w:r>
      <w:r>
        <w:t xml:space="preserve"> </w:t>
      </w:r>
      <w:r>
        <w:rPr>
          <w:iCs/>
          <w:i/>
        </w:rPr>
        <w:t xml:space="preserve">nit</w:t>
      </w:r>
      <w:r>
        <w:t xml:space="preserve">;</w:t>
      </w:r>
      <w:r>
        <w:t xml:space="preserve"> </w:t>
      </w:r>
      <w:r>
        <w:rPr>
          <w:iCs/>
          <w:i/>
        </w:rPr>
        <w:t xml:space="preserve">dhattana</w:t>
      </w:r>
      <w:r>
        <w:t xml:space="preserve">, =</w:t>
      </w:r>
      <w:r>
        <w:t xml:space="preserve"> </w:t>
      </w:r>
      <w:r>
        <w:rPr>
          <w:iCs/>
          <w:i/>
        </w:rPr>
        <w:t xml:space="preserve">dhatta</w:t>
      </w:r>
      <w:r>
        <w:t xml:space="preserve">,</w:t>
      </w:r>
      <w:r>
        <w:t xml:space="preserve"> </w:t>
      </w:r>
      <w:r>
        <w:rPr>
          <w:iCs/>
          <w:i/>
        </w:rPr>
        <w:t xml:space="preserve">tana</w:t>
      </w:r>
      <w:r>
        <w:t xml:space="preserve"> </w:t>
      </w:r>
      <w:r>
        <w:t xml:space="preserve">for</w:t>
      </w:r>
      <w:r>
        <w:t xml:space="preserve"> </w:t>
      </w:r>
      <w:r>
        <w:rPr>
          <w:iCs/>
          <w:i/>
        </w:rPr>
        <w:t xml:space="preserve">ta</w:t>
      </w:r>
      <w:r>
        <w:t xml:space="preserve"> </w:t>
      </w:r>
      <w:r>
        <w:t xml:space="preserve">by</w:t>
      </w:r>
      <w:r>
        <w:t xml:space="preserve"> </w:t>
      </w:r>
      <w:r>
        <w:rPr>
          <w:iCs/>
          <w:i/>
        </w:rPr>
        <w:t xml:space="preserve">taptanaptanathanāś ca</w:t>
      </w:r>
      <w:r>
        <w:t xml:space="preserve">;</w:t>
      </w:r>
      <w:r>
        <w:t xml:space="preserve"> </w:t>
      </w:r>
      <w:r>
        <w:rPr>
          <w:iCs/>
          <w:i/>
        </w:rPr>
        <w:t xml:space="preserve">sāptam</w:t>
      </w:r>
      <w:r>
        <w:t xml:space="preserve">,</w:t>
      </w:r>
      <w:r>
        <w:t xml:space="preserve"> </w:t>
      </w:r>
      <w:r>
        <w:t xml:space="preserve">“</w:t>
      </w:r>
      <w:r>
        <w:t xml:space="preserve">a group of seven</w:t>
      </w:r>
      <w:r>
        <w:t xml:space="preserve">”</w:t>
      </w:r>
      <w:r>
        <w:t xml:space="preserve">, the suffix</w:t>
      </w:r>
      <w:r>
        <w:t xml:space="preserve"> </w:t>
      </w:r>
      <w:r>
        <w:rPr>
          <w:iCs/>
          <w:i/>
        </w:rPr>
        <w:t xml:space="preserve">añ</w:t>
      </w:r>
      <w:r>
        <w:t xml:space="preserve"> </w:t>
      </w:r>
      <w:r>
        <w:t xml:space="preserve">in the sense of group by</w:t>
      </w:r>
      <w:r>
        <w:t xml:space="preserve"> </w:t>
      </w:r>
      <w:r>
        <w:rPr>
          <w:iCs/>
          <w:i/>
        </w:rPr>
        <w:t xml:space="preserve">saptano ’ñ chandasi</w:t>
      </w:r>
      <w:r>
        <w:t xml:space="preserve"> </w:t>
      </w:r>
      <w:r>
        <w:t xml:space="preserve">(Pā. 5-1-61), the loss of the</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(Pā. 6-4-144), initial</w:t>
      </w:r>
      <w:r>
        <w:t xml:space="preserve"> </w:t>
      </w:r>
      <w:r>
        <w:rPr>
          <w:iCs/>
          <w:i/>
        </w:rPr>
        <w:t xml:space="preserve">vṛddhi</w:t>
      </w:r>
      <w:r>
        <w:t xml:space="preserve"> </w:t>
      </w:r>
      <w:r>
        <w:t xml:space="preserve">and initial udātta as</w:t>
      </w:r>
      <w:r>
        <w:t xml:space="preserve"> </w:t>
      </w:r>
      <w:r>
        <w:rPr>
          <w:iCs/>
          <w:i/>
        </w:rPr>
        <w:t xml:space="preserve">ñit</w:t>
      </w:r>
      <w:r>
        <w:t xml:space="preserve">; here by the word for group the members of the group are meant, hence the plural; otherwise, one group repeated three times, it would be singular;</w:t>
      </w:r>
      <w:r>
        <w:t xml:space="preserve"> </w:t>
      </w:r>
      <w:r>
        <w:rPr>
          <w:iCs/>
          <w:i/>
        </w:rPr>
        <w:t xml:space="preserve">sunvate</w:t>
      </w:r>
      <w:r>
        <w:t xml:space="preserve">, the ending udātta by</w:t>
      </w:r>
      <w:r>
        <w:t xml:space="preserve"> </w:t>
      </w:r>
      <w:r>
        <w:rPr>
          <w:iCs/>
          <w:i/>
        </w:rPr>
        <w:t xml:space="preserve">śatur anumaḥ</w:t>
      </w:r>
      <w:r>
        <w:t xml:space="preserve">;</w:t>
      </w:r>
      <w:r>
        <w:t xml:space="preserve"> </w:t>
      </w:r>
      <w:r>
        <w:rPr>
          <w:iCs/>
          <w:i/>
        </w:rPr>
        <w:t xml:space="preserve">ekam ekam</w:t>
      </w:r>
      <w:r>
        <w:t xml:space="preserve">, doubled for repetition by</w:t>
      </w:r>
      <w:r>
        <w:t xml:space="preserve"> </w:t>
      </w:r>
      <w:r>
        <w:rPr>
          <w:iCs/>
          <w:i/>
        </w:rPr>
        <w:t xml:space="preserve">nityavīpsayoḥ</w:t>
      </w:r>
      <w:r>
        <w:t xml:space="preserve">,</w:t>
      </w:r>
      <w:r>
        <w:t xml:space="preserve"> </w:t>
      </w:r>
      <w:r>
        <w:rPr>
          <w:iCs/>
          <w:i/>
        </w:rPr>
        <w:t xml:space="preserve">eka</w:t>
      </w:r>
      <w:r>
        <w:t xml:space="preserve"> </w:t>
      </w:r>
      <w:r>
        <w:t xml:space="preserve">with</w:t>
      </w:r>
      <w:r>
        <w:t xml:space="preserve"> </w:t>
      </w:r>
      <w:r>
        <w:rPr>
          <w:iCs/>
          <w:i/>
        </w:rPr>
        <w:t xml:space="preserve">kan</w:t>
      </w:r>
      <w:r>
        <w:t xml:space="preserve"> </w:t>
      </w:r>
      <w:r>
        <w:t xml:space="preserve">after</w:t>
      </w:r>
      <w:r>
        <w:t xml:space="preserve"> </w:t>
      </w:r>
      <w:r>
        <w:rPr>
          <w:iCs/>
          <w:i/>
        </w:rPr>
        <w:t xml:space="preserve">iṇ</w:t>
      </w:r>
      <w:r>
        <w:t xml:space="preserve">, initial udātta as</w:t>
      </w:r>
      <w:r>
        <w:t xml:space="preserve"> </w:t>
      </w:r>
      <w:r>
        <w:rPr>
          <w:iCs/>
          <w:i/>
        </w:rPr>
        <w:t xml:space="preserve">nit</w:t>
      </w:r>
      <w:r>
        <w:t xml:space="preserve">, the second</w:t>
      </w:r>
      <w:r>
        <w:t xml:space="preserve"> </w:t>
      </w:r>
      <w:r>
        <w:rPr>
          <w:iCs/>
          <w:i/>
        </w:rPr>
        <w:t xml:space="preserve">eka</w:t>
      </w:r>
      <w:r>
        <w:t xml:space="preserve"> </w:t>
      </w:r>
      <w:r>
        <w:t xml:space="preserve">called</w:t>
      </w:r>
      <w:r>
        <w:t xml:space="preserve"> </w:t>
      </w:r>
      <w:r>
        <w:rPr>
          <w:iCs/>
          <w:i/>
        </w:rPr>
        <w:t xml:space="preserve">āmreḍita</w:t>
      </w:r>
      <w:r>
        <w:t xml:space="preserve"> </w:t>
      </w:r>
      <w:r>
        <w:t xml:space="preserve">by</w:t>
      </w:r>
      <w:r>
        <w:t xml:space="preserve"> </w:t>
      </w:r>
      <w:r>
        <w:rPr>
          <w:iCs/>
          <w:i/>
        </w:rPr>
        <w:t xml:space="preserve">tasya param āmreḍitam</w:t>
      </w:r>
      <w:r>
        <w:t xml:space="preserve"> </w:t>
      </w:r>
      <w:r>
        <w:t xml:space="preserve">and unaccented by</w:t>
      </w:r>
      <w:r>
        <w:t xml:space="preserve"> </w:t>
      </w:r>
      <w:r>
        <w:rPr>
          <w:iCs/>
          <w:i/>
        </w:rPr>
        <w:t xml:space="preserve">anudāttaṃ ca</w:t>
      </w:r>
      <w:r>
        <w:t xml:space="preserve">;</w:t>
      </w:r>
      <w:r>
        <w:t xml:space="preserve"> </w:t>
      </w:r>
      <w:r>
        <w:rPr>
          <w:iCs/>
          <w:i/>
        </w:rPr>
        <w:t xml:space="preserve">suśastibhiḥ</w:t>
      </w:r>
      <w:r>
        <w:t xml:space="preserve">,</w:t>
      </w:r>
      <w:r>
        <w:t xml:space="preserve"> </w:t>
      </w:r>
      <w:r>
        <w:t xml:space="preserve">“</w:t>
      </w:r>
      <w:r>
        <w:t xml:space="preserve">by them one praises</w:t>
      </w:r>
      <w:r>
        <w:t xml:space="preserve">”</w:t>
      </w:r>
      <w:r>
        <w:t xml:space="preserve">:</w:t>
      </w:r>
      <w:r>
        <w:t xml:space="preserve"> </w:t>
      </w:r>
      <w:r>
        <w:rPr>
          <w:iCs/>
          <w:i/>
        </w:rPr>
        <w:t xml:space="preserve">śastayaḥ</w:t>
      </w:r>
      <w:r>
        <w:t xml:space="preserve">, the ṛks,</w:t>
      </w:r>
      <w:r>
        <w:t xml:space="preserve"> </w:t>
      </w:r>
      <w:r>
        <w:rPr>
          <w:iCs/>
          <w:i/>
        </w:rPr>
        <w:t xml:space="preserve">śaṃsu stutau</w:t>
      </w:r>
      <w:r>
        <w:t xml:space="preserve">,</w:t>
      </w:r>
      <w:r>
        <w:t xml:space="preserve"> </w:t>
      </w:r>
      <w:r>
        <w:rPr>
          <w:iCs/>
          <w:i/>
        </w:rPr>
        <w:t xml:space="preserve">ktin</w:t>
      </w:r>
      <w:r>
        <w:t xml:space="preserve"> </w:t>
      </w:r>
      <w:r>
        <w:t xml:space="preserve">in the sense of instrument, the</w:t>
      </w:r>
      <w:r>
        <w:t xml:space="preserve"> </w:t>
      </w:r>
      <w:r>
        <w:rPr>
          <w:iCs/>
          <w:i/>
        </w:rPr>
        <w:t xml:space="preserve">n</w:t>
      </w:r>
      <w:r>
        <w:t xml:space="preserve"> </w:t>
      </w:r>
      <w:r>
        <w:t xml:space="preserve">dropped as it is</w:t>
      </w:r>
      <w:r>
        <w:t xml:space="preserve"> </w:t>
      </w:r>
      <w:r>
        <w:rPr>
          <w:iCs/>
          <w:i/>
        </w:rPr>
        <w:t xml:space="preserve">kit</w:t>
      </w:r>
      <w:r>
        <w:t xml:space="preserve">; in the</w:t>
      </w:r>
      <w:r>
        <w:t xml:space="preserve"> </w:t>
      </w:r>
      <w:r>
        <w:rPr>
          <w:iCs/>
          <w:i/>
        </w:rPr>
        <w:t xml:space="preserve">prādi</w:t>
      </w:r>
      <w:r>
        <w:t xml:space="preserve"> </w:t>
      </w:r>
      <w:r>
        <w:t xml:space="preserve">compound</w:t>
      </w:r>
      <w:r>
        <w:t xml:space="preserve"> </w:t>
      </w:r>
      <w:r>
        <w:t xml:space="preserve">“</w:t>
      </w:r>
      <w:r>
        <w:t xml:space="preserve">good praises</w:t>
      </w:r>
      <w:r>
        <w:t xml:space="preserve">”</w:t>
      </w:r>
      <w:r>
        <w:t xml:space="preserve">, though by the initial udātta of</w:t>
      </w:r>
      <w:r>
        <w:t xml:space="preserve"> </w:t>
      </w:r>
      <w:r>
        <w:rPr>
          <w:iCs/>
          <w:i/>
        </w:rPr>
        <w:t xml:space="preserve">ktin</w:t>
      </w:r>
      <w:r>
        <w:t xml:space="preserve"> </w:t>
      </w:r>
      <w:r>
        <w:t xml:space="preserve">as</w:t>
      </w:r>
      <w:r>
        <w:t xml:space="preserve"> </w:t>
      </w:r>
      <w:r>
        <w:rPr>
          <w:iCs/>
          <w:i/>
        </w:rPr>
        <w:t xml:space="preserve">nit</w:t>
      </w:r>
      <w:r>
        <w:t xml:space="preserve"> </w:t>
      </w:r>
      <w:r>
        <w:t xml:space="preserve">and the accent of the</w:t>
      </w:r>
      <w:r>
        <w:t xml:space="preserve"> </w:t>
      </w:r>
      <w:r>
        <w:rPr>
          <w:iCs/>
          <w:i/>
        </w:rPr>
        <w:t xml:space="preserve">kṛt</w:t>
      </w:r>
      <w:r>
        <w:t xml:space="preserve"> </w:t>
      </w:r>
      <w:r>
        <w:t xml:space="preserve">final member that would be due, it is overridden by the later final udātta of the final member by</w:t>
      </w:r>
      <w:r>
        <w:t xml:space="preserve"> </w:t>
      </w:r>
      <w:r>
        <w:rPr>
          <w:iCs/>
          <w:i/>
        </w:rPr>
        <w:t xml:space="preserve">man-ktin-vyākhyāna…</w:t>
      </w:r>
      <w:r>
        <w:t xml:space="preserve"> </w:t>
      </w:r>
      <w:r>
        <w:t xml:space="preserve">(Pā. 6-2-151).)</w:t>
      </w:r>
    </w:p>
    <w:p>
      <w:pPr>
        <w:pStyle w:val="BodyText"/>
      </w:pPr>
      <w:r>
        <w:rPr>
          <w:bCs/>
          <w:b/>
        </w:rPr>
        <w:t xml:space="preserve">॥ Prati-padārthaḥ ॥</w:t>
      </w:r>
    </w:p>
    <w:p>
      <w:pPr>
        <w:pStyle w:val="BodyText"/>
      </w:pPr>
      <w:r>
        <w:rPr>
          <w:bCs/>
          <w:b/>
        </w:rPr>
        <w:t xml:space="preserve">ते (te)</w:t>
      </w:r>
      <w:r>
        <w:t xml:space="preserve"> </w:t>
      </w:r>
      <w:r>
        <w:t xml:space="preserve">— you, set forth before (the Ṛbhus) |</w:t>
      </w:r>
      <w:r>
        <w:t xml:space="preserve"> </w:t>
      </w:r>
      <w:r>
        <w:rPr>
          <w:bCs/>
          <w:b/>
        </w:rPr>
        <w:t xml:space="preserve">सुशस्तिभिः (suśastibhiḥ)</w:t>
      </w:r>
      <w:r>
        <w:t xml:space="preserve"> </w:t>
      </w:r>
      <w:r>
        <w:t xml:space="preserve">— by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(to the sacrificer) who prepares soma |</w:t>
      </w:r>
      <w:r>
        <w:t xml:space="preserve"> </w:t>
      </w:r>
      <w:r>
        <w:rPr>
          <w:bCs/>
          <w:b/>
        </w:rPr>
        <w:t xml:space="preserve">त्रिरा (trirā)</w:t>
      </w:r>
      <w:r>
        <w:t xml:space="preserve"> </w:t>
      </w:r>
      <w:r>
        <w:t xml:space="preserve">— of three kinds (best, middling and lowest) |</w:t>
      </w:r>
      <w:r>
        <w:t xml:space="preserve"> </w:t>
      </w:r>
      <w:r>
        <w:rPr>
          <w:bCs/>
          <w:b/>
        </w:rPr>
        <w:t xml:space="preserve">रत्नानि (ratnāni)</w:t>
      </w:r>
      <w:r>
        <w:t xml:space="preserve"> </w:t>
      </w:r>
      <w:r>
        <w:t xml:space="preserve">— priceless gems and the rest |</w:t>
      </w:r>
      <w:r>
        <w:t xml:space="preserve"> </w:t>
      </w:r>
      <w:r>
        <w:rPr>
          <w:bCs/>
          <w:b/>
        </w:rPr>
        <w:t xml:space="preserve">त्रिरा (trirā)</w:t>
      </w:r>
      <w:r>
        <w:t xml:space="preserve"> </w:t>
      </w:r>
      <w:r>
        <w:t xml:space="preserve">— in the form of three groups |</w:t>
      </w:r>
      <w:r>
        <w:t xml:space="preserve"> </w:t>
      </w:r>
      <w:r>
        <w:rPr>
          <w:bCs/>
          <w:b/>
        </w:rPr>
        <w:t xml:space="preserve">साप्तानि (sāptāni)</w:t>
      </w:r>
      <w:r>
        <w:t xml:space="preserve"> </w:t>
      </w:r>
      <w:r>
        <w:t xml:space="preserve">— the rites called the seven soma-</w:t>
      </w:r>
      <w:r>
        <w:rPr>
          <w:iCs/>
          <w:i/>
        </w:rPr>
        <w:t xml:space="preserve">saṃsthās</w:t>
      </w:r>
      <w:r>
        <w:t xml:space="preserve"> </w:t>
      </w:r>
      <w:r>
        <w:t xml:space="preserve">|</w:t>
      </w:r>
      <w:r>
        <w:t xml:space="preserve"> </w:t>
      </w:r>
      <w:r>
        <w:rPr>
          <w:bCs/>
          <w:b/>
        </w:rPr>
        <w:t xml:space="preserve">धत्तन (dhattana)</w:t>
      </w:r>
      <w:r>
        <w:t xml:space="preserve"> </w:t>
      </w:r>
      <w:r>
        <w:t xml:space="preserve">— favour (us with).</w:t>
      </w:r>
    </w:p>
    <w:bookmarkEnd w:id="55"/>
    <w:bookmarkStart w:id="56" w:name="Xa95183ba0e9364ed06995bb2841b3f156f2bf71"/>
    <w:p>
      <w:pPr>
        <w:pStyle w:val="Heading3"/>
      </w:pPr>
      <w:r>
        <w:t xml:space="preserve">Page 32 — Rik 7: overall sense, English, Special Topics</w:t>
      </w:r>
    </w:p>
    <w:p>
      <w:pPr>
        <w:pStyle w:val="FirstParagraph"/>
      </w:pPr>
      <w:r>
        <w:rPr>
          <w:bCs/>
          <w:b/>
        </w:rPr>
        <w:t xml:space="preserve">॥ Bhāvārthaḥ ॥</w:t>
      </w:r>
    </w:p>
    <w:p>
      <w:pPr>
        <w:pStyle w:val="BodyText"/>
      </w:pPr>
      <w:r>
        <w:t xml:space="preserve">May the Ṛbhus, satisfied by our hymns, grant one by one to the sacrificer who prepares and gives the soma juice gems of three kinds, best, middling and lowest, and the three groups, each with seven rites.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 accomplish the thrice seven-fold works (Sacrifices).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this ṛk and the next are recited as the third</w:t>
      </w:r>
      <w:r>
        <w:t xml:space="preserve"> </w:t>
      </w:r>
      <w:r>
        <w:rPr>
          <w:iCs/>
          <w:i/>
        </w:rPr>
        <w:t xml:space="preserve">chandoma</w:t>
      </w:r>
      <w:r>
        <w:t xml:space="preserve"> </w:t>
      </w:r>
      <w:r>
        <w:t xml:space="preserve">mantras. This is stated in the Āśvalāyana Śrautasūtra, in the section</w:t>
      </w:r>
      <w:r>
        <w:t xml:space="preserve"> </w:t>
      </w:r>
      <w:r>
        <w:rPr>
          <w:iCs/>
          <w:i/>
        </w:rPr>
        <w:t xml:space="preserve">tṛtīyasyāganma maha</w:t>
      </w:r>
      <w:r>
        <w:t xml:space="preserve">, in the sūtra</w:t>
      </w:r>
      <w:r>
        <w:t xml:space="preserve"> </w:t>
      </w:r>
      <w:r>
        <w:rPr>
          <w:iCs/>
          <w:i/>
        </w:rPr>
        <w:t xml:space="preserve">indra iṣe dadātu naḥ</w:t>
      </w:r>
      <w:r>
        <w:t xml:space="preserve"> </w:t>
      </w:r>
      <w:r>
        <w:t xml:space="preserve">(Ṛ. saṃ. 8-93-34)</w:t>
      </w:r>
      <w:r>
        <w:t xml:space="preserve"> </w:t>
      </w:r>
      <w:r>
        <w:rPr>
          <w:iCs/>
          <w:i/>
        </w:rPr>
        <w:t xml:space="preserve">te no ratnāni dhattanety ekā dve ca</w:t>
      </w:r>
      <w:r>
        <w:t xml:space="preserve"> </w:t>
      </w:r>
      <w:r>
        <w:t xml:space="preserve">(Ā. 8-11).</w:t>
      </w:r>
    </w:p>
    <w:p>
      <w:pPr>
        <w:pStyle w:val="BodyText"/>
      </w:pPr>
      <w:r>
        <w:t xml:space="preserve">In this ṛk the power and abilities of the Ṛbhu deities are not described; it is a prayer that they grant to the sacrificer who performs the sacrifice wealth such as gems and the fruits of rites such as sacrifices.</w:t>
      </w:r>
    </w:p>
    <w:p>
      <w:pPr>
        <w:pStyle w:val="BodyText"/>
      </w:pPr>
      <w:r>
        <w:rPr>
          <w:bCs/>
          <w:b/>
        </w:rPr>
        <w:t xml:space="preserve">Trirā sāptāni</w:t>
      </w:r>
      <w:r>
        <w:t xml:space="preserve">: three sevens, that is, seven repeated three times, or twenty-one. In the order of sacrifices there are chiefly twenty-one kinds of sacrifice. They are divided in three ways.</w:t>
      </w:r>
    </w:p>
    <w:p>
      <w:pPr>
        <w:pStyle w:val="BlockText"/>
      </w:pPr>
      <w:r>
        <w:t xml:space="preserve">अग्न्याधेयदर्शपूर्णमासादीनां सप्तानां हविर्यज्ञानामेको वर्गः ॥</w:t>
      </w:r>
    </w:p>
    <w:p>
      <w:pPr>
        <w:pStyle w:val="BlockText"/>
      </w:pPr>
      <w:r>
        <w:rPr>
          <w:iCs/>
          <w:i/>
        </w:rPr>
        <w:t xml:space="preserve">agnyādheyadarśapūrṇamāsādīnāṃ saptānāṃ haviryajñānāmeko vargaḥ ||</w:t>
      </w:r>
    </w:p>
    <w:p>
      <w:pPr>
        <w:pStyle w:val="FirstParagraph"/>
      </w:pPr>
      <w:r>
        <w:t xml:space="preserve">(</w:t>
      </w:r>
      <w:r>
        <w:t xml:space="preserve">“</w:t>
      </w:r>
      <w:r>
        <w:t xml:space="preserve">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w:t>
      </w:r>
      <w:r>
        <w:t xml:space="preserve">”</w:t>
      </w:r>
      <w:r>
        <w:t xml:space="preserve">) Agnyādheya, darśapūrṇamāsa and the rest, seven rites, form one group called</w:t>
      </w:r>
      <w:r>
        <w:t xml:space="preserve"> </w:t>
      </w:r>
      <w:r>
        <w:rPr>
          <w:iCs/>
          <w:i/>
        </w:rPr>
        <w:t xml:space="preserve">haviryajña</w:t>
      </w:r>
      <w:r>
        <w:t xml:space="preserve">. Since in these rites what is chiefly offered to the gods is</w:t>
      </w:r>
      <w:r>
        <w:t xml:space="preserve"> </w:t>
      </w:r>
      <w:r>
        <w:rPr>
          <w:iCs/>
          <w:i/>
        </w:rPr>
        <w:t xml:space="preserve">havis</w:t>
      </w:r>
      <w:r>
        <w:t xml:space="preserve">, they are called</w:t>
      </w:r>
      <w:r>
        <w:t xml:space="preserve"> </w:t>
      </w:r>
      <w:r>
        <w:rPr>
          <w:iCs/>
          <w:i/>
        </w:rPr>
        <w:t xml:space="preserve">haviryajñas</w:t>
      </w:r>
      <w:r>
        <w:t xml:space="preserve">. The seven rites</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belong to this group (Ai. Brā. Bhā.</w:t>
      </w:r>
      <w:r>
        <w:t xml:space="preserve"> </w:t>
      </w:r>
      <w:r>
        <w:t xml:space="preserve">“</w:t>
      </w:r>
      <w:r>
        <w:t xml:space="preserve">5-7</w:t>
      </w:r>
      <w:r>
        <w:t xml:space="preserve">”</w:t>
      </w:r>
      <w:r>
        <w:t xml:space="preserve">, zoom-checked: the second number is the flat-footed 7, not the curled 2).</w:t>
      </w:r>
    </w:p>
    <w:p>
      <w:pPr>
        <w:pStyle w:val="BlockText"/>
      </w:pPr>
      <w:r>
        <w:t xml:space="preserve">औपासनहोमो वैश्वदेवमित्यादीनां सप्तानां पाकयज्ञानां वर्गो द्वितीयः ॥</w:t>
      </w:r>
    </w:p>
    <w:p>
      <w:pPr>
        <w:pStyle w:val="BlockText"/>
      </w:pPr>
      <w:r>
        <w:rPr>
          <w:iCs/>
          <w:i/>
        </w:rPr>
        <w:t xml:space="preserve">aupāsanahomo vaiśvadevamityādīnāṃ saptānāṃ pākayajñānāṃ vargo dvitīyaḥ ||</w:t>
      </w:r>
    </w:p>
    <w:p>
      <w:pPr>
        <w:pStyle w:val="FirstParagraph"/>
      </w:pPr>
      <w:r>
        <w:t xml:space="preserve">(</w:t>
      </w:r>
      <w:r>
        <w:t xml:space="preserve">“</w:t>
      </w:r>
      <w:r>
        <w:t xml:space="preserve">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group.</w:t>
      </w:r>
      <w:r>
        <w:t xml:space="preserve">”</w:t>
      </w:r>
      <w:r>
        <w:t xml:space="preserve">) The group of seven rites,</w:t>
      </w:r>
      <w:r>
        <w:t xml:space="preserve"> </w:t>
      </w:r>
      <w:r>
        <w:rPr>
          <w:iCs/>
          <w:i/>
        </w:rPr>
        <w:t xml:space="preserve">aupāsana</w:t>
      </w:r>
      <w:r>
        <w:t xml:space="preserve">,</w:t>
      </w:r>
      <w:r>
        <w:t xml:space="preserve"> </w:t>
      </w:r>
      <w:r>
        <w:rPr>
          <w:iCs/>
          <w:i/>
        </w:rPr>
        <w:t xml:space="preserve">vaiśvadeva</w:t>
      </w:r>
      <w:r>
        <w:t xml:space="preserve"> </w:t>
      </w:r>
      <w:r>
        <w:t xml:space="preserve">and the rest, is named</w:t>
      </w:r>
      <w:r>
        <w:t xml:space="preserve"> </w:t>
      </w:r>
      <w:r>
        <w:rPr>
          <w:iCs/>
          <w:i/>
        </w:rPr>
        <w:t xml:space="preserve">pākayajña</w:t>
      </w:r>
      <w:r>
        <w:t xml:space="preserve">. They are also called</w:t>
      </w:r>
      <w:r>
        <w:t xml:space="preserve"> </w:t>
      </w:r>
      <w:r>
        <w:rPr>
          <w:iCs/>
          <w:i/>
        </w:rPr>
        <w:t xml:space="preserve">gṛhya</w:t>
      </w:r>
      <w:r>
        <w:t xml:space="preserve"> </w:t>
      </w:r>
      <w:r>
        <w:t xml:space="preserve">rites. In them what is chiefly offered to the gods is grain. The seven,</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belong to this group (according to Dhūrtasvāmin’s commentary on the Āpastamba Paribhāṣāsūtra).</w:t>
      </w:r>
    </w:p>
    <w:bookmarkEnd w:id="56"/>
    <w:bookmarkStart w:id="57" w:name="Xb4e5668e4e5cb336464c28cc6ceea7fe019b6c0"/>
    <w:p>
      <w:pPr>
        <w:pStyle w:val="Heading3"/>
      </w:pPr>
      <w:r>
        <w:t xml:space="preserve">Page 33 — Rik 7: Special Topics (end) and grammar</w:t>
      </w:r>
    </w:p>
    <w:p>
      <w:pPr>
        <w:pStyle w:val="BlockText"/>
      </w:pPr>
      <w:r>
        <w:t xml:space="preserve">अग्निष्टोमोऽत्यग्निष्टोम इत्यादीनां सप्तानां सोमसंस्थानां वर्गस्तृतीयः ॥</w:t>
      </w:r>
    </w:p>
    <w:p>
      <w:pPr>
        <w:pStyle w:val="BlockText"/>
      </w:pPr>
      <w:r>
        <w:rPr>
          <w:iCs/>
          <w:i/>
        </w:rPr>
        <w:t xml:space="preserve">agniṣṭomo ’tyagniṣṭoma ityādīnāṃ saptānāṃ somasaṃsthānāṃ vargastṛtīyaḥ ||</w:t>
      </w:r>
    </w:p>
    <w:p>
      <w:pPr>
        <w:pStyle w:val="FirstParagraph"/>
      </w:pPr>
      <w:r>
        <w:t xml:space="preserve">(</w:t>
      </w:r>
      <w:r>
        <w:t xml:space="preserve">“</w:t>
      </w:r>
      <w:r>
        <w:t xml:space="preserve">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w:t>
      </w:r>
      <w:r>
        <w:t xml:space="preserve">”</w:t>
      </w:r>
      <w:r>
        <w:t xml:space="preserve">) The seven soma rites including the soma-</w:t>
      </w:r>
      <w:r>
        <w:rPr>
          <w:iCs/>
          <w:i/>
        </w:rPr>
        <w:t xml:space="preserve">saṃsthās</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 They are called soma rites; in them what is offered to the gods is soma juice. The seven soma rites or soma-</w:t>
      </w:r>
      <w:r>
        <w:rPr>
          <w:iCs/>
          <w:i/>
        </w:rPr>
        <w:t xml:space="preserve">saṃsthās</w:t>
      </w:r>
      <w:r>
        <w:t xml:space="preserve"> </w:t>
      </w:r>
      <w:r>
        <w:t xml:space="preserve">are</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w:t>
      </w:r>
    </w:p>
    <w:p>
      <w:pPr>
        <w:pStyle w:val="BodyText"/>
      </w:pPr>
      <w:r>
        <w:t xml:space="preserve">These three kinds of groups we have described in Ṛgveda-saṃhitā Part 1, pages</w:t>
      </w:r>
      <w:r>
        <w:t xml:space="preserve"> </w:t>
      </w:r>
      <w:r>
        <w:t xml:space="preserve">“</w:t>
      </w:r>
      <w:r>
        <w:t xml:space="preserve">416–417</w:t>
      </w:r>
      <w:r>
        <w:t xml:space="preserve">”</w:t>
      </w:r>
      <w:r>
        <w:t xml:space="preserve"> </w:t>
      </w:r>
      <w:r>
        <w:t xml:space="preserve">(zoom-checked; the last digit is the flat-footed 7) and</w:t>
      </w:r>
      <w:r>
        <w:t xml:space="preserve"> </w:t>
      </w:r>
      <w:r>
        <w:t xml:space="preserve">“</w:t>
      </w:r>
      <w:r>
        <w:t xml:space="preserve">432–433</w:t>
      </w:r>
      <w:r>
        <w:t xml:space="preserve">”</w:t>
      </w:r>
      <w:r>
        <w:t xml:space="preserve"> </w:t>
      </w:r>
      <w:r>
        <w:t xml:space="preserve">[?] (the second group is smudged in the scan).</w:t>
      </w:r>
    </w:p>
    <w:p>
      <w:pPr>
        <w:pStyle w:val="BodyText"/>
      </w:pPr>
      <w:r>
        <w:rPr>
          <w:bCs/>
          <w:b/>
        </w:rPr>
        <w:t xml:space="preserve">Ekam ekam</w:t>
      </w:r>
      <w:r>
        <w:t xml:space="preserve">:</w:t>
      </w:r>
    </w:p>
    <w:p>
      <w:pPr>
        <w:pStyle w:val="BlockText"/>
      </w:pPr>
      <w:r>
        <w:t xml:space="preserve">क्रमेण प्रत्येकम् ॥</w:t>
      </w:r>
    </w:p>
    <w:p>
      <w:pPr>
        <w:pStyle w:val="BlockText"/>
      </w:pPr>
      <w:r>
        <w:rPr>
          <w:iCs/>
          <w:i/>
        </w:rPr>
        <w:t xml:space="preserve">krameṇa pratyekam ||</w:t>
      </w:r>
    </w:p>
    <w:p>
      <w:pPr>
        <w:pStyle w:val="FirstParagraph"/>
      </w:pPr>
      <w:r>
        <w:t xml:space="preserve">(</w:t>
      </w:r>
      <w:r>
        <w:t xml:space="preserve">“</w:t>
      </w:r>
      <w:r>
        <w:t xml:space="preserve">In order, each one.</w:t>
      </w:r>
      <w:r>
        <w:t xml:space="preserve">”</w:t>
      </w:r>
      <w:r>
        <w:t xml:space="preserve">) The intent is that of the things we like, such as wealth, grain and cattle, one should be given, or all should be given one by one.</w:t>
      </w:r>
    </w:p>
    <w:p>
      <w:pPr>
        <w:pStyle w:val="BodyText"/>
      </w:pPr>
      <w:r>
        <w:rPr>
          <w:bCs/>
          <w:b/>
        </w:rPr>
        <w:t xml:space="preserve">Suśastibhiḥ</w:t>
      </w:r>
      <w:r>
        <w:t xml:space="preserve">:</w:t>
      </w:r>
    </w:p>
    <w:p>
      <w:pPr>
        <w:pStyle w:val="BlockText"/>
      </w:pPr>
      <w:r>
        <w:t xml:space="preserve">शस्यते आभिरिति शस्तयः ऋचः ॥</w:t>
      </w:r>
    </w:p>
    <w:p>
      <w:pPr>
        <w:pStyle w:val="BlockText"/>
      </w:pPr>
      <w:r>
        <w:rPr>
          <w:iCs/>
          <w:i/>
        </w:rPr>
        <w:t xml:space="preserve">śasyate ābhiriti śastayaḥ ṛcaḥ ||</w:t>
      </w:r>
    </w:p>
    <w:p>
      <w:pPr>
        <w:pStyle w:val="FirstParagraph"/>
      </w:pPr>
      <w:r>
        <w:t xml:space="preserve">(</w:t>
      </w:r>
      <w:r>
        <w:t xml:space="preserve">“</w:t>
      </w:r>
      <w:r>
        <w:t xml:space="preserve">By them one praises:</w:t>
      </w:r>
      <w:r>
        <w:t xml:space="preserve"> </w:t>
      </w:r>
      <w:r>
        <w:rPr>
          <w:iCs/>
          <w:i/>
        </w:rPr>
        <w:t xml:space="preserve">śastayaḥ</w:t>
      </w:r>
      <w:r>
        <w:t xml:space="preserve">, the ṛks.</w:t>
      </w:r>
      <w:r>
        <w:t xml:space="preserve">”</w:t>
      </w:r>
      <w:r>
        <w:t xml:space="preserve">) Since the gods are praised with ṛks, they are named</w:t>
      </w:r>
      <w:r>
        <w:t xml:space="preserve"> </w:t>
      </w:r>
      <w:r>
        <w:rPr>
          <w:iCs/>
          <w:i/>
        </w:rPr>
        <w:t xml:space="preserve">śastayaḥ</w:t>
      </w:r>
      <w:r>
        <w:t xml:space="preserve">.</w:t>
      </w:r>
      <w:r>
        <w:t xml:space="preserve"> </w:t>
      </w:r>
      <w:r>
        <w:rPr>
          <w:iCs/>
          <w:i/>
        </w:rPr>
        <w:t xml:space="preserve">Suśastayaḥ</w:t>
      </w:r>
      <w:r>
        <w:t xml:space="preserve"> </w:t>
      </w:r>
      <w:r>
        <w:t xml:space="preserve">means excellent ṛks or hymns.</w:t>
      </w:r>
    </w:p>
    <w:p>
      <w:pPr>
        <w:pStyle w:val="BodyText"/>
      </w:pPr>
      <w:r>
        <w:rPr>
          <w:bCs/>
          <w:b/>
        </w:rPr>
        <w:t xml:space="preserve">॥ Vyākaraṇa-prakriyā ॥</w:t>
      </w:r>
      <w:r>
        <w:t xml:space="preserve"> </w:t>
      </w:r>
      <w:r>
        <w:rPr>
          <w:iCs/>
          <w:i/>
        </w:rPr>
        <w:t xml:space="preserve">(grammar pages 33–37, noted briefly)</w:t>
      </w:r>
    </w:p>
    <w:p>
      <w:pPr>
        <w:pStyle w:val="BodyText"/>
      </w:pPr>
      <w:r>
        <w:rPr>
          <w:bCs/>
          <w:b/>
        </w:rPr>
        <w:t xml:space="preserve">रत्नानि (</w:t>
      </w:r>
      <w:r>
        <w:rPr>
          <w:iCs/>
          <w:i/>
          <w:bCs/>
          <w:b/>
        </w:rPr>
        <w:t xml:space="preserve">ratnāni</w:t>
      </w:r>
      <w:r>
        <w:rPr>
          <w:bCs/>
          <w:b/>
        </w:rPr>
        <w:t xml:space="preserve">)</w:t>
      </w:r>
      <w:r>
        <w:t xml:space="preserve">: the root</w:t>
      </w:r>
      <w:r>
        <w:t xml:space="preserve"> </w:t>
      </w:r>
      <w:r>
        <w:rPr>
          <w:iCs/>
          <w:i/>
        </w:rPr>
        <w:t xml:space="preserve">ramu krīḍāyām</w:t>
      </w:r>
      <w:r>
        <w:t xml:space="preserve">. By the sūtra</w:t>
      </w:r>
      <w:r>
        <w:t xml:space="preserve"> </w:t>
      </w:r>
      <w:r>
        <w:t xml:space="preserve">“</w:t>
      </w:r>
      <w:r>
        <w:t xml:space="preserve">rameś ta ca</w:t>
      </w:r>
      <w:r>
        <w:t xml:space="preserve">”</w:t>
      </w:r>
      <w:r>
        <w:t xml:space="preserve"> </w:t>
      </w:r>
      <w:r>
        <w:t xml:space="preserve">(Uṇ. sū.</w:t>
      </w:r>
      <w:r>
        <w:t xml:space="preserve"> </w:t>
      </w:r>
      <w:r>
        <w:t xml:space="preserve">“</w:t>
      </w:r>
      <w:r>
        <w:t xml:space="preserve">3-294</w:t>
      </w:r>
      <w:r>
        <w:t xml:space="preserve">”</w:t>
      </w:r>
      <w:r>
        <w:t xml:space="preserve">, zoom-checked; the bhāṣya on p. 31 prints this sūtra as 3-14), from</w:t>
      </w:r>
      <w:r>
        <w:t xml:space="preserve"> </w:t>
      </w:r>
      <w:r>
        <w:t xml:space="preserve">“</w:t>
      </w:r>
      <w:r>
        <w:t xml:space="preserve">kṛvṛjasidrupanyanisvapibhyo nit</w:t>
      </w:r>
      <w:r>
        <w:t xml:space="preserve">”</w:t>
      </w:r>
      <w:r>
        <w:t xml:space="preserve"> </w:t>
      </w:r>
      <w:r>
        <w:t xml:space="preserve">(Uṇ. sū.</w:t>
      </w:r>
      <w:r>
        <w:t xml:space="preserve"> </w:t>
      </w:r>
      <w:r>
        <w:t xml:space="preserve">“</w:t>
      </w:r>
      <w:r>
        <w:t xml:space="preserve">3-290</w:t>
      </w:r>
      <w:r>
        <w:t xml:space="preserve">”</w:t>
      </w:r>
      <w:r>
        <w:t xml:space="preserve">, zoom-checked) the word</w:t>
      </w:r>
      <w:r>
        <w:t xml:space="preserve"> </w:t>
      </w:r>
      <w:r>
        <w:rPr>
          <w:iCs/>
          <w:i/>
        </w:rPr>
        <w:t xml:space="preserve">nit</w:t>
      </w:r>
      <w:r>
        <w:t xml:space="preserve"> </w:t>
      </w:r>
      <w:r>
        <w:t xml:space="preserve">is carried on.</w:t>
      </w:r>
      <w:r>
        <w:t xml:space="preserve"> </w:t>
      </w:r>
      <w:r>
        <w:rPr>
          <w:iCs/>
          <w:i/>
        </w:rPr>
        <w:t xml:space="preserve">Rameḥ</w:t>
      </w:r>
      <w:r>
        <w:t xml:space="preserve"> </w:t>
      </w:r>
      <w:r>
        <w:t xml:space="preserve">is a statement of the</w:t>
      </w:r>
      <w:r>
        <w:t xml:space="preserve"> </w:t>
      </w:r>
      <w:r>
        <w:rPr>
          <w:iCs/>
          <w:i/>
        </w:rPr>
        <w:t xml:space="preserve">ṇyanta</w:t>
      </w:r>
      <w:r>
        <w:t xml:space="preserve">. The sense of the sūtra is that after the root</w:t>
      </w:r>
      <w:r>
        <w:t xml:space="preserve"> </w:t>
      </w:r>
      <w:r>
        <w:rPr>
          <w:iCs/>
          <w:i/>
        </w:rPr>
        <w:t xml:space="preserve">ram</w:t>
      </w:r>
      <w:r>
        <w:t xml:space="preserve"> </w:t>
      </w:r>
      <w:r>
        <w:t xml:space="preserve">ending in</w:t>
      </w:r>
      <w:r>
        <w:t xml:space="preserve"> </w:t>
      </w:r>
      <w:r>
        <w:rPr>
          <w:iCs/>
          <w:i/>
        </w:rPr>
        <w:t xml:space="preserve">ṇic</w:t>
      </w:r>
      <w:r>
        <w:t xml:space="preserve"> </w:t>
      </w:r>
      <w:r>
        <w:t xml:space="preserve">the suffix</w:t>
      </w:r>
      <w:r>
        <w:t xml:space="preserve"> </w:t>
      </w:r>
      <w:r>
        <w:rPr>
          <w:iCs/>
          <w:i/>
        </w:rPr>
        <w:t xml:space="preserve">na</w:t>
      </w:r>
      <w:r>
        <w:t xml:space="preserve"> </w:t>
      </w:r>
      <w:r>
        <w:t xml:space="preserve">comes; it is</w:t>
      </w:r>
      <w:r>
        <w:t xml:space="preserve"> </w:t>
      </w:r>
      <w:r>
        <w:rPr>
          <w:iCs/>
          <w:i/>
        </w:rPr>
        <w:t xml:space="preserve">nit</w:t>
      </w:r>
      <w:r>
        <w:t xml:space="preserve">, and</w:t>
      </w:r>
      <w:r>
        <w:t xml:space="preserve"> </w:t>
      </w:r>
      <w:r>
        <w:rPr>
          <w:iCs/>
          <w:i/>
        </w:rPr>
        <w:t xml:space="preserve">t</w:t>
      </w:r>
      <w:r>
        <w:t xml:space="preserve"> </w:t>
      </w:r>
      <w:r>
        <w:t xml:space="preserve">comes as the final substitute for the root</w:t>
      </w:r>
      <w:r>
        <w:t xml:space="preserve"> </w:t>
      </w:r>
      <w:r>
        <w:rPr>
          <w:iCs/>
          <w:i/>
        </w:rPr>
        <w:t xml:space="preserve">ram</w:t>
      </w:r>
      <w:r>
        <w:t xml:space="preserve">. Here, from</w:t>
      </w:r>
      <w:r>
        <w:t xml:space="preserve"> </w:t>
      </w:r>
      <w:r>
        <w:t xml:space="preserve">“</w:t>
      </w:r>
      <w:r>
        <w:t xml:space="preserve">dhāpṛvasyajyatibhyo naḥ</w:t>
      </w:r>
      <w:r>
        <w:t xml:space="preserve">”</w:t>
      </w:r>
      <w:r>
        <w:t xml:space="preserve"> </w:t>
      </w:r>
      <w:r>
        <w:t xml:space="preserve">(Uṇ. sū.</w:t>
      </w:r>
      <w:r>
        <w:t xml:space="preserve"> </w:t>
      </w:r>
      <w:r>
        <w:t xml:space="preserve">“</w:t>
      </w:r>
      <w:r>
        <w:t xml:space="preserve">3-286</w:t>
      </w:r>
      <w:r>
        <w:t xml:space="preserve">”</w:t>
      </w:r>
      <w:r>
        <w:t xml:space="preserve">, zoom-checked),</w:t>
      </w:r>
      <w:r>
        <w:t xml:space="preserve"> </w:t>
      </w:r>
      <w:r>
        <w:rPr>
          <w:iCs/>
          <w:i/>
        </w:rPr>
        <w:t xml:space="preserve">naḥ</w:t>
      </w:r>
      <w:r>
        <w:t xml:space="preserve"> </w:t>
      </w:r>
      <w:r>
        <w:t xml:space="preserve">is carried on. By this sūtra, when the suffix</w:t>
      </w:r>
      <w:r>
        <w:t xml:space="preserve"> </w:t>
      </w:r>
      <w:r>
        <w:rPr>
          <w:iCs/>
          <w:i/>
        </w:rPr>
        <w:t xml:space="preserve">na</w:t>
      </w:r>
      <w:r>
        <w:t xml:space="preserve"> </w:t>
      </w:r>
      <w:r>
        <w:t xml:space="preserve">comes after the</w:t>
      </w:r>
      <w:r>
        <w:t xml:space="preserve"> </w:t>
      </w:r>
      <w:r>
        <w:rPr>
          <w:iCs/>
          <w:i/>
        </w:rPr>
        <w:t xml:space="preserve">ṇyanta</w:t>
      </w:r>
      <w:r>
        <w:t xml:space="preserve"> </w:t>
      </w:r>
      <w:r>
        <w:t xml:space="preserve">root</w:t>
      </w:r>
      <w:r>
        <w:t xml:space="preserve"> </w:t>
      </w:r>
      <w:r>
        <w:rPr>
          <w:iCs/>
          <w:i/>
        </w:rPr>
        <w:t xml:space="preserve">ram</w:t>
      </w:r>
      <w:r>
        <w:t xml:space="preserve">,</w:t>
      </w:r>
      <w:r>
        <w:t xml:space="preserve"> </w:t>
      </w:r>
      <w:r>
        <w:rPr>
          <w:iCs/>
          <w:i/>
        </w:rPr>
        <w:t xml:space="preserve">t</w:t>
      </w:r>
      <w:r>
        <w:t xml:space="preserve"> </w:t>
      </w:r>
      <w:r>
        <w:t xml:space="preserve">for the</w:t>
      </w:r>
      <w:r>
        <w:t xml:space="preserve"> </w:t>
      </w:r>
      <w:r>
        <w:rPr>
          <w:iCs/>
          <w:i/>
        </w:rPr>
        <w:t xml:space="preserve">m</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With</w:t>
      </w:r>
      <w:r>
        <w:t xml:space="preserve"> </w:t>
      </w:r>
      <w:r>
        <w:rPr>
          <w:iCs/>
          <w:i/>
        </w:rPr>
        <w:t xml:space="preserve">ṇic</w:t>
      </w:r>
      <w:r>
        <w:t xml:space="preserve"> </w:t>
      </w:r>
      <w:r>
        <w:t xml:space="preserve">made after the root</w:t>
      </w:r>
      <w:r>
        <w:t xml:space="preserve"> </w:t>
      </w:r>
      <w:r>
        <w:rPr>
          <w:iCs/>
          <w:i/>
        </w:rPr>
        <w:t xml:space="preserve">ram</w:t>
      </w:r>
      <w:r>
        <w:t xml:space="preserve">,</w:t>
      </w:r>
      <w:r>
        <w:t xml:space="preserve"> </w:t>
      </w:r>
      <w:r>
        <w:rPr>
          <w:iCs/>
          <w:i/>
        </w:rPr>
        <w:t xml:space="preserve">ram</w:t>
      </w:r>
      <w:r>
        <w:t xml:space="preserve"> </w:t>
      </w:r>
      <w:r>
        <w:t xml:space="preserve">+</w:t>
      </w:r>
      <w:r>
        <w:t xml:space="preserve"> </w:t>
      </w:r>
      <w:r>
        <w:rPr>
          <w:iCs/>
          <w:i/>
        </w:rPr>
        <w:t xml:space="preserve">i</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rām</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janījṝṣknasurañjo ’mantāś ca</w:t>
      </w:r>
      <w:r>
        <w:t xml:space="preserve">”</w:t>
      </w:r>
      <w:r>
        <w:t xml:space="preserve"> </w:t>
      </w:r>
      <w:r>
        <w:t xml:space="preserve">(Dhā. ga. 2 [as read]),</w:t>
      </w:r>
      <w:r>
        <w:t xml:space="preserve"> </w:t>
      </w:r>
      <w:r>
        <w:rPr>
          <w:iCs/>
          <w:i/>
        </w:rPr>
        <w:t xml:space="preserve">janī prādurbhāve</w:t>
      </w:r>
      <w:r>
        <w:t xml:space="preserve">,</w:t>
      </w:r>
      <w:r>
        <w:t xml:space="preserve"> </w:t>
      </w:r>
      <w:r>
        <w:rPr>
          <w:iCs/>
          <w:i/>
        </w:rPr>
        <w:t xml:space="preserve">jṝṣ vayohānau</w:t>
      </w:r>
      <w:r>
        <w:t xml:space="preserve">,</w:t>
      </w:r>
      <w:r>
        <w:t xml:space="preserve"> </w:t>
      </w:r>
      <w:r>
        <w:rPr>
          <w:iCs/>
          <w:i/>
        </w:rPr>
        <w:t xml:space="preserve">knasu hvaraṇadīptyoḥ</w:t>
      </w:r>
      <w:r>
        <w:t xml:space="preserve">,</w:t>
      </w:r>
      <w:r>
        <w:t xml:space="preserve"> </w:t>
      </w:r>
      <w:r>
        <w:rPr>
          <w:iCs/>
          <w:i/>
        </w:rPr>
        <w:t xml:space="preserve">rañja rāge</w:t>
      </w:r>
      <w:r>
        <w:t xml:space="preserve">, both the</w:t>
      </w:r>
      <w:r>
        <w:t xml:space="preserve"> </w:t>
      </w:r>
      <w:r>
        <w:rPr>
          <w:iCs/>
          <w:i/>
        </w:rPr>
        <w:t xml:space="preserve">div-ādi</w:t>
      </w:r>
      <w:r>
        <w:t xml:space="preserve"> </w:t>
      </w:r>
      <w:r>
        <w:t xml:space="preserve">and</w:t>
      </w:r>
      <w:r>
        <w:t xml:space="preserve"> </w:t>
      </w:r>
      <w:r>
        <w:rPr>
          <w:iCs/>
          <w:i/>
        </w:rPr>
        <w:t xml:space="preserve">bhv-ādi</w:t>
      </w:r>
      <w:r>
        <w:t xml:space="preserve"> </w:t>
      </w:r>
      <w:r>
        <w:t xml:space="preserve">ones being taken; those ending in</w:t>
      </w:r>
      <w:r>
        <w:t xml:space="preserve"> </w:t>
      </w:r>
      <w:r>
        <w:rPr>
          <w:iCs/>
          <w:i/>
        </w:rPr>
        <w:t xml:space="preserve">am</w:t>
      </w:r>
      <w:r>
        <w:t xml:space="preserve"> </w:t>
      </w:r>
      <w:r>
        <w:t xml:space="preserve">are</w:t>
      </w:r>
      <w:r>
        <w:t xml:space="preserve"> </w:t>
      </w:r>
      <w:r>
        <w:rPr>
          <w:iCs/>
          <w:i/>
        </w:rPr>
        <w:t xml:space="preserve">mit</w:t>
      </w:r>
      <w:r>
        <w:t xml:space="preserve">, so it is</w:t>
      </w:r>
      <w:r>
        <w:t xml:space="preserve"> </w:t>
      </w:r>
      <w:r>
        <w:rPr>
          <w:iCs/>
          <w:i/>
        </w:rPr>
        <w:t xml:space="preserve">mit</w:t>
      </w:r>
      <w:r>
        <w:t xml:space="preserve">. By</w:t>
      </w:r>
      <w:r>
        <w:t xml:space="preserve"> </w:t>
      </w:r>
      <w:r>
        <w:t xml:space="preserve">“</w:t>
      </w:r>
      <w:r>
        <w:t xml:space="preserve">mitāṃ hrasvaḥ</w:t>
      </w:r>
      <w:r>
        <w:t xml:space="preserve">”</w:t>
      </w:r>
      <w:r>
        <w:t xml:space="preserve"> </w:t>
      </w:r>
      <w:r>
        <w:t xml:space="preserve">(Pā. sū. 6-4-92), when</w:t>
      </w:r>
      <w:r>
        <w:t xml:space="preserve"> </w:t>
      </w:r>
      <w:r>
        <w:rPr>
          <w:iCs/>
          <w:i/>
        </w:rPr>
        <w:t xml:space="preserve">ṇi</w:t>
      </w:r>
      <w:r>
        <w:t xml:space="preserve"> </w:t>
      </w:r>
      <w:r>
        <w:t xml:space="preserve">follows, the penultimate of what is called</w:t>
      </w:r>
      <w:r>
        <w:t xml:space="preserve"> </w:t>
      </w:r>
      <w:r>
        <w:rPr>
          <w:iCs/>
          <w:i/>
        </w:rPr>
        <w:t xml:space="preserve">mit</w:t>
      </w:r>
      <w:r>
        <w:t xml:space="preserve"> </w:t>
      </w:r>
      <w:r>
        <w:t xml:space="preserve">is shortened: shortened. Now with the suffix</w:t>
      </w:r>
      <w:r>
        <w:t xml:space="preserve"> </w:t>
      </w:r>
      <w:r>
        <w:rPr>
          <w:iCs/>
          <w:i/>
        </w:rPr>
        <w:t xml:space="preserve">na</w:t>
      </w:r>
      <w:r>
        <w:t xml:space="preserve"> </w:t>
      </w:r>
      <w:r>
        <w:t xml:space="preserve">and the substitute</w:t>
      </w:r>
      <w:r>
        <w:t xml:space="preserve"> </w:t>
      </w:r>
      <w:r>
        <w:rPr>
          <w:iCs/>
          <w:i/>
        </w:rPr>
        <w:t xml:space="preserve">t</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ṇer aniṭi</w:t>
      </w:r>
      <w:r>
        <w:t xml:space="preserve">”</w:t>
      </w:r>
      <w:r>
        <w:t xml:space="preserve"> </w:t>
      </w:r>
      <w:r>
        <w:t xml:space="preserve">(Pā. sū. 6-4-51), when an</w:t>
      </w:r>
      <w:r>
        <w:t xml:space="preserve"> </w:t>
      </w:r>
      <w:r>
        <w:rPr>
          <w:iCs/>
          <w:i/>
        </w:rPr>
        <w:t xml:space="preserve">ārdhadhātuka</w:t>
      </w:r>
      <w:r>
        <w:t xml:space="preserve"> </w:t>
      </w:r>
      <w:r>
        <w:t xml:space="preserve">without</w:t>
      </w:r>
      <w:r>
        <w:t xml:space="preserve"> </w:t>
      </w:r>
      <w:r>
        <w:rPr>
          <w:iCs/>
          <w:i/>
        </w:rPr>
        <w:t xml:space="preserve">iṭ</w:t>
      </w:r>
    </w:p>
    <w:bookmarkEnd w:id="57"/>
    <w:bookmarkStart w:id="58" w:name="page-34-rik-7-grammar"/>
    <w:p>
      <w:pPr>
        <w:pStyle w:val="Heading3"/>
      </w:pPr>
      <w:r>
        <w:t xml:space="preserve">Page 34 — Rik 7: grammar</w:t>
      </w:r>
    </w:p>
    <w:p>
      <w:pPr>
        <w:pStyle w:val="FirstParagraph"/>
      </w:pPr>
      <w:r>
        <w:t xml:space="preserve">follows,</w:t>
      </w:r>
      <w:r>
        <w:t xml:space="preserve"> </w:t>
      </w:r>
      <w:r>
        <w:rPr>
          <w:iCs/>
          <w:i/>
        </w:rPr>
        <w:t xml:space="preserve">ṇi</w:t>
      </w:r>
      <w:r>
        <w:t xml:space="preserve"> </w:t>
      </w:r>
      <w:r>
        <w:t xml:space="preserve">drops: so</w:t>
      </w:r>
      <w:r>
        <w:t xml:space="preserve"> </w:t>
      </w:r>
      <w:r>
        <w:rPr>
          <w:iCs/>
          <w:i/>
        </w:rPr>
        <w:t xml:space="preserve">ṇi</w:t>
      </w:r>
      <w:r>
        <w:t xml:space="preserve"> </w:t>
      </w:r>
      <w:r>
        <w:t xml:space="preserve">drops:</w:t>
      </w:r>
      <w:r>
        <w:t xml:space="preserve"> </w:t>
      </w:r>
      <w:r>
        <w:rPr>
          <w:iCs/>
          <w:i/>
        </w:rPr>
        <w:t xml:space="preserve">ratna</w:t>
      </w:r>
      <w:r>
        <w:t xml:space="preserve">. The suffix being</w:t>
      </w:r>
      <w:r>
        <w:t xml:space="preserve"> </w:t>
      </w:r>
      <w:r>
        <w:rPr>
          <w:iCs/>
          <w:i/>
        </w:rPr>
        <w:t xml:space="preserve">nit</w:t>
      </w:r>
      <w:r>
        <w:t xml:space="preserve">, by</w:t>
      </w:r>
      <w:r>
        <w:t xml:space="preserve"> </w:t>
      </w:r>
      <w:r>
        <w:t xml:space="preserve">“</w:t>
      </w:r>
      <w:r>
        <w:t xml:space="preserve">ñnityādir nityam</w:t>
      </w:r>
      <w:r>
        <w:t xml:space="preserve">”</w:t>
      </w:r>
      <w:r>
        <w:t xml:space="preserve"> </w:t>
      </w:r>
      <w:r>
        <w:t xml:space="preserve">(Pā. sū. 6-1-197) it is initial udātta. The word</w:t>
      </w:r>
      <w:r>
        <w:t xml:space="preserve"> </w:t>
      </w:r>
      <w:r>
        <w:rPr>
          <w:iCs/>
          <w:i/>
        </w:rPr>
        <w:t xml:space="preserve">ratna</w:t>
      </w:r>
      <w:r>
        <w:t xml:space="preserve">, in the accusative plural, becomes</w:t>
      </w:r>
      <w:r>
        <w:t xml:space="preserve"> </w:t>
      </w:r>
      <w:r>
        <w:rPr>
          <w:iCs/>
          <w:i/>
        </w:rPr>
        <w:t xml:space="preserve">ratnāni</w:t>
      </w:r>
      <w:r>
        <w:t xml:space="preserve">.</w:t>
      </w:r>
    </w:p>
    <w:p>
      <w:pPr>
        <w:pStyle w:val="BodyText"/>
      </w:pPr>
      <w:r>
        <w:rPr>
          <w:bCs/>
          <w:b/>
        </w:rPr>
        <w:t xml:space="preserve">धत्तन (</w:t>
      </w:r>
      <w:r>
        <w:rPr>
          <w:iCs/>
          <w:i/>
          <w:bCs/>
          <w:b/>
        </w:rPr>
        <w:t xml:space="preserve">dhattana</w:t>
      </w:r>
      <w:r>
        <w:rPr>
          <w:bCs/>
          <w:b/>
        </w:rPr>
        <w:t xml:space="preserve">)</w:t>
      </w:r>
      <w:r>
        <w:t xml:space="preserve">: the sense is</w:t>
      </w:r>
      <w:r>
        <w:t xml:space="preserve"> </w:t>
      </w:r>
      <w:r>
        <w:rPr>
          <w:iCs/>
          <w:i/>
        </w:rPr>
        <w:t xml:space="preserve">dhatta</w:t>
      </w:r>
      <w:r>
        <w:t xml:space="preserve">. The root</w:t>
      </w:r>
      <w:r>
        <w:t xml:space="preserve"> </w:t>
      </w:r>
      <w:r>
        <w:rPr>
          <w:iCs/>
          <w:i/>
        </w:rPr>
        <w:t xml:space="preserve">ḍudhāñ dhāraṇapoṣaṇayoḥ</w:t>
      </w:r>
      <w:r>
        <w:t xml:space="preserve">. After it the</w:t>
      </w:r>
      <w:r>
        <w:t xml:space="preserve"> </w:t>
      </w:r>
      <w:r>
        <w:rPr>
          <w:iCs/>
          <w:i/>
        </w:rPr>
        <w:t xml:space="preserve">loṭ</w:t>
      </w:r>
      <w:r>
        <w:t xml:space="preserve"> </w:t>
      </w:r>
      <w:r>
        <w:t xml:space="preserve">2nd plural suffix</w:t>
      </w:r>
      <w:r>
        <w:t xml:space="preserve"> </w:t>
      </w:r>
      <w:r>
        <w:rPr>
          <w:iCs/>
          <w:i/>
        </w:rPr>
        <w:t xml:space="preserve">tha</w:t>
      </w:r>
      <w:r>
        <w:t xml:space="preserve">:</w:t>
      </w:r>
      <w:r>
        <w:t xml:space="preserve"> </w:t>
      </w:r>
      <w:r>
        <w:rPr>
          <w:iCs/>
          <w:i/>
        </w:rPr>
        <w:t xml:space="preserve">dhā</w:t>
      </w:r>
      <w:r>
        <w:t xml:space="preserve"> </w:t>
      </w:r>
      <w:r>
        <w:t xml:space="preserve">+</w:t>
      </w:r>
      <w:r>
        <w:t xml:space="preserve"> </w:t>
      </w:r>
      <w:r>
        <w:rPr>
          <w:iCs/>
          <w:i/>
        </w:rPr>
        <w:t xml:space="preserve">tha</w:t>
      </w:r>
      <w:r>
        <w:t xml:space="preserve">. By</w:t>
      </w:r>
      <w:r>
        <w:t xml:space="preserve"> </w:t>
      </w:r>
      <w:r>
        <w:t xml:space="preserve">“</w:t>
      </w:r>
      <w:r>
        <w:t xml:space="preserve">kartari śap</w:t>
      </w:r>
      <w:r>
        <w:t xml:space="preserve">”</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t xml:space="preserve">“</w:t>
      </w:r>
      <w:r>
        <w:t xml:space="preserve">juhotyādibhyaḥ śluḥ</w:t>
      </w:r>
      <w:r>
        <w:t xml:space="preserve">”</w:t>
      </w:r>
      <w:r>
        <w:t xml:space="preserve"> </w:t>
      </w:r>
      <w:r>
        <w:t xml:space="preserve">(Pā. sū. 2-4-75),</w:t>
      </w:r>
      <w:r>
        <w:t xml:space="preserve"> </w:t>
      </w:r>
      <w:r>
        <w:rPr>
          <w:iCs/>
          <w:i/>
        </w:rPr>
        <w:t xml:space="preserve">ślu</w:t>
      </w:r>
      <w:r>
        <w:t xml:space="preserve"> </w:t>
      </w:r>
      <w:r>
        <w:t xml:space="preserve">(loss); by</w:t>
      </w:r>
      <w:r>
        <w:t xml:space="preserve"> </w:t>
      </w:r>
      <w:r>
        <w:t xml:space="preserve">“</w:t>
      </w:r>
      <w:r>
        <w:t xml:space="preserve">ślau</w:t>
      </w:r>
      <w:r>
        <w:t xml:space="preserve">”</w:t>
      </w:r>
      <w:r>
        <w:t xml:space="preserve"> </w:t>
      </w:r>
      <w:r>
        <w:t xml:space="preserve">(Pā. sū. 6-1-10), in places where loss has come naming</w:t>
      </w:r>
      <w:r>
        <w:t xml:space="preserve"> </w:t>
      </w:r>
      <w:r>
        <w:rPr>
          <w:iCs/>
          <w:i/>
        </w:rPr>
        <w:t xml:space="preserve">ślu</w:t>
      </w:r>
      <w:r>
        <w:t xml:space="preserve">, the root is doubled: doubling:</w:t>
      </w:r>
      <w:r>
        <w:t xml:space="preserve"> </w:t>
      </w:r>
      <w:r>
        <w:rPr>
          <w:iCs/>
          <w:i/>
        </w:rPr>
        <w:t xml:space="preserve">dhādhā</w:t>
      </w:r>
      <w:r>
        <w:t xml:space="preserve"> </w:t>
      </w:r>
      <w:r>
        <w:t xml:space="preserve">+</w:t>
      </w:r>
      <w:r>
        <w:t xml:space="preserve"> </w:t>
      </w:r>
      <w:r>
        <w:rPr>
          <w:iCs/>
          <w:i/>
        </w:rPr>
        <w:t xml:space="preserve">tha</w:t>
      </w:r>
      <w:r>
        <w:t xml:space="preserve">; by</w:t>
      </w:r>
      <w:r>
        <w:t xml:space="preserve"> </w:t>
      </w:r>
      <w:r>
        <w:t xml:space="preserve">“</w:t>
      </w:r>
      <w:r>
        <w:t xml:space="preserve">hrasvaḥ</w:t>
      </w:r>
      <w:r>
        <w:t xml:space="preserve">”</w:t>
      </w:r>
      <w:r>
        <w:t xml:space="preserve"> </w:t>
      </w:r>
      <w:r>
        <w:t xml:space="preserve">(Pā. sū. 7-4-59) the</w:t>
      </w:r>
      <w:r>
        <w:t xml:space="preserve"> </w:t>
      </w:r>
      <w:r>
        <w:rPr>
          <w:iCs/>
          <w:i/>
        </w:rPr>
        <w:t xml:space="preserve">abhyāsa</w:t>
      </w:r>
      <w:r>
        <w:t xml:space="preserve"> </w:t>
      </w:r>
      <w:r>
        <w:t xml:space="preserve">is shortened; by</w:t>
      </w:r>
      <w:r>
        <w:t xml:space="preserve"> </w:t>
      </w:r>
      <w:r>
        <w:t xml:space="preserve">“</w:t>
      </w:r>
      <w:r>
        <w:t xml:space="preserve">abhyāse carca</w:t>
      </w:r>
      <w:r>
        <w:t xml:space="preserve">”</w:t>
      </w:r>
      <w:r>
        <w:t xml:space="preserve"> </w:t>
      </w:r>
      <w:r>
        <w:t xml:space="preserve">(Pā. sū. 8-4-54)</w:t>
      </w:r>
      <w:r>
        <w:t xml:space="preserve"> </w:t>
      </w:r>
      <w:r>
        <w:rPr>
          <w:iCs/>
          <w:i/>
        </w:rPr>
        <w:t xml:space="preserve">jaś</w:t>
      </w:r>
      <w:r>
        <w:t xml:space="preserve"> </w:t>
      </w:r>
      <w:r>
        <w:rPr>
          <w:iCs/>
          <w:i/>
        </w:rPr>
        <w:t xml:space="preserve">d</w:t>
      </w:r>
      <w:r>
        <w:t xml:space="preserve"> </w:t>
      </w:r>
      <w:r>
        <w:t xml:space="preserve">for the</w:t>
      </w:r>
      <w:r>
        <w:t xml:space="preserve"> </w:t>
      </w:r>
      <w:r>
        <w:rPr>
          <w:iCs/>
          <w:i/>
        </w:rPr>
        <w:t xml:space="preserve">dh</w:t>
      </w:r>
      <w:r>
        <w:t xml:space="preserve">:</w:t>
      </w:r>
      <w:r>
        <w:t xml:space="preserve"> </w:t>
      </w:r>
      <w:r>
        <w:rPr>
          <w:iCs/>
          <w:i/>
        </w:rPr>
        <w:t xml:space="preserve">dadhā</w:t>
      </w:r>
      <w:r>
        <w:t xml:space="preserve"> </w:t>
      </w:r>
      <w:r>
        <w:t xml:space="preserve">+</w:t>
      </w:r>
      <w:r>
        <w:t xml:space="preserve"> </w:t>
      </w:r>
      <w:r>
        <w:rPr>
          <w:iCs/>
          <w:i/>
        </w:rPr>
        <w:t xml:space="preserve">tha</w:t>
      </w:r>
      <w:r>
        <w:t xml:space="preserve">. By</w:t>
      </w:r>
      <w:r>
        <w:t xml:space="preserve"> </w:t>
      </w:r>
      <w:r>
        <w:t xml:space="preserve">“</w:t>
      </w:r>
      <w:r>
        <w:t xml:space="preserve">ī haly aghoḥ</w:t>
      </w:r>
      <w:r>
        <w:t xml:space="preserve">”</w:t>
      </w:r>
      <w:r>
        <w:t xml:space="preserve"> </w:t>
      </w:r>
      <w:r>
        <w:t xml:space="preserve">(Pā. sū. 6-4-113), when a consonant-initial</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ī</w:t>
      </w:r>
      <w:r>
        <w:t xml:space="preserve"> </w:t>
      </w:r>
      <w:r>
        <w:t xml:space="preserve">is substituted 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w:t>
      </w:r>
      <w:r>
        <w:t xml:space="preserve"> </w:t>
      </w:r>
      <w:r>
        <w:rPr>
          <w:iCs/>
          <w:i/>
        </w:rPr>
        <w:t xml:space="preserve">abhyasta</w:t>
      </w:r>
      <w:r>
        <w:t xml:space="preserve"> </w:t>
      </w:r>
      <w:r>
        <w:t xml:space="preserve">stems not called</w:t>
      </w:r>
      <w:r>
        <w:t xml:space="preserve"> </w:t>
      </w:r>
      <w:r>
        <w:rPr>
          <w:iCs/>
          <w:i/>
        </w:rPr>
        <w:t xml:space="preserve">ghu</w:t>
      </w:r>
      <w:r>
        <w:t xml:space="preserve">; but here the</w:t>
      </w:r>
      <w:r>
        <w:t xml:space="preserve"> </w:t>
      </w:r>
      <w:r>
        <w:rPr>
          <w:iCs/>
          <w:i/>
        </w:rPr>
        <w:t xml:space="preserve">ī</w:t>
      </w:r>
      <w:r>
        <w:t xml:space="preserve"> </w:t>
      </w:r>
      <w:r>
        <w:t xml:space="preserve">substitute does not come. For by</w:t>
      </w:r>
      <w:r>
        <w:t xml:space="preserve"> </w:t>
      </w:r>
      <w:r>
        <w:t xml:space="preserve">“</w:t>
      </w:r>
      <w:r>
        <w:t xml:space="preserve">dādhā ghv adāp</w:t>
      </w:r>
      <w:r>
        <w:t xml:space="preserve">”</w:t>
      </w:r>
      <w:r>
        <w:t xml:space="preserve"> </w:t>
      </w:r>
      <w:r>
        <w:t xml:space="preserve">(Pā. sū. 1-1-20), roots of the forms</w:t>
      </w:r>
      <w:r>
        <w:t xml:space="preserve"> </w:t>
      </w:r>
      <w:r>
        <w:rPr>
          <w:iCs/>
          <w:i/>
        </w:rPr>
        <w:t xml:space="preserve">dā</w:t>
      </w:r>
      <w:r>
        <w:t xml:space="preserve"> </w:t>
      </w:r>
      <w:r>
        <w:t xml:space="preserve">and</w:t>
      </w:r>
      <w:r>
        <w:t xml:space="preserve"> </w:t>
      </w:r>
      <w:r>
        <w:rPr>
          <w:iCs/>
          <w:i/>
        </w:rPr>
        <w:t xml:space="preserve">dhā</w:t>
      </w:r>
      <w:r>
        <w:t xml:space="preserve">, except</w:t>
      </w:r>
      <w:r>
        <w:t xml:space="preserve"> </w:t>
      </w:r>
      <w:r>
        <w:rPr>
          <w:iCs/>
          <w:i/>
        </w:rPr>
        <w:t xml:space="preserve">daip</w:t>
      </w:r>
      <w:r>
        <w:t xml:space="preserve"> </w:t>
      </w:r>
      <w:r>
        <w:t xml:space="preserve">and</w:t>
      </w:r>
      <w:r>
        <w:t xml:space="preserve"> </w:t>
      </w:r>
      <w:r>
        <w:rPr>
          <w:iCs/>
          <w:i/>
        </w:rPr>
        <w:t xml:space="preserve">dāp</w:t>
      </w:r>
      <w:r>
        <w:t xml:space="preserve">, are called</w:t>
      </w:r>
      <w:r>
        <w:t xml:space="preserve"> </w:t>
      </w:r>
      <w:r>
        <w:rPr>
          <w:iCs/>
          <w:i/>
        </w:rPr>
        <w:t xml:space="preserve">ghu</w:t>
      </w:r>
      <w:r>
        <w:t xml:space="preserve">; so the root</w:t>
      </w:r>
      <w:r>
        <w:t xml:space="preserve"> </w:t>
      </w:r>
      <w:r>
        <w:rPr>
          <w:iCs/>
          <w:i/>
        </w:rPr>
        <w:t xml:space="preserve">dhā</w:t>
      </w:r>
      <w:r>
        <w:t xml:space="preserve"> </w:t>
      </w:r>
      <w:r>
        <w:t xml:space="preserve">is called</w:t>
      </w:r>
      <w:r>
        <w:t xml:space="preserve"> </w:t>
      </w:r>
      <w:r>
        <w:rPr>
          <w:iCs/>
          <w:i/>
        </w:rPr>
        <w:t xml:space="preserve">ghu</w:t>
      </w:r>
      <w:r>
        <w:t xml:space="preserve">, and in</w:t>
      </w:r>
      <w:r>
        <w:t xml:space="preserve"> </w:t>
      </w:r>
      <w:r>
        <w:rPr>
          <w:iCs/>
          <w:i/>
        </w:rPr>
        <w:t xml:space="preserve">ī haly aghoḥ</w:t>
      </w:r>
      <w:r>
        <w:t xml:space="preserve"> </w:t>
      </w:r>
      <w:r>
        <w:t xml:space="preserve">there is the bar</w:t>
      </w:r>
      <w:r>
        <w:t xml:space="preserve"> </w:t>
      </w:r>
      <w:r>
        <w:rPr>
          <w:iCs/>
          <w:i/>
        </w:rPr>
        <w:t xml:space="preserve">aghoḥ</w:t>
      </w:r>
      <w:r>
        <w:t xml:space="preserve">. So the</w:t>
      </w:r>
      <w:r>
        <w:t xml:space="preserve"> </w:t>
      </w:r>
      <w:r>
        <w:rPr>
          <w:iCs/>
          <w:i/>
        </w:rPr>
        <w:t xml:space="preserve">ī</w:t>
      </w:r>
      <w:r>
        <w:t xml:space="preserve"> </w:t>
      </w:r>
      <w:r>
        <w:t xml:space="preserve">does not come. By</w:t>
      </w:r>
      <w:r>
        <w:t xml:space="preserve"> </w:t>
      </w:r>
      <w:r>
        <w:t xml:space="preserve">“</w:t>
      </w:r>
      <w:r>
        <w:t xml:space="preserve">śnābhyastayor ātaḥ</w:t>
      </w:r>
      <w:r>
        <w:t xml:space="preserve">”</w:t>
      </w:r>
      <w:r>
        <w:t xml:space="preserve"> </w:t>
      </w:r>
      <w:r>
        <w:t xml:space="preserve">(Pā. sū. 6-4-112), when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suffix follows,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drops: the loss:</w:t>
      </w:r>
      <w:r>
        <w:t xml:space="preserve"> </w:t>
      </w:r>
      <w:r>
        <w:rPr>
          <w:iCs/>
          <w:i/>
        </w:rPr>
        <w:t xml:space="preserve">dadh</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loṭ</w:t>
      </w:r>
      <w:r>
        <w:t xml:space="preserve"> </w:t>
      </w:r>
      <w:r>
        <w:t xml:space="preserve">is treated as</w:t>
      </w:r>
      <w:r>
        <w:t xml:space="preserve"> </w:t>
      </w:r>
      <w:r>
        <w:rPr>
          <w:iCs/>
          <w:i/>
        </w:rPr>
        <w:t xml:space="preserve">laṅ</w:t>
      </w:r>
      <w:r>
        <w:t xml:space="preserve">. By</w:t>
      </w:r>
      <w:r>
        <w:t xml:space="preserve"> </w:t>
      </w:r>
      <w:r>
        <w:t xml:space="preserve">“</w:t>
      </w:r>
      <w:r>
        <w:t xml:space="preserve">tasthasthamipāṃ tāṃtaṃtāmaḥ</w:t>
      </w:r>
      <w:r>
        <w:t xml:space="preserve">”</w:t>
      </w:r>
      <w:r>
        <w:t xml:space="preserve"> </w:t>
      </w:r>
      <w:r>
        <w:t xml:space="preserve">(Pā. sū. 3-4-101), in place of</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that came in place of a</w:t>
      </w:r>
      <w:r>
        <w:t xml:space="preserve"> </w:t>
      </w:r>
      <w:r>
        <w:rPr>
          <w:iCs/>
          <w:i/>
        </w:rPr>
        <w:t xml:space="preserve">ṅit</w:t>
      </w:r>
      <w:r>
        <w:t xml:space="preserve"> </w:t>
      </w:r>
      <w:r>
        <w:rPr>
          <w:iCs/>
          <w:i/>
        </w:rPr>
        <w:t xml:space="preserve">l</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respectively: so</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dadh</w:t>
      </w:r>
      <w:r>
        <w:t xml:space="preserve"> </w:t>
      </w:r>
      <w:r>
        <w:t xml:space="preserve">+</w:t>
      </w:r>
      <w:r>
        <w:t xml:space="preserve"> </w:t>
      </w:r>
      <w:r>
        <w:rPr>
          <w:iCs/>
          <w:i/>
        </w:rPr>
        <w:t xml:space="preserve">ta</w:t>
      </w:r>
      <w:r>
        <w:t xml:space="preserve">. By</w:t>
      </w:r>
      <w:r>
        <w:t xml:space="preserve"> </w:t>
      </w:r>
      <w:r>
        <w:t xml:space="preserve">“</w:t>
      </w:r>
      <w:r>
        <w:t xml:space="preserve">dadhas tathoś ca</w:t>
      </w:r>
      <w:r>
        <w:t xml:space="preserve">”</w:t>
      </w:r>
      <w:r>
        <w:t xml:space="preserve"> </w:t>
      </w:r>
      <w:r>
        <w:t xml:space="preserve">(Pā. sū. 8-2-38), when</w:t>
      </w:r>
      <w:r>
        <w:t xml:space="preserve"> </w:t>
      </w:r>
      <w:r>
        <w:rPr>
          <w:iCs/>
          <w:i/>
        </w:rPr>
        <w:t xml:space="preserve">t</w:t>
      </w:r>
      <w:r>
        <w:t xml:space="preserve">,</w:t>
      </w:r>
      <w:r>
        <w:t xml:space="preserve"> </w:t>
      </w:r>
      <w:r>
        <w:rPr>
          <w:iCs/>
          <w:i/>
        </w:rPr>
        <w:t xml:space="preserve">th</w:t>
      </w:r>
      <w:r>
        <w:t xml:space="preserve">,</w:t>
      </w:r>
      <w:r>
        <w:t xml:space="preserve"> </w:t>
      </w:r>
      <w:r>
        <w:rPr>
          <w:iCs/>
          <w:i/>
        </w:rPr>
        <w:t xml:space="preserve">s</w:t>
      </w:r>
      <w:r>
        <w:t xml:space="preserve">,</w:t>
      </w:r>
      <w:r>
        <w:t xml:space="preserve"> </w:t>
      </w:r>
      <w:r>
        <w:rPr>
          <w:iCs/>
          <w:i/>
        </w:rPr>
        <w:t xml:space="preserve">dhv</w:t>
      </w:r>
      <w:r>
        <w:t xml:space="preserve"> </w:t>
      </w:r>
      <w:r>
        <w:t xml:space="preserve">follow, the</w:t>
      </w:r>
      <w:r>
        <w:t xml:space="preserve"> </w:t>
      </w:r>
      <w:r>
        <w:rPr>
          <w:iCs/>
          <w:i/>
        </w:rPr>
        <w:t xml:space="preserve">ba</w:t>
      </w:r>
      <w:r>
        <w:t xml:space="preserve">-class letters of the root</w:t>
      </w:r>
      <w:r>
        <w:t xml:space="preserve"> </w:t>
      </w:r>
      <w:r>
        <w:rPr>
          <w:iCs/>
          <w:i/>
        </w:rPr>
        <w:t xml:space="preserve">dhāñ</w:t>
      </w:r>
      <w:r>
        <w:t xml:space="preserve">, doubled and ending in</w:t>
      </w:r>
      <w:r>
        <w:t xml:space="preserve"> </w:t>
      </w:r>
      <w:r>
        <w:rPr>
          <w:iCs/>
          <w:i/>
        </w:rPr>
        <w:t xml:space="preserve">jhaṣ</w:t>
      </w:r>
      <w:r>
        <w:t xml:space="preserve">, take</w:t>
      </w:r>
      <w:r>
        <w:t xml:space="preserve"> </w:t>
      </w:r>
      <w:r>
        <w:rPr>
          <w:iCs/>
          <w:i/>
        </w:rPr>
        <w:t xml:space="preserve">bhaṣ</w:t>
      </w:r>
      <w:r>
        <w:t xml:space="preserve">: so</w:t>
      </w:r>
      <w:r>
        <w:t xml:space="preserve"> </w:t>
      </w:r>
      <w:r>
        <w:rPr>
          <w:iCs/>
          <w:i/>
        </w:rPr>
        <w:t xml:space="preserve">dh</w:t>
      </w:r>
      <w:r>
        <w:t xml:space="preserve"> </w:t>
      </w:r>
      <w:r>
        <w:t xml:space="preserve">for the first</w:t>
      </w:r>
      <w:r>
        <w:t xml:space="preserve"> </w:t>
      </w:r>
      <w:r>
        <w:rPr>
          <w:iCs/>
          <w:i/>
        </w:rPr>
        <w:t xml:space="preserve">d</w:t>
      </w:r>
      <w:r>
        <w:t xml:space="preserve">:</w:t>
      </w:r>
      <w:r>
        <w:t xml:space="preserve"> </w:t>
      </w:r>
      <w:r>
        <w:rPr>
          <w:iCs/>
          <w:i/>
        </w:rPr>
        <w:t xml:space="preserve">dhadh</w:t>
      </w:r>
      <w:r>
        <w:t xml:space="preserve"> </w:t>
      </w:r>
      <w:r>
        <w:t xml:space="preserve">+</w:t>
      </w:r>
      <w:r>
        <w:t xml:space="preserve"> </w:t>
      </w:r>
      <w:r>
        <w:rPr>
          <w:iCs/>
          <w:i/>
        </w:rPr>
        <w:t xml:space="preserve">ta</w:t>
      </w:r>
      <w:r>
        <w:t xml:space="preserve">. Here a doubt arises: when</w:t>
      </w:r>
      <w:r>
        <w:t xml:space="preserve"> </w:t>
      </w:r>
      <w:r>
        <w:rPr>
          <w:iCs/>
          <w:i/>
        </w:rPr>
        <w:t xml:space="preserve">bhaṣ</w:t>
      </w:r>
      <w:r>
        <w:t xml:space="preserve"> </w:t>
      </w:r>
      <w:r>
        <w:t xml:space="preserve">is made, the loss is</w:t>
      </w:r>
      <w:r>
        <w:t xml:space="preserve"> </w:t>
      </w:r>
      <w:r>
        <w:rPr>
          <w:iCs/>
          <w:i/>
        </w:rPr>
        <w:t xml:space="preserve">sthānivat</w:t>
      </w:r>
      <w:r>
        <w:t xml:space="preserve"> </w:t>
      </w:r>
      <w:r>
        <w:t xml:space="preserve">by</w:t>
      </w:r>
      <w:r>
        <w:t xml:space="preserve"> </w:t>
      </w:r>
      <w:r>
        <w:t xml:space="preserve">“</w:t>
      </w:r>
      <w:r>
        <w:t xml:space="preserve">acaḥ parasmin pūrvavidhau</w:t>
      </w:r>
      <w:r>
        <w:t xml:space="preserve">”</w:t>
      </w:r>
      <w:r>
        <w:t xml:space="preserve"> </w:t>
      </w:r>
      <w:r>
        <w:t xml:space="preserve">(Pā. sū. 1-1-57), so the root is thought of as</w:t>
      </w:r>
      <w:r>
        <w:t xml:space="preserve"> </w:t>
      </w:r>
      <w:r>
        <w:rPr>
          <w:iCs/>
          <w:i/>
        </w:rPr>
        <w:t xml:space="preserve">ā</w:t>
      </w:r>
      <w:r>
        <w:t xml:space="preserve">-final, and there is no doubled</w:t>
      </w:r>
      <w:r>
        <w:t xml:space="preserve"> </w:t>
      </w:r>
      <w:r>
        <w:rPr>
          <w:iCs/>
          <w:i/>
        </w:rPr>
        <w:t xml:space="preserve">dhā</w:t>
      </w:r>
      <w:r>
        <w:t xml:space="preserve"> </w:t>
      </w:r>
      <w:r>
        <w:t xml:space="preserve">ending in</w:t>
      </w:r>
      <w:r>
        <w:t xml:space="preserve"> </w:t>
      </w:r>
      <w:r>
        <w:rPr>
          <w:iCs/>
          <w:i/>
        </w:rPr>
        <w:t xml:space="preserve">jhaṣ</w:t>
      </w:r>
      <w:r>
        <w:t xml:space="preserve">; how does</w:t>
      </w:r>
      <w:r>
        <w:t xml:space="preserve"> </w:t>
      </w:r>
      <w:r>
        <w:rPr>
          <w:iCs/>
          <w:i/>
        </w:rPr>
        <w:t xml:space="preserve">bhaṣ</w:t>
      </w:r>
      <w:r>
        <w:t xml:space="preserve"> </w:t>
      </w:r>
      <w:r>
        <w:t xml:space="preserve">come? Here Vāmana and Mādhavācārya say that by force of the enjoining of</w:t>
      </w:r>
      <w:r>
        <w:t xml:space="preserve"> </w:t>
      </w:r>
      <w:r>
        <w:rPr>
          <w:iCs/>
          <w:i/>
        </w:rPr>
        <w:t xml:space="preserve">bhaṣ</w:t>
      </w:r>
      <w:r>
        <w:t xml:space="preserve">, the</w:t>
      </w:r>
      <w:r>
        <w:t xml:space="preserve"> </w:t>
      </w:r>
      <w:r>
        <w:rPr>
          <w:iCs/>
          <w:i/>
        </w:rPr>
        <w:t xml:space="preserve">sthānivadbhāva</w:t>
      </w:r>
      <w:r>
        <w:t xml:space="preserve"> </w:t>
      </w:r>
      <w:r>
        <w:t xml:space="preserve">does not come. Others again say that in</w:t>
      </w:r>
      <w:r>
        <w:t xml:space="preserve"> </w:t>
      </w:r>
      <w:r>
        <w:t xml:space="preserve">“</w:t>
      </w:r>
      <w:r>
        <w:t xml:space="preserve">pūrvatrāsiddhīye na sthānivat</w:t>
      </w:r>
      <w:r>
        <w:t xml:space="preserve">”</w:t>
      </w:r>
      <w:r>
        <w:t xml:space="preserve"> </w:t>
      </w:r>
      <w:r>
        <w:t xml:space="preserve">there is the bar to</w:t>
      </w:r>
      <w:r>
        <w:t xml:space="preserve"> </w:t>
      </w:r>
      <w:r>
        <w:rPr>
          <w:iCs/>
          <w:i/>
        </w:rPr>
        <w:t xml:space="preserve">sthānivadbhāva</w:t>
      </w:r>
      <w:r>
        <w:t xml:space="preserve"> </w:t>
      </w:r>
      <w:r>
        <w:t xml:space="preserve">when the rules of the section</w:t>
      </w:r>
      <w:r>
        <w:t xml:space="preserve"> </w:t>
      </w:r>
      <w:r>
        <w:rPr>
          <w:iCs/>
          <w:i/>
        </w:rPr>
        <w:t xml:space="preserve">pūrvatrāsiddham</w:t>
      </w:r>
      <w:r>
        <w:t xml:space="preserve"> </w:t>
      </w:r>
      <w:r>
        <w:t xml:space="preserve">(Pā. sū. 8-2-1) are made; since the</w:t>
      </w:r>
      <w:r>
        <w:t xml:space="preserve"> </w:t>
      </w:r>
      <w:r>
        <w:rPr>
          <w:iCs/>
          <w:i/>
        </w:rPr>
        <w:t xml:space="preserve">bhaṣ</w:t>
      </w:r>
      <w:r>
        <w:t xml:space="preserve"> </w:t>
      </w:r>
      <w:r>
        <w:t xml:space="preserve">rule is of the</w:t>
      </w:r>
      <w:r>
        <w:t xml:space="preserve"> </w:t>
      </w:r>
      <w:r>
        <w:rPr>
          <w:iCs/>
          <w:i/>
        </w:rPr>
        <w:t xml:space="preserve">tripādī</w:t>
      </w:r>
      <w:r>
        <w:t xml:space="preserve">, when it is made the</w:t>
      </w:r>
      <w:r>
        <w:t xml:space="preserve"> </w:t>
      </w:r>
      <w:r>
        <w:rPr>
          <w:iCs/>
          <w:i/>
        </w:rPr>
        <w:t xml:space="preserve">sthānivadbhāva</w:t>
      </w:r>
      <w:r>
        <w:t xml:space="preserve"> </w:t>
      </w:r>
      <w:r>
        <w:t xml:space="preserve">is barred; so the</w:t>
      </w:r>
      <w:r>
        <w:t xml:space="preserve"> </w:t>
      </w:r>
      <w:r>
        <w:rPr>
          <w:iCs/>
          <w:i/>
        </w:rPr>
        <w:t xml:space="preserve">sthānivadbhāva</w:t>
      </w:r>
      <w:r>
        <w:t xml:space="preserve"> </w:t>
      </w:r>
      <w:r>
        <w:t xml:space="preserve">does not come. Thus, since the doubled</w:t>
      </w:r>
      <w:r>
        <w:t xml:space="preserve"> </w:t>
      </w:r>
      <w:r>
        <w:rPr>
          <w:iCs/>
          <w:i/>
        </w:rPr>
        <w:t xml:space="preserve">jhaṣ</w:t>
      </w:r>
      <w:r>
        <w:t xml:space="preserve">-final root</w:t>
      </w:r>
      <w:r>
        <w:t xml:space="preserve"> </w:t>
      </w:r>
      <w:r>
        <w:rPr>
          <w:iCs/>
          <w:i/>
        </w:rPr>
        <w:t xml:space="preserve">dhā</w:t>
      </w:r>
      <w:r>
        <w:t xml:space="preserve"> </w:t>
      </w:r>
      <w:r>
        <w:t xml:space="preserve">is found, there is no obstacle to</w:t>
      </w:r>
      <w:r>
        <w:t xml:space="preserve"> </w:t>
      </w:r>
      <w:r>
        <w:rPr>
          <w:iCs/>
          <w:i/>
        </w:rPr>
        <w:t xml:space="preserve">bhaṣ</w:t>
      </w:r>
      <w:r>
        <w:t xml:space="preserve"> </w:t>
      </w:r>
      <w:r>
        <w:t xml:space="preserve">by</w:t>
      </w:r>
      <w:r>
        <w:t xml:space="preserve"> </w:t>
      </w:r>
      <w:r>
        <w:rPr>
          <w:iCs/>
          <w:i/>
        </w:rPr>
        <w:t xml:space="preserve">dadhas tathoś ca</w:t>
      </w:r>
      <w:r>
        <w:t xml:space="preserve">.</w:t>
      </w:r>
      <w:r>
        <w:t xml:space="preserve"> </w:t>
      </w:r>
      <w:r>
        <w:rPr>
          <w:iCs/>
          <w:i/>
        </w:rPr>
        <w:t xml:space="preserve">Dhadh</w:t>
      </w:r>
      <w:r>
        <w:t xml:space="preserve"> </w:t>
      </w:r>
      <w:r>
        <w:t xml:space="preserve">+</w:t>
      </w:r>
      <w:r>
        <w:t xml:space="preserve"> </w:t>
      </w:r>
      <w:r>
        <w:rPr>
          <w:iCs/>
          <w:i/>
        </w:rPr>
        <w:t xml:space="preserve">ta</w:t>
      </w:r>
      <w:r>
        <w:t xml:space="preserve">: by</w:t>
      </w:r>
    </w:p>
    <w:bookmarkEnd w:id="58"/>
    <w:bookmarkStart w:id="59" w:name="page-35-rik-7-grammar"/>
    <w:p>
      <w:pPr>
        <w:pStyle w:val="Heading3"/>
      </w:pPr>
      <w:r>
        <w:t xml:space="preserve">Page 35 — Rik 7: grammar</w:t>
      </w:r>
    </w:p>
    <w:p>
      <w:pPr>
        <w:pStyle w:val="FirstParagraph"/>
      </w:pPr>
      <w:r>
        <w:t xml:space="preserve">“</w:t>
      </w:r>
      <w:r>
        <w:t xml:space="preserve">khari ca</w:t>
      </w:r>
      <w:r>
        <w:t xml:space="preserve">”</w:t>
      </w:r>
      <w:r>
        <w:t xml:space="preserve"> </w:t>
      </w:r>
      <w:r>
        <w:t xml:space="preserve">(Pā. sū. 8-4-55), when a</w:t>
      </w:r>
      <w:r>
        <w:t xml:space="preserve"> </w:t>
      </w:r>
      <w:r>
        <w:rPr>
          <w:iCs/>
          <w:i/>
        </w:rPr>
        <w:t xml:space="preserve">khar</w:t>
      </w:r>
      <w:r>
        <w:t xml:space="preserve"> </w:t>
      </w:r>
      <w:r>
        <w:t xml:space="preserve">letter follows,</w:t>
      </w:r>
      <w:r>
        <w:t xml:space="preserve"> </w:t>
      </w:r>
      <w:r>
        <w:rPr>
          <w:iCs/>
          <w:i/>
        </w:rPr>
        <w:t xml:space="preserve">car</w:t>
      </w:r>
      <w:r>
        <w:t xml:space="preserve"> </w:t>
      </w:r>
      <w:r>
        <w:t xml:space="preserve">letters for the</w:t>
      </w:r>
      <w:r>
        <w:t xml:space="preserve"> </w:t>
      </w:r>
      <w:r>
        <w:rPr>
          <w:iCs/>
          <w:i/>
        </w:rPr>
        <w:t xml:space="preserve">jhal</w:t>
      </w:r>
      <w:r>
        <w:t xml:space="preserve"> </w:t>
      </w:r>
      <w:r>
        <w:t xml:space="preserve">letters:</w:t>
      </w:r>
      <w:r>
        <w:t xml:space="preserve"> </w:t>
      </w:r>
      <w:r>
        <w:rPr>
          <w:iCs/>
          <w:i/>
        </w:rPr>
        <w:t xml:space="preserve">car</w:t>
      </w:r>
      <w:r>
        <w:t xml:space="preserve">:</w:t>
      </w:r>
      <w:r>
        <w:t xml:space="preserve"> </w:t>
      </w:r>
      <w:r>
        <w:rPr>
          <w:iCs/>
          <w:i/>
        </w:rPr>
        <w:t xml:space="preserve">dhatta</w:t>
      </w:r>
      <w:r>
        <w:t xml:space="preserve">. Now by</w:t>
      </w:r>
      <w:r>
        <w:t xml:space="preserve"> </w:t>
      </w:r>
      <w:r>
        <w:t xml:space="preserve">“</w:t>
      </w:r>
      <w:r>
        <w:t xml:space="preserve">taptanaptanathanāś ca</w:t>
      </w:r>
      <w:r>
        <w:t xml:space="preserve">”</w:t>
      </w:r>
      <w:r>
        <w:t xml:space="preserve"> </w:t>
      </w:r>
      <w:r>
        <w:t xml:space="preserve">(Pā. sū. 7-1-45), for the</w:t>
      </w:r>
      <w:r>
        <w:t xml:space="preserve"> </w:t>
      </w:r>
      <w:r>
        <w:rPr>
          <w:iCs/>
          <w:i/>
        </w:rPr>
        <w:t xml:space="preserve">t</w:t>
      </w:r>
      <w:r>
        <w:t xml:space="preserve"> </w:t>
      </w:r>
      <w:r>
        <w:t xml:space="preserve">that came as the substitute for the</w:t>
      </w:r>
      <w:r>
        <w:t xml:space="preserve"> </w:t>
      </w:r>
      <w:r>
        <w:rPr>
          <w:iCs/>
          <w:i/>
        </w:rPr>
        <w:t xml:space="preserve">loṭ</w:t>
      </w:r>
      <w:r>
        <w:t xml:space="preserve"> </w:t>
      </w:r>
      <w:r>
        <w:t xml:space="preserve">2nd plural,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 so the substitute</w:t>
      </w:r>
      <w:r>
        <w:t xml:space="preserve"> </w:t>
      </w:r>
      <w:r>
        <w:rPr>
          <w:iCs/>
          <w:i/>
        </w:rPr>
        <w:t xml:space="preserve">tana</w:t>
      </w:r>
      <w:r>
        <w:t xml:space="preserve"> </w:t>
      </w:r>
      <w:r>
        <w:t xml:space="preserve">for</w:t>
      </w:r>
      <w:r>
        <w:t xml:space="preserve"> </w:t>
      </w:r>
      <w:r>
        <w:rPr>
          <w:iCs/>
          <w:i/>
        </w:rPr>
        <w:t xml:space="preserve">ta</w:t>
      </w:r>
      <w:r>
        <w:t xml:space="preserve">:</w:t>
      </w:r>
      <w:r>
        <w:t xml:space="preserve"> </w:t>
      </w:r>
      <w:r>
        <w:rPr>
          <w:iCs/>
          <w:i/>
        </w:rPr>
        <w:t xml:space="preserve">dhattana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साप्तानि (</w:t>
      </w:r>
      <w:r>
        <w:rPr>
          <w:iCs/>
          <w:i/>
          <w:bCs/>
          <w:b/>
        </w:rPr>
        <w:t xml:space="preserve">sāptāni</w:t>
      </w:r>
      <w:r>
        <w:rPr>
          <w:bCs/>
          <w:b/>
        </w:rPr>
        <w:t xml:space="preserve">)</w:t>
      </w:r>
      <w:r>
        <w:t xml:space="preserve">: by</w:t>
      </w:r>
      <w:r>
        <w:t xml:space="preserve"> </w:t>
      </w:r>
      <w:r>
        <w:t xml:space="preserve">“</w:t>
      </w:r>
      <w:r>
        <w:t xml:space="preserve">saptano ’ñ chandasi</w:t>
      </w:r>
      <w:r>
        <w:t xml:space="preserve">”</w:t>
      </w:r>
      <w:r>
        <w:t xml:space="preserve"> </w:t>
      </w:r>
      <w:r>
        <w:t xml:space="preserve">(Pā. sū. 5-1-61), after a first-case fit word whose base is the stem</w:t>
      </w:r>
      <w:r>
        <w:t xml:space="preserve"> </w:t>
      </w:r>
      <w:r>
        <w:rPr>
          <w:iCs/>
          <w:i/>
        </w:rPr>
        <w:t xml:space="preserve">saptan</w:t>
      </w:r>
      <w:r>
        <w:t xml:space="preserve">, the suffix</w:t>
      </w:r>
      <w:r>
        <w:t xml:space="preserve"> </w:t>
      </w:r>
      <w:r>
        <w:rPr>
          <w:iCs/>
          <w:i/>
        </w:rPr>
        <w:t xml:space="preserve">añ</w:t>
      </w:r>
      <w:r>
        <w:t xml:space="preserve"> </w:t>
      </w:r>
      <w:r>
        <w:t xml:space="preserve">comes in the sense</w:t>
      </w:r>
      <w:r>
        <w:t xml:space="preserve"> </w:t>
      </w:r>
      <w:r>
        <w:t xml:space="preserve">“</w:t>
      </w:r>
      <w:r>
        <w:rPr>
          <w:iCs/>
          <w:i/>
        </w:rPr>
        <w:t xml:space="preserve">tatparimāṇam asya vargasya</w:t>
      </w:r>
      <w:r>
        <w:t xml:space="preserve">”</w:t>
      </w:r>
      <w:r>
        <w:t xml:space="preserve">; so when</w:t>
      </w:r>
      <w:r>
        <w:t xml:space="preserve"> </w:t>
      </w:r>
      <w:r>
        <w:rPr>
          <w:iCs/>
          <w:i/>
        </w:rPr>
        <w:t xml:space="preserve">saptaparimāṇam asya vargasya</w:t>
      </w:r>
      <w:r>
        <w:t xml:space="preserve"> </w:t>
      </w:r>
      <w:r>
        <w:t xml:space="preserve">is meant, the suffix</w:t>
      </w:r>
      <w:r>
        <w:t xml:space="preserve"> </w:t>
      </w:r>
      <w:r>
        <w:rPr>
          <w:iCs/>
          <w:i/>
        </w:rPr>
        <w:t xml:space="preserve">añ</w:t>
      </w:r>
      <w:r>
        <w:t xml:space="preserve"> </w:t>
      </w:r>
      <w:r>
        <w:t xml:space="preserve">comes after</w:t>
      </w:r>
      <w:r>
        <w:t xml:space="preserve"> </w:t>
      </w:r>
      <w:r>
        <w:rPr>
          <w:iCs/>
          <w:i/>
        </w:rPr>
        <w:t xml:space="preserve">saptan</w:t>
      </w:r>
      <w:r>
        <w:t xml:space="preserve"> </w:t>
      </w:r>
      <w:r>
        <w:t xml:space="preserve">+</w:t>
      </w:r>
      <w:r>
        <w:t xml:space="preserve"> </w:t>
      </w:r>
      <w:r>
        <w:rPr>
          <w:iCs/>
          <w:i/>
        </w:rPr>
        <w:t xml:space="preserve">su</w:t>
      </w:r>
      <w:r>
        <w:t xml:space="preserve">. Being</w:t>
      </w:r>
      <w:r>
        <w:t xml:space="preserve"> </w:t>
      </w:r>
      <w:r>
        <w:rPr>
          <w:iCs/>
          <w:i/>
        </w:rPr>
        <w:t xml:space="preserve">taddhita</w:t>
      </w:r>
      <w:r>
        <w:t xml:space="preserve">-final, it gets the name</w:t>
      </w:r>
      <w:r>
        <w:t xml:space="preserve"> </w:t>
      </w:r>
      <w:r>
        <w:rPr>
          <w:iCs/>
          <w:i/>
        </w:rPr>
        <w:t xml:space="preserve">prātipadika</w:t>
      </w:r>
      <w:r>
        <w:t xml:space="preserve">, and the</w:t>
      </w:r>
      <w:r>
        <w:t xml:space="preserve"> </w:t>
      </w:r>
      <w:r>
        <w:rPr>
          <w:iCs/>
          <w:i/>
        </w:rPr>
        <w:t xml:space="preserve">sup</w:t>
      </w:r>
      <w:r>
        <w:t xml:space="preserve"> </w:t>
      </w:r>
      <w:r>
        <w:t xml:space="preserve">that is part of the stem takes</w:t>
      </w:r>
      <w:r>
        <w:t xml:space="preserve"> </w:t>
      </w:r>
      <w:r>
        <w:rPr>
          <w:iCs/>
          <w:i/>
        </w:rPr>
        <w:t xml:space="preserve">luk</w:t>
      </w:r>
      <w:r>
        <w:t xml:space="preserve"> </w:t>
      </w:r>
      <w:r>
        <w:t xml:space="preserve">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saptan</w:t>
      </w:r>
      <w:r>
        <w:t xml:space="preserve"> </w:t>
      </w:r>
      <w:r>
        <w:t xml:space="preserve">+</w:t>
      </w:r>
      <w:r>
        <w:t xml:space="preserve"> </w:t>
      </w:r>
      <w:r>
        <w:rPr>
          <w:iCs/>
          <w:i/>
        </w:rPr>
        <w:t xml:space="preserve">a</w:t>
      </w:r>
      <w:r>
        <w:t xml:space="preserve">. Now by</w:t>
      </w:r>
      <w:r>
        <w:t xml:space="preserve"> </w:t>
      </w:r>
      <w:r>
        <w:t xml:space="preserve">“</w:t>
      </w:r>
      <w:r>
        <w:t xml:space="preserve">nas taddhite</w:t>
      </w:r>
      <w:r>
        <w:t xml:space="preserve">”</w:t>
      </w:r>
      <w:r>
        <w:t xml:space="preserve"> </w:t>
      </w:r>
      <w:r>
        <w:t xml:space="preserve">(Pā. sū. 6-4-144),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that is part of an</w:t>
      </w:r>
      <w:r>
        <w:t xml:space="preserve"> </w:t>
      </w:r>
      <w:r>
        <w:rPr>
          <w:iCs/>
          <w:i/>
        </w:rPr>
        <w:t xml:space="preserve">n</w:t>
      </w:r>
      <w:r>
        <w:t xml:space="preserve">-final</w:t>
      </w:r>
      <w:r>
        <w:t xml:space="preserve"> </w:t>
      </w:r>
      <w:r>
        <w:rPr>
          <w:iCs/>
          <w:i/>
        </w:rPr>
        <w:t xml:space="preserve">aṅga</w:t>
      </w:r>
      <w:r>
        <w:t xml:space="preserve"> </w:t>
      </w:r>
      <w:r>
        <w:t xml:space="preserve">called</w:t>
      </w:r>
      <w:r>
        <w:t xml:space="preserve"> </w:t>
      </w:r>
      <w:r>
        <w:rPr>
          <w:iCs/>
          <w:i/>
        </w:rPr>
        <w:t xml:space="preserve">bha</w:t>
      </w:r>
      <w:r>
        <w:t xml:space="preserve"> </w:t>
      </w:r>
      <w:r>
        <w:t xml:space="preserve">drops; so</w:t>
      </w:r>
      <w:r>
        <w:t xml:space="preserve"> </w:t>
      </w:r>
      <w:r>
        <w:rPr>
          <w:iCs/>
          <w:i/>
        </w:rPr>
        <w:t xml:space="preserve">an</w:t>
      </w:r>
      <w:r>
        <w:t xml:space="preserve"> </w:t>
      </w:r>
      <w:r>
        <w:t xml:space="preserve">drops:</w:t>
      </w:r>
      <w:r>
        <w:t xml:space="preserve"> </w:t>
      </w:r>
      <w:r>
        <w:rPr>
          <w:iCs/>
          <w:i/>
        </w:rPr>
        <w:t xml:space="preserve">sapt</w:t>
      </w:r>
      <w:r>
        <w:t xml:space="preserve"> </w:t>
      </w:r>
      <w:r>
        <w:t xml:space="preserve">+</w:t>
      </w:r>
      <w:r>
        <w:t xml:space="preserve"> </w:t>
      </w:r>
      <w:r>
        <w:rPr>
          <w:iCs/>
          <w:i/>
        </w:rPr>
        <w:t xml:space="preserve">a</w:t>
      </w:r>
      <w:r>
        <w:t xml:space="preserve">. In vowel-final words the last vowel, and in consonant-final words the penultimate vowel together with the final consonant, are called</w:t>
      </w:r>
      <w:r>
        <w:t xml:space="preserve"> </w:t>
      </w:r>
      <w:r>
        <w:rPr>
          <w:iCs/>
          <w:i/>
        </w:rPr>
        <w:t xml:space="preserve">ṭi</w:t>
      </w:r>
      <w:r>
        <w:t xml:space="preserve">: this sense is stated by</w:t>
      </w:r>
      <w:r>
        <w:t xml:space="preserve"> </w:t>
      </w:r>
      <w:r>
        <w:t xml:space="preserve">“</w:t>
      </w:r>
      <w:r>
        <w:t xml:space="preserve">aco ’ntyādi ṭi</w:t>
      </w:r>
      <w:r>
        <w:t xml:space="preserve">”</w:t>
      </w:r>
      <w:r>
        <w:t xml:space="preserve"> </w:t>
      </w:r>
      <w:r>
        <w:t xml:space="preserve">(Pā. sū. 1-1-64). By</w:t>
      </w:r>
      <w:r>
        <w:t xml:space="preserve"> </w:t>
      </w:r>
      <w:r>
        <w:t xml:space="preserve">“</w:t>
      </w:r>
      <w:r>
        <w:t xml:space="preserve">yaci bham</w:t>
      </w:r>
      <w:r>
        <w:t xml:space="preserve">”</w:t>
      </w:r>
      <w:r>
        <w:t xml:space="preserve"> </w:t>
      </w:r>
      <w:r>
        <w:t xml:space="preserve">(Pā. sū. 1-4-18) what stands immediately before the</w:t>
      </w:r>
      <w:r>
        <w:t xml:space="preserve"> </w:t>
      </w:r>
      <w:r>
        <w:rPr>
          <w:iCs/>
          <w:i/>
        </w:rPr>
        <w:t xml:space="preserve">svādi</w:t>
      </w:r>
      <w:r>
        <w:t xml:space="preserve"> </w:t>
      </w:r>
      <w:r>
        <w:t xml:space="preserve">suffixes with the initials</w:t>
      </w:r>
      <w:r>
        <w:t xml:space="preserve"> </w:t>
      </w:r>
      <w:r>
        <w:rPr>
          <w:iCs/>
          <w:i/>
        </w:rPr>
        <w:t xml:space="preserve">y</w:t>
      </w:r>
      <w:r>
        <w:t xml:space="preserve"> </w:t>
      </w:r>
      <w:r>
        <w:t xml:space="preserve">or a vowel, not in the section</w:t>
      </w:r>
      <w:r>
        <w:t xml:space="preserve"> </w:t>
      </w:r>
      <w:r>
        <w:rPr>
          <w:iCs/>
          <w:i/>
        </w:rPr>
        <w:t xml:space="preserve">kap</w:t>
      </w:r>
      <w:r>
        <w:t xml:space="preserve"> </w:t>
      </w:r>
      <w:r>
        <w:t xml:space="preserve">and not</w:t>
      </w:r>
      <w:r>
        <w:t xml:space="preserve"> </w:t>
      </w:r>
      <w:r>
        <w:rPr>
          <w:iCs/>
          <w:i/>
        </w:rPr>
        <w:t xml:space="preserve">sarvanāmasthāna</w:t>
      </w:r>
      <w:r>
        <w:t xml:space="preserve">, is called</w:t>
      </w:r>
      <w:r>
        <w:t xml:space="preserve"> </w:t>
      </w:r>
      <w:r>
        <w:rPr>
          <w:iCs/>
          <w:i/>
        </w:rPr>
        <w:t xml:space="preserve">bha</w:t>
      </w:r>
      <w:r>
        <w:t xml:space="preserve">. By</w:t>
      </w:r>
      <w:r>
        <w:t xml:space="preserve"> </w:t>
      </w:r>
      <w:r>
        <w:t xml:space="preserve">“</w:t>
      </w:r>
      <w:r>
        <w:t xml:space="preserve">yasmāt pratyayavidhis tadādi pratyaye ’ṅgam</w:t>
      </w:r>
      <w:r>
        <w:t xml:space="preserve">”</w:t>
      </w:r>
      <w:r>
        <w:t xml:space="preserve">, after whatever base a suffix is enjoined, the word beginning with that base is called</w:t>
      </w:r>
      <w:r>
        <w:t xml:space="preserve"> </w:t>
      </w:r>
      <w:r>
        <w:rPr>
          <w:iCs/>
          <w:i/>
        </w:rPr>
        <w:t xml:space="preserve">aṅga</w:t>
      </w:r>
      <w:r>
        <w:t xml:space="preserve"> </w:t>
      </w:r>
      <w:r>
        <w:t xml:space="preserve">when that suffix follows: the name</w:t>
      </w:r>
      <w:r>
        <w:t xml:space="preserve"> </w:t>
      </w:r>
      <w:r>
        <w:rPr>
          <w:iCs/>
          <w:i/>
        </w:rPr>
        <w:t xml:space="preserve">aṅga</w:t>
      </w:r>
      <w:r>
        <w:t xml:space="preserve"> </w:t>
      </w:r>
      <w:r>
        <w:t xml:space="preserve">is enjoined. The suffix has</w:t>
      </w:r>
      <w:r>
        <w:t xml:space="preserve"> </w:t>
      </w:r>
      <w:r>
        <w:rPr>
          <w:iCs/>
          <w:i/>
        </w:rPr>
        <w:t xml:space="preserve">ñ</w:t>
      </w:r>
      <w:r>
        <w:t xml:space="preserve"> </w:t>
      </w:r>
      <w:r>
        <w:t xml:space="preserve">as</w:t>
      </w:r>
      <w:r>
        <w:t xml:space="preserve"> </w:t>
      </w:r>
      <w:r>
        <w:rPr>
          <w:iCs/>
          <w:i/>
        </w:rPr>
        <w:t xml:space="preserve">it</w:t>
      </w:r>
      <w:r>
        <w:t xml:space="preserve">. So the initial</w:t>
      </w:r>
      <w:r>
        <w:t xml:space="preserve"> </w:t>
      </w:r>
      <w:r>
        <w:rPr>
          <w:iCs/>
          <w:i/>
        </w:rPr>
        <w:t xml:space="preserve">vṛddhi</w:t>
      </w:r>
      <w:r>
        <w:t xml:space="preserve"> </w:t>
      </w:r>
      <w:r>
        <w:t xml:space="preserve">and the initial udātta accent both come. The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 when a</w:t>
      </w:r>
      <w:r>
        <w:t xml:space="preserve"> </w:t>
      </w:r>
      <w:r>
        <w:rPr>
          <w:iCs/>
          <w:i/>
        </w:rPr>
        <w:t xml:space="preserve">taddhita</w:t>
      </w:r>
      <w:r>
        <w:t xml:space="preserve"> </w:t>
      </w:r>
      <w:r>
        <w:t xml:space="preserve">suffix that has</w:t>
      </w:r>
      <w:r>
        <w:t xml:space="preserve"> </w:t>
      </w:r>
      <w:r>
        <w:rPr>
          <w:iCs/>
          <w:i/>
        </w:rPr>
        <w:t xml:space="preserve">ñ</w:t>
      </w:r>
      <w:r>
        <w:t xml:space="preserve"> </w:t>
      </w:r>
      <w:r>
        <w:t xml:space="preserve">or</w:t>
      </w:r>
      <w:r>
        <w:t xml:space="preserve"> </w:t>
      </w:r>
      <w:r>
        <w:rPr>
          <w:iCs/>
          <w:i/>
        </w:rPr>
        <w:t xml:space="preserve">ṇ</w:t>
      </w:r>
      <w:r>
        <w:t xml:space="preserve"> </w:t>
      </w:r>
      <w:r>
        <w:t xml:space="preserve">as</w:t>
      </w:r>
      <w:r>
        <w:t xml:space="preserve"> </w:t>
      </w:r>
      <w:r>
        <w:rPr>
          <w:iCs/>
          <w:i/>
        </w:rPr>
        <w:t xml:space="preserve">it</w:t>
      </w:r>
      <w:r>
        <w:t xml:space="preserve"> </w:t>
      </w:r>
      <w:r>
        <w:t xml:space="preserve">follows,</w:t>
      </w:r>
      <w:r>
        <w:t xml:space="preserve"> </w:t>
      </w:r>
      <w:r>
        <w:rPr>
          <w:iCs/>
          <w:i/>
        </w:rPr>
        <w:t xml:space="preserve">vṛddhi</w:t>
      </w:r>
      <w:r>
        <w:t xml:space="preserve"> </w:t>
      </w:r>
      <w:r>
        <w:t xml:space="preserve">comes to the first vowel among the vowels of that word: so it is enjoined. Here the</w:t>
      </w:r>
      <w:r>
        <w:t xml:space="preserve"> </w:t>
      </w:r>
      <w:r>
        <w:rPr>
          <w:iCs/>
          <w:i/>
        </w:rPr>
        <w:t xml:space="preserve">a</w:t>
      </w:r>
      <w:r>
        <w:t xml:space="preserve"> </w:t>
      </w:r>
      <w:r>
        <w:t xml:space="preserve">after the</w:t>
      </w:r>
      <w:r>
        <w:t xml:space="preserve"> </w:t>
      </w:r>
      <w:r>
        <w:rPr>
          <w:iCs/>
          <w:i/>
        </w:rPr>
        <w:t xml:space="preserve">s</w:t>
      </w:r>
      <w:r>
        <w:t xml:space="preserve"> </w:t>
      </w:r>
      <w:r>
        <w:t xml:space="preserve">takes the</w:t>
      </w:r>
      <w:r>
        <w:t xml:space="preserve"> </w:t>
      </w:r>
      <w:r>
        <w:rPr>
          <w:iCs/>
          <w:i/>
        </w:rPr>
        <w:t xml:space="preserve">vṛddhi</w:t>
      </w:r>
      <w:r>
        <w:t xml:space="preserve"> </w:t>
      </w:r>
      <w:r>
        <w:rPr>
          <w:iCs/>
          <w:i/>
        </w:rPr>
        <w:t xml:space="preserve">ā</w:t>
      </w:r>
      <w:r>
        <w:t xml:space="preserve">:</w:t>
      </w:r>
      <w:r>
        <w:t xml:space="preserve"> </w:t>
      </w:r>
      <w:r>
        <w:rPr>
          <w:iCs/>
          <w:i/>
        </w:rPr>
        <w:t xml:space="preserve">sāp</w:t>
      </w:r>
      <w:r>
        <w:t xml:space="preserve"> </w:t>
      </w:r>
      <w:r>
        <w:t xml:space="preserve">+</w:t>
      </w:r>
      <w:r>
        <w:t xml:space="preserve"> </w:t>
      </w:r>
      <w:r>
        <w:rPr>
          <w:iCs/>
          <w:i/>
        </w:rPr>
        <w:t xml:space="preserve">a</w:t>
      </w:r>
      <w:r>
        <w:t xml:space="preserve"> </w:t>
      </w:r>
      <w:r>
        <w:t xml:space="preserve">=</w:t>
      </w:r>
      <w:r>
        <w:t xml:space="preserve"> </w:t>
      </w:r>
      <w:r>
        <w:rPr>
          <w:iCs/>
          <w:i/>
        </w:rPr>
        <w:t xml:space="preserve">sāpta</w:t>
      </w:r>
      <w:r>
        <w:t xml:space="preserve">. By</w:t>
      </w:r>
      <w:r>
        <w:t xml:space="preserve"> </w:t>
      </w:r>
      <w:r>
        <w:t xml:space="preserve">“</w:t>
      </w:r>
      <w:r>
        <w:t xml:space="preserve">ñnityādir nityam</w:t>
      </w:r>
      <w:r>
        <w:t xml:space="preserve">”</w:t>
      </w:r>
      <w:r>
        <w:t xml:space="preserve"> </w:t>
      </w:r>
      <w:r>
        <w:t xml:space="preserve">(Pā. sū. 6-1-197) initial udātta is enjoined; the natural sense of</w:t>
      </w:r>
      <w:r>
        <w:t xml:space="preserve"> </w:t>
      </w:r>
      <w:r>
        <w:rPr>
          <w:iCs/>
          <w:i/>
        </w:rPr>
        <w:t xml:space="preserve">sāpta</w:t>
      </w:r>
      <w:r>
        <w:t xml:space="preserve"> </w:t>
      </w:r>
      <w:r>
        <w:t xml:space="preserve">is a group limited to the number seven. But here, by figurative indication, the sense</w:t>
      </w:r>
      <w:r>
        <w:t xml:space="preserve"> </w:t>
      </w:r>
      <w:r>
        <w:t xml:space="preserve">“</w:t>
      </w:r>
      <w:r>
        <w:t xml:space="preserve">belonging to groups limited to seven</w:t>
      </w:r>
      <w:r>
        <w:t xml:space="preserve">”</w:t>
      </w:r>
      <w:r>
        <w:t xml:space="preserve"> </w:t>
      </w:r>
      <w:r>
        <w:t xml:space="preserve">is intended. So the plural is justified. Otherwise, one group repeated three times, so, the group being one, the singular would have to come. After</w:t>
      </w:r>
      <w:r>
        <w:t xml:space="preserve"> </w:t>
      </w:r>
      <w:r>
        <w:rPr>
          <w:iCs/>
          <w:i/>
        </w:rPr>
        <w:t xml:space="preserve">sāpta</w:t>
      </w:r>
      <w:r>
        <w:t xml:space="preserve">, the accusative plural</w:t>
      </w:r>
      <w:r>
        <w:t xml:space="preserve"> </w:t>
      </w:r>
      <w:r>
        <w:rPr>
          <w:iCs/>
          <w:i/>
        </w:rPr>
        <w:t xml:space="preserve">śas</w:t>
      </w:r>
      <w:r>
        <w:t xml:space="preserve">:</w:t>
      </w:r>
      <w:r>
        <w:t xml:space="preserve"> </w:t>
      </w:r>
      <w:r>
        <w:rPr>
          <w:iCs/>
          <w:i/>
        </w:rPr>
        <w:t xml:space="preserve">sāpta</w:t>
      </w:r>
      <w:r>
        <w:t xml:space="preserve"> </w:t>
      </w:r>
      <w:r>
        <w:t xml:space="preserve">+</w:t>
      </w:r>
      <w:r>
        <w:t xml:space="preserve"> </w:t>
      </w:r>
      <w:r>
        <w:rPr>
          <w:iCs/>
          <w:i/>
        </w:rPr>
        <w:t xml:space="preserve">śas</w:t>
      </w:r>
      <w:r>
        <w:t xml:space="preserve">; by</w:t>
      </w:r>
      <w:r>
        <w:t xml:space="preserve"> </w:t>
      </w:r>
      <w:r>
        <w:t xml:space="preserve">“</w:t>
      </w:r>
      <w:r>
        <w:t xml:space="preserve">jaśśasoḥ śiḥ</w:t>
      </w:r>
      <w:r>
        <w:t xml:space="preserve">”</w:t>
      </w:r>
      <w:r>
        <w:t xml:space="preserve"> </w:t>
      </w:r>
      <w:r>
        <w:t xml:space="preserve">(Pā. sū. 7-1-20)</w:t>
      </w:r>
      <w:r>
        <w:t xml:space="preserve"> </w:t>
      </w:r>
      <w:r>
        <w:rPr>
          <w:iCs/>
          <w:i/>
        </w:rPr>
        <w:t xml:space="preserve">śi</w:t>
      </w:r>
      <w:r>
        <w:t xml:space="preserve"> </w:t>
      </w:r>
      <w:r>
        <w:t xml:space="preserve">for</w:t>
      </w:r>
      <w:r>
        <w:t xml:space="preserve"> </w:t>
      </w:r>
      <w:r>
        <w:rPr>
          <w:iCs/>
          <w:i/>
        </w:rPr>
        <w:t xml:space="preserve">śas</w:t>
      </w:r>
      <w:r>
        <w:t xml:space="preserve">; by</w:t>
      </w:r>
      <w:r>
        <w:t xml:space="preserve"> </w:t>
      </w:r>
      <w:r>
        <w:t xml:space="preserve">“</w:t>
      </w:r>
      <w:r>
        <w:t xml:space="preserve">śi sarvanāmasthānam</w:t>
      </w:r>
      <w:r>
        <w:t xml:space="preserve">”</w:t>
      </w:r>
      <w:r>
        <w:t xml:space="preserve"> </w:t>
      </w:r>
      <w:r>
        <w:t xml:space="preserve">(Pā. sū. 1-1-42)</w:t>
      </w:r>
      <w:r>
        <w:t xml:space="preserve"> </w:t>
      </w:r>
      <w:r>
        <w:rPr>
          <w:iCs/>
          <w:i/>
        </w:rPr>
        <w:t xml:space="preserve">śi</w:t>
      </w:r>
      <w:r>
        <w:t xml:space="preserve"> </w:t>
      </w:r>
      <w:r>
        <w:t xml:space="preserve">gets the name</w:t>
      </w:r>
      <w:r>
        <w:t xml:space="preserve"> </w:t>
      </w:r>
      <w:r>
        <w:rPr>
          <w:iCs/>
          <w:i/>
        </w:rPr>
        <w:t xml:space="preserve">sarvanāmasthāna</w:t>
      </w:r>
      <w:r>
        <w:t xml:space="preserve">.</w:t>
      </w:r>
    </w:p>
    <w:bookmarkEnd w:id="59"/>
    <w:bookmarkStart w:id="60" w:name="page-36-rik-7-grammar"/>
    <w:p>
      <w:pPr>
        <w:pStyle w:val="Heading3"/>
      </w:pPr>
      <w:r>
        <w:t xml:space="preserve">Page 36 — Rik 7: grammar</w:t>
      </w:r>
    </w:p>
    <w:p>
      <w:pPr>
        <w:pStyle w:val="FirstParagraph"/>
      </w:pPr>
      <w:r>
        <w:t xml:space="preserve">So</w:t>
      </w:r>
      <w:r>
        <w:t xml:space="preserve"> </w:t>
      </w:r>
      <w:r>
        <w:rPr>
          <w:iCs/>
          <w:i/>
        </w:rPr>
        <w:t xml:space="preserve">śi</w:t>
      </w:r>
      <w:r>
        <w:t xml:space="preserve"> </w:t>
      </w:r>
      <w:r>
        <w:t xml:space="preserve">has the name</w:t>
      </w:r>
      <w:r>
        <w:t xml:space="preserve"> </w:t>
      </w:r>
      <w:r>
        <w:rPr>
          <w:iCs/>
          <w:i/>
        </w:rPr>
        <w:t xml:space="preserve">sarvanāmasthāna</w:t>
      </w:r>
      <w:r>
        <w:t xml:space="preserve">. Therefore by</w:t>
      </w:r>
      <w:r>
        <w:t xml:space="preserve"> </w:t>
      </w:r>
      <w:r>
        <w:t xml:space="preserve">“</w:t>
      </w:r>
      <w:r>
        <w:t xml:space="preserve">napuṃsakasya jhalacaḥ</w:t>
      </w:r>
      <w:r>
        <w:t xml:space="preserve">”</w:t>
      </w:r>
      <w:r>
        <w:t xml:space="preserve"> </w:t>
      </w:r>
      <w:r>
        <w:t xml:space="preserve">(Pā. sū. 7-1-72), when a</w:t>
      </w:r>
      <w:r>
        <w:t xml:space="preserve"> </w:t>
      </w:r>
      <w:r>
        <w:rPr>
          <w:iCs/>
          <w:i/>
        </w:rPr>
        <w:t xml:space="preserve">sarvanāmasthāna</w:t>
      </w:r>
      <w:r>
        <w:t xml:space="preserve"> </w:t>
      </w:r>
      <w:r>
        <w:t xml:space="preserve">follows, a neuter word ending in</w:t>
      </w:r>
      <w:r>
        <w:t xml:space="preserve"> </w:t>
      </w:r>
      <w:r>
        <w:rPr>
          <w:iCs/>
          <w:i/>
        </w:rPr>
        <w:t xml:space="preserve">jhal</w:t>
      </w:r>
      <w:r>
        <w:t xml:space="preserve"> </w:t>
      </w:r>
      <w:r>
        <w:t xml:space="preserve">or a vowel takes the augment</w:t>
      </w:r>
      <w:r>
        <w:t xml:space="preserve"> </w:t>
      </w:r>
      <w:r>
        <w:rPr>
          <w:iCs/>
          <w:i/>
        </w:rPr>
        <w:t xml:space="preserve">num</w:t>
      </w:r>
      <w:r>
        <w:t xml:space="preserve">: the augment</w:t>
      </w:r>
      <w:r>
        <w:t xml:space="preserve"> </w:t>
      </w:r>
      <w:r>
        <w:rPr>
          <w:iCs/>
          <w:i/>
        </w:rPr>
        <w:t xml:space="preserve">num</w:t>
      </w:r>
      <w:r>
        <w:t xml:space="preserve">.</w:t>
      </w:r>
      <w:r>
        <w:t xml:space="preserve"> </w:t>
      </w:r>
      <w:r>
        <w:rPr>
          <w:iCs/>
          <w:i/>
        </w:rPr>
        <w:t xml:space="preserve">Sāpta</w:t>
      </w:r>
      <w:r>
        <w:t xml:space="preserve"> </w:t>
      </w:r>
      <w:r>
        <w:t xml:space="preserve">+</w:t>
      </w:r>
      <w:r>
        <w:t xml:space="preserve"> </w:t>
      </w:r>
      <w:r>
        <w:rPr>
          <w:iCs/>
          <w:i/>
        </w:rPr>
        <w:t xml:space="preserve">n</w:t>
      </w:r>
      <w:r>
        <w:t xml:space="preserve"> </w:t>
      </w:r>
      <w:r>
        <w:t xml:space="preserve">+</w:t>
      </w:r>
      <w:r>
        <w:t xml:space="preserve"> </w:t>
      </w:r>
      <w:r>
        <w:rPr>
          <w:iCs/>
          <w:i/>
        </w:rPr>
        <w:t xml:space="preserve">i</w:t>
      </w:r>
      <w:r>
        <w:t xml:space="preserve">: by</w:t>
      </w:r>
      <w:r>
        <w:t xml:space="preserve"> </w:t>
      </w:r>
      <w:r>
        <w:t xml:space="preserve">“</w:t>
      </w:r>
      <w:r>
        <w:t xml:space="preserve">sarvanāmasthāne cāsambuddhau</w:t>
      </w:r>
      <w:r>
        <w:t xml:space="preserve">”</w:t>
      </w:r>
      <w:r>
        <w:t xml:space="preserve"> </w:t>
      </w:r>
      <w:r>
        <w:t xml:space="preserve">(Pā. sū. 6-4-8) lengthening:</w:t>
      </w:r>
      <w:r>
        <w:t xml:space="preserve"> </w:t>
      </w:r>
      <w:r>
        <w:rPr>
          <w:iCs/>
          <w:i/>
        </w:rPr>
        <w:t xml:space="preserve">sāptāni</w:t>
      </w:r>
      <w:r>
        <w:t xml:space="preserve">.</w:t>
      </w:r>
    </w:p>
    <w:p>
      <w:pPr>
        <w:pStyle w:val="BodyText"/>
      </w:pPr>
      <w:r>
        <w:rPr>
          <w:bCs/>
          <w:b/>
        </w:rPr>
        <w:t xml:space="preserve">सुन्वते (</w:t>
      </w:r>
      <w:r>
        <w:rPr>
          <w:iCs/>
          <w:i/>
          <w:bCs/>
          <w:b/>
        </w:rPr>
        <w:t xml:space="preserve">sunvate</w:t>
      </w:r>
      <w:r>
        <w:rPr>
          <w:bCs/>
          <w:b/>
        </w:rPr>
        <w:t xml:space="preserve">)</w:t>
      </w:r>
      <w:r>
        <w:t xml:space="preserve">: the root</w:t>
      </w:r>
      <w:r>
        <w:t xml:space="preserve"> </w:t>
      </w:r>
      <w:r>
        <w:rPr>
          <w:iCs/>
          <w:i/>
        </w:rPr>
        <w:t xml:space="preserve">ṣuñ abhiṣave</w:t>
      </w:r>
      <w:r>
        <w:t xml:space="preserve">; 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laṭ</w:t>
      </w:r>
      <w:r>
        <w:t xml:space="preserve">; by</w:t>
      </w:r>
      <w:r>
        <w:t xml:space="preserve"> </w:t>
      </w:r>
      <w:r>
        <w:t xml:space="preserve">“</w:t>
      </w:r>
      <w:r>
        <w:t xml:space="preserve">laṭaḥ śatṛ…</w:t>
      </w:r>
      <w:r>
        <w:t xml:space="preserve">”</w:t>
      </w:r>
      <w:r>
        <w:t xml:space="preserve"> </w:t>
      </w:r>
      <w:r>
        <w:t xml:space="preserve">(Pā. sū. 3-2-124) the suffix</w:t>
      </w:r>
      <w:r>
        <w:t xml:space="preserve"> </w:t>
      </w:r>
      <w:r>
        <w:rPr>
          <w:iCs/>
          <w:i/>
        </w:rPr>
        <w:t xml:space="preserve">śatṛ</w:t>
      </w:r>
      <w:r>
        <w:t xml:space="preserv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su</w:t>
      </w:r>
      <w:r>
        <w:t xml:space="preserve"> </w:t>
      </w:r>
      <w:r>
        <w:t xml:space="preserve">+</w:t>
      </w:r>
      <w:r>
        <w:t xml:space="preserve"> </w:t>
      </w:r>
      <w:r>
        <w:rPr>
          <w:iCs/>
          <w:i/>
        </w:rPr>
        <w:t xml:space="preserve">nu</w:t>
      </w:r>
      <w:r>
        <w:t xml:space="preserve"> </w:t>
      </w:r>
      <w:r>
        <w:t xml:space="preserve">+</w:t>
      </w:r>
      <w:r>
        <w:t xml:space="preserve"> </w:t>
      </w:r>
      <w:r>
        <w:rPr>
          <w:iCs/>
          <w:i/>
        </w:rPr>
        <w:t xml:space="preserve">at</w:t>
      </w:r>
      <w:r>
        <w:t xml:space="preserve">. By</w:t>
      </w:r>
      <w:r>
        <w:t xml:space="preserve"> </w:t>
      </w:r>
      <w:r>
        <w:t xml:space="preserve">“</w:t>
      </w:r>
      <w:r>
        <w:t xml:space="preserve">huśnuvoḥ sārvadhātuke</w:t>
      </w:r>
      <w:r>
        <w:t xml:space="preserve">”</w:t>
      </w:r>
      <w:r>
        <w:t xml:space="preserve"> </w:t>
      </w:r>
      <w:r>
        <w:t xml:space="preserve">the substitute</w:t>
      </w:r>
      <w:r>
        <w:t xml:space="preserve"> </w:t>
      </w:r>
      <w:r>
        <w:rPr>
          <w:iCs/>
          <w:i/>
        </w:rPr>
        <w:t xml:space="preserve">yaṇ</w:t>
      </w:r>
      <w:r>
        <w:t xml:space="preserve">:</w:t>
      </w:r>
      <w:r>
        <w:t xml:space="preserve"> </w:t>
      </w:r>
      <w:r>
        <w:rPr>
          <w:iCs/>
          <w:i/>
        </w:rPr>
        <w:t xml:space="preserve">sunvat</w:t>
      </w:r>
      <w:r>
        <w:t xml:space="preserve">. After it the dative singular</w:t>
      </w:r>
      <w:r>
        <w:t xml:space="preserve"> </w:t>
      </w:r>
      <w:r>
        <w:rPr>
          <w:iCs/>
          <w:i/>
        </w:rPr>
        <w:t xml:space="preserve">ṅe</w:t>
      </w:r>
      <w:r>
        <w:t xml:space="preserve">:</w:t>
      </w:r>
      <w:r>
        <w:t xml:space="preserve"> </w:t>
      </w:r>
      <w:r>
        <w:rPr>
          <w:iCs/>
          <w:i/>
        </w:rPr>
        <w:t xml:space="preserve">sunvat</w:t>
      </w:r>
      <w:r>
        <w:t xml:space="preserve"> </w:t>
      </w:r>
      <w:r>
        <w:t xml:space="preserve">+</w:t>
      </w:r>
      <w:r>
        <w:t xml:space="preserve"> </w:t>
      </w:r>
      <w:r>
        <w:rPr>
          <w:iCs/>
          <w:i/>
        </w:rPr>
        <w:t xml:space="preserve">e</w:t>
      </w:r>
      <w:r>
        <w:t xml:space="preserve">. Here, though the suffix</w:t>
      </w:r>
      <w:r>
        <w:t xml:space="preserve"> </w:t>
      </w:r>
      <w:r>
        <w:rPr>
          <w:iCs/>
          <w:i/>
        </w:rPr>
        <w:t xml:space="preserve">śatṛ</w:t>
      </w:r>
      <w:r>
        <w:t xml:space="preserve"> </w:t>
      </w:r>
      <w:r>
        <w:t xml:space="preserve">stands after the suffix</w:t>
      </w:r>
      <w:r>
        <w:t xml:space="preserve"> </w:t>
      </w:r>
      <w:r>
        <w:rPr>
          <w:iCs/>
          <w:i/>
        </w:rPr>
        <w:t xml:space="preserve">śnu</w:t>
      </w:r>
      <w:r>
        <w:t xml:space="preserve">, which is</w:t>
      </w:r>
      <w:r>
        <w:t xml:space="preserve"> </w:t>
      </w:r>
      <w:r>
        <w:rPr>
          <w:iCs/>
          <w:i/>
        </w:rPr>
        <w:t xml:space="preserve">ṅit</w:t>
      </w:r>
      <w:r>
        <w:t xml:space="preserve"> </w:t>
      </w:r>
      <w:r>
        <w:t xml:space="preserve">by the extension</w:t>
      </w:r>
      <w:r>
        <w:t xml:space="preserve"> </w:t>
      </w:r>
      <w:r>
        <w:t xml:space="preserve">“</w:t>
      </w:r>
      <w:r>
        <w:t xml:space="preserve">sārvadhātukam apit</w:t>
      </w:r>
      <w:r>
        <w:t xml:space="preserve">”</w:t>
      </w:r>
      <w:r>
        <w:t xml:space="preserve"> </w:t>
      </w:r>
      <w:r>
        <w:t xml:space="preserve">(Pā. sū. 1-2-4), so that one might say</w:t>
      </w:r>
      <w:r>
        <w:t xml:space="preserve"> </w:t>
      </w:r>
      <w:r>
        <w:rPr>
          <w:iCs/>
          <w:i/>
        </w:rPr>
        <w:t xml:space="preserve">śatṛ</w:t>
      </w:r>
      <w:r>
        <w:t xml:space="preserve"> </w:t>
      </w:r>
      <w:r>
        <w:t xml:space="preserve">should be unaccented by</w:t>
      </w:r>
      <w:r>
        <w:t xml:space="preserve"> </w:t>
      </w:r>
      <w:r>
        <w:t xml:space="preserve">“</w:t>
      </w:r>
      <w:r>
        <w:t xml:space="preserve">tāsyanudātteṅid…</w:t>
      </w:r>
      <w:r>
        <w:t xml:space="preserve">”</w:t>
      </w:r>
      <w:r>
        <w:t xml:space="preserve"> </w:t>
      </w:r>
      <w:r>
        <w:t xml:space="preserve">(Pā. sū. 6-1-186), in the sūtra</w:t>
      </w:r>
      <w:r>
        <w:t xml:space="preserve"> </w:t>
      </w:r>
      <w:r>
        <w:rPr>
          <w:iCs/>
          <w:i/>
        </w:rPr>
        <w:t xml:space="preserve">tāsyanudāttet</w:t>
      </w:r>
      <w:r>
        <w:t xml:space="preserve"> </w:t>
      </w:r>
      <w:r>
        <w:t xml:space="preserve">the</w:t>
      </w:r>
      <w:r>
        <w:t xml:space="preserve"> </w:t>
      </w:r>
      <w:r>
        <w:rPr>
          <w:iCs/>
          <w:i/>
        </w:rPr>
        <w:t xml:space="preserve">ṅit</w:t>
      </w:r>
      <w:r>
        <w:t xml:space="preserve"> </w:t>
      </w:r>
      <w:r>
        <w:t xml:space="preserve">meant is one by original statement;</w:t>
      </w:r>
      <w:r>
        <w:t xml:space="preserve"> </w:t>
      </w:r>
      <w:r>
        <w:rPr>
          <w:iCs/>
          <w:i/>
        </w:rPr>
        <w:t xml:space="preserve">śnu</w:t>
      </w:r>
      <w:r>
        <w:t xml:space="preserve"> </w:t>
      </w:r>
      <w:r>
        <w:t xml:space="preserve">is not</w:t>
      </w:r>
      <w:r>
        <w:t xml:space="preserve"> </w:t>
      </w:r>
      <w:r>
        <w:rPr>
          <w:iCs/>
          <w:i/>
        </w:rPr>
        <w:t xml:space="preserve">ṅit</w:t>
      </w:r>
      <w:r>
        <w:t xml:space="preserve"> </w:t>
      </w:r>
      <w:r>
        <w:t xml:space="preserve">by original statement. So</w:t>
      </w:r>
      <w:r>
        <w:t xml:space="preserve"> </w:t>
      </w:r>
      <w:r>
        <w:rPr>
          <w:iCs/>
          <w:i/>
        </w:rPr>
        <w:t xml:space="preserve">śatṛ</w:t>
      </w:r>
      <w:r>
        <w:t xml:space="preserve"> </w:t>
      </w:r>
      <w:r>
        <w:t xml:space="preserve">is not unaccented; by the suffix accent it is initial udātta. Thus by</w:t>
      </w:r>
      <w:r>
        <w:t xml:space="preserve"> </w:t>
      </w:r>
      <w:r>
        <w:t xml:space="preserve">“</w:t>
      </w:r>
      <w:r>
        <w:t xml:space="preserve">śatur anumo nadyajādī</w:t>
      </w:r>
      <w:r>
        <w:t xml:space="preserve">”</w:t>
      </w:r>
      <w:r>
        <w:t xml:space="preserve"> </w:t>
      </w:r>
      <w:r>
        <w:t xml:space="preserve">(Pā. sū. 6-1-173), after a word ending in a</w:t>
      </w:r>
      <w:r>
        <w:t xml:space="preserve"> </w:t>
      </w:r>
      <w:r>
        <w:rPr>
          <w:iCs/>
          <w:i/>
        </w:rPr>
        <w:t xml:space="preserve">śatṛ</w:t>
      </w:r>
      <w:r>
        <w:t xml:space="preserve"> </w:t>
      </w:r>
      <w:r>
        <w:t xml:space="preserve">suffix that has no augment</w:t>
      </w:r>
      <w:r>
        <w:t xml:space="preserve"> </w:t>
      </w:r>
      <w:r>
        <w:rPr>
          <w:iCs/>
          <w:i/>
        </w:rPr>
        <w:t xml:space="preserve">num</w:t>
      </w:r>
      <w:r>
        <w:t xml:space="preserve"> </w:t>
      </w:r>
      <w:r>
        <w:t xml:space="preserve">and is final udātta, the letters called</w:t>
      </w:r>
      <w:r>
        <w:t xml:space="preserve"> </w:t>
      </w:r>
      <w:r>
        <w:rPr>
          <w:iCs/>
          <w:i/>
        </w:rPr>
        <w:t xml:space="preserve">nadī</w:t>
      </w:r>
      <w:r>
        <w:t xml:space="preserve"> </w:t>
      </w:r>
      <w:r>
        <w:t xml:space="preserve">and the vowel-initial endings from</w:t>
      </w:r>
      <w:r>
        <w:t xml:space="preserve"> </w:t>
      </w:r>
      <w:r>
        <w:rPr>
          <w:iCs/>
          <w:i/>
        </w:rPr>
        <w:t xml:space="preserve">śas</w:t>
      </w:r>
      <w:r>
        <w:t xml:space="preserve"> </w:t>
      </w:r>
      <w:r>
        <w:t xml:space="preserve">on are udātta; so the suffix</w:t>
      </w:r>
      <w:r>
        <w:t xml:space="preserve"> </w:t>
      </w:r>
      <w:r>
        <w:rPr>
          <w:iCs/>
          <w:i/>
        </w:rPr>
        <w:t xml:space="preserve">ṅe</w:t>
      </w:r>
      <w:r>
        <w:t xml:space="preserve"> </w:t>
      </w:r>
      <w:r>
        <w:t xml:space="preserve">gets the udātta accent.</w:t>
      </w:r>
    </w:p>
    <w:p>
      <w:pPr>
        <w:pStyle w:val="BodyText"/>
      </w:pPr>
      <w:r>
        <w:rPr>
          <w:bCs/>
          <w:b/>
        </w:rPr>
        <w:t xml:space="preserve">एकमेकम् (</w:t>
      </w:r>
      <w:r>
        <w:rPr>
          <w:iCs/>
          <w:i/>
          <w:bCs/>
          <w:b/>
        </w:rPr>
        <w:t xml:space="preserve">ekam ekam</w:t>
      </w:r>
      <w:r>
        <w:rPr>
          <w:bCs/>
          <w:b/>
        </w:rPr>
        <w:t xml:space="preserve">)</w:t>
      </w:r>
      <w:r>
        <w:t xml:space="preserve">:</w:t>
      </w:r>
      <w:r>
        <w:t xml:space="preserve"> </w:t>
      </w:r>
      <w:r>
        <w:t xml:space="preserve">“</w:t>
      </w:r>
      <w:r>
        <w:t xml:space="preserve">nityavīpsayoḥ</w:t>
      </w:r>
      <w:r>
        <w:t xml:space="preserve">”</w:t>
      </w:r>
      <w:r>
        <w:t xml:space="preserve"> </w:t>
      </w:r>
      <w:r>
        <w:t xml:space="preserve">(Pā. sū. 8-1-4): from the Mahābhāṣya on this sūtra (</w:t>
      </w:r>
      <w:r>
        <w:t xml:space="preserve">“</w:t>
      </w:r>
      <w:r>
        <w:t xml:space="preserve">tiṅavyayeṣu tasyedaṃ grahaṇam</w:t>
      </w:r>
      <w:r>
        <w:t xml:space="preserve">”</w:t>
      </w:r>
      <w:r>
        <w:t xml:space="preserve"> </w:t>
      </w:r>
      <w:r>
        <w:t xml:space="preserve">[as read]) the sense of the word</w:t>
      </w:r>
      <w:r>
        <w:t xml:space="preserve"> </w:t>
      </w:r>
      <w:r>
        <w:rPr>
          <w:iCs/>
          <w:i/>
        </w:rPr>
        <w:t xml:space="preserve">nitya</w:t>
      </w:r>
      <w:r>
        <w:t xml:space="preserve"> </w:t>
      </w:r>
      <w:r>
        <w:t xml:space="preserve">is</w:t>
      </w:r>
      <w:r>
        <w:t xml:space="preserve"> </w:t>
      </w:r>
      <w:r>
        <w:rPr>
          <w:iCs/>
          <w:i/>
        </w:rPr>
        <w:t xml:space="preserve">ābhīkṣṇya</w:t>
      </w:r>
      <w:r>
        <w:t xml:space="preserve">, that is, repetition;</w:t>
      </w:r>
      <w:r>
        <w:t xml:space="preserve"> </w:t>
      </w:r>
      <w:r>
        <w:rPr>
          <w:iCs/>
          <w:i/>
        </w:rPr>
        <w:t xml:space="preserve">vīpsā</w:t>
      </w:r>
      <w:r>
        <w:t xml:space="preserve"> </w:t>
      </w:r>
      <w:r>
        <w:t xml:space="preserve">means the wish to pervade. This is a word with both derivation and convention. When the speaker, not having the mutual connection, that is, togetherness, uses a sentence that conveys at once the pervasion of things having separate number, by an action or by a quality, then the particular wish residing in that speaker is indicated by the doubling: this point is clear in Kaiyaṭa, explaining the Bhāṣya</w:t>
      </w:r>
    </w:p>
    <w:p>
      <w:pPr>
        <w:pStyle w:val="BlockText"/>
      </w:pPr>
      <w:r>
        <w:t xml:space="preserve">वीप्स्यं कर्ता भवति</w:t>
      </w:r>
    </w:p>
    <w:p>
      <w:pPr>
        <w:pStyle w:val="BlockText"/>
      </w:pPr>
      <w:r>
        <w:rPr>
          <w:iCs/>
          <w:i/>
        </w:rPr>
        <w:t xml:space="preserve">vīpsyaṃ kartā bhavati</w:t>
      </w:r>
    </w:p>
    <w:p>
      <w:pPr>
        <w:pStyle w:val="FirstParagraph"/>
      </w:pPr>
      <w:r>
        <w:t xml:space="preserve">(</w:t>
      </w:r>
      <w:r>
        <w:t xml:space="preserve">“</w:t>
      </w:r>
      <w:r>
        <w:t xml:space="preserve">The thing to be pervaded is the agent</w:t>
      </w:r>
      <w:r>
        <w:t xml:space="preserve">”</w:t>
      </w:r>
      <w:r>
        <w:t xml:space="preserve">):</w:t>
      </w:r>
    </w:p>
    <w:p>
      <w:pPr>
        <w:pStyle w:val="BlockText"/>
      </w:pPr>
      <w:r>
        <w:t xml:space="preserve">अत्र प्रयोक्ता कर्ता विवक्षितः यदा पृथक्संख्यायुक्तानितरेतरयोगमप्राप्तान्सर्वानर्थान् क्रियया गुणेन वा युगपद्व्याप्नुवन्वाक्यं वक्ति तदा स वक्तृस्थ इच्छाविशेषो द्विर्वचनेन द्योत्यः</w:t>
      </w:r>
    </w:p>
    <w:p>
      <w:pPr>
        <w:pStyle w:val="BlockText"/>
      </w:pPr>
      <w:r>
        <w:rPr>
          <w:iCs/>
          <w:i/>
        </w:rPr>
        <w:t xml:space="preserve">atra prayoktā kartā vivakṣitaḥ yadā pṛthaksaṃkhyāyuktānitaretarayogamaprāptānsarvānarthān kriyayā guṇena vā yugapadvyāpnuvanvākyaṃ vakti tadā sa vaktṛstha icchāviśeṣo dvirvacanena dyotyaḥ</w:t>
      </w:r>
    </w:p>
    <w:p>
      <w:pPr>
        <w:pStyle w:val="FirstParagraph"/>
      </w:pPr>
      <w:r>
        <w:t xml:space="preserve">(</w:t>
      </w:r>
      <w:r>
        <w:t xml:space="preserve">“</w:t>
      </w:r>
      <w:r>
        <w:t xml:space="preserve">Here the user is meant as agent: when he speaks a sentence pervading at once, by an action or a quality, all things having separate number and not reaching mutual connection, then that particular wish residing in the speaker is to be indicated by doubling.</w:t>
      </w:r>
      <w:r>
        <w:t xml:space="preserve">”</w:t>
      </w:r>
      <w:r>
        <w:t xml:space="preserve">) If the sense in the form of the wish to pervade is meant, in places such as</w:t>
      </w:r>
      <w:r>
        <w:t xml:space="preserve"> </w:t>
      </w:r>
      <w:r>
        <w:rPr>
          <w:iCs/>
          <w:i/>
        </w:rPr>
        <w:t xml:space="preserve">cikīrṣati</w:t>
      </w:r>
      <w:r>
        <w:t xml:space="preserve"> </w:t>
      </w:r>
      <w:r>
        <w:t xml:space="preserve">the wish to pervade jars and the like by actions such as</w:t>
      </w:r>
      <w:r>
        <w:t xml:space="preserve"> </w:t>
      </w:r>
      <w:r>
        <w:rPr>
          <w:iCs/>
          <w:i/>
        </w:rPr>
        <w:t xml:space="preserve">karoti</w:t>
      </w:r>
      <w:r>
        <w:t xml:space="preserve"> </w:t>
      </w:r>
      <w:r>
        <w:t xml:space="preserve">is what</w:t>
      </w:r>
      <w:r>
        <w:t xml:space="preserve"> </w:t>
      </w:r>
      <w:r>
        <w:rPr>
          <w:iCs/>
          <w:i/>
        </w:rPr>
        <w:t xml:space="preserve">cikīrṣati</w:t>
      </w:r>
      <w:r>
        <w:t xml:space="preserve"> </w:t>
      </w:r>
      <w:r>
        <w:t xml:space="preserve">conveys; so there is no room for the doubt that it too should be doubled. For here, though</w:t>
      </w:r>
      <w:r>
        <w:t xml:space="preserve"> </w:t>
      </w:r>
      <w:r>
        <w:rPr>
          <w:iCs/>
          <w:i/>
        </w:rPr>
        <w:t xml:space="preserve">cikīrṣati</w:t>
      </w:r>
      <w:r>
        <w:t xml:space="preserve"> </w:t>
      </w:r>
      <w:r>
        <w:t xml:space="preserve">conveys a wish to pervade, this wish is not the particular wish residing in the user stated before.</w:t>
      </w:r>
    </w:p>
    <w:bookmarkEnd w:id="60"/>
    <w:bookmarkStart w:id="61" w:name="page-37-rik-7-grammar-end"/>
    <w:p>
      <w:pPr>
        <w:pStyle w:val="Heading3"/>
      </w:pPr>
      <w:r>
        <w:t xml:space="preserve">Page 37 — Rik 7: grammar (end)</w:t>
      </w:r>
    </w:p>
    <w:p>
      <w:pPr>
        <w:pStyle w:val="FirstParagraph"/>
      </w:pPr>
      <w:r>
        <w:t xml:space="preserve">So in places such as</w:t>
      </w:r>
      <w:r>
        <w:t xml:space="preserve"> </w:t>
      </w:r>
      <w:r>
        <w:rPr>
          <w:iCs/>
          <w:i/>
        </w:rPr>
        <w:t xml:space="preserve">cikīrṣati</w:t>
      </w:r>
      <w:r>
        <w:t xml:space="preserve"> </w:t>
      </w:r>
      <w:r>
        <w:t xml:space="preserve">there is no room for doubling.</w:t>
      </w:r>
      <w:r>
        <w:t xml:space="preserve"> </w:t>
      </w:r>
      <w:r>
        <w:t xml:space="preserve">“</w:t>
      </w:r>
      <w:r>
        <w:t xml:space="preserve">Sarvasya dve</w:t>
      </w:r>
      <w:r>
        <w:t xml:space="preserve">”</w:t>
      </w:r>
      <w:r>
        <w:t xml:space="preserve"> </w:t>
      </w:r>
      <w:r>
        <w:t xml:space="preserve">(Pā. sū. 8-1-1) is the heading here;</w:t>
      </w:r>
      <w:r>
        <w:t xml:space="preserve"> </w:t>
      </w:r>
      <w:r>
        <w:t xml:space="preserve">“</w:t>
      </w:r>
      <w:r>
        <w:t xml:space="preserve">padasya</w:t>
      </w:r>
      <w:r>
        <w:t xml:space="preserve">”</w:t>
      </w:r>
      <w:r>
        <w:t xml:space="preserve"> </w:t>
      </w:r>
      <w:r>
        <w:t xml:space="preserve">(Pā. sū. 8-1-16) is drawn in here. Thus for the sūtra the sense is: when repetition or the wish to pervade is indicated, in place of the whole word doubling comes. In</w:t>
      </w:r>
      <w:r>
        <w:t xml:space="preserve"> </w:t>
      </w:r>
      <w:r>
        <w:rPr>
          <w:iCs/>
          <w:i/>
        </w:rPr>
        <w:t xml:space="preserve">ekam ekam</w:t>
      </w:r>
      <w:r>
        <w:t xml:space="preserve">, by the sūtra just stated, doubling comes when pervasion is indicated. By this, the action in the form of giving presented by the word</w:t>
      </w:r>
      <w:r>
        <w:t xml:space="preserve"> </w:t>
      </w:r>
      <w:r>
        <w:rPr>
          <w:iCs/>
          <w:i/>
        </w:rPr>
        <w:t xml:space="preserve">dhattana</w:t>
      </w:r>
      <w:r>
        <w:t xml:space="preserve"> </w:t>
      </w:r>
      <w:r>
        <w:t xml:space="preserve">in question is construed with each individual. After the root</w:t>
      </w:r>
      <w:r>
        <w:t xml:space="preserve"> </w:t>
      </w:r>
      <w:r>
        <w:rPr>
          <w:iCs/>
          <w:i/>
        </w:rPr>
        <w:t xml:space="preserve">iṇ gatau</w:t>
      </w:r>
      <w:r>
        <w:t xml:space="preserve">, by</w:t>
      </w:r>
      <w:r>
        <w:t xml:space="preserve"> </w:t>
      </w:r>
      <w:r>
        <w:t xml:space="preserve">“</w:t>
      </w:r>
      <w:r>
        <w:t xml:space="preserve">iṇbhīkāpāśalyatimarcibhyaḥ kan</w:t>
      </w:r>
      <w:r>
        <w:t xml:space="preserve">”</w:t>
      </w:r>
      <w:r>
        <w:t xml:space="preserve"> </w:t>
      </w:r>
      <w:r>
        <w:t xml:space="preserve">(Uṇ. sū.</w:t>
      </w:r>
      <w:r>
        <w:t xml:space="preserve"> </w:t>
      </w:r>
      <w:r>
        <w:t xml:space="preserve">“</w:t>
      </w:r>
      <w:r>
        <w:t xml:space="preserve">3-323</w:t>
      </w:r>
      <w:r>
        <w:t xml:space="preserve">”</w:t>
      </w:r>
      <w:r>
        <w:t xml:space="preserve">, zoom-checked; printed with a gap in place of the hyphen), after</w:t>
      </w:r>
      <w:r>
        <w:t xml:space="preserve"> </w:t>
      </w:r>
      <w:r>
        <w:rPr>
          <w:iCs/>
          <w:i/>
        </w:rPr>
        <w:t xml:space="preserve">iṇ gatau</w:t>
      </w:r>
      <w:r>
        <w:t xml:space="preserve">,</w:t>
      </w:r>
      <w:r>
        <w:t xml:space="preserve"> </w:t>
      </w:r>
      <w:r>
        <w:rPr>
          <w:iCs/>
          <w:i/>
        </w:rPr>
        <w:t xml:space="preserve">ñibhī bhaye</w:t>
      </w:r>
      <w:r>
        <w:t xml:space="preserve">,</w:t>
      </w:r>
      <w:r>
        <w:t xml:space="preserve"> </w:t>
      </w:r>
      <w:r>
        <w:rPr>
          <w:iCs/>
          <w:i/>
        </w:rPr>
        <w:t xml:space="preserve">kai śabde</w:t>
      </w:r>
      <w:r>
        <w:t xml:space="preserve">,</w:t>
      </w:r>
      <w:r>
        <w:t xml:space="preserve"> </w:t>
      </w:r>
      <w:r>
        <w:rPr>
          <w:iCs/>
          <w:i/>
        </w:rPr>
        <w:t xml:space="preserve">pā pāne</w:t>
      </w:r>
      <w:r>
        <w:t xml:space="preserve">,</w:t>
      </w:r>
      <w:r>
        <w:t xml:space="preserve"> </w:t>
      </w:r>
      <w:r>
        <w:rPr>
          <w:iCs/>
          <w:i/>
        </w:rPr>
        <w:t xml:space="preserve">śala gatau</w:t>
      </w:r>
      <w:r>
        <w:t xml:space="preserve">,</w:t>
      </w:r>
      <w:r>
        <w:t xml:space="preserve"> </w:t>
      </w:r>
      <w:r>
        <w:rPr>
          <w:iCs/>
          <w:i/>
        </w:rPr>
        <w:t xml:space="preserve">ata sātatyagamane</w:t>
      </w:r>
      <w:r>
        <w:t xml:space="preserve">,</w:t>
      </w:r>
      <w:r>
        <w:t xml:space="preserve"> </w:t>
      </w:r>
      <w:r>
        <w:rPr>
          <w:iCs/>
          <w:i/>
        </w:rPr>
        <w:t xml:space="preserve">marca śabde</w:t>
      </w:r>
      <w:r>
        <w:t xml:space="preserve"> </w:t>
      </w:r>
      <w:r>
        <w:t xml:space="preserve">the suffix</w:t>
      </w:r>
      <w:r>
        <w:t xml:space="preserve"> </w:t>
      </w:r>
      <w:r>
        <w:rPr>
          <w:iCs/>
          <w:i/>
        </w:rPr>
        <w:t xml:space="preserve">kan</w:t>
      </w:r>
      <w:r>
        <w:t xml:space="preserve"> </w:t>
      </w:r>
      <w:r>
        <w:t xml:space="preserve">comes; so</w:t>
      </w:r>
      <w:r>
        <w:t xml:space="preserve"> </w:t>
      </w:r>
      <w:r>
        <w:rPr>
          <w:iCs/>
          <w:i/>
        </w:rPr>
        <w:t xml:space="preserve">kan</w:t>
      </w:r>
      <w:r>
        <w:t xml:space="preserve">.</w:t>
      </w:r>
      <w:r>
        <w:t xml:space="preserve"> </w:t>
      </w:r>
      <w:r>
        <w:rPr>
          <w:iCs/>
          <w:i/>
        </w:rPr>
        <w:t xml:space="preserve">I</w:t>
      </w:r>
      <w:r>
        <w:t xml:space="preserve"> </w:t>
      </w:r>
      <w:r>
        <w:t xml:space="preserve">+</w:t>
      </w:r>
      <w:r>
        <w:t xml:space="preserve"> </w:t>
      </w:r>
      <w:r>
        <w:rPr>
          <w:iCs/>
          <w:i/>
        </w:rPr>
        <w:t xml:space="preserve">ka</w:t>
      </w:r>
      <w:r>
        <w:t xml:space="preserve">,</w:t>
      </w:r>
      <w:r>
        <w:t xml:space="preserve"> </w:t>
      </w:r>
      <w:r>
        <w:rPr>
          <w:iCs/>
          <w:i/>
        </w:rPr>
        <w:t xml:space="preserve">guṇa</w:t>
      </w:r>
      <w:r>
        <w:t xml:space="preserve">:</w:t>
      </w:r>
      <w:r>
        <w:t xml:space="preserve"> </w:t>
      </w:r>
      <w:r>
        <w:rPr>
          <w:iCs/>
          <w:i/>
        </w:rPr>
        <w:t xml:space="preserve">eka</w:t>
      </w:r>
      <w:r>
        <w:t xml:space="preserve">; the suffix being</w:t>
      </w:r>
      <w:r>
        <w:t xml:space="preserve"> </w:t>
      </w:r>
      <w:r>
        <w:rPr>
          <w:iCs/>
          <w:i/>
        </w:rPr>
        <w:t xml:space="preserve">nit</w:t>
      </w:r>
      <w:r>
        <w:t xml:space="preserve">,</w:t>
      </w:r>
      <w:r>
        <w:t xml:space="preserve"> </w:t>
      </w:r>
      <w:r>
        <w:rPr>
          <w:iCs/>
          <w:i/>
        </w:rPr>
        <w:t xml:space="preserve">eka</w:t>
      </w:r>
      <w:r>
        <w:t xml:space="preserve"> </w:t>
      </w:r>
      <w:r>
        <w:t xml:space="preserve">is initial udātta by the</w:t>
      </w:r>
      <w:r>
        <w:t xml:space="preserve"> </w:t>
      </w:r>
      <w:r>
        <w:rPr>
          <w:iCs/>
          <w:i/>
        </w:rPr>
        <w:t xml:space="preserve">nit</w:t>
      </w:r>
      <w:r>
        <w:t xml:space="preserve"> </w:t>
      </w:r>
      <w:r>
        <w:t xml:space="preserve">accent</w:t>
      </w:r>
      <w:r>
        <w:t xml:space="preserve"> </w:t>
      </w:r>
      <w:r>
        <w:rPr>
          <w:iCs/>
          <w:i/>
        </w:rPr>
        <w:t xml:space="preserve">ñnityādir nityam</w:t>
      </w:r>
      <w:r>
        <w:t xml:space="preserve">. The second word</w:t>
      </w:r>
      <w:r>
        <w:t xml:space="preserve"> </w:t>
      </w:r>
      <w:r>
        <w:rPr>
          <w:iCs/>
          <w:i/>
        </w:rPr>
        <w:t xml:space="preserve">eka</w:t>
      </w:r>
      <w:r>
        <w:t xml:space="preserve"> </w:t>
      </w:r>
      <w:r>
        <w:t xml:space="preserve">has the name</w:t>
      </w:r>
      <w:r>
        <w:t xml:space="preserve"> </w:t>
      </w:r>
      <w:r>
        <w:rPr>
          <w:iCs/>
          <w:i/>
        </w:rPr>
        <w:t xml:space="preserve">āmreḍita</w:t>
      </w:r>
      <w:r>
        <w:t xml:space="preserve"> </w:t>
      </w:r>
      <w:r>
        <w:t xml:space="preserve">by</w:t>
      </w:r>
      <w:r>
        <w:t xml:space="preserve"> </w:t>
      </w:r>
      <w:r>
        <w:t xml:space="preserve">“</w:t>
      </w:r>
      <w:r>
        <w:t xml:space="preserve">tasya param āmreḍitam</w:t>
      </w:r>
      <w:r>
        <w:t xml:space="preserve">”</w:t>
      </w:r>
      <w:r>
        <w:t xml:space="preserve"> </w:t>
      </w:r>
      <w:r>
        <w:t xml:space="preserve">(Pā. sū. 8-1-2), the second of a doubled word. So by</w:t>
      </w:r>
      <w:r>
        <w:t xml:space="preserve"> </w:t>
      </w:r>
      <w:r>
        <w:t xml:space="preserve">“</w:t>
      </w:r>
      <w:r>
        <w:t xml:space="preserve">anudāttaṃ ca</w:t>
      </w:r>
      <w:r>
        <w:t xml:space="preserve">”</w:t>
      </w:r>
      <w:r>
        <w:t xml:space="preserve"> </w:t>
      </w:r>
      <w:r>
        <w:t xml:space="preserve">(Pā. sū. 8-1-3), the</w:t>
      </w:r>
      <w:r>
        <w:t xml:space="preserve"> </w:t>
      </w:r>
      <w:r>
        <w:rPr>
          <w:iCs/>
          <w:i/>
        </w:rPr>
        <w:t xml:space="preserve">āmreḍita</w:t>
      </w:r>
      <w:r>
        <w:t xml:space="preserve"> </w:t>
      </w:r>
      <w:r>
        <w:t xml:space="preserve">takes the unaccented tone: wholly unaccented.</w:t>
      </w:r>
    </w:p>
    <w:p>
      <w:pPr>
        <w:pStyle w:val="BodyText"/>
      </w:pPr>
      <w:r>
        <w:rPr>
          <w:bCs/>
          <w:b/>
        </w:rPr>
        <w:t xml:space="preserve">सुशस्तिभिः (</w:t>
      </w:r>
      <w:r>
        <w:rPr>
          <w:iCs/>
          <w:i/>
          <w:bCs/>
          <w:b/>
        </w:rPr>
        <w:t xml:space="preserve">suśastibhiḥ</w:t>
      </w:r>
      <w:r>
        <w:rPr>
          <w:bCs/>
          <w:b/>
        </w:rPr>
        <w:t xml:space="preserve">)</w:t>
      </w:r>
      <w:r>
        <w:t xml:space="preserve">:</w:t>
      </w:r>
      <w:r>
        <w:t xml:space="preserve"> </w:t>
      </w:r>
      <w:r>
        <w:t xml:space="preserve">‘</w:t>
      </w:r>
      <w:r>
        <w:rPr>
          <w:iCs/>
          <w:i/>
        </w:rPr>
        <w:t xml:space="preserve">śasyate ābhir iti śastayaḥ ṛcaḥ</w:t>
      </w:r>
      <w:r>
        <w:t xml:space="preserve">’</w:t>
      </w:r>
      <w:r>
        <w:t xml:space="preserve">: the ṛks that are the instrument of praise are denoted by</w:t>
      </w:r>
      <w:r>
        <w:t xml:space="preserve"> </w:t>
      </w:r>
      <w:r>
        <w:rPr>
          <w:iCs/>
          <w:i/>
        </w:rPr>
        <w:t xml:space="preserve">śastayaḥ</w:t>
      </w:r>
      <w:r>
        <w:t xml:space="preserve">. The root</w:t>
      </w:r>
      <w:r>
        <w:t xml:space="preserve"> </w:t>
      </w:r>
      <w:r>
        <w:rPr>
          <w:iCs/>
          <w:i/>
        </w:rPr>
        <w:t xml:space="preserve">śaṃsu stutau</w:t>
      </w:r>
      <w:r>
        <w:t xml:space="preserve">. After it, by</w:t>
      </w:r>
      <w:r>
        <w:t xml:space="preserve"> </w:t>
      </w:r>
      <w:r>
        <w:t xml:space="preserve">“</w:t>
      </w:r>
      <w:r>
        <w:t xml:space="preserve">striyāṃ ktin</w:t>
      </w:r>
      <w:r>
        <w:t xml:space="preserve">”</w:t>
      </w:r>
      <w:r>
        <w:t xml:space="preserve"> </w:t>
      </w:r>
      <w:r>
        <w:t xml:space="preserve">(Pā. sū. 3-3-94), in the feminine, in the sense of the action and in the</w:t>
      </w:r>
      <w:r>
        <w:t xml:space="preserve"> </w:t>
      </w:r>
      <w:r>
        <w:rPr>
          <w:iCs/>
          <w:i/>
        </w:rPr>
        <w:t xml:space="preserve">kāraka</w:t>
      </w:r>
      <w:r>
        <w:t xml:space="preserve"> </w:t>
      </w:r>
      <w:r>
        <w:t xml:space="preserve">senses other than the agent, the suffix</w:t>
      </w:r>
      <w:r>
        <w:t xml:space="preserve"> </w:t>
      </w:r>
      <w:r>
        <w:rPr>
          <w:iCs/>
          <w:i/>
        </w:rPr>
        <w:t xml:space="preserve">ktin</w:t>
      </w:r>
      <w:r>
        <w:t xml:space="preserve"> </w:t>
      </w:r>
      <w:r>
        <w:t xml:space="preserve">comes after the root:</w:t>
      </w:r>
      <w:r>
        <w:t xml:space="preserve"> </w:t>
      </w:r>
      <w:r>
        <w:rPr>
          <w:iCs/>
          <w:i/>
        </w:rPr>
        <w:t xml:space="preserve">kṛ</w:t>
      </w:r>
      <w:r>
        <w:t xml:space="preserve"> </w:t>
      </w:r>
      <w:r>
        <w:t xml:space="preserve">[as printed]</w:t>
      </w:r>
      <w:r>
        <w:t xml:space="preserve"> </w:t>
      </w:r>
      <w:r>
        <w:rPr>
          <w:iCs/>
          <w:i/>
        </w:rPr>
        <w:t xml:space="preserve">śaṃs</w:t>
      </w:r>
      <w:r>
        <w:t xml:space="preserve"> </w:t>
      </w:r>
      <w:r>
        <w:t xml:space="preserve">+</w:t>
      </w:r>
      <w:r>
        <w:t xml:space="preserve"> </w:t>
      </w:r>
      <w:r>
        <w:rPr>
          <w:iCs/>
          <w:i/>
        </w:rPr>
        <w:t xml:space="preserve">ktin</w:t>
      </w:r>
      <w:r>
        <w:t xml:space="preserve">.</w:t>
      </w:r>
      <w:r>
        <w:t xml:space="preserve"> </w:t>
      </w:r>
      <w:r>
        <w:rPr>
          <w:iCs/>
          <w:i/>
        </w:rPr>
        <w:t xml:space="preserve">K</w:t>
      </w:r>
      <w:r>
        <w:t xml:space="preserve"> </w:t>
      </w:r>
      <w:r>
        <w:t xml:space="preserve">and</w:t>
      </w:r>
      <w:r>
        <w:t xml:space="preserve"> </w:t>
      </w:r>
      <w:r>
        <w:rPr>
          <w:iCs/>
          <w:i/>
        </w:rPr>
        <w:t xml:space="preserve">n</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śaṃs</w:t>
      </w:r>
      <w:r>
        <w:t xml:space="preserve"> </w:t>
      </w:r>
      <w:r>
        <w:t xml:space="preserve">+</w:t>
      </w:r>
      <w:r>
        <w:t xml:space="preserve"> </w:t>
      </w:r>
      <w:r>
        <w:rPr>
          <w:iCs/>
          <w:i/>
        </w:rPr>
        <w:t xml:space="preserve">ti</w:t>
      </w:r>
      <w:r>
        <w:t xml:space="preserve">. By</w:t>
      </w:r>
      <w:r>
        <w:t xml:space="preserve"> </w:t>
      </w:r>
      <w:r>
        <w:t xml:space="preserve">“</w:t>
      </w:r>
      <w:r>
        <w:t xml:space="preserve">anidhitāṃ hala upadhāyāḥ kṅiti</w:t>
      </w:r>
      <w:r>
        <w:t xml:space="preserve">”</w:t>
      </w:r>
      <w:r>
        <w:t xml:space="preserve"> </w:t>
      </w:r>
      <w:r>
        <w:t xml:space="preserve">(Pā. sū. 6-4-24), when a suffix with</w:t>
      </w:r>
      <w:r>
        <w:t xml:space="preserve"> </w:t>
      </w:r>
      <w:r>
        <w:rPr>
          <w:iCs/>
          <w:i/>
        </w:rPr>
        <w:t xml:space="preserve">k</w:t>
      </w:r>
      <w:r>
        <w:t xml:space="preserve"> </w:t>
      </w:r>
      <w:r>
        <w:t xml:space="preserve">or</w:t>
      </w:r>
      <w:r>
        <w:t xml:space="preserve"> </w:t>
      </w:r>
      <w:r>
        <w:rPr>
          <w:iCs/>
          <w:i/>
        </w:rPr>
        <w:t xml:space="preserve">ṅ</w:t>
      </w:r>
      <w:r>
        <w:t xml:space="preserve"> </w:t>
      </w:r>
      <w:r>
        <w:t xml:space="preserve">as</w:t>
      </w:r>
      <w:r>
        <w:t xml:space="preserve"> </w:t>
      </w:r>
      <w:r>
        <w:rPr>
          <w:iCs/>
          <w:i/>
        </w:rPr>
        <w:t xml:space="preserve">it</w:t>
      </w:r>
      <w:r>
        <w:t xml:space="preserve"> </w:t>
      </w:r>
      <w:r>
        <w:t xml:space="preserve">follows, the penultimate</w:t>
      </w:r>
      <w:r>
        <w:t xml:space="preserve"> </w:t>
      </w:r>
      <w:r>
        <w:rPr>
          <w:iCs/>
          <w:i/>
        </w:rPr>
        <w:t xml:space="preserve">n</w:t>
      </w:r>
      <w:r>
        <w:t xml:space="preserve"> </w:t>
      </w:r>
      <w:r>
        <w:t xml:space="preserve">of a consonant-final</w:t>
      </w:r>
      <w:r>
        <w:t xml:space="preserve"> </w:t>
      </w:r>
      <w:r>
        <w:rPr>
          <w:iCs/>
          <w:i/>
        </w:rPr>
        <w:t xml:space="preserve">aṅga</w:t>
      </w:r>
      <w:r>
        <w:t xml:space="preserve"> </w:t>
      </w:r>
      <w:r>
        <w:t xml:space="preserve">not having short</w:t>
      </w:r>
      <w:r>
        <w:t xml:space="preserve"> </w:t>
      </w:r>
      <w:r>
        <w:rPr>
          <w:iCs/>
          <w:i/>
        </w:rPr>
        <w:t xml:space="preserve">i</w:t>
      </w:r>
      <w:r>
        <w:t xml:space="preserve"> </w:t>
      </w:r>
      <w:r>
        <w:t xml:space="preserve">as</w:t>
      </w:r>
      <w:r>
        <w:t xml:space="preserve"> </w:t>
      </w:r>
      <w:r>
        <w:rPr>
          <w:iCs/>
          <w:i/>
        </w:rPr>
        <w:t xml:space="preserve">it</w:t>
      </w:r>
      <w:r>
        <w:t xml:space="preserve"> </w:t>
      </w:r>
      <w:r>
        <w:t xml:space="preserve">drops; since a</w:t>
      </w:r>
      <w:r>
        <w:t xml:space="preserve"> </w:t>
      </w:r>
      <w:r>
        <w:rPr>
          <w:iCs/>
          <w:i/>
        </w:rPr>
        <w:t xml:space="preserve">kit</w:t>
      </w:r>
      <w:r>
        <w:t xml:space="preserve"> </w:t>
      </w:r>
      <w:r>
        <w:t xml:space="preserve">suffix follows, the penultimate</w:t>
      </w:r>
      <w:r>
        <w:t xml:space="preserve"> </w:t>
      </w:r>
      <w:r>
        <w:rPr>
          <w:iCs/>
          <w:i/>
        </w:rPr>
        <w:t xml:space="preserve">n</w:t>
      </w:r>
      <w:r>
        <w:t xml:space="preserve"> </w:t>
      </w:r>
      <w:r>
        <w:t xml:space="preserve">drops. Though the penultimate appears to be</w:t>
      </w:r>
      <w:r>
        <w:t xml:space="preserve"> </w:t>
      </w:r>
      <w:r>
        <w:rPr>
          <w:iCs/>
          <w:i/>
        </w:rPr>
        <w:t xml:space="preserve">anusvāra</w:t>
      </w:r>
      <w:r>
        <w:t xml:space="preserve">, not</w:t>
      </w:r>
      <w:r>
        <w:t xml:space="preserve"> </w:t>
      </w:r>
      <w:r>
        <w:rPr>
          <w:iCs/>
          <w:i/>
        </w:rPr>
        <w:t xml:space="preserve">n</w:t>
      </w:r>
      <w:r>
        <w:t xml:space="preserve">, yet when this loss of</w:t>
      </w:r>
      <w:r>
        <w:t xml:space="preserve"> </w:t>
      </w:r>
      <w:r>
        <w:rPr>
          <w:iCs/>
          <w:i/>
        </w:rPr>
        <w:t xml:space="preserve">n</w:t>
      </w:r>
      <w:r>
        <w:t xml:space="preserve"> </w:t>
      </w:r>
      <w:r>
        <w:t xml:space="preserve">is made the</w:t>
      </w:r>
      <w:r>
        <w:t xml:space="preserve"> </w:t>
      </w:r>
      <w:r>
        <w:rPr>
          <w:iCs/>
          <w:i/>
        </w:rPr>
        <w:t xml:space="preserve">anusvāra</w:t>
      </w:r>
      <w:r>
        <w:t xml:space="preserve"> </w:t>
      </w:r>
      <w:r>
        <w:t xml:space="preserve">is</w:t>
      </w:r>
      <w:r>
        <w:t xml:space="preserve"> </w:t>
      </w:r>
      <w:r>
        <w:rPr>
          <w:iCs/>
          <w:i/>
        </w:rPr>
        <w:t xml:space="preserve">asiddha</w:t>
      </w:r>
      <w:r>
        <w:t xml:space="preserve">, so there is an</w:t>
      </w:r>
      <w:r>
        <w:t xml:space="preserve"> </w:t>
      </w:r>
      <w:r>
        <w:rPr>
          <w:iCs/>
          <w:i/>
        </w:rPr>
        <w:t xml:space="preserve">n</w:t>
      </w:r>
      <w:r>
        <w:t xml:space="preserve"> </w:t>
      </w:r>
      <w:r>
        <w:t xml:space="preserve">in the penultimate; therefore it drops:</w:t>
      </w:r>
      <w:r>
        <w:t xml:space="preserve"> </w:t>
      </w:r>
      <w:r>
        <w:rPr>
          <w:iCs/>
          <w:i/>
        </w:rPr>
        <w:t xml:space="preserve">śasti</w:t>
      </w:r>
      <w:r>
        <w:t xml:space="preserve">.</w:t>
      </w:r>
      <w:r>
        <w:t xml:space="preserve"> </w:t>
      </w:r>
      <w:r>
        <w:rPr>
          <w:iCs/>
          <w:i/>
        </w:rPr>
        <w:t xml:space="preserve">Śobhanāḥ śastayaḥ suśastayaḥ</w:t>
      </w:r>
      <w:r>
        <w:t xml:space="preserv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w:t>
      </w:r>
      <w:r>
        <w:t xml:space="preserve"> </w:t>
      </w:r>
      <w:r>
        <w:rPr>
          <w:iCs/>
          <w:i/>
        </w:rPr>
        <w:t xml:space="preserve">Śasti</w:t>
      </w:r>
      <w:r>
        <w:t xml:space="preserve"> </w:t>
      </w:r>
      <w:r>
        <w:t xml:space="preserve">is initial udātta by the</w:t>
      </w:r>
      <w:r>
        <w:t xml:space="preserve"> </w:t>
      </w:r>
      <w:r>
        <w:rPr>
          <w:iCs/>
          <w:i/>
        </w:rPr>
        <w:t xml:space="preserve">nit</w:t>
      </w:r>
      <w:r>
        <w:t xml:space="preserve"> </w:t>
      </w:r>
      <w:r>
        <w:t xml:space="preserve">accent; after compounding, if the own accent of the final member came by</w:t>
      </w:r>
      <w:r>
        <w:t xml:space="preserve"> </w:t>
      </w:r>
      <w:r>
        <w:t xml:space="preserve">“</w:t>
      </w:r>
      <w:r>
        <w:t xml:space="preserve">gatikārakopapadāt kṛt</w:t>
      </w:r>
      <w:r>
        <w:t xml:space="preserve">”</w:t>
      </w:r>
      <w:r>
        <w:t xml:space="preserve"> </w:t>
      </w:r>
      <w:r>
        <w:t xml:space="preserve">(Pā. sū. 6-2-139), that initial accent should stay; thus</w:t>
      </w:r>
      <w:r>
        <w:t xml:space="preserve"> </w:t>
      </w:r>
      <w:r>
        <w:rPr>
          <w:iCs/>
          <w:i/>
        </w:rPr>
        <w:t xml:space="preserve">su</w:t>
      </w:r>
      <w:r>
        <w:t xml:space="preserve"> </w:t>
      </w:r>
      <w:r>
        <w:t xml:space="preserve">unaccented,</w:t>
      </w:r>
      <w:r>
        <w:t xml:space="preserve"> </w:t>
      </w:r>
      <w:r>
        <w:rPr>
          <w:iCs/>
          <w:i/>
        </w:rPr>
        <w:t xml:space="preserve">śa</w:t>
      </w:r>
      <w:r>
        <w:t xml:space="preserve"> </w:t>
      </w:r>
      <w:r>
        <w:t xml:space="preserve">udātta,</w:t>
      </w:r>
      <w:r>
        <w:t xml:space="preserve"> </w:t>
      </w:r>
      <w:r>
        <w:rPr>
          <w:iCs/>
          <w:i/>
        </w:rPr>
        <w:t xml:space="preserve">sti</w:t>
      </w:r>
      <w:r>
        <w:t xml:space="preserve"> </w:t>
      </w:r>
      <w:r>
        <w:t xml:space="preserve">svarita, the</w:t>
      </w:r>
      <w:r>
        <w:t xml:space="preserve"> </w:t>
      </w:r>
      <w:r>
        <w:rPr>
          <w:iCs/>
          <w:i/>
        </w:rPr>
        <w:t xml:space="preserve">pracaya</w:t>
      </w:r>
      <w:r>
        <w:t xml:space="preserve">:</w:t>
      </w:r>
      <w:r>
        <w:t xml:space="preserve"> </w:t>
      </w:r>
      <w:r>
        <w:rPr>
          <w:iCs/>
          <w:i/>
        </w:rPr>
        <w:t xml:space="preserve">suśastayaḥ</w:t>
      </w:r>
      <w:r>
        <w:t xml:space="preserve"> </w:t>
      </w:r>
      <w:r>
        <w:t xml:space="preserve">should result; but that</w:t>
      </w:r>
      <w:r>
        <w:t xml:space="preserve"> </w:t>
      </w:r>
      <w:r>
        <w:rPr>
          <w:iCs/>
          <w:i/>
        </w:rPr>
        <w:t xml:space="preserve">kṛt</w:t>
      </w:r>
      <w:r>
        <w:t xml:space="preserve"> </w:t>
      </w:r>
      <w:r>
        <w:t xml:space="preserve">final-member accent of</w:t>
      </w:r>
      <w:r>
        <w:t xml:space="preserve"> </w:t>
      </w:r>
      <w:r>
        <w:rPr>
          <w:iCs/>
          <w:i/>
        </w:rPr>
        <w:t xml:space="preserve">gatikāraka…</w:t>
      </w:r>
      <w:r>
        <w:t xml:space="preserve"> </w:t>
      </w:r>
      <w:r>
        <w:t xml:space="preserve">is overridden by the later final accent of the final member enjoined by</w:t>
      </w:r>
      <w:r>
        <w:t xml:space="preserve"> </w:t>
      </w:r>
      <w:r>
        <w:t xml:space="preserve">“</w:t>
      </w:r>
      <w:r>
        <w:t xml:space="preserve">man-ktin-vyākhyāna-śayana-āsana-sthāna-yājaka-ādi-krītāḥ</w:t>
      </w:r>
      <w:r>
        <w:t xml:space="preserve">”</w:t>
      </w:r>
      <w:r>
        <w:t xml:space="preserve"> </w:t>
      </w:r>
      <w:r>
        <w:t xml:space="preserve">(Pā. sū. 6-2-151); so in</w:t>
      </w:r>
      <w:r>
        <w:t xml:space="preserve"> </w:t>
      </w:r>
      <w:r>
        <w:rPr>
          <w:iCs/>
          <w:i/>
        </w:rPr>
        <w:t xml:space="preserve">śasti</w:t>
      </w:r>
      <w:r>
        <w:t xml:space="preserve"> </w:t>
      </w:r>
      <w:r>
        <w:t xml:space="preserve">the</w:t>
      </w:r>
      <w:r>
        <w:t xml:space="preserve"> </w:t>
      </w:r>
      <w:r>
        <w:rPr>
          <w:iCs/>
          <w:i/>
        </w:rPr>
        <w:t xml:space="preserve">sti</w:t>
      </w:r>
      <w:r>
        <w:t xml:space="preserve"> </w:t>
      </w:r>
      <w:r>
        <w:t xml:space="preserve">is udātta. After it the instrumental plural</w:t>
      </w:r>
      <w:r>
        <w:t xml:space="preserve"> </w:t>
      </w:r>
      <w:r>
        <w:rPr>
          <w:iCs/>
          <w:i/>
        </w:rPr>
        <w:t xml:space="preserve">bhis</w:t>
      </w:r>
      <w:r>
        <w:t xml:space="preserve">:</w:t>
      </w:r>
      <w:r>
        <w:t xml:space="preserve"> </w:t>
      </w:r>
      <w:r>
        <w:rPr>
          <w:iCs/>
          <w:i/>
        </w:rPr>
        <w:t xml:space="preserve">suśasti</w:t>
      </w:r>
      <w:r>
        <w:t xml:space="preserve"> </w:t>
      </w:r>
      <w:r>
        <w:t xml:space="preserve">+</w:t>
      </w:r>
      <w:r>
        <w:t xml:space="preserve"> </w:t>
      </w:r>
      <w:r>
        <w:rPr>
          <w:iCs/>
          <w:i/>
        </w:rPr>
        <w:t xml:space="preserve">bhis</w:t>
      </w:r>
      <w:r>
        <w:t xml:space="preserve">;</w:t>
      </w:r>
      <w:r>
        <w:t xml:space="preserve"> </w:t>
      </w:r>
      <w:r>
        <w:rPr>
          <w:iCs/>
          <w:i/>
        </w:rPr>
        <w:t xml:space="preserve">bhis</w:t>
      </w:r>
      <w:r>
        <w:t xml:space="preserve">, being a</w:t>
      </w:r>
      <w:r>
        <w:t xml:space="preserve"> </w:t>
      </w:r>
      <w:r>
        <w:rPr>
          <w:iCs/>
          <w:i/>
        </w:rPr>
        <w:t xml:space="preserve">sup</w:t>
      </w:r>
      <w:r>
        <w:t xml:space="preserve">, is unaccented; by</w:t>
      </w:r>
      <w:r>
        <w:t xml:space="preserve"> </w:t>
      </w:r>
      <w:r>
        <w:t xml:space="preserve">“</w:t>
      </w:r>
      <w:r>
        <w:t xml:space="preserve">udāttād anudāttasya svaritaḥ</w:t>
      </w:r>
      <w:r>
        <w:t xml:space="preserve">”</w:t>
      </w:r>
      <w:r>
        <w:t xml:space="preserve"> </w:t>
      </w:r>
      <w:r>
        <w:t xml:space="preserve">it becomes svarita;</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suśastibhiḥ</w:t>
      </w:r>
      <w:r>
        <w:t xml:space="preserve">.</w:t>
      </w:r>
    </w:p>
    <w:p>
      <w:pPr>
        <w:pStyle w:val="BodyText"/>
      </w:pPr>
      <w:r>
        <w:rPr>
          <w:bCs/>
          <w:b/>
        </w:rPr>
        <w:t xml:space="preserve">॥७॥</w:t>
      </w:r>
    </w:p>
    <w:p>
      <w:r>
        <w:pict>
          <v:rect style="width:0;height:1.5pt" o:hralign="center" o:hrstd="t" o:hr="t"/>
        </w:pict>
      </w:r>
    </w:p>
    <w:bookmarkEnd w:id="61"/>
    <w:bookmarkStart w:id="62" w:name="Xd884761ec0c4775871df11ed3e8ecb417ddfba2"/>
    <w:p>
      <w:pPr>
        <w:pStyle w:val="Heading3"/>
      </w:pPr>
      <w:r>
        <w:t xml:space="preserve">Page 38 — Sūkta 20, Rik 8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अधा॑रयन्त॒ वह्न॒योऽभ॑जन्त सुकृ॒त्यया॑ ।</w:t>
      </w:r>
      <w:r>
        <w:t xml:space="preserve"> </w:t>
      </w:r>
      <w:r>
        <w:t xml:space="preserve">भा॒गं दे॒वेषु॑ य॒ज्ञिय॑म् ॥८॥</w:t>
      </w:r>
    </w:p>
    <w:p>
      <w:pPr>
        <w:pStyle w:val="BlockText"/>
      </w:pPr>
      <w:r>
        <w:rPr>
          <w:iCs/>
          <w:i/>
        </w:rPr>
        <w:t xml:space="preserve">ádhārayanta váhnayó ’bhajanta sukṛtyáyā |</w:t>
      </w:r>
      <w:r>
        <w:t xml:space="preserve"> </w:t>
      </w:r>
      <w:r>
        <w:rPr>
          <w:iCs/>
          <w:i/>
        </w:rPr>
        <w:t xml:space="preserve">bhāgáṃ devéṣu yajñíyam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 ’kṛtyayā ||</w:t>
      </w:r>
      <w:r>
        <w:t xml:space="preserve"> </w:t>
      </w:r>
      <w:r>
        <w:rPr>
          <w:iCs/>
          <w:i/>
        </w:rPr>
        <w:t xml:space="preserve">bhāgam | deveṣu | yajñiyam ||8||</w:t>
      </w:r>
    </w:p>
    <w:p>
      <w:pPr>
        <w:pStyle w:val="FirstParagraph"/>
      </w:pPr>
      <w:r>
        <w:rPr>
          <w:bCs/>
          <w:b/>
        </w:rPr>
        <w:t xml:space="preserve">॥ Sāyaṇa-bhāṣyam ॥</w:t>
      </w:r>
    </w:p>
    <w:p>
      <w:pPr>
        <w:pStyle w:val="BodyText"/>
      </w:pPr>
      <w:r>
        <w:rPr>
          <w:iCs/>
          <w:i/>
        </w:rPr>
        <w:t xml:space="preserve">(The varga number is not printed after this bhāṣya; the page headers from p. 43 read Varga 3.)</w:t>
      </w:r>
    </w:p>
    <w:p>
      <w:pPr>
        <w:pStyle w:val="BlockText"/>
      </w:pPr>
      <w:r>
        <w:t xml:space="preserve">वह्नयश्चमसादिसाधननिष्पादनेन यज्ञस्य वोढार ऋभवोऽधारयन्त । पूर्वं मनुष्यत्वेन मरणयोग्या अप्यमृतत्वलाभेन प्राणान्धारितवन्तः । तथा च मन्त्रान्तरमाम्नायते । मर्तासः सन्तो अमृतत्वमानशुः । ऋग्वे. १-११०-४ । इति । किंचैते सुकृत्यया यज्ञसाधनद्रव्यसंपादनरूपेण शोभनव्यापारेण देवेषु मध्ये स्थिता यज्ञियं यज्ञार्हं भागं हविर्लक्षणमभजन्त । सेवितवन्तः । अयमर्थः सौधन्वना यज्ञियं भागमानश । ऋग्वे. ३-६०-१ । इत्यादिमन्त्रान्तरे विस्पष्टः । ब्राह्मणेऽप्यृभवो वै देवेषु तपसा सोमपीथमभ्यजयन् । ऐ. ब्रा. ३-३० । इत्याद्युपाख्यानं विस्पष्टम् ॥ वह्नयः । निदित्यनुवृत्तौ वहिश्रीत्यादिना निप्रत्ययः । अभजन्त । पादादित्वादनिघातः । सुकृत्यया । विभाषा कृवृषोः । पा. ३-१-१२० । इति कृञः कर्मणि क्यप् । शोभनं कृत्यं यस्या भजनक्रियायाः सा सुकृत्या । बहुव्रीहौ पूर्वपदप्रकृतिस्वरत्वं बाधित्वा नञ्सुभ्यामित्युत्तरपदान्तोदात्तत्वम् । ननु कृत्यशब्दे क्यपः पित्त्वेनानुदात्तत्वाद्धातुस्वरेणादिरुदात्तः । ततश्चाद्युदात्तं द्व्यच्छन्दसीत्यनेनाद्युदात्तत्वेन भवितव्यम् । तेन हि पुरस्तादपवादेन परमपि नञ्सुभ्यामित्युत्तरपदान्तोदात्तत्वं बाध्यत इत्युक्तम् । एवं तर्हि कृञः श च । पा. ३-३-१०० । इति स्त्रियां भावे क्यप्प्रत्ययान्तः कृत्याशब्दः । क्यपः पित्त्वेऽपि व्यत्ययेनोदात्तत्वम् । प्रादिसमासे कृदुत्तरपदप्रकृतिस्वरत्वेन तदेव शिष्यते । भागम् । कर्षात्वतः । पा. ६-१-१५९ । इत्यन्तोदात्तः । यज्ञियम् । यज्ञमर्हतीत्यर्थे यज्ञर्त्विग्भ्यां घखञौ । पा. ५-१-७१ । इति घः । तस्य इयादेशः । प्रत्ययस्वरः ॥</w:t>
      </w:r>
    </w:p>
    <w:p>
      <w:pPr>
        <w:pStyle w:val="BlockText"/>
      </w:pPr>
      <w:r>
        <w:rPr>
          <w:iCs/>
          <w:i/>
        </w:rPr>
        <w:t xml:space="preserve">vahnayaścamasādisādhananiṣpādanena yajñasya voḍhāra ṛbhavo ’dhārayanta | pūrvaṃ manuṣyatvena maraṇayogyā apyamṛtatvalābhena prāṇāndhāritavantaḥ | tathā ca mantrāntaramāmnāyate | martāsaḥ santo amṛtatvamānaśuḥ | ṛgve. 1-110-4 | iti | kiṃcaite sukṛtyayā yajñasādhanadravyasaṃpādanarūpeṇa śobhanavyāpāreṇa deveṣu madhye sthitā yajñiyaṃ yajñārhaṃ bhāgaṃ havirlakṣaṇamabhajanta | sevitavantaḥ | ayamarthaḥ saudhanvanā yajñiyaṃ bhāgamānaśa | ṛgve. 3-60-1 | ityādimantrāntare vispaṣṭaḥ | brāhmaṇe ’pyṛbhavo vai deveṣu tapasā somapīthamabhyajayan | ai. brā. 3-30 | ityādyupākhyānaṃ vispaṣṭam || vahnayaḥ | nidityanuvṛttau vahiśrītyādinā nipratyayaḥ | abhajanta | pādāditvādanighātaḥ | sukṛtyayā | vibhāṣā kṛvṛṣoḥ | pā. 3-1-120 | iti kṛñaḥ karmaṇi kyap | śobhanaṃ kṛtyaṃ yasyā bhajanakriyāyāḥ sā sukṛtyā | bahuvrīhau pūrvapadaprakṛtisvaratvaṃ bādhitvā nañsubhyāmityuttarapadāntodāttatvam | nanu kṛtyaśabde kyapaḥ pittvenānudāttatvāddhātusvareṇādirudāttaḥ | tataścādyudāttaṃ dvyacchandasītyanenādyudāttatvena bhavitavyam | tena hi purastādapavādena paramapi nañsubhyāmityuttarapadāntodāttatvaṃ bādhyata ityuktam | evaṃ tarhi kṛñaḥ śa ca | pā. 3-3-100 | iti striyāṃ bhāve kyappratyayāntaḥ kṛtyāśabdaḥ | kyapaḥ pittve ’pi vyatyayenodāttatvam | prādisamāse kṛduttarapadaprakṛtisvaratvena tadeva śiṣyate | bhāgam | karṣātvataḥ | pā. 6-1-159 | ityantodāttaḥ | yajñiyam | yajñamarhatītyarthe yajñartvigbhyāṃ ghakhañau | pā. 5-1-71 | iti ghaḥ | tasya iyādeśaḥ | pratyayasvaraḥ ||</w:t>
      </w:r>
    </w:p>
    <w:p>
      <w:pPr>
        <w:pStyle w:val="FirstParagraph"/>
      </w:pPr>
      <w:r>
        <w:rPr>
          <w:bCs/>
          <w:b/>
        </w:rPr>
        <w:t xml:space="preserve">Translation:</w:t>
      </w:r>
      <w:r>
        <w:t xml:space="preserve"> </w:t>
      </w:r>
      <w:r>
        <w:t xml:space="preserve">“</w:t>
      </w:r>
      <w:r>
        <w:t xml:space="preserve">The</w:t>
      </w:r>
      <w:r>
        <w:t xml:space="preserve"> </w:t>
      </w:r>
      <w:r>
        <w:rPr>
          <w:iCs/>
          <w:i/>
        </w:rPr>
        <w:t xml:space="preserve">vahnis</w:t>
      </w:r>
      <w:r>
        <w:t xml:space="preserve">, the Ṛbhus, bearers of the sacrifice by producing its means such as the</w:t>
      </w:r>
      <w:r>
        <w:t xml:space="preserve"> </w:t>
      </w:r>
      <w:r>
        <w:rPr>
          <w:iCs/>
          <w:i/>
        </w:rPr>
        <w:t xml:space="preserve">camasa</w:t>
      </w:r>
      <w:r>
        <w:t xml:space="preserve">,</w:t>
      </w:r>
      <w:r>
        <w:t xml:space="preserve"> </w:t>
      </w:r>
      <w:r>
        <w:rPr>
          <w:iCs/>
          <w:i/>
        </w:rPr>
        <w:t xml:space="preserve">adhārayanta</w:t>
      </w:r>
      <w:r>
        <w:t xml:space="preserve">, held: though formerly, as men, subject to death, by gaining immortality they held their life-breaths. So another mantra declares:</w:t>
      </w:r>
      <w:r>
        <w:t xml:space="preserve"> </w:t>
      </w:r>
      <w:r>
        <w:t xml:space="preserve">‘</w:t>
      </w:r>
      <w:r>
        <w:t xml:space="preserve">Being mortals, they reached immortality</w:t>
      </w:r>
      <w:r>
        <w:t xml:space="preserve">’</w:t>
      </w:r>
      <w:r>
        <w:t xml:space="preserve"> </w:t>
      </w:r>
      <w:r>
        <w:t xml:space="preserve">(Ṛgveda 1-110-4). And these,</w:t>
      </w:r>
      <w:r>
        <w:t xml:space="preserve"> </w:t>
      </w:r>
      <w:r>
        <w:rPr>
          <w:iCs/>
          <w:i/>
        </w:rPr>
        <w:t xml:space="preserve">sukṛtyayā</w:t>
      </w:r>
      <w:r>
        <w:t xml:space="preserve">, by the fine activity in the form of producing the materials that are the means of sacrifice, standing among the gods,</w:t>
      </w:r>
      <w:r>
        <w:t xml:space="preserve"> </w:t>
      </w:r>
      <w:r>
        <w:rPr>
          <w:iCs/>
          <w:i/>
        </w:rPr>
        <w:t xml:space="preserve">abhajanta</w:t>
      </w:r>
      <w:r>
        <w:t xml:space="preserve">, enjoyed the</w:t>
      </w:r>
      <w:r>
        <w:t xml:space="preserve"> </w:t>
      </w:r>
      <w:r>
        <w:rPr>
          <w:iCs/>
          <w:i/>
        </w:rPr>
        <w:t xml:space="preserve">yajñiya</w:t>
      </w:r>
      <w:r>
        <w:t xml:space="preserve">, sacrifice-worthy,</w:t>
      </w:r>
      <w:r>
        <w:t xml:space="preserve"> </w:t>
      </w:r>
      <w:r>
        <w:rPr>
          <w:iCs/>
          <w:i/>
        </w:rPr>
        <w:t xml:space="preserve">bhāga</w:t>
      </w:r>
      <w:r>
        <w:t xml:space="preserve">, share in the form of oblation. This sense is plain in other mantras such as</w:t>
      </w:r>
      <w:r>
        <w:t xml:space="preserve"> </w:t>
      </w:r>
      <w:r>
        <w:t xml:space="preserve">‘</w:t>
      </w:r>
      <w:r>
        <w:t xml:space="preserve">Sons of Sudhanvan, you reached the sacrificial share</w:t>
      </w:r>
      <w:r>
        <w:t xml:space="preserve">’</w:t>
      </w:r>
      <w:r>
        <w:t xml:space="preserve"> </w:t>
      </w:r>
      <w:r>
        <w:t xml:space="preserve">(Ṛgveda 3-60-1). In the Brāhmaṇa too the story is plain:</w:t>
      </w:r>
      <w:r>
        <w:t xml:space="preserve"> </w:t>
      </w:r>
      <w:r>
        <w:t xml:space="preserve">‘</w:t>
      </w:r>
      <w:r>
        <w:t xml:space="preserve">The Ṛbhus by austerity won the soma-drinking among the gods</w:t>
      </w:r>
      <w:r>
        <w:t xml:space="preserve">’</w:t>
      </w:r>
      <w:r>
        <w:t xml:space="preserve"> </w:t>
      </w:r>
      <w:r>
        <w:t xml:space="preserve">(Ai. Brā. 3-30).</w:t>
      </w:r>
      <w:r>
        <w:t xml:space="preserve">”</w:t>
      </w:r>
      <w:r>
        <w:t xml:space="preserve"> </w:t>
      </w:r>
      <w:r>
        <w:t xml:space="preserve">(Grammatical tail:</w:t>
      </w:r>
      <w:r>
        <w:t xml:space="preserve"> </w:t>
      </w:r>
      <w:r>
        <w:rPr>
          <w:iCs/>
          <w:i/>
        </w:rPr>
        <w:t xml:space="preserve">vahnayaḥ</w:t>
      </w:r>
      <w:r>
        <w:t xml:space="preserve">, the suffix</w:t>
      </w:r>
      <w:r>
        <w:t xml:space="preserve"> </w:t>
      </w:r>
      <w:r>
        <w:rPr>
          <w:iCs/>
          <w:i/>
        </w:rPr>
        <w:t xml:space="preserve">ni</w:t>
      </w:r>
      <w:r>
        <w:t xml:space="preserve"> </w:t>
      </w:r>
      <w:r>
        <w:t xml:space="preserve">by</w:t>
      </w:r>
      <w:r>
        <w:t xml:space="preserve"> </w:t>
      </w:r>
      <w:r>
        <w:rPr>
          <w:iCs/>
          <w:i/>
        </w:rPr>
        <w:t xml:space="preserve">vahiśri…</w:t>
      </w:r>
      <w:r>
        <w:t xml:space="preserve">, with</w:t>
      </w:r>
      <w:r>
        <w:t xml:space="preserve"> </w:t>
      </w:r>
      <w:r>
        <w:rPr>
          <w:iCs/>
          <w:i/>
        </w:rPr>
        <w:t xml:space="preserve">nit</w:t>
      </w:r>
      <w:r>
        <w:t xml:space="preserve"> </w:t>
      </w:r>
      <w:r>
        <w:t xml:space="preserve">carried on;</w:t>
      </w:r>
      <w:r>
        <w:t xml:space="preserve"> </w:t>
      </w:r>
      <w:r>
        <w:rPr>
          <w:iCs/>
          <w:i/>
        </w:rPr>
        <w:t xml:space="preserve">abhajanta</w:t>
      </w:r>
      <w:r>
        <w:t xml:space="preserve">, not lowered at the start of the</w:t>
      </w:r>
      <w:r>
        <w:t xml:space="preserve"> </w:t>
      </w:r>
      <w:r>
        <w:rPr>
          <w:iCs/>
          <w:i/>
        </w:rPr>
        <w:t xml:space="preserve">pāda</w:t>
      </w:r>
      <w:r>
        <w:t xml:space="preserve">;</w:t>
      </w:r>
      <w:r>
        <w:t xml:space="preserve"> </w:t>
      </w:r>
      <w:r>
        <w:rPr>
          <w:iCs/>
          <w:i/>
        </w:rPr>
        <w:t xml:space="preserve">sukṛtyayā</w:t>
      </w:r>
      <w:r>
        <w:t xml:space="preserve">,</w:t>
      </w:r>
      <w:r>
        <w:t xml:space="preserve"> </w:t>
      </w:r>
      <w:r>
        <w:rPr>
          <w:iCs/>
          <w:i/>
        </w:rPr>
        <w:t xml:space="preserve">kyap</w:t>
      </w:r>
      <w:r>
        <w:t xml:space="preserve"> </w:t>
      </w:r>
      <w:r>
        <w:t xml:space="preserve">in the object sense after</w:t>
      </w:r>
      <w:r>
        <w:t xml:space="preserve"> </w:t>
      </w:r>
      <w:r>
        <w:rPr>
          <w:iCs/>
          <w:i/>
        </w:rPr>
        <w:t xml:space="preserve">kṛñ</w:t>
      </w:r>
      <w:r>
        <w:t xml:space="preserve"> </w:t>
      </w:r>
      <w:r>
        <w:t xml:space="preserve">by</w:t>
      </w:r>
      <w:r>
        <w:t xml:space="preserve"> </w:t>
      </w:r>
      <w:r>
        <w:rPr>
          <w:iCs/>
          <w:i/>
        </w:rPr>
        <w:t xml:space="preserve">vibhāṣā kṛvṛṣoḥ</w:t>
      </w:r>
      <w:r>
        <w:t xml:space="preserve"> </w:t>
      </w:r>
      <w:r>
        <w:t xml:space="preserve">(Pā. 3-1-120);</w:t>
      </w:r>
      <w:r>
        <w:t xml:space="preserve"> </w:t>
      </w:r>
      <w:r>
        <w:t xml:space="preserve">“</w:t>
      </w:r>
      <w:r>
        <w:t xml:space="preserve">the act of enjoying whose deed is fine</w:t>
      </w:r>
      <w:r>
        <w:t xml:space="preserve">”</w:t>
      </w:r>
      <w:r>
        <w:t xml:space="preserve"> </w:t>
      </w:r>
      <w:r>
        <w:t xml:space="preserve">is</w:t>
      </w:r>
      <w:r>
        <w:t xml:space="preserve"> </w:t>
      </w:r>
      <w:r>
        <w:rPr>
          <w:iCs/>
          <w:i/>
        </w:rPr>
        <w:t xml:space="preserve">sukṛtyā</w:t>
      </w:r>
      <w:r>
        <w:t xml:space="preserve">; in the</w:t>
      </w:r>
      <w:r>
        <w:t xml:space="preserve"> </w:t>
      </w:r>
      <w:r>
        <w:rPr>
          <w:iCs/>
          <w:i/>
        </w:rPr>
        <w:t xml:space="preserve">bahuvrīhi</w:t>
      </w:r>
      <w:r>
        <w:t xml:space="preserve">, overriding the first member’s accent, final udātta of the final member by</w:t>
      </w:r>
      <w:r>
        <w:t xml:space="preserve"> </w:t>
      </w:r>
      <w:r>
        <w:rPr>
          <w:iCs/>
          <w:i/>
        </w:rPr>
        <w:t xml:space="preserve">nañsubhyām</w:t>
      </w:r>
      <w:r>
        <w:t xml:space="preserve">. An objection: in</w:t>
      </w:r>
      <w:r>
        <w:t xml:space="preserve"> </w:t>
      </w:r>
      <w:r>
        <w:rPr>
          <w:iCs/>
          <w:i/>
        </w:rPr>
        <w:t xml:space="preserve">kṛtya</w:t>
      </w:r>
      <w:r>
        <w:t xml:space="preserve">,</w:t>
      </w:r>
      <w:r>
        <w:t xml:space="preserve"> </w:t>
      </w:r>
      <w:r>
        <w:rPr>
          <w:iCs/>
          <w:i/>
        </w:rPr>
        <w:t xml:space="preserve">kyap</w:t>
      </w:r>
      <w:r>
        <w:t xml:space="preserve"> </w:t>
      </w:r>
      <w:r>
        <w:t xml:space="preserve">being unaccented as</w:t>
      </w:r>
      <w:r>
        <w:t xml:space="preserve"> </w:t>
      </w:r>
      <w:r>
        <w:rPr>
          <w:iCs/>
          <w:i/>
        </w:rPr>
        <w:t xml:space="preserve">pit</w:t>
      </w:r>
      <w:r>
        <w:t xml:space="preserve">, the first is udātta by the root accent; then by</w:t>
      </w:r>
      <w:r>
        <w:t xml:space="preserve"> </w:t>
      </w:r>
      <w:r>
        <w:rPr>
          <w:iCs/>
          <w:i/>
        </w:rPr>
        <w:t xml:space="preserve">ādyudāttaṃ dvyac chandasi</w:t>
      </w:r>
      <w:r>
        <w:t xml:space="preserve"> </w:t>
      </w:r>
      <w:r>
        <w:t xml:space="preserve">initial udātta should come, for it was said that an exception placed before overrides the later</w:t>
      </w:r>
      <w:r>
        <w:t xml:space="preserve"> </w:t>
      </w:r>
      <w:r>
        <w:rPr>
          <w:iCs/>
          <w:i/>
        </w:rPr>
        <w:t xml:space="preserve">nañsubhyām</w:t>
      </w:r>
      <w:r>
        <w:t xml:space="preserve">. Then let</w:t>
      </w:r>
      <w:r>
        <w:t xml:space="preserve"> </w:t>
      </w:r>
      <w:r>
        <w:rPr>
          <w:iCs/>
          <w:i/>
        </w:rPr>
        <w:t xml:space="preserve">kṛtyā</w:t>
      </w:r>
      <w:r>
        <w:t xml:space="preserve"> </w:t>
      </w:r>
      <w:r>
        <w:t xml:space="preserve">be a</w:t>
      </w:r>
      <w:r>
        <w:t xml:space="preserve"> </w:t>
      </w:r>
      <w:r>
        <w:rPr>
          <w:iCs/>
          <w:i/>
        </w:rPr>
        <w:t xml:space="preserve">kyap</w:t>
      </w:r>
      <w:r>
        <w:t xml:space="preserve">-final in the feminine in the sense of the action by</w:t>
      </w:r>
      <w:r>
        <w:t xml:space="preserve"> </w:t>
      </w:r>
      <w:r>
        <w:rPr>
          <w:iCs/>
          <w:i/>
        </w:rPr>
        <w:t xml:space="preserve">kṛñaḥ śa ca</w:t>
      </w:r>
      <w:r>
        <w:t xml:space="preserve"> </w:t>
      </w:r>
      <w:r>
        <w:t xml:space="preserve">(Pā. 3-3-100), the</w:t>
      </w:r>
      <w:r>
        <w:t xml:space="preserve"> </w:t>
      </w:r>
      <w:r>
        <w:rPr>
          <w:iCs/>
          <w:i/>
        </w:rPr>
        <w:t xml:space="preserve">kyap</w:t>
      </w:r>
      <w:r>
        <w:t xml:space="preserve"> </w:t>
      </w:r>
      <w:r>
        <w:t xml:space="preserve">udātta by exchange though</w:t>
      </w:r>
      <w:r>
        <w:t xml:space="preserve"> </w:t>
      </w:r>
      <w:r>
        <w:rPr>
          <w:iCs/>
          <w:i/>
        </w:rPr>
        <w:t xml:space="preserve">pit</w:t>
      </w:r>
      <w:r>
        <w:t xml:space="preserve">; in the</w:t>
      </w:r>
      <w:r>
        <w:t xml:space="preserve"> </w:t>
      </w:r>
      <w:r>
        <w:rPr>
          <w:iCs/>
          <w:i/>
        </w:rPr>
        <w:t xml:space="preserve">prādi</w:t>
      </w:r>
      <w:r>
        <w:t xml:space="preserve"> </w:t>
      </w:r>
      <w:r>
        <w:t xml:space="preserve">compound that alone stays by the accent of the</w:t>
      </w:r>
      <w:r>
        <w:t xml:space="preserve"> </w:t>
      </w:r>
      <w:r>
        <w:rPr>
          <w:iCs/>
          <w:i/>
        </w:rPr>
        <w:t xml:space="preserve">kṛt</w:t>
      </w:r>
      <w:r>
        <w:t xml:space="preserve"> </w:t>
      </w:r>
      <w:r>
        <w:t xml:space="preserve">final member;</w:t>
      </w:r>
      <w:r>
        <w:t xml:space="preserve"> </w:t>
      </w:r>
      <w:r>
        <w:rPr>
          <w:iCs/>
          <w:i/>
        </w:rPr>
        <w:t xml:space="preserve">bhāgam</w:t>
      </w:r>
      <w:r>
        <w:t xml:space="preserve">, final udātta by</w:t>
      </w:r>
      <w:r>
        <w:t xml:space="preserve"> </w:t>
      </w:r>
      <w:r>
        <w:rPr>
          <w:iCs/>
          <w:i/>
        </w:rPr>
        <w:t xml:space="preserve">karṣātvataḥ</w:t>
      </w:r>
      <w:r>
        <w:t xml:space="preserve"> </w:t>
      </w:r>
      <w:r>
        <w:t xml:space="preserve">(Pā. 6-1-159);</w:t>
      </w:r>
      <w:r>
        <w:t xml:space="preserve"> </w:t>
      </w:r>
      <w:r>
        <w:rPr>
          <w:iCs/>
          <w:i/>
        </w:rPr>
        <w:t xml:space="preserve">yajñiyam</w:t>
      </w:r>
      <w:r>
        <w:t xml:space="preserve">,</w:t>
      </w:r>
      <w:r>
        <w:t xml:space="preserve"> </w:t>
      </w:r>
      <w:r>
        <w:rPr>
          <w:iCs/>
          <w:i/>
        </w:rPr>
        <w:t xml:space="preserve">gha</w:t>
      </w:r>
      <w:r>
        <w:t xml:space="preserve"> </w:t>
      </w:r>
      <w:r>
        <w:t xml:space="preserve">in the sense</w:t>
      </w:r>
      <w:r>
        <w:t xml:space="preserve"> </w:t>
      </w:r>
      <w:r>
        <w:t xml:space="preserve">“</w:t>
      </w:r>
      <w:r>
        <w:t xml:space="preserve">worthy of sacrifice</w:t>
      </w:r>
      <w:r>
        <w:t xml:space="preserve">”</w:t>
      </w:r>
      <w:r>
        <w:t xml:space="preserve"> </w:t>
      </w:r>
      <w:r>
        <w:t xml:space="preserve">by</w:t>
      </w:r>
      <w:r>
        <w:t xml:space="preserve"> </w:t>
      </w:r>
      <w:r>
        <w:rPr>
          <w:iCs/>
          <w:i/>
        </w:rPr>
        <w:t xml:space="preserve">yajñartvigbhyāṃ ghakhañau</w:t>
      </w:r>
      <w:r>
        <w:t xml:space="preserve"> </w:t>
      </w:r>
      <w:r>
        <w:t xml:space="preserve">(Pā. 5-1-71),</w:t>
      </w:r>
      <w:r>
        <w:t xml:space="preserve"> </w:t>
      </w:r>
      <w:r>
        <w:rPr>
          <w:iCs/>
          <w:i/>
        </w:rPr>
        <w:t xml:space="preserve">iy</w:t>
      </w:r>
      <w:r>
        <w:t xml:space="preserve"> </w:t>
      </w:r>
      <w:r>
        <w:t xml:space="preserve">for it, the suffix accent.)</w:t>
      </w:r>
    </w:p>
    <w:bookmarkEnd w:id="62"/>
    <w:bookmarkStart w:id="63" w:name="X7d68a3d93ae5edd6bcf7840a9c20d5ba1bf569f"/>
    <w:p>
      <w:pPr>
        <w:pStyle w:val="Heading3"/>
      </w:pPr>
      <w:r>
        <w:t xml:space="preserve">Page 39 — Rik 8: word-meanings, overall sense, English, Special Topics</w:t>
      </w:r>
    </w:p>
    <w:p>
      <w:pPr>
        <w:pStyle w:val="FirstParagraph"/>
      </w:pPr>
      <w:r>
        <w:rPr>
          <w:bCs/>
          <w:b/>
        </w:rPr>
        <w:t xml:space="preserve">॥ Prati-padārthaḥ ॥</w:t>
      </w:r>
    </w:p>
    <w:p>
      <w:pPr>
        <w:pStyle w:val="BodyText"/>
      </w:pPr>
      <w:r>
        <w:rPr>
          <w:bCs/>
          <w:b/>
        </w:rPr>
        <w:t xml:space="preserve">वह्नयः (vahnayaḥ)</w:t>
      </w:r>
      <w:r>
        <w:t xml:space="preserve"> </w:t>
      </w:r>
      <w:r>
        <w:t xml:space="preserve">— these Ṛbhus, who carry out the sacrifice by making its means such as the</w:t>
      </w:r>
      <w:r>
        <w:t xml:space="preserve"> </w:t>
      </w:r>
      <w:r>
        <w:rPr>
          <w:iCs/>
          <w:i/>
        </w:rPr>
        <w:t xml:space="preserve">camasa</w:t>
      </w:r>
      <w:r>
        <w:t xml:space="preserve"> </w:t>
      </w:r>
      <w:r>
        <w:t xml:space="preserve">|</w:t>
      </w:r>
      <w:r>
        <w:t xml:space="preserve"> </w:t>
      </w:r>
      <w:r>
        <w:rPr>
          <w:bCs/>
          <w:b/>
        </w:rPr>
        <w:t xml:space="preserve">अधारयन्त (adhārayanta)</w:t>
      </w:r>
      <w:r>
        <w:t xml:space="preserve"> </w:t>
      </w:r>
      <w:r>
        <w:t xml:space="preserve">— (attained immortality)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connected with the sacrifice |</w:t>
      </w:r>
      <w:r>
        <w:t xml:space="preserve"> </w:t>
      </w:r>
      <w:r>
        <w:rPr>
          <w:bCs/>
          <w:b/>
        </w:rPr>
        <w:t xml:space="preserve">भागम् (bhāgam)</w:t>
      </w:r>
      <w:r>
        <w:t xml:space="preserve"> </w:t>
      </w:r>
      <w:r>
        <w:t xml:space="preserve">— the share of the oblation too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made the means of sacrifice and through that became helpers in the performance of sacrifice, and attained immortality. By doing good works connected with the sacrifice they obtained a share of the oblation together with the gods.</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p>
    <w:p>
      <w:pPr>
        <w:pStyle w:val="BodyText"/>
      </w:pPr>
      <w:r>
        <w:t xml:space="preserve">These Ṛbhus, by their skill in craft, made the means such as the</w:t>
      </w:r>
      <w:r>
        <w:t xml:space="preserve"> </w:t>
      </w:r>
      <w:r>
        <w:rPr>
          <w:iCs/>
          <w:i/>
        </w:rPr>
        <w:t xml:space="preserve">camasa</w:t>
      </w:r>
      <w:r>
        <w:t xml:space="preserve"> </w:t>
      </w:r>
      <w:r>
        <w:t xml:space="preserve">necessarily needed for sacrifice. In a single year they performed all the sacrifices and became worthy of the grace of the gods. By such good works these Ṛbhus became able to hold their life-breaths for ever. Like the gods, they attained immortality (freedom from death). And like the gods they too obtained the fitness to receive the share of the sacrifice, that is, the oblation offered to the gods in the sacrifice.</w:t>
      </w:r>
    </w:p>
    <w:p>
      <w:pPr>
        <w:pStyle w:val="BodyText"/>
      </w:pPr>
      <w:r>
        <w:rPr>
          <w:bCs/>
          <w:b/>
        </w:rPr>
        <w:t xml:space="preserve">Adhārayanta</w:t>
      </w:r>
      <w:r>
        <w:t xml:space="preserve">: the sense of this word is</w:t>
      </w:r>
      <w:r>
        <w:t xml:space="preserve"> </w:t>
      </w:r>
      <w:r>
        <w:t xml:space="preserve">“</w:t>
      </w:r>
      <w:r>
        <w:t xml:space="preserve">they held</w:t>
      </w:r>
      <w:r>
        <w:t xml:space="preserve">”</w:t>
      </w:r>
      <w:r>
        <w:t xml:space="preserve">. Held what? They held their life-breaths. Or the commentator explains the sense as</w:t>
      </w:r>
      <w:r>
        <w:t xml:space="preserve"> </w:t>
      </w:r>
      <w:r>
        <w:t xml:space="preserve">“</w:t>
      </w:r>
      <w:r>
        <w:t xml:space="preserve">they attained immortality</w:t>
      </w:r>
      <w:r>
        <w:t xml:space="preserve">”</w:t>
      </w:r>
      <w:r>
        <w:t xml:space="preserve">. Though in this ṛk there are no words expressing the sense</w:t>
      </w:r>
      <w:r>
        <w:t xml:space="preserve"> </w:t>
      </w:r>
      <w:r>
        <w:t xml:space="preserve">“</w:t>
      </w:r>
      <w:r>
        <w:t xml:space="preserve">they attained immortality</w:t>
      </w:r>
      <w:r>
        <w:t xml:space="preserve">”</w:t>
      </w:r>
      <w:r>
        <w:t xml:space="preserve">, since it is said in many ṛks that these Ṛbhus, being men, attained divinity by their good works, it seems right that the commentator, taking that very intent here, has explained the word</w:t>
      </w:r>
      <w:r>
        <w:t xml:space="preserve"> </w:t>
      </w:r>
      <w:r>
        <w:rPr>
          <w:iCs/>
          <w:i/>
        </w:rPr>
        <w:t xml:space="preserve">adhārayanta</w:t>
      </w:r>
      <w:r>
        <w:t xml:space="preserve"> </w:t>
      </w:r>
      <w:r>
        <w:t xml:space="preserve">as said above. On this matter the ṛk</w:t>
      </w:r>
    </w:p>
    <w:p>
      <w:pPr>
        <w:pStyle w:val="BlockText"/>
      </w:pPr>
      <w:r>
        <w:t xml:space="preserve">विष्ट्वी शमी तरणित्वेन वाघतो मर्तासः सन्तो अमृतत्वमानशुः ॥ (ऋ. सं. १-११०-४)</w:t>
      </w:r>
    </w:p>
    <w:p>
      <w:pPr>
        <w:pStyle w:val="BlockText"/>
      </w:pPr>
      <w:r>
        <w:rPr>
          <w:iCs/>
          <w:i/>
        </w:rPr>
        <w:t xml:space="preserve">viṣṭvī śamī taraṇitvena vāghato martāsaḥ santo amṛtatvamānaśuḥ || (ṛ. saṃ. 1-110-4)</w:t>
      </w:r>
    </w:p>
    <w:p>
      <w:pPr>
        <w:pStyle w:val="FirstParagraph"/>
      </w:pPr>
      <w:r>
        <w:t xml:space="preserve">(</w:t>
      </w:r>
      <w:r>
        <w:t xml:space="preserve">“</w:t>
      </w:r>
      <w:r>
        <w:t xml:space="preserve">Having done the acts, the bearers, though mortals, by swiftness attained immortality</w:t>
      </w:r>
      <w:r>
        <w:t xml:space="preserve">”</w:t>
      </w:r>
      <w:r>
        <w:t xml:space="preserve">: mine and tentative.) states this intent clearly.</w:t>
      </w:r>
    </w:p>
    <w:bookmarkEnd w:id="63"/>
    <w:bookmarkStart w:id="64" w:name="X1eef1625c4cf81d4a97ac0377f227f824a848b1"/>
    <w:p>
      <w:pPr>
        <w:pStyle w:val="Heading3"/>
      </w:pPr>
      <w:r>
        <w:t xml:space="preserve">Page 40 — Rik 8: Special Topics (end) and grammar</w:t>
      </w:r>
    </w:p>
    <w:p>
      <w:pPr>
        <w:pStyle w:val="FirstParagraph"/>
      </w:pPr>
      <w:r>
        <w:rPr>
          <w:bCs/>
          <w:b/>
        </w:rPr>
        <w:t xml:space="preserve">Vahnayaḥ</w:t>
      </w:r>
      <w:r>
        <w:t xml:space="preserve">:</w:t>
      </w:r>
    </w:p>
    <w:p>
      <w:pPr>
        <w:pStyle w:val="BlockText"/>
      </w:pPr>
      <w:r>
        <w:t xml:space="preserve">चमसादिसाधननिष्पादनेन यज्ञस्य वोढार ऋभवः ॥</w:t>
      </w:r>
    </w:p>
    <w:p>
      <w:pPr>
        <w:pStyle w:val="BlockText"/>
      </w:pPr>
      <w:r>
        <w:rPr>
          <w:iCs/>
          <w:i/>
        </w:rPr>
        <w:t xml:space="preserve">camasādisādhananiṣpādanena yajñasya voḍhāra ṛbhavaḥ ||</w:t>
      </w:r>
    </w:p>
    <w:p>
      <w:pPr>
        <w:pStyle w:val="FirstParagraph"/>
      </w:pPr>
      <w:r>
        <w:t xml:space="preserve">(</w:t>
      </w:r>
      <w:r>
        <w:t xml:space="preserve">“</w:t>
      </w:r>
      <w:r>
        <w:t xml:space="preserve">The Ṛbhus, bearers of the sacrifice by producing its means such as the</w:t>
      </w:r>
      <w:r>
        <w:t xml:space="preserve"> </w:t>
      </w:r>
      <w:r>
        <w:rPr>
          <w:iCs/>
          <w:i/>
        </w:rPr>
        <w:t xml:space="preserve">camasa</w:t>
      </w:r>
      <w:r>
        <w:t xml:space="preserve">.</w:t>
      </w:r>
      <w:r>
        <w:t xml:space="preserve">”</w:t>
      </w:r>
      <w:r>
        <w:t xml:space="preserve">) Because they make the means of sacrifice such as the</w:t>
      </w:r>
      <w:r>
        <w:t xml:space="preserve"> </w:t>
      </w:r>
      <w:r>
        <w:rPr>
          <w:iCs/>
          <w:i/>
        </w:rPr>
        <w:t xml:space="preserve">camasa</w:t>
      </w:r>
      <w:r>
        <w:t xml:space="preserve"> </w:t>
      </w:r>
      <w:r>
        <w:t xml:space="preserve">and so become helpers of the sacrifice, these Ṛbhus are called</w:t>
      </w:r>
      <w:r>
        <w:t xml:space="preserve"> </w:t>
      </w:r>
      <w:r>
        <w:rPr>
          <w:iCs/>
          <w:i/>
        </w:rPr>
        <w:t xml:space="preserve">vahnayaḥ</w:t>
      </w:r>
      <w:r>
        <w:t xml:space="preserve"> </w:t>
      </w:r>
      <w:r>
        <w:t xml:space="preserve">or</w:t>
      </w:r>
      <w:r>
        <w:t xml:space="preserve"> </w:t>
      </w:r>
      <w:r>
        <w:rPr>
          <w:iCs/>
          <w:i/>
        </w:rPr>
        <w:t xml:space="preserve">voḍhāraḥ</w:t>
      </w:r>
      <w:r>
        <w:t xml:space="preserve">, that is, those who carry out the rite of sacrifice.</w:t>
      </w:r>
    </w:p>
    <w:p>
      <w:pPr>
        <w:pStyle w:val="BodyText"/>
      </w:pPr>
      <w:r>
        <w:rPr>
          <w:bCs/>
          <w:b/>
        </w:rPr>
        <w:t xml:space="preserve">Yajñiyam</w:t>
      </w:r>
      <w:r>
        <w:t xml:space="preserve">:</w:t>
      </w:r>
    </w:p>
    <w:p>
      <w:pPr>
        <w:pStyle w:val="BlockText"/>
      </w:pPr>
      <w:r>
        <w:t xml:space="preserve">यज्ञार्हं भागम् ॥</w:t>
      </w:r>
    </w:p>
    <w:p>
      <w:pPr>
        <w:pStyle w:val="BlockText"/>
      </w:pPr>
      <w:r>
        <w:rPr>
          <w:iCs/>
          <w:i/>
        </w:rPr>
        <w:t xml:space="preserve">yajñārhaṃ bhāgam ||</w:t>
      </w:r>
    </w:p>
    <w:p>
      <w:pPr>
        <w:pStyle w:val="FirstParagraph"/>
      </w:pPr>
      <w:r>
        <w:t xml:space="preserve">(</w:t>
      </w:r>
      <w:r>
        <w:t xml:space="preserve">“</w:t>
      </w:r>
      <w:r>
        <w:t xml:space="preserve">The share worthy of the sacrifice.</w:t>
      </w:r>
      <w:r>
        <w:t xml:space="preserve">”</w:t>
      </w:r>
      <w:r>
        <w:t xml:space="preserve">) The share of oblation offered to the gods in the sacrifice. To obtain a share worthy of the sacrifice one must have the standing the gods have. The intent is that the Ṛbhus obtained such honour. This matter is supported in the ṛk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p>
    <w:p>
      <w:pPr>
        <w:pStyle w:val="BlockText"/>
      </w:pPr>
      <w:r>
        <w:rPr>
          <w:iCs/>
          <w:i/>
        </w:rPr>
        <w:t xml:space="preserve">iheha vo manasā bandhutā nara uśijo jagmurabhi tāni vedasā |</w:t>
      </w:r>
      <w:r>
        <w:t xml:space="preserve"> </w:t>
      </w:r>
      <w:r>
        <w:rPr>
          <w:iCs/>
          <w:i/>
        </w:rPr>
        <w:t xml:space="preserve">yābhirmāyābhiḥ pratijūtivarpasaḥ saudhanvanā yajñiyaṃ bhāgamānaśa || (ṛ. saṃ. 3-60-1)</w:t>
      </w:r>
    </w:p>
    <w:p>
      <w:pPr>
        <w:pStyle w:val="FirstParagraph"/>
      </w:pPr>
      <w:r>
        <w:t xml:space="preserve">(</w:t>
      </w:r>
      <w:r>
        <w:t xml:space="preserve">“</w:t>
      </w:r>
      <w:r>
        <w:t xml:space="preserve">Here, here, O men, with your mind and kinship, the eager ones went to those things with knowledge; by the wonders with which, swift of form, sons of Sudhanvan, you reached the sacrificial share</w:t>
      </w:r>
      <w:r>
        <w:t xml:space="preserve">”</w:t>
      </w:r>
      <w:r>
        <w:t xml:space="preserve">: mine and tentative.) and in the Aitareya Brāhmaṇa statement</w:t>
      </w:r>
    </w:p>
    <w:p>
      <w:pPr>
        <w:pStyle w:val="BlockText"/>
      </w:pPr>
      <w:r>
        <w:t xml:space="preserve">ब्राह्मणेऽप्यृभवो वै देवेषु तपसा सोमपीथमभ्यजयन् (ऐ. ब्रा. ३-३०)</w:t>
      </w:r>
    </w:p>
    <w:p>
      <w:pPr>
        <w:pStyle w:val="BlockText"/>
      </w:pPr>
      <w:r>
        <w:rPr>
          <w:iCs/>
          <w:i/>
        </w:rPr>
        <w:t xml:space="preserve">brāhmaṇe ’pyṛbhavo vai deveṣu tapasā somapīthamabhyajayan (ai. brā. 3-30)</w:t>
      </w:r>
    </w:p>
    <w:p>
      <w:pPr>
        <w:pStyle w:val="FirstParagraph"/>
      </w:pPr>
      <w:r>
        <w:t xml:space="preserve">(</w:t>
      </w:r>
      <w:r>
        <w:t xml:space="preserve">“</w:t>
      </w:r>
      <w:r>
        <w:t xml:space="preserve">The Ṛbhus by austerity won the soma-drinking among the gods.</w:t>
      </w:r>
      <w:r>
        <w:t xml:space="preserve">”</w:t>
      </w:r>
      <w:r>
        <w:t xml:space="preserve">)</w:t>
      </w:r>
    </w:p>
    <w:p>
      <w:pPr>
        <w:pStyle w:val="BodyText"/>
      </w:pPr>
      <w:r>
        <w:rPr>
          <w:bCs/>
          <w:b/>
        </w:rPr>
        <w:t xml:space="preserve">॥ Vyākaraṇa-prakriyā ॥</w:t>
      </w:r>
      <w:r>
        <w:t xml:space="preserve"> </w:t>
      </w:r>
      <w:r>
        <w:rPr>
          <w:iCs/>
          <w:i/>
        </w:rPr>
        <w:t xml:space="preserve">(grammar pages 40–43, noted briefly)</w:t>
      </w:r>
    </w:p>
    <w:p>
      <w:pPr>
        <w:pStyle w:val="BodyText"/>
      </w:pPr>
      <w:r>
        <w:rPr>
          <w:bCs/>
          <w:b/>
        </w:rPr>
        <w:t xml:space="preserve">वह्नयः (</w:t>
      </w:r>
      <w:r>
        <w:rPr>
          <w:iCs/>
          <w:i/>
          <w:bCs/>
          <w:b/>
        </w:rPr>
        <w:t xml:space="preserve">vahnayaḥ</w:t>
      </w:r>
      <w:r>
        <w:rPr>
          <w:bCs/>
          <w:b/>
        </w:rPr>
        <w:t xml:space="preserve">)</w:t>
      </w:r>
      <w:r>
        <w:t xml:space="preserve">:</w:t>
      </w:r>
      <w:r>
        <w:t xml:space="preserve"> </w:t>
      </w:r>
      <w:r>
        <w:t xml:space="preserve">“</w:t>
      </w:r>
      <w:r>
        <w:t xml:space="preserve">vahiśriśruyudruglāhātvaribhyo nit</w:t>
      </w:r>
      <w:r>
        <w:t xml:space="preserve">”</w:t>
      </w:r>
      <w:r>
        <w:t xml:space="preserve"> </w:t>
      </w:r>
      <w:r>
        <w:t xml:space="preserve">(Uṇ. sū.</w:t>
      </w:r>
      <w:r>
        <w:t xml:space="preserve"> </w:t>
      </w:r>
      <w:r>
        <w:t xml:space="preserve">“</w:t>
      </w:r>
      <w:r>
        <w:t xml:space="preserve">4-491</w:t>
      </w:r>
      <w:r>
        <w:t xml:space="preserve">”</w:t>
      </w:r>
      <w:r>
        <w:t xml:space="preserve">, zoom-checked); here</w:t>
      </w:r>
      <w:r>
        <w:t xml:space="preserve"> </w:t>
      </w:r>
      <w:r>
        <w:rPr>
          <w:iCs/>
          <w:i/>
        </w:rPr>
        <w:t xml:space="preserve">niḥ</w:t>
      </w:r>
      <w:r>
        <w:t xml:space="preserve"> </w:t>
      </w:r>
      <w:r>
        <w:t xml:space="preserve">is carried on from</w:t>
      </w:r>
      <w:r>
        <w:t xml:space="preserve"> </w:t>
      </w:r>
      <w:r>
        <w:t xml:space="preserve">“</w:t>
      </w:r>
      <w:r>
        <w:t xml:space="preserve">vījyājvaribhyo niḥ</w:t>
      </w:r>
      <w:r>
        <w:t xml:space="preserve">”</w:t>
      </w:r>
      <w:r>
        <w:t xml:space="preserve"> </w:t>
      </w:r>
      <w:r>
        <w:t xml:space="preserve">(Uṇ. sū.</w:t>
      </w:r>
      <w:r>
        <w:t xml:space="preserve"> </w:t>
      </w:r>
      <w:r>
        <w:t xml:space="preserve">“</w:t>
      </w:r>
      <w:r>
        <w:t xml:space="preserve">4-488</w:t>
      </w:r>
      <w:r>
        <w:t xml:space="preserve">”</w:t>
      </w:r>
      <w:r>
        <w:t xml:space="preserve">, zoom-checked). So the sense of the sūtra is that after the roots</w:t>
      </w:r>
      <w:r>
        <w:t xml:space="preserve"> </w:t>
      </w:r>
      <w:r>
        <w:rPr>
          <w:iCs/>
          <w:i/>
        </w:rPr>
        <w:t xml:space="preserve">vaha prāpaṇe</w:t>
      </w:r>
      <w:r>
        <w:t xml:space="preserve"> </w:t>
      </w:r>
      <w:r>
        <w:t xml:space="preserve">and the rest the suffix</w:t>
      </w:r>
      <w:r>
        <w:t xml:space="preserve"> </w:t>
      </w:r>
      <w:r>
        <w:rPr>
          <w:iCs/>
          <w:i/>
        </w:rPr>
        <w:t xml:space="preserve">ni</w:t>
      </w:r>
      <w:r>
        <w:t xml:space="preserve"> </w:t>
      </w:r>
      <w:r>
        <w:t xml:space="preserve">comes, and it is</w:t>
      </w:r>
      <w:r>
        <w:t xml:space="preserve"> </w:t>
      </w:r>
      <w:r>
        <w:rPr>
          <w:iCs/>
          <w:i/>
        </w:rPr>
        <w:t xml:space="preserve">nit</w:t>
      </w:r>
      <w:r>
        <w:t xml:space="preserve">; the same explanation is in the Bhāṣya at (Ṛ. saṃ. 3, ṛ. 9). The word</w:t>
      </w:r>
      <w:r>
        <w:t xml:space="preserve"> </w:t>
      </w:r>
      <w:r>
        <w:rPr>
          <w:iCs/>
          <w:i/>
        </w:rPr>
        <w:t xml:space="preserve">nit</w:t>
      </w:r>
      <w:r>
        <w:t xml:space="preserve"> </w:t>
      </w:r>
      <w:r>
        <w:t xml:space="preserve">is not seen in the preceding Uṇādi sūtras. So</w:t>
      </w:r>
      <w:r>
        <w:t xml:space="preserve"> </w:t>
      </w:r>
      <w:r>
        <w:t xml:space="preserve">“</w:t>
      </w:r>
      <w:r>
        <w:rPr>
          <w:iCs/>
          <w:i/>
        </w:rPr>
        <w:t xml:space="preserve">nid ity anuvṛttau</w:t>
      </w:r>
      <w:r>
        <w:t xml:space="preserve">”</w:t>
      </w:r>
      <w:r>
        <w:t xml:space="preserve"> </w:t>
      </w:r>
      <w:r>
        <w:t xml:space="preserve">here has come through an oversight of the correctors. When the suffix</w:t>
      </w:r>
      <w:r>
        <w:t xml:space="preserve"> </w:t>
      </w:r>
      <w:r>
        <w:rPr>
          <w:iCs/>
          <w:i/>
        </w:rPr>
        <w:t xml:space="preserve">ni</w:t>
      </w:r>
      <w:r>
        <w:t xml:space="preserve"> </w:t>
      </w:r>
      <w:r>
        <w:t xml:space="preserve">comes after the root</w:t>
      </w:r>
      <w:r>
        <w:t xml:space="preserve"> </w:t>
      </w:r>
      <w:r>
        <w:rPr>
          <w:iCs/>
          <w:i/>
        </w:rPr>
        <w:t xml:space="preserve">vah</w:t>
      </w:r>
      <w:r>
        <w:t xml:space="preserve">,</w:t>
      </w:r>
      <w:r>
        <w:t xml:space="preserve"> </w:t>
      </w:r>
      <w:r>
        <w:rPr>
          <w:iCs/>
          <w:i/>
        </w:rPr>
        <w:t xml:space="preserve">vahni</w:t>
      </w:r>
      <w:r>
        <w:t xml:space="preserve"> </w:t>
      </w:r>
      <w:r>
        <w:t xml:space="preserve">results. The suffix being</w:t>
      </w:r>
      <w:r>
        <w:t xml:space="preserve"> </w:t>
      </w:r>
      <w:r>
        <w:rPr>
          <w:iCs/>
          <w:i/>
        </w:rPr>
        <w:t xml:space="preserve">nit</w:t>
      </w:r>
      <w:r>
        <w:t xml:space="preserve">, the</w:t>
      </w:r>
      <w:r>
        <w:t xml:space="preserve"> </w:t>
      </w:r>
      <w:r>
        <w:rPr>
          <w:iCs/>
          <w:i/>
        </w:rPr>
        <w:t xml:space="preserve">nit</w:t>
      </w:r>
      <w:r>
        <w:t xml:space="preserve"> </w:t>
      </w:r>
      <w:r>
        <w:t xml:space="preserve">accent gives initial udātta.</w:t>
      </w:r>
    </w:p>
    <w:p>
      <w:pPr>
        <w:pStyle w:val="BodyText"/>
      </w:pPr>
      <w:r>
        <w:rPr>
          <w:bCs/>
          <w:b/>
        </w:rPr>
        <w:t xml:space="preserve">अभजन्त (</w:t>
      </w:r>
      <w:r>
        <w:rPr>
          <w:iCs/>
          <w:i/>
          <w:bCs/>
          <w:b/>
        </w:rPr>
        <w:t xml:space="preserve">abhajanta</w:t>
      </w:r>
      <w:r>
        <w:rPr>
          <w:bCs/>
          <w:b/>
        </w:rPr>
        <w:t xml:space="preserve">)</w:t>
      </w:r>
      <w:r>
        <w:t xml:space="preserve">: this stands at the start of a</w:t>
      </w:r>
      <w:r>
        <w:t xml:space="preserve"> </w:t>
      </w:r>
      <w:r>
        <w:rPr>
          <w:iCs/>
          <w:i/>
        </w:rPr>
        <w:t xml:space="preserve">pāda</w:t>
      </w:r>
      <w:r>
        <w:t xml:space="preserve">; so by</w:t>
      </w:r>
      <w:r>
        <w:t xml:space="preserve"> </w:t>
      </w:r>
      <w:r>
        <w:t xml:space="preserve">“</w:t>
      </w:r>
      <w:r>
        <w:t xml:space="preserve">anudāttaṃ sarvam apādādau</w:t>
      </w:r>
      <w:r>
        <w:t xml:space="preserve">”</w:t>
      </w:r>
      <w:r>
        <w:t xml:space="preserve"> </w:t>
      </w:r>
      <w:r>
        <w:t xml:space="preserve">the bar comes. Therefore it is not wholly unaccented by</w:t>
      </w:r>
      <w:r>
        <w:t xml:space="preserve"> </w:t>
      </w:r>
      <w:r>
        <w:t xml:space="preserve">“</w:t>
      </w:r>
      <w:r>
        <w:t xml:space="preserve">tiṅṅatiṅaḥ</w:t>
      </w:r>
      <w:r>
        <w:t xml:space="preserve">”</w:t>
      </w:r>
      <w:r>
        <w:t xml:space="preserve">.</w:t>
      </w:r>
    </w:p>
    <w:p>
      <w:pPr>
        <w:pStyle w:val="BodyText"/>
      </w:pPr>
      <w:r>
        <w:rPr>
          <w:bCs/>
          <w:b/>
        </w:rPr>
        <w:t xml:space="preserve">सुकृत्यया (</w:t>
      </w:r>
      <w:r>
        <w:rPr>
          <w:iCs/>
          <w:i/>
          <w:bCs/>
          <w:b/>
        </w:rPr>
        <w:t xml:space="preserve">sukṛtyayā</w:t>
      </w:r>
      <w:r>
        <w:rPr>
          <w:bCs/>
          <w:b/>
        </w:rPr>
        <w:t xml:space="preserve">)</w:t>
      </w:r>
      <w:r>
        <w:t xml:space="preserve">: by</w:t>
      </w:r>
      <w:r>
        <w:t xml:space="preserve"> </w:t>
      </w:r>
      <w:r>
        <w:t xml:space="preserve">“</w:t>
      </w:r>
      <w:r>
        <w:t xml:space="preserve">vibhāṣā kṛvṛṣoḥ</w:t>
      </w:r>
      <w:r>
        <w:t xml:space="preserve">”</w:t>
      </w:r>
      <w:r>
        <w:t xml:space="preserve"> </w:t>
      </w:r>
      <w:r>
        <w:t xml:space="preserve">(Pā. sū. 3-1-120) the suffix</w:t>
      </w:r>
      <w:r>
        <w:t xml:space="preserve"> </w:t>
      </w:r>
      <w:r>
        <w:rPr>
          <w:iCs/>
          <w:i/>
        </w:rPr>
        <w:t xml:space="preserve">kyap</w:t>
      </w:r>
      <w:r>
        <w:t xml:space="preserve"> </w:t>
      </w:r>
      <w:r>
        <w:t xml:space="preserve">comes after the roots</w:t>
      </w:r>
      <w:r>
        <w:t xml:space="preserve"> </w:t>
      </w:r>
      <w:r>
        <w:rPr>
          <w:iCs/>
          <w:i/>
        </w:rPr>
        <w:t xml:space="preserve">kṛ</w:t>
      </w:r>
      <w:r>
        <w:t xml:space="preserve"> </w:t>
      </w:r>
      <w:r>
        <w:t xml:space="preserve">and</w:t>
      </w:r>
      <w:r>
        <w:t xml:space="preserve"> </w:t>
      </w:r>
      <w:r>
        <w:rPr>
          <w:iCs/>
          <w:i/>
        </w:rPr>
        <w:t xml:space="preserve">vṛṣ</w:t>
      </w:r>
      <w:r>
        <w:t xml:space="preserve">; so the suffix</w:t>
      </w:r>
      <w:r>
        <w:t xml:space="preserve"> </w:t>
      </w:r>
      <w:r>
        <w:rPr>
          <w:iCs/>
          <w:i/>
        </w:rPr>
        <w:t xml:space="preserve">kyap</w:t>
      </w:r>
      <w:r>
        <w:t xml:space="preserve"> </w:t>
      </w:r>
      <w:r>
        <w:t xml:space="preserve">[as printed:</w:t>
      </w:r>
      <w:r>
        <w:t xml:space="preserve"> </w:t>
      </w:r>
      <w:r>
        <w:t xml:space="preserve">“</w:t>
      </w:r>
      <w:r>
        <w:rPr>
          <w:iCs/>
          <w:i/>
        </w:rPr>
        <w:t xml:space="preserve">tyap</w:t>
      </w:r>
      <w:r>
        <w:t xml:space="preserve">”</w:t>
      </w:r>
      <w:r>
        <w:t xml:space="preserve">] in the object sense comes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ya</w:t>
      </w:r>
      <w:r>
        <w:t xml:space="preserve">. By</w:t>
      </w:r>
      <w:r>
        <w:t xml:space="preserve"> </w:t>
      </w:r>
      <w:r>
        <w:t xml:space="preserve">“</w:t>
      </w:r>
      <w:r>
        <w:t xml:space="preserve">hrasvasya piti kṛti tuk</w:t>
      </w:r>
      <w:r>
        <w:t xml:space="preserve">”</w:t>
      </w:r>
      <w:r>
        <w:t xml:space="preserve"> </w:t>
      </w:r>
      <w:r>
        <w:t xml:space="preserve">(Pā. sū. 6-1-71), when a</w:t>
      </w:r>
      <w:r>
        <w:t xml:space="preserve"> </w:t>
      </w:r>
      <w:r>
        <w:rPr>
          <w:iCs/>
          <w:i/>
        </w:rPr>
        <w:t xml:space="preserve">kṛt</w:t>
      </w:r>
      <w:r>
        <w:t xml:space="preserve"> </w:t>
      </w:r>
      <w:r>
        <w:t xml:space="preserve">suffix with</w:t>
      </w:r>
      <w:r>
        <w:t xml:space="preserve"> </w:t>
      </w:r>
      <w:r>
        <w:rPr>
          <w:iCs/>
          <w:i/>
        </w:rPr>
        <w:t xml:space="preserve">p</w:t>
      </w:r>
      <w:r>
        <w:t xml:space="preserve"> </w:t>
      </w:r>
      <w:r>
        <w:t xml:space="preserve">as</w:t>
      </w:r>
      <w:r>
        <w:t xml:space="preserve"> </w:t>
      </w:r>
      <w:r>
        <w:rPr>
          <w:iCs/>
          <w:i/>
        </w:rPr>
        <w:t xml:space="preserve">it</w:t>
      </w:r>
      <w:r>
        <w:t xml:space="preserve"> </w:t>
      </w:r>
      <w:r>
        <w:t xml:space="preserve">follows, a short-final</w:t>
      </w:r>
      <w:r>
        <w:t xml:space="preserve"> </w:t>
      </w:r>
      <w:r>
        <w:rPr>
          <w:iCs/>
          <w:i/>
        </w:rPr>
        <w:t xml:space="preserve">aṅga</w:t>
      </w:r>
      <w:r>
        <w:t xml:space="preserve"> </w:t>
      </w:r>
      <w:r>
        <w:t xml:space="preserve">takes the augment</w:t>
      </w:r>
      <w:r>
        <w:t xml:space="preserve"> </w:t>
      </w:r>
      <w:r>
        <w:rPr>
          <w:iCs/>
          <w:i/>
        </w:rPr>
        <w:t xml:space="preserve">tuk</w:t>
      </w:r>
      <w:r>
        <w:t xml:space="preserve">; so the augment</w:t>
      </w:r>
      <w:r>
        <w:t xml:space="preserve"> </w:t>
      </w:r>
      <w:r>
        <w:rPr>
          <w:iCs/>
          <w:i/>
        </w:rPr>
        <w:t xml:space="preserve">tuk</w:t>
      </w:r>
      <w:r>
        <w:t xml:space="preserve">; the suffix being</w:t>
      </w:r>
      <w:r>
        <w:t xml:space="preserve"> </w:t>
      </w:r>
      <w:r>
        <w:rPr>
          <w:iCs/>
          <w:i/>
        </w:rPr>
        <w:t xml:space="preserve">kit</w:t>
      </w:r>
      <w:r>
        <w:t xml:space="preserve">,</w:t>
      </w:r>
      <w:r>
        <w:t xml:space="preserve"> </w:t>
      </w:r>
      <w:r>
        <w:rPr>
          <w:iCs/>
          <w:i/>
        </w:rPr>
        <w:t xml:space="preserve">guṇa</w:t>
      </w:r>
      <w:r>
        <w:t xml:space="preserve"> </w:t>
      </w:r>
      <w:r>
        <w:t xml:space="preserve">is barred:</w:t>
      </w:r>
      <w:r>
        <w:t xml:space="preserve"> </w:t>
      </w:r>
      <w:r>
        <w:rPr>
          <w:iCs/>
          <w:i/>
        </w:rPr>
        <w:t xml:space="preserve">kṛtya</w:t>
      </w:r>
      <w:r>
        <w:t xml:space="preserve">.</w:t>
      </w:r>
      <w:r>
        <w:t xml:space="preserve"> </w:t>
      </w:r>
      <w:r>
        <w:rPr>
          <w:iCs/>
          <w:i/>
        </w:rPr>
        <w:t xml:space="preserve">Śobhanaṃ</w:t>
      </w:r>
      <w:r>
        <w:t xml:space="preserve">, good,</w:t>
      </w:r>
      <w:r>
        <w:t xml:space="preserve"> </w:t>
      </w:r>
      <w:r>
        <w:rPr>
          <w:iCs/>
          <w:i/>
        </w:rPr>
        <w:t xml:space="preserve">kṛtyam</w:t>
      </w:r>
      <w:r>
        <w:t xml:space="preserve">, the work;</w:t>
      </w:r>
      <w:r>
        <w:t xml:space="preserve"> </w:t>
      </w:r>
      <w:r>
        <w:rPr>
          <w:iCs/>
          <w:i/>
        </w:rPr>
        <w:t xml:space="preserve">yasyāḥ</w:t>
      </w:r>
      <w:r>
        <w:t xml:space="preserve">, the act of enjoying that has it is called</w:t>
      </w:r>
      <w:r>
        <w:t xml:space="preserve"> </w:t>
      </w:r>
      <w:r>
        <w:rPr>
          <w:iCs/>
          <w:i/>
        </w:rPr>
        <w:t xml:space="preserve">sukṛtyā</w:t>
      </w:r>
      <w:r>
        <w:t xml:space="preserve">. So this is a</w:t>
      </w:r>
      <w:r>
        <w:t xml:space="preserve"> </w:t>
      </w:r>
      <w:r>
        <w:rPr>
          <w:iCs/>
          <w:i/>
        </w:rPr>
        <w:t xml:space="preserve">bahuvrīhi</w:t>
      </w:r>
      <w:r>
        <w:t xml:space="preserve"> </w:t>
      </w:r>
      <w:r>
        <w:t xml:space="preserve">compound.</w:t>
      </w:r>
    </w:p>
    <w:bookmarkEnd w:id="64"/>
    <w:bookmarkStart w:id="65" w:name="page-41-rik-8-grammar"/>
    <w:p>
      <w:pPr>
        <w:pStyle w:val="Heading3"/>
      </w:pPr>
      <w:r>
        <w:t xml:space="preserve">Page 41 — Rik 8: grammar</w:t>
      </w:r>
    </w:p>
    <w:p>
      <w:pPr>
        <w:pStyle w:val="FirstParagraph"/>
      </w:pPr>
      <w:r>
        <w:t xml:space="preserve">So by</w:t>
      </w:r>
      <w:r>
        <w:t xml:space="preserve"> </w:t>
      </w:r>
      <w:r>
        <w:t xml:space="preserve">“</w:t>
      </w:r>
      <w:r>
        <w:t xml:space="preserve">bahuvrīhau prakṛtyā pūrvapadam</w:t>
      </w:r>
      <w:r>
        <w:t xml:space="preserve">”</w:t>
      </w:r>
      <w:r>
        <w:t xml:space="preserve"> </w:t>
      </w:r>
      <w:r>
        <w:t xml:space="preserve">(Pā. sū. 6-2-1), in a</w:t>
      </w:r>
      <w:r>
        <w:t xml:space="preserve"> </w:t>
      </w:r>
      <w:r>
        <w:rPr>
          <w:iCs/>
          <w:i/>
        </w:rPr>
        <w:t xml:space="preserve">bahuvrīhi</w:t>
      </w:r>
      <w:r>
        <w:t xml:space="preserve"> </w:t>
      </w:r>
      <w:r>
        <w:t xml:space="preserve">compound the first member keeps its own accent: the first-member accent is due. The first member</w:t>
      </w:r>
      <w:r>
        <w:t xml:space="preserve"> </w:t>
      </w:r>
      <w:r>
        <w:rPr>
          <w:iCs/>
          <w:i/>
        </w:rPr>
        <w:t xml:space="preserve">su</w:t>
      </w:r>
      <w:r>
        <w:t xml:space="preserve"> </w:t>
      </w:r>
      <w:r>
        <w:t xml:space="preserve">is udātta by</w:t>
      </w:r>
      <w:r>
        <w:t xml:space="preserve"> </w:t>
      </w:r>
      <w:r>
        <w:t xml:space="preserve">“</w:t>
      </w:r>
      <w:r>
        <w:t xml:space="preserve">upasargāś cābhivarjam</w:t>
      </w:r>
      <w:r>
        <w:t xml:space="preserve">”</w:t>
      </w:r>
      <w:r>
        <w:t xml:space="preserve"> </w:t>
      </w:r>
      <w:r>
        <w:t xml:space="preserve">(Phi. sū. 81); so, if the first-member accent came,</w:t>
      </w:r>
      <w:r>
        <w:t xml:space="preserve"> </w:t>
      </w:r>
      <w:r>
        <w:rPr>
          <w:iCs/>
          <w:i/>
        </w:rPr>
        <w:t xml:space="preserve">su</w:t>
      </w:r>
      <w:r>
        <w:t xml:space="preserve"> </w:t>
      </w:r>
      <w:r>
        <w:t xml:space="preserve">would be initial udātta and the rest would have to be unaccented by the lowering of the remainder. But</w:t>
      </w:r>
      <w:r>
        <w:t xml:space="preserve"> </w:t>
      </w:r>
      <w:r>
        <w:t xml:space="preserve">“</w:t>
      </w:r>
      <w:r>
        <w:t xml:space="preserve">nañsubhyām</w:t>
      </w:r>
      <w:r>
        <w:t xml:space="preserve">”</w:t>
      </w:r>
      <w:r>
        <w:t xml:space="preserve"> </w:t>
      </w:r>
      <w:r>
        <w:t xml:space="preserve">(Pā. sū. 6-2-172), the final udātta of the final member enjoined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in a</w:t>
      </w:r>
      <w:r>
        <w:t xml:space="preserve"> </w:t>
      </w:r>
      <w:r>
        <w:rPr>
          <w:iCs/>
          <w:i/>
        </w:rPr>
        <w:t xml:space="preserve">bahuvrīhi</w:t>
      </w:r>
      <w:r>
        <w:t xml:space="preserve">, overrides the first-member accent enjoined by</w:t>
      </w:r>
      <w:r>
        <w:t xml:space="preserve"> </w:t>
      </w:r>
      <w:r>
        <w:rPr>
          <w:iCs/>
          <w:i/>
        </w:rPr>
        <w:t xml:space="preserve">bahuvrīhau</w:t>
      </w:r>
      <w:r>
        <w:t xml:space="preserve">. So in</w:t>
      </w:r>
      <w:r>
        <w:t xml:space="preserve"> </w:t>
      </w:r>
      <w:r>
        <w:rPr>
          <w:iCs/>
          <w:i/>
        </w:rPr>
        <w:t xml:space="preserve">sukṛtya</w:t>
      </w:r>
      <w:r>
        <w:t xml:space="preserve"> </w:t>
      </w:r>
      <w:r>
        <w:t xml:space="preserve">the last letter is udātta and the rest take the lowering of the remainder. But here there is a question. The suffix</w:t>
      </w:r>
      <w:r>
        <w:t xml:space="preserve"> </w:t>
      </w:r>
      <w:r>
        <w:rPr>
          <w:iCs/>
          <w:i/>
        </w:rPr>
        <w:t xml:space="preserve">kyap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And in</w:t>
      </w:r>
      <w:r>
        <w:t xml:space="preserve"> </w:t>
      </w:r>
      <w:r>
        <w:rPr>
          <w:iCs/>
          <w:i/>
        </w:rPr>
        <w:t xml:space="preserve">kṛtya</w:t>
      </w:r>
      <w:r>
        <w:t xml:space="preserve">, by the initial-udātta accent of</w:t>
      </w:r>
      <w:r>
        <w:t xml:space="preserve"> </w:t>
      </w:r>
      <w:r>
        <w:t xml:space="preserve">“</w:t>
      </w:r>
      <w:r>
        <w:t xml:space="preserve">dhātoḥ</w:t>
      </w:r>
      <w:r>
        <w:t xml:space="preserve">”</w:t>
      </w:r>
      <w:r>
        <w:t xml:space="preserve"> </w:t>
      </w:r>
      <w:r>
        <w:t xml:space="preserve">(Pā. sū. 6-1-162),</w:t>
      </w:r>
      <w:r>
        <w:t xml:space="preserve"> </w:t>
      </w:r>
      <w:r>
        <w:rPr>
          <w:iCs/>
          <w:i/>
        </w:rPr>
        <w:t xml:space="preserve">kṛ</w:t>
      </w:r>
      <w:r>
        <w:t xml:space="preserve"> </w:t>
      </w:r>
      <w:r>
        <w:t xml:space="preserve">is udātta; thus</w:t>
      </w:r>
      <w:r>
        <w:t xml:space="preserve"> </w:t>
      </w:r>
      <w:r>
        <w:rPr>
          <w:iCs/>
          <w:i/>
        </w:rPr>
        <w:t xml:space="preserve">kṛtya</w:t>
      </w:r>
      <w:r>
        <w:t xml:space="preserve"> </w:t>
      </w:r>
      <w:r>
        <w:t xml:space="preserve">is initial udātta; then by</w:t>
      </w:r>
      <w:r>
        <w:t xml:space="preserve"> </w:t>
      </w:r>
      <w:r>
        <w:t xml:space="preserve">“</w:t>
      </w:r>
      <w:r>
        <w:t xml:space="preserve">ādyudāttaṃ dvyac chandasi</w:t>
      </w:r>
      <w:r>
        <w:t xml:space="preserve">”</w:t>
      </w:r>
      <w:r>
        <w:t xml:space="preserve"> </w:t>
      </w:r>
      <w:r>
        <w:t xml:space="preserve">(Pā. sū. 6-2-119), in a</w:t>
      </w:r>
      <w:r>
        <w:t xml:space="preserve"> </w:t>
      </w:r>
      <w:r>
        <w:rPr>
          <w:iCs/>
          <w:i/>
        </w:rPr>
        <w:t xml:space="preserve">bahuvrīhi</w:t>
      </w:r>
      <w:r>
        <w:t xml:space="preserve"> </w:t>
      </w:r>
      <w:r>
        <w:t xml:space="preserve">compound a two-vowel word after</w:t>
      </w:r>
      <w:r>
        <w:t xml:space="preserve"> </w:t>
      </w:r>
      <w:r>
        <w:rPr>
          <w:iCs/>
          <w:i/>
        </w:rPr>
        <w:t xml:space="preserve">su</w:t>
      </w:r>
      <w:r>
        <w:t xml:space="preserve"> </w:t>
      </w:r>
      <w:r>
        <w:t xml:space="preserve">that is initial udātta keeps the initial udātta in the Veda; since that is enjoined, by this sūtra the final member</w:t>
      </w:r>
      <w:r>
        <w:t xml:space="preserve"> </w:t>
      </w:r>
      <w:r>
        <w:rPr>
          <w:iCs/>
          <w:i/>
        </w:rPr>
        <w:t xml:space="preserve">kṛtya</w:t>
      </w:r>
      <w:r>
        <w:t xml:space="preserve"> </w:t>
      </w:r>
      <w:r>
        <w:t xml:space="preserve">would have to be initial udātta. Though the rule</w:t>
      </w:r>
      <w:r>
        <w:t xml:space="preserve"> </w:t>
      </w:r>
      <w:r>
        <w:rPr>
          <w:iCs/>
          <w:i/>
        </w:rPr>
        <w:t xml:space="preserve">nañsubhyām</w:t>
      </w:r>
      <w:r>
        <w:t xml:space="preserve"> </w:t>
      </w:r>
      <w:r>
        <w:t xml:space="preserve">is read later in the Aṣṭādhyāyī than the rule</w:t>
      </w:r>
      <w:r>
        <w:t xml:space="preserve"> </w:t>
      </w:r>
      <w:r>
        <w:rPr>
          <w:iCs/>
          <w:i/>
        </w:rPr>
        <w:t xml:space="preserve">ādyudāttaṃ dvyac</w:t>
      </w:r>
      <w:r>
        <w:t xml:space="preserve">,</w:t>
      </w:r>
      <w:r>
        <w:t xml:space="preserve"> </w:t>
      </w:r>
      <w:r>
        <w:rPr>
          <w:iCs/>
          <w:i/>
        </w:rPr>
        <w:t xml:space="preserve">nañsubhyām</w:t>
      </w:r>
      <w:r>
        <w:t xml:space="preserve"> </w:t>
      </w:r>
      <w:r>
        <w:t xml:space="preserve">does not apply by</w:t>
      </w:r>
      <w:r>
        <w:t xml:space="preserve"> </w:t>
      </w:r>
      <w:r>
        <w:rPr>
          <w:iCs/>
          <w:i/>
        </w:rPr>
        <w:t xml:space="preserve">vipratiṣedhe paraṃ kāryam</w:t>
      </w:r>
      <w:r>
        <w:t xml:space="preserve"> </w:t>
      </w:r>
      <w:r>
        <w:t xml:space="preserve">(Pā. sū. 1-4-2). For</w:t>
      </w:r>
      <w:r>
        <w:t xml:space="preserve"> </w:t>
      </w:r>
      <w:r>
        <w:rPr>
          <w:iCs/>
          <w:i/>
        </w:rPr>
        <w:t xml:space="preserve">ādyudāttaṃ dvyac</w:t>
      </w:r>
      <w:r>
        <w:t xml:space="preserve">, though read earlier, is the exception to</w:t>
      </w:r>
      <w:r>
        <w:t xml:space="preserve"> </w:t>
      </w:r>
      <w:r>
        <w:rPr>
          <w:iCs/>
          <w:i/>
        </w:rPr>
        <w:t xml:space="preserve">nañsubhyām</w:t>
      </w:r>
      <w:r>
        <w:t xml:space="preserve">. That is, in an instance where</w:t>
      </w:r>
      <w:r>
        <w:t xml:space="preserve"> </w:t>
      </w:r>
      <w:r>
        <w:rPr>
          <w:iCs/>
          <w:i/>
        </w:rPr>
        <w:t xml:space="preserve">nañsubhyām</w:t>
      </w:r>
      <w:r>
        <w:t xml:space="preserve"> </w:t>
      </w:r>
      <w:r>
        <w:t xml:space="preserve">does not apply,</w:t>
      </w:r>
      <w:r>
        <w:t xml:space="preserve"> </w:t>
      </w:r>
      <w:r>
        <w:rPr>
          <w:iCs/>
          <w:i/>
        </w:rPr>
        <w:t xml:space="preserve">ādyudāttaṃ dvyac</w:t>
      </w:r>
      <w:r>
        <w:t xml:space="preserve"> </w:t>
      </w:r>
      <w:r>
        <w:t xml:space="preserve">does not apply either; so, since the definition of conflict,</w:t>
      </w:r>
    </w:p>
    <w:p>
      <w:pPr>
        <w:pStyle w:val="BlockText"/>
      </w:pPr>
      <w:r>
        <w:t xml:space="preserve">अन्यत्र चरितार्थयोः शास्त्रयोरेकत्र युगपत्समावेशो विप्रतिषेधः</w:t>
      </w:r>
    </w:p>
    <w:p>
      <w:pPr>
        <w:pStyle w:val="BlockText"/>
      </w:pPr>
      <w:r>
        <w:rPr>
          <w:iCs/>
          <w:i/>
        </w:rPr>
        <w:t xml:space="preserve">anyatra caritārthayoḥ śāstrayorekatra yugapatsamāveśo vipratiṣedhaḥ</w:t>
      </w:r>
    </w:p>
    <w:p>
      <w:pPr>
        <w:pStyle w:val="FirstParagraph"/>
      </w:pPr>
      <w:r>
        <w:t xml:space="preserve">(</w:t>
      </w:r>
      <w:r>
        <w:t xml:space="preserve">“</w:t>
      </w:r>
      <w:r>
        <w:t xml:space="preserve">Conflict is the meeting at once, in one place, of two rules each with its own scope elsewhere</w:t>
      </w:r>
      <w:r>
        <w:t xml:space="preserve">”</w:t>
      </w:r>
      <w:r>
        <w:t xml:space="preserve">), is absent,</w:t>
      </w:r>
      <w:r>
        <w:t xml:space="preserve"> </w:t>
      </w:r>
      <w:r>
        <w:rPr>
          <w:iCs/>
          <w:i/>
        </w:rPr>
        <w:t xml:space="preserve">vipratiṣedhe param</w:t>
      </w:r>
      <w:r>
        <w:t xml:space="preserve"> </w:t>
      </w:r>
      <w:r>
        <w:t xml:space="preserve">does not apply. By</w:t>
      </w:r>
    </w:p>
    <w:p>
      <w:pPr>
        <w:pStyle w:val="BlockText"/>
      </w:pPr>
      <w:r>
        <w:t xml:space="preserve">येन नाप्राप्ते यो विधिरारभ्यते स तस्य बाधको भवति</w:t>
      </w:r>
    </w:p>
    <w:p>
      <w:pPr>
        <w:pStyle w:val="BlockText"/>
      </w:pPr>
      <w:r>
        <w:rPr>
          <w:iCs/>
          <w:i/>
        </w:rPr>
        <w:t xml:space="preserve">yena nāprāpte yo vidhirārabhyate sa tasya bādhako bhavati</w:t>
      </w:r>
    </w:p>
    <w:p>
      <w:pPr>
        <w:pStyle w:val="FirstParagraph"/>
      </w:pPr>
      <w:r>
        <w:t xml:space="preserve">(</w:t>
      </w:r>
      <w:r>
        <w:t xml:space="preserve">“</w:t>
      </w:r>
      <w:r>
        <w:t xml:space="preserve">A rule begun where another would necessarily apply overrides it</w:t>
      </w:r>
      <w:r>
        <w:t xml:space="preserve">”</w:t>
      </w:r>
      <w:r>
        <w:t xml:space="preserve">,</w:t>
      </w:r>
      <w:r>
        <w:t xml:space="preserve"> </w:t>
      </w:r>
      <w:r>
        <w:rPr>
          <w:iCs/>
          <w:i/>
        </w:rPr>
        <w:t xml:space="preserve">paribhāṣā</w:t>
      </w:r>
      <w:r>
        <w:t xml:space="preserve"> </w:t>
      </w:r>
      <w:r>
        <w:t xml:space="preserve">“</w:t>
      </w:r>
      <w:r>
        <w:t xml:space="preserve">58</w:t>
      </w:r>
      <w:r>
        <w:t xml:space="preserve">”</w:t>
      </w:r>
      <w:r>
        <w:t xml:space="preserve"> </w:t>
      </w:r>
      <w:r>
        <w:t xml:space="preserve">(zoom-checked)), it seems natural that</w:t>
      </w:r>
      <w:r>
        <w:t xml:space="preserve"> </w:t>
      </w:r>
      <w:r>
        <w:rPr>
          <w:iCs/>
          <w:i/>
        </w:rPr>
        <w:t xml:space="preserve">ādyudāttaṃ dvyac</w:t>
      </w:r>
      <w:r>
        <w:t xml:space="preserve"> </w:t>
      </w:r>
      <w:r>
        <w:t xml:space="preserve">alone should apply. On that view, in</w:t>
      </w:r>
      <w:r>
        <w:t xml:space="preserve"> </w:t>
      </w:r>
      <w:r>
        <w:t xml:space="preserve">“</w:t>
      </w:r>
      <w:r>
        <w:t xml:space="preserve">kṛñaḥ śa ca</w:t>
      </w:r>
      <w:r>
        <w:t xml:space="preserve">”</w:t>
      </w:r>
      <w:r>
        <w:t xml:space="preserve"> </w:t>
      </w:r>
      <w:r>
        <w:t xml:space="preserve">(Pā. sū. 3-3-100),</w:t>
      </w:r>
      <w:r>
        <w:t xml:space="preserve"> </w:t>
      </w:r>
      <w:r>
        <w:rPr>
          <w:iCs/>
          <w:i/>
        </w:rPr>
        <w:t xml:space="preserve">śa</w:t>
      </w:r>
      <w:r>
        <w:t xml:space="preserve"> </w:t>
      </w:r>
      <w:r>
        <w:t xml:space="preserve">is a word ending in the first case with the ending dropped; the sense of the sūtra comes out that after the root</w:t>
      </w:r>
      <w:r>
        <w:t xml:space="preserve"> </w:t>
      </w:r>
      <w:r>
        <w:rPr>
          <w:iCs/>
          <w:i/>
        </w:rPr>
        <w:t xml:space="preserve">kṛñ</w:t>
      </w:r>
      <w:r>
        <w:t xml:space="preserve">, in the sense of the action and so on, the suffix</w:t>
      </w:r>
      <w:r>
        <w:t xml:space="preserve"> </w:t>
      </w:r>
      <w:r>
        <w:rPr>
          <w:iCs/>
          <w:i/>
        </w:rPr>
        <w:t xml:space="preserve">śa</w:t>
      </w:r>
      <w:r>
        <w:t xml:space="preserve"> </w:t>
      </w:r>
      <w:r>
        <w:t xml:space="preserve">comes, and by the</w:t>
      </w:r>
      <w:r>
        <w:t xml:space="preserve"> </w:t>
      </w:r>
      <w:r>
        <w:rPr>
          <w:iCs/>
          <w:i/>
        </w:rPr>
        <w:t xml:space="preserve">ca</w:t>
      </w:r>
      <w:r>
        <w:t xml:space="preserve"> </w:t>
      </w:r>
      <w:r>
        <w:t xml:space="preserve">the suffix</w:t>
      </w:r>
      <w:r>
        <w:t xml:space="preserve"> </w:t>
      </w:r>
      <w:r>
        <w:rPr>
          <w:iCs/>
          <w:i/>
        </w:rPr>
        <w:t xml:space="preserve">kyap</w:t>
      </w:r>
      <w:r>
        <w:t xml:space="preserve">. On this view the two forms</w:t>
      </w:r>
      <w:r>
        <w:t xml:space="preserve"> </w:t>
      </w:r>
      <w:r>
        <w:rPr>
          <w:iCs/>
          <w:i/>
        </w:rPr>
        <w:t xml:space="preserve">kṛtyā</w:t>
      </w:r>
      <w:r>
        <w:t xml:space="preserve"> </w:t>
      </w:r>
      <w:r>
        <w:t xml:space="preserve">and</w:t>
      </w:r>
      <w:r>
        <w:t xml:space="preserve"> </w:t>
      </w:r>
      <w:r>
        <w:rPr>
          <w:iCs/>
          <w:i/>
        </w:rPr>
        <w:t xml:space="preserve">kriyā</w:t>
      </w:r>
      <w:r>
        <w:t xml:space="preserve"> </w:t>
      </w:r>
      <w:r>
        <w:t xml:space="preserve">are established, but</w:t>
      </w:r>
      <w:r>
        <w:t xml:space="preserve"> </w:t>
      </w:r>
      <w:r>
        <w:rPr>
          <w:iCs/>
          <w:i/>
        </w:rPr>
        <w:t xml:space="preserve">kṛtiḥ</w:t>
      </w:r>
      <w:r>
        <w:t xml:space="preserve"> </w:t>
      </w:r>
      <w:r>
        <w:t xml:space="preserve">is not. For</w:t>
      </w:r>
      <w:r>
        <w:t xml:space="preserve"> </w:t>
      </w:r>
      <w:r>
        <w:t xml:space="preserve">“</w:t>
      </w:r>
      <w:r>
        <w:t xml:space="preserve">striyāṃ ktin</w:t>
      </w:r>
      <w:r>
        <w:t xml:space="preserve">”</w:t>
      </w:r>
      <w:r>
        <w:t xml:space="preserve"> </w:t>
      </w:r>
      <w:r>
        <w:t xml:space="preserve">(Pā. sū. 3-3-94), which enjoins the suffix</w:t>
      </w:r>
      <w:r>
        <w:t xml:space="preserve"> </w:t>
      </w:r>
      <w:r>
        <w:rPr>
          <w:iCs/>
          <w:i/>
        </w:rPr>
        <w:t xml:space="preserve">ktin</w:t>
      </w:r>
      <w:r>
        <w:t xml:space="preserve">, is in the feminine section. So, since there is the bar</w:t>
      </w:r>
      <w:r>
        <w:t xml:space="preserve"> </w:t>
      </w:r>
      <w:r>
        <w:rPr>
          <w:iCs/>
          <w:i/>
        </w:rPr>
        <w:t xml:space="preserve">astriyām</w:t>
      </w:r>
      <w:r>
        <w:t xml:space="preserve">, it does not come here that by</w:t>
      </w:r>
      <w:r>
        <w:t xml:space="preserve"> </w:t>
      </w:r>
      <w:r>
        <w:t xml:space="preserve">“</w:t>
      </w:r>
      <w:r>
        <w:t xml:space="preserve">vāsarūpo ’striyām</w:t>
      </w:r>
      <w:r>
        <w:t xml:space="preserve">”</w:t>
      </w:r>
      <w:r>
        <w:t xml:space="preserve"> </w:t>
      </w:r>
      <w:r>
        <w:t xml:space="preserve">(Pā. sū. 3-1-94) in the section</w:t>
      </w:r>
      <w:r>
        <w:t xml:space="preserve"> </w:t>
      </w:r>
      <w:r>
        <w:t xml:space="preserve">“</w:t>
      </w:r>
      <w:r>
        <w:t xml:space="preserve">dhātoḥ</w:t>
      </w:r>
      <w:r>
        <w:t xml:space="preserve">”</w:t>
      </w:r>
      <w:r>
        <w:t xml:space="preserve"> </w:t>
      </w:r>
      <w:r>
        <w:t xml:space="preserve">(Pā. sū. 3-1-91), an exception suffix of different form, enjoined other than in the feminine section, optionally overrides the general rule; for here both the general rule</w:t>
      </w:r>
      <w:r>
        <w:t xml:space="preserve"> </w:t>
      </w:r>
      <w:r>
        <w:t xml:space="preserve">“</w:t>
      </w:r>
      <w:r>
        <w:t xml:space="preserve">striyāṃ ktin</w:t>
      </w:r>
      <w:r>
        <w:t xml:space="preserve">”</w:t>
      </w:r>
      <w:r>
        <w:t xml:space="preserve"> </w:t>
      </w:r>
      <w:r>
        <w:t xml:space="preserve">(Pā. sū. 3-3-94) and the exception</w:t>
      </w:r>
      <w:r>
        <w:t xml:space="preserve"> </w:t>
      </w:r>
      <w:r>
        <w:t xml:space="preserve">“</w:t>
      </w:r>
      <w:r>
        <w:t xml:space="preserve">kṛñaḥ śa ca</w:t>
      </w:r>
      <w:r>
        <w:t xml:space="preserve">”</w:t>
      </w:r>
      <w:r>
        <w:t xml:space="preserve"> </w:t>
      </w:r>
      <w:r>
        <w:t xml:space="preserve">are</w:t>
      </w:r>
    </w:p>
    <w:bookmarkEnd w:id="65"/>
    <w:bookmarkStart w:id="66" w:name="page-42-rik-8-grammar"/>
    <w:p>
      <w:pPr>
        <w:pStyle w:val="Heading3"/>
      </w:pPr>
      <w:r>
        <w:t xml:space="preserve">Page 42 — Rik 8: grammar</w:t>
      </w:r>
    </w:p>
    <w:p>
      <w:pPr>
        <w:pStyle w:val="FirstParagraph"/>
      </w:pPr>
      <w:r>
        <w:t xml:space="preserve">in the feminine section; so, since the bar</w:t>
      </w:r>
      <w:r>
        <w:t xml:space="preserve"> </w:t>
      </w:r>
      <w:r>
        <w:rPr>
          <w:iCs/>
          <w:i/>
        </w:rPr>
        <w:t xml:space="preserve">astriyām</w:t>
      </w:r>
      <w:r>
        <w:t xml:space="preserve"> </w:t>
      </w:r>
      <w:r>
        <w:t xml:space="preserve">comes, the exception does not override optionally; then the very form</w:t>
      </w:r>
      <w:r>
        <w:t xml:space="preserve"> </w:t>
      </w:r>
      <w:r>
        <w:rPr>
          <w:iCs/>
          <w:i/>
        </w:rPr>
        <w:t xml:space="preserve">kṛtiḥ</w:t>
      </w:r>
      <w:r>
        <w:t xml:space="preserve"> </w:t>
      </w:r>
      <w:r>
        <w:t xml:space="preserve">would be lacking. So the rule</w:t>
      </w:r>
      <w:r>
        <w:t xml:space="preserve"> </w:t>
      </w:r>
      <w:r>
        <w:t xml:space="preserve">“</w:t>
      </w:r>
      <w:r>
        <w:t xml:space="preserve">kṛñaḥ śa ca</w:t>
      </w:r>
      <w:r>
        <w:t xml:space="preserve">”</w:t>
      </w:r>
      <w:r>
        <w:t xml:space="preserve"> </w:t>
      </w:r>
      <w:r>
        <w:t xml:space="preserve">is divided into two,</w:t>
      </w:r>
      <w:r>
        <w:t xml:space="preserve"> </w:t>
      </w:r>
      <w:r>
        <w:t xml:space="preserve">“</w:t>
      </w:r>
      <w:r>
        <w:t xml:space="preserve">kṛñaḥ</w:t>
      </w:r>
      <w:r>
        <w:t xml:space="preserve">”</w:t>
      </w:r>
      <w:r>
        <w:t xml:space="preserve"> </w:t>
      </w:r>
      <w:r>
        <w:t xml:space="preserve">and</w:t>
      </w:r>
      <w:r>
        <w:t xml:space="preserve"> </w:t>
      </w:r>
      <w:r>
        <w:t xml:space="preserve">“</w:t>
      </w:r>
      <w:r>
        <w:t xml:space="preserve">śa ca</w:t>
      </w:r>
      <w:r>
        <w:t xml:space="preserve">”</w:t>
      </w:r>
      <w:r>
        <w:t xml:space="preserve">: the sense of the first is that in the feminine the suffix</w:t>
      </w:r>
      <w:r>
        <w:t xml:space="preserve"> </w:t>
      </w:r>
      <w:r>
        <w:rPr>
          <w:iCs/>
          <w:i/>
        </w:rPr>
        <w:t xml:space="preserve">kyap</w:t>
      </w:r>
      <w:r>
        <w:t xml:space="preserve"> </w:t>
      </w:r>
      <w:r>
        <w:t xml:space="preserve">comes after the root</w:t>
      </w:r>
      <w:r>
        <w:t xml:space="preserve"> </w:t>
      </w:r>
      <w:r>
        <w:rPr>
          <w:iCs/>
          <w:i/>
        </w:rPr>
        <w:t xml:space="preserve">kṛñ</w:t>
      </w:r>
      <w:r>
        <w:t xml:space="preserve"> </w:t>
      </w:r>
      <w:r>
        <w:t xml:space="preserve">in the sense of the action and so on. By this</w:t>
      </w:r>
      <w:r>
        <w:t xml:space="preserve"> </w:t>
      </w:r>
      <w:r>
        <w:rPr>
          <w:iCs/>
          <w:i/>
        </w:rPr>
        <w:t xml:space="preserve">kṛtyā</w:t>
      </w:r>
      <w:r>
        <w:t xml:space="preserve"> </w:t>
      </w:r>
      <w:r>
        <w:t xml:space="preserve">is established. For</w:t>
      </w:r>
      <w:r>
        <w:t xml:space="preserve"> </w:t>
      </w:r>
      <w:r>
        <w:t xml:space="preserve">“</w:t>
      </w:r>
      <w:r>
        <w:t xml:space="preserve">śa ca</w:t>
      </w:r>
      <w:r>
        <w:t xml:space="preserve">”</w:t>
      </w:r>
      <w:r>
        <w:t xml:space="preserve"> </w:t>
      </w:r>
      <w:r>
        <w:t xml:space="preserve">the sense is that in the feminine, after the root</w:t>
      </w:r>
      <w:r>
        <w:t xml:space="preserve"> </w:t>
      </w:r>
      <w:r>
        <w:rPr>
          <w:iCs/>
          <w:i/>
        </w:rPr>
        <w:t xml:space="preserve">kṛñ</w:t>
      </w:r>
      <w:r>
        <w:t xml:space="preserve">, in the sense of the action and so on, the suffix</w:t>
      </w:r>
      <w:r>
        <w:t xml:space="preserve"> </w:t>
      </w:r>
      <w:r>
        <w:rPr>
          <w:iCs/>
          <w:i/>
        </w:rPr>
        <w:t xml:space="preserve">śa</w:t>
      </w:r>
      <w:r>
        <w:t xml:space="preserve">, and by the</w:t>
      </w:r>
      <w:r>
        <w:t xml:space="preserve"> </w:t>
      </w:r>
      <w:r>
        <w:rPr>
          <w:iCs/>
          <w:i/>
        </w:rPr>
        <w:t xml:space="preserve">ca</w:t>
      </w:r>
      <w:r>
        <w:t xml:space="preserve"> </w:t>
      </w:r>
      <w:r>
        <w:t xml:space="preserve">the suffix</w:t>
      </w:r>
      <w:r>
        <w:t xml:space="preserve"> </w:t>
      </w:r>
      <w:r>
        <w:rPr>
          <w:iCs/>
          <w:i/>
        </w:rPr>
        <w:t xml:space="preserve">ktin</w:t>
      </w:r>
      <w:r>
        <w:t xml:space="preserve">, come; since</w:t>
      </w:r>
      <w:r>
        <w:t xml:space="preserve"> </w:t>
      </w:r>
      <w:r>
        <w:rPr>
          <w:iCs/>
          <w:i/>
        </w:rPr>
        <w:t xml:space="preserve">kyap</w:t>
      </w:r>
      <w:r>
        <w:t xml:space="preserve"> </w:t>
      </w:r>
      <w:r>
        <w:t xml:space="preserve">is established from the previous part, the</w:t>
      </w:r>
      <w:r>
        <w:t xml:space="preserve"> </w:t>
      </w:r>
      <w:r>
        <w:rPr>
          <w:iCs/>
          <w:i/>
        </w:rPr>
        <w:t xml:space="preserve">ca</w:t>
      </w:r>
      <w:r>
        <w:t xml:space="preserve"> </w:t>
      </w:r>
      <w:r>
        <w:t xml:space="preserve">does not add</w:t>
      </w:r>
      <w:r>
        <w:t xml:space="preserve"> </w:t>
      </w:r>
      <w:r>
        <w:rPr>
          <w:iCs/>
          <w:i/>
        </w:rPr>
        <w:t xml:space="preserve">kyap</w:t>
      </w:r>
      <w:r>
        <w:t xml:space="preserve"> </w:t>
      </w:r>
      <w:r>
        <w:t xml:space="preserve">but adds</w:t>
      </w:r>
      <w:r>
        <w:t xml:space="preserve"> </w:t>
      </w:r>
      <w:r>
        <w:rPr>
          <w:iCs/>
          <w:i/>
        </w:rPr>
        <w:t xml:space="preserve">ktin</w:t>
      </w:r>
      <w:r>
        <w:t xml:space="preserve">; thus the forms</w:t>
      </w:r>
      <w:r>
        <w:t xml:space="preserve"> </w:t>
      </w:r>
      <w:r>
        <w:rPr>
          <w:iCs/>
          <w:i/>
        </w:rPr>
        <w:t xml:space="preserve">kriyā</w:t>
      </w:r>
      <w:r>
        <w:t xml:space="preserve"> </w:t>
      </w:r>
      <w:r>
        <w:t xml:space="preserve">and</w:t>
      </w:r>
      <w:r>
        <w:t xml:space="preserve"> </w:t>
      </w:r>
      <w:r>
        <w:rPr>
          <w:iCs/>
          <w:i/>
        </w:rPr>
        <w:t xml:space="preserve">kṛtiḥ</w:t>
      </w:r>
      <w:r>
        <w:t xml:space="preserve"> </w:t>
      </w:r>
      <w:r>
        <w:t xml:space="preserve">are established. In the present case, by the divided first sūtra</w:t>
      </w:r>
      <w:r>
        <w:t xml:space="preserve"> </w:t>
      </w:r>
      <w:r>
        <w:t xml:space="preserve">“</w:t>
      </w:r>
      <w:r>
        <w:t xml:space="preserve">kṛñaḥ</w:t>
      </w:r>
      <w:r>
        <w:t xml:space="preserve">”</w:t>
      </w:r>
      <w:r>
        <w:t xml:space="preserve">,</w:t>
      </w:r>
      <w:r>
        <w:t xml:space="preserve"> </w:t>
      </w:r>
      <w:r>
        <w:rPr>
          <w:iCs/>
          <w:i/>
        </w:rPr>
        <w:t xml:space="preserve">kyap</w:t>
      </w:r>
      <w:r>
        <w:t xml:space="preserve"> </w:t>
      </w:r>
      <w:r>
        <w:t xml:space="preserve">comes in the sense of the action; thus</w:t>
      </w:r>
      <w:r>
        <w:t xml:space="preserve"> </w:t>
      </w:r>
      <w:r>
        <w:rPr>
          <w:iCs/>
          <w:i/>
        </w:rPr>
        <w:t xml:space="preserve">kṛtyā</w:t>
      </w:r>
      <w:r>
        <w:t xml:space="preserve"> </w:t>
      </w:r>
      <w:r>
        <w:t xml:space="preserve">is final udātta;</w:t>
      </w:r>
      <w:r>
        <w:t xml:space="preserve"> </w:t>
      </w:r>
      <w:r>
        <w:rPr>
          <w:iCs/>
          <w:i/>
        </w:rPr>
        <w:t xml:space="preserve">śobhanā ca sā kṛtyā ca</w:t>
      </w:r>
      <w:r>
        <w:t xml:space="preserve">: if the</w:t>
      </w:r>
      <w:r>
        <w:t xml:space="preserve"> </w:t>
      </w:r>
      <w:r>
        <w:rPr>
          <w:iCs/>
          <w:i/>
        </w:rPr>
        <w:t xml:space="preserve">prādi</w:t>
      </w:r>
      <w:r>
        <w:t xml:space="preserve"> </w:t>
      </w:r>
      <w:r>
        <w:t xml:space="preserve">compound is made by</w:t>
      </w:r>
      <w:r>
        <w:t xml:space="preserve"> </w:t>
      </w:r>
      <w:r>
        <w:t xml:space="preserve">“</w:t>
      </w:r>
      <w:r>
        <w:t xml:space="preserve">kugatiprādayaḥ</w:t>
      </w:r>
      <w:r>
        <w:t xml:space="preserve">”</w:t>
      </w:r>
      <w:r>
        <w:t xml:space="preserve"> </w:t>
      </w:r>
      <w:r>
        <w:t xml:space="preserve">(Pā. sū. 2-2-18), the accent of the</w:t>
      </w:r>
      <w:r>
        <w:t xml:space="preserve"> </w:t>
      </w:r>
      <w:r>
        <w:rPr>
          <w:iCs/>
          <w:i/>
        </w:rPr>
        <w:t xml:space="preserve">kṛt</w:t>
      </w:r>
      <w:r>
        <w:t xml:space="preserve"> </w:t>
      </w:r>
      <w:r>
        <w:t xml:space="preserve">final member comes by</w:t>
      </w:r>
      <w:r>
        <w:t xml:space="preserve"> </w:t>
      </w:r>
      <w:r>
        <w:t xml:space="preserve">“</w:t>
      </w:r>
      <w:r>
        <w:t xml:space="preserve">gatikārakopapadāt kṛt</w:t>
      </w:r>
      <w:r>
        <w:t xml:space="preserve">”</w:t>
      </w:r>
      <w:r>
        <w:t xml:space="preserve">; so in</w:t>
      </w:r>
      <w:r>
        <w:t xml:space="preserve"> </w:t>
      </w:r>
      <w:r>
        <w:rPr>
          <w:iCs/>
          <w:i/>
        </w:rPr>
        <w:t xml:space="preserve">sukṛtya</w:t>
      </w:r>
      <w:r>
        <w:t xml:space="preserve"> </w:t>
      </w:r>
      <w:r>
        <w:t xml:space="preserve">this same accent stays. Since the feminine is shown,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w:t>
      </w:r>
      <w:r>
        <w:t xml:space="preserve"> </w:t>
      </w:r>
      <w:r>
        <w:rPr>
          <w:iCs/>
          <w:i/>
        </w:rPr>
        <w:t xml:space="preserve">sukṛtya</w:t>
      </w:r>
      <w:r>
        <w:t xml:space="preserve"> </w:t>
      </w:r>
      <w:r>
        <w:t xml:space="preserve">+</w:t>
      </w:r>
      <w:r>
        <w:t xml:space="preserve"> </w:t>
      </w:r>
      <w:r>
        <w:rPr>
          <w:iCs/>
          <w:i/>
        </w:rPr>
        <w:t xml:space="preserve">ā</w:t>
      </w:r>
      <w:r>
        <w:t xml:space="preserve">;</w:t>
      </w:r>
      <w:r>
        <w:t xml:space="preserve"> </w:t>
      </w:r>
      <w:r>
        <w:rPr>
          <w:iCs/>
          <w:i/>
        </w:rPr>
        <w:t xml:space="preserve">ṭāp</w:t>
      </w:r>
      <w:r>
        <w:t xml:space="preserve">, being</w:t>
      </w:r>
      <w:r>
        <w:t xml:space="preserve"> </w:t>
      </w:r>
      <w:r>
        <w:rPr>
          <w:iCs/>
          <w:i/>
        </w:rPr>
        <w:t xml:space="preserve">pit</w:t>
      </w:r>
      <w:r>
        <w:t xml:space="preserve">, is unaccented; with the preceding</w:t>
      </w:r>
      <w:r>
        <w:t xml:space="preserve"> </w:t>
      </w:r>
      <w:r>
        <w:rPr>
          <w:iCs/>
          <w:i/>
        </w:rPr>
        <w:t xml:space="preserve">a</w:t>
      </w:r>
      <w:r>
        <w:t xml:space="preserve"> </w:t>
      </w:r>
      <w:r>
        <w:t xml:space="preserve">the lengthening of like vowels; by</w:t>
      </w:r>
      <w:r>
        <w:t xml:space="preserve"> </w:t>
      </w:r>
      <w:r>
        <w:t xml:space="preserve">“</w:t>
      </w:r>
      <w:r>
        <w:t xml:space="preserve">ekādeśa udāttenodāttaḥ</w:t>
      </w:r>
      <w:r>
        <w:t xml:space="preserve">”</w:t>
      </w:r>
      <w:r>
        <w:t xml:space="preserve"> </w:t>
      </w:r>
      <w:r>
        <w:t xml:space="preserve">the single substitute is udātta. For the instrumental singular</w:t>
      </w:r>
      <w:r>
        <w:t xml:space="preserve"> </w:t>
      </w:r>
      <w:r>
        <w:rPr>
          <w:iCs/>
          <w:i/>
        </w:rPr>
        <w:t xml:space="preserve">ṭā</w:t>
      </w:r>
      <w:r>
        <w:t xml:space="preserve"> </w:t>
      </w:r>
      <w:r>
        <w:t xml:space="preserve">that follows, by</w:t>
      </w:r>
      <w:r>
        <w:t xml:space="preserve"> </w:t>
      </w:r>
      <w:r>
        <w:t xml:space="preserve">“</w:t>
      </w:r>
      <w:r>
        <w:t xml:space="preserve">anudāttau suppitau</w:t>
      </w:r>
      <w:r>
        <w:t xml:space="preserve">”</w:t>
      </w:r>
      <w:r>
        <w:t xml:space="preserve"> </w:t>
      </w:r>
      <w:r>
        <w:t xml:space="preserve">it is unaccented. With</w:t>
      </w:r>
      <w:r>
        <w:t xml:space="preserve"> </w:t>
      </w:r>
      <w:r>
        <w:rPr>
          <w:iCs/>
          <w:i/>
        </w:rPr>
        <w:t xml:space="preserve">sukṛtya</w:t>
      </w:r>
      <w:r>
        <w:t xml:space="preserve"> </w:t>
      </w:r>
      <w:r>
        <w:t xml:space="preserve">+</w:t>
      </w:r>
      <w:r>
        <w:t xml:space="preserve"> </w:t>
      </w:r>
      <w:r>
        <w:rPr>
          <w:iCs/>
          <w:i/>
        </w:rPr>
        <w:t xml:space="preserve">ā</w:t>
      </w:r>
      <w:r>
        <w:t xml:space="preserve">, by</w:t>
      </w:r>
      <w:r>
        <w:t xml:space="preserve"> </w:t>
      </w:r>
      <w:r>
        <w:t xml:space="preserve">“</w:t>
      </w:r>
      <w:r>
        <w:t xml:space="preserve">āṅi cāpaḥ</w:t>
      </w:r>
      <w:r>
        <w:t xml:space="preserve">”</w:t>
      </w:r>
      <w:r>
        <w:t xml:space="preserve"> </w:t>
      </w:r>
      <w:r>
        <w:t xml:space="preserve">(Pā. sū. 7-3-105), before</w:t>
      </w:r>
      <w:r>
        <w:t xml:space="preserve"> </w:t>
      </w:r>
      <w:r>
        <w:rPr>
          <w:iCs/>
          <w:i/>
        </w:rPr>
        <w:t xml:space="preserve">āṅ</w:t>
      </w:r>
      <w:r>
        <w:t xml:space="preserve"> </w:t>
      </w:r>
      <w:r>
        <w:t xml:space="preserve">(the instrumental singular) and</w:t>
      </w:r>
      <w:r>
        <w:t xml:space="preserve"> </w:t>
      </w:r>
      <w:r>
        <w:rPr>
          <w:iCs/>
          <w:i/>
        </w:rPr>
        <w:t xml:space="preserve">os</w:t>
      </w:r>
      <w:r>
        <w:t xml:space="preserve">, an</w:t>
      </w:r>
      <w:r>
        <w:t xml:space="preserve"> </w:t>
      </w:r>
      <w:r>
        <w:rPr>
          <w:iCs/>
          <w:i/>
        </w:rPr>
        <w:t xml:space="preserve">aṅga</w:t>
      </w:r>
      <w:r>
        <w:t xml:space="preserve"> </w:t>
      </w:r>
      <w:r>
        <w:t xml:space="preserve">ending in</w:t>
      </w:r>
      <w:r>
        <w:t xml:space="preserve"> </w:t>
      </w:r>
      <w:r>
        <w:rPr>
          <w:iCs/>
          <w:i/>
        </w:rPr>
        <w:t xml:space="preserve">āp</w:t>
      </w:r>
      <w:r>
        <w:t xml:space="preserve"> </w:t>
      </w:r>
      <w:r>
        <w:t xml:space="preserve">takes the substitute</w:t>
      </w:r>
      <w:r>
        <w:t xml:space="preserve"> </w:t>
      </w:r>
      <w:r>
        <w:rPr>
          <w:iCs/>
          <w:i/>
        </w:rPr>
        <w:t xml:space="preserve">e</w:t>
      </w:r>
      <w:r>
        <w:t xml:space="preserve">; so in</w:t>
      </w:r>
      <w:r>
        <w:t xml:space="preserve"> </w:t>
      </w:r>
      <w:r>
        <w:rPr>
          <w:iCs/>
          <w:i/>
        </w:rPr>
        <w:t xml:space="preserve">sukṛtya</w:t>
      </w:r>
      <w:r>
        <w:t xml:space="preserve"> </w:t>
      </w:r>
      <w:r>
        <w:t xml:space="preserve">the</w:t>
      </w:r>
      <w:r>
        <w:t xml:space="preserve"> </w:t>
      </w:r>
      <w:r>
        <w:rPr>
          <w:iCs/>
          <w:i/>
        </w:rPr>
        <w:t xml:space="preserve">a</w:t>
      </w:r>
      <w:r>
        <w:t xml:space="preserve"> </w:t>
      </w:r>
      <w:r>
        <w:t xml:space="preserve">takes</w:t>
      </w:r>
      <w:r>
        <w:t xml:space="preserve"> </w:t>
      </w:r>
      <w:r>
        <w:rPr>
          <w:iCs/>
          <w:i/>
        </w:rPr>
        <w:t xml:space="preserve">e</w:t>
      </w:r>
      <w:r>
        <w:t xml:space="preserve">, then</w:t>
      </w:r>
      <w:r>
        <w:t xml:space="preserve"> </w:t>
      </w:r>
      <w:r>
        <w:rPr>
          <w:iCs/>
          <w:i/>
        </w:rPr>
        <w:t xml:space="preserve">ay</w:t>
      </w:r>
      <w:r>
        <w:t xml:space="preserve">; by</w:t>
      </w:r>
      <w:r>
        <w:t xml:space="preserve"> </w:t>
      </w:r>
      <w:r>
        <w:t xml:space="preserve">“</w:t>
      </w:r>
      <w:r>
        <w:t xml:space="preserve">udāttād anudāttasya</w:t>
      </w:r>
      <w:r>
        <w:t xml:space="preserve">”</w:t>
      </w:r>
      <w:r>
        <w:t xml:space="preserve"> </w:t>
      </w:r>
      <w:r>
        <w:t xml:space="preserve">the ending becomes svarita:</w:t>
      </w:r>
      <w:r>
        <w:t xml:space="preserve"> </w:t>
      </w:r>
      <w:r>
        <w:rPr>
          <w:iCs/>
          <w:i/>
        </w:rPr>
        <w:t xml:space="preserve">sukṛtyayā</w:t>
      </w:r>
      <w:r>
        <w:t xml:space="preserve">.</w:t>
      </w:r>
    </w:p>
    <w:p>
      <w:pPr>
        <w:pStyle w:val="BodyText"/>
      </w:pPr>
      <w:r>
        <w:rPr>
          <w:bCs/>
          <w:b/>
        </w:rPr>
        <w:t xml:space="preserve">भागम् (</w:t>
      </w:r>
      <w:r>
        <w:rPr>
          <w:iCs/>
          <w:i/>
          <w:bCs/>
          <w:b/>
        </w:rPr>
        <w:t xml:space="preserve">bhāgam</w:t>
      </w:r>
      <w:r>
        <w:rPr>
          <w:bCs/>
          <w:b/>
        </w:rPr>
        <w:t xml:space="preserve">)</w:t>
      </w:r>
      <w:r>
        <w:t xml:space="preserve">: the root</w:t>
      </w:r>
      <w:r>
        <w:t xml:space="preserve"> </w:t>
      </w:r>
      <w:r>
        <w:rPr>
          <w:iCs/>
          <w:i/>
        </w:rPr>
        <w:t xml:space="preserve">bhaja sevāyām</w:t>
      </w:r>
      <w:r>
        <w:t xml:space="preserve">. By</w:t>
      </w:r>
      <w:r>
        <w:t xml:space="preserve"> </w:t>
      </w:r>
      <w:r>
        <w:t xml:space="preserve">“</w:t>
      </w:r>
      <w:r>
        <w:t xml:space="preserve">halaś ca</w:t>
      </w:r>
      <w:r>
        <w:t xml:space="preserve">”</w:t>
      </w:r>
      <w:r>
        <w:t xml:space="preserve"> </w:t>
      </w:r>
      <w:r>
        <w:t xml:space="preserve">(Pā. sū. 3-3-121), after a consonant-final root the suffix</w:t>
      </w:r>
      <w:r>
        <w:t xml:space="preserve"> </w:t>
      </w:r>
      <w:r>
        <w:rPr>
          <w:iCs/>
          <w:i/>
        </w:rPr>
        <w:t xml:space="preserve">ghañ</w:t>
      </w:r>
      <w:r>
        <w:t xml:space="preserve"> </w:t>
      </w:r>
      <w:r>
        <w:t xml:space="preserve">comes:</w:t>
      </w:r>
      <w:r>
        <w:t xml:space="preserve"> </w:t>
      </w:r>
      <w:r>
        <w:rPr>
          <w:iCs/>
          <w:i/>
        </w:rPr>
        <w:t xml:space="preserve">ghañ</w:t>
      </w:r>
      <w:r>
        <w:t xml:space="preserve">. By</w:t>
      </w:r>
      <w:r>
        <w:t xml:space="preserve"> </w:t>
      </w:r>
      <w:r>
        <w:t xml:space="preserve">“</w:t>
      </w:r>
      <w:r>
        <w:t xml:space="preserve">cajoḥ ku ghiṇṇyatoḥ</w:t>
      </w:r>
      <w:r>
        <w:t xml:space="preserve">”</w:t>
      </w:r>
      <w:r>
        <w:t xml:space="preserve"> </w:t>
      </w:r>
      <w:r>
        <w:t xml:space="preserve">(Pā. sū. 7-3-52), when a suffix with</w:t>
      </w:r>
      <w:r>
        <w:t xml:space="preserve"> </w:t>
      </w:r>
      <w:r>
        <w:rPr>
          <w:iCs/>
          <w:i/>
        </w:rPr>
        <w:t xml:space="preserve">gh</w:t>
      </w:r>
      <w:r>
        <w:t xml:space="preserve"> </w:t>
      </w:r>
      <w:r>
        <w:t xml:space="preserve">as</w:t>
      </w:r>
      <w:r>
        <w:t xml:space="preserve"> </w:t>
      </w:r>
      <w:r>
        <w:rPr>
          <w:iCs/>
          <w:i/>
        </w:rPr>
        <w:t xml:space="preserve">it</w:t>
      </w:r>
      <w:r>
        <w:t xml:space="preserve"> </w:t>
      </w:r>
      <w:r>
        <w:t xml:space="preserve">or the suffix</w:t>
      </w:r>
      <w:r>
        <w:t xml:space="preserve"> </w:t>
      </w:r>
      <w:r>
        <w:rPr>
          <w:iCs/>
          <w:i/>
        </w:rPr>
        <w:t xml:space="preserve">ṇyat</w:t>
      </w:r>
      <w:r>
        <w:t xml:space="preserve"> </w:t>
      </w:r>
      <w:r>
        <w:t xml:space="preserve">follows,</w:t>
      </w:r>
      <w:r>
        <w:t xml:space="preserve"> </w:t>
      </w:r>
      <w:r>
        <w:rPr>
          <w:iCs/>
          <w:i/>
        </w:rPr>
        <w:t xml:space="preserve">c</w:t>
      </w:r>
      <w:r>
        <w:t xml:space="preserve"> </w:t>
      </w:r>
      <w:r>
        <w:t xml:space="preserve">and</w:t>
      </w:r>
      <w:r>
        <w:t xml:space="preserve"> </w:t>
      </w:r>
      <w:r>
        <w:rPr>
          <w:iCs/>
          <w:i/>
        </w:rPr>
        <w:t xml:space="preserve">j</w:t>
      </w:r>
      <w:r>
        <w:t xml:space="preserve"> </w:t>
      </w:r>
      <w:r>
        <w:t xml:space="preserve">take the guttural: so</w:t>
      </w:r>
      <w:r>
        <w:t xml:space="preserve"> </w:t>
      </w:r>
      <w:r>
        <w:rPr>
          <w:iCs/>
          <w:i/>
        </w:rPr>
        <w:t xml:space="preserve">g</w:t>
      </w:r>
      <w:r>
        <w:t xml:space="preserve"> </w:t>
      </w:r>
      <w:r>
        <w:t xml:space="preserve">for the</w:t>
      </w:r>
      <w:r>
        <w:t xml:space="preserve"> </w:t>
      </w:r>
      <w:r>
        <w:rPr>
          <w:iCs/>
          <w:i/>
        </w:rPr>
        <w:t xml:space="preserve">j</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bhāga</w:t>
      </w:r>
      <w:r>
        <w:t xml:space="preserve">. Now initial udātta would be due by</w:t>
      </w:r>
      <w:r>
        <w:t xml:space="preserve"> </w:t>
      </w:r>
      <w:r>
        <w:t xml:space="preserve">“</w:t>
      </w:r>
      <w:r>
        <w:t xml:space="preserve">ñnityādir nityam</w:t>
      </w:r>
      <w:r>
        <w:t xml:space="preserve">”</w:t>
      </w:r>
      <w:r>
        <w:t xml:space="preserve"> </w:t>
      </w:r>
      <w:r>
        <w:t xml:space="preserve">(Pā. sū. 6-1-197); its exception,</w:t>
      </w:r>
      <w:r>
        <w:t xml:space="preserve"> </w:t>
      </w:r>
      <w:r>
        <w:t xml:space="preserve">“</w:t>
      </w:r>
      <w:r>
        <w:t xml:space="preserve">karṣātvato ghaño ’nta udāttaḥ</w:t>
      </w:r>
      <w:r>
        <w:t xml:space="preserve">”</w:t>
      </w:r>
      <w:r>
        <w:t xml:space="preserve"> </w:t>
      </w:r>
      <w:r>
        <w:t xml:space="preserve">(Pā. sū. 6-1-159): after the root</w:t>
      </w:r>
      <w:r>
        <w:t xml:space="preserve"> </w:t>
      </w:r>
      <w:r>
        <w:rPr>
          <w:iCs/>
          <w:i/>
        </w:rPr>
        <w:t xml:space="preserve">karṣ</w:t>
      </w:r>
      <w:r>
        <w:t xml:space="preserve"> </w:t>
      </w:r>
      <w:r>
        <w:t xml:space="preserve">and roots having</w:t>
      </w:r>
      <w:r>
        <w:t xml:space="preserve"> </w:t>
      </w:r>
      <w:r>
        <w:rPr>
          <w:iCs/>
          <w:i/>
        </w:rPr>
        <w:t xml:space="preserve">ā</w:t>
      </w:r>
      <w:r>
        <w:t xml:space="preserve">, the end of the word ending in the</w:t>
      </w:r>
      <w:r>
        <w:t xml:space="preserve"> </w:t>
      </w:r>
      <w:r>
        <w:rPr>
          <w:iCs/>
          <w:i/>
        </w:rPr>
        <w:t xml:space="preserve">ghañ</w:t>
      </w:r>
      <w:r>
        <w:t xml:space="preserve"> </w:t>
      </w:r>
      <w:r>
        <w:t xml:space="preserve">suffix is udātta; so</w:t>
      </w:r>
      <w:r>
        <w:t xml:space="preserve"> </w:t>
      </w:r>
      <w:r>
        <w:rPr>
          <w:iCs/>
          <w:i/>
        </w:rPr>
        <w:t xml:space="preserve">bhāga</w:t>
      </w:r>
      <w:r>
        <w:t xml:space="preserve"> </w:t>
      </w:r>
      <w:r>
        <w:t xml:space="preserve">is final udātta.</w:t>
      </w:r>
    </w:p>
    <w:p>
      <w:pPr>
        <w:pStyle w:val="BodyText"/>
      </w:pPr>
      <w:r>
        <w:rPr>
          <w:bCs/>
          <w:b/>
        </w:rPr>
        <w:t xml:space="preserve">यज्ञियम् (</w:t>
      </w:r>
      <w:r>
        <w:rPr>
          <w:iCs/>
          <w:i/>
          <w:bCs/>
          <w:b/>
        </w:rPr>
        <w:t xml:space="preserve">yajñiyam</w:t>
      </w:r>
      <w:r>
        <w:rPr>
          <w:bCs/>
          <w:b/>
        </w:rPr>
        <w:t xml:space="preserve">)</w:t>
      </w:r>
      <w:r>
        <w:t xml:space="preserve">: the analysis is</w:t>
      </w:r>
      <w:r>
        <w:t xml:space="preserve"> </w:t>
      </w:r>
      <w:r>
        <w:rPr>
          <w:iCs/>
          <w:i/>
        </w:rPr>
        <w:t xml:space="preserve">yajñam arhati</w:t>
      </w:r>
      <w:r>
        <w:t xml:space="preserve">. By</w:t>
      </w:r>
      <w:r>
        <w:t xml:space="preserve"> </w:t>
      </w:r>
      <w:r>
        <w:t xml:space="preserve">“</w:t>
      </w:r>
      <w:r>
        <w:t xml:space="preserve">yajñartvigbhyāṃ ghakhañau</w:t>
      </w:r>
      <w:r>
        <w:t xml:space="preserve">”</w:t>
      </w:r>
      <w:r>
        <w:t xml:space="preserve"> </w:t>
      </w:r>
      <w:r>
        <w:t xml:space="preserve">(Pā. sū. 5-1-71), after the accusative-final words</w:t>
      </w:r>
      <w:r>
        <w:t xml:space="preserve"> </w:t>
      </w:r>
      <w:r>
        <w:rPr>
          <w:iCs/>
          <w:i/>
        </w:rPr>
        <w:t xml:space="preserve">yajña</w:t>
      </w:r>
      <w:r>
        <w:t xml:space="preserve"> </w:t>
      </w:r>
      <w:r>
        <w:t xml:space="preserve">and</w:t>
      </w:r>
      <w:r>
        <w:t xml:space="preserve"> </w:t>
      </w:r>
      <w:r>
        <w:rPr>
          <w:iCs/>
          <w:i/>
        </w:rPr>
        <w:t xml:space="preserve">ṛtvij</w:t>
      </w:r>
      <w:r>
        <w:t xml:space="preserve">, in the sense</w:t>
      </w:r>
      <w:r>
        <w:t xml:space="preserve"> </w:t>
      </w:r>
      <w:r>
        <w:t xml:space="preserve">“</w:t>
      </w:r>
      <w:r>
        <w:rPr>
          <w:iCs/>
          <w:i/>
        </w:rPr>
        <w:t xml:space="preserve">arhati</w:t>
      </w:r>
      <w:r>
        <w:t xml:space="preserve">”</w:t>
      </w:r>
      <w:r>
        <w:t xml:space="preserve">, the suffixes</w:t>
      </w:r>
    </w:p>
    <w:bookmarkEnd w:id="66"/>
    <w:bookmarkStart w:id="67" w:name="page-43-upper-rik-8-grammar-end"/>
    <w:p>
      <w:pPr>
        <w:pStyle w:val="Heading3"/>
      </w:pPr>
      <w:r>
        <w:t xml:space="preserve">Page 43 (upper) — Rik 8: grammar (end)</w:t>
      </w:r>
    </w:p>
    <w:p>
      <w:pPr>
        <w:pStyle w:val="FirstParagraph"/>
      </w:pPr>
      <w:r>
        <w:rPr>
          <w:iCs/>
          <w:i/>
        </w:rPr>
        <w:t xml:space="preserve">gha</w:t>
      </w:r>
      <w:r>
        <w:t xml:space="preserve"> </w:t>
      </w:r>
      <w:r>
        <w:t xml:space="preserve">and</w:t>
      </w:r>
      <w:r>
        <w:t xml:space="preserve"> </w:t>
      </w:r>
      <w:r>
        <w:rPr>
          <w:iCs/>
          <w:i/>
        </w:rPr>
        <w:t xml:space="preserve">khañ</w:t>
      </w:r>
      <w:r>
        <w:t xml:space="preserve"> </w:t>
      </w:r>
      <w:r>
        <w:t xml:space="preserve">come respectively; so the suffix</w:t>
      </w:r>
      <w:r>
        <w:t xml:space="preserve"> </w:t>
      </w:r>
      <w:r>
        <w:rPr>
          <w:iCs/>
          <w:i/>
        </w:rPr>
        <w:t xml:space="preserve">gha</w:t>
      </w:r>
      <w:r>
        <w:t xml:space="preserve"> </w:t>
      </w:r>
      <w:r>
        <w:t xml:space="preserve">after</w:t>
      </w:r>
      <w:r>
        <w:t xml:space="preserve"> </w:t>
      </w:r>
      <w:r>
        <w:rPr>
          <w:iCs/>
          <w:i/>
        </w:rPr>
        <w:t xml:space="preserve">yajñam</w:t>
      </w:r>
      <w:r>
        <w:t xml:space="preserve">; the</w:t>
      </w:r>
      <w:r>
        <w:t xml:space="preserve"> </w:t>
      </w:r>
      <w:r>
        <w:rPr>
          <w:iCs/>
          <w:i/>
        </w:rPr>
        <w:t xml:space="preserve">sup</w:t>
      </w:r>
      <w:r>
        <w:t xml:space="preserve"> </w:t>
      </w:r>
      <w:r>
        <w:t xml:space="preserve">that is part of the stem takes</w:t>
      </w:r>
      <w:r>
        <w:t xml:space="preserve"> </w:t>
      </w:r>
      <w:r>
        <w:rPr>
          <w:iCs/>
          <w:i/>
        </w:rPr>
        <w:t xml:space="preserve">luk</w:t>
      </w:r>
      <w:r>
        <w:t xml:space="preserve">. By</w:t>
      </w:r>
      <w:r>
        <w:t xml:space="preserve"> </w:t>
      </w:r>
      <w:r>
        <w:t xml:space="preserve">“</w:t>
      </w:r>
      <w:r>
        <w:t xml:space="preserve">āyaneyīnīyiyaḥ phaḍhakhachaghāṃ pratyayādīnām</w:t>
      </w:r>
      <w:r>
        <w:t xml:space="preserve">”</w:t>
      </w:r>
      <w:r>
        <w:t xml:space="preserve"> </w:t>
      </w:r>
      <w:r>
        <w:t xml:space="preserve">(Pā. sū. 7-1-2)</w:t>
      </w:r>
      <w:r>
        <w:t xml:space="preserve"> </w:t>
      </w:r>
      <w:r>
        <w:rPr>
          <w:iCs/>
          <w:i/>
        </w:rPr>
        <w:t xml:space="preserve">iy</w:t>
      </w:r>
      <w:r>
        <w:t xml:space="preserve"> </w:t>
      </w:r>
      <w:r>
        <w:t xml:space="preserve">for</w:t>
      </w:r>
      <w:r>
        <w:t xml:space="preserve"> </w:t>
      </w:r>
      <w:r>
        <w:rPr>
          <w:iCs/>
          <w:i/>
        </w:rPr>
        <w:t xml:space="preserve">gh</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before the suffix drops:</w:t>
      </w:r>
      <w:r>
        <w:t xml:space="preserve"> </w:t>
      </w:r>
      <w:r>
        <w:rPr>
          <w:iCs/>
          <w:i/>
        </w:rPr>
        <w:t xml:space="preserve">yajñiya</w:t>
      </w:r>
      <w:r>
        <w:t xml:space="preserve">. The suffix accent comes;</w:t>
      </w:r>
      <w:r>
        <w:t xml:space="preserve"> </w:t>
      </w:r>
      <w:r>
        <w:rPr>
          <w:iCs/>
          <w:i/>
        </w:rPr>
        <w:t xml:space="preserve">yajñiyam</w:t>
      </w:r>
      <w:r>
        <w:t xml:space="preserve"> </w:t>
      </w:r>
      <w:r>
        <w:t xml:space="preserve">ends in the accusative singular.</w:t>
      </w:r>
    </w:p>
    <w:p>
      <w:pPr>
        <w:pStyle w:val="BodyText"/>
      </w:pPr>
      <w:r>
        <w:rPr>
          <w:bCs/>
          <w:b/>
        </w:rPr>
        <w:t xml:space="preserve">॥८॥</w:t>
      </w:r>
    </w:p>
    <w:p>
      <w:pPr>
        <w:pStyle w:val="BodyText"/>
      </w:pPr>
      <w:r>
        <w:rPr>
          <w:iCs/>
          <w:i/>
        </w:rPr>
        <w:t xml:space="preserve">(Sūkta 20 ends here; p. 43 continues with the title of the Twenty-first Sūkta.)</w:t>
      </w:r>
    </w:p>
    <w:p>
      <w:r>
        <w:pict>
          <v:rect style="width:0;height:1.5pt" o:hralign="center" o:hrstd="t" o:hr="t"/>
        </w:pict>
      </w:r>
    </w:p>
    <w:bookmarkEnd w:id="67"/>
    <w:bookmarkEnd w:id="68"/>
    <w:bookmarkStart w:id="93"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 43, lower part: an invocation ॥ श्रीः ॥, the title ಇಪ್ಪತ್ತೊಂದನೆಯ ಸೂಕ್ತವು (</w:t>
      </w:r>
      <w:r>
        <w:rPr>
          <w:iCs/>
          <w:i/>
        </w:rPr>
        <w:t xml:space="preserve">“</w:t>
      </w:r>
      <w:r>
        <w:rPr>
          <w:iCs/>
          <w:i/>
        </w:rPr>
        <w:t xml:space="preserve">The Twenty-first Sūkta</w:t>
      </w:r>
      <w:r>
        <w:rPr>
          <w:iCs/>
          <w:i/>
        </w:rPr>
        <w:t xml:space="preserve">”</w:t>
      </w:r>
      <w:r>
        <w:rPr>
          <w:iCs/>
          <w:i/>
        </w:rPr>
        <w:t xml:space="preserve">) and an ornament.)</w:t>
      </w:r>
    </w:p>
    <w:bookmarkStart w:id="69" w:name="page-43-lower-sūkta-21-introduction"/>
    <w:p>
      <w:pPr>
        <w:pStyle w:val="Heading3"/>
      </w:pPr>
      <w:r>
        <w:t xml:space="preserve">Page 43 (lower) — Sūkta 21: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Āśvalāyana numbers are printed ५-१० and ७-५.)</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तथाभिप्लवषडहे प्रातःसवनेऽच्छावाकशस्त्रे स्तोमातिशंसनार्थमेतदेव सूक्तम् । तथा च सूत्रितम् । अभिप्लवपृष्ठ्याहानीत्युपक्रम्येहेन्द्राग्नी इन्द्राग्नी आ गतम् ॥ आ. ७-५ । इति ॥</w:t>
      </w:r>
    </w:p>
    <w:p>
      <w:pPr>
        <w:pStyle w:val="BlockText"/>
      </w:pPr>
      <w:r>
        <w:rPr>
          <w:iCs/>
          <w:i/>
        </w:rPr>
        <w:t xml:space="preserve">ihendrāgnī ityādikaṃ ṣaḍṛcaṃ caturthaṃ sūktam | tasya ṛṣicchandasī pūrvavat | devatā tvanukramyate | iha ṣaḷaindrāgnamiti || viniyogastu | agniṣṭome ’cchāvākaśastra ihendrāgnī upa hvaya iti sūktam | stotramagne śastrāditi khaṇḍa ihendrāgnī upeyaṃ vāmasya manmana iti nava || ā. 5-10 | iti sūtritatvāt || tathābhiplavaṣaḍahe prātaḥsavane ’cchāvākaśastre stomātiśaṃsanārthametadeva sūktam | tathā ca sūtritam | abhiplavapṛṣṭhyāhānītyupakramyehendrāgnī indrāgnī ā gatam || ā. 7-5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ihendrāgnī</w:t>
      </w:r>
      <w:r>
        <w:t xml:space="preserve">, of six ṛks, is the fourth. Its ṛṣi and metre are as before. The deity is stated in the Anukramaṇī:</w:t>
      </w:r>
      <w:r>
        <w:t xml:space="preserve"> </w:t>
      </w:r>
      <w:r>
        <w:t xml:space="preserve">‘</w:t>
      </w:r>
      <w:r>
        <w:rPr>
          <w:iCs/>
          <w:i/>
        </w:rPr>
        <w:t xml:space="preserve">iha</w:t>
      </w:r>
      <w:r>
        <w:t xml:space="preserve">: six, to Indra and Agni.</w:t>
      </w:r>
      <w:r>
        <w:t xml:space="preserve">’</w:t>
      </w:r>
      <w:r>
        <w:t xml:space="preserve"> </w:t>
      </w:r>
      <w:r>
        <w:t xml:space="preserve">The application: in the</w:t>
      </w:r>
      <w:r>
        <w:t xml:space="preserve"> </w:t>
      </w:r>
      <w:r>
        <w:rPr>
          <w:iCs/>
          <w:i/>
        </w:rPr>
        <w:t xml:space="preserve">agniṣṭoma</w:t>
      </w:r>
      <w:r>
        <w:t xml:space="preserve">, at the</w:t>
      </w:r>
      <w:r>
        <w:t xml:space="preserve"> </w:t>
      </w:r>
      <w:r>
        <w:rPr>
          <w:iCs/>
          <w:i/>
        </w:rPr>
        <w:t xml:space="preserve">acchāvāka-śastra</w:t>
      </w:r>
      <w:r>
        <w:t xml:space="preserve">, the sūkta</w:t>
      </w:r>
      <w:r>
        <w:t xml:space="preserve"> </w:t>
      </w:r>
      <w:r>
        <w:rPr>
          <w:iCs/>
          <w:i/>
        </w:rPr>
        <w:t xml:space="preserve">ihendrāgnī upa hvaye</w:t>
      </w:r>
      <w:r>
        <w:t xml:space="preserve">, because it is laid down in the section</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and</w:t>
      </w:r>
      <w:r>
        <w:t xml:space="preserve"> </w:t>
      </w:r>
      <w:r>
        <w:rPr>
          <w:iCs/>
          <w:i/>
        </w:rPr>
        <w:t xml:space="preserve">upeyaṃ vām asya manmanaḥ</w:t>
      </w:r>
      <w:r>
        <w:t xml:space="preserve">: nine</w:t>
      </w:r>
      <w:r>
        <w:t xml:space="preserve">’</w:t>
      </w:r>
      <w:r>
        <w:t xml:space="preserve"> </w:t>
      </w:r>
      <w:r>
        <w:t xml:space="preserve">(Āśv. 5-10). Likewise in the</w:t>
      </w:r>
      <w:r>
        <w:t xml:space="preserve"> </w:t>
      </w:r>
      <w:r>
        <w:rPr>
          <w:iCs/>
          <w:i/>
        </w:rPr>
        <w:t xml:space="preserve">abhiplava ṣaḍaha</w:t>
      </w:r>
      <w:r>
        <w:t xml:space="preserve">, at the morning pressing, at the</w:t>
      </w:r>
      <w:r>
        <w:t xml:space="preserve"> </w:t>
      </w:r>
      <w:r>
        <w:rPr>
          <w:iCs/>
          <w:i/>
        </w:rPr>
        <w:t xml:space="preserve">acchāvāka-śastra</w:t>
      </w:r>
      <w:r>
        <w:t xml:space="preserve">, for the</w:t>
      </w:r>
      <w:r>
        <w:t xml:space="preserve"> </w:t>
      </w:r>
      <w:r>
        <w:rPr>
          <w:iCs/>
          <w:i/>
        </w:rPr>
        <w:t xml:space="preserve">stomātiśaṃsana</w:t>
      </w:r>
      <w:r>
        <w:t xml:space="preserve">, this same sūkta: so it is laid down: beginning</w:t>
      </w:r>
      <w:r>
        <w:t xml:space="preserve"> </w:t>
      </w:r>
      <w:r>
        <w:t xml:space="preserve">‘</w:t>
      </w:r>
      <w:r>
        <w:rPr>
          <w:iCs/>
          <w:i/>
        </w:rPr>
        <w:t xml:space="preserve">abhiplava</w:t>
      </w:r>
      <w:r>
        <w:t xml:space="preserve"> </w:t>
      </w:r>
      <w:r>
        <w:t xml:space="preserve">and</w:t>
      </w:r>
      <w:r>
        <w:t xml:space="preserve"> </w:t>
      </w:r>
      <w:r>
        <w:rPr>
          <w:iCs/>
          <w:i/>
        </w:rPr>
        <w:t xml:space="preserve">pṛṣṭhya</w:t>
      </w:r>
      <w:r>
        <w:t xml:space="preserve"> </w:t>
      </w:r>
      <w:r>
        <w:t xml:space="preserve">days</w:t>
      </w:r>
      <w:r>
        <w:t xml:space="preserve">’</w:t>
      </w:r>
      <w:r>
        <w:t xml:space="preserve">,</w:t>
      </w:r>
      <w:r>
        <w:t xml:space="preserve"> </w:t>
      </w:r>
      <w:r>
        <w:t xml:space="preserve">‘</w:t>
      </w:r>
      <w:r>
        <w:rPr>
          <w:iCs/>
          <w:i/>
        </w:rPr>
        <w:t xml:space="preserve">ihendrāgnī</w:t>
      </w:r>
      <w:r>
        <w:t xml:space="preserve">,</w:t>
      </w:r>
      <w:r>
        <w:t xml:space="preserve"> </w:t>
      </w:r>
      <w:r>
        <w:rPr>
          <w:iCs/>
          <w:i/>
        </w:rPr>
        <w:t xml:space="preserve">indrāgnī ā gatam</w:t>
      </w:r>
      <w:r>
        <w:t xml:space="preserve">’</w:t>
      </w:r>
      <w:r>
        <w:t xml:space="preserve"> </w:t>
      </w:r>
      <w:r>
        <w:t xml:space="preserve">(Āśv. 7-5).</w:t>
      </w:r>
      <w:r>
        <w:t xml:space="preserve">”</w:t>
      </w:r>
    </w:p>
    <w:p>
      <w:pPr>
        <w:pStyle w:val="BodyText"/>
      </w:pPr>
      <w:r>
        <w:rPr>
          <w:bCs/>
          <w:b/>
        </w:rPr>
        <w:t xml:space="preserve">Anuvāda (Kannada rendering):</w:t>
      </w:r>
      <w:r>
        <w:t xml:space="preserve"> </w:t>
      </w:r>
      <w:r>
        <w:t xml:space="preserve">The sūkta</w:t>
      </w:r>
      <w:r>
        <w:t xml:space="preserve"> </w:t>
      </w:r>
      <w:r>
        <w:rPr>
          <w:iCs/>
          <w:i/>
        </w:rPr>
        <w:t xml:space="preserve">ihendrāgnī</w:t>
      </w:r>
      <w:r>
        <w:t xml:space="preserve"> </w:t>
      </w:r>
      <w:r>
        <w:t xml:space="preserve">is the fourth sūkta in the fifth anuvāka. It has six ṛks. The ṛṣi and metres of this sūkta are as in the previous sūkta. In the Anukramaṇikā,</w:t>
      </w:r>
      <w:r>
        <w:t xml:space="preserve"> </w:t>
      </w:r>
      <w:r>
        <w:rPr>
          <w:iCs/>
          <w:i/>
        </w:rPr>
        <w:t xml:space="preserve">iha ṣaḷ aindrāgnam iti</w:t>
      </w:r>
      <w:r>
        <w:t xml:space="preserve">, it is said that the sūkta of six ṛks</w:t>
      </w:r>
      <w:r>
        <w:t xml:space="preserve"> </w:t>
      </w:r>
      <w:r>
        <w:rPr>
          <w:iCs/>
          <w:i/>
        </w:rPr>
        <w:t xml:space="preserve">ihendrāgnī</w:t>
      </w:r>
      <w:r>
        <w:t xml:space="preserve"> </w:t>
      </w:r>
      <w:r>
        <w:t xml:space="preserve">has Indra and Agni as deities. The application: in the</w:t>
      </w:r>
      <w:r>
        <w:t xml:space="preserve"> </w:t>
      </w:r>
      <w:r>
        <w:rPr>
          <w:iCs/>
          <w:i/>
        </w:rPr>
        <w:t xml:space="preserve">agniṣṭoma</w:t>
      </w:r>
      <w:r>
        <w:t xml:space="preserve"> </w:t>
      </w:r>
      <w:r>
        <w:t xml:space="preserve">rite, when the priest called</w:t>
      </w:r>
      <w:r>
        <w:t xml:space="preserve"> </w:t>
      </w:r>
      <w:r>
        <w:rPr>
          <w:iCs/>
          <w:i/>
        </w:rPr>
        <w:t xml:space="preserve">acchāvāka</w:t>
      </w:r>
      <w:r>
        <w:t xml:space="preserve"> </w:t>
      </w:r>
      <w:r>
        <w:t xml:space="preserve">recites the</w:t>
      </w:r>
      <w:r>
        <w:t xml:space="preserve"> </w:t>
      </w:r>
      <w:r>
        <w:rPr>
          <w:iCs/>
          <w:i/>
        </w:rPr>
        <w:t xml:space="preserve">śastra</w:t>
      </w:r>
      <w:r>
        <w:t xml:space="preserve"> </w:t>
      </w:r>
      <w:r>
        <w:t xml:space="preserve">mantras, the sūkta</w:t>
      </w:r>
      <w:r>
        <w:t xml:space="preserve"> </w:t>
      </w:r>
      <w:r>
        <w:rPr>
          <w:iCs/>
          <w:i/>
        </w:rPr>
        <w:t xml:space="preserve">ihendrāgnī upa hvaye</w:t>
      </w:r>
      <w:r>
        <w:t xml:space="preserve"> </w:t>
      </w:r>
      <w:r>
        <w:t xml:space="preserve">is to be recited. This is stated in the Āśvalāyana Śrautasūtra, in the section</w:t>
      </w:r>
      <w:r>
        <w:t xml:space="preserve"> </w:t>
      </w:r>
      <w:r>
        <w:rPr>
          <w:iCs/>
          <w:i/>
        </w:rPr>
        <w:t xml:space="preserve">stotram agne śastrāt</w:t>
      </w:r>
      <w:r>
        <w:t xml:space="preserve">, by the sūtra</w:t>
      </w:r>
      <w:r>
        <w:t xml:space="preserve"> </w:t>
      </w:r>
      <w:r>
        <w:rPr>
          <w:iCs/>
          <w:i/>
        </w:rPr>
        <w:t xml:space="preserve">ihendrāgnī upeyaṃ vām asya manmana iti nava</w:t>
      </w:r>
      <w:r>
        <w:t xml:space="preserve"> </w:t>
      </w:r>
      <w:r>
        <w:t xml:space="preserve">(Ā. 5-10). And in the rite called</w:t>
      </w:r>
      <w:r>
        <w:t xml:space="preserve"> </w:t>
      </w:r>
      <w:r>
        <w:rPr>
          <w:iCs/>
          <w:i/>
        </w:rPr>
        <w:t xml:space="preserve">abhiplava ṣaḍaha</w:t>
      </w:r>
      <w:r>
        <w:t xml:space="preserve">, at the time of the morning pressing, the</w:t>
      </w:r>
      <w:r>
        <w:t xml:space="preserve"> </w:t>
      </w:r>
      <w:r>
        <w:rPr>
          <w:iCs/>
          <w:i/>
        </w:rPr>
        <w:t xml:space="preserve">acchāvāka</w:t>
      </w:r>
      <w:r>
        <w:t xml:space="preserve"> </w:t>
      </w:r>
      <w:r>
        <w:t xml:space="preserve">priest recites this sūkta for the</w:t>
      </w:r>
      <w:r>
        <w:t xml:space="preserve"> </w:t>
      </w:r>
      <w:r>
        <w:rPr>
          <w:iCs/>
          <w:i/>
        </w:rPr>
        <w:t xml:space="preserve">stomātiśaṃsana</w:t>
      </w:r>
      <w:r>
        <w:t xml:space="preserve">. On this the Āśvalāyana Śrautasūtra says</w:t>
      </w:r>
      <w:r>
        <w:t xml:space="preserve"> </w:t>
      </w:r>
      <w:r>
        <w:rPr>
          <w:iCs/>
          <w:i/>
        </w:rPr>
        <w:t xml:space="preserve">abhiplavapṛṣṭhyāhānīty upakramyehendrāgnī indrāgnī ā gatam</w:t>
      </w:r>
      <w:r>
        <w:t xml:space="preserve"> </w:t>
      </w:r>
      <w:r>
        <w:t xml:space="preserve">(Ā. 7-5).</w:t>
      </w:r>
    </w:p>
    <w:bookmarkEnd w:id="69"/>
    <w:bookmarkStart w:id="70" w:name="Xa912ec77147c464b4031fc546ddfafe564fedc2"/>
    <w:p>
      <w:pPr>
        <w:pStyle w:val="Heading3"/>
      </w:pPr>
      <w:r>
        <w:t xml:space="preserve">Page 44 — Sūkta 21: heading, Rik 1 Saṃhitā, Pada, bhāṣya</w:t>
      </w:r>
    </w:p>
    <w:p>
      <w:pPr>
        <w:pStyle w:val="FirstParagraph"/>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w:t>
      </w:r>
      <w:r>
        <w:t xml:space="preserve"> </w:t>
      </w:r>
      <w:r>
        <w:rPr>
          <w:bCs/>
          <w:b/>
        </w:rPr>
        <w:t xml:space="preserve">॥ Number of ṛks in the sūkta: 1–6 ॥</w:t>
      </w:r>
      <w:r>
        <w:t xml:space="preserve"> </w:t>
      </w:r>
      <w:r>
        <w:rPr>
          <w:bCs/>
          <w:b/>
        </w:rPr>
        <w:t xml:space="preserve">॥ Ṛṣiḥ — Medhātithiḥ Kāṇvaḥ ॥</w:t>
      </w:r>
      <w:r>
        <w:t xml:space="preserve"> </w:t>
      </w:r>
      <w:r>
        <w:rPr>
          <w:bCs/>
          <w:b/>
        </w:rPr>
        <w:t xml:space="preserve">॥ Devatā — Indrāgnī ॥</w:t>
      </w:r>
      <w:r>
        <w:t xml:space="preserve"> </w:t>
      </w:r>
      <w:r>
        <w:rPr>
          <w:bCs/>
          <w:b/>
        </w:rPr>
        <w:t xml:space="preserve">॥ Chandaḥ — Gāyatrī ॥</w:t>
      </w:r>
    </w:p>
    <w:bookmarkEnd w:id="70"/>
    <w:bookmarkStart w:id="71" w:name="sūkta-21-rik-1"/>
    <w:p>
      <w:pPr>
        <w:pStyle w:val="Heading3"/>
      </w:pPr>
      <w:r>
        <w:t xml:space="preserve">Sūkta 21,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इ॒हेन्द्रा॒ग्नी उप॑ ह्वये॒ त॒योरित्स्तोम॑मुश्मसि । [accent ?]</w:t>
      </w:r>
      <w:r>
        <w:t xml:space="preserve"> </w:t>
      </w:r>
      <w:r>
        <w:t xml:space="preserve">ता सोमं॑ सोम॒पात॑मा ॥१॥</w:t>
      </w:r>
    </w:p>
    <w:p>
      <w:pPr>
        <w:pStyle w:val="BlockText"/>
      </w:pPr>
      <w:r>
        <w:rPr>
          <w:iCs/>
          <w:i/>
        </w:rPr>
        <w:t xml:space="preserve">ihéndrāgnī́ úpa hvaye tayór it stómam uśmasi |</w:t>
      </w:r>
      <w:r>
        <w:t xml:space="preserve"> </w:t>
      </w:r>
      <w:r>
        <w:t xml:space="preserve">[accent ?]</w:t>
      </w:r>
      <w:r>
        <w:t xml:space="preserve"> </w:t>
      </w:r>
      <w:r>
        <w:rPr>
          <w:iCs/>
          <w:i/>
        </w:rPr>
        <w:t xml:space="preserve">tā sómaṃ somapā́tamā ||1||</w:t>
      </w:r>
    </w:p>
    <w:p>
      <w:pPr>
        <w:pStyle w:val="FirstParagraph"/>
      </w:pPr>
      <w:r>
        <w:rPr>
          <w:iCs/>
          <w:i/>
        </w:rPr>
        <w:t xml:space="preserve">(Bars under इ, द्रा, ये (ह्वये) and, as read, यो (तयोः); strokes over प, म (स्तोमम्), मं and त (पातमा). The bar in तयोः stands between त and यो [accent ?].)</w:t>
      </w:r>
    </w:p>
    <w:p>
      <w:pPr>
        <w:pStyle w:val="BodyText"/>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 ’pātamā ||1||</w:t>
      </w:r>
    </w:p>
    <w:p>
      <w:pPr>
        <w:pStyle w:val="FirstParagraph"/>
      </w:pPr>
      <w:r>
        <w:rPr>
          <w:bCs/>
          <w:b/>
        </w:rPr>
        <w:t xml:space="preserve">॥ Sāyaṇa-bhāṣyam ॥</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तौ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तस्मादत्रावग्रहे ह्रस्व इन्द्रशब्दः । समासस्येत्यन्तोदात्तत्वम् । देवताद्वन्द्वे चेत्युभयपदप्रकृतिस्वरत्वं तु न भवति । अग्निशब्दस्यानुदात्तादित्वेन नोत्तरपदेऽनुदात्तादौ । पा. ६-२-१४२ । इति प्रतिषेधात् । उश्मसि । वश कान्तौ । लटो मस् । इदन्तो मसि । पा. ७-१-४६ । इतीकारोपजनः । अदादित्वाच्छपो लुक् । मसेर्ङित्त्वाद्ग्रहिज्येत्यादिना संप्रसारणम् । ता सोमपातमा । उभयत्र सुपां सुलुगित्याकारः ॥</w:t>
      </w:r>
    </w:p>
    <w:p>
      <w:pPr>
        <w:pStyle w:val="BlockText"/>
      </w:pPr>
      <w:r>
        <w:rPr>
          <w:iCs/>
          <w:i/>
        </w:rPr>
        <w:t xml:space="preserve">ihāsminkarmaṇīndrāgnī devāvupa hvaye | āhvayāmi | tayorindrāgnyoreva stomaṃ stotramuśmasi | kāmayāmahe | somapātamātiśayena somaṃ pātuṃ kṣamau tā tau devau somaṃ pibatāmiti śeṣaḥ || indrāgnī | atra devatādvandve ’pi pūrvapadasyānaṅ na bhavati | tatra hi dvandva ityanuvṛttau punardvandvagrahaṇāllokaprasiddhasāhacaryāṇāmeva dvandva ānaṅityuktam | kā. 6-3-26 | tasmādatrāvagrahe hrasva indraśabdaḥ | samāsasyetyantodāttatvam | devatādvandve cetyubhayapadaprakṛtisvaratvaṃ tu na bhavati | agniśabdasyānudāttāditvena nottarapade ’nudāttādau | pā. 6-2-142 | iti pratiṣedhāt | uśmasi | vaśa kāntau | laṭo mas | idanto masi | pā. 7-1-46 | itīkāropajanaḥ | adāditvācchapo luk | maserṅittvādgrahijyetyādinā saṃprasāraṇam | tā somapātamā | ubhayatra supāṃ sulugityākāraḥ ||</w:t>
      </w:r>
    </w:p>
    <w:bookmarkEnd w:id="71"/>
    <w:bookmarkStart w:id="72" w:name="X548466de1d9cdfe33787bbdd8598595416cea3a"/>
    <w:p>
      <w:pPr>
        <w:pStyle w:val="Heading3"/>
      </w:pPr>
      <w:r>
        <w:t xml:space="preserve">Page 45 — Rik 1: bhāṣya (end), word-meanings, overall sense, English, Special Topics</w:t>
      </w:r>
    </w:p>
    <w:p>
      <w:pPr>
        <w:pStyle w:val="FirstParagraph"/>
      </w:pPr>
      <w:r>
        <w:rPr>
          <w:bCs/>
          <w:b/>
        </w:rPr>
        <w:t xml:space="preserve">Translation:</w:t>
      </w:r>
      <w:r>
        <w:t xml:space="preserve"> </w:t>
      </w:r>
      <w:r>
        <w:t xml:space="preserve">“</w:t>
      </w:r>
      <w:r>
        <w:rPr>
          <w:iCs/>
          <w:i/>
        </w:rPr>
        <w:t xml:space="preserve">Iha</w:t>
      </w:r>
      <w:r>
        <w:t xml:space="preserve">, in this rite, I</w:t>
      </w:r>
      <w:r>
        <w:t xml:space="preserve"> </w:t>
      </w:r>
      <w:r>
        <w:rPr>
          <w:iCs/>
          <w:i/>
        </w:rPr>
        <w:t xml:space="preserve">upa hvaye</w:t>
      </w:r>
      <w:r>
        <w:t xml:space="preserve">, call, the two gods Indra and Agni.</w:t>
      </w:r>
      <w:r>
        <w:t xml:space="preserve"> </w:t>
      </w:r>
      <w:r>
        <w:rPr>
          <w:iCs/>
          <w:i/>
        </w:rPr>
        <w:t xml:space="preserve">Tayoḥ it</w:t>
      </w:r>
      <w:r>
        <w:t xml:space="preserve">, of just those two, Indra and Agni, we</w:t>
      </w:r>
      <w:r>
        <w:t xml:space="preserve"> </w:t>
      </w:r>
      <w:r>
        <w:rPr>
          <w:iCs/>
          <w:i/>
        </w:rPr>
        <w:t xml:space="preserve">uśmasi</w:t>
      </w:r>
      <w:r>
        <w:t xml:space="preserve">, desire the</w:t>
      </w:r>
      <w:r>
        <w:t xml:space="preserve"> </w:t>
      </w:r>
      <w:r>
        <w:rPr>
          <w:iCs/>
          <w:i/>
        </w:rPr>
        <w:t xml:space="preserve">stoma</w:t>
      </w:r>
      <w:r>
        <w:t xml:space="preserve">, hymn. May those two gods,</w:t>
      </w:r>
      <w:r>
        <w:t xml:space="preserve"> </w:t>
      </w:r>
      <w:r>
        <w:rPr>
          <w:iCs/>
          <w:i/>
        </w:rPr>
        <w:t xml:space="preserve">somapātamā</w:t>
      </w:r>
      <w:r>
        <w:t xml:space="preserve">, most able to drink soma, drink the soma: that is to be supplied.</w:t>
      </w:r>
      <w:r>
        <w:t xml:space="preserve">”</w:t>
      </w:r>
      <w:r>
        <w:t xml:space="preserve"> </w:t>
      </w:r>
      <w:r>
        <w:t xml:space="preserve">(Grammatical tail:</w:t>
      </w:r>
      <w:r>
        <w:t xml:space="preserve"> </w:t>
      </w:r>
      <w:r>
        <w:rPr>
          <w:iCs/>
          <w:i/>
        </w:rPr>
        <w:t xml:space="preserve">indrāgnī</w:t>
      </w:r>
      <w:r>
        <w:t xml:space="preserve">, here, though a</w:t>
      </w:r>
      <w:r>
        <w:t xml:space="preserve"> </w:t>
      </w:r>
      <w:r>
        <w:rPr>
          <w:iCs/>
          <w:i/>
        </w:rPr>
        <w:t xml:space="preserve">dvandva</w:t>
      </w:r>
      <w:r>
        <w:t xml:space="preserve"> </w:t>
      </w:r>
      <w:r>
        <w:t xml:space="preserve">of deities, the first member does not take</w:t>
      </w:r>
      <w:r>
        <w:t xml:space="preserve"> </w:t>
      </w:r>
      <w:r>
        <w:rPr>
          <w:iCs/>
          <w:i/>
        </w:rPr>
        <w:t xml:space="preserve">ānaṅ</w:t>
      </w:r>
      <w:r>
        <w:t xml:space="preserve">; for there, with</w:t>
      </w:r>
      <w:r>
        <w:t xml:space="preserve"> </w:t>
      </w:r>
      <w:r>
        <w:rPr>
          <w:iCs/>
          <w:i/>
        </w:rPr>
        <w:t xml:space="preserve">dvandve</w:t>
      </w:r>
      <w:r>
        <w:t xml:space="preserve"> </w:t>
      </w:r>
      <w:r>
        <w:t xml:space="preserve">carried on, by mentioning</w:t>
      </w:r>
      <w:r>
        <w:t xml:space="preserve"> </w:t>
      </w:r>
      <w:r>
        <w:rPr>
          <w:iCs/>
          <w:i/>
        </w:rPr>
        <w:t xml:space="preserve">dvandva</w:t>
      </w:r>
      <w:r>
        <w:t xml:space="preserve"> </w:t>
      </w:r>
      <w:r>
        <w:t xml:space="preserve">again it is said that</w:t>
      </w:r>
      <w:r>
        <w:t xml:space="preserve"> </w:t>
      </w:r>
      <w:r>
        <w:rPr>
          <w:iCs/>
          <w:i/>
        </w:rPr>
        <w:t xml:space="preserve">ānaṅ</w:t>
      </w:r>
      <w:r>
        <w:t xml:space="preserve"> </w:t>
      </w:r>
      <w:r>
        <w:t xml:space="preserve">is for a</w:t>
      </w:r>
      <w:r>
        <w:t xml:space="preserve"> </w:t>
      </w:r>
      <w:r>
        <w:rPr>
          <w:iCs/>
          <w:i/>
        </w:rPr>
        <w:t xml:space="preserve">dvandva</w:t>
      </w:r>
      <w:r>
        <w:t xml:space="preserve"> </w:t>
      </w:r>
      <w:r>
        <w:t xml:space="preserve">of those whose association is well known in the world (Kā. 6-3-26); so in the</w:t>
      </w:r>
      <w:r>
        <w:t xml:space="preserve"> </w:t>
      </w:r>
      <w:r>
        <w:rPr>
          <w:iCs/>
          <w:i/>
        </w:rPr>
        <w:t xml:space="preserve">avagraha</w:t>
      </w:r>
      <w:r>
        <w:t xml:space="preserve"> </w:t>
      </w:r>
      <w:r>
        <w:t xml:space="preserve">the word</w:t>
      </w:r>
      <w:r>
        <w:t xml:space="preserve"> </w:t>
      </w:r>
      <w:r>
        <w:rPr>
          <w:iCs/>
          <w:i/>
        </w:rPr>
        <w:t xml:space="preserve">indra</w:t>
      </w:r>
      <w:r>
        <w:t xml:space="preserve"> </w:t>
      </w:r>
      <w:r>
        <w:t xml:space="preserve">is short; final udātta by</w:t>
      </w:r>
      <w:r>
        <w:t xml:space="preserve"> </w:t>
      </w:r>
      <w:r>
        <w:rPr>
          <w:iCs/>
          <w:i/>
        </w:rPr>
        <w:t xml:space="preserve">samāsasya</w:t>
      </w:r>
      <w:r>
        <w:t xml:space="preserve">; both members do not keep their accent by</w:t>
      </w:r>
      <w:r>
        <w:t xml:space="preserve"> </w:t>
      </w:r>
      <w:r>
        <w:rPr>
          <w:iCs/>
          <w:i/>
        </w:rPr>
        <w:t xml:space="preserve">devatādvandve ca</w:t>
      </w:r>
      <w:r>
        <w:t xml:space="preserve">, since</w:t>
      </w:r>
      <w:r>
        <w:t xml:space="preserve"> </w:t>
      </w:r>
      <w:r>
        <w:rPr>
          <w:iCs/>
          <w:i/>
        </w:rPr>
        <w:t xml:space="preserve">agni</w:t>
      </w:r>
      <w:r>
        <w:t xml:space="preserve"> </w:t>
      </w:r>
      <w:r>
        <w:t xml:space="preserve">begins with an unaccented syllable and there is the bar</w:t>
      </w:r>
      <w:r>
        <w:t xml:space="preserve"> </w:t>
      </w:r>
      <w:r>
        <w:rPr>
          <w:iCs/>
          <w:i/>
        </w:rPr>
        <w:t xml:space="preserve">notarapade ’nudāttādau</w:t>
      </w:r>
      <w:r>
        <w:t xml:space="preserve"> </w:t>
      </w:r>
      <w:r>
        <w:t xml:space="preserve">(Pā. 6-2-142);</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mas</w:t>
      </w:r>
      <w:r>
        <w:t xml:space="preserve"> </w:t>
      </w:r>
      <w:r>
        <w:t xml:space="preserve">of</w:t>
      </w:r>
      <w:r>
        <w:t xml:space="preserve"> </w:t>
      </w:r>
      <w:r>
        <w:rPr>
          <w:iCs/>
          <w:i/>
        </w:rPr>
        <w:t xml:space="preserve">laṭ</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 </w:t>
      </w:r>
      <w:r>
        <w:t xml:space="preserve">(Pā. 7-1-46),</w:t>
      </w:r>
      <w:r>
        <w:t xml:space="preserve"> </w:t>
      </w:r>
      <w:r>
        <w:rPr>
          <w:iCs/>
          <w:i/>
        </w:rPr>
        <w:t xml:space="preserve">śap</w:t>
      </w:r>
      <w:r>
        <w:t xml:space="preserve"> </w:t>
      </w:r>
      <w:r>
        <w:t xml:space="preserve">dropped as an</w:t>
      </w:r>
      <w:r>
        <w:t xml:space="preserve"> </w:t>
      </w:r>
      <w:r>
        <w:rPr>
          <w:iCs/>
          <w:i/>
        </w:rPr>
        <w:t xml:space="preserve">ad-ādi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as</w:t>
      </w:r>
      <w:r>
        <w:t xml:space="preserve"> </w:t>
      </w:r>
      <w:r>
        <w:rPr>
          <w:iCs/>
          <w:i/>
        </w:rPr>
        <w:t xml:space="preserve">masi</w:t>
      </w:r>
      <w:r>
        <w:t xml:space="preserve"> </w:t>
      </w:r>
      <w:r>
        <w:t xml:space="preserve">is</w:t>
      </w:r>
      <w:r>
        <w:t xml:space="preserve"> </w:t>
      </w:r>
      <w:r>
        <w:rPr>
          <w:iCs/>
          <w:i/>
        </w:rPr>
        <w:t xml:space="preserve">ṅit</w:t>
      </w:r>
      <w:r>
        <w:t xml:space="preserve">;</w:t>
      </w:r>
      <w:r>
        <w:t xml:space="preserve"> </w:t>
      </w:r>
      <w:r>
        <w:rPr>
          <w:iCs/>
          <w:i/>
        </w:rPr>
        <w:t xml:space="preserve">tā</w:t>
      </w:r>
      <w:r>
        <w:t xml:space="preserve">,</w:t>
      </w:r>
      <w:r>
        <w:t xml:space="preserve"> </w:t>
      </w:r>
      <w:r>
        <w:rPr>
          <w:iCs/>
          <w:i/>
        </w:rPr>
        <w:t xml:space="preserve">somapātamā</w:t>
      </w:r>
      <w:r>
        <w:t xml:space="preserve">, in both the</w:t>
      </w:r>
      <w:r>
        <w:t xml:space="preserve"> </w:t>
      </w:r>
      <w:r>
        <w:rPr>
          <w:iCs/>
          <w:i/>
        </w:rPr>
        <w:t xml:space="preserve">ā</w:t>
      </w:r>
      <w:r>
        <w:t xml:space="preserve"> </w:t>
      </w:r>
      <w:r>
        <w:t xml:space="preserve">by</w:t>
      </w:r>
      <w:r>
        <w:t xml:space="preserve"> </w:t>
      </w:r>
      <w:r>
        <w:rPr>
          <w:iCs/>
          <w:i/>
        </w:rPr>
        <w:t xml:space="preserve">supāṃ suluk…</w:t>
      </w:r>
      <w:r>
        <w:t xml:space="preserve">.)</w:t>
      </w:r>
    </w:p>
    <w:p>
      <w:pPr>
        <w:pStyle w:val="BodyText"/>
      </w:pPr>
      <w:r>
        <w:rPr>
          <w:bCs/>
          <w:b/>
        </w:rPr>
        <w:t xml:space="preserve">॥ Prati-padārthaḥ ॥</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call |</w:t>
      </w:r>
      <w:r>
        <w:t xml:space="preserve"> </w:t>
      </w:r>
      <w:r>
        <w:rPr>
          <w:bCs/>
          <w:b/>
        </w:rPr>
        <w:t xml:space="preserve">तयोः इत् (tayoḥ it)</w:t>
      </w:r>
      <w:r>
        <w:t xml:space="preserve"> </w:t>
      </w:r>
      <w:r>
        <w:t xml:space="preserve">— of those two alone |</w:t>
      </w:r>
      <w:r>
        <w:t xml:space="preserve"> </w:t>
      </w:r>
      <w:r>
        <w:rPr>
          <w:bCs/>
          <w:b/>
        </w:rPr>
        <w:t xml:space="preserve">स्तोमम् (stomam)</w:t>
      </w:r>
      <w:r>
        <w:t xml:space="preserve"> </w:t>
      </w:r>
      <w:r>
        <w:t xml:space="preserve">— (to make) praise |</w:t>
      </w:r>
      <w:r>
        <w:t xml:space="preserve"> </w:t>
      </w:r>
      <w:r>
        <w:rPr>
          <w:bCs/>
          <w:b/>
        </w:rPr>
        <w:t xml:space="preserve">उश्मसि (uśmasi)</w:t>
      </w:r>
      <w:r>
        <w:t xml:space="preserve"> </w:t>
      </w:r>
      <w:r>
        <w:t xml:space="preserve">— we desire |</w:t>
      </w:r>
      <w:r>
        <w:t xml:space="preserve"> </w:t>
      </w:r>
      <w:r>
        <w:rPr>
          <w:bCs/>
          <w:b/>
        </w:rPr>
        <w:t xml:space="preserve">सोमपातमा (somapātamā)</w:t>
      </w:r>
      <w:r>
        <w:t xml:space="preserve"> </w:t>
      </w:r>
      <w:r>
        <w:t xml:space="preserve">—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 juice (we have made ready) (may they drink).</w:t>
      </w:r>
    </w:p>
    <w:p>
      <w:pPr>
        <w:pStyle w:val="BodyText"/>
      </w:pPr>
      <w:r>
        <w:rPr>
          <w:bCs/>
          <w:b/>
        </w:rPr>
        <w:t xml:space="preserve">॥ Bhāvārthaḥ ॥</w:t>
      </w:r>
    </w:p>
    <w:p>
      <w:pPr>
        <w:pStyle w:val="BodyText"/>
      </w:pPr>
      <w:r>
        <w:t xml:space="preserve">Here (for this rite) we call the deities Indra and Agni and make praise. Both of them are especially fit to drink soma: may they drink the soma 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let them who are both greatest drinkers of Soma juice, drink our Soma.</w:t>
      </w:r>
    </w:p>
    <w:p>
      <w:pPr>
        <w:pStyle w:val="FirstParagraph"/>
      </w:pPr>
      <w:r>
        <w:rPr>
          <w:bCs/>
          <w:b/>
        </w:rPr>
        <w:t xml:space="preserve">॥ Viśeṣa-viṣayagaḷu (Special Topics) ॥</w:t>
      </w:r>
    </w:p>
    <w:p>
      <w:pPr>
        <w:pStyle w:val="BodyText"/>
      </w:pPr>
      <w:r>
        <w:rPr>
          <w:bCs/>
          <w:b/>
        </w:rPr>
        <w:t xml:space="preserve">Uśmasi</w:t>
      </w:r>
      <w:r>
        <w:t xml:space="preserve">:</w:t>
      </w:r>
      <w:r>
        <w:t xml:space="preserve"> </w:t>
      </w:r>
      <w:r>
        <w:rPr>
          <w:iCs/>
          <w:i/>
        </w:rPr>
        <w:t xml:space="preserve">vaśa kāntau</w:t>
      </w:r>
      <w:r>
        <w:t xml:space="preserve">;</w:t>
      </w:r>
      <w:r>
        <w:t xml:space="preserve"> </w:t>
      </w:r>
      <w:r>
        <w:rPr>
          <w:iCs/>
          <w:i/>
        </w:rPr>
        <w:t xml:space="preserve">kāmayāmahe</w:t>
      </w:r>
      <w:r>
        <w:t xml:space="preserve">: we desire.</w:t>
      </w:r>
    </w:p>
    <w:p>
      <w:pPr>
        <w:pStyle w:val="BodyText"/>
      </w:pPr>
      <w:r>
        <w:rPr>
          <w:bCs/>
          <w:b/>
        </w:rPr>
        <w:t xml:space="preserve">Somapātamā</w:t>
      </w:r>
      <w:r>
        <w:t xml:space="preserve">:</w:t>
      </w:r>
      <w:r>
        <w:t xml:space="preserve"> </w:t>
      </w:r>
      <w:r>
        <w:rPr>
          <w:iCs/>
          <w:i/>
        </w:rPr>
        <w:t xml:space="preserve">somasya atiśayena pātārau</w:t>
      </w:r>
      <w:r>
        <w:t xml:space="preserve">: those who drink soma very much.</w:t>
      </w:r>
    </w:p>
    <w:p>
      <w:pPr>
        <w:pStyle w:val="BodyText"/>
      </w:pPr>
      <w:r>
        <w:t xml:space="preserve">In this sūkta the deities Indra and Agni are praised together. Praising two deities joined together in this way is special to the Ṛgveda. Mantras that set forth a pair of deities are named</w:t>
      </w:r>
      <w:r>
        <w:t xml:space="preserve"> </w:t>
      </w:r>
      <w:r>
        <w:rPr>
          <w:iCs/>
          <w:i/>
        </w:rPr>
        <w:t xml:space="preserve">saṃstavika</w:t>
      </w:r>
      <w:r>
        <w:t xml:space="preserve"> </w:t>
      </w:r>
      <w:r>
        <w:t xml:space="preserve">mantras (Ni.</w:t>
      </w:r>
      <w:r>
        <w:t xml:space="preserve"> </w:t>
      </w:r>
      <w:r>
        <w:t xml:space="preserve">“</w:t>
      </w:r>
      <w:r>
        <w:t xml:space="preserve">7-8</w:t>
      </w:r>
      <w:r>
        <w:t xml:space="preserve">”</w:t>
      </w:r>
      <w:r>
        <w:t xml:space="preserve">, zoom-checked). We have written on this matter before (Ṛgveda-saṃhitā Part 2, pages 710–712).</w:t>
      </w:r>
    </w:p>
    <w:bookmarkEnd w:id="72"/>
    <w:bookmarkStart w:id="73" w:name="page-46-rik-1-grammar"/>
    <w:p>
      <w:pPr>
        <w:pStyle w:val="Heading3"/>
      </w:pPr>
      <w:r>
        <w:t xml:space="preserve">Page 46 — Rik 1: grammar</w:t>
      </w:r>
    </w:p>
    <w:p>
      <w:pPr>
        <w:pStyle w:val="FirstParagraph"/>
      </w:pPr>
      <w:r>
        <w:rPr>
          <w:bCs/>
          <w:b/>
        </w:rPr>
        <w:t xml:space="preserve">॥ Vyākaraṇa-prakriyā ॥</w:t>
      </w:r>
      <w:r>
        <w:t xml:space="preserve"> </w:t>
      </w:r>
      <w:r>
        <w:rPr>
          <w:iCs/>
          <w:i/>
        </w:rPr>
        <w:t xml:space="preserve">(grammar pages 46–48, noted briefly)</w:t>
      </w:r>
    </w:p>
    <w:p>
      <w:pPr>
        <w:pStyle w:val="BodyText"/>
      </w:pPr>
      <w:r>
        <w:rPr>
          <w:bCs/>
          <w:b/>
        </w:rPr>
        <w:t xml:space="preserve">इन्द्राग्नी (</w:t>
      </w:r>
      <w:r>
        <w:rPr>
          <w:iCs/>
          <w:i/>
          <w:bCs/>
          <w:b/>
        </w:rPr>
        <w:t xml:space="preserve">indrāgnī</w:t>
      </w:r>
      <w:r>
        <w:rPr>
          <w:bCs/>
          <w:b/>
        </w:rPr>
        <w:t xml:space="preserve">)</w:t>
      </w:r>
      <w:r>
        <w:t xml:space="preserve">:</w:t>
      </w:r>
      <w:r>
        <w:t xml:space="preserve"> </w:t>
      </w:r>
      <w:r>
        <w:rPr>
          <w:iCs/>
          <w:i/>
        </w:rPr>
        <w:t xml:space="preserve">indraś ca agniś ca indrāgnī</w:t>
      </w:r>
      <w:r>
        <w:t xml:space="preserve">: a</w:t>
      </w:r>
      <w:r>
        <w:t xml:space="preserve"> </w:t>
      </w:r>
      <w:r>
        <w:rPr>
          <w:iCs/>
          <w:i/>
        </w:rPr>
        <w:t xml:space="preserve">dvandva</w:t>
      </w:r>
      <w:r>
        <w:t xml:space="preserve"> </w:t>
      </w:r>
      <w:r>
        <w:t xml:space="preserve">compound. By the sūtra</w:t>
      </w:r>
      <w:r>
        <w:t xml:space="preserve"> </w:t>
      </w:r>
      <w:r>
        <w:t xml:space="preserve">“</w:t>
      </w:r>
      <w:r>
        <w:t xml:space="preserve">devatādvandve ca</w:t>
      </w:r>
      <w:r>
        <w:t xml:space="preserve">”</w:t>
      </w:r>
      <w:r>
        <w:t xml:space="preserve"> </w:t>
      </w:r>
      <w:r>
        <w:t xml:space="preserve">(Pā. sū. 6-3-26), whereby the member before the final member of a</w:t>
      </w:r>
      <w:r>
        <w:t xml:space="preserve"> </w:t>
      </w:r>
      <w:r>
        <w:rPr>
          <w:iCs/>
          <w:i/>
        </w:rPr>
        <w:t xml:space="preserve">dvandva</w:t>
      </w:r>
      <w:r>
        <w:t xml:space="preserve"> </w:t>
      </w:r>
      <w:r>
        <w:t xml:space="preserve">compound naming deities takes the substitute</w:t>
      </w:r>
      <w:r>
        <w:t xml:space="preserve"> </w:t>
      </w:r>
      <w:r>
        <w:rPr>
          <w:iCs/>
          <w:i/>
        </w:rPr>
        <w:t xml:space="preserve">ānaṅ</w:t>
      </w:r>
      <w:r>
        <w:t xml:space="preserve">,</w:t>
      </w:r>
      <w:r>
        <w:t xml:space="preserve"> </w:t>
      </w:r>
      <w:r>
        <w:rPr>
          <w:iCs/>
          <w:i/>
        </w:rPr>
        <w:t xml:space="preserve">indrāgnī</w:t>
      </w:r>
      <w:r>
        <w:t xml:space="preserve">, though a</w:t>
      </w:r>
      <w:r>
        <w:t xml:space="preserve"> </w:t>
      </w:r>
      <w:r>
        <w:rPr>
          <w:iCs/>
          <w:i/>
        </w:rPr>
        <w:t xml:space="preserve">dvandva</w:t>
      </w:r>
      <w:r>
        <w:t xml:space="preserve"> </w:t>
      </w:r>
      <w:r>
        <w:t xml:space="preserve">naming deities, does not take</w:t>
      </w:r>
      <w:r>
        <w:t xml:space="preserve"> </w:t>
      </w:r>
      <w:r>
        <w:rPr>
          <w:iCs/>
          <w:i/>
        </w:rPr>
        <w:t xml:space="preserve">ānaṅ</w:t>
      </w:r>
      <w:r>
        <w:t xml:space="preserve">. For with</w:t>
      </w:r>
      <w:r>
        <w:t xml:space="preserve"> </w:t>
      </w:r>
      <w:r>
        <w:rPr>
          <w:iCs/>
          <w:i/>
        </w:rPr>
        <w:t xml:space="preserve">dvandve</w:t>
      </w:r>
      <w:r>
        <w:t xml:space="preserve"> </w:t>
      </w:r>
      <w:r>
        <w:t xml:space="preserve">carried on from the previous sūtra</w:t>
      </w:r>
      <w:r>
        <w:t xml:space="preserve"> </w:t>
      </w:r>
      <w:r>
        <w:t xml:space="preserve">“</w:t>
      </w:r>
      <w:r>
        <w:t xml:space="preserve">ānaṅ ṛto dvandve</w:t>
      </w:r>
      <w:r>
        <w:t xml:space="preserve">”</w:t>
      </w:r>
      <w:r>
        <w:t xml:space="preserve"> </w:t>
      </w:r>
      <w:r>
        <w:t xml:space="preserve">(Pā. sū. 6-3-25), when the sense of the sentence is formed, Pāṇini placed the word</w:t>
      </w:r>
      <w:r>
        <w:t xml:space="preserve"> </w:t>
      </w:r>
      <w:r>
        <w:rPr>
          <w:iCs/>
          <w:i/>
        </w:rPr>
        <w:t xml:space="preserve">dvandve</w:t>
      </w:r>
      <w:r>
        <w:t xml:space="preserve"> </w:t>
      </w:r>
      <w:r>
        <w:t xml:space="preserve">again in</w:t>
      </w:r>
      <w:r>
        <w:t xml:space="preserve"> </w:t>
      </w:r>
      <w:r>
        <w:rPr>
          <w:iCs/>
          <w:i/>
        </w:rPr>
        <w:t xml:space="preserve">devatādvandve ca</w:t>
      </w:r>
      <w:r>
        <w:t xml:space="preserve">; his intent is that if, carrying on the word of the previous sūtra, this word were not added here, then, since before the word</w:t>
      </w:r>
      <w:r>
        <w:t xml:space="preserve"> </w:t>
      </w:r>
      <w:r>
        <w:rPr>
          <w:iCs/>
          <w:i/>
        </w:rPr>
        <w:t xml:space="preserve">dvandva</w:t>
      </w:r>
      <w:r>
        <w:t xml:space="preserve"> </w:t>
      </w:r>
      <w:r>
        <w:t xml:space="preserve">takes all</w:t>
      </w:r>
      <w:r>
        <w:t xml:space="preserve"> </w:t>
      </w:r>
      <w:r>
        <w:rPr>
          <w:iCs/>
          <w:i/>
        </w:rPr>
        <w:t xml:space="preserve">dvandvas</w:t>
      </w:r>
      <w:r>
        <w:t xml:space="preserve">, well known or not, here too all</w:t>
      </w:r>
      <w:r>
        <w:t xml:space="preserve"> </w:t>
      </w:r>
      <w:r>
        <w:rPr>
          <w:iCs/>
          <w:i/>
        </w:rPr>
        <w:t xml:space="preserve">dvandvas</w:t>
      </w:r>
      <w:r>
        <w:t xml:space="preserve"> </w:t>
      </w:r>
      <w:r>
        <w:t xml:space="preserve">would be taken. So</w:t>
      </w:r>
      <w:r>
        <w:t xml:space="preserve"> </w:t>
      </w:r>
      <w:r>
        <w:rPr>
          <w:iCs/>
          <w:i/>
        </w:rPr>
        <w:t xml:space="preserve">ānaṅ</w:t>
      </w:r>
      <w:r>
        <w:t xml:space="preserve"> </w:t>
      </w:r>
      <w:r>
        <w:t xml:space="preserve">would have to come in</w:t>
      </w:r>
      <w:r>
        <w:t xml:space="preserve"> </w:t>
      </w:r>
      <w:r>
        <w:rPr>
          <w:iCs/>
          <w:i/>
        </w:rPr>
        <w:t xml:space="preserve">brahmaprajāpatī</w:t>
      </w:r>
      <w:r>
        <w:t xml:space="preserve"> </w:t>
      </w:r>
      <w:r>
        <w:t xml:space="preserve">too. By the force of using the word</w:t>
      </w:r>
      <w:r>
        <w:t xml:space="preserve"> </w:t>
      </w:r>
      <w:r>
        <w:rPr>
          <w:iCs/>
          <w:i/>
        </w:rPr>
        <w:t xml:space="preserve">dvandva</w:t>
      </w:r>
      <w:r>
        <w:t xml:space="preserve"> </w:t>
      </w:r>
      <w:r>
        <w:t xml:space="preserve">again, it is established that in</w:t>
      </w:r>
      <w:r>
        <w:t xml:space="preserve"> </w:t>
      </w:r>
      <w:r>
        <w:rPr>
          <w:iCs/>
          <w:i/>
        </w:rPr>
        <w:t xml:space="preserve">devatādvandve ca</w:t>
      </w:r>
      <w:r>
        <w:t xml:space="preserve"> </w:t>
      </w:r>
      <w:r>
        <w:t xml:space="preserve">only</w:t>
      </w:r>
      <w:r>
        <w:t xml:space="preserve"> </w:t>
      </w:r>
      <w:r>
        <w:rPr>
          <w:iCs/>
          <w:i/>
        </w:rPr>
        <w:t xml:space="preserve">dvandvas</w:t>
      </w:r>
      <w:r>
        <w:t xml:space="preserve"> </w:t>
      </w:r>
      <w:r>
        <w:t xml:space="preserve">expressing well-known association are taken.</w:t>
      </w:r>
      <w:r>
        <w:t xml:space="preserve"> </w:t>
      </w:r>
      <w:r>
        <w:rPr>
          <w:iCs/>
          <w:i/>
        </w:rPr>
        <w:t xml:space="preserve">Brahmaprajāpatī</w:t>
      </w:r>
      <w:r>
        <w:t xml:space="preserve"> </w:t>
      </w:r>
      <w:r>
        <w:t xml:space="preserve">is not a</w:t>
      </w:r>
      <w:r>
        <w:t xml:space="preserve"> </w:t>
      </w:r>
      <w:r>
        <w:rPr>
          <w:iCs/>
          <w:i/>
        </w:rPr>
        <w:t xml:space="preserve">dvandva</w:t>
      </w:r>
      <w:r>
        <w:t xml:space="preserve"> </w:t>
      </w:r>
      <w:r>
        <w:t xml:space="preserve">expressing well-known association. So there</w:t>
      </w:r>
      <w:r>
        <w:t xml:space="preserve"> </w:t>
      </w:r>
      <w:r>
        <w:rPr>
          <w:iCs/>
          <w:i/>
        </w:rPr>
        <w:t xml:space="preserve">ānaṅ</w:t>
      </w:r>
      <w:r>
        <w:t xml:space="preserve"> </w:t>
      </w:r>
      <w:r>
        <w:t xml:space="preserve">does not come. In the Mahābhāṣya, at the time of rejecting the vārttika</w:t>
      </w:r>
      <w:r>
        <w:t xml:space="preserve"> </w:t>
      </w:r>
      <w:r>
        <w:t xml:space="preserve">“</w:t>
      </w:r>
      <w:r>
        <w:t xml:space="preserve">brahmaprajāpatyādīnāṃ ca</w:t>
      </w:r>
      <w:r>
        <w:t xml:space="preserve">”</w:t>
      </w:r>
      <w:r>
        <w:t xml:space="preserve"> </w:t>
      </w:r>
      <w:r>
        <w:t xml:space="preserve">(Pā. sū. 6-3-26-2), begun to bar the substitute</w:t>
      </w:r>
      <w:r>
        <w:t xml:space="preserve"> </w:t>
      </w:r>
      <w:r>
        <w:rPr>
          <w:iCs/>
          <w:i/>
        </w:rPr>
        <w:t xml:space="preserve">ānaṅ</w:t>
      </w:r>
      <w:r>
        <w:t xml:space="preserve"> </w:t>
      </w:r>
      <w:r>
        <w:t xml:space="preserve">in</w:t>
      </w:r>
      <w:r>
        <w:t xml:space="preserve"> </w:t>
      </w:r>
      <w:r>
        <w:rPr>
          <w:iCs/>
          <w:i/>
        </w:rPr>
        <w:t xml:space="preserve">brahmaprajāpatī</w:t>
      </w:r>
      <w:r>
        <w:t xml:space="preserve">, it is described as</w:t>
      </w:r>
    </w:p>
    <w:p>
      <w:pPr>
        <w:pStyle w:val="BlockText"/>
      </w:pPr>
      <w:r>
        <w:t xml:space="preserve">स तर्हि वक्तव्यः । न वक्तव्यः । द्वन्द्व इति वर्तमाने पुनर्द्वन्द्वग्रहणस्यैतत्प्रयोजनं लोकवेदयोर्यो द्वन्द्वस्तत्र यथा स्यात् । कश्च लोकवेदयोर्द्वन्द्वः । वेदे ये सहनिर्वापनिर्दिष्टाः । न चैते वेदे सहनिर्वापनिर्दिष्टाः ॥</w:t>
      </w:r>
    </w:p>
    <w:p>
      <w:pPr>
        <w:pStyle w:val="BlockText"/>
      </w:pPr>
      <w:r>
        <w:rPr>
          <w:iCs/>
          <w:i/>
        </w:rPr>
        <w:t xml:space="preserve">sa tarhi vaktavyaḥ | na vaktavyaḥ | dvandva iti vartamāne punardvandvagrahaṇasyaitatprayojanaṃ lokavedayoryo dvandvastatra yathā syāt | kaśca lokavedayordvandvaḥ | vede ye sahanirvāpanirdiṣṭāḥ | na caite vede sahanirvāpanirdiṣṭāḥ ||</w:t>
      </w:r>
    </w:p>
    <w:p>
      <w:pPr>
        <w:pStyle w:val="FirstParagraph"/>
      </w:pPr>
      <w:r>
        <w:t xml:space="preserve">(</w:t>
      </w:r>
      <w:r>
        <w:t xml:space="preserve">“</w:t>
      </w:r>
      <w:r>
        <w:t xml:space="preserve">Should it then be stated? It need not be stated. While</w:t>
      </w:r>
      <w:r>
        <w:t xml:space="preserve"> </w:t>
      </w:r>
      <w:r>
        <w:rPr>
          <w:iCs/>
          <w:i/>
        </w:rPr>
        <w:t xml:space="preserve">dvandve</w:t>
      </w:r>
      <w:r>
        <w:t xml:space="preserve"> </w:t>
      </w:r>
      <w:r>
        <w:t xml:space="preserve">is current, the purpose of mentioning</w:t>
      </w:r>
      <w:r>
        <w:t xml:space="preserve"> </w:t>
      </w:r>
      <w:r>
        <w:rPr>
          <w:iCs/>
          <w:i/>
        </w:rPr>
        <w:t xml:space="preserve">dvandva</w:t>
      </w:r>
      <w:r>
        <w:t xml:space="preserve"> </w:t>
      </w:r>
      <w:r>
        <w:t xml:space="preserve">again is this: that it should apply to a</w:t>
      </w:r>
      <w:r>
        <w:t xml:space="preserve"> </w:t>
      </w:r>
      <w:r>
        <w:rPr>
          <w:iCs/>
          <w:i/>
        </w:rPr>
        <w:t xml:space="preserve">dvandva</w:t>
      </w:r>
      <w:r>
        <w:t xml:space="preserve"> </w:t>
      </w:r>
      <w:r>
        <w:t xml:space="preserve">of the world and of the Veda. And what is a</w:t>
      </w:r>
      <w:r>
        <w:t xml:space="preserve"> </w:t>
      </w:r>
      <w:r>
        <w:rPr>
          <w:iCs/>
          <w:i/>
        </w:rPr>
        <w:t xml:space="preserve">dvandva</w:t>
      </w:r>
      <w:r>
        <w:t xml:space="preserve"> </w:t>
      </w:r>
      <w:r>
        <w:t xml:space="preserve">of the world and of the Veda? Those named in the Veda as offered together. And these are not named in the Veda as offered together</w:t>
      </w:r>
      <w:r>
        <w:t xml:space="preserve">”</w:t>
      </w:r>
      <w:r>
        <w:t xml:space="preserve">: mine and tentative.)</w:t>
      </w:r>
      <w:r>
        <w:t xml:space="preserve"> </w:t>
      </w:r>
      <w:r>
        <w:rPr>
          <w:iCs/>
          <w:i/>
        </w:rPr>
        <w:t xml:space="preserve">Sahanirvāpa</w:t>
      </w:r>
      <w:r>
        <w:t xml:space="preserve"> </w:t>
      </w:r>
      <w:r>
        <w:t xml:space="preserve">means</w:t>
      </w:r>
      <w:r>
        <w:t xml:space="preserve"> </w:t>
      </w:r>
      <w:r>
        <w:t xml:space="preserve">“</w:t>
      </w:r>
      <w:r>
        <w:t xml:space="preserve">giving together</w:t>
      </w:r>
      <w:r>
        <w:t xml:space="preserve">”</w:t>
      </w:r>
      <w:r>
        <w:t xml:space="preserve">. Here first the mental resolve of giving the oblation, as in</w:t>
      </w:r>
      <w:r>
        <w:t xml:space="preserve"> </w:t>
      </w:r>
      <w:r>
        <w:rPr>
          <w:iCs/>
          <w:i/>
        </w:rPr>
        <w:t xml:space="preserve">indrāvaruṇābhyāṃ juṣṭaṃ nirvapāmi</w:t>
      </w:r>
      <w:r>
        <w:t xml:space="preserve">, and then, by uttering words such as</w:t>
      </w:r>
      <w:r>
        <w:t xml:space="preserve"> </w:t>
      </w:r>
      <w:r>
        <w:rPr>
          <w:iCs/>
          <w:i/>
        </w:rPr>
        <w:t xml:space="preserve">svāhā</w:t>
      </w:r>
      <w:r>
        <w:t xml:space="preserve">, throwing the oblation into the fire: the giving up to the end of one’s ownership is meant by</w:t>
      </w:r>
      <w:r>
        <w:t xml:space="preserve"> </w:t>
      </w:r>
      <w:r>
        <w:rPr>
          <w:iCs/>
          <w:i/>
        </w:rPr>
        <w:t xml:space="preserve">nirvāpa</w:t>
      </w:r>
      <w:r>
        <w:t xml:space="preserve">; by the word</w:t>
      </w:r>
      <w:r>
        <w:t xml:space="preserve"> </w:t>
      </w:r>
      <w:r>
        <w:rPr>
          <w:iCs/>
          <w:i/>
        </w:rPr>
        <w:t xml:space="preserve">loka</w:t>
      </w:r>
      <w:r>
        <w:t xml:space="preserve"> </w:t>
      </w:r>
      <w:r>
        <w:t xml:space="preserve">the Kalpasūtras are meant; the association of the words in</w:t>
      </w:r>
      <w:r>
        <w:t xml:space="preserve"> </w:t>
      </w:r>
      <w:r>
        <w:rPr>
          <w:iCs/>
          <w:i/>
        </w:rPr>
        <w:t xml:space="preserve">indrāgnī</w:t>
      </w:r>
      <w:r>
        <w:t xml:space="preserve"> </w:t>
      </w:r>
      <w:r>
        <w:t xml:space="preserve">is not well known in this way in the world and the Veda. So here the substitute</w:t>
      </w:r>
      <w:r>
        <w:t xml:space="preserve"> </w:t>
      </w:r>
      <w:r>
        <w:rPr>
          <w:iCs/>
          <w:i/>
        </w:rPr>
        <w:t xml:space="preserve">ānaṅ</w:t>
      </w:r>
      <w:r>
        <w:t xml:space="preserve"> </w:t>
      </w:r>
      <w:r>
        <w:t xml:space="preserve">does not come. In the Kāśikā too it is said:</w:t>
      </w:r>
      <w:r>
        <w:t xml:space="preserve"> </w:t>
      </w:r>
      <w:r>
        <w:t xml:space="preserve">“</w:t>
      </w:r>
      <w:r>
        <w:rPr>
          <w:iCs/>
          <w:i/>
        </w:rPr>
        <w:t xml:space="preserve">dvandva ity anuvṛttau punar dvandvagrahaṇāt lokaprasiddhasāhacaryāṇām eva dvandve ānaṅ</w:t>
      </w:r>
      <w:r>
        <w:t xml:space="preserve">”</w:t>
      </w:r>
      <w:r>
        <w:t xml:space="preserve"> </w:t>
      </w:r>
      <w:r>
        <w:t xml:space="preserve">(Kā.</w:t>
      </w:r>
      <w:r>
        <w:t xml:space="preserve"> </w:t>
      </w:r>
      <w:r>
        <w:t xml:space="preserve">“</w:t>
      </w:r>
      <w:r>
        <w:t xml:space="preserve">3-6-26</w:t>
      </w:r>
      <w:r>
        <w:t xml:space="preserve">”</w:t>
      </w:r>
      <w:r>
        <w:t xml:space="preserve"> </w:t>
      </w:r>
      <w:r>
        <w:t xml:space="preserve">[as printed, for 6-3-26]). Though whether</w:t>
      </w:r>
      <w:r>
        <w:t xml:space="preserve"> </w:t>
      </w:r>
      <w:r>
        <w:rPr>
          <w:iCs/>
          <w:i/>
        </w:rPr>
        <w:t xml:space="preserve">ānaṅ</w:t>
      </w:r>
      <w:r>
        <w:t xml:space="preserve"> </w:t>
      </w:r>
      <w:r>
        <w:t xml:space="preserve">comes or not the form is</w:t>
      </w:r>
      <w:r>
        <w:t xml:space="preserve"> </w:t>
      </w:r>
      <w:r>
        <w:rPr>
          <w:iCs/>
          <w:i/>
        </w:rPr>
        <w:t xml:space="preserve">indrāgnī</w:t>
      </w:r>
      <w:r>
        <w:t xml:space="preserve"> </w:t>
      </w:r>
      <w:r>
        <w:t xml:space="preserve">alone, what then is the result of barring</w:t>
      </w:r>
      <w:r>
        <w:t xml:space="preserve"> </w:t>
      </w:r>
      <w:r>
        <w:rPr>
          <w:iCs/>
          <w:i/>
        </w:rPr>
        <w:t xml:space="preserve">ānaṅ</w:t>
      </w:r>
      <w:r>
        <w:t xml:space="preserve"> </w:t>
      </w:r>
      <w:r>
        <w:t xml:space="preserve">here? If</w:t>
      </w:r>
      <w:r>
        <w:t xml:space="preserve"> </w:t>
      </w:r>
      <w:r>
        <w:rPr>
          <w:iCs/>
          <w:i/>
        </w:rPr>
        <w:t xml:space="preserve">ānaṅ</w:t>
      </w:r>
      <w:r>
        <w:t xml:space="preserve"> </w:t>
      </w:r>
      <w:r>
        <w:t xml:space="preserve">came, in the</w:t>
      </w:r>
      <w:r>
        <w:t xml:space="preserve"> </w:t>
      </w:r>
      <w:r>
        <w:rPr>
          <w:iCs/>
          <w:i/>
        </w:rPr>
        <w:t xml:space="preserve">veṣṭana</w:t>
      </w:r>
      <w:r>
        <w:t xml:space="preserve"> </w:t>
      </w:r>
      <w:r>
        <w:t xml:space="preserve">(the</w:t>
      </w:r>
      <w:r>
        <w:t xml:space="preserve"> </w:t>
      </w:r>
      <w:r>
        <w:rPr>
          <w:iCs/>
          <w:i/>
        </w:rPr>
        <w:t xml:space="preserve">avagraha</w:t>
      </w:r>
      <w:r>
        <w:t xml:space="preserve">) one would have to say</w:t>
      </w:r>
      <w:r>
        <w:t xml:space="preserve"> </w:t>
      </w:r>
      <w:r>
        <w:rPr>
          <w:iCs/>
          <w:i/>
        </w:rPr>
        <w:t xml:space="preserve">indrāgnī itīndrā agnī</w:t>
      </w:r>
      <w:r>
        <w:t xml:space="preserve">. If</w:t>
      </w:r>
      <w:r>
        <w:t xml:space="preserve"> </w:t>
      </w:r>
      <w:r>
        <w:rPr>
          <w:iCs/>
          <w:i/>
        </w:rPr>
        <w:t xml:space="preserve">ānaṅ</w:t>
      </w:r>
      <w:r>
        <w:t xml:space="preserve"> </w:t>
      </w:r>
      <w:r>
        <w:t xml:space="preserve">does not come, it becomes</w:t>
      </w:r>
      <w:r>
        <w:t xml:space="preserve"> </w:t>
      </w:r>
      <w:r>
        <w:rPr>
          <w:iCs/>
          <w:i/>
        </w:rPr>
        <w:t xml:space="preserve">indrāgnī itīndra agnī</w:t>
      </w:r>
      <w:r>
        <w:t xml:space="preserve">; for this distinction</w:t>
      </w:r>
      <w:r>
        <w:t xml:space="preserve"> </w:t>
      </w:r>
      <w:r>
        <w:rPr>
          <w:iCs/>
          <w:i/>
        </w:rPr>
        <w:t xml:space="preserve">ānaṅ</w:t>
      </w:r>
      <w:r>
        <w:t xml:space="preserve"> </w:t>
      </w:r>
      <w:r>
        <w:t xml:space="preserve">must not be accepted here. But since</w:t>
      </w:r>
      <w:r>
        <w:t xml:space="preserve"> </w:t>
      </w:r>
      <w:r>
        <w:rPr>
          <w:iCs/>
          <w:i/>
        </w:rPr>
        <w:t xml:space="preserve">uttarapade</w:t>
      </w:r>
      <w:r>
        <w:t xml:space="preserve"> </w:t>
      </w:r>
      <w:r>
        <w:t xml:space="preserve">is a locative statement, by</w:t>
      </w:r>
      <w:r>
        <w:t xml:space="preserve"> </w:t>
      </w:r>
      <w:r>
        <w:t xml:space="preserve">“</w:t>
      </w:r>
      <w:r>
        <w:t xml:space="preserve">tasminn iti nirdiṣṭe pūrvasya</w:t>
      </w:r>
      <w:r>
        <w:t xml:space="preserve">”</w:t>
      </w:r>
      <w:r>
        <w:t xml:space="preserve"> </w:t>
      </w:r>
      <w:r>
        <w:t xml:space="preserve">(Pā. sū. 1-1-66) the sense</w:t>
      </w:r>
      <w:r>
        <w:t xml:space="preserve"> </w:t>
      </w:r>
      <w:r>
        <w:t xml:space="preserve">“</w:t>
      </w:r>
      <w:r>
        <w:t xml:space="preserve">of what immediately precedes</w:t>
      </w:r>
      <w:r>
        <w:t xml:space="preserve">”</w:t>
      </w:r>
      <w:r>
        <w:t xml:space="preserve"> </w:t>
      </w:r>
      <w:r>
        <w:t xml:space="preserve">is established; thus the sense of the sūtra is</w:t>
      </w:r>
      <w:r>
        <w:t xml:space="preserve"> </w:t>
      </w:r>
      <w:r>
        <w:t xml:space="preserve">“</w:t>
      </w:r>
      <w:r>
        <w:rPr>
          <w:iCs/>
          <w:i/>
        </w:rPr>
        <w:t xml:space="preserve">devatāvācakadvandvaghaṭakottarapadāvyavahitapūrvasya ānaṅ bhavati</w:t>
      </w:r>
      <w:r>
        <w:t xml:space="preserve">”</w:t>
      </w:r>
      <w:r>
        <w:t xml:space="preserve">; in the</w:t>
      </w:r>
      <w:r>
        <w:t xml:space="preserve"> </w:t>
      </w:r>
      <w:r>
        <w:rPr>
          <w:iCs/>
          <w:i/>
        </w:rPr>
        <w:t xml:space="preserve">veṣṭana</w:t>
      </w:r>
      <w:r>
        <w:t xml:space="preserve">, in</w:t>
      </w:r>
      <w:r>
        <w:t xml:space="preserve"> </w:t>
      </w:r>
      <w:r>
        <w:rPr>
          <w:iCs/>
          <w:i/>
        </w:rPr>
        <w:t xml:space="preserve">indrāgnī itīndrā-agnī</w:t>
      </w:r>
      <w:r>
        <w:t xml:space="preserve">, though there is no separation made by a letter,</w:t>
      </w:r>
    </w:p>
    <w:bookmarkEnd w:id="73"/>
    <w:bookmarkStart w:id="74" w:name="page-47-rik-1-grammar"/>
    <w:p>
      <w:pPr>
        <w:pStyle w:val="Heading3"/>
      </w:pPr>
      <w:r>
        <w:t xml:space="preserve">Page 47 — Rik 1: grammar</w:t>
      </w:r>
    </w:p>
    <w:p>
      <w:pPr>
        <w:pStyle w:val="FirstParagraph"/>
      </w:pPr>
      <w:r>
        <w:t xml:space="preserve">there is a separation made by time. So how does</w:t>
      </w:r>
      <w:r>
        <w:t xml:space="preserve"> </w:t>
      </w:r>
      <w:r>
        <w:rPr>
          <w:iCs/>
          <w:i/>
        </w:rPr>
        <w:t xml:space="preserve">ānaṅ</w:t>
      </w:r>
      <w:r>
        <w:t xml:space="preserve"> </w:t>
      </w:r>
      <w:r>
        <w:t xml:space="preserve">come in the</w:t>
      </w:r>
      <w:r>
        <w:t xml:space="preserve"> </w:t>
      </w:r>
      <w:r>
        <w:rPr>
          <w:iCs/>
          <w:i/>
        </w:rPr>
        <w:t xml:space="preserve">veṣṭana</w:t>
      </w:r>
      <w:r>
        <w:t xml:space="preserve">?</w:t>
      </w:r>
      <w:r>
        <w:t xml:space="preserve"> </w:t>
      </w:r>
      <w:r>
        <w:rPr>
          <w:iCs/>
          <w:i/>
        </w:rPr>
        <w:t xml:space="preserve">Tasminn iti nirdiṣṭe pūrvasya</w:t>
      </w:r>
      <w:r>
        <w:t xml:space="preserve"> </w:t>
      </w:r>
      <w:r>
        <w:t xml:space="preserve">bars only separation made by a letter; it does not bar separation made by time. So the starting of the heading-sūtra</w:t>
      </w:r>
      <w:r>
        <w:t xml:space="preserve"> </w:t>
      </w:r>
      <w:r>
        <w:t xml:space="preserve">“</w:t>
      </w:r>
      <w:r>
        <w:t xml:space="preserve">saṃhitāyām</w:t>
      </w:r>
      <w:r>
        <w:t xml:space="preserve">”</w:t>
      </w:r>
      <w:r>
        <w:t xml:space="preserve"> </w:t>
      </w:r>
      <w:r>
        <w:t xml:space="preserve">is made purposeful. Otherwise, in sūtras such as</w:t>
      </w:r>
      <w:r>
        <w:t xml:space="preserve"> </w:t>
      </w:r>
      <w:r>
        <w:t xml:space="preserve">“</w:t>
      </w:r>
      <w:r>
        <w:t xml:space="preserve">iko yaṇ aci</w:t>
      </w:r>
      <w:r>
        <w:t xml:space="preserve">”</w:t>
      </w:r>
      <w:r>
        <w:t xml:space="preserve"> </w:t>
      </w:r>
      <w:r>
        <w:t xml:space="preserve">(Pā. sū. 6-1-77), since the specified is taken in</w:t>
      </w:r>
      <w:r>
        <w:t xml:space="preserve"> </w:t>
      </w:r>
      <w:r>
        <w:rPr>
          <w:iCs/>
          <w:i/>
        </w:rPr>
        <w:t xml:space="preserve">tasminn iti</w:t>
      </w:r>
      <w:r>
        <w:t xml:space="preserve">,</w:t>
      </w:r>
      <w:r>
        <w:t xml:space="preserve"> </w:t>
      </w:r>
      <w:r>
        <w:rPr>
          <w:iCs/>
          <w:i/>
        </w:rPr>
        <w:t xml:space="preserve">yaṇ</w:t>
      </w:r>
      <w:r>
        <w:t xml:space="preserve"> </w:t>
      </w:r>
      <w:r>
        <w:t xml:space="preserve">and the rest would not come when there is a separation made by time or by a letter; then the heading</w:t>
      </w:r>
      <w:r>
        <w:t xml:space="preserve"> </w:t>
      </w:r>
      <w:r>
        <w:rPr>
          <w:iCs/>
          <w:i/>
        </w:rPr>
        <w:t xml:space="preserve">saṃhitā</w:t>
      </w:r>
      <w:r>
        <w:t xml:space="preserve"> </w:t>
      </w:r>
      <w:r>
        <w:t xml:space="preserve">would be useless. So by the indication of the starting of the</w:t>
      </w:r>
      <w:r>
        <w:t xml:space="preserve"> </w:t>
      </w:r>
      <w:r>
        <w:rPr>
          <w:iCs/>
          <w:i/>
        </w:rPr>
        <w:t xml:space="preserve">saṃhitā</w:t>
      </w:r>
      <w:r>
        <w:t xml:space="preserve"> </w:t>
      </w:r>
      <w:r>
        <w:t xml:space="preserve">heading, the</w:t>
      </w:r>
      <w:r>
        <w:t xml:space="preserve"> </w:t>
      </w:r>
      <w:r>
        <w:rPr>
          <w:iCs/>
          <w:i/>
        </w:rPr>
        <w:t xml:space="preserve">paribhāṣā</w:t>
      </w:r>
      <w:r>
        <w:t xml:space="preserve"> </w:t>
      </w:r>
      <w:r>
        <w:rPr>
          <w:iCs/>
          <w:i/>
        </w:rPr>
        <w:t xml:space="preserve">tasminn iti</w:t>
      </w:r>
      <w:r>
        <w:t xml:space="preserve"> </w:t>
      </w:r>
      <w:r>
        <w:t xml:space="preserve">does not bar separation made by time. In this</w:t>
      </w:r>
      <w:r>
        <w:t xml:space="preserve"> </w:t>
      </w:r>
      <w:r>
        <w:rPr>
          <w:iCs/>
          <w:i/>
        </w:rPr>
        <w:t xml:space="preserve">avagraha</w:t>
      </w:r>
      <w:r>
        <w:t xml:space="preserve">, since there is no separation made by a letter,</w:t>
      </w:r>
      <w:r>
        <w:t xml:space="preserve"> </w:t>
      </w:r>
      <w:r>
        <w:rPr>
          <w:iCs/>
          <w:i/>
        </w:rPr>
        <w:t xml:space="preserve">ānaṅ</w:t>
      </w:r>
      <w:r>
        <w:t xml:space="preserve"> </w:t>
      </w:r>
      <w:r>
        <w:t xml:space="preserve">would have to come. So it must become</w:t>
      </w:r>
      <w:r>
        <w:t xml:space="preserve"> </w:t>
      </w:r>
      <w:r>
        <w:t xml:space="preserve">“</w:t>
      </w:r>
      <w:r>
        <w:rPr>
          <w:iCs/>
          <w:i/>
        </w:rPr>
        <w:t xml:space="preserve">indrāgnī itīndrā agnī</w:t>
      </w:r>
      <w:r>
        <w:t xml:space="preserve">”</w:t>
      </w:r>
      <w:r>
        <w:t xml:space="preserve">; the short word</w:t>
      </w:r>
      <w:r>
        <w:t xml:space="preserve"> </w:t>
      </w:r>
      <w:r>
        <w:rPr>
          <w:iCs/>
          <w:i/>
        </w:rPr>
        <w:t xml:space="preserve">indra</w:t>
      </w:r>
      <w:r>
        <w:t xml:space="preserve"> </w:t>
      </w:r>
      <w:r>
        <w:t xml:space="preserve">is right in the</w:t>
      </w:r>
      <w:r>
        <w:t xml:space="preserve"> </w:t>
      </w:r>
      <w:r>
        <w:rPr>
          <w:iCs/>
          <w:i/>
        </w:rPr>
        <w:t xml:space="preserve">avagraha</w:t>
      </w:r>
      <w:r>
        <w:t xml:space="preserve">. So here the substitute</w:t>
      </w:r>
      <w:r>
        <w:t xml:space="preserve"> </w:t>
      </w:r>
      <w:r>
        <w:rPr>
          <w:iCs/>
          <w:i/>
        </w:rPr>
        <w:t xml:space="preserve">ānaṅ</w:t>
      </w:r>
      <w:r>
        <w:t xml:space="preserve"> </w:t>
      </w:r>
      <w:r>
        <w:t xml:space="preserve">must not be made.</w:t>
      </w:r>
      <w:r>
        <w:t xml:space="preserve"> </w:t>
      </w:r>
      <w:r>
        <w:rPr>
          <w:iCs/>
          <w:i/>
        </w:rPr>
        <w:t xml:space="preserve">Indrāgnī</w:t>
      </w:r>
      <w:r>
        <w:t xml:space="preserve"> </w:t>
      </w:r>
      <w:r>
        <w:t xml:space="preserve">is final udātta by</w:t>
      </w:r>
      <w:r>
        <w:t xml:space="preserve"> </w:t>
      </w:r>
      <w:r>
        <w:t xml:space="preserve">“</w:t>
      </w:r>
      <w:r>
        <w:t xml:space="preserve">samāsasya</w:t>
      </w:r>
      <w:r>
        <w:t xml:space="preserve">”</w:t>
      </w:r>
      <w:r>
        <w:t xml:space="preserve"> </w:t>
      </w:r>
      <w:r>
        <w:t xml:space="preserve">(Pā. sū. 6-1-223); the word</w:t>
      </w:r>
      <w:r>
        <w:t xml:space="preserve"> </w:t>
      </w:r>
      <w:r>
        <w:rPr>
          <w:iCs/>
          <w:i/>
        </w:rPr>
        <w:t xml:space="preserve">agni</w:t>
      </w:r>
      <w:r>
        <w:t xml:space="preserve"> </w:t>
      </w:r>
      <w:r>
        <w:t xml:space="preserve">ends in the suffix</w:t>
      </w:r>
      <w:r>
        <w:t xml:space="preserve"> </w:t>
      </w:r>
      <w:r>
        <w:rPr>
          <w:iCs/>
          <w:i/>
        </w:rPr>
        <w:t xml:space="preserve">ni</w:t>
      </w:r>
      <w:r>
        <w:t xml:space="preserve">; it is final udātta by the suffix accent, and the</w:t>
      </w:r>
      <w:r>
        <w:t xml:space="preserve"> </w:t>
      </w:r>
      <w:r>
        <w:rPr>
          <w:iCs/>
          <w:i/>
        </w:rPr>
        <w:t xml:space="preserve">a</w:t>
      </w:r>
      <w:r>
        <w:t xml:space="preserve"> </w:t>
      </w:r>
      <w:r>
        <w:t xml:space="preserve">takes</w:t>
      </w:r>
      <w:r>
        <w:t xml:space="preserve"> </w:t>
      </w:r>
      <w:r>
        <w:rPr>
          <w:iCs/>
          <w:i/>
        </w:rPr>
        <w:t xml:space="preserve">anudātta</w:t>
      </w:r>
      <w:r>
        <w:t xml:space="preserve"> </w:t>
      </w:r>
      <w:r>
        <w:t xml:space="preserve">by the lowering of the remainder: this is set out at</w:t>
      </w:r>
      <w:r>
        <w:t xml:space="preserve"> </w:t>
      </w:r>
      <w:r>
        <w:rPr>
          <w:iCs/>
          <w:i/>
        </w:rPr>
        <w:t xml:space="preserve">agnim īḷe</w:t>
      </w:r>
      <w:r>
        <w:t xml:space="preserve">. So the word</w:t>
      </w:r>
      <w:r>
        <w:t xml:space="preserve"> </w:t>
      </w:r>
      <w:r>
        <w:rPr>
          <w:iCs/>
          <w:i/>
        </w:rPr>
        <w:t xml:space="preserve">agni</w:t>
      </w:r>
      <w:r>
        <w:t xml:space="preserve"> </w:t>
      </w:r>
      <w:r>
        <w:t xml:space="preserve">is established as beginning with an unaccented syllable; therefore, since by</w:t>
      </w:r>
      <w:r>
        <w:t xml:space="preserve"> </w:t>
      </w:r>
      <w:r>
        <w:t xml:space="preserve">“</w:t>
      </w:r>
      <w:r>
        <w:t xml:space="preserve">notarapade ’nudāttādāv apṛthivīrudrapūṣamanthiṣu</w:t>
      </w:r>
      <w:r>
        <w:t xml:space="preserve">”</w:t>
      </w:r>
      <w:r>
        <w:t xml:space="preserve"> </w:t>
      </w:r>
      <w:r>
        <w:t xml:space="preserve">(Pā. sū. 6-2-142) there is the bar that, when a final member beginning with an unaccented syllable other than</w:t>
      </w:r>
      <w:r>
        <w:t xml:space="preserve"> </w:t>
      </w:r>
      <w:r>
        <w:rPr>
          <w:iCs/>
          <w:i/>
        </w:rPr>
        <w:t xml:space="preserve">pṛthivī</w:t>
      </w:r>
      <w:r>
        <w:t xml:space="preserve"> </w:t>
      </w:r>
      <w:r>
        <w:t xml:space="preserve">and the rest follows, the accent of both members stated before does not come, the accent of both members enjoined by</w:t>
      </w:r>
      <w:r>
        <w:t xml:space="preserve"> </w:t>
      </w:r>
      <w:r>
        <w:t xml:space="preserve">“</w:t>
      </w:r>
      <w:r>
        <w:t xml:space="preserve">devatādvandve ca</w:t>
      </w:r>
      <w:r>
        <w:t xml:space="preserve">”</w:t>
      </w:r>
      <w:r>
        <w:t xml:space="preserve"> </w:t>
      </w:r>
      <w:r>
        <w:t xml:space="preserve">(Pā. sū. 6-2-141), that in a</w:t>
      </w:r>
      <w:r>
        <w:t xml:space="preserve"> </w:t>
      </w:r>
      <w:r>
        <w:rPr>
          <w:iCs/>
          <w:i/>
        </w:rPr>
        <w:t xml:space="preserve">dvandva</w:t>
      </w:r>
      <w:r>
        <w:t xml:space="preserve"> </w:t>
      </w:r>
      <w:r>
        <w:t xml:space="preserve">of deities the former and latter members keep their own accent at once, does not come.</w:t>
      </w:r>
    </w:p>
    <w:p>
      <w:pPr>
        <w:pStyle w:val="BodyText"/>
      </w:pPr>
      <w:r>
        <w:rPr>
          <w:bCs/>
          <w:b/>
        </w:rPr>
        <w:t xml:space="preserve">उश्मसि (</w:t>
      </w:r>
      <w:r>
        <w:rPr>
          <w:iCs/>
          <w:i/>
          <w:bCs/>
          <w:b/>
        </w:rPr>
        <w:t xml:space="preserve">uśmasi</w:t>
      </w:r>
      <w:r>
        <w:rPr>
          <w:bCs/>
          <w:b/>
        </w:rPr>
        <w:t xml:space="preserve">)</w:t>
      </w:r>
      <w:r>
        <w:t xml:space="preserve">: the root</w:t>
      </w:r>
      <w:r>
        <w:t xml:space="preserve"> </w:t>
      </w:r>
      <w:r>
        <w:rPr>
          <w:iCs/>
          <w:i/>
        </w:rPr>
        <w:t xml:space="preserve">vaśa kāntau</w:t>
      </w:r>
      <w:r>
        <w:t xml:space="preserve">;</w:t>
      </w:r>
      <w:r>
        <w:t xml:space="preserve"> </w:t>
      </w:r>
      <w:r>
        <w:rPr>
          <w:iCs/>
          <w:i/>
        </w:rPr>
        <w:t xml:space="preserve">laṭ</w:t>
      </w:r>
      <w:r>
        <w:t xml:space="preserve">, 1st plural</w:t>
      </w:r>
      <w:r>
        <w:t xml:space="preserve"> </w:t>
      </w:r>
      <w:r>
        <w:rPr>
          <w:iCs/>
          <w:i/>
        </w:rPr>
        <w:t xml:space="preserve">mas</w:t>
      </w:r>
      <w:r>
        <w:t xml:space="preserve">:</w:t>
      </w:r>
      <w:r>
        <w:t xml:space="preserve"> </w:t>
      </w:r>
      <w:r>
        <w:rPr>
          <w:iCs/>
          <w:i/>
        </w:rPr>
        <w:t xml:space="preserve">vaś</w:t>
      </w:r>
      <w:r>
        <w:t xml:space="preserve"> </w:t>
      </w:r>
      <w:r>
        <w:t xml:space="preserve">+</w:t>
      </w:r>
      <w:r>
        <w:t xml:space="preserve"> </w:t>
      </w:r>
      <w:r>
        <w:rPr>
          <w:iCs/>
          <w:i/>
        </w:rPr>
        <w:t xml:space="preserve">mas</w:t>
      </w:r>
      <w:r>
        <w:t xml:space="preserve">.</w:t>
      </w:r>
      <w:r>
        <w:t xml:space="preserve"> </w:t>
      </w:r>
      <w:r>
        <w:t xml:space="preserve">“</w:t>
      </w:r>
      <w:r>
        <w:t xml:space="preserve">Idanto masi</w:t>
      </w:r>
      <w:r>
        <w:t xml:space="preserve">”</w:t>
      </w:r>
      <w:r>
        <w:t xml:space="preserve"> </w:t>
      </w:r>
      <w:r>
        <w:t xml:space="preserve">(Pā. sū. 7-1-46):</w:t>
      </w:r>
      <w:r>
        <w:t xml:space="preserve"> </w:t>
      </w:r>
      <w:r>
        <w:rPr>
          <w:iCs/>
          <w:i/>
        </w:rPr>
        <w:t xml:space="preserve">masi</w:t>
      </w:r>
      <w:r>
        <w:t xml:space="preserve"> </w:t>
      </w:r>
      <w:r>
        <w:t xml:space="preserve">is a statement without a case-ending; the</w:t>
      </w:r>
      <w:r>
        <w:t xml:space="preserve"> </w:t>
      </w:r>
      <w:r>
        <w:rPr>
          <w:iCs/>
          <w:i/>
        </w:rPr>
        <w:t xml:space="preserve">i</w:t>
      </w:r>
      <w:r>
        <w:t xml:space="preserve"> </w:t>
      </w:r>
      <w:r>
        <w:t xml:space="preserve">is for pronunciation. In</w:t>
      </w:r>
      <w:r>
        <w:t xml:space="preserve"> </w:t>
      </w:r>
      <w:r>
        <w:rPr>
          <w:iCs/>
          <w:i/>
        </w:rPr>
        <w:t xml:space="preserve">idantaḥ</w:t>
      </w:r>
      <w:r>
        <w:t xml:space="preserve"> </w:t>
      </w:r>
      <w:r>
        <w:t xml:space="preserve">the word</w:t>
      </w:r>
      <w:r>
        <w:t xml:space="preserve"> </w:t>
      </w:r>
      <w:r>
        <w:rPr>
          <w:iCs/>
          <w:i/>
        </w:rPr>
        <w:t xml:space="preserve">anta</w:t>
      </w:r>
      <w:r>
        <w:t xml:space="preserve"> </w:t>
      </w:r>
      <w:r>
        <w:t xml:space="preserve">means</w:t>
      </w:r>
      <w:r>
        <w:t xml:space="preserve"> </w:t>
      </w:r>
      <w:r>
        <w:t xml:space="preserve">“</w:t>
      </w:r>
      <w:r>
        <w:t xml:space="preserve">part</w:t>
      </w:r>
      <w:r>
        <w:t xml:space="preserve">”</w:t>
      </w:r>
      <w:r>
        <w:t xml:space="preserve">:</w:t>
      </w:r>
      <w:r>
        <w:t xml:space="preserve"> </w:t>
      </w:r>
      <w:r>
        <w:rPr>
          <w:iCs/>
          <w:i/>
        </w:rPr>
        <w:t xml:space="preserve">it</w:t>
      </w:r>
      <w:r>
        <w:t xml:space="preserve">, the</w:t>
      </w:r>
      <w:r>
        <w:t xml:space="preserve"> </w:t>
      </w:r>
      <w:r>
        <w:rPr>
          <w:iCs/>
          <w:i/>
        </w:rPr>
        <w:t xml:space="preserve">i</w:t>
      </w:r>
      <w:r>
        <w:t xml:space="preserve">,</w:t>
      </w:r>
      <w:r>
        <w:t xml:space="preserve"> </w:t>
      </w:r>
      <w:r>
        <w:rPr>
          <w:iCs/>
          <w:i/>
        </w:rPr>
        <w:t xml:space="preserve">antaḥ</w:t>
      </w:r>
      <w:r>
        <w:t xml:space="preserve">, a part,</w:t>
      </w:r>
      <w:r>
        <w:t xml:space="preserve"> </w:t>
      </w:r>
      <w:r>
        <w:rPr>
          <w:iCs/>
          <w:i/>
        </w:rPr>
        <w:t xml:space="preserve">yasya saḥ</w:t>
      </w:r>
      <w:r>
        <w:t xml:space="preserve">: such is the analysis; in</w:t>
      </w:r>
      <w:r>
        <w:t xml:space="preserve"> </w:t>
      </w:r>
      <w:r>
        <w:rPr>
          <w:iCs/>
          <w:i/>
        </w:rPr>
        <w:t xml:space="preserve">it</w:t>
      </w:r>
      <w:r>
        <w:t xml:space="preserve">, if the</w:t>
      </w:r>
      <w:r>
        <w:t xml:space="preserve"> </w:t>
      </w:r>
      <w:r>
        <w:rPr>
          <w:iCs/>
          <w:i/>
        </w:rPr>
        <w:t xml:space="preserve">t</w:t>
      </w:r>
      <w:r>
        <w:t xml:space="preserve"> </w:t>
      </w:r>
      <w:r>
        <w:t xml:space="preserve">were not there,</w:t>
      </w:r>
      <w:r>
        <w:t xml:space="preserve"> </w:t>
      </w:r>
      <w:r>
        <w:rPr>
          <w:iCs/>
          <w:i/>
        </w:rPr>
        <w:t xml:space="preserve">yaṇ</w:t>
      </w:r>
      <w:r>
        <w:t xml:space="preserve"> </w:t>
      </w:r>
      <w:r>
        <w:t xml:space="preserve">would come and it would have to be</w:t>
      </w:r>
      <w:r>
        <w:t xml:space="preserve"> </w:t>
      </w:r>
      <w:r>
        <w:rPr>
          <w:iCs/>
          <w:i/>
        </w:rPr>
        <w:t xml:space="preserve">yantaḥ</w:t>
      </w:r>
      <w:r>
        <w:t xml:space="preserve">, and the doubt would arise whether the sūtra specifies</w:t>
      </w:r>
      <w:r>
        <w:t xml:space="preserve"> </w:t>
      </w:r>
      <w:r>
        <w:rPr>
          <w:iCs/>
          <w:i/>
        </w:rPr>
        <w:t xml:space="preserve">i</w:t>
      </w:r>
      <w:r>
        <w:t xml:space="preserve"> </w:t>
      </w:r>
      <w:r>
        <w:t xml:space="preserve">or</w:t>
      </w:r>
      <w:r>
        <w:t xml:space="preserve"> </w:t>
      </w:r>
      <w:r>
        <w:rPr>
          <w:iCs/>
          <w:i/>
        </w:rPr>
        <w:t xml:space="preserve">y</w:t>
      </w:r>
      <w:r>
        <w:t xml:space="preserve">. To prevent this doubt the</w:t>
      </w:r>
      <w:r>
        <w:t xml:space="preserve"> </w:t>
      </w:r>
      <w:r>
        <w:rPr>
          <w:iCs/>
          <w:i/>
        </w:rPr>
        <w:t xml:space="preserve">t</w:t>
      </w:r>
      <w:r>
        <w:t xml:space="preserve"> </w:t>
      </w:r>
      <w:r>
        <w:t xml:space="preserve">is added in</w:t>
      </w:r>
      <w:r>
        <w:t xml:space="preserve"> </w:t>
      </w:r>
      <w:r>
        <w:rPr>
          <w:iCs/>
          <w:i/>
        </w:rPr>
        <w:t xml:space="preserve">it</w:t>
      </w:r>
      <w:r>
        <w:t xml:space="preserve">. So the sense of the sūtra is that the</w:t>
      </w:r>
      <w:r>
        <w:t xml:space="preserve"> </w:t>
      </w:r>
      <w:r>
        <w:rPr>
          <w:iCs/>
          <w:i/>
        </w:rPr>
        <w:t xml:space="preserve">s</w:t>
      </w:r>
      <w:r>
        <w:t xml:space="preserve">-final word</w:t>
      </w:r>
      <w:r>
        <w:t xml:space="preserve"> </w:t>
      </w:r>
      <w:r>
        <w:rPr>
          <w:iCs/>
          <w:i/>
        </w:rPr>
        <w:t xml:space="preserve">mas</w:t>
      </w:r>
      <w:r>
        <w:t xml:space="preserve"> </w:t>
      </w:r>
      <w:r>
        <w:t xml:space="preserve">has</w:t>
      </w:r>
      <w:r>
        <w:t xml:space="preserve"> </w:t>
      </w:r>
      <w:r>
        <w:rPr>
          <w:iCs/>
          <w:i/>
        </w:rPr>
        <w:t xml:space="preserve">i</w:t>
      </w:r>
      <w:r>
        <w:t xml:space="preserve"> </w:t>
      </w:r>
      <w:r>
        <w:t xml:space="preserve">as its final part. If</w:t>
      </w:r>
      <w:r>
        <w:t xml:space="preserve"> </w:t>
      </w:r>
      <w:r>
        <w:rPr>
          <w:iCs/>
          <w:i/>
        </w:rPr>
        <w:t xml:space="preserve">i</w:t>
      </w:r>
      <w:r>
        <w:t xml:space="preserve"> </w:t>
      </w:r>
      <w:r>
        <w:t xml:space="preserve">were meant as a substitute, for brevity the sūtra should have been arranged as</w:t>
      </w:r>
      <w:r>
        <w:t xml:space="preserve"> </w:t>
      </w:r>
      <w:r>
        <w:rPr>
          <w:iCs/>
          <w:i/>
        </w:rPr>
        <w:t xml:space="preserve">mas it</w:t>
      </w:r>
      <w:r>
        <w:t xml:space="preserve">; so, even without the marks of augments such as</w:t>
      </w:r>
      <w:r>
        <w:t xml:space="preserve"> </w:t>
      </w:r>
      <w:r>
        <w:rPr>
          <w:iCs/>
          <w:i/>
        </w:rPr>
        <w:t xml:space="preserve">ṭ</w:t>
      </w:r>
      <w:r>
        <w:t xml:space="preserve">-ness or</w:t>
      </w:r>
      <w:r>
        <w:t xml:space="preserve"> </w:t>
      </w:r>
      <w:r>
        <w:rPr>
          <w:iCs/>
          <w:i/>
        </w:rPr>
        <w:t xml:space="preserve">k</w:t>
      </w:r>
      <w:r>
        <w:t xml:space="preserve">-ness,</w:t>
      </w:r>
      <w:r>
        <w:t xml:space="preserve"> </w:t>
      </w:r>
      <w:r>
        <w:rPr>
          <w:iCs/>
          <w:i/>
        </w:rPr>
        <w:t xml:space="preserve">i</w:t>
      </w:r>
      <w:r>
        <w:t xml:space="preserve"> </w:t>
      </w:r>
      <w:r>
        <w:t xml:space="preserve">is an augment. And if the sūtra were made</w:t>
      </w:r>
      <w:r>
        <w:t xml:space="preserve"> </w:t>
      </w:r>
      <w:r>
        <w:rPr>
          <w:iCs/>
          <w:i/>
        </w:rPr>
        <w:t xml:space="preserve">masa ik</w:t>
      </w:r>
      <w:r>
        <w:t xml:space="preserve">, whatever sense there is, that same sense results; then why not arrange it so? Because, if arranged so, the doubt would arise that</w:t>
      </w:r>
      <w:r>
        <w:t xml:space="preserve"> </w:t>
      </w:r>
      <w:r>
        <w:rPr>
          <w:iCs/>
          <w:i/>
        </w:rPr>
        <w:t xml:space="preserve">ik</w:t>
      </w:r>
      <w:r>
        <w:t xml:space="preserve"> </w:t>
      </w:r>
      <w:r>
        <w:t xml:space="preserve">is a</w:t>
      </w:r>
      <w:r>
        <w:t xml:space="preserve"> </w:t>
      </w:r>
      <w:r>
        <w:rPr>
          <w:iCs/>
          <w:i/>
        </w:rPr>
        <w:t xml:space="preserve">pratyāhāra</w:t>
      </w:r>
      <w:r>
        <w:t xml:space="preserve">. To remove this doubt it is not arranged so. In the present case, in</w:t>
      </w:r>
      <w:r>
        <w:t xml:space="preserve"> </w:t>
      </w:r>
      <w:r>
        <w:rPr>
          <w:iCs/>
          <w:i/>
        </w:rPr>
        <w:t xml:space="preserve">mas</w:t>
      </w:r>
      <w:r>
        <w:t xml:space="preserve">, by</w:t>
      </w:r>
      <w:r>
        <w:t xml:space="preserve"> </w:t>
      </w:r>
      <w:r>
        <w:t xml:space="preserve">“</w:t>
      </w:r>
      <w:r>
        <w:t xml:space="preserve">idanto masi</w:t>
      </w:r>
      <w:r>
        <w:t xml:space="preserve">”</w:t>
      </w:r>
      <w:r>
        <w:t xml:space="preserve"> </w:t>
      </w:r>
      <w:r>
        <w:t xml:space="preserve">the augment</w:t>
      </w:r>
      <w:r>
        <w:t xml:space="preserve"> </w:t>
      </w:r>
      <w:r>
        <w:rPr>
          <w:iCs/>
          <w:i/>
        </w:rPr>
        <w:t xml:space="preserve">i</w:t>
      </w:r>
      <w:r>
        <w:t xml:space="preserve"> </w:t>
      </w:r>
      <w:r>
        <w:t xml:space="preserve">comes:</w:t>
      </w:r>
      <w:r>
        <w:t xml:space="preserve"> </w:t>
      </w:r>
      <w:r>
        <w:rPr>
          <w:iCs/>
          <w:i/>
        </w:rPr>
        <w:t xml:space="preserve">vaś</w:t>
      </w:r>
      <w:r>
        <w:t xml:space="preserve"> </w:t>
      </w:r>
      <w:r>
        <w:t xml:space="preserve">+</w:t>
      </w:r>
      <w:r>
        <w:t xml:space="preserve"> </w:t>
      </w:r>
      <w:r>
        <w:rPr>
          <w:iCs/>
          <w:i/>
        </w:rPr>
        <w:t xml:space="preserve">masi</w:t>
      </w:r>
      <w:r>
        <w:t xml:space="preserve">; the root</w:t>
      </w:r>
      <w:r>
        <w:t xml:space="preserve"> </w:t>
      </w:r>
      <w:r>
        <w:rPr>
          <w:iCs/>
          <w:i/>
        </w:rPr>
        <w:t xml:space="preserve">vaś</w:t>
      </w:r>
      <w:r>
        <w:t xml:space="preserve"> </w:t>
      </w:r>
      <w:r>
        <w:t xml:space="preserve">is of the</w:t>
      </w:r>
      <w:r>
        <w:t xml:space="preserve"> </w:t>
      </w:r>
      <w:r>
        <w:rPr>
          <w:iCs/>
          <w:i/>
        </w:rPr>
        <w:t xml:space="preserve">ad-ādi</w:t>
      </w:r>
      <w:r>
        <w:t xml:space="preserve">. So for the</w:t>
      </w:r>
      <w:r>
        <w:t xml:space="preserve"> </w:t>
      </w:r>
      <w:r>
        <w:rPr>
          <w:iCs/>
          <w:i/>
        </w:rPr>
        <w:t xml:space="preserve">vikaraṇa</w:t>
      </w:r>
      <w:r>
        <w:t xml:space="preserve"> </w:t>
      </w:r>
      <w:r>
        <w:t xml:space="preserve">that would follow,</w:t>
      </w:r>
    </w:p>
    <w:bookmarkEnd w:id="74"/>
    <w:bookmarkStart w:id="75" w:name="page-48-upper-rik-1-grammar-end"/>
    <w:p>
      <w:pPr>
        <w:pStyle w:val="Heading3"/>
      </w:pPr>
      <w:r>
        <w:t xml:space="preserve">Page 48 (upper) — Rik 1: grammar (end)</w:t>
      </w:r>
    </w:p>
    <w:p>
      <w:pPr>
        <w:pStyle w:val="FirstParagraph"/>
      </w:pPr>
      <w:r>
        <w:t xml:space="preserve">for the</w:t>
      </w:r>
      <w:r>
        <w:t xml:space="preserve"> </w:t>
      </w:r>
      <w:r>
        <w:rPr>
          <w:iCs/>
          <w:i/>
        </w:rPr>
        <w:t xml:space="preserve">vikaraṇa</w:t>
      </w:r>
      <w:r>
        <w:t xml:space="preserve"> </w:t>
      </w:r>
      <w:r>
        <w:rPr>
          <w:iCs/>
          <w:i/>
        </w:rPr>
        <w:t xml:space="preserve">śap</w:t>
      </w:r>
      <w:r>
        <w:t xml:space="preserve">,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luk</w:t>
      </w:r>
      <w:r>
        <w:t xml:space="preserve">; by</w:t>
      </w:r>
      <w:r>
        <w:t xml:space="preserve"> </w:t>
      </w:r>
      <w:r>
        <w:t xml:space="preserve">“</w:t>
      </w:r>
      <w:r>
        <w:t xml:space="preserve">sārvadhātukam apit</w:t>
      </w:r>
      <w:r>
        <w:t xml:space="preserve">”</w:t>
      </w:r>
      <w:r>
        <w:t xml:space="preserve"> </w:t>
      </w:r>
      <w:r>
        <w:t xml:space="preserve">(Pā. sū. 1-2-4)</w:t>
      </w:r>
      <w:r>
        <w:t xml:space="preserve"> </w:t>
      </w:r>
      <w:r>
        <w:rPr>
          <w:iCs/>
          <w:i/>
        </w:rPr>
        <w:t xml:space="preserve">masi</w:t>
      </w:r>
      <w:r>
        <w:t xml:space="preserve"> </w:t>
      </w:r>
      <w:r>
        <w:t xml:space="preserve">is</w:t>
      </w:r>
      <w:r>
        <w:t xml:space="preserve"> </w:t>
      </w:r>
      <w:r>
        <w:rPr>
          <w:iCs/>
          <w:i/>
        </w:rPr>
        <w:t xml:space="preserve">ṅit</w:t>
      </w:r>
      <w:r>
        <w:t xml:space="preserve">. So by</w:t>
      </w:r>
      <w:r>
        <w:t xml:space="preserve"> </w:t>
      </w:r>
      <w:r>
        <w:t xml:space="preserve">“</w:t>
      </w:r>
      <w:r>
        <w:t xml:space="preserve">grahijyāvayivyadhivaṣṭivicativṛścatipṛcchatibhṛjjatīnāṃ ṅiti ca</w:t>
      </w:r>
      <w:r>
        <w:t xml:space="preserve">”</w:t>
      </w:r>
      <w:r>
        <w:t xml:space="preserve"> </w:t>
      </w:r>
      <w:r>
        <w:t xml:space="preserve">(Pā. sū. 6-1-16), when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follows, the roots</w:t>
      </w:r>
      <w:r>
        <w:t xml:space="preserve"> </w:t>
      </w:r>
      <w:r>
        <w:rPr>
          <w:iCs/>
          <w:i/>
        </w:rPr>
        <w:t xml:space="preserve">grah</w:t>
      </w:r>
      <w:r>
        <w:t xml:space="preserve"> </w:t>
      </w:r>
      <w:r>
        <w:t xml:space="preserve">and the rest take</w:t>
      </w:r>
      <w:r>
        <w:t xml:space="preserve"> </w:t>
      </w:r>
      <w:r>
        <w:rPr>
          <w:iCs/>
          <w:i/>
        </w:rPr>
        <w:t xml:space="preserve">saṃprasāraṇa</w:t>
      </w:r>
      <w:r>
        <w:t xml:space="preserve">:</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pūrvarūpa</w:t>
      </w:r>
      <w:r>
        <w:t xml:space="preserve">:</w:t>
      </w:r>
      <w:r>
        <w:t xml:space="preserve"> </w:t>
      </w:r>
      <w:r>
        <w:rPr>
          <w:iCs/>
          <w:i/>
        </w:rPr>
        <w:t xml:space="preserve">uśmasi</w:t>
      </w:r>
      <w:r>
        <w:t xml:space="preserve">.</w:t>
      </w:r>
    </w:p>
    <w:p>
      <w:pPr>
        <w:pStyle w:val="BodyText"/>
      </w:pPr>
      <w:r>
        <w:rPr>
          <w:bCs/>
          <w:b/>
        </w:rPr>
        <w:t xml:space="preserve">ता (</w:t>
      </w:r>
      <w:r>
        <w:rPr>
          <w:iCs/>
          <w:i/>
          <w:bCs/>
          <w:b/>
        </w:rPr>
        <w:t xml:space="preserve">tā</w:t>
      </w:r>
      <w:r>
        <w:rPr>
          <w:bCs/>
          <w:b/>
        </w:rPr>
        <w:t xml:space="preserve">)</w:t>
      </w:r>
      <w:r>
        <w:t xml:space="preserve">: the sense is</w:t>
      </w:r>
      <w:r>
        <w:t xml:space="preserve"> </w:t>
      </w:r>
      <w:r>
        <w:rPr>
          <w:iCs/>
          <w:i/>
        </w:rPr>
        <w:t xml:space="preserve">tau</w:t>
      </w:r>
      <w:r>
        <w:t xml:space="preserve">.</w:t>
      </w:r>
    </w:p>
    <w:p>
      <w:pPr>
        <w:pStyle w:val="BodyText"/>
      </w:pPr>
      <w:r>
        <w:rPr>
          <w:bCs/>
          <w:b/>
        </w:rPr>
        <w:t xml:space="preserve">सोमपातमा (</w:t>
      </w:r>
      <w:r>
        <w:rPr>
          <w:iCs/>
          <w:i/>
          <w:bCs/>
          <w:b/>
        </w:rPr>
        <w:t xml:space="preserve">somapātamā</w:t>
      </w:r>
      <w:r>
        <w:rPr>
          <w:bCs/>
          <w:b/>
        </w:rPr>
        <w:t xml:space="preserve">)</w:t>
      </w:r>
      <w:r>
        <w:t xml:space="preserve">:</w:t>
      </w:r>
      <w:r>
        <w:t xml:space="preserve"> </w:t>
      </w:r>
      <w:r>
        <w:rPr>
          <w:iCs/>
          <w:i/>
        </w:rPr>
        <w:t xml:space="preserve">somaṃ pibati iti somapau</w:t>
      </w:r>
      <w:r>
        <w:t xml:space="preserve">;</w:t>
      </w:r>
      <w:r>
        <w:t xml:space="preserve"> </w:t>
      </w:r>
      <w:r>
        <w:rPr>
          <w:iCs/>
          <w:i/>
        </w:rPr>
        <w:t xml:space="preserve">atiśayena somapau</w:t>
      </w:r>
      <w:r>
        <w:t xml:space="preserve">,</w:t>
      </w:r>
      <w:r>
        <w:t xml:space="preserve"> </w:t>
      </w:r>
      <w:r>
        <w:rPr>
          <w:iCs/>
          <w:i/>
        </w:rPr>
        <w:t xml:space="preserve">somapātamau</w:t>
      </w:r>
      <w:r>
        <w:t xml:space="preserve">,</w:t>
      </w:r>
      <w:r>
        <w:t xml:space="preserve"> </w:t>
      </w:r>
      <w:r>
        <w:rPr>
          <w:iCs/>
          <w:i/>
        </w:rPr>
        <w:t xml:space="preserve">tā</w:t>
      </w:r>
      <w:r>
        <w:t xml:space="preserve">; in both places,</w:t>
      </w:r>
      <w:r>
        <w:t xml:space="preserve"> </w:t>
      </w:r>
      <w:r>
        <w:rPr>
          <w:iCs/>
          <w:i/>
        </w:rPr>
        <w:t xml:space="preserve">somapātamā</w:t>
      </w:r>
      <w:r>
        <w:t xml:space="preserve">, for the nominative dual suffix</w:t>
      </w:r>
      <w:r>
        <w:t xml:space="preserve"> </w:t>
      </w:r>
      <w:r>
        <w:rPr>
          <w:iCs/>
          <w:i/>
        </w:rPr>
        <w:t xml:space="preserve">au</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w:t>
      </w:r>
      <w:r>
        <w:t xml:space="preserve">comes.</w:t>
      </w:r>
    </w:p>
    <w:p>
      <w:pPr>
        <w:pStyle w:val="BodyText"/>
      </w:pPr>
      <w:r>
        <w:rPr>
          <w:bCs/>
          <w:b/>
        </w:rPr>
        <w:t xml:space="preserve">॥१॥</w:t>
      </w:r>
    </w:p>
    <w:p>
      <w:r>
        <w:pict>
          <v:rect style="width:0;height:1.5pt" o:hralign="center" o:hrstd="t" o:hr="t"/>
        </w:pict>
      </w:r>
    </w:p>
    <w:bookmarkEnd w:id="75"/>
    <w:bookmarkStart w:id="76" w:name="page-48-lower-sūkta-21-rik-2"/>
    <w:p>
      <w:pPr>
        <w:pStyle w:val="Heading3"/>
      </w:pPr>
      <w:r>
        <w:t xml:space="preserve">Page 48 (lower)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yajñéṣu prá śaṃsatendrāgnī́ śumbhatā naraḥ |</w:t>
      </w:r>
      <w:r>
        <w:t xml:space="preserve"> </w:t>
      </w:r>
      <w:r>
        <w:rPr>
          <w:iCs/>
          <w:i/>
        </w:rPr>
        <w:t xml:space="preserve">tā́ gāyatréṣu gāyata ||2||</w:t>
      </w:r>
    </w:p>
    <w:p>
      <w:pPr>
        <w:pStyle w:val="FirstParagraph"/>
      </w:pPr>
      <w:r>
        <w:rPr>
          <w:iCs/>
          <w:i/>
        </w:rPr>
        <w:t xml:space="preserve">(Bars under य (यज्ञेषु), षु and द्रा; strokes over शं and शु. Line 2: stroke over गा, bar under य, stroke over षु.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bCs/>
          <w:b/>
        </w:rPr>
        <w:t xml:space="preserve">॥ Sāyaṇa-bhāṣyam ॥</w:t>
      </w:r>
    </w:p>
    <w:p>
      <w:pPr>
        <w:pStyle w:val="BlockText"/>
      </w:pPr>
      <w:r>
        <w:t xml:space="preserve">हे नरो मनुष्या ऋत्विजः ता पूर्वोक्तौ ताविन्द्राग्नी यज्ञेष्वनुष्ठीयमानकर्मसु प्र शंसत शस्त्रैः । तथा शुम्भत ।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tāvindrāgnī yajñeṣvanuṣṭhīyamānakarmasu pra śaṃsata śastraiḥ | tathā śumbhata | nānāvidhairalaṃkāraiḥ śobhitau kuruta | tathā tā pūrvoktau tāvindrāgnī gāyatreṣu gāyatrīcchandaskeṣu mantreṣu sāmarūpeṇa gāyata || tā | supāṃ sulugityākāraḥ | śumbhata | asya saṃhitāyāmanyeṣāmapi dṛśyata iti dīrghaḥ ||</w:t>
      </w:r>
    </w:p>
    <w:p>
      <w:pPr>
        <w:pStyle w:val="FirstParagraph"/>
      </w:pPr>
      <w:r>
        <w:rPr>
          <w:bCs/>
          <w:b/>
        </w:rPr>
        <w:t xml:space="preserve">Translation:</w:t>
      </w:r>
      <w:r>
        <w:t xml:space="preserve"> </w:t>
      </w:r>
      <w:r>
        <w:t xml:space="preserve">“</w:t>
      </w:r>
      <w:r>
        <w:t xml:space="preserve">O</w:t>
      </w:r>
      <w:r>
        <w:t xml:space="preserve"> </w:t>
      </w:r>
      <w:r>
        <w:rPr>
          <w:iCs/>
          <w:i/>
        </w:rPr>
        <w:t xml:space="preserve">naraḥ</w:t>
      </w:r>
      <w:r>
        <w:t xml:space="preserve">, men — priests!</w:t>
      </w:r>
      <w:r>
        <w:t xml:space="preserve"> </w:t>
      </w:r>
      <w:r>
        <w:rPr>
          <w:iCs/>
          <w:i/>
        </w:rPr>
        <w:t xml:space="preserve">Tā</w:t>
      </w:r>
      <w:r>
        <w:t xml:space="preserve">, those two, Indra and Agni, spoken of before,</w:t>
      </w:r>
      <w:r>
        <w:t xml:space="preserve"> </w:t>
      </w:r>
      <w:r>
        <w:rPr>
          <w:iCs/>
          <w:i/>
        </w:rPr>
        <w:t xml:space="preserve">pra śaṃsata</w:t>
      </w:r>
      <w:r>
        <w:t xml:space="preserve">, praise,</w:t>
      </w:r>
      <w:r>
        <w:t xml:space="preserve"> </w:t>
      </w:r>
      <w:r>
        <w:rPr>
          <w:iCs/>
          <w:i/>
        </w:rPr>
        <w:t xml:space="preserve">yajñeṣu</w:t>
      </w:r>
      <w:r>
        <w:t xml:space="preserve">, in the rites being performed, with</w:t>
      </w:r>
      <w:r>
        <w:t xml:space="preserve"> </w:t>
      </w:r>
      <w:r>
        <w:rPr>
          <w:iCs/>
          <w:i/>
        </w:rPr>
        <w:t xml:space="preserve">śastras</w:t>
      </w:r>
      <w:r>
        <w:t xml:space="preserve">. Likewise</w:t>
      </w:r>
      <w:r>
        <w:t xml:space="preserve"> </w:t>
      </w:r>
      <w:r>
        <w:rPr>
          <w:iCs/>
          <w:i/>
        </w:rPr>
        <w:t xml:space="preserve">śumbhata</w:t>
      </w:r>
      <w:r>
        <w:t xml:space="preserve">: make them beautiful with ornaments of many kinds. Likewise</w:t>
      </w:r>
      <w:r>
        <w:t xml:space="preserve"> </w:t>
      </w:r>
      <w:r>
        <w:rPr>
          <w:iCs/>
          <w:i/>
        </w:rPr>
        <w:t xml:space="preserve">tā</w:t>
      </w:r>
      <w:r>
        <w:t xml:space="preserve">, those same two, Indra and Agni,</w:t>
      </w:r>
      <w:r>
        <w:t xml:space="preserve"> </w:t>
      </w:r>
      <w:r>
        <w:rPr>
          <w:iCs/>
          <w:i/>
        </w:rPr>
        <w:t xml:space="preserve">gāyata</w:t>
      </w:r>
      <w:r>
        <w:t xml:space="preserve">, sing,</w:t>
      </w:r>
      <w:r>
        <w:t xml:space="preserve"> </w:t>
      </w:r>
      <w:r>
        <w:rPr>
          <w:iCs/>
          <w:i/>
        </w:rPr>
        <w:t xml:space="preserve">gāyatreṣu</w:t>
      </w:r>
      <w:r>
        <w:t xml:space="preserve">, in mantras of the Gāyatrī metre, in the form of</w:t>
      </w:r>
      <w:r>
        <w:t xml:space="preserve"> </w:t>
      </w:r>
      <w:r>
        <w:rPr>
          <w:iCs/>
          <w:i/>
        </w:rPr>
        <w:t xml:space="preserve">sāman</w:t>
      </w:r>
      <w:r>
        <w:t xml:space="preserve">.</w:t>
      </w:r>
      <w:r>
        <w:t xml:space="preserve">”</w:t>
      </w:r>
      <w:r>
        <w:t xml:space="preserve"> </w:t>
      </w:r>
      <w:r>
        <w:t xml:space="preserve">(Grammatical tail:</w:t>
      </w:r>
      <w:r>
        <w:t xml:space="preserve"> </w:t>
      </w:r>
      <w:r>
        <w:rPr>
          <w:iCs/>
          <w:i/>
        </w:rPr>
        <w:t xml:space="preserve">tā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śumbhata</w:t>
      </w:r>
      <w:r>
        <w:t xml:space="preserve">, its lengthening in the Saṃhitā by</w:t>
      </w:r>
      <w:r>
        <w:t xml:space="preserve"> </w:t>
      </w:r>
      <w:r>
        <w:rPr>
          <w:iCs/>
          <w:i/>
        </w:rPr>
        <w:t xml:space="preserve">anyeṣām api dṛśyate</w:t>
      </w:r>
      <w:r>
        <w:t xml:space="preserve">.)</w:t>
      </w:r>
    </w:p>
    <w:bookmarkEnd w:id="76"/>
    <w:bookmarkStart w:id="77" w:name="Xb9b77782ee3985165c38ce9debaf1b067e2a12e"/>
    <w:p>
      <w:pPr>
        <w:pStyle w:val="Heading3"/>
      </w:pPr>
      <w:r>
        <w:t xml:space="preserve">Page 49 — Rik 2: word-meanings, overall sense, English, Special Topics, grammar</w:t>
      </w:r>
    </w:p>
    <w:p>
      <w:pPr>
        <w:pStyle w:val="FirstParagraph"/>
      </w:pPr>
      <w:r>
        <w:rPr>
          <w:bCs/>
          <w:b/>
        </w:rPr>
        <w:t xml:space="preserve">॥ Prati-padārthaḥ ॥</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the Indra and Agni spoken of before |</w:t>
      </w:r>
      <w:r>
        <w:t xml:space="preserve"> </w:t>
      </w:r>
      <w:r>
        <w:rPr>
          <w:bCs/>
          <w:b/>
        </w:rPr>
        <w:t xml:space="preserve">यज्ञेषु (yajñeṣu)</w:t>
      </w:r>
      <w:r>
        <w:t xml:space="preserve"> </w:t>
      </w:r>
      <w:r>
        <w:t xml:space="preserve">— in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ornaments of many kinds) |</w:t>
      </w:r>
      <w:r>
        <w:t xml:space="preserve"> </w:t>
      </w:r>
      <w:r>
        <w:rPr>
          <w:bCs/>
          <w:b/>
        </w:rPr>
        <w:t xml:space="preserve">ता (tā)</w:t>
      </w:r>
      <w:r>
        <w:t xml:space="preserve"> </w:t>
      </w:r>
      <w:r>
        <w:t xml:space="preserve">— both of them |</w:t>
      </w:r>
      <w:r>
        <w:t xml:space="preserve"> </w:t>
      </w:r>
      <w:r>
        <w:rPr>
          <w:bCs/>
          <w:b/>
        </w:rPr>
        <w:t xml:space="preserve">गायत्रेषु (gāyatreṣu)</w:t>
      </w:r>
      <w:r>
        <w:t xml:space="preserve"> </w:t>
      </w:r>
      <w:r>
        <w:t xml:space="preserve">— with ṛks of the Gāyatrī metre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Indra and Agni, set forth before, adorn them with ornaments, and sing them in the manner of</w:t>
      </w:r>
      <w:r>
        <w:t xml:space="preserve"> </w:t>
      </w:r>
      <w:r>
        <w:rPr>
          <w:iCs/>
          <w:i/>
        </w:rPr>
        <w:t xml:space="preserve">sāman</w:t>
      </w:r>
      <w:r>
        <w:t xml:space="preserve"> </w:t>
      </w:r>
      <w:r>
        <w:t xml:space="preserve">singing with ṛks of the Gāyatrī metre.</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p>
    <w:p>
      <w:pPr>
        <w:pStyle w:val="BodyText"/>
      </w:pPr>
      <w:r>
        <w:t xml:space="preserve">In this ṛk the ṛṣi addresses the people,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adorn</w:t>
      </w:r>
      <w:r>
        <w:t xml:space="preserve">”</w:t>
      </w:r>
      <w:r>
        <w:t xml:space="preserve">, decorate. What is meant here by adorning the deities? How can they, who are not visible, be adorned? This point is not clear.</w:t>
      </w:r>
    </w:p>
    <w:p>
      <w:pPr>
        <w:pStyle w:val="BodyText"/>
      </w:pPr>
      <w:r>
        <w:rPr>
          <w:bCs/>
          <w:b/>
        </w:rPr>
        <w:t xml:space="preserve">गायत्रेषु (gāyatreṣu)</w:t>
      </w:r>
      <w:r>
        <w:t xml:space="preserve"> </w:t>
      </w:r>
      <w:r>
        <w:t xml:space="preserve">— with ṛks of the Gāyatrī metre, or with the</w:t>
      </w:r>
      <w:r>
        <w:t xml:space="preserve"> </w:t>
      </w:r>
      <w:r>
        <w:rPr>
          <w:iCs/>
          <w:i/>
        </w:rPr>
        <w:t xml:space="preserve">sāman</w:t>
      </w:r>
      <w:r>
        <w:t xml:space="preserve"> </w:t>
      </w:r>
      <w:r>
        <w:t xml:space="preserve">mantra called</w:t>
      </w:r>
      <w:r>
        <w:t xml:space="preserve"> </w:t>
      </w:r>
      <w:r>
        <w:rPr>
          <w:iCs/>
          <w:i/>
        </w:rPr>
        <w:t xml:space="preserve">gāyatra</w:t>
      </w:r>
      <w:r>
        <w:t xml:space="preserve"> </w:t>
      </w:r>
      <w:r>
        <w:t xml:space="preserve">in the Sāmaveda. Because there is a rule that in all three pressings, the morning pressing and the rest, many ṛks of the seven kinds of metre beginning with Gāyatrī are to be recited, and because the praise is made first with the Gāyatrī metre itself, the ṛṣi, in saying</w:t>
      </w:r>
      <w:r>
        <w:t xml:space="preserve"> </w:t>
      </w:r>
      <w:r>
        <w:rPr>
          <w:iCs/>
          <w:i/>
        </w:rPr>
        <w:t xml:space="preserve">gāyatreṣu</w:t>
      </w:r>
      <w:r>
        <w:t xml:space="preserve"> </w:t>
      </w:r>
      <w:r>
        <w:t xml:space="preserve">here, has addressed the priests and told them: praise with ṛks of the Gāyatrī metre.</w:t>
      </w:r>
    </w:p>
    <w:p>
      <w:pPr>
        <w:pStyle w:val="BodyText"/>
      </w:pPr>
      <w:r>
        <w:rPr>
          <w:bCs/>
          <w:b/>
        </w:rPr>
        <w:t xml:space="preserve">॥ Vyākaraṇa-prakriyā ॥</w:t>
      </w:r>
    </w:p>
    <w:p>
      <w:pPr>
        <w:pStyle w:val="BodyText"/>
      </w:pPr>
      <w:r>
        <w:rPr>
          <w:bCs/>
          <w:b/>
        </w:rPr>
        <w:t xml:space="preserve">ता (tā)</w:t>
      </w:r>
      <w:r>
        <w:t xml:space="preserve"> </w:t>
      </w:r>
      <w:r>
        <w:t xml:space="preserve">— here too the</w:t>
      </w:r>
      <w:r>
        <w:t xml:space="preserve"> </w:t>
      </w:r>
      <w:r>
        <w:rPr>
          <w:iCs/>
          <w:i/>
        </w:rPr>
        <w:t xml:space="preserve">ā</w:t>
      </w:r>
      <w:r>
        <w:t xml:space="preserve"> </w:t>
      </w:r>
      <w:r>
        <w:t xml:space="preserve">in place of the case-ending by the sūtra</w:t>
      </w:r>
      <w:r>
        <w:t xml:space="preserve"> </w:t>
      </w:r>
      <w:r>
        <w:rPr>
          <w:iCs/>
          <w:i/>
        </w:rPr>
        <w:t xml:space="preserve">supāṃ suluk</w:t>
      </w:r>
      <w:r>
        <w:t xml:space="preserve"> </w:t>
      </w:r>
      <w:r>
        <w:t xml:space="preserve">etc.</w:t>
      </w:r>
    </w:p>
    <w:p>
      <w:pPr>
        <w:pStyle w:val="BodyText"/>
      </w:pPr>
      <w:r>
        <w:rPr>
          <w:bCs/>
          <w:b/>
        </w:rPr>
        <w:t xml:space="preserve">शुम्भत (śumbhata)</w:t>
      </w:r>
      <w:r>
        <w:t xml:space="preserve"> </w:t>
      </w:r>
      <w:r>
        <w:t xml:space="preserve">— for this, in the Saṃhitā, lengthening by</w:t>
      </w:r>
      <w:r>
        <w:t xml:space="preserve"> </w:t>
      </w:r>
      <w:r>
        <w:rPr>
          <w:iCs/>
          <w:i/>
        </w:rPr>
        <w:t xml:space="preserve">anyeṣām api dṛśyate</w:t>
      </w:r>
      <w:r>
        <w:t xml:space="preserve"> </w:t>
      </w:r>
      <w:r>
        <w:t xml:space="preserve">(Pā. Sū. 6-3-137), which says that in the Saṃhitā lengthening comes also to words other than those named in the lengthening rules. ॥2॥</w:t>
      </w:r>
    </w:p>
    <w:p>
      <w:r>
        <w:pict>
          <v:rect style="width:0;height:1.5pt" o:hralign="center" o:hrstd="t" o:hr="t"/>
        </w:pict>
      </w:r>
    </w:p>
    <w:bookmarkEnd w:id="77"/>
    <w:bookmarkStart w:id="78" w:name="page-50-sūkta-21-rik-3"/>
    <w:p>
      <w:pPr>
        <w:pStyle w:val="Heading3"/>
      </w:pPr>
      <w:r>
        <w:t xml:space="preserve">Page 50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mitrásya práśastaya indrāgnī́ tā́ havāmahe |</w:t>
      </w:r>
      <w:r>
        <w:t xml:space="preserve"> </w:t>
      </w:r>
      <w:r>
        <w:rPr>
          <w:iCs/>
          <w:i/>
        </w:rPr>
        <w:t xml:space="preserve">somapā́ sómapītaye ||3||</w:t>
      </w:r>
    </w:p>
    <w:p>
      <w:pPr>
        <w:pStyle w:val="FirstParagraph"/>
      </w:pPr>
      <w:r>
        <w:rPr>
          <w:iCs/>
          <w:i/>
        </w:rPr>
        <w:t xml:space="preserve">(Bars under मि and स्य (मित्रस्य) and द्रा; strokes over श (प्रशस्तय) and ह (हवामहे). Line 2: bars under सो and म (सोमपा), stroke over म (सोमपीतये).)</w:t>
      </w:r>
    </w:p>
    <w:p>
      <w:pPr>
        <w:pStyle w:val="BodyText"/>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 ’śastaye | indrāgnī iti | tā | havāmahe ||</w:t>
      </w:r>
      <w:r>
        <w:t xml:space="preserve"> </w:t>
      </w:r>
      <w:r>
        <w:rPr>
          <w:iCs/>
          <w:i/>
        </w:rPr>
        <w:t xml:space="preserve">soma ’pā | soma ’pītaye ||3||</w:t>
      </w:r>
    </w:p>
    <w:p>
      <w:pPr>
        <w:pStyle w:val="FirstParagraph"/>
      </w:pPr>
      <w:r>
        <w:rPr>
          <w:bCs/>
          <w:b/>
        </w:rPr>
        <w:t xml:space="preserve">॥ Sāyaṇa-bhāṣyam ॥</w:t>
      </w:r>
    </w:p>
    <w:p>
      <w:pPr>
        <w:pStyle w:val="BlockText"/>
      </w:pPr>
      <w:r>
        <w:t xml:space="preserve">मित्रस्य स्नेहविषयस्य ममानुष्ठातुः प्रशस्तये ता पूर्वोक्तौ देवौ संपद्येतामिति शेषः । यद्वा । मित्रस्य मम संबन्धिनौ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पा० २-३-१५ । इति चतुर्थी । कृदुत्तरपदप्रकृतिस्वरत्वं बाधित्वा तादौ च निति कृत्यतौ । पा० ६-२-५० । इति गतेः प्रकृतिस्वरत्वम् । सोमपीतये । सोमस्य पीतिर्यस्मिन्कर्मणि तस्मै । बहुव्रीहौ पूर्वपदप्रकृतिस्वरत्वम्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saṃpadyetāmiti śeṣaḥ | yadvā | mitrasya mama saṃbandhinau tāvindrāgnī praśastaye praśaṃsitumicchāma iti śeṣaḥ | somapā somapānakṣamau tā pūrvoktāvindrāgnī somapītaye somapānārthaṃ havāmahe | āhvayāmaḥ || praśastaye | tumarthācca bhāvavacanāt | pā0 2-3-15 | iti caturthī | kṛduttarapadaprakṛtisvaratvaṃ bādhitvā tādau ca niti kṛtyatau | pā0 6-2-50 | iti gateḥ prakṛtisvaratvam | somapītaye | somasya pītiryasminkarmaṇi tasmai | bahuvrīhau pūrvapadaprakṛtisvaratvam | somasya pītiriti tatpuruṣe vā dāsībhārāditvātpūrvapadaprakṛtisvaratvam ||</w:t>
      </w:r>
    </w:p>
    <w:p>
      <w:pPr>
        <w:pStyle w:val="FirstParagraph"/>
      </w:pPr>
      <w:r>
        <w:rPr>
          <w:bCs/>
          <w:b/>
        </w:rPr>
        <w:t xml:space="preserve">Translation:</w:t>
      </w:r>
      <w:r>
        <w:t xml:space="preserve"> </w:t>
      </w:r>
      <w:r>
        <w:t xml:space="preserve">“</w:t>
      </w:r>
      <w:r>
        <w:rPr>
          <w:iCs/>
          <w:i/>
        </w:rPr>
        <w:t xml:space="preserve">Mitrasya</w:t>
      </w:r>
      <w:r>
        <w:t xml:space="preserve">, of the friend — of me, the performer, the object of affection —</w:t>
      </w:r>
      <w:r>
        <w:t xml:space="preserve"> </w:t>
      </w:r>
      <w:r>
        <w:rPr>
          <w:iCs/>
          <w:i/>
        </w:rPr>
        <w:t xml:space="preserve">praśastaye</w:t>
      </w:r>
      <w:r>
        <w:t xml:space="preserve">, for the praise, may</w:t>
      </w:r>
      <w:r>
        <w:t xml:space="preserve"> </w:t>
      </w:r>
      <w:r>
        <w:rPr>
          <w:iCs/>
          <w:i/>
        </w:rPr>
        <w:t xml:space="preserve">tā</w:t>
      </w:r>
      <w:r>
        <w:t xml:space="preserve">, those two gods spoken of before, come to be [ours]:</w:t>
      </w:r>
      <w:r>
        <w:t xml:space="preserve"> </w:t>
      </w:r>
      <w:r>
        <w:rPr>
          <w:iCs/>
          <w:i/>
        </w:rPr>
        <w:t xml:space="preserve">sampadyetām</w:t>
      </w:r>
      <w:r>
        <w:t xml:space="preserve"> </w:t>
      </w:r>
      <w:r>
        <w:t xml:space="preserve">is to be supplied. Or: those two, Indra and Agni, connected with me, the</w:t>
      </w:r>
      <w:r>
        <w:t xml:space="preserve"> </w:t>
      </w:r>
      <w:r>
        <w:rPr>
          <w:iCs/>
          <w:i/>
        </w:rPr>
        <w:t xml:space="preserve">mitra</w:t>
      </w:r>
      <w:r>
        <w:t xml:space="preserve">, we wish to praise (</w:t>
      </w:r>
      <w:r>
        <w:rPr>
          <w:iCs/>
          <w:i/>
        </w:rPr>
        <w:t xml:space="preserve">praśastaye</w:t>
      </w:r>
      <w:r>
        <w:t xml:space="preserve">):</w:t>
      </w:r>
      <w:r>
        <w:t xml:space="preserve"> </w:t>
      </w:r>
      <w:r>
        <w:t xml:space="preserve">‘</w:t>
      </w:r>
      <w:r>
        <w:t xml:space="preserve">we wish</w:t>
      </w:r>
      <w:r>
        <w:t xml:space="preserve">’</w:t>
      </w:r>
      <w:r>
        <w:t xml:space="preserve"> </w:t>
      </w:r>
      <w:r>
        <w:t xml:space="preserve">is to be supplied.</w:t>
      </w:r>
      <w:r>
        <w:t xml:space="preserve"> </w:t>
      </w:r>
      <w:r>
        <w:rPr>
          <w:iCs/>
          <w:i/>
        </w:rPr>
        <w:t xml:space="preserve">Somapā</w:t>
      </w:r>
      <w:r>
        <w:t xml:space="preserve">, able to drink soma,</w:t>
      </w:r>
      <w:r>
        <w:t xml:space="preserve"> </w:t>
      </w:r>
      <w:r>
        <w:rPr>
          <w:iCs/>
          <w:i/>
        </w:rPr>
        <w:t xml:space="preserve">tā</w:t>
      </w:r>
      <w:r>
        <w:t xml:space="preserve">, those two, Indra and Agni, spoken of before, we</w:t>
      </w:r>
      <w:r>
        <w:t xml:space="preserve"> </w:t>
      </w:r>
      <w:r>
        <w:rPr>
          <w:iCs/>
          <w:i/>
        </w:rPr>
        <w:t xml:space="preserve">havāmahe</w:t>
      </w:r>
      <w:r>
        <w:t xml:space="preserve">, call,</w:t>
      </w:r>
      <w:r>
        <w:t xml:space="preserve"> </w:t>
      </w:r>
      <w:r>
        <w:rPr>
          <w:iCs/>
          <w:i/>
        </w:rPr>
        <w:t xml:space="preserve">somapītaye</w:t>
      </w:r>
      <w:r>
        <w:t xml:space="preserve">, for the drinking of soma.</w:t>
      </w:r>
      <w:r>
        <w:t xml:space="preserve">”</w:t>
      </w:r>
      <w:r>
        <w:t xml:space="preserve"> </w:t>
      </w:r>
      <w:r>
        <w:t xml:space="preserve">(Grammatical tail:</w:t>
      </w:r>
      <w:r>
        <w:t xml:space="preserve"> </w:t>
      </w:r>
      <w:r>
        <w:rPr>
          <w:iCs/>
          <w:i/>
        </w:rPr>
        <w:t xml:space="preserve">praśastaye</w:t>
      </w:r>
      <w:r>
        <w:t xml:space="preserve">, the fourth case by</w:t>
      </w:r>
      <w:r>
        <w:t xml:space="preserve"> </w:t>
      </w:r>
      <w:r>
        <w:rPr>
          <w:iCs/>
          <w:i/>
        </w:rPr>
        <w:t xml:space="preserve">tumarthāc ca bhāvavacanāt</w:t>
      </w:r>
      <w:r>
        <w:t xml:space="preserve"> </w:t>
      </w:r>
      <w:r>
        <w:t xml:space="preserve">(Pā. 2-3-15); overriding the accent of a</w:t>
      </w:r>
      <w:r>
        <w:t xml:space="preserve"> </w:t>
      </w:r>
      <w:r>
        <w:rPr>
          <w:iCs/>
          <w:i/>
        </w:rPr>
        <w:t xml:space="preserve">kṛt</w:t>
      </w:r>
      <w:r>
        <w:t xml:space="preserve"> </w:t>
      </w:r>
      <w:r>
        <w:t xml:space="preserve">final member, the prefix keeps its own accent by</w:t>
      </w:r>
      <w:r>
        <w:t xml:space="preserve"> </w:t>
      </w:r>
      <w:r>
        <w:rPr>
          <w:iCs/>
          <w:i/>
        </w:rPr>
        <w:t xml:space="preserve">tādau ca niti kṛty atau</w:t>
      </w:r>
      <w:r>
        <w:t xml:space="preserve"> </w:t>
      </w:r>
      <w:r>
        <w:t xml:space="preserve">(Pā. 6-2-50);</w:t>
      </w:r>
      <w:r>
        <w:t xml:space="preserve"> </w:t>
      </w:r>
      <w:r>
        <w:rPr>
          <w:iCs/>
          <w:i/>
        </w:rPr>
        <w:t xml:space="preserve">somapītaye</w:t>
      </w:r>
      <w:r>
        <w:t xml:space="preserve">,</w:t>
      </w:r>
      <w:r>
        <w:t xml:space="preserve"> </w:t>
      </w:r>
      <w:r>
        <w:t xml:space="preserve">‘</w:t>
      </w:r>
      <w:r>
        <w:t xml:space="preserve">for the rite in which there is a drinking of soma</w:t>
      </w:r>
      <w:r>
        <w:t xml:space="preserve">’</w:t>
      </w:r>
      <w:r>
        <w:t xml:space="preserve">, a bahuvrīhi with the first member’s accent; or, as the tatpuruṣa</w:t>
      </w:r>
      <w:r>
        <w:t xml:space="preserve"> </w:t>
      </w:r>
      <w:r>
        <w:t xml:space="preserve">‘</w:t>
      </w:r>
      <w:r>
        <w:t xml:space="preserve">drinking of soma</w:t>
      </w:r>
      <w:r>
        <w:t xml:space="preserve">’</w:t>
      </w:r>
      <w:r>
        <w:t xml:space="preserve">, the first member’s accent because it belongs to the</w:t>
      </w:r>
      <w:r>
        <w:t xml:space="preserve"> </w:t>
      </w:r>
      <w:r>
        <w:rPr>
          <w:iCs/>
          <w:i/>
        </w:rPr>
        <w:t xml:space="preserve">dāsībhāra</w:t>
      </w:r>
      <w:r>
        <w:t xml:space="preserve"> </w:t>
      </w:r>
      <w:r>
        <w:t xml:space="preserve">class.)</w:t>
      </w:r>
    </w:p>
    <w:p>
      <w:pPr>
        <w:pStyle w:val="BodyText"/>
      </w:pPr>
      <w:r>
        <w:rPr>
          <w:bCs/>
          <w:b/>
        </w:rPr>
        <w:t xml:space="preserve">॥ Prati-padārthaḥ ॥</w:t>
      </w:r>
    </w:p>
    <w:p>
      <w:pPr>
        <w:pStyle w:val="BodyText"/>
      </w:pPr>
      <w:r>
        <w:rPr>
          <w:bCs/>
          <w:b/>
        </w:rPr>
        <w:t xml:space="preserve">ता (tā)</w:t>
      </w:r>
      <w:r>
        <w:t xml:space="preserve"> </w:t>
      </w:r>
      <w:r>
        <w:t xml:space="preserve">— those Indra and Agni |</w:t>
      </w:r>
      <w:r>
        <w:t xml:space="preserve"> </w:t>
      </w:r>
      <w:r>
        <w:rPr>
          <w:bCs/>
          <w:b/>
        </w:rPr>
        <w:t xml:space="preserve">मित्रस्य (mitrasya)</w:t>
      </w:r>
      <w:r>
        <w:t xml:space="preserve"> </w:t>
      </w:r>
      <w:r>
        <w:t xml:space="preserve">— of the one who is dear (the sacrificer) |</w:t>
      </w:r>
      <w:r>
        <w:t xml:space="preserve"> </w:t>
      </w:r>
      <w:r>
        <w:rPr>
          <w:bCs/>
          <w:b/>
        </w:rPr>
        <w:t xml:space="preserve">प्रशस्तये (praśastaye)</w:t>
      </w:r>
      <w:r>
        <w:t xml:space="preserve"> </w:t>
      </w:r>
      <w:r>
        <w:t xml:space="preserve">— for (the purpose of) praise; we make the hymn |</w:t>
      </w:r>
      <w:r>
        <w:t xml:space="preserve"> </w:t>
      </w:r>
      <w:r>
        <w:rPr>
          <w:bCs/>
          <w:b/>
        </w:rPr>
        <w:t xml:space="preserve">सोमपा (somapā)</w:t>
      </w:r>
      <w:r>
        <w:t xml:space="preserve"> </w:t>
      </w:r>
      <w:r>
        <w:t xml:space="preserve">— who drink soma |</w:t>
      </w:r>
      <w:r>
        <w:t xml:space="preserve"> </w:t>
      </w:r>
      <w:r>
        <w:rPr>
          <w:bCs/>
          <w:b/>
        </w:rPr>
        <w:t xml:space="preserve">ता इन्द्राग्नी (tā indrāgnī)</w:t>
      </w:r>
      <w:r>
        <w:t xml:space="preserve"> </w:t>
      </w:r>
      <w:r>
        <w:t xml:space="preserve">— those Indra and the other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Indra and Agni, who drink soma, to drink soma. Having drunk the soma and being satisfied, may they become the cause of praise for the sacrificer, our friend.</w:t>
      </w:r>
    </w:p>
    <w:bookmarkEnd w:id="78"/>
    <w:bookmarkStart w:id="79" w:name="X394d0df642da5508d718f6c6d44f57f16df51d3"/>
    <w:p>
      <w:pPr>
        <w:pStyle w:val="Heading3"/>
      </w:pPr>
      <w:r>
        <w:t xml:space="preserve">Page 51 — Rik 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p>
    <w:p>
      <w:pPr>
        <w:pStyle w:val="BodyText"/>
      </w:pPr>
      <w:r>
        <w:rPr>
          <w:bCs/>
          <w:b/>
        </w:rPr>
        <w:t xml:space="preserve">ता मित्रस्य प्रशस्तये (tā mitrasya praśastaye)</w:t>
      </w:r>
      <w:r>
        <w:t xml:space="preserve"> </w:t>
      </w:r>
      <w:r>
        <w:t xml:space="preserve">— since there is no verb in this sentence, the commentator says that the verb</w:t>
      </w:r>
      <w:r>
        <w:t xml:space="preserve"> </w:t>
      </w:r>
      <w:r>
        <w:rPr>
          <w:iCs/>
          <w:i/>
        </w:rPr>
        <w:t xml:space="preserve">gāyata</w:t>
      </w:r>
      <w:r>
        <w:t xml:space="preserve"> </w:t>
      </w:r>
      <w:r>
        <w:t xml:space="preserve">of the previous ṛk must be supplied (</w:t>
      </w:r>
      <w:r>
        <w:rPr>
          <w:iCs/>
          <w:i/>
        </w:rPr>
        <w:t xml:space="preserve">adhyāhāra</w:t>
      </w:r>
      <w:r>
        <w:t xml:space="preserve">). Accordingly the sentence means: praise, that is, make a hymn to, those Indra and Agni for the prosperity (for the sake) of the sacrificer, our (your) friend.</w:t>
      </w:r>
    </w:p>
    <w:p>
      <w:pPr>
        <w:pStyle w:val="BodyText"/>
      </w:pPr>
      <w:r>
        <w:t xml:space="preserve">In this ṛk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comes with repetition. Such usages are seen here and there in the Ṛgveda, especially. Such repeated usages may have been current either for the sake of the metre or following the usage of the language of that time.</w:t>
      </w:r>
    </w:p>
    <w:p>
      <w:pPr>
        <w:pStyle w:val="BodyText"/>
      </w:pPr>
      <w:r>
        <w:rPr>
          <w:iCs/>
          <w:i/>
        </w:rPr>
        <w:t xml:space="preserve">(The Kannada note says the bhāṣya supplies</w:t>
      </w:r>
      <w:r>
        <w:t xml:space="preserve"> </w:t>
      </w:r>
      <w:r>
        <w:t xml:space="preserve">gāyata</w:t>
      </w:r>
      <w:r>
        <w:rPr>
          <w:iCs/>
          <w:i/>
        </w:rPr>
        <w:t xml:space="preserve">; the bhāṣya as printed on p. 50 supplies</w:t>
      </w:r>
      <w:r>
        <w:t xml:space="preserve"> </w:t>
      </w:r>
      <w:r>
        <w:t xml:space="preserve">sampadyetām</w:t>
      </w:r>
      <w:r>
        <w:t xml:space="preserve"> </w:t>
      </w:r>
      <w:r>
        <w:rPr>
          <w:iCs/>
          <w:i/>
        </w:rPr>
        <w:t xml:space="preserve">or</w:t>
      </w:r>
      <w:r>
        <w:rPr>
          <w:iCs/>
          <w:i/>
        </w:rPr>
        <w:t xml:space="preserve"> </w:t>
      </w:r>
      <w:r>
        <w:rPr>
          <w:iCs/>
          <w:i/>
        </w:rPr>
        <w:t xml:space="preserve">“</w:t>
      </w:r>
      <w:r>
        <w:rPr>
          <w:iCs/>
          <w:i/>
        </w:rPr>
        <w:t xml:space="preserve">we wish</w:t>
      </w:r>
      <w:r>
        <w:rPr>
          <w:iCs/>
          <w:i/>
        </w:rPr>
        <w:t xml:space="preserve">”</w:t>
      </w:r>
      <w:r>
        <w:rPr>
          <w:iCs/>
          <w:i/>
        </w:rPr>
        <w:t xml:space="preserve">. Both as printed.)</w:t>
      </w:r>
    </w:p>
    <w:p>
      <w:pPr>
        <w:pStyle w:val="BodyText"/>
      </w:pPr>
      <w:r>
        <w:rPr>
          <w:bCs/>
          <w:b/>
        </w:rPr>
        <w:t xml:space="preserve">॥ Vyākaraṇa-prakriyā ॥</w:t>
      </w:r>
    </w:p>
    <w:p>
      <w:pPr>
        <w:pStyle w:val="BodyText"/>
      </w:pPr>
      <w:r>
        <w:rPr>
          <w:bCs/>
          <w:b/>
        </w:rPr>
        <w:t xml:space="preserve">प्रशस्तये (praśastaye)</w:t>
      </w:r>
      <w:r>
        <w:t xml:space="preserve"> </w:t>
      </w:r>
      <w:r>
        <w:t xml:space="preserve">— the root</w:t>
      </w:r>
      <w:r>
        <w:t xml:space="preserve"> </w:t>
      </w:r>
      <w:r>
        <w:rPr>
          <w:iCs/>
          <w:i/>
        </w:rPr>
        <w:t xml:space="preserve">śaṃsu stutau</w:t>
      </w:r>
      <w:r>
        <w:t xml:space="preserve"> </w:t>
      </w:r>
      <w:r>
        <w:t xml:space="preserve">of the first class, with the prefix</w:t>
      </w:r>
      <w:r>
        <w:t xml:space="preserve"> </w:t>
      </w:r>
      <w:r>
        <w:rPr>
          <w:iCs/>
          <w:i/>
        </w:rPr>
        <w:t xml:space="preserve">pra</w:t>
      </w:r>
      <w:r>
        <w:t xml:space="preserve">. After it,</w:t>
      </w:r>
      <w:r>
        <w:t xml:space="preserve"> </w:t>
      </w:r>
      <w:r>
        <w:rPr>
          <w:iCs/>
          <w:i/>
        </w:rPr>
        <w:t xml:space="preserve">ktin</w:t>
      </w:r>
      <w:r>
        <w:t xml:space="preserve"> </w:t>
      </w:r>
      <w:r>
        <w:t xml:space="preserve">having been laid down by</w:t>
      </w:r>
      <w:r>
        <w:t xml:space="preserve"> </w:t>
      </w:r>
      <w:r>
        <w:rPr>
          <w:iCs/>
          <w:i/>
        </w:rPr>
        <w:t xml:space="preserve">striyāṃ ktin</w:t>
      </w:r>
      <w:r>
        <w:t xml:space="preserve"> </w:t>
      </w:r>
      <w:r>
        <w:t xml:space="preserve">(Pā. Sū. 3-3-94) under the heading</w:t>
      </w:r>
      <w:r>
        <w:t xml:space="preserve"> </w:t>
      </w:r>
      <w:r>
        <w:rPr>
          <w:iCs/>
          <w:i/>
        </w:rPr>
        <w:t xml:space="preserve">bhāve</w:t>
      </w:r>
      <w:r>
        <w:t xml:space="preserve"> </w:t>
      </w:r>
      <w:r>
        <w:t xml:space="preserve">(Pā. Sū. 3-3-18), when an action for the sake of another action is the</w:t>
      </w:r>
      <w:r>
        <w:t xml:space="preserve"> </w:t>
      </w:r>
      <w:r>
        <w:rPr>
          <w:iCs/>
          <w:i/>
        </w:rPr>
        <w:t xml:space="preserve">upapada</w:t>
      </w:r>
      <w:r>
        <w:t xml:space="preserve">, the suffix</w:t>
      </w:r>
      <w:r>
        <w:t xml:space="preserve"> </w:t>
      </w:r>
      <w:r>
        <w:rPr>
          <w:iCs/>
          <w:i/>
        </w:rPr>
        <w:t xml:space="preserve">ktin</w:t>
      </w:r>
      <w:r>
        <w:t xml:space="preserve"> </w:t>
      </w:r>
      <w:r>
        <w:t xml:space="preserve">comes by the sūtra</w:t>
      </w:r>
      <w:r>
        <w:t xml:space="preserve"> </w:t>
      </w:r>
      <w:r>
        <w:rPr>
          <w:iCs/>
          <w:i/>
        </w:rPr>
        <w:t xml:space="preserve">bhāvavacanāś ca</w:t>
      </w:r>
      <w:r>
        <w:t xml:space="preserve"> </w:t>
      </w:r>
      <w:r>
        <w:t xml:space="preserve">(Pā. Sū. 3-3-11). Since there is a prohibition in</w:t>
      </w:r>
      <w:r>
        <w:t xml:space="preserve"> </w:t>
      </w:r>
      <w:r>
        <w:rPr>
          <w:iCs/>
          <w:i/>
        </w:rPr>
        <w:t xml:space="preserve">titutratathasisusarakaseṣu ca</w:t>
      </w:r>
      <w:r>
        <w:t xml:space="preserve"> </w:t>
      </w:r>
      <w:r>
        <w:t xml:space="preserve">(Pā. Sū. 7-2-9), the augment</w:t>
      </w:r>
      <w:r>
        <w:t xml:space="preserve"> </w:t>
      </w:r>
      <w:r>
        <w:rPr>
          <w:iCs/>
          <w:i/>
        </w:rPr>
        <w:t xml:space="preserve">iṭ</w:t>
      </w:r>
      <w:r>
        <w:t xml:space="preserve"> </w:t>
      </w:r>
      <w:r>
        <w:t xml:space="preserve">does not come. By</w:t>
      </w:r>
      <w:r>
        <w:t xml:space="preserve"> </w:t>
      </w:r>
      <w:r>
        <w:rPr>
          <w:iCs/>
          <w:i/>
        </w:rPr>
        <w:t xml:space="preserve">aniditāṃ hala upadhāyāḥ kṅiti</w:t>
      </w:r>
      <w:r>
        <w:t xml:space="preserve"> </w:t>
      </w:r>
      <w:r>
        <w:t xml:space="preserve">(Pā. Sū. 6-4-24) the penultimate</w:t>
      </w:r>
      <w:r>
        <w:t xml:space="preserve"> </w:t>
      </w:r>
      <w:r>
        <w:rPr>
          <w:iCs/>
          <w:i/>
        </w:rPr>
        <w:t xml:space="preserve">n</w:t>
      </w:r>
      <w:r>
        <w:t xml:space="preserve"> </w:t>
      </w:r>
      <w:r>
        <w:t xml:space="preserve">is dropped. [On the objection:] by the saying</w:t>
      </w:r>
      <w:r>
        <w:t xml:space="preserve"> </w:t>
      </w:r>
      <w:r>
        <w:rPr>
          <w:iCs/>
          <w:i/>
        </w:rPr>
        <w:t xml:space="preserve">nakārajāv anusvārapañcamau jhali dhātuṣu</w:t>
      </w:r>
      <w:r>
        <w:t xml:space="preserve">, in place of</w:t>
      </w:r>
      <w:r>
        <w:t xml:space="preserve"> </w:t>
      </w:r>
      <w:r>
        <w:rPr>
          <w:iCs/>
          <w:i/>
        </w:rPr>
        <w:t xml:space="preserve">n</w:t>
      </w:r>
      <w:r>
        <w:t xml:space="preserve"> </w:t>
      </w:r>
      <w:r>
        <w:t xml:space="preserve">the</w:t>
      </w:r>
      <w:r>
        <w:t xml:space="preserve"> </w:t>
      </w:r>
      <w:r>
        <w:rPr>
          <w:iCs/>
          <w:i/>
        </w:rPr>
        <w:t xml:space="preserve">anusvāra</w:t>
      </w:r>
      <w:r>
        <w:t xml:space="preserve"> </w:t>
      </w:r>
      <w:r>
        <w:t xml:space="preserve">comes by</w:t>
      </w:r>
      <w:r>
        <w:t xml:space="preserve"> </w:t>
      </w:r>
      <w:r>
        <w:rPr>
          <w:iCs/>
          <w:i/>
        </w:rPr>
        <w:t xml:space="preserve">naś cāpadāntasya jhali</w:t>
      </w:r>
      <w:r>
        <w:t xml:space="preserve"> </w:t>
      </w:r>
      <w:r>
        <w:t xml:space="preserve">(Pā. Sū. 8-3-24), the form being</w:t>
      </w:r>
      <w:r>
        <w:t xml:space="preserve"> </w:t>
      </w:r>
      <w:r>
        <w:rPr>
          <w:iCs/>
          <w:i/>
        </w:rPr>
        <w:t xml:space="preserve">śaṃs</w:t>
      </w:r>
      <w:r>
        <w:t xml:space="preserve">; this</w:t>
      </w:r>
      <w:r>
        <w:t xml:space="preserve"> </w:t>
      </w:r>
      <w:r>
        <w:rPr>
          <w:iCs/>
          <w:i/>
        </w:rPr>
        <w:t xml:space="preserve">anusvāra</w:t>
      </w:r>
      <w:r>
        <w:t xml:space="preserve"> </w:t>
      </w:r>
      <w:r>
        <w:t xml:space="preserve">is</w:t>
      </w:r>
      <w:r>
        <w:t xml:space="preserve"> </w:t>
      </w:r>
      <w:r>
        <w:rPr>
          <w:iCs/>
          <w:i/>
        </w:rPr>
        <w:t xml:space="preserve">asiddha</w:t>
      </w:r>
      <w:r>
        <w:t xml:space="preserve"> </w:t>
      </w:r>
      <w:r>
        <w:t xml:space="preserve">by</w:t>
      </w:r>
      <w:r>
        <w:t xml:space="preserve"> </w:t>
      </w:r>
      <w:r>
        <w:rPr>
          <w:iCs/>
          <w:i/>
        </w:rPr>
        <w:t xml:space="preserve">pūrvatrāsiddham</w:t>
      </w:r>
      <w:r>
        <w:t xml:space="preserve"> </w:t>
      </w:r>
      <w:r>
        <w:t xml:space="preserve">(Pā. Sū. 8-2-1) when the penultimate</w:t>
      </w:r>
      <w:r>
        <w:t xml:space="preserve"> </w:t>
      </w:r>
      <w:r>
        <w:rPr>
          <w:iCs/>
          <w:i/>
        </w:rPr>
        <w:t xml:space="preserve">n</w:t>
      </w:r>
      <w:r>
        <w:t xml:space="preserve"> </w:t>
      </w:r>
      <w:r>
        <w:t xml:space="preserve">is dropped, so the</w:t>
      </w:r>
      <w:r>
        <w:t xml:space="preserve"> </w:t>
      </w:r>
      <w:r>
        <w:rPr>
          <w:iCs/>
          <w:i/>
        </w:rPr>
        <w:t xml:space="preserve">n</w:t>
      </w:r>
      <w:r>
        <w:t xml:space="preserve"> </w:t>
      </w:r>
      <w:r>
        <w:t xml:space="preserve">is present, and its dropping comes in the manner stated before. By</w:t>
      </w:r>
      <w:r>
        <w:t xml:space="preserve"> </w:t>
      </w:r>
      <w:r>
        <w:rPr>
          <w:iCs/>
          <w:i/>
        </w:rPr>
        <w:t xml:space="preserve">kugatiprādayaḥ</w:t>
      </w:r>
      <w:r>
        <w:t xml:space="preserve"> </w:t>
      </w:r>
      <w:r>
        <w:t xml:space="preserve">(Pā. Sū. 2-2-18) the compound with</w:t>
      </w:r>
      <w:r>
        <w:t xml:space="preserve"> </w:t>
      </w:r>
      <w:r>
        <w:rPr>
          <w:iCs/>
          <w:i/>
        </w:rPr>
        <w:t xml:space="preserve">pra</w:t>
      </w:r>
      <w:r>
        <w:t xml:space="preserve"> </w:t>
      </w:r>
      <w:r>
        <w:t xml:space="preserve">gives</w:t>
      </w:r>
      <w:r>
        <w:t xml:space="preserve"> </w:t>
      </w:r>
      <w:r>
        <w:rPr>
          <w:iCs/>
          <w:i/>
        </w:rPr>
        <w:t xml:space="preserve">praśasti</w:t>
      </w:r>
      <w:r>
        <w:t xml:space="preserve">. After this the fourth case comes by</w:t>
      </w:r>
      <w:r>
        <w:t xml:space="preserve"> </w:t>
      </w:r>
      <w:r>
        <w:rPr>
          <w:iCs/>
          <w:i/>
        </w:rPr>
        <w:t xml:space="preserve">tumarthāc ca bhāvavacanāt</w:t>
      </w:r>
      <w:r>
        <w:t xml:space="preserve"> </w:t>
      </w:r>
      <w:r>
        <w:t xml:space="preserve">(Pā. Sū. 2-3-15). By</w:t>
      </w:r>
      <w:r>
        <w:t xml:space="preserve"> </w:t>
      </w:r>
      <w:r>
        <w:rPr>
          <w:iCs/>
          <w:i/>
        </w:rPr>
        <w:t xml:space="preserve">tumunṇvulau kriyāyāṃ kriyārthāyām</w:t>
      </w:r>
      <w:r>
        <w:t xml:space="preserve"> </w:t>
      </w:r>
      <w:r>
        <w:t xml:space="preserve">(Pā. Sū. 3-3-10), when an action meant for another action is the</w:t>
      </w:r>
      <w:r>
        <w:t xml:space="preserve"> </w:t>
      </w:r>
      <w:r>
        <w:rPr>
          <w:iCs/>
          <w:i/>
        </w:rPr>
        <w:t xml:space="preserve">upapada</w:t>
      </w:r>
      <w:r>
        <w:t xml:space="preserve">, the suffixes</w:t>
      </w:r>
      <w:r>
        <w:t xml:space="preserve"> </w:t>
      </w:r>
      <w:r>
        <w:rPr>
          <w:iCs/>
          <w:i/>
        </w:rPr>
        <w:t xml:space="preserve">tumun</w:t>
      </w:r>
      <w:r>
        <w:t xml:space="preserve"> </w:t>
      </w:r>
      <w:r>
        <w:t xml:space="preserve">and</w:t>
      </w:r>
      <w:r>
        <w:t xml:space="preserve"> </w:t>
      </w:r>
      <w:r>
        <w:rPr>
          <w:iCs/>
          <w:i/>
        </w:rPr>
        <w:t xml:space="preserve">ṇvul</w:t>
      </w:r>
      <w:r>
        <w:t xml:space="preserve"> </w:t>
      </w:r>
      <w:r>
        <w:t xml:space="preserve">come after the root in the future sense; examples:</w:t>
      </w:r>
      <w:r>
        <w:t xml:space="preserve"> </w:t>
      </w:r>
      <w:r>
        <w:rPr>
          <w:iCs/>
          <w:i/>
        </w:rPr>
        <w:t xml:space="preserve">bhoktuṃ vrajati</w:t>
      </w:r>
      <w:r>
        <w:t xml:space="preserve">,</w:t>
      </w:r>
      <w:r>
        <w:t xml:space="preserve"> </w:t>
      </w:r>
      <w:r>
        <w:rPr>
          <w:iCs/>
          <w:i/>
        </w:rPr>
        <w:t xml:space="preserve">bhojako vrajati</w:t>
      </w:r>
      <w:r>
        <w:t xml:space="preserve">; in both examples, the future action of eating being the purpose,</w:t>
      </w:r>
      <w:r>
        <w:t xml:space="preserve"> </w:t>
      </w:r>
      <w:r>
        <w:rPr>
          <w:iCs/>
          <w:i/>
        </w:rPr>
        <w:t xml:space="preserve">vrajati</w:t>
      </w:r>
      <w:r>
        <w:t xml:space="preserve"> </w:t>
      </w:r>
      <w:r>
        <w:t xml:space="preserve">—</w:t>
      </w:r>
    </w:p>
    <w:bookmarkEnd w:id="79"/>
    <w:bookmarkStart w:id="80" w:name="page-52-rik-3-grammar-continued"/>
    <w:p>
      <w:pPr>
        <w:pStyle w:val="Heading3"/>
      </w:pPr>
      <w:r>
        <w:t xml:space="preserve">Page 52 — Rik 3: grammar (continued)</w:t>
      </w:r>
    </w:p>
    <w:p>
      <w:pPr>
        <w:pStyle w:val="FirstParagraph"/>
      </w:pPr>
      <w:r>
        <w:t xml:space="preserve">— the action is the</w:t>
      </w:r>
      <w:r>
        <w:t xml:space="preserve"> </w:t>
      </w:r>
      <w:r>
        <w:rPr>
          <w:iCs/>
          <w:i/>
        </w:rPr>
        <w:t xml:space="preserve">upapada</w:t>
      </w:r>
      <w:r>
        <w:t xml:space="preserve">; so</w:t>
      </w:r>
      <w:r>
        <w:t xml:space="preserve"> </w:t>
      </w:r>
      <w:r>
        <w:rPr>
          <w:iCs/>
          <w:i/>
        </w:rPr>
        <w:t xml:space="preserve">tumun</w:t>
      </w:r>
      <w:r>
        <w:t xml:space="preserve"> </w:t>
      </w:r>
      <w:r>
        <w:t xml:space="preserve">and</w:t>
      </w:r>
      <w:r>
        <w:t xml:space="preserve"> </w:t>
      </w:r>
      <w:r>
        <w:rPr>
          <w:iCs/>
          <w:i/>
        </w:rPr>
        <w:t xml:space="preserve">ṇvul</w:t>
      </w:r>
      <w:r>
        <w:t xml:space="preserve"> </w:t>
      </w:r>
      <w:r>
        <w:t xml:space="preserve">have come after the root</w:t>
      </w:r>
      <w:r>
        <w:t xml:space="preserve"> </w:t>
      </w:r>
      <w:r>
        <w:rPr>
          <w:iCs/>
          <w:i/>
        </w:rPr>
        <w:t xml:space="preserve">bhuj</w:t>
      </w:r>
      <w:r>
        <w:t xml:space="preserve"> </w:t>
      </w:r>
      <w:r>
        <w:t xml:space="preserve">as alternatives. In</w:t>
      </w:r>
      <w:r>
        <w:t xml:space="preserve"> </w:t>
      </w:r>
      <w:r>
        <w:rPr>
          <w:iCs/>
          <w:i/>
        </w:rPr>
        <w:t xml:space="preserve">tumarthāt</w:t>
      </w:r>
      <w:r>
        <w:t xml:space="preserve"> </w:t>
      </w:r>
      <w:r>
        <w:t xml:space="preserve">the analysis is</w:t>
      </w:r>
      <w:r>
        <w:t xml:space="preserve"> </w:t>
      </w:r>
      <w:r>
        <w:rPr>
          <w:iCs/>
          <w:i/>
        </w:rPr>
        <w:t xml:space="preserve">tumaḥ artha iva artho yasya saḥ</w:t>
      </w:r>
      <w:r>
        <w:t xml:space="preserve">:</w:t>
      </w:r>
      <w:r>
        <w:t xml:space="preserve"> </w:t>
      </w:r>
      <w:r>
        <w:t xml:space="preserve">‘</w:t>
      </w:r>
      <w:r>
        <w:t xml:space="preserve">that which conveys the sense the suffix</w:t>
      </w:r>
      <w:r>
        <w:t xml:space="preserve"> </w:t>
      </w:r>
      <w:r>
        <w:rPr>
          <w:iCs/>
          <w:i/>
        </w:rPr>
        <w:t xml:space="preserve">tumun</w:t>
      </w:r>
      <w:r>
        <w:t xml:space="preserve"> </w:t>
      </w:r>
      <w:r>
        <w:t xml:space="preserve">has</w:t>
      </w:r>
      <w:r>
        <w:t xml:space="preserve">’</w:t>
      </w:r>
      <w:r>
        <w:t xml:space="preserve"> </w:t>
      </w:r>
      <w:r>
        <w:t xml:space="preserve">is the word-meaning; and with</w:t>
      </w:r>
      <w:r>
        <w:t xml:space="preserve"> </w:t>
      </w:r>
      <w:r>
        <w:rPr>
          <w:iCs/>
          <w:i/>
        </w:rPr>
        <w:t xml:space="preserve">bhāvaḥ kriyā, ucyate</w:t>
      </w:r>
      <w:r>
        <w:rPr>
          <w:iCs/>
          <w:i/>
        </w:rPr>
        <w:t xml:space="preserve"> </w:t>
      </w:r>
      <w:r>
        <w:rPr>
          <w:iCs/>
          <w:i/>
        </w:rPr>
        <w:t xml:space="preserve">‘</w:t>
      </w:r>
      <w:r>
        <w:rPr>
          <w:iCs/>
          <w:i/>
        </w:rPr>
        <w:t xml:space="preserve">nena iti vacanaḥ, bhāvasya vacanaḥ, tasmāt</w:t>
      </w:r>
      <w:r>
        <w:rPr>
          <w:iCs/>
          <w:i/>
          <w:iCs/>
          <w:i/>
        </w:rPr>
        <w:t xml:space="preserve">, it means ’expressing an action’ (</w:t>
      </w:r>
      <w:r>
        <w:rPr>
          <w:iCs/>
          <w:i/>
        </w:rPr>
        <w:t xml:space="preserve">kriyāvācinaḥ</w:t>
      </w:r>
      <w:r>
        <w:rPr>
          <w:iCs/>
          <w:i/>
          <w:iCs/>
          <w:i/>
        </w:rPr>
        <w:t xml:space="preserve">). The word</w:t>
      </w:r>
      <w:r>
        <w:rPr>
          <w:iCs/>
          <w:i/>
          <w:iCs/>
          <w:i/>
        </w:rPr>
        <w:t xml:space="preserve"> </w:t>
      </w:r>
      <w:r>
        <w:rPr>
          <w:iCs/>
          <w:i/>
        </w:rPr>
        <w:t xml:space="preserve">pratyayāt* must be supplied (</w:t>
      </w:r>
      <w:r>
        <w:rPr>
          <w:iCs/>
          <w:i/>
          <w:iCs/>
          <w:i/>
        </w:rPr>
        <w:t xml:space="preserve">adhyāhāra</w:t>
      </w:r>
      <w:r>
        <w:rPr>
          <w:iCs/>
          <w:i/>
        </w:rPr>
        <w:t xml:space="preserve">:</w:t>
      </w:r>
      <w:r>
        <w:rPr>
          <w:iCs/>
          <w:i/>
        </w:rPr>
        <w:t xml:space="preserve"> </w:t>
      </w:r>
      <w:r>
        <w:rPr>
          <w:iCs/>
          <w:i/>
          <w:iCs/>
          <w:i/>
        </w:rPr>
        <w:t xml:space="preserve">vivakṣitavākyārthapūrakapadānusandhānam adhyāhāraḥ</w:t>
      </w:r>
      <w:r>
        <w:rPr>
          <w:iCs/>
          <w:i/>
        </w:rPr>
        <w:t xml:space="preserve">). Here, since by the rule</w:t>
      </w:r>
      <w:r>
        <w:rPr>
          <w:iCs/>
          <w:i/>
        </w:rPr>
        <w:t xml:space="preserve"> </w:t>
      </w:r>
      <w:r>
        <w:rPr>
          <w:iCs/>
          <w:i/>
          <w:iCs/>
          <w:i/>
        </w:rPr>
        <w:t xml:space="preserve">avyayakṛto bhāve</w:t>
      </w:r>
      <w:r>
        <w:rPr>
          <w:iCs/>
          <w:i/>
        </w:rPr>
        <w:t xml:space="preserve"> </w:t>
      </w:r>
      <w:r>
        <w:rPr>
          <w:iCs/>
          <w:i/>
        </w:rPr>
        <w:t xml:space="preserve">the suffix</w:t>
      </w:r>
      <w:r>
        <w:rPr>
          <w:iCs/>
          <w:i/>
        </w:rPr>
        <w:t xml:space="preserve"> </w:t>
      </w:r>
      <w:r>
        <w:rPr>
          <w:iCs/>
          <w:i/>
          <w:iCs/>
          <w:i/>
        </w:rPr>
        <w:t xml:space="preserve">tumun</w:t>
      </w:r>
      <w:r>
        <w:rPr>
          <w:iCs/>
          <w:i/>
        </w:rPr>
        <w:t xml:space="preserve"> </w:t>
      </w:r>
      <w:r>
        <w:rPr>
          <w:iCs/>
          <w:i/>
        </w:rPr>
        <w:t xml:space="preserve">is laid down only in the sense of the action itself, the action-sense is established by</w:t>
      </w:r>
      <w:r>
        <w:rPr>
          <w:iCs/>
          <w:i/>
        </w:rPr>
        <w:t xml:space="preserve"> </w:t>
      </w:r>
      <w:r>
        <w:rPr>
          <w:iCs/>
          <w:i/>
          <w:iCs/>
          <w:i/>
        </w:rPr>
        <w:t xml:space="preserve">tumarthāt</w:t>
      </w:r>
      <w:r>
        <w:rPr>
          <w:iCs/>
          <w:i/>
        </w:rPr>
        <w:t xml:space="preserve"> </w:t>
      </w:r>
      <w:r>
        <w:rPr>
          <w:iCs/>
          <w:i/>
        </w:rPr>
        <w:t xml:space="preserve">alone; so the further mention of the word</w:t>
      </w:r>
      <w:r>
        <w:rPr>
          <w:iCs/>
          <w:i/>
        </w:rPr>
        <w:t xml:space="preserve"> </w:t>
      </w:r>
      <w:r>
        <w:rPr>
          <w:iCs/>
          <w:i/>
          <w:iCs/>
          <w:i/>
        </w:rPr>
        <w:t xml:space="preserve">bhāvavacana</w:t>
      </w:r>
      <w:r>
        <w:rPr>
          <w:iCs/>
          <w:i/>
        </w:rPr>
        <w:t xml:space="preserve"> </w:t>
      </w:r>
      <w:r>
        <w:rPr>
          <w:iCs/>
          <w:i/>
        </w:rPr>
        <w:t xml:space="preserve">is for taking a particular sūtra; that is,</w:t>
      </w:r>
      <w:r>
        <w:rPr>
          <w:iCs/>
          <w:i/>
        </w:rPr>
        <w:t xml:space="preserve"> </w:t>
      </w:r>
      <w:r>
        <w:rPr>
          <w:iCs/>
          <w:i/>
          <w:iCs/>
          <w:i/>
        </w:rPr>
        <w:t xml:space="preserve">bhāvavacanāt</w:t>
      </w:r>
      <w:r>
        <w:rPr>
          <w:iCs/>
          <w:i/>
        </w:rPr>
        <w:t xml:space="preserve"> </w:t>
      </w:r>
      <w:r>
        <w:rPr>
          <w:iCs/>
          <w:i/>
        </w:rPr>
        <w:t xml:space="preserve">is meant to say ’laid down by the sūtra</w:t>
      </w:r>
      <w:r>
        <w:rPr>
          <w:iCs/>
          <w:i/>
        </w:rPr>
        <w:t xml:space="preserve"> </w:t>
      </w:r>
      <w:r>
        <w:rPr>
          <w:iCs/>
          <w:i/>
          <w:iCs/>
          <w:i/>
        </w:rPr>
        <w:t xml:space="preserve">bhāvavacanāś ca</w:t>
      </w:r>
      <w:r>
        <w:rPr>
          <w:iCs/>
          <w:i/>
        </w:rPr>
        <w:t xml:space="preserve"> </w:t>
      </w:r>
      <w:r>
        <w:rPr>
          <w:iCs/>
          <w:i/>
        </w:rPr>
        <w:t xml:space="preserve">(Pā. Sū. 3-3-11)</w:t>
      </w:r>
      <w:r>
        <w:rPr>
          <w:iCs/>
          <w:i/>
        </w:rPr>
        <w:t xml:space="preserve">’</w:t>
      </w:r>
      <w:r>
        <w:rPr>
          <w:iCs/>
          <w:i/>
        </w:rPr>
        <w:t xml:space="preserve">;</w:t>
      </w:r>
      <w:r>
        <w:rPr>
          <w:iCs/>
          <w:i/>
        </w:rPr>
        <w:t xml:space="preserve"> </w:t>
      </w:r>
      <w:r>
        <w:t xml:space="preserve">bhāvavacanāś ca* means that the suffixes</w:t>
      </w:r>
      <w:r>
        <w:t xml:space="preserve"> </w:t>
      </w:r>
      <w:r>
        <w:rPr>
          <w:iCs/>
          <w:i/>
        </w:rPr>
        <w:t xml:space="preserve">ghañ</w:t>
      </w:r>
      <w:r>
        <w:t xml:space="preserve"> </w:t>
      </w:r>
      <w:r>
        <w:t xml:space="preserve">and the rest, laid down under the heading</w:t>
      </w:r>
      <w:r>
        <w:t xml:space="preserve"> </w:t>
      </w:r>
      <w:r>
        <w:rPr>
          <w:iCs/>
          <w:i/>
        </w:rPr>
        <w:t xml:space="preserve">bhāve</w:t>
      </w:r>
      <w:r>
        <w:t xml:space="preserve"> </w:t>
      </w:r>
      <w:r>
        <w:t xml:space="preserve">(Pā. Sū. 3-3-18), come in the future sense also when an action meant for another action is the</w:t>
      </w:r>
      <w:r>
        <w:t xml:space="preserve"> </w:t>
      </w:r>
      <w:r>
        <w:rPr>
          <w:iCs/>
          <w:i/>
        </w:rPr>
        <w:t xml:space="preserve">upapada</w:t>
      </w:r>
      <w:r>
        <w:t xml:space="preserve">; example</w:t>
      </w:r>
      <w:r>
        <w:t xml:space="preserve"> </w:t>
      </w:r>
      <w:r>
        <w:rPr>
          <w:iCs/>
          <w:i/>
        </w:rPr>
        <w:t xml:space="preserve">yāgāya yāti</w:t>
      </w:r>
      <w:r>
        <w:t xml:space="preserve">. In</w:t>
      </w:r>
      <w:r>
        <w:t xml:space="preserve"> </w:t>
      </w:r>
      <w:r>
        <w:rPr>
          <w:iCs/>
          <w:i/>
        </w:rPr>
        <w:t xml:space="preserve">pratyayāt</w:t>
      </w:r>
      <w:r>
        <w:t xml:space="preserve">, by the</w:t>
      </w:r>
      <w:r>
        <w:t xml:space="preserve"> </w:t>
      </w:r>
      <w:r>
        <w:rPr>
          <w:iCs/>
          <w:i/>
        </w:rPr>
        <w:t xml:space="preserve">pratyayagrahaṇa-paribhāṣā</w:t>
      </w:r>
      <w:r>
        <w:t xml:space="preserve">, what ends in it is obtained. So the sense of the sūtra: after nominal stems ending in those suffixes which have the same sense as the suffix</w:t>
      </w:r>
      <w:r>
        <w:t xml:space="preserve"> </w:t>
      </w:r>
      <w:r>
        <w:rPr>
          <w:iCs/>
          <w:i/>
        </w:rPr>
        <w:t xml:space="preserve">tumun</w:t>
      </w:r>
      <w:r>
        <w:t xml:space="preserve"> </w:t>
      </w:r>
      <w:r>
        <w:t xml:space="preserve">and are laid down by the sūtra</w:t>
      </w:r>
      <w:r>
        <w:t xml:space="preserve"> </w:t>
      </w:r>
      <w:r>
        <w:rPr>
          <w:iCs/>
          <w:i/>
        </w:rPr>
        <w:t xml:space="preserve">bhāvavacanāś ca</w:t>
      </w:r>
      <w:r>
        <w:t xml:space="preserve">, the fourth case comes. If the word</w:t>
      </w:r>
      <w:r>
        <w:t xml:space="preserve"> </w:t>
      </w:r>
      <w:r>
        <w:rPr>
          <w:iCs/>
          <w:i/>
        </w:rPr>
        <w:t xml:space="preserve">tumarthāt</w:t>
      </w:r>
      <w:r>
        <w:t xml:space="preserve"> </w:t>
      </w:r>
      <w:r>
        <w:t xml:space="preserve">were not there,</w:t>
      </w:r>
      <w:r>
        <w:t xml:space="preserve"> </w:t>
      </w:r>
      <w:r>
        <w:rPr>
          <w:iCs/>
          <w:i/>
        </w:rPr>
        <w:t xml:space="preserve">bhāvavacanāt</w:t>
      </w:r>
      <w:r>
        <w:t xml:space="preserve"> </w:t>
      </w:r>
      <w:r>
        <w:t xml:space="preserve">would mean</w:t>
      </w:r>
      <w:r>
        <w:t xml:space="preserve"> </w:t>
      </w:r>
      <w:r>
        <w:t xml:space="preserve">‘</w:t>
      </w:r>
      <w:r>
        <w:t xml:space="preserve">after one with the action-sense</w:t>
      </w:r>
      <w:r>
        <w:t xml:space="preserve">’</w:t>
      </w:r>
      <w:r>
        <w:t xml:space="preserve">; then in places like</w:t>
      </w:r>
      <w:r>
        <w:t xml:space="preserve"> </w:t>
      </w:r>
      <w:r>
        <w:rPr>
          <w:iCs/>
          <w:i/>
        </w:rPr>
        <w:t xml:space="preserve">pākaḥ</w:t>
      </w:r>
      <w:r>
        <w:t xml:space="preserve">,</w:t>
      </w:r>
      <w:r>
        <w:t xml:space="preserve"> </w:t>
      </w:r>
      <w:r>
        <w:rPr>
          <w:iCs/>
          <w:i/>
        </w:rPr>
        <w:t xml:space="preserve">tyāgaḥ</w:t>
      </w:r>
      <w:r>
        <w:t xml:space="preserve">, where</w:t>
      </w:r>
      <w:r>
        <w:t xml:space="preserve"> </w:t>
      </w:r>
      <w:r>
        <w:rPr>
          <w:iCs/>
          <w:i/>
        </w:rPr>
        <w:t xml:space="preserve">ghañ</w:t>
      </w:r>
      <w:r>
        <w:t xml:space="preserve"> </w:t>
      </w:r>
      <w:r>
        <w:t xml:space="preserve">has come by</w:t>
      </w:r>
      <w:r>
        <w:t xml:space="preserve"> </w:t>
      </w:r>
      <w:r>
        <w:rPr>
          <w:iCs/>
          <w:i/>
        </w:rPr>
        <w:t xml:space="preserve">bhāve</w:t>
      </w:r>
      <w:r>
        <w:t xml:space="preserve"> </w:t>
      </w:r>
      <w:r>
        <w:t xml:space="preserve">and there is the action-sense, the fourth case would have to come here too;</w:t>
      </w:r>
      <w:r>
        <w:t xml:space="preserve"> </w:t>
      </w:r>
      <w:r>
        <w:rPr>
          <w:iCs/>
          <w:i/>
        </w:rPr>
        <w:t xml:space="preserve">tumarthāt</w:t>
      </w:r>
      <w:r>
        <w:t xml:space="preserve"> </w:t>
      </w:r>
      <w:r>
        <w:t xml:space="preserve">establishes</w:t>
      </w:r>
      <w:r>
        <w:t xml:space="preserve"> </w:t>
      </w:r>
      <w:r>
        <w:t xml:space="preserve">‘</w:t>
      </w:r>
      <w:r>
        <w:t xml:space="preserve">when an action meant for another action is the</w:t>
      </w:r>
      <w:r>
        <w:t xml:space="preserve"> </w:t>
      </w:r>
      <w:r>
        <w:rPr>
          <w:iCs/>
          <w:i/>
        </w:rPr>
        <w:t xml:space="preserve">upapada</w:t>
      </w:r>
      <w:r>
        <w:t xml:space="preserve">’</w:t>
      </w:r>
      <w:r>
        <w:t xml:space="preserve">; here, there being no other action meant for it, the fourth case does not come. If</w:t>
      </w:r>
      <w:r>
        <w:t xml:space="preserve"> </w:t>
      </w:r>
      <w:r>
        <w:rPr>
          <w:iCs/>
          <w:i/>
        </w:rPr>
        <w:t xml:space="preserve">bhāvavacanāś ca</w:t>
      </w:r>
      <w:r>
        <w:t xml:space="preserve"> </w:t>
      </w:r>
      <w:r>
        <w:t xml:space="preserve">were not there, in</w:t>
      </w:r>
      <w:r>
        <w:t xml:space="preserve"> </w:t>
      </w:r>
      <w:r>
        <w:rPr>
          <w:iCs/>
          <w:i/>
        </w:rPr>
        <w:t xml:space="preserve">pācako vrajati</w:t>
      </w:r>
      <w:r>
        <w:t xml:space="preserve"> </w:t>
      </w:r>
      <w:r>
        <w:t xml:space="preserve">the word ending in the suffix</w:t>
      </w:r>
      <w:r>
        <w:t xml:space="preserve"> </w:t>
      </w:r>
      <w:r>
        <w:rPr>
          <w:iCs/>
          <w:i/>
        </w:rPr>
        <w:t xml:space="preserve">ṇvul</w:t>
      </w:r>
      <w:r>
        <w:t xml:space="preserve"> </w:t>
      </w:r>
      <w:r>
        <w:t xml:space="preserve">has a suffix with the same sense as</w:t>
      </w:r>
      <w:r>
        <w:t xml:space="preserve"> </w:t>
      </w:r>
      <w:r>
        <w:rPr>
          <w:iCs/>
          <w:i/>
        </w:rPr>
        <w:t xml:space="preserve">tumun</w:t>
      </w:r>
      <w:r>
        <w:t xml:space="preserve">, so the fourth case would have to come; so</w:t>
      </w:r>
      <w:r>
        <w:t xml:space="preserve"> </w:t>
      </w:r>
      <w:r>
        <w:rPr>
          <w:iCs/>
          <w:i/>
        </w:rPr>
        <w:t xml:space="preserve">bhāvavacanāt</w:t>
      </w:r>
      <w:r>
        <w:t xml:space="preserve"> </w:t>
      </w:r>
      <w:r>
        <w:t xml:space="preserve">is needed. With it, since</w:t>
      </w:r>
      <w:r>
        <w:t xml:space="preserve"> </w:t>
      </w:r>
      <w:r>
        <w:rPr>
          <w:iCs/>
          <w:i/>
        </w:rPr>
        <w:t xml:space="preserve">ṇvul</w:t>
      </w:r>
      <w:r>
        <w:t xml:space="preserve"> </w:t>
      </w:r>
      <w:r>
        <w:t xml:space="preserve">is not laid down under the heading</w:t>
      </w:r>
      <w:r>
        <w:t xml:space="preserve"> </w:t>
      </w:r>
      <w:r>
        <w:rPr>
          <w:iCs/>
          <w:i/>
        </w:rPr>
        <w:t xml:space="preserve">bhāve</w:t>
      </w:r>
      <w:r>
        <w:t xml:space="preserve">,</w:t>
      </w:r>
      <w:r>
        <w:t xml:space="preserve"> </w:t>
      </w:r>
      <w:r>
        <w:rPr>
          <w:iCs/>
          <w:i/>
        </w:rPr>
        <w:t xml:space="preserve">pāka</w:t>
      </w:r>
      <w:r>
        <w:t xml:space="preserve"> </w:t>
      </w:r>
      <w:r>
        <w:t xml:space="preserve">[as printed; for</w:t>
      </w:r>
      <w:r>
        <w:t xml:space="preserve"> </w:t>
      </w:r>
      <w:r>
        <w:rPr>
          <w:iCs/>
          <w:i/>
        </w:rPr>
        <w:t xml:space="preserve">pācaka</w:t>
      </w:r>
      <w:r>
        <w:t xml:space="preserve">] does not have as its last part a suffix laid down by the sūtra</w:t>
      </w:r>
      <w:r>
        <w:t xml:space="preserve"> </w:t>
      </w:r>
      <w:r>
        <w:rPr>
          <w:iCs/>
          <w:i/>
        </w:rPr>
        <w:t xml:space="preserve">bhāvavacanāś ca</w:t>
      </w:r>
      <w:r>
        <w:t xml:space="preserve">, so the fourth case does not come. So both</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serve to obtain the meaning stated. In the present case, in the explanation</w:t>
      </w:r>
      <w:r>
        <w:t xml:space="preserve"> </w:t>
      </w:r>
      <w:r>
        <w:rPr>
          <w:iCs/>
          <w:i/>
        </w:rPr>
        <w:t xml:space="preserve">tau mitrasya praśastaye sampadyetām</w:t>
      </w:r>
      <w:r>
        <w:t xml:space="preserve">,</w:t>
      </w:r>
      <w:r>
        <w:t xml:space="preserve"> </w:t>
      </w:r>
      <w:r>
        <w:rPr>
          <w:iCs/>
          <w:i/>
        </w:rPr>
        <w:t xml:space="preserve">sampadyetām</w:t>
      </w:r>
      <w:r>
        <w:t xml:space="preserve"> </w:t>
      </w:r>
      <w:r>
        <w:t xml:space="preserve">is the action that is the purpose; that is, the</w:t>
      </w:r>
      <w:r>
        <w:t xml:space="preserve"> </w:t>
      </w:r>
      <w:r>
        <w:rPr>
          <w:iCs/>
          <w:i/>
        </w:rPr>
        <w:t xml:space="preserve">praśasti</w:t>
      </w:r>
      <w:r>
        <w:t xml:space="preserve"> </w:t>
      </w:r>
      <w:r>
        <w:t xml:space="preserve">arises for the performer only after the deities Indra and Agni spoken of before have come; so the</w:t>
      </w:r>
      <w:r>
        <w:t xml:space="preserve"> </w:t>
      </w:r>
      <w:r>
        <w:rPr>
          <w:iCs/>
          <w:i/>
        </w:rPr>
        <w:t xml:space="preserve">sampatti</w:t>
      </w:r>
      <w:r>
        <w:t xml:space="preserve"> </w:t>
      </w:r>
      <w:r>
        <w:t xml:space="preserve">serves the action of praising; therefore, the action of</w:t>
      </w:r>
      <w:r>
        <w:t xml:space="preserve"> </w:t>
      </w:r>
      <w:r>
        <w:rPr>
          <w:iCs/>
          <w:i/>
        </w:rPr>
        <w:t xml:space="preserve">sampatti</w:t>
      </w:r>
      <w:r>
        <w:t xml:space="preserve"> </w:t>
      </w:r>
      <w:r>
        <w:t xml:space="preserve">meant for the praising-action being the</w:t>
      </w:r>
      <w:r>
        <w:t xml:space="preserve"> </w:t>
      </w:r>
      <w:r>
        <w:rPr>
          <w:iCs/>
          <w:i/>
        </w:rPr>
        <w:t xml:space="preserve">upapada</w:t>
      </w:r>
      <w:r>
        <w:t xml:space="preserve">,</w:t>
      </w:r>
      <w:r>
        <w:t xml:space="preserve"> </w:t>
      </w:r>
      <w:r>
        <w:rPr>
          <w:iCs/>
          <w:i/>
        </w:rPr>
        <w:t xml:space="preserve">ktin</w:t>
      </w:r>
      <w:r>
        <w:t xml:space="preserve"> </w:t>
      </w:r>
      <w:r>
        <w:t xml:space="preserve">comes by</w:t>
      </w:r>
      <w:r>
        <w:t xml:space="preserve"> </w:t>
      </w:r>
      <w:r>
        <w:rPr>
          <w:iCs/>
          <w:i/>
        </w:rPr>
        <w:t xml:space="preserve">bhāvavacanāś ca</w:t>
      </w:r>
      <w:r>
        <w:t xml:space="preserve">. In the second explanation, the action of wishing being the</w:t>
      </w:r>
      <w:r>
        <w:t xml:space="preserve"> </w:t>
      </w:r>
      <w:r>
        <w:rPr>
          <w:iCs/>
          <w:i/>
        </w:rPr>
        <w:t xml:space="preserve">upapada</w:t>
      </w:r>
      <w:r>
        <w:t xml:space="preserve">, —</w:t>
      </w:r>
    </w:p>
    <w:bookmarkEnd w:id="80"/>
    <w:bookmarkStart w:id="81" w:name="page-53-upper-rik-3-grammar-end"/>
    <w:p>
      <w:pPr>
        <w:pStyle w:val="Heading3"/>
      </w:pPr>
      <w:r>
        <w:t xml:space="preserve">Page 53 (upper) — Rik 3: grammar (end)</w:t>
      </w:r>
    </w:p>
    <w:p>
      <w:pPr>
        <w:pStyle w:val="FirstParagraph"/>
      </w:pPr>
      <w:r>
        <w:t xml:space="preserve">— after</w:t>
      </w:r>
      <w:r>
        <w:t xml:space="preserve"> </w:t>
      </w:r>
      <w:r>
        <w:rPr>
          <w:iCs/>
          <w:i/>
        </w:rPr>
        <w:t xml:space="preserve">praśaṃs</w:t>
      </w:r>
      <w:r>
        <w:t xml:space="preserve">,</w:t>
      </w:r>
      <w:r>
        <w:t xml:space="preserve"> </w:t>
      </w:r>
      <w:r>
        <w:rPr>
          <w:iCs/>
          <w:i/>
        </w:rPr>
        <w:t xml:space="preserve">ktin</w:t>
      </w:r>
      <w:r>
        <w:t xml:space="preserve">; so</w:t>
      </w:r>
      <w:r>
        <w:t xml:space="preserve"> </w:t>
      </w:r>
      <w:r>
        <w:rPr>
          <w:iCs/>
          <w:i/>
        </w:rPr>
        <w:t xml:space="preserve">praśasti</w:t>
      </w:r>
      <w:r>
        <w:t xml:space="preserve">, ending in the suffix</w:t>
      </w:r>
      <w:r>
        <w:t xml:space="preserve"> </w:t>
      </w:r>
      <w:r>
        <w:rPr>
          <w:iCs/>
          <w:i/>
        </w:rPr>
        <w:t xml:space="preserve">ktin</w:t>
      </w:r>
      <w:r>
        <w:t xml:space="preserve">, having the same sense as the suffix</w:t>
      </w:r>
      <w:r>
        <w:t xml:space="preserve"> </w:t>
      </w:r>
      <w:r>
        <w:rPr>
          <w:iCs/>
          <w:i/>
        </w:rPr>
        <w:t xml:space="preserve">tumun</w:t>
      </w:r>
      <w:r>
        <w:t xml:space="preserve"> </w:t>
      </w:r>
      <w:r>
        <w:t xml:space="preserve">and laid down by the sūtra</w:t>
      </w:r>
      <w:r>
        <w:t xml:space="preserve"> </w:t>
      </w:r>
      <w:r>
        <w:rPr>
          <w:iCs/>
          <w:i/>
        </w:rPr>
        <w:t xml:space="preserve">bhāvavacanāś ca</w:t>
      </w:r>
      <w:r>
        <w:t xml:space="preserve">, takes the fourth case after it by the sūtra</w:t>
      </w:r>
      <w:r>
        <w:t xml:space="preserve"> </w:t>
      </w:r>
      <w:r>
        <w:rPr>
          <w:iCs/>
          <w:i/>
        </w:rPr>
        <w:t xml:space="preserve">tumarthāt</w:t>
      </w:r>
      <w:r>
        <w:t xml:space="preserve"> </w:t>
      </w:r>
      <w:r>
        <w:t xml:space="preserve">etc.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would be obtained; overriding it,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beginning with</w:t>
      </w:r>
      <w:r>
        <w:t xml:space="preserve"> </w:t>
      </w:r>
      <w:r>
        <w:rPr>
          <w:iCs/>
          <w:i/>
        </w:rPr>
        <w:t xml:space="preserve">t</w:t>
      </w:r>
      <w:r>
        <w:t xml:space="preserve"> </w:t>
      </w:r>
      <w:r>
        <w:t xml:space="preserve">and without the marker</w:t>
      </w:r>
      <w:r>
        <w:t xml:space="preserve"> </w:t>
      </w:r>
      <w:r>
        <w:rPr>
          <w:iCs/>
          <w:i/>
        </w:rPr>
        <w:t xml:space="preserve">n</w:t>
      </w:r>
      <w:r>
        <w:t xml:space="preserve">, follows, the</w:t>
      </w:r>
      <w:r>
        <w:t xml:space="preserve"> </w:t>
      </w:r>
      <w:r>
        <w:rPr>
          <w:iCs/>
          <w:i/>
        </w:rPr>
        <w:t xml:space="preserve">gati</w:t>
      </w:r>
      <w:r>
        <w:t xml:space="preserve"> </w:t>
      </w:r>
      <w:r>
        <w:t xml:space="preserve">immediately before keeps its own accent — the first member keeps its own accent; by</w:t>
      </w:r>
      <w:r>
        <w:t xml:space="preserve"> </w:t>
      </w:r>
      <w:r>
        <w:rPr>
          <w:iCs/>
          <w:i/>
        </w:rPr>
        <w:t xml:space="preserve">upasargāś cābhivarjam</w:t>
      </w:r>
      <w:r>
        <w:t xml:space="preserve">,</w:t>
      </w:r>
      <w:r>
        <w:t xml:space="preserve"> </w:t>
      </w:r>
      <w:r>
        <w:rPr>
          <w:iCs/>
          <w:i/>
        </w:rPr>
        <w:t xml:space="preserve">pra</w:t>
      </w:r>
      <w:r>
        <w:t xml:space="preserve"> </w:t>
      </w:r>
      <w:r>
        <w:t xml:space="preserve">is accented on its first syllable.</w:t>
      </w:r>
    </w:p>
    <w:p>
      <w:pPr>
        <w:pStyle w:val="BodyText"/>
      </w:pPr>
      <w:r>
        <w:rPr>
          <w:bCs/>
          <w:b/>
        </w:rPr>
        <w:t xml:space="preserve">सोमपीतये (somapītaye)</w:t>
      </w:r>
      <w:r>
        <w:t xml:space="preserve"> </w:t>
      </w:r>
      <w:r>
        <w:t xml:space="preserve">—</w:t>
      </w:r>
      <w:r>
        <w:t xml:space="preserve"> </w:t>
      </w:r>
      <w:r>
        <w:rPr>
          <w:iCs/>
          <w:i/>
        </w:rPr>
        <w:t xml:space="preserve">somasya pītir yasmin karmaṇi tasmai</w:t>
      </w:r>
      <w:r>
        <w:t xml:space="preserve">: a bahuvrīhi; by</w:t>
      </w:r>
      <w:r>
        <w:t xml:space="preserve"> </w:t>
      </w:r>
      <w:r>
        <w:rPr>
          <w:iCs/>
          <w:i/>
        </w:rPr>
        <w:t xml:space="preserve">bahuvrīhau prakṛtyā pūrvapadam</w:t>
      </w:r>
      <w:r>
        <w:t xml:space="preserve"> </w:t>
      </w:r>
      <w:r>
        <w:t xml:space="preserve">the first member keeps its own accent. Even if the tatpuruṣa</w:t>
      </w:r>
      <w:r>
        <w:t xml:space="preserve"> </w:t>
      </w:r>
      <w:r>
        <w:rPr>
          <w:iCs/>
          <w:i/>
        </w:rPr>
        <w:t xml:space="preserve">somasya pītiḥ</w:t>
      </w:r>
      <w:r>
        <w:t xml:space="preserve"> </w:t>
      </w:r>
      <w:r>
        <w:t xml:space="preserve">is made, by</w:t>
      </w:r>
      <w:r>
        <w:t xml:space="preserve"> </w:t>
      </w:r>
      <w:r>
        <w:rPr>
          <w:iCs/>
          <w:i/>
        </w:rPr>
        <w:t xml:space="preserve">kuru gārhapata riktagurvasūtajaratyaślīla dṛḍharūpā pārevaḍavā taitilakadrūḥ paṇyakambalo dāsībhārāṇāṃ ca</w:t>
      </w:r>
      <w:r>
        <w:t xml:space="preserve"> </w:t>
      </w:r>
      <w:r>
        <w:t xml:space="preserve">(Pā. Sū. 6-2-42) — the first members of these seven compounds and of the words in the</w:t>
      </w:r>
      <w:r>
        <w:t xml:space="preserve"> </w:t>
      </w:r>
      <w:r>
        <w:rPr>
          <w:iCs/>
          <w:i/>
        </w:rPr>
        <w:t xml:space="preserve">dāsībhārādi</w:t>
      </w:r>
      <w:r>
        <w:t xml:space="preserve"> </w:t>
      </w:r>
      <w:r>
        <w:t xml:space="preserve">class keep their own accent — the first member keeps its own accent. ॥3॥</w:t>
      </w:r>
    </w:p>
    <w:p>
      <w:r>
        <w:pict>
          <v:rect style="width:0;height:1.5pt" o:hralign="center" o:hrstd="t" o:hr="t"/>
        </w:pict>
      </w:r>
    </w:p>
    <w:bookmarkEnd w:id="81"/>
    <w:bookmarkStart w:id="82" w:name="page-53-lower-sūkta-21-rik-4"/>
    <w:p>
      <w:pPr>
        <w:pStyle w:val="Heading3"/>
      </w:pPr>
      <w:r>
        <w:t xml:space="preserve">Page 53 (lower) — Sūkta 21, Rik 4</w:t>
      </w:r>
    </w:p>
    <w:p>
      <w:pPr>
        <w:pStyle w:val="FirstParagraph"/>
      </w:pPr>
      <w:r>
        <w:rPr>
          <w:bCs/>
          <w:b/>
        </w:rPr>
        <w:t xml:space="preserve">॥ Saṃhitā-pāṭhaḥ ॥</w:t>
      </w:r>
    </w:p>
    <w:p>
      <w:pPr>
        <w:pStyle w:val="BlockText"/>
      </w:pPr>
      <w:r>
        <w:t xml:space="preserve">उ॒ग्रा सन्ता॑ हवाम॒ह उ॒पे॑दं सव॑नं सु॒तं ।</w:t>
      </w:r>
      <w:r>
        <w:t xml:space="preserve"> </w:t>
      </w:r>
      <w:r>
        <w:t xml:space="preserve">इ॒न्द्रा॒ग्नी एह ग॑च्छताम् ॥४॥</w:t>
      </w:r>
    </w:p>
    <w:p>
      <w:pPr>
        <w:pStyle w:val="BlockText"/>
      </w:pPr>
      <w:r>
        <w:rPr>
          <w:iCs/>
          <w:i/>
        </w:rPr>
        <w:t xml:space="preserve">ugrā́ sántā havāmahá upedaṃ sávanaṃ sutáṃ |</w:t>
      </w:r>
      <w:r>
        <w:t xml:space="preserve"> </w:t>
      </w:r>
      <w:r>
        <w:rPr>
          <w:iCs/>
          <w:i/>
        </w:rPr>
        <w:t xml:space="preserve">indrāgnī́ ehá gacchatām ||4||</w:t>
      </w:r>
    </w:p>
    <w:p>
      <w:pPr>
        <w:pStyle w:val="FirstParagraph"/>
      </w:pPr>
      <w:r>
        <w:rPr>
          <w:iCs/>
          <w:i/>
        </w:rPr>
        <w:t xml:space="preserve">(Bars under उ (उग्रा), ह (हवामह), उ (उपेदं) and सु; strokes over ता (सन्ता), पे and व (सवनं). Line 2: bars under इ and द्रा, stroke over ग. The print ends the half-verse with</w:t>
      </w:r>
      <w:r>
        <w:t xml:space="preserve"> </w:t>
      </w:r>
      <w:r>
        <w:t xml:space="preserve">sutaṃ</w:t>
      </w:r>
      <w:r>
        <w:rPr>
          <w:iCs/>
          <w:i/>
        </w:rPr>
        <w:t xml:space="preserve">.)</w:t>
      </w:r>
    </w:p>
    <w:p>
      <w:pPr>
        <w:pStyle w:val="BodyText"/>
      </w:pPr>
      <w:r>
        <w:rPr>
          <w:bCs/>
          <w:b/>
        </w:rPr>
        <w:t xml:space="preserve">॥ Pada-pāṭhaḥ ॥</w:t>
      </w:r>
    </w:p>
    <w:p>
      <w:pPr>
        <w:pStyle w:val="BlockText"/>
      </w:pPr>
      <w:r>
        <w:t xml:space="preserve">उग्रा । सन्ता । हवामहे । उप । इदं । सवनं । सुतं ॥</w:t>
      </w:r>
      <w:r>
        <w:t xml:space="preserve"> </w:t>
      </w:r>
      <w:r>
        <w:t xml:space="preserve">इन्द्राग्नी इति । आ । इह । गच्छताम् ॥४॥</w:t>
      </w:r>
    </w:p>
    <w:p>
      <w:pPr>
        <w:pStyle w:val="BlockText"/>
      </w:pPr>
      <w:r>
        <w:rPr>
          <w:iCs/>
          <w:i/>
        </w:rPr>
        <w:t xml:space="preserve">ugrā | santā | havāmahe | upa | idaṃ | savanaṃ | sutaṃ ||</w:t>
      </w:r>
      <w:r>
        <w:t xml:space="preserve"> </w:t>
      </w:r>
      <w:r>
        <w:rPr>
          <w:iCs/>
          <w:i/>
        </w:rPr>
        <w:t xml:space="preserve">indrāgnī iti | ā | iha | gacchatām ||4||</w:t>
      </w:r>
    </w:p>
    <w:p>
      <w:pPr>
        <w:pStyle w:val="FirstParagraph"/>
      </w:pPr>
      <w:r>
        <w:rPr>
          <w:bCs/>
          <w:b/>
        </w:rPr>
        <w:t xml:space="preserve">॥ Sāyaṇa-bhāṣyam ॥</w:t>
      </w:r>
    </w:p>
    <w:p>
      <w:pPr>
        <w:pStyle w:val="BodyText"/>
      </w:pPr>
      <w:r>
        <w:rPr>
          <w:iCs/>
          <w:i/>
        </w:rPr>
        <w:t xml:space="preserve">(The citation is printed ऋग्वे० १-१६-५, as printed.)</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 ॥ सन्ता । अस्तेः शतरि श्नसोरल्लोपः । सवनं सुतमिति द्वयं सेमं नः स्तोममा गहि । ऋग्वे० १-१६-५ । इत्यत्रोक्तम् ॥</w:t>
      </w:r>
    </w:p>
    <w:p>
      <w:pPr>
        <w:pStyle w:val="BlockText"/>
      </w:pPr>
      <w:r>
        <w:rPr>
          <w:iCs/>
          <w:i/>
        </w:rPr>
        <w:t xml:space="preserve">sutamabhiṣavopetamidamanuṣṭhīyamānaṃ savanaṃ prātaḥsavanādirūpaṃ karmopasāmīpyena prāptumugrā santā vairivadhādiṣu krūrau santau devau havāmahe | āhvayāmaḥ | indrāgnī devāviha karmaṇyā gacchatāṃ || santā | asteḥ śatari śnasorallopaḥ | savanaṃ sutamiti dvayaṃ semaṃ naḥ stomamā gahi | ṛgve0 1-16-5 | ityatroktam ||</w:t>
      </w:r>
    </w:p>
    <w:bookmarkEnd w:id="82"/>
    <w:bookmarkStart w:id="83" w:name="Xd46db83892ffbc010c984a59c893d1c356d564a"/>
    <w:p>
      <w:pPr>
        <w:pStyle w:val="Heading3"/>
      </w:pPr>
      <w:r>
        <w:t xml:space="preserve">Page 54 — Rik 4: bhāṣya rendering, word-meanings, overall sense, English, Special Topics, grammar</w:t>
      </w:r>
    </w:p>
    <w:p>
      <w:pPr>
        <w:pStyle w:val="FirstParagraph"/>
      </w:pPr>
      <w:r>
        <w:rPr>
          <w:bCs/>
          <w:b/>
        </w:rPr>
        <w:t xml:space="preserve">Translation:</w:t>
      </w:r>
      <w:r>
        <w:t xml:space="preserve"> </w:t>
      </w:r>
      <w:r>
        <w:t xml:space="preserve">“</w:t>
      </w:r>
      <w:r>
        <w:t xml:space="preserve">To come near to (</w:t>
      </w:r>
      <w:r>
        <w:rPr>
          <w:iCs/>
          <w:i/>
        </w:rPr>
        <w:t xml:space="preserve">upa</w:t>
      </w:r>
      <w:r>
        <w:t xml:space="preserve">)</w:t>
      </w:r>
      <w:r>
        <w:t xml:space="preserve"> </w:t>
      </w:r>
      <w:r>
        <w:rPr>
          <w:iCs/>
          <w:i/>
        </w:rPr>
        <w:t xml:space="preserve">idaṃ savanaṃ sutam</w:t>
      </w:r>
      <w:r>
        <w:t xml:space="preserve">, this rite now being performed, the pressing in the form of the morning pressing and the rest, furnished with the pressing of soma, we</w:t>
      </w:r>
      <w:r>
        <w:t xml:space="preserve"> </w:t>
      </w:r>
      <w:r>
        <w:rPr>
          <w:iCs/>
          <w:i/>
        </w:rPr>
        <w:t xml:space="preserve">havāmahe</w:t>
      </w:r>
      <w:r>
        <w:t xml:space="preserve">, call, the two gods who are</w:t>
      </w:r>
      <w:r>
        <w:t xml:space="preserve"> </w:t>
      </w:r>
      <w:r>
        <w:rPr>
          <w:iCs/>
          <w:i/>
        </w:rPr>
        <w:t xml:space="preserve">ugrā santā</w:t>
      </w:r>
      <w:r>
        <w:t xml:space="preserve">, being fierce in slaying enemies and the like. May the two gods Indra and Agni</w:t>
      </w:r>
      <w:r>
        <w:t xml:space="preserve"> </w:t>
      </w:r>
      <w:r>
        <w:rPr>
          <w:iCs/>
          <w:i/>
        </w:rPr>
        <w:t xml:space="preserve">ā gacchatām</w:t>
      </w:r>
      <w:r>
        <w:t xml:space="preserve">, come,</w:t>
      </w:r>
      <w:r>
        <w:t xml:space="preserve"> </w:t>
      </w:r>
      <w:r>
        <w:rPr>
          <w:iCs/>
          <w:i/>
        </w:rPr>
        <w:t xml:space="preserve">iha</w:t>
      </w:r>
      <w:r>
        <w:t xml:space="preserve">, here to the rite.</w:t>
      </w:r>
      <w:r>
        <w:t xml:space="preserve">”</w:t>
      </w:r>
      <w:r>
        <w:t xml:space="preserve"> </w:t>
      </w:r>
      <w:r>
        <w:t xml:space="preserve">(Grammatical tail:</w:t>
      </w:r>
      <w:r>
        <w:t xml:space="preserve"> </w:t>
      </w:r>
      <w:r>
        <w:rPr>
          <w:iCs/>
          <w:i/>
        </w:rPr>
        <w:t xml:space="preserve">santā</w:t>
      </w:r>
      <w:r>
        <w:t xml:space="preserve">, from</w:t>
      </w:r>
      <w:r>
        <w:t xml:space="preserve"> </w:t>
      </w:r>
      <w:r>
        <w:rPr>
          <w:iCs/>
          <w:i/>
        </w:rPr>
        <w:t xml:space="preserve">as</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 the pair</w:t>
      </w:r>
      <w:r>
        <w:t xml:space="preserve"> </w:t>
      </w:r>
      <w:r>
        <w:rPr>
          <w:iCs/>
          <w:i/>
        </w:rPr>
        <w:t xml:space="preserve">savanaṃ sutam</w:t>
      </w:r>
      <w:r>
        <w:t xml:space="preserve"> </w:t>
      </w:r>
      <w:r>
        <w:t xml:space="preserve">has been explained at</w:t>
      </w:r>
      <w:r>
        <w:t xml:space="preserve"> </w:t>
      </w:r>
      <w:r>
        <w:rPr>
          <w:iCs/>
          <w:i/>
        </w:rPr>
        <w:t xml:space="preserve">semaṃ naḥ stomam ā gahi</w:t>
      </w:r>
      <w:r>
        <w:t xml:space="preserve"> </w:t>
      </w:r>
      <w:r>
        <w:t xml:space="preserve">(Ṛgve. 1-16-5).)</w:t>
      </w:r>
    </w:p>
    <w:p>
      <w:pPr>
        <w:pStyle w:val="BodyText"/>
      </w:pPr>
      <w:r>
        <w:rPr>
          <w:bCs/>
          <w:b/>
        </w:rPr>
        <w:t xml:space="preserve">॥ Prati-padārthaḥ ॥</w:t>
      </w:r>
    </w:p>
    <w:p>
      <w:pPr>
        <w:pStyle w:val="BodyText"/>
      </w:pPr>
      <w:r>
        <w:rPr>
          <w:bCs/>
          <w:b/>
        </w:rPr>
        <w:t xml:space="preserve">सुतं (sutaṃ)</w:t>
      </w:r>
      <w:r>
        <w:t xml:space="preserve"> </w:t>
      </w:r>
      <w:r>
        <w:t xml:space="preserve">— having the soma juice made ready |</w:t>
      </w:r>
      <w:r>
        <w:t xml:space="preserve"> </w:t>
      </w:r>
      <w:r>
        <w:rPr>
          <w:bCs/>
          <w:b/>
        </w:rPr>
        <w:t xml:space="preserve">इदं सवनं (idaṃ savanaṃ)</w:t>
      </w:r>
      <w:r>
        <w:t xml:space="preserve"> </w:t>
      </w:r>
      <w:r>
        <w:t xml:space="preserve">— the rites now being performed, the morning pressing and the rest |</w:t>
      </w:r>
      <w:r>
        <w:t xml:space="preserve"> </w:t>
      </w:r>
      <w:r>
        <w:rPr>
          <w:bCs/>
          <w:b/>
        </w:rPr>
        <w:t xml:space="preserve">उप (upa)</w:t>
      </w:r>
      <w:r>
        <w:t xml:space="preserve"> </w:t>
      </w:r>
      <w:r>
        <w:t xml:space="preserve">— to come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call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to this place |</w:t>
      </w:r>
      <w:r>
        <w:t xml:space="preserve"> </w:t>
      </w:r>
      <w:r>
        <w:rPr>
          <w:bCs/>
          <w:b/>
        </w:rPr>
        <w:t xml:space="preserve">आ गच्छत (ā gacchata)</w:t>
      </w:r>
      <w:r>
        <w:t xml:space="preserve"> </w:t>
      </w:r>
      <w:r>
        <w:t xml:space="preserve">— come.</w:t>
      </w:r>
    </w:p>
    <w:p>
      <w:pPr>
        <w:pStyle w:val="BodyText"/>
      </w:pPr>
      <w:r>
        <w:rPr>
          <w:bCs/>
          <w:b/>
        </w:rPr>
        <w:t xml:space="preserve">॥ Bhāvārthaḥ ॥</w:t>
      </w:r>
    </w:p>
    <w:p>
      <w:pPr>
        <w:pStyle w:val="BodyText"/>
      </w:pPr>
      <w:r>
        <w:t xml:space="preserve">To the place where the rites of the morning pressing and the rest, which make the soma juice ready, are going on, we call Indra and Agni, who are terrible to enemies.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Indra and Agni, come hither.</w:t>
      </w:r>
    </w:p>
    <w:p>
      <w:pPr>
        <w:pStyle w:val="FirstParagraph"/>
      </w:pPr>
      <w:r>
        <w:rPr>
          <w:bCs/>
          <w:b/>
        </w:rPr>
        <w:t xml:space="preserve">॥ Viśeṣa-viṣayagaḷu (Special Topics) ॥</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The intention is: although Indra and Agni behave generously toward those who praise them, they are fierce toward enemies.</w:t>
      </w:r>
    </w:p>
    <w:p>
      <w:pPr>
        <w:pStyle w:val="BodyText"/>
      </w:pPr>
      <w:r>
        <w:rPr>
          <w:bCs/>
          <w:b/>
        </w:rPr>
        <w:t xml:space="preserve">उपेदं सवनं सुतं (upedaṃ savanaṃ sutaṃ)</w:t>
      </w:r>
      <w:r>
        <w:t xml:space="preserve"> </w:t>
      </w:r>
      <w:r>
        <w:t xml:space="preserve">— come near, to drink the soma made ready in the sacrifice we are now performing.</w:t>
      </w:r>
    </w:p>
    <w:p>
      <w:pPr>
        <w:pStyle w:val="BodyText"/>
      </w:pPr>
      <w:r>
        <w:rPr>
          <w:bCs/>
          <w:b/>
        </w:rPr>
        <w:t xml:space="preserve">॥ Vyākaraṇa-prakriyā ॥</w:t>
      </w:r>
    </w:p>
    <w:p>
      <w:pPr>
        <w:pStyle w:val="BodyText"/>
      </w:pPr>
      <w:r>
        <w:rPr>
          <w:bCs/>
          <w:b/>
        </w:rPr>
        <w:t xml:space="preserve">सन्ता (santā)</w:t>
      </w:r>
      <w:r>
        <w:t xml:space="preserve"> </w:t>
      </w:r>
      <w:r>
        <w:t xml:space="preserve">— the root</w:t>
      </w:r>
      <w:r>
        <w:t xml:space="preserve"> </w:t>
      </w:r>
      <w:r>
        <w:rPr>
          <w:iCs/>
          <w:i/>
        </w:rPr>
        <w:t xml:space="preserve">asa bhuvi</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(Pā. Sū. 3-2-124) the substitute</w:t>
      </w:r>
      <w:r>
        <w:t xml:space="preserve"> </w:t>
      </w:r>
      <w:r>
        <w:rPr>
          <w:iCs/>
          <w:i/>
        </w:rPr>
        <w:t xml:space="preserve">śatṛ</w:t>
      </w:r>
      <w:r>
        <w:t xml:space="preserve">. By</w:t>
      </w:r>
      <w:r>
        <w:t xml:space="preserve"> </w:t>
      </w:r>
      <w:r>
        <w:rPr>
          <w:iCs/>
          <w:i/>
        </w:rPr>
        <w:t xml:space="preserve">adiprabhṛtibhyaḥ śapaḥ</w:t>
      </w:r>
      <w:r>
        <w:t xml:space="preserve"> </w:t>
      </w:r>
      <w:r>
        <w:t xml:space="preserve">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sārvadhātukam apit</w:t>
      </w:r>
      <w:r>
        <w:t xml:space="preserve"> </w:t>
      </w:r>
      <w:r>
        <w:t xml:space="preserve">(Pā. Sū. 1-2-4) the suffix</w:t>
      </w:r>
      <w:r>
        <w:t xml:space="preserve"> </w:t>
      </w:r>
      <w:r>
        <w:rPr>
          <w:iCs/>
          <w:i/>
        </w:rPr>
        <w:t xml:space="preserve">śatṛ</w:t>
      </w:r>
      <w:r>
        <w:t xml:space="preserve"> </w:t>
      </w:r>
      <w:r>
        <w:t xml:space="preserve">is</w:t>
      </w:r>
      <w:r>
        <w:t xml:space="preserve"> </w:t>
      </w:r>
      <w:r>
        <w:rPr>
          <w:iCs/>
          <w:i/>
        </w:rPr>
        <w:t xml:space="preserve">ṅit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 root’s</w:t>
      </w:r>
      <w:r>
        <w:t xml:space="preserve"> </w:t>
      </w:r>
      <w:r>
        <w:rPr>
          <w:iCs/>
          <w:i/>
        </w:rPr>
        <w:t xml:space="preserve">a</w:t>
      </w:r>
      <w:r>
        <w:t xml:space="preserve"> </w:t>
      </w:r>
      <w:r>
        <w:t xml:space="preserve">is dropped:</w:t>
      </w:r>
      <w:r>
        <w:t xml:space="preserve"> </w:t>
      </w:r>
      <w:r>
        <w:rPr>
          <w:iCs/>
          <w:i/>
        </w:rPr>
        <w:t xml:space="preserve">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After this, [?] (a short word, unclear),</w:t>
      </w:r>
      <w:r>
        <w:t xml:space="preserve"> </w:t>
      </w:r>
      <w:r>
        <w:rPr>
          <w:iCs/>
          <w:i/>
        </w:rPr>
        <w:t xml:space="preserve">śatṛ</w:t>
      </w:r>
      <w:r>
        <w:t xml:space="preserve"> </w:t>
      </w:r>
      <w:r>
        <w:t xml:space="preserve">is</w:t>
      </w:r>
      <w:r>
        <w:t xml:space="preserve"> </w:t>
      </w:r>
      <w:r>
        <w:rPr>
          <w:iCs/>
          <w:i/>
        </w:rPr>
        <w:t xml:space="preserve">ugit</w:t>
      </w:r>
      <w:r>
        <w:t xml:space="preserve">; so by</w:t>
      </w:r>
      <w:r>
        <w:t xml:space="preserve"> </w:t>
      </w:r>
      <w:r>
        <w:rPr>
          <w:iCs/>
          <w:i/>
        </w:rPr>
        <w:t xml:space="preserve">ugidacāṃ sarvanāmasthāne ’dhātoḥ</w:t>
      </w:r>
      <w:r>
        <w:t xml:space="preserve"> </w:t>
      </w:r>
      <w:r>
        <w:t xml:space="preserve">(Pā. Sū. 7-1-70) —</w:t>
      </w:r>
      <w:r>
        <w:t xml:space="preserve"> </w:t>
      </w:r>
      <w:r>
        <w:rPr>
          <w:iCs/>
          <w:i/>
        </w:rPr>
        <w:t xml:space="preserve">uk</w:t>
      </w:r>
      <w:r>
        <w:t xml:space="preserve"> </w:t>
      </w:r>
      <w:r>
        <w:rPr>
          <w:iCs/>
          <w:i/>
        </w:rPr>
        <w:t xml:space="preserve">it yeṣāṃ te ugitaḥ</w:t>
      </w:r>
      <w:r>
        <w:t xml:space="preserve">;</w:t>
      </w:r>
      <w:r>
        <w:t xml:space="preserve"> </w:t>
      </w:r>
      <w:r>
        <w:rPr>
          <w:iCs/>
          <w:i/>
        </w:rPr>
        <w:t xml:space="preserve">adhātoḥ</w:t>
      </w:r>
      <w:r>
        <w:t xml:space="preserve"> </w:t>
      </w:r>
      <w:r>
        <w:t xml:space="preserve">qualifies</w:t>
      </w:r>
      <w:r>
        <w:t xml:space="preserve"> </w:t>
      </w:r>
      <w:r>
        <w:rPr>
          <w:iCs/>
          <w:i/>
        </w:rPr>
        <w:t xml:space="preserve">ugitaḥ</w:t>
      </w:r>
      <w:r>
        <w:t xml:space="preserve">; in</w:t>
      </w:r>
      <w:r>
        <w:t xml:space="preserve"> </w:t>
      </w:r>
      <w:r>
        <w:rPr>
          <w:iCs/>
          <w:i/>
        </w:rPr>
        <w:t xml:space="preserve">ac</w:t>
      </w:r>
      <w:r>
        <w:t xml:space="preserve">, because it is not possible,</w:t>
      </w:r>
    </w:p>
    <w:bookmarkEnd w:id="83"/>
    <w:bookmarkStart w:id="84" w:name="page-55-upper-rik-4-grammar-end"/>
    <w:p>
      <w:pPr>
        <w:pStyle w:val="Heading3"/>
      </w:pPr>
      <w:r>
        <w:t xml:space="preserve">Page 55 (upper) — Rik 4: grammar (end)</w:t>
      </w:r>
    </w:p>
    <w:p>
      <w:pPr>
        <w:pStyle w:val="FirstParagraph"/>
      </w:pPr>
      <w:r>
        <w:t xml:space="preserve">there being no qualifier, the root</w:t>
      </w:r>
      <w:r>
        <w:t xml:space="preserve"> </w:t>
      </w:r>
      <w:r>
        <w:rPr>
          <w:iCs/>
          <w:i/>
        </w:rPr>
        <w:t xml:space="preserve">añcu</w:t>
      </w:r>
      <w:r>
        <w:t xml:space="preserve"> </w:t>
      </w:r>
      <w:r>
        <w:t xml:space="preserve">(</w:t>
      </w:r>
      <w:r>
        <w:rPr>
          <w:iCs/>
          <w:i/>
        </w:rPr>
        <w:t xml:space="preserve">gatipūjanayoḥ</w:t>
      </w:r>
      <w:r>
        <w:t xml:space="preserve">), whose</w:t>
      </w:r>
      <w:r>
        <w:t xml:space="preserve"> </w:t>
      </w:r>
      <w:r>
        <w:rPr>
          <w:iCs/>
          <w:i/>
        </w:rPr>
        <w:t xml:space="preserve">n</w:t>
      </w:r>
      <w:r>
        <w:t xml:space="preserve"> </w:t>
      </w:r>
      <w:r>
        <w:t xml:space="preserve">has been dropped, is taken by</w:t>
      </w:r>
      <w:r>
        <w:t xml:space="preserve"> </w:t>
      </w:r>
      <w:r>
        <w:rPr>
          <w:iCs/>
          <w:i/>
        </w:rPr>
        <w:t xml:space="preserve">ac</w:t>
      </w:r>
      <w:r>
        <w:t xml:space="preserve">;</w:t>
      </w:r>
      <w:r>
        <w:t xml:space="preserve"> </w:t>
      </w:r>
      <w:r>
        <w:rPr>
          <w:iCs/>
          <w:i/>
        </w:rPr>
        <w:t xml:space="preserve">ugitaś ca ac ca ugidacaḥ, teṣām ugidacām</w:t>
      </w:r>
      <w:r>
        <w:t xml:space="preserve"> </w:t>
      </w:r>
      <w:r>
        <w:t xml:space="preserve">is the analysis —</w:t>
      </w:r>
      <w:r>
        <w:t xml:space="preserve"> </w:t>
      </w:r>
      <w:r>
        <w:rPr>
          <w:iCs/>
          <w:i/>
        </w:rPr>
        <w:t xml:space="preserve">num</w:t>
      </w:r>
      <w:r>
        <w:t xml:space="preserve"> </w:t>
      </w:r>
      <w:r>
        <w:t xml:space="preserve">is carried on from</w:t>
      </w:r>
      <w:r>
        <w:t xml:space="preserve"> </w:t>
      </w:r>
      <w:r>
        <w:rPr>
          <w:iCs/>
          <w:i/>
        </w:rPr>
        <w:t xml:space="preserve">idito num dhātoḥ</w:t>
      </w:r>
      <w:r>
        <w:t xml:space="preserve"> </w:t>
      </w:r>
      <w:r>
        <w:t xml:space="preserve">(Pā. Sū. 7-1-58). So, when a</w:t>
      </w:r>
      <w:r>
        <w:t xml:space="preserve"> </w:t>
      </w:r>
      <w:r>
        <w:rPr>
          <w:iCs/>
          <w:i/>
        </w:rPr>
        <w:t xml:space="preserve">sarvanāmasthāna</w:t>
      </w:r>
      <w:r>
        <w:t xml:space="preserve"> </w:t>
      </w:r>
      <w:r>
        <w:t xml:space="preserve">suffix follows, words that are not roots and are</w:t>
      </w:r>
      <w:r>
        <w:t xml:space="preserve"> </w:t>
      </w:r>
      <w:r>
        <w:rPr>
          <w:iCs/>
          <w:i/>
        </w:rPr>
        <w:t xml:space="preserve">ugit</w:t>
      </w:r>
      <w:r>
        <w:t xml:space="preserve">, and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take the augment</w:t>
      </w:r>
      <w:r>
        <w:t xml:space="preserve"> </w:t>
      </w:r>
      <w:r>
        <w:rPr>
          <w:iCs/>
          <w:i/>
        </w:rPr>
        <w:t xml:space="preserve">num</w:t>
      </w:r>
      <w:r>
        <w:t xml:space="preserve">: so the augment</w:t>
      </w:r>
      <w:r>
        <w:t xml:space="preserve"> </w:t>
      </w:r>
      <w:r>
        <w:rPr>
          <w:iCs/>
          <w:i/>
        </w:rPr>
        <w:t xml:space="preserve">num</w:t>
      </w:r>
      <w:r>
        <w:t xml:space="preserve">. For the case-ending, by</w:t>
      </w:r>
      <w:r>
        <w:t xml:space="preserve"> </w:t>
      </w:r>
      <w:r>
        <w:rPr>
          <w:iCs/>
          <w:i/>
        </w:rPr>
        <w:t xml:space="preserve">supāṃ suluk</w:t>
      </w:r>
      <w:r>
        <w:t xml:space="preserve"> </w:t>
      </w:r>
      <w:r>
        <w:t xml:space="preserve">the substitute</w:t>
      </w:r>
      <w:r>
        <w:t xml:space="preserve"> </w:t>
      </w:r>
      <w:r>
        <w:rPr>
          <w:iCs/>
          <w:i/>
        </w:rPr>
        <w:t xml:space="preserve">ā</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it becomes</w:t>
      </w:r>
      <w:r>
        <w:t xml:space="preserve"> </w:t>
      </w:r>
      <w:r>
        <w:rPr>
          <w:iCs/>
          <w:i/>
        </w:rPr>
        <w:t xml:space="preserve">santā</w:t>
      </w:r>
      <w:r>
        <w:t xml:space="preserve">.</w:t>
      </w:r>
    </w:p>
    <w:p>
      <w:pPr>
        <w:pStyle w:val="BodyText"/>
      </w:pPr>
      <w:r>
        <w:rPr>
          <w:bCs/>
          <w:b/>
        </w:rPr>
        <w:t xml:space="preserve">सवनं, सुतं (savanaṃ, sutaṃ)</w:t>
      </w:r>
      <w:r>
        <w:t xml:space="preserve"> </w:t>
      </w:r>
      <w:r>
        <w:t xml:space="preserve">— for both words the derivation has been set out at</w:t>
      </w:r>
      <w:r>
        <w:t xml:space="preserve"> </w:t>
      </w:r>
      <w:r>
        <w:rPr>
          <w:iCs/>
          <w:i/>
        </w:rPr>
        <w:t xml:space="preserve">semaṃ naḥ stomam ā gahy upedaṃ savanaṃ sutam</w:t>
      </w:r>
      <w:r>
        <w:t xml:space="preserve"> </w:t>
      </w:r>
      <w:r>
        <w:t xml:space="preserve">(Ṛ. Saṃ. 1-16-5). ॥4॥</w:t>
      </w:r>
    </w:p>
    <w:p>
      <w:r>
        <w:pict>
          <v:rect style="width:0;height:1.5pt" o:hralign="center" o:hrstd="t" o:hr="t"/>
        </w:pict>
      </w:r>
    </w:p>
    <w:bookmarkEnd w:id="84"/>
    <w:bookmarkStart w:id="85" w:name="page-55-lower-sūkta-21-rik-5"/>
    <w:p>
      <w:pPr>
        <w:pStyle w:val="Heading3"/>
      </w:pPr>
      <w:r>
        <w:t xml:space="preserve">Page 55 (lower) — Sūkta 21, Rik 5</w:t>
      </w:r>
    </w:p>
    <w:p>
      <w:pPr>
        <w:pStyle w:val="FirstParagraph"/>
      </w:pPr>
      <w:r>
        <w:rPr>
          <w:bCs/>
          <w:b/>
        </w:rPr>
        <w:t xml:space="preserve">॥ Saṃhitā-pāṭhaḥ ॥</w:t>
      </w:r>
    </w:p>
    <w:p>
      <w:pPr>
        <w:pStyle w:val="BlockText"/>
      </w:pPr>
      <w:r>
        <w:t xml:space="preserve">ता म॒हान्ता॒ स॒दस्प॒ती इ॑न्द्राग्नी॒ र॑क्ष उब्जतं । [accent ?]</w:t>
      </w:r>
      <w:r>
        <w:t xml:space="preserve"> </w:t>
      </w:r>
      <w:r>
        <w:t xml:space="preserve">अप्र॑जाः सन्त्व॒त्रि॑णः ॥५॥ [accent ?]</w:t>
      </w:r>
    </w:p>
    <w:p>
      <w:pPr>
        <w:pStyle w:val="BlockText"/>
      </w:pPr>
      <w:r>
        <w:rPr>
          <w:iCs/>
          <w:i/>
        </w:rPr>
        <w:t xml:space="preserve">tā mahā́ntā sadáspatī́ indrāgnī rakṣa ubjataṃ |</w:t>
      </w:r>
      <w:r>
        <w:t xml:space="preserve"> </w:t>
      </w:r>
      <w:r>
        <w:t xml:space="preserve">[accent ?]</w:t>
      </w:r>
      <w:r>
        <w:t xml:space="preserve"> </w:t>
      </w:r>
      <w:r>
        <w:rPr>
          <w:iCs/>
          <w:i/>
        </w:rPr>
        <w:t xml:space="preserve">áprajāḥ santvatriṇaḥ ||5||</w:t>
      </w:r>
      <w:r>
        <w:t xml:space="preserve"> </w:t>
      </w:r>
      <w:r>
        <w:t xml:space="preserve">[accent ?]</w:t>
      </w:r>
    </w:p>
    <w:p>
      <w:pPr>
        <w:pStyle w:val="FirstParagraph"/>
      </w:pPr>
      <w:r>
        <w:rPr>
          <w:iCs/>
          <w:i/>
        </w:rPr>
        <w:t xml:space="preserve">(Bars under म and ता (महान्ता), द (सदस्) and ती; a stroke over इन् of इन्द्रा; a bar under ग्नी; a stroke over र (or the start of क्ष) of रक्ष. Line 2: stroke over प्र, a bar under the conjunct न्त्व (read as under त्व), stroke over त्रि. The exact syllables of the stroke in रक्ष and the bar in सन्त्व are not certain [accent ?]. The Saṃhitā prints महांता, the Pada महान्ता.)</w:t>
      </w:r>
    </w:p>
    <w:p>
      <w:pPr>
        <w:pStyle w:val="BodyText"/>
      </w:pPr>
      <w:r>
        <w:rPr>
          <w:bCs/>
          <w:b/>
        </w:rPr>
        <w:t xml:space="preserve">॥ Pada-pāṭhaḥ ॥</w:t>
      </w:r>
    </w:p>
    <w:p>
      <w:pPr>
        <w:pStyle w:val="BlockText"/>
      </w:pPr>
      <w:r>
        <w:t xml:space="preserve">ता । महान्ता । सदस्पती इति । इन्द्राग्नी इति । रक्षः । उब्जतं ॥</w:t>
      </w:r>
      <w:r>
        <w:t xml:space="preserve"> </w:t>
      </w:r>
      <w:r>
        <w:t xml:space="preserve">अप्रजाः । सन्तु । अत्रिणः ॥५॥</w:t>
      </w:r>
    </w:p>
    <w:p>
      <w:pPr>
        <w:pStyle w:val="BlockText"/>
      </w:pPr>
      <w:r>
        <w:rPr>
          <w:iCs/>
          <w:i/>
        </w:rPr>
        <w:t xml:space="preserve">tā | mahāntā | sadaspatī iti | indrāgnī iti | rakṣaḥ | ubjataṃ ||</w:t>
      </w:r>
      <w:r>
        <w:t xml:space="preserve"> </w:t>
      </w:r>
      <w:r>
        <w:rPr>
          <w:iCs/>
          <w:i/>
        </w:rPr>
        <w:t xml:space="preserve">aprajāḥ | santu | atriṇaḥ ||5||</w:t>
      </w:r>
    </w:p>
    <w:p>
      <w:pPr>
        <w:pStyle w:val="FirstParagraph"/>
      </w:pPr>
      <w:r>
        <w:rPr>
          <w:bCs/>
          <w:b/>
        </w:rPr>
        <w:t xml:space="preserve">॥ Sāyaṇa-bhāṣyam ॥</w:t>
      </w:r>
    </w:p>
    <w:p>
      <w:pPr>
        <w:pStyle w:val="BodyText"/>
      </w:pPr>
      <w:r>
        <w:rPr>
          <w:iCs/>
          <w:i/>
        </w:rPr>
        <w:t xml:space="preserve">(Printed अप्रजा आनुत्पन्नाः, read as अप्रजा अनुत्पन्नाः [?].)</w:t>
      </w:r>
    </w:p>
    <w:p>
      <w:pPr>
        <w:pStyle w:val="BlockText"/>
      </w:pPr>
      <w:r>
        <w:t xml:space="preserve">तौ पूर्वोक्ताविन्द्राग्नी रक्षो राक्षसजातिमुब्जतं । ऋजुकुरुतं । क्रौर्यं परित्याजयतमित्यर्थः । कीदृशौ । महान्ता महान्तौ गुणैरधिकौ सदस्पती सभापालकौ । तयोः प्रसादादत्रिणो भक्षका राक्षसा अप्रजा अनुत्पन्नाः सन्तु ॥ महान्ता । सान्तमहतः संयोगस्य । पा० ६-४-१० । इति दीर्घः । सदस्पती । सदसस्पती इति समासे षष्ठ्या लुकि प्रातिपदिकसकारस्य रुत्वाभावश्छान्दसः । उभे वनस्पत्यादिषु युगपदित्युभयपदप्रकृतिस्वरत्वं । इन्द्राग्नी । आमन्त्रिताद्युदात्तत्वं । अप्रजाः । प्रजायन्त इति प्रजाः । अन्येष्वपि दृश्यते । पा० ३-२-१०१ । इति जनेर्डप्रत्ययः । न प्रजाः अप्रजाः । प्रजाशब्दस्य बहुव्रीहौ हि नित्यमसिच् प्रजामेधयोः । पा० ५-४-१२२ । इत्यसिजादेशः स्यात् । अव्ययपूर्वपदप्रकृतिस्वरः । अत्रिणः । तृजन्तस्यात्तृशब्दस्य जसश्छान्दस इनुडागमः । चित इति ऋकार उदात्तः । तस्य यणादेश उदात्तयणो हल्पूर्वादितीकार उदात्तः ॥</w:t>
      </w:r>
    </w:p>
    <w:p>
      <w:pPr>
        <w:pStyle w:val="BlockText"/>
      </w:pPr>
      <w:r>
        <w:rPr>
          <w:iCs/>
          <w:i/>
        </w:rPr>
        <w:t xml:space="preserve">tau pūrvoktāvindrāgnī rakṣo rākṣasajātimubjataṃ | ṛjukurutaṃ | krauryaṃ parityājayatamityarthaḥ | kīdṛśau | mahāntā mahāntau guṇairadhikau sadaspatī sabhāpālakau | tayoḥ prasādādatriṇo bhakṣakā rākṣasā aprajā anutpannāḥ santu || mahāntā | sāntamahataḥ saṃyogasya | pā0 6-4-10 | iti dīrghaḥ | sadaspatī | sadasaspatī iti samāse ṣaṣṭhyā luki prātipadikasakārasya rutvābhāvaśchāndasaḥ | ubhe vanaspatyādiṣu yugapadityubhayapadaprakṛtisvaratvaṃ | indrāgnī | āmantritādyudāttatvaṃ | aprajāḥ | prajāyanta iti prajāḥ | anyeṣvapi dṛśyate | pā0 3-2-101 | iti janerḍapratyayaḥ | na prajāḥ aprajāḥ | prajāśabdasya bahuvrīhau hi nityamasic prajāmedhayoḥ | pā0 5-4-122 | ityasijādeśaḥ syāt | avyayapūrvapadaprakṛtisvaraḥ | atriṇaḥ | tṛjantasyāttṛśabdasya jasaśchāndasa inuḍāgamaḥ | cita iti ṛkāra udāttaḥ | tasya yaṇādeśa udāttayaṇo halpūrvāditīkāra udāttaḥ ||</w:t>
      </w:r>
    </w:p>
    <w:p>
      <w:pPr>
        <w:pStyle w:val="FirstParagraph"/>
      </w:pPr>
      <w:r>
        <w:rPr>
          <w:bCs/>
          <w:b/>
        </w:rPr>
        <w:t xml:space="preserve">Translation:</w:t>
      </w:r>
      <w:r>
        <w:t xml:space="preserve"> </w:t>
      </w:r>
      <w:r>
        <w:t xml:space="preserve">“</w:t>
      </w:r>
      <w:r>
        <w:rPr>
          <w:iCs/>
          <w:i/>
        </w:rPr>
        <w:t xml:space="preserve">Tā</w:t>
      </w:r>
      <w:r>
        <w:t xml:space="preserve">, those two, Indra and Agni, spoken of before,</w:t>
      </w:r>
      <w:r>
        <w:t xml:space="preserve"> </w:t>
      </w:r>
      <w:r>
        <w:rPr>
          <w:iCs/>
          <w:i/>
        </w:rPr>
        <w:t xml:space="preserve">ubjatam</w:t>
      </w:r>
      <w:r>
        <w:t xml:space="preserve">, make straight,</w:t>
      </w:r>
      <w:r>
        <w:t xml:space="preserve"> </w:t>
      </w:r>
      <w:r>
        <w:rPr>
          <w:iCs/>
          <w:i/>
        </w:rPr>
        <w:t xml:space="preserve">rakṣaḥ</w:t>
      </w:r>
      <w:r>
        <w:t xml:space="preserve">, the race of</w:t>
      </w:r>
      <w:r>
        <w:t xml:space="preserve"> </w:t>
      </w:r>
      <w:r>
        <w:rPr>
          <w:iCs/>
          <w:i/>
        </w:rPr>
        <w:t xml:space="preserve">rākṣasas</w:t>
      </w:r>
      <w:r>
        <w:t xml:space="preserve">: that is, make them give up their cruelty. Of what kind are they?</w:t>
      </w:r>
      <w:r>
        <w:t xml:space="preserve"> </w:t>
      </w:r>
      <w:r>
        <w:rPr>
          <w:iCs/>
          <w:i/>
        </w:rPr>
        <w:t xml:space="preserve">Mahāntā</w:t>
      </w:r>
      <w:r>
        <w:t xml:space="preserve">, great, superior in qualities;</w:t>
      </w:r>
      <w:r>
        <w:t xml:space="preserve"> </w:t>
      </w:r>
      <w:r>
        <w:rPr>
          <w:iCs/>
          <w:i/>
        </w:rPr>
        <w:t xml:space="preserve">sadaspatī</w:t>
      </w:r>
      <w:r>
        <w:t xml:space="preserve">, guardians of the assembly. By their favour may the</w:t>
      </w:r>
      <w:r>
        <w:t xml:space="preserve"> </w:t>
      </w:r>
      <w:r>
        <w:rPr>
          <w:iCs/>
          <w:i/>
        </w:rPr>
        <w:t xml:space="preserve">atriṇaḥ</w:t>
      </w:r>
      <w:r>
        <w:t xml:space="preserve">, the devouring</w:t>
      </w:r>
      <w:r>
        <w:t xml:space="preserve"> </w:t>
      </w:r>
      <w:r>
        <w:rPr>
          <w:iCs/>
          <w:i/>
        </w:rPr>
        <w:t xml:space="preserve">rākṣasas</w:t>
      </w:r>
      <w:r>
        <w:t xml:space="preserve">,</w:t>
      </w:r>
      <w:r>
        <w:t xml:space="preserve"> </w:t>
      </w:r>
      <w:r>
        <w:rPr>
          <w:iCs/>
          <w:i/>
        </w:rPr>
        <w:t xml:space="preserve">santu</w:t>
      </w:r>
      <w:r>
        <w:t xml:space="preserve">, be</w:t>
      </w:r>
      <w:r>
        <w:t xml:space="preserve"> </w:t>
      </w:r>
      <w:r>
        <w:rPr>
          <w:iCs/>
          <w:i/>
        </w:rPr>
        <w:t xml:space="preserve">aprajāḥ</w:t>
      </w:r>
      <w:r>
        <w:t xml:space="preserve">, unborn (without offspring).</w:t>
      </w:r>
      <w:r>
        <w:t xml:space="preserve">”</w:t>
      </w:r>
      <w:r>
        <w:t xml:space="preserve"> </w:t>
      </w:r>
      <w:r>
        <w:t xml:space="preserve">(Grammatical tail:</w:t>
      </w:r>
      <w:r>
        <w:t xml:space="preserve"> </w:t>
      </w:r>
      <w:r>
        <w:rPr>
          <w:iCs/>
          <w:i/>
        </w:rPr>
        <w:t xml:space="preserve">mahāntā</w:t>
      </w:r>
      <w:r>
        <w:t xml:space="preserve">, the lengthening by</w:t>
      </w:r>
      <w:r>
        <w:t xml:space="preserve"> </w:t>
      </w:r>
      <w:r>
        <w:rPr>
          <w:iCs/>
          <w:i/>
        </w:rPr>
        <w:t xml:space="preserve">sāntamahataḥ saṃyogasya</w:t>
      </w:r>
      <w:r>
        <w:t xml:space="preserve"> </w:t>
      </w:r>
      <w:r>
        <w:t xml:space="preserve">(Pā. 6-4-10);</w:t>
      </w:r>
      <w:r>
        <w:t xml:space="preserve"> </w:t>
      </w:r>
      <w:r>
        <w:rPr>
          <w:iCs/>
          <w:i/>
        </w:rPr>
        <w:t xml:space="preserve">sadaspatī</w:t>
      </w:r>
      <w:r>
        <w:t xml:space="preserve">, in the compound</w:t>
      </w:r>
      <w:r>
        <w:t xml:space="preserve"> </w:t>
      </w:r>
      <w:r>
        <w:rPr>
          <w:iCs/>
          <w:i/>
        </w:rPr>
        <w:t xml:space="preserve">sadasaspatī</w:t>
      </w:r>
      <w:r>
        <w:t xml:space="preserve">, the genitive having been dropped, the absence of</w:t>
      </w:r>
      <w:r>
        <w:t xml:space="preserve"> </w:t>
      </w:r>
      <w:r>
        <w:rPr>
          <w:iCs/>
          <w:i/>
        </w:rPr>
        <w:t xml:space="preserve">ru</w:t>
      </w:r>
      <w:r>
        <w:t xml:space="preserve"> </w:t>
      </w:r>
      <w:r>
        <w:t xml:space="preserve">for the stem’s</w:t>
      </w:r>
      <w:r>
        <w:t xml:space="preserve"> </w:t>
      </w:r>
      <w:r>
        <w:rPr>
          <w:iCs/>
          <w:i/>
        </w:rPr>
        <w:t xml:space="preserve">s</w:t>
      </w:r>
      <w:r>
        <w:t xml:space="preserve"> </w:t>
      </w:r>
      <w:r>
        <w:t xml:space="preserve">is Vedic; both members keep their accent by</w:t>
      </w:r>
      <w:r>
        <w:t xml:space="preserve"> </w:t>
      </w:r>
      <w:r>
        <w:rPr>
          <w:iCs/>
          <w:i/>
        </w:rPr>
        <w:t xml:space="preserve">ubhe vanaspatyādiṣu yugapat</w:t>
      </w:r>
      <w:r>
        <w:t xml:space="preserve">;</w:t>
      </w:r>
      <w:r>
        <w:t xml:space="preserve"> </w:t>
      </w:r>
      <w:r>
        <w:rPr>
          <w:iCs/>
          <w:i/>
        </w:rPr>
        <w:t xml:space="preserve">indrāgnī</w:t>
      </w:r>
      <w:r>
        <w:t xml:space="preserve">, the vocative initial udātta;</w:t>
      </w:r>
      <w:r>
        <w:t xml:space="preserve"> </w:t>
      </w:r>
      <w:r>
        <w:rPr>
          <w:iCs/>
          <w:i/>
        </w:rPr>
        <w:t xml:space="preserve">aprajāḥ</w:t>
      </w:r>
      <w:r>
        <w:t xml:space="preserve">,</w:t>
      </w:r>
      <w:r>
        <w:t xml:space="preserve"> </w:t>
      </w:r>
      <w:r>
        <w:rPr>
          <w:iCs/>
          <w:i/>
        </w:rPr>
        <w:t xml:space="preserve">prajāyanta iti prajāḥ</w:t>
      </w:r>
      <w:r>
        <w:t xml:space="preserve">, the suffix</w:t>
      </w:r>
      <w:r>
        <w:t xml:space="preserve"> </w:t>
      </w:r>
      <w:r>
        <w:rPr>
          <w:iCs/>
          <w:i/>
        </w:rPr>
        <w:t xml:space="preserve">ḍa</w:t>
      </w:r>
      <w:r>
        <w:t xml:space="preserve"> </w:t>
      </w:r>
      <w:r>
        <w:t xml:space="preserve">after</w:t>
      </w:r>
      <w:r>
        <w:t xml:space="preserve"> </w:t>
      </w:r>
      <w:r>
        <w:rPr>
          <w:iCs/>
          <w:i/>
        </w:rPr>
        <w:t xml:space="preserve">jan</w:t>
      </w:r>
      <w:r>
        <w:t xml:space="preserve"> </w:t>
      </w:r>
      <w:r>
        <w:t xml:space="preserve">by</w:t>
      </w:r>
      <w:r>
        <w:t xml:space="preserve"> </w:t>
      </w:r>
      <w:r>
        <w:rPr>
          <w:iCs/>
          <w:i/>
        </w:rPr>
        <w:t xml:space="preserve">anyeṣv api dṛśyate</w:t>
      </w:r>
      <w:r>
        <w:t xml:space="preserve"> </w:t>
      </w:r>
      <w:r>
        <w:t xml:space="preserve">(Pā. 3-2-101);</w:t>
      </w:r>
      <w:r>
        <w:t xml:space="preserve"> </w:t>
      </w:r>
      <w:r>
        <w:rPr>
          <w:iCs/>
          <w:i/>
        </w:rPr>
        <w:t xml:space="preserve">na prajāḥ aprajāḥ</w:t>
      </w:r>
      <w:r>
        <w:t xml:space="preserve">: for</w:t>
      </w:r>
      <w:r>
        <w:t xml:space="preserve"> </w:t>
      </w:r>
      <w:r>
        <w:rPr>
          <w:iCs/>
          <w:i/>
        </w:rPr>
        <w:t xml:space="preserve">prajā</w:t>
      </w:r>
      <w:r>
        <w:t xml:space="preserve"> </w:t>
      </w:r>
      <w:r>
        <w:t xml:space="preserve">in a bahuvrīhi the substitute</w:t>
      </w:r>
      <w:r>
        <w:t xml:space="preserve"> </w:t>
      </w:r>
      <w:r>
        <w:rPr>
          <w:iCs/>
          <w:i/>
        </w:rPr>
        <w:t xml:space="preserve">asic</w:t>
      </w:r>
      <w:r>
        <w:t xml:space="preserve"> </w:t>
      </w:r>
      <w:r>
        <w:t xml:space="preserve">would come by</w:t>
      </w:r>
      <w:r>
        <w:t xml:space="preserve"> </w:t>
      </w:r>
      <w:r>
        <w:rPr>
          <w:iCs/>
          <w:i/>
        </w:rPr>
        <w:t xml:space="preserve">nityam asic prajāmedhayoḥ</w:t>
      </w:r>
      <w:r>
        <w:t xml:space="preserve"> </w:t>
      </w:r>
      <w:r>
        <w:t xml:space="preserve">(Pā. 5-4-122); the accent of the indeclinable first member;</w:t>
      </w:r>
      <w:r>
        <w:t xml:space="preserve"> </w:t>
      </w:r>
      <w:r>
        <w:rPr>
          <w:iCs/>
          <w:i/>
        </w:rPr>
        <w:t xml:space="preserve">atriṇaḥ</w:t>
      </w:r>
      <w:r>
        <w:t xml:space="preserve">, the Vedic augment</w:t>
      </w:r>
      <w:r>
        <w:t xml:space="preserve"> </w:t>
      </w:r>
      <w:r>
        <w:rPr>
          <w:iCs/>
          <w:i/>
        </w:rPr>
        <w:t xml:space="preserve">inuṭ</w:t>
      </w:r>
      <w:r>
        <w:t xml:space="preserve"> </w:t>
      </w:r>
      <w:r>
        <w:t xml:space="preserve">to the</w:t>
      </w:r>
      <w:r>
        <w:t xml:space="preserve"> </w:t>
      </w:r>
      <w:r>
        <w:rPr>
          <w:iCs/>
          <w:i/>
        </w:rPr>
        <w:t xml:space="preserve">jas</w:t>
      </w:r>
      <w:r>
        <w:t xml:space="preserve"> </w:t>
      </w:r>
      <w:r>
        <w:t xml:space="preserve">of</w:t>
      </w:r>
      <w:r>
        <w:t xml:space="preserve"> </w:t>
      </w:r>
      <w:r>
        <w:rPr>
          <w:iCs/>
          <w:i/>
        </w:rPr>
        <w:t xml:space="preserve">attṛ</w:t>
      </w:r>
      <w:r>
        <w:t xml:space="preserve"> </w:t>
      </w:r>
      <w:r>
        <w:t xml:space="preserve">ending in</w:t>
      </w:r>
      <w:r>
        <w:t xml:space="preserve"> </w:t>
      </w:r>
      <w:r>
        <w:rPr>
          <w:iCs/>
          <w:i/>
        </w:rPr>
        <w:t xml:space="preserve">tṛc</w:t>
      </w:r>
      <w:r>
        <w:t xml:space="preserve">; the</w:t>
      </w:r>
      <w:r>
        <w:t xml:space="preserve"> </w:t>
      </w:r>
      <w:r>
        <w:rPr>
          <w:iCs/>
          <w:i/>
        </w:rPr>
        <w:t xml:space="preserve">ṛ</w:t>
      </w:r>
      <w:r>
        <w:t xml:space="preserve"> </w:t>
      </w:r>
      <w:r>
        <w:t xml:space="preserve">udātta by</w:t>
      </w:r>
      <w:r>
        <w:t xml:space="preserve"> </w:t>
      </w:r>
      <w:r>
        <w:rPr>
          <w:iCs/>
          <w:i/>
        </w:rPr>
        <w:t xml:space="preserve">citaḥ</w:t>
      </w:r>
      <w:r>
        <w:t xml:space="preserve">; with</w:t>
      </w:r>
      <w:r>
        <w:t xml:space="preserve"> </w:t>
      </w:r>
      <w:r>
        <w:rPr>
          <w:iCs/>
          <w:i/>
        </w:rPr>
        <w:t xml:space="preserve">yaṇ</w:t>
      </w:r>
      <w:r>
        <w:t xml:space="preserve"> </w:t>
      </w:r>
      <w:r>
        <w:t xml:space="preserve">substituted for it, the</w:t>
      </w:r>
      <w:r>
        <w:t xml:space="preserve"> </w:t>
      </w:r>
      <w:r>
        <w:rPr>
          <w:iCs/>
          <w:i/>
        </w:rPr>
        <w:t xml:space="preserve">ī</w:t>
      </w:r>
      <w:r>
        <w:t xml:space="preserve"> </w:t>
      </w:r>
      <w:r>
        <w:t xml:space="preserve">is udātta by</w:t>
      </w:r>
      <w:r>
        <w:t xml:space="preserve"> </w:t>
      </w:r>
      <w:r>
        <w:rPr>
          <w:iCs/>
          <w:i/>
        </w:rPr>
        <w:t xml:space="preserve">udāttayaṇo halpūrvāt</w:t>
      </w:r>
      <w:r>
        <w:t xml:space="preserve">.)</w:t>
      </w:r>
    </w:p>
    <w:bookmarkEnd w:id="85"/>
    <w:bookmarkStart w:id="86" w:name="Xaff28bb34a79ba512f21aa21e5fe9c2377bfae8"/>
    <w:p>
      <w:pPr>
        <w:pStyle w:val="Heading3"/>
      </w:pPr>
      <w:r>
        <w:t xml:space="preserve">Page 56 — Rik 5: word-meanings, overall sense, English, Special Topics</w:t>
      </w:r>
    </w:p>
    <w:p>
      <w:pPr>
        <w:pStyle w:val="FirstParagraph"/>
      </w:pPr>
      <w:r>
        <w:rPr>
          <w:bCs/>
          <w:b/>
        </w:rPr>
        <w:t xml:space="preserve">॥ Prati-padārthaḥ ॥</w:t>
      </w:r>
    </w:p>
    <w:p>
      <w:pPr>
        <w:pStyle w:val="BodyText"/>
      </w:pPr>
      <w:r>
        <w:rPr>
          <w:bCs/>
          <w:b/>
        </w:rPr>
        <w:t xml:space="preserve">ता (tā)</w:t>
      </w:r>
      <w:r>
        <w:t xml:space="preserve"> </w:t>
      </w:r>
      <w:r>
        <w:t xml:space="preserve">— spoken of before |</w:t>
      </w:r>
      <w:r>
        <w:t xml:space="preserve"> </w:t>
      </w:r>
      <w:r>
        <w:rPr>
          <w:bCs/>
          <w:b/>
        </w:rPr>
        <w:t xml:space="preserve">महान्ता (mahāntā)</w:t>
      </w:r>
      <w:r>
        <w:t xml:space="preserve"> </w:t>
      </w:r>
      <w:r>
        <w:t xml:space="preserve">— great-souled |</w:t>
      </w:r>
      <w:r>
        <w:t xml:space="preserve"> </w:t>
      </w:r>
      <w:r>
        <w:rPr>
          <w:bCs/>
          <w:b/>
        </w:rPr>
        <w:t xml:space="preserve">सदस्पती (sadaspatī)</w:t>
      </w:r>
      <w:r>
        <w:t xml:space="preserve"> </w:t>
      </w:r>
      <w:r>
        <w:t xml:space="preserve">— protecting the assembly |</w:t>
      </w:r>
      <w:r>
        <w:t xml:space="preserve"> </w:t>
      </w:r>
      <w:r>
        <w:rPr>
          <w:bCs/>
          <w:b/>
        </w:rPr>
        <w:t xml:space="preserve">इन्द्राग्नी (indrāgnī)</w:t>
      </w:r>
      <w:r>
        <w:t xml:space="preserve"> </w:t>
      </w:r>
      <w:r>
        <w:t xml:space="preserve">— Indra and Agni |</w:t>
      </w:r>
      <w:r>
        <w:t xml:space="preserve"> </w:t>
      </w:r>
      <w:r>
        <w:rPr>
          <w:bCs/>
          <w:b/>
        </w:rPr>
        <w:t xml:space="preserve">रक्षः (rakṣaḥ)</w:t>
      </w:r>
      <w:r>
        <w:t xml:space="preserve"> </w:t>
      </w:r>
      <w:r>
        <w:t xml:space="preserve">— the race of</w:t>
      </w:r>
      <w:r>
        <w:t xml:space="preserve"> </w:t>
      </w:r>
      <w:r>
        <w:rPr>
          <w:iCs/>
          <w:i/>
        </w:rPr>
        <w:t xml:space="preserve">rākṣasas</w:t>
      </w:r>
      <w:r>
        <w:t xml:space="preserve"> </w:t>
      </w:r>
      <w:r>
        <w:t xml:space="preserve">|</w:t>
      </w:r>
      <w:r>
        <w:t xml:space="preserve"> </w:t>
      </w:r>
      <w:r>
        <w:rPr>
          <w:bCs/>
          <w:b/>
        </w:rPr>
        <w:t xml:space="preserve">उब्जतं (ubjataṃ)</w:t>
      </w:r>
      <w:r>
        <w:t xml:space="preserve"> </w:t>
      </w:r>
      <w:r>
        <w:t xml:space="preserve">— may they make them give up their cruelty |</w:t>
      </w:r>
      <w:r>
        <w:t xml:space="preserve"> </w:t>
      </w:r>
      <w:r>
        <w:rPr>
          <w:bCs/>
          <w:b/>
        </w:rPr>
        <w:t xml:space="preserve">अत्रिणः (atriṇaḥ)</w:t>
      </w:r>
      <w:r>
        <w:t xml:space="preserve"> </w:t>
      </w:r>
      <w:r>
        <w:t xml:space="preserve">— those</w:t>
      </w:r>
      <w:r>
        <w:t xml:space="preserve"> </w:t>
      </w:r>
      <w:r>
        <w:rPr>
          <w:iCs/>
          <w:i/>
        </w:rPr>
        <w:t xml:space="preserve">rākṣasas</w:t>
      </w:r>
      <w:r>
        <w:t xml:space="preserve"> </w:t>
      </w:r>
      <w:r>
        <w:t xml:space="preserve">who devour (men)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may they become.</w:t>
      </w:r>
    </w:p>
    <w:p>
      <w:pPr>
        <w:pStyle w:val="BodyText"/>
      </w:pPr>
      <w:r>
        <w:rPr>
          <w:bCs/>
          <w:b/>
        </w:rPr>
        <w:t xml:space="preserve">॥ Bhāvārthaḥ ॥</w:t>
      </w:r>
    </w:p>
    <w:p>
      <w:pPr>
        <w:pStyle w:val="BodyText"/>
      </w:pPr>
      <w:r>
        <w:t xml:space="preserve">May Indra and Agni, great-souled and protectors of the assembly, make the</w:t>
      </w:r>
      <w:r>
        <w:t xml:space="preserve"> </w:t>
      </w:r>
      <w:r>
        <w:rPr>
          <w:iCs/>
          <w:i/>
        </w:rPr>
        <w:t xml:space="preserve">rākṣasas</w:t>
      </w:r>
      <w:r>
        <w:t xml:space="preserve"> </w:t>
      </w:r>
      <w:r>
        <w:t xml:space="preserve">give up their cruelty and walk in the good path. And by the favour of Indra and Agni may the man-eating</w:t>
      </w:r>
      <w:r>
        <w:t xml:space="preserve"> </w:t>
      </w:r>
      <w:r>
        <w:rPr>
          <w:iCs/>
          <w:i/>
        </w:rPr>
        <w:t xml:space="preserve">rākṣasas</w:t>
      </w:r>
      <w:r>
        <w:t xml:space="preserve"> </w:t>
      </w:r>
      <w:r>
        <w:t xml:space="preserve">be left without descendants.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bCs/>
          <w:b/>
        </w:rPr>
        <w:t xml:space="preserve">॥ Viśeṣa-viṣayagaḷu (Special Topics) ॥</w:t>
      </w:r>
    </w:p>
    <w:p>
      <w:pPr>
        <w:pStyle w:val="BodyText"/>
      </w:pPr>
      <w:r>
        <w:rPr>
          <w:bCs/>
          <w:b/>
        </w:rPr>
        <w:t xml:space="preserve">महान्ता (mahāntā)</w:t>
      </w:r>
      <w:r>
        <w:t xml:space="preserve"> </w:t>
      </w:r>
      <w:r>
        <w:t xml:space="preserve">— of great greatness, great;</w:t>
      </w:r>
      <w:r>
        <w:t xml:space="preserve"> </w:t>
      </w:r>
      <w:r>
        <w:t xml:space="preserve">“</w:t>
      </w:r>
      <w:r>
        <w:t xml:space="preserve">great, mighty &amp;c.</w:t>
      </w:r>
      <w:r>
        <w:t xml:space="preserve">”</w:t>
      </w:r>
    </w:p>
    <w:p>
      <w:pPr>
        <w:pStyle w:val="BodyText"/>
      </w:pPr>
      <w:r>
        <w:rPr>
          <w:bCs/>
          <w:b/>
        </w:rPr>
        <w:t xml:space="preserve">सदस्पती (sadaspatī)</w:t>
      </w:r>
      <w:r>
        <w:t xml:space="preserve"> </w:t>
      </w:r>
      <w:r>
        <w:t xml:space="preserve">—</w:t>
      </w:r>
      <w:r>
        <w:t xml:space="preserve"> </w:t>
      </w:r>
      <w:r>
        <w:t xml:space="preserve">“</w:t>
      </w:r>
      <w:r>
        <w:rPr>
          <w:iCs/>
          <w:i/>
        </w:rPr>
        <w:t xml:space="preserve">sadas</w:t>
      </w:r>
      <w:r>
        <w:t xml:space="preserve"> </w:t>
      </w:r>
      <w:r>
        <w:t xml:space="preserve">is the well-known sacrificial house; its two lords are Indra and Agni; or, the two guardians of the assembly</w:t>
      </w:r>
      <w:r>
        <w:t xml:space="preserve">”</w:t>
      </w:r>
      <w:r>
        <w:t xml:space="preserve"> </w:t>
      </w:r>
      <w:r>
        <w:t xml:space="preserve">(the heading, as printed):</w:t>
      </w:r>
    </w:p>
    <w:p>
      <w:pPr>
        <w:pStyle w:val="BlockText"/>
      </w:pPr>
      <w:r>
        <w:t xml:space="preserve">सदः प्रसिद्धं यज्ञगृहं तस्य स्वामिनौ इन्द्राग्नी । सभापालकौ वा ॥</w:t>
      </w:r>
    </w:p>
    <w:p>
      <w:pPr>
        <w:pStyle w:val="BlockText"/>
      </w:pPr>
      <w:r>
        <w:rPr>
          <w:iCs/>
          <w:i/>
        </w:rPr>
        <w:t xml:space="preserve">sadaḥ prasiddhaṃ yajñagṛhaṃ tasya svāminau indrāgnī | sabhāpālakau vā ||</w:t>
      </w:r>
    </w:p>
    <w:p>
      <w:pPr>
        <w:pStyle w:val="FirstParagraph"/>
      </w:pPr>
      <w:r>
        <w:t xml:space="preserve">When the commentator explains this word, he explains</w:t>
      </w:r>
      <w:r>
        <w:t xml:space="preserve"> </w:t>
      </w:r>
      <w:r>
        <w:rPr>
          <w:iCs/>
          <w:i/>
        </w:rPr>
        <w:t xml:space="preserve">sada</w:t>
      </w:r>
      <w:r>
        <w:t xml:space="preserve"> </w:t>
      </w:r>
      <w:r>
        <w:t xml:space="preserve">as</w:t>
      </w:r>
      <w:r>
        <w:t xml:space="preserve"> </w:t>
      </w:r>
      <w:r>
        <w:rPr>
          <w:iCs/>
          <w:i/>
        </w:rPr>
        <w:t xml:space="preserve">sadas</w:t>
      </w:r>
      <w:r>
        <w:t xml:space="preserve">, the assembly, and says</w:t>
      </w:r>
      <w:r>
        <w:t xml:space="preserve"> </w:t>
      </w:r>
      <w:r>
        <w:rPr>
          <w:iCs/>
          <w:i/>
        </w:rPr>
        <w:t xml:space="preserve">sadaspatī</w:t>
      </w:r>
      <w:r>
        <w:t xml:space="preserve"> </w:t>
      </w:r>
      <w:r>
        <w:t xml:space="preserve">means</w:t>
      </w:r>
      <w:r>
        <w:t xml:space="preserve"> </w:t>
      </w:r>
      <w:r>
        <w:rPr>
          <w:iCs/>
          <w:i/>
        </w:rPr>
        <w:t xml:space="preserve">sabhāpālakau</w:t>
      </w:r>
      <w:r>
        <w:t xml:space="preserve">, those who protect the assembly. Skandasvāmin says</w:t>
      </w:r>
      <w:r>
        <w:t xml:space="preserve"> </w:t>
      </w:r>
      <w:r>
        <w:rPr>
          <w:iCs/>
          <w:i/>
        </w:rPr>
        <w:t xml:space="preserve">sadaḥ</w:t>
      </w:r>
      <w:r>
        <w:t xml:space="preserve"> </w:t>
      </w:r>
      <w:r>
        <w:t xml:space="preserve">is the sacrificial house, and gives the sense that</w:t>
      </w:r>
      <w:r>
        <w:t xml:space="preserve"> </w:t>
      </w:r>
      <w:r>
        <w:rPr>
          <w:iCs/>
          <w:i/>
        </w:rPr>
        <w:t xml:space="preserve">sadaspatī</w:t>
      </w:r>
      <w:r>
        <w:t xml:space="preserve"> </w:t>
      </w:r>
      <w:r>
        <w:t xml:space="preserve">means: protect from the</w:t>
      </w:r>
      <w:r>
        <w:t xml:space="preserve"> </w:t>
      </w:r>
      <w:r>
        <w:rPr>
          <w:iCs/>
          <w:i/>
        </w:rPr>
        <w:t xml:space="preserve">rākṣasas</w:t>
      </w:r>
      <w:r>
        <w:t xml:space="preserve"> </w:t>
      </w:r>
      <w:r>
        <w:t xml:space="preserve">and others the sacrificial house which we are now [using]. Skandasvāmin’s explanation is the better one.</w:t>
      </w:r>
    </w:p>
    <w:p>
      <w:pPr>
        <w:pStyle w:val="BodyText"/>
      </w:pPr>
      <w:r>
        <w:rPr>
          <w:bCs/>
          <w:b/>
        </w:rPr>
        <w:t xml:space="preserve">रक्षः (rakṣaḥ)</w:t>
      </w:r>
      <w:r>
        <w:t xml:space="preserve"> </w:t>
      </w:r>
      <w:r>
        <w:t xml:space="preserve">— the</w:t>
      </w:r>
      <w:r>
        <w:t xml:space="preserve"> </w:t>
      </w:r>
      <w:r>
        <w:rPr>
          <w:iCs/>
          <w:i/>
        </w:rPr>
        <w:t xml:space="preserve">rākṣasas</w:t>
      </w:r>
      <w:r>
        <w:t xml:space="preserve">,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w:t>
      </w:r>
      <w:r>
        <w:t xml:space="preserve"> </w:t>
      </w:r>
      <w:r>
        <w:t xml:space="preserve">as</w:t>
      </w:r>
      <w:r>
        <w:t xml:space="preserve"> </w:t>
      </w:r>
      <w:r>
        <w:rPr>
          <w:iCs/>
          <w:i/>
        </w:rPr>
        <w:t xml:space="preserve">krūrakarmiṇaḥ</w:t>
      </w:r>
      <w:r>
        <w:t xml:space="preserve">, those of cruel deeds (Ni. 10-12).</w:t>
      </w:r>
    </w:p>
    <w:p>
      <w:pPr>
        <w:pStyle w:val="BodyText"/>
      </w:pPr>
      <w:r>
        <w:rPr>
          <w:bCs/>
          <w:b/>
        </w:rPr>
        <w:t xml:space="preserve">उब्जतं (ubjataṃ)</w:t>
      </w:r>
      <w:r>
        <w:t xml:space="preserve"> </w:t>
      </w:r>
      <w:r>
        <w:t xml:space="preserve">—</w:t>
      </w:r>
      <w:r>
        <w:t xml:space="preserve"> </w:t>
      </w:r>
      <w:r>
        <w:rPr>
          <w:iCs/>
          <w:i/>
        </w:rPr>
        <w:t xml:space="preserve">krauryaṃ parityājayatam</w:t>
      </w:r>
      <w:r>
        <w:t xml:space="preserve">: make them give up their cruel nature. Skandasvāmin, for this word, has explained it so that the intention is: by your power destroy the</w:t>
      </w:r>
      <w:r>
        <w:t xml:space="preserve"> </w:t>
      </w:r>
      <w:r>
        <w:rPr>
          <w:iCs/>
          <w:i/>
        </w:rPr>
        <w:t xml:space="preserve">rākṣasas</w:t>
      </w:r>
      <w:r>
        <w:t xml:space="preserve">, or put them down, that is, make them run away:</w:t>
      </w:r>
    </w:p>
    <w:p>
      <w:pPr>
        <w:pStyle w:val="BodyText"/>
      </w:pPr>
      <w:r>
        <w:rPr>
          <w:iCs/>
          <w:i/>
        </w:rPr>
        <w:t xml:space="preserve">(Printed वदार्थः, as printed [sic]; read वधार्थः.)</w:t>
      </w:r>
    </w:p>
    <w:p>
      <w:pPr>
        <w:pStyle w:val="BlockText"/>
      </w:pPr>
      <w:r>
        <w:t xml:space="preserve">उब्जतिरत्र सामर्थ्यात् वदार्थः न्यग्भावार्थो वा रक्षांसि हतं, न्यग्भूतानि वास्माकं कुरुतं ।</w:t>
      </w:r>
    </w:p>
    <w:p>
      <w:pPr>
        <w:pStyle w:val="BlockText"/>
      </w:pPr>
      <w:r>
        <w:rPr>
          <w:iCs/>
          <w:i/>
        </w:rPr>
        <w:t xml:space="preserve">ubjatiratra sāmarthyāt vadārthaḥ nyagbhāvārtho vā rakṣāṃsi hataṃ, nyagbhūtāni vāsmākaṃ kurutaṃ |</w:t>
      </w:r>
    </w:p>
    <w:p>
      <w:pPr>
        <w:pStyle w:val="FirstParagraph"/>
      </w:pPr>
      <w:r>
        <w:rPr>
          <w:bCs/>
          <w:b/>
        </w:rPr>
        <w:t xml:space="preserve">अप्रजाः (aprajāḥ)</w:t>
      </w:r>
      <w:r>
        <w:t xml:space="preserve"> </w:t>
      </w:r>
      <w:r>
        <w:t xml:space="preserve">—</w:t>
      </w:r>
      <w:r>
        <w:t xml:space="preserve"> </w:t>
      </w:r>
      <w:r>
        <w:rPr>
          <w:iCs/>
          <w:i/>
        </w:rPr>
        <w:t xml:space="preserve">prajāyanta iti prajāḥ, na prajāḥ aprajāḥ</w:t>
      </w:r>
      <w:r>
        <w:t xml:space="preserve">: without offspring, that is, without descendants such as sons and grandsons.</w:t>
      </w:r>
    </w:p>
    <w:bookmarkEnd w:id="86"/>
    <w:bookmarkStart w:id="87" w:name="page-57-rik-5-special-topics-end-grammar"/>
    <w:p>
      <w:pPr>
        <w:pStyle w:val="Heading3"/>
      </w:pPr>
      <w:r>
        <w:t xml:space="preserve">Page 57 — Rik 5: Special Topics (end), grammar</w:t>
      </w:r>
    </w:p>
    <w:p>
      <w:pPr>
        <w:pStyle w:val="FirstParagraph"/>
      </w:pPr>
      <w:r>
        <w:rPr>
          <w:bCs/>
          <w:b/>
        </w:rPr>
        <w:t xml:space="preserve">अत्रिणः (atriṇaḥ)</w:t>
      </w:r>
      <w:r>
        <w:t xml:space="preserve"> </w:t>
      </w:r>
      <w:r>
        <w:t xml:space="preserve">—</w:t>
      </w:r>
      <w:r>
        <w:t xml:space="preserve"> </w:t>
      </w:r>
      <w:r>
        <w:rPr>
          <w:iCs/>
          <w:i/>
        </w:rPr>
        <w:t xml:space="preserve">ada bhakṣaṇe | bhakṣayitāraḥ hiṃsitāro ’smākam |</w:t>
      </w:r>
      <w:r>
        <w:t xml:space="preserve"> </w:t>
      </w:r>
      <w:r>
        <w:t xml:space="preserve">devourers, that is, those who harm us.</w:t>
      </w:r>
    </w:p>
    <w:p>
      <w:pPr>
        <w:pStyle w:val="BodyText"/>
      </w:pPr>
      <w:r>
        <w:rPr>
          <w:bCs/>
          <w:b/>
        </w:rPr>
        <w:t xml:space="preserve">॥ Vyākaraṇa-prakriyā ॥</w:t>
      </w:r>
    </w:p>
    <w:p>
      <w:pPr>
        <w:pStyle w:val="BodyText"/>
      </w:pPr>
      <w:r>
        <w:rPr>
          <w:bCs/>
          <w:b/>
        </w:rPr>
        <w:t xml:space="preserve">महान्ता (mahāntā)</w:t>
      </w:r>
      <w:r>
        <w:t xml:space="preserve"> </w:t>
      </w:r>
      <w:r>
        <w:t xml:space="preserve">— after the word</w:t>
      </w:r>
      <w:r>
        <w:t xml:space="preserve"> </w:t>
      </w:r>
      <w:r>
        <w:rPr>
          <w:iCs/>
          <w:i/>
        </w:rPr>
        <w:t xml:space="preserve">mahat</w:t>
      </w:r>
      <w:r>
        <w:t xml:space="preserve">, the suffix</w:t>
      </w:r>
      <w:r>
        <w:t xml:space="preserve"> </w:t>
      </w:r>
      <w:r>
        <w:rPr>
          <w:iCs/>
          <w:i/>
        </w:rPr>
        <w:t xml:space="preserve">au</w:t>
      </w:r>
      <w:r>
        <w:t xml:space="preserve">; because by</w:t>
      </w:r>
      <w:r>
        <w:t xml:space="preserve"> </w:t>
      </w:r>
      <w:r>
        <w:rPr>
          <w:iCs/>
          <w:i/>
        </w:rPr>
        <w:t xml:space="preserve">vartamāne pṛṣadbṛhanmahajjagacchatṛvac ca</w:t>
      </w:r>
      <w:r>
        <w:t xml:space="preserve"> </w:t>
      </w:r>
      <w:r>
        <w:t xml:space="preserve">(U. Sū. 2-2-42 as printed, zoom-checked: two dashes, so three groups) it is treated as if ending in</w:t>
      </w:r>
      <w:r>
        <w:t xml:space="preserve"> </w:t>
      </w:r>
      <w:r>
        <w:rPr>
          <w:iCs/>
          <w:i/>
        </w:rPr>
        <w:t xml:space="preserve">śatṛ</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mahan</w:t>
      </w:r>
      <w:r>
        <w:t xml:space="preserve"> </w:t>
      </w:r>
      <w:r>
        <w:t xml:space="preserve">+</w:t>
      </w:r>
      <w:r>
        <w:t xml:space="preserve"> </w:t>
      </w:r>
      <w:r>
        <w:rPr>
          <w:iCs/>
          <w:i/>
        </w:rPr>
        <w:t xml:space="preserve">t</w:t>
      </w:r>
      <w:r>
        <w:t xml:space="preserve"> </w:t>
      </w:r>
      <w:r>
        <w:t xml:space="preserve">+</w:t>
      </w:r>
      <w:r>
        <w:t xml:space="preserve"> </w:t>
      </w:r>
      <w:r>
        <w:rPr>
          <w:iCs/>
          <w:i/>
        </w:rPr>
        <w:t xml:space="preserve">au</w:t>
      </w:r>
      <w:r>
        <w:t xml:space="preserve">; for</w:t>
      </w:r>
      <w:r>
        <w:t xml:space="preserve"> </w:t>
      </w:r>
      <w:r>
        <w:rPr>
          <w:iCs/>
          <w:i/>
        </w:rPr>
        <w:t xml:space="preserve">au</w:t>
      </w:r>
      <w:r>
        <w:t xml:space="preserve"> </w:t>
      </w:r>
      <w:r>
        <w:t xml:space="preserve">the substitute</w:t>
      </w:r>
      <w:r>
        <w:t xml:space="preserve"> </w:t>
      </w:r>
      <w:r>
        <w:rPr>
          <w:iCs/>
          <w:i/>
        </w:rPr>
        <w:t xml:space="preserve">ā</w:t>
      </w:r>
      <w:r>
        <w:t xml:space="preserve"> </w:t>
      </w:r>
      <w:r>
        <w:t xml:space="preserve">by</w:t>
      </w:r>
      <w:r>
        <w:t xml:space="preserve"> </w:t>
      </w:r>
      <w:r>
        <w:rPr>
          <w:iCs/>
          <w:i/>
        </w:rPr>
        <w:t xml:space="preserve">supāṃ suluk</w:t>
      </w:r>
      <w:r>
        <w:t xml:space="preserve">; by</w:t>
      </w:r>
      <w:r>
        <w:t xml:space="preserve"> </w:t>
      </w:r>
      <w:r>
        <w:rPr>
          <w:iCs/>
          <w:i/>
        </w:rPr>
        <w:t xml:space="preserve">sāntamahataḥ saṃyogasya</w:t>
      </w:r>
      <w:r>
        <w:t xml:space="preserve"> </w:t>
      </w:r>
      <w:r>
        <w:t xml:space="preserve">(Pā. Sū. 6-4-10) — when a</w:t>
      </w:r>
      <w:r>
        <w:t xml:space="preserve"> </w:t>
      </w:r>
      <w:r>
        <w:rPr>
          <w:iCs/>
          <w:i/>
        </w:rPr>
        <w:t xml:space="preserve">sarvanāmasthāna</w:t>
      </w:r>
      <w:r>
        <w:t xml:space="preserve"> </w:t>
      </w:r>
      <w:r>
        <w:t xml:space="preserve">suffix other than the vocative follows, the vowel penultimate to the</w:t>
      </w:r>
      <w:r>
        <w:t xml:space="preserve"> </w:t>
      </w:r>
      <w:r>
        <w:rPr>
          <w:iCs/>
          <w:i/>
        </w:rPr>
        <w:t xml:space="preserve">n</w:t>
      </w:r>
      <w:r>
        <w:t xml:space="preserve"> </w:t>
      </w:r>
      <w:r>
        <w:t xml:space="preserve">belonging to a conjunct ending in</w:t>
      </w:r>
      <w:r>
        <w:t xml:space="preserve"> </w:t>
      </w:r>
      <w:r>
        <w:rPr>
          <w:iCs/>
          <w:i/>
        </w:rPr>
        <w:t xml:space="preserve">s</w:t>
      </w:r>
      <w:r>
        <w:t xml:space="preserve"> </w:t>
      </w:r>
      <w:r>
        <w:t xml:space="preserve">or to the word</w:t>
      </w:r>
      <w:r>
        <w:t xml:space="preserve"> </w:t>
      </w:r>
      <w:r>
        <w:rPr>
          <w:iCs/>
          <w:i/>
        </w:rPr>
        <w:t xml:space="preserve">mahat</w:t>
      </w:r>
      <w:r>
        <w:t xml:space="preserve"> </w:t>
      </w:r>
      <w:r>
        <w:t xml:space="preserve">is lengthened — the lengthening comes: it becomes</w:t>
      </w:r>
      <w:r>
        <w:t xml:space="preserve"> </w:t>
      </w:r>
      <w:r>
        <w:rPr>
          <w:iCs/>
          <w:i/>
        </w:rPr>
        <w:t xml:space="preserve">mahāntā</w:t>
      </w:r>
      <w:r>
        <w:t xml:space="preserve">.</w:t>
      </w:r>
    </w:p>
    <w:p>
      <w:pPr>
        <w:pStyle w:val="BodyText"/>
      </w:pPr>
      <w:r>
        <w:rPr>
          <w:bCs/>
          <w:b/>
        </w:rPr>
        <w:t xml:space="preserve">सदस्पती (sadaspatī)</w:t>
      </w:r>
      <w:r>
        <w:t xml:space="preserve"> </w:t>
      </w:r>
      <w:r>
        <w:t xml:space="preserve">—</w:t>
      </w:r>
      <w:r>
        <w:t xml:space="preserve"> </w:t>
      </w:r>
      <w:r>
        <w:rPr>
          <w:iCs/>
          <w:i/>
        </w:rPr>
        <w:t xml:space="preserve">sadasaḥ patī</w:t>
      </w:r>
      <w:r>
        <w:t xml:space="preserve">, a genitive tatpuruṣa compound; by</w:t>
      </w:r>
      <w:r>
        <w:t xml:space="preserve"> </w:t>
      </w:r>
      <w:r>
        <w:rPr>
          <w:iCs/>
          <w:i/>
        </w:rPr>
        <w:t xml:space="preserve">kṛttaddhitasamāsāś ca</w:t>
      </w:r>
      <w:r>
        <w:t xml:space="preserve"> </w:t>
      </w:r>
      <w:r>
        <w:t xml:space="preserve">(Pā. Sū. 1-2-46) it is a</w:t>
      </w:r>
      <w:r>
        <w:t xml:space="preserve"> </w:t>
      </w:r>
      <w:r>
        <w:rPr>
          <w:iCs/>
          <w:i/>
        </w:rPr>
        <w:t xml:space="preserve">prātipadika</w:t>
      </w:r>
      <w:r>
        <w:t xml:space="preserve">. The genitive and</w:t>
      </w:r>
      <w:r>
        <w:t xml:space="preserve"> </w:t>
      </w:r>
      <w:r>
        <w:rPr>
          <w:iCs/>
          <w:i/>
        </w:rPr>
        <w:t xml:space="preserve">au</w:t>
      </w:r>
      <w:r>
        <w:t xml:space="preserve"> </w:t>
      </w:r>
      <w:r>
        <w:t xml:space="preserve">endings, as parts of a</w:t>
      </w:r>
      <w:r>
        <w:t xml:space="preserve"> </w:t>
      </w:r>
      <w:r>
        <w:rPr>
          <w:iCs/>
          <w:i/>
        </w:rPr>
        <w:t xml:space="preserve">prātipadika</w:t>
      </w:r>
      <w:r>
        <w:t xml:space="preserve">, are dropped (</w:t>
      </w:r>
      <w:r>
        <w:rPr>
          <w:iCs/>
          <w:i/>
        </w:rPr>
        <w:t xml:space="preserve">luk</w:t>
      </w:r>
      <w:r>
        <w:t xml:space="preserve">) by</w:t>
      </w:r>
      <w:r>
        <w:t xml:space="preserve"> </w:t>
      </w:r>
      <w:r>
        <w:rPr>
          <w:iCs/>
          <w:i/>
        </w:rPr>
        <w:t xml:space="preserve">supo dhātuprātipadikayoḥ</w:t>
      </w:r>
      <w:r>
        <w:t xml:space="preserve"> </w:t>
      </w:r>
      <w:r>
        <w:t xml:space="preserve">(Pā. Sū. 2-4-71); with the dropped suffix as cause,</w:t>
      </w:r>
      <w:r>
        <w:t xml:space="preserve"> </w:t>
      </w:r>
      <w:r>
        <w:rPr>
          <w:iCs/>
          <w:i/>
        </w:rPr>
        <w:t xml:space="preserve">sadas</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 words ending in</w:t>
      </w:r>
      <w:r>
        <w:t xml:space="preserve"> </w:t>
      </w:r>
      <w:r>
        <w:rPr>
          <w:iCs/>
          <w:i/>
        </w:rPr>
        <w:t xml:space="preserve">sup</w:t>
      </w:r>
      <w:r>
        <w:t xml:space="preserve"> </w:t>
      </w:r>
      <w:r>
        <w:t xml:space="preserve">and</w:t>
      </w:r>
      <w:r>
        <w:t xml:space="preserve"> </w:t>
      </w:r>
      <w:r>
        <w:rPr>
          <w:iCs/>
          <w:i/>
        </w:rPr>
        <w:t xml:space="preserve">tiṅ</w:t>
      </w:r>
      <w:r>
        <w:t xml:space="preserve"> </w:t>
      </w:r>
      <w:r>
        <w:t xml:space="preserve">are called</w:t>
      </w:r>
      <w:r>
        <w:t xml:space="preserve"> </w:t>
      </w:r>
      <w:r>
        <w:rPr>
          <w:iCs/>
          <w:i/>
        </w:rPr>
        <w:t xml:space="preserve">pada</w:t>
      </w:r>
      <w:r>
        <w:t xml:space="preserve">. So by</w:t>
      </w:r>
      <w:r>
        <w:t xml:space="preserve"> </w:t>
      </w:r>
      <w:r>
        <w:rPr>
          <w:iCs/>
          <w:i/>
        </w:rPr>
        <w:t xml:space="preserve">sasajuṣo ruḥ</w:t>
      </w:r>
      <w:r>
        <w:t xml:space="preserve"> </w:t>
      </w:r>
      <w:r>
        <w:t xml:space="preserve">(Pā. Sū. 8-2-66) the substitute</w:t>
      </w:r>
      <w:r>
        <w:t xml:space="preserve"> </w:t>
      </w:r>
      <w:r>
        <w:rPr>
          <w:iCs/>
          <w:i/>
        </w:rPr>
        <w:t xml:space="preserve">ru</w:t>
      </w:r>
      <w:r>
        <w:t xml:space="preserve"> </w:t>
      </w:r>
      <w:r>
        <w:t xml:space="preserve">for</w:t>
      </w:r>
      <w:r>
        <w:t xml:space="preserve"> </w:t>
      </w:r>
      <w:r>
        <w:rPr>
          <w:iCs/>
          <w:i/>
        </w:rPr>
        <w:t xml:space="preserve">s</w:t>
      </w:r>
      <w:r>
        <w:t xml:space="preserve"> </w:t>
      </w:r>
      <w:r>
        <w:t xml:space="preserve">would be obtained; yet, as a Vedic matter, it does not come here.</w:t>
      </w:r>
      <w:r>
        <w:t xml:space="preserve"> </w:t>
      </w:r>
      <w:r>
        <w:rPr>
          <w:iCs/>
          <w:i/>
        </w:rPr>
        <w:t xml:space="preserve">Sadaḥ</w:t>
      </w:r>
      <w:r>
        <w:t xml:space="preserve"> </w:t>
      </w:r>
      <w:r>
        <w:t xml:space="preserve">is initially udātta by its inherent accent; the word</w:t>
      </w:r>
      <w:r>
        <w:t xml:space="preserve"> </w:t>
      </w:r>
      <w:r>
        <w:rPr>
          <w:iCs/>
          <w:i/>
        </w:rPr>
        <w:t xml:space="preserve">pati</w:t>
      </w:r>
      <w:r>
        <w:t xml:space="preserve"> </w:t>
      </w:r>
      <w:r>
        <w:t xml:space="preserve">ends in the suffix</w:t>
      </w:r>
      <w:r>
        <w:t xml:space="preserve"> </w:t>
      </w:r>
      <w:r>
        <w:rPr>
          <w:iCs/>
          <w:i/>
        </w:rPr>
        <w:t xml:space="preserve">ḍati</w:t>
      </w:r>
      <w:r>
        <w:t xml:space="preserve"> </w:t>
      </w:r>
      <w:r>
        <w:t xml:space="preserve">laid down by</w:t>
      </w:r>
      <w:r>
        <w:t xml:space="preserve"> </w:t>
      </w:r>
      <w:r>
        <w:rPr>
          <w:iCs/>
          <w:i/>
        </w:rPr>
        <w:t xml:space="preserve">pāter ḍatiḥ</w:t>
      </w:r>
      <w:r>
        <w:t xml:space="preserve"> </w:t>
      </w:r>
      <w:r>
        <w:t xml:space="preserve">(U. Sū. 4-4-97, zoom-checked: the last glyph has the flat foot of the 7), and is initially udātta by the suffix accent. For these two, after compounding, by</w:t>
      </w:r>
      <w:r>
        <w:t xml:space="preserve"> </w:t>
      </w:r>
      <w:r>
        <w:rPr>
          <w:iCs/>
          <w:i/>
        </w:rPr>
        <w:t xml:space="preserve">ubhe vanaspatyādiṣu yugapat</w:t>
      </w:r>
      <w:r>
        <w:t xml:space="preserve"> </w:t>
      </w:r>
      <w:r>
        <w:t xml:space="preserve">(Pā. Sū. 6-2-140) — in the words listed in the</w:t>
      </w:r>
      <w:r>
        <w:t xml:space="preserve"> </w:t>
      </w:r>
      <w:r>
        <w:rPr>
          <w:iCs/>
          <w:i/>
        </w:rPr>
        <w:t xml:space="preserve">vanaspatyādi</w:t>
      </w:r>
      <w:r>
        <w:t xml:space="preserve"> </w:t>
      </w:r>
      <w:r>
        <w:t xml:space="preserve">class both first and last member keep their own accent at once — both members keep their accent. In the</w:t>
      </w:r>
      <w:r>
        <w:t xml:space="preserve"> </w:t>
      </w:r>
      <w:r>
        <w:rPr>
          <w:iCs/>
          <w:i/>
        </w:rPr>
        <w:t xml:space="preserve">vanaspatyādi</w:t>
      </w:r>
      <w:r>
        <w:t xml:space="preserve"> </w:t>
      </w:r>
      <w:r>
        <w:t xml:space="preserve">class only ten words are listed: 1</w:t>
      </w:r>
      <w:r>
        <w:t xml:space="preserve"> </w:t>
      </w:r>
      <w:r>
        <w:rPr>
          <w:iCs/>
          <w:i/>
        </w:rPr>
        <w:t xml:space="preserve">vanaspatiḥ</w:t>
      </w:r>
      <w:r>
        <w:t xml:space="preserve">, 2</w:t>
      </w:r>
      <w:r>
        <w:t xml:space="preserve"> </w:t>
      </w:r>
      <w:r>
        <w:rPr>
          <w:iCs/>
          <w:i/>
        </w:rPr>
        <w:t xml:space="preserve">bṛhaspatiḥ</w:t>
      </w:r>
      <w:r>
        <w:t xml:space="preserve">, 3</w:t>
      </w:r>
      <w:r>
        <w:t xml:space="preserve"> </w:t>
      </w:r>
      <w:r>
        <w:rPr>
          <w:iCs/>
          <w:i/>
        </w:rPr>
        <w:t xml:space="preserve">śacīpatiḥ</w:t>
      </w:r>
      <w:r>
        <w:t xml:space="preserve">, 4</w:t>
      </w:r>
      <w:r>
        <w:t xml:space="preserve"> </w:t>
      </w:r>
      <w:r>
        <w:rPr>
          <w:iCs/>
          <w:i/>
        </w:rPr>
        <w:t xml:space="preserve">tanūnapāt</w:t>
      </w:r>
      <w:r>
        <w:t xml:space="preserve">, 5</w:t>
      </w:r>
      <w:r>
        <w:t xml:space="preserve"> </w:t>
      </w:r>
      <w:r>
        <w:rPr>
          <w:iCs/>
          <w:i/>
        </w:rPr>
        <w:t xml:space="preserve">narāśaṃsaḥ</w:t>
      </w:r>
      <w:r>
        <w:t xml:space="preserve">, 6</w:t>
      </w:r>
      <w:r>
        <w:t xml:space="preserve"> </w:t>
      </w:r>
      <w:r>
        <w:rPr>
          <w:iCs/>
          <w:i/>
        </w:rPr>
        <w:t xml:space="preserve">śunaḥśepaḥ</w:t>
      </w:r>
      <w:r>
        <w:t xml:space="preserve">, 7</w:t>
      </w:r>
      <w:r>
        <w:t xml:space="preserve"> </w:t>
      </w:r>
      <w:r>
        <w:rPr>
          <w:iCs/>
          <w:i/>
        </w:rPr>
        <w:t xml:space="preserve">śaṇḍāmarkau</w:t>
      </w:r>
      <w:r>
        <w:t xml:space="preserve">, 8</w:t>
      </w:r>
      <w:r>
        <w:t xml:space="preserve"> </w:t>
      </w:r>
      <w:r>
        <w:rPr>
          <w:iCs/>
          <w:i/>
        </w:rPr>
        <w:t xml:space="preserve">tṛṣṇāvarūthī</w:t>
      </w:r>
      <w:r>
        <w:t xml:space="preserve">, 9</w:t>
      </w:r>
      <w:r>
        <w:t xml:space="preserve"> </w:t>
      </w:r>
      <w:r>
        <w:rPr>
          <w:iCs/>
          <w:i/>
        </w:rPr>
        <w:t xml:space="preserve">lambāviśvavayasau</w:t>
      </w:r>
      <w:r>
        <w:t xml:space="preserve">, 10</w:t>
      </w:r>
      <w:r>
        <w:t xml:space="preserve"> </w:t>
      </w:r>
      <w:r>
        <w:rPr>
          <w:iCs/>
          <w:i/>
        </w:rPr>
        <w:t xml:space="preserve">marmṛtyuḥ</w:t>
      </w:r>
      <w:r>
        <w:t xml:space="preserve">. Nor is it an</w:t>
      </w:r>
      <w:r>
        <w:t xml:space="preserve"> </w:t>
      </w:r>
      <w:r>
        <w:rPr>
          <w:iCs/>
          <w:i/>
        </w:rPr>
        <w:t xml:space="preserve">ākṛtigaṇa</w:t>
      </w:r>
      <w:r>
        <w:t xml:space="preserve">; so one must consider how the accent of both members comes here through being of the</w:t>
      </w:r>
      <w:r>
        <w:t xml:space="preserve"> </w:t>
      </w:r>
      <w:r>
        <w:rPr>
          <w:iCs/>
          <w:i/>
        </w:rPr>
        <w:t xml:space="preserve">vanaspatyādi</w:t>
      </w:r>
      <w:r>
        <w:t xml:space="preserve"> </w:t>
      </w:r>
      <w:r>
        <w:t xml:space="preserve">class.</w:t>
      </w:r>
    </w:p>
    <w:p>
      <w:pPr>
        <w:pStyle w:val="BodyText"/>
      </w:pPr>
      <w:r>
        <w:rPr>
          <w:bCs/>
          <w:b/>
        </w:rPr>
        <w:t xml:space="preserve">इन्द्राग्नी (indrāgnī)</w:t>
      </w:r>
      <w:r>
        <w:t xml:space="preserve"> </w:t>
      </w:r>
      <w:r>
        <w:t xml:space="preserve">— initial udātta by the sūtra of the sixth adhyāya</w:t>
      </w:r>
      <w:r>
        <w:t xml:space="preserve"> </w:t>
      </w:r>
      <w:r>
        <w:rPr>
          <w:iCs/>
          <w:i/>
        </w:rPr>
        <w:t xml:space="preserve">āmantritasya ca</w:t>
      </w:r>
      <w:r>
        <w:t xml:space="preserve"> </w:t>
      </w:r>
      <w:r>
        <w:t xml:space="preserve">(Pā. Sū. 6-1-198).</w:t>
      </w:r>
      <w:r>
        <w:t xml:space="preserve"> </w:t>
      </w:r>
      <w:r>
        <w:rPr>
          <w:iCs/>
          <w:i/>
        </w:rPr>
        <w:t xml:space="preserve">Tau</w:t>
      </w:r>
      <w:r>
        <w:t xml:space="preserve"> </w:t>
      </w:r>
      <w:r>
        <w:t xml:space="preserve">=</w:t>
      </w:r>
      <w:r>
        <w:t xml:space="preserve"> </w:t>
      </w:r>
      <w:r>
        <w:rPr>
          <w:iCs/>
          <w:i/>
        </w:rPr>
        <w:t xml:space="preserve">pūrvoktau</w:t>
      </w:r>
      <w:r>
        <w:t xml:space="preserve">; the construction is:</w:t>
      </w:r>
      <w:r>
        <w:t xml:space="preserve"> </w:t>
      </w:r>
      <w:r>
        <w:rPr>
          <w:iCs/>
          <w:i/>
        </w:rPr>
        <w:t xml:space="preserve">he indrāgnī yuvāṃ rakṣaḥ ubjatam</w:t>
      </w:r>
      <w:r>
        <w:t xml:space="preserve">.</w:t>
      </w:r>
    </w:p>
    <w:p>
      <w:pPr>
        <w:pStyle w:val="BodyText"/>
      </w:pPr>
      <w:r>
        <w:rPr>
          <w:bCs/>
          <w:b/>
        </w:rPr>
        <w:t xml:space="preserve">अप्रजाः (aprajāḥ)</w:t>
      </w:r>
      <w:r>
        <w:t xml:space="preserve"> </w:t>
      </w:r>
      <w:r>
        <w:t xml:space="preserve">—</w:t>
      </w:r>
      <w:r>
        <w:t xml:space="preserve"> </w:t>
      </w:r>
      <w:r>
        <w:rPr>
          <w:iCs/>
          <w:i/>
        </w:rPr>
        <w:t xml:space="preserve">prajāyante iti prajāḥ</w:t>
      </w:r>
      <w:r>
        <w:t xml:space="preserve">; by the sūtras</w:t>
      </w:r>
      <w:r>
        <w:t xml:space="preserve"> </w:t>
      </w:r>
      <w:r>
        <w:rPr>
          <w:iCs/>
          <w:i/>
        </w:rPr>
        <w:t xml:space="preserve">anyeṣv api dṛśyate</w:t>
      </w:r>
      <w:r>
        <w:t xml:space="preserve"> </w:t>
      </w:r>
      <w:r>
        <w:t xml:space="preserve">(Pā. Sū. 3-2-101),</w:t>
      </w:r>
      <w:r>
        <w:t xml:space="preserve"> </w:t>
      </w:r>
      <w:r>
        <w:rPr>
          <w:iCs/>
          <w:i/>
        </w:rPr>
        <w:t xml:space="preserve">saptamyāṃ janer ḍaḥ</w:t>
      </w:r>
      <w:r>
        <w:t xml:space="preserve"> </w:t>
      </w:r>
      <w:r>
        <w:t xml:space="preserve">(Pā. Sū. 3-2-97) and the rest, when words ending in the seventh case, the fifth case, a prefix,</w:t>
      </w:r>
    </w:p>
    <w:bookmarkEnd w:id="87"/>
    <w:bookmarkStart w:id="88" w:name="page-58-rik-5-grammar-end"/>
    <w:p>
      <w:pPr>
        <w:pStyle w:val="Heading3"/>
      </w:pPr>
      <w:r>
        <w:t xml:space="preserve">Page 58 — Rik 5: grammar (end)</w:t>
      </w:r>
    </w:p>
    <w:p>
      <w:pPr>
        <w:pStyle w:val="FirstParagraph"/>
      </w:pPr>
      <w:r>
        <w:t xml:space="preserve">or the second case are</w:t>
      </w:r>
      <w:r>
        <w:t xml:space="preserve"> </w:t>
      </w:r>
      <w:r>
        <w:rPr>
          <w:iCs/>
          <w:i/>
        </w:rPr>
        <w:t xml:space="preserve">upapada</w:t>
      </w:r>
      <w:r>
        <w:t xml:space="preserve">, the suffix</w:t>
      </w:r>
      <w:r>
        <w:t xml:space="preserve"> </w:t>
      </w:r>
      <w:r>
        <w:rPr>
          <w:iCs/>
          <w:i/>
        </w:rPr>
        <w:t xml:space="preserve">ḍa</w:t>
      </w:r>
      <w:r>
        <w:t xml:space="preserve"> </w:t>
      </w:r>
      <w:r>
        <w:t xml:space="preserve">is laid down after the root</w:t>
      </w:r>
      <w:r>
        <w:t xml:space="preserve"> </w:t>
      </w:r>
      <w:r>
        <w:rPr>
          <w:iCs/>
          <w:i/>
        </w:rPr>
        <w:t xml:space="preserve">jan</w:t>
      </w:r>
      <w:r>
        <w:t xml:space="preserve">. By this sūtra [</w:t>
      </w:r>
      <w:r>
        <w:rPr>
          <w:iCs/>
          <w:i/>
        </w:rPr>
        <w:t xml:space="preserve">anyeṣv api dṛśyate</w:t>
      </w:r>
      <w:r>
        <w:t xml:space="preserve">] it is taught that the suffix</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even with an</w:t>
      </w:r>
      <w:r>
        <w:t xml:space="preserve"> </w:t>
      </w:r>
      <w:r>
        <w:rPr>
          <w:iCs/>
          <w:i/>
        </w:rPr>
        <w:t xml:space="preserve">upapada</w:t>
      </w:r>
      <w:r>
        <w:t xml:space="preserve"> </w:t>
      </w:r>
      <w:r>
        <w:t xml:space="preserve">other than those mentioned above; by this the suffix</w:t>
      </w:r>
      <w:r>
        <w:t xml:space="preserve"> </w:t>
      </w:r>
      <w:r>
        <w:rPr>
          <w:iCs/>
          <w:i/>
        </w:rPr>
        <w:t xml:space="preserve">ḍa</w:t>
      </w:r>
      <w:r>
        <w:t xml:space="preserve"> </w:t>
      </w:r>
      <w:r>
        <w:t xml:space="preserve">comes here. Although here the suffix</w:t>
      </w:r>
      <w:r>
        <w:t xml:space="preserve"> </w:t>
      </w:r>
      <w:r>
        <w:rPr>
          <w:iCs/>
          <w:i/>
        </w:rPr>
        <w:t xml:space="preserve">ḍa</w:t>
      </w:r>
      <w:r>
        <w:t xml:space="preserve"> </w:t>
      </w:r>
      <w:r>
        <w:t xml:space="preserve">could be derived from</w:t>
      </w:r>
      <w:r>
        <w:t xml:space="preserve"> </w:t>
      </w:r>
      <w:r>
        <w:rPr>
          <w:iCs/>
          <w:i/>
        </w:rPr>
        <w:t xml:space="preserve">upasarge ca saṃjñāyām</w:t>
      </w:r>
      <w:r>
        <w:t xml:space="preserve"> </w:t>
      </w:r>
      <w:r>
        <w:t xml:space="preserve">(Pā. Sū. 3-2-99) — when a name is meant by the whole, with a prefix as</w:t>
      </w:r>
      <w:r>
        <w:t xml:space="preserve"> </w:t>
      </w:r>
      <w:r>
        <w:rPr>
          <w:iCs/>
          <w:i/>
        </w:rPr>
        <w:t xml:space="preserve">upapada</w:t>
      </w:r>
      <w:r>
        <w:t xml:space="preserve">,</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 yet, since</w:t>
      </w:r>
      <w:r>
        <w:t xml:space="preserve"> </w:t>
      </w:r>
      <w:r>
        <w:rPr>
          <w:iCs/>
          <w:i/>
        </w:rPr>
        <w:t xml:space="preserve">aprajāḥ</w:t>
      </w:r>
      <w:r>
        <w:t xml:space="preserve"> </w:t>
      </w:r>
      <w:r>
        <w:t xml:space="preserve">is explained here as</w:t>
      </w:r>
      <w:r>
        <w:t xml:space="preserve"> </w:t>
      </w:r>
      <w:r>
        <w:rPr>
          <w:iCs/>
          <w:i/>
        </w:rPr>
        <w:t xml:space="preserve">anutpannāḥ</w:t>
      </w:r>
      <w:r>
        <w:t xml:space="preserve">, a name is not intended. So the suffix</w:t>
      </w:r>
      <w:r>
        <w:t xml:space="preserve"> </w:t>
      </w:r>
      <w:r>
        <w:rPr>
          <w:iCs/>
          <w:i/>
        </w:rPr>
        <w:t xml:space="preserve">ḍa</w:t>
      </w:r>
      <w:r>
        <w:t xml:space="preserve"> </w:t>
      </w:r>
      <w:r>
        <w:t xml:space="preserve">is derived by</w:t>
      </w:r>
      <w:r>
        <w:t xml:space="preserve"> </w:t>
      </w:r>
      <w:r>
        <w:rPr>
          <w:iCs/>
          <w:i/>
        </w:rPr>
        <w:t xml:space="preserve">anyeṣv api dṛśyate</w:t>
      </w:r>
      <w:r>
        <w:t xml:space="preserve">.</w:t>
      </w:r>
      <w:r>
        <w:t xml:space="preserve"> </w:t>
      </w:r>
      <w:r>
        <w:rPr>
          <w:iCs/>
          <w:i/>
        </w:rPr>
        <w:t xml:space="preserve">Na prajāḥ aprajāḥ</w:t>
      </w:r>
      <w:r>
        <w:t xml:space="preserve">: a</w:t>
      </w:r>
      <w:r>
        <w:t xml:space="preserve"> </w:t>
      </w:r>
      <w:r>
        <w:rPr>
          <w:iCs/>
          <w:i/>
        </w:rPr>
        <w:t xml:space="preserve">nañ</w:t>
      </w:r>
      <w:r>
        <w:t xml:space="preserve">-tatpuruṣa; the</w:t>
      </w:r>
      <w:r>
        <w:t xml:space="preserve"> </w:t>
      </w:r>
      <w:r>
        <w:rPr>
          <w:iCs/>
          <w:i/>
        </w:rPr>
        <w:t xml:space="preserve">n</w:t>
      </w:r>
      <w:r>
        <w:t xml:space="preserve"> </w:t>
      </w:r>
      <w:r>
        <w:t xml:space="preserve">of</w:t>
      </w:r>
      <w:r>
        <w:t xml:space="preserve"> </w:t>
      </w:r>
      <w:r>
        <w:rPr>
          <w:iCs/>
          <w:i/>
        </w:rPr>
        <w:t xml:space="preserve">nañ</w:t>
      </w:r>
      <w:r>
        <w:t xml:space="preserve"> </w:t>
      </w:r>
      <w:r>
        <w:t xml:space="preserve">dropped by</w:t>
      </w:r>
      <w:r>
        <w:t xml:space="preserve"> </w:t>
      </w:r>
      <w:r>
        <w:rPr>
          <w:iCs/>
          <w:i/>
        </w:rPr>
        <w:t xml:space="preserve">nalopo nañaḥ</w:t>
      </w:r>
      <w:r>
        <w:t xml:space="preserve"> </w:t>
      </w:r>
      <w:r>
        <w:t xml:space="preserve">(Pā. Sū. 6-3-73). If the bahuvrīhi</w:t>
      </w:r>
      <w:r>
        <w:t xml:space="preserve"> </w:t>
      </w:r>
      <w:r>
        <w:rPr>
          <w:iCs/>
          <w:i/>
        </w:rPr>
        <w:t xml:space="preserve">avidyamānāḥ prajāḥ yeṣāṃ te</w:t>
      </w:r>
      <w:r>
        <w:t xml:space="preserve"> </w:t>
      </w:r>
      <w:r>
        <w:t xml:space="preserve">were made, then in</w:t>
      </w:r>
      <w:r>
        <w:t xml:space="preserve"> </w:t>
      </w:r>
      <w:r>
        <w:rPr>
          <w:iCs/>
          <w:i/>
        </w:rPr>
        <w:t xml:space="preserve">nityam asic prajāmedhayoḥ</w:t>
      </w:r>
      <w:r>
        <w:t xml:space="preserve"> </w:t>
      </w:r>
      <w:r>
        <w:t xml:space="preserve">(Pā. Sū. 5-4-122),</w:t>
      </w:r>
      <w:r>
        <w:t xml:space="preserve"> </w:t>
      </w:r>
      <w:r>
        <w:rPr>
          <w:iCs/>
          <w:i/>
        </w:rPr>
        <w:t xml:space="preserve">nañduḥsubhyaḥ</w:t>
      </w:r>
      <w:r>
        <w:t xml:space="preserve"> </w:t>
      </w:r>
      <w:r>
        <w:t xml:space="preserve">is carried on from</w:t>
      </w:r>
      <w:r>
        <w:t xml:space="preserve"> </w:t>
      </w:r>
      <w:r>
        <w:rPr>
          <w:iCs/>
          <w:i/>
        </w:rPr>
        <w:t xml:space="preserve">nañduḥsubhyo halisakthyor anyatarasyām</w:t>
      </w:r>
      <w:r>
        <w:t xml:space="preserve"> </w:t>
      </w:r>
      <w:r>
        <w:t xml:space="preserve">(Pā. Sū. 5-4-121), and from</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carried on and changed to the fifth case. So the sense of the sūtra is: after a bahuvrīhi compound ending in the words</w:t>
      </w:r>
      <w:r>
        <w:t xml:space="preserve"> </w:t>
      </w:r>
      <w:r>
        <w:rPr>
          <w:iCs/>
          <w:i/>
        </w:rPr>
        <w:t xml:space="preserve">prajā</w:t>
      </w:r>
      <w:r>
        <w:t xml:space="preserve"> </w:t>
      </w:r>
      <w:r>
        <w:t xml:space="preserve">or</w:t>
      </w:r>
      <w:r>
        <w:t xml:space="preserve"> </w:t>
      </w:r>
      <w:r>
        <w:rPr>
          <w:iCs/>
          <w:i/>
        </w:rPr>
        <w:t xml:space="preserve">medhā</w:t>
      </w:r>
      <w:r>
        <w:t xml:space="preserve"> </w:t>
      </w:r>
      <w:r>
        <w:t xml:space="preserve">following</w:t>
      </w:r>
      <w:r>
        <w:t xml:space="preserve"> </w:t>
      </w:r>
      <w:r>
        <w:rPr>
          <w:iCs/>
          <w:i/>
        </w:rPr>
        <w:t xml:space="preserve">nañ</w:t>
      </w:r>
      <w:r>
        <w:t xml:space="preserve">,</w:t>
      </w:r>
      <w:r>
        <w:t xml:space="preserve"> </w:t>
      </w:r>
      <w:r>
        <w:rPr>
          <w:iCs/>
          <w:i/>
        </w:rPr>
        <w:t xml:space="preserve">duḥ</w:t>
      </w:r>
      <w:r>
        <w:t xml:space="preserve"> </w:t>
      </w:r>
      <w:r>
        <w:t xml:space="preserve">or</w:t>
      </w:r>
      <w:r>
        <w:t xml:space="preserve"> </w:t>
      </w:r>
      <w:r>
        <w:rPr>
          <w:iCs/>
          <w:i/>
        </w:rPr>
        <w:t xml:space="preserve">su</w:t>
      </w:r>
      <w:r>
        <w:t xml:space="preserve">, the suffix</w:t>
      </w:r>
      <w:r>
        <w:t xml:space="preserve"> </w:t>
      </w:r>
      <w:r>
        <w:rPr>
          <w:iCs/>
          <w:i/>
        </w:rPr>
        <w:t xml:space="preserve">asic</w:t>
      </w:r>
      <w:r>
        <w:t xml:space="preserve"> </w:t>
      </w:r>
      <w:r>
        <w:t xml:space="preserve">comes, and it is a compound-final. By this the suffix</w:t>
      </w:r>
      <w:r>
        <w:t xml:space="preserve"> </w:t>
      </w:r>
      <w:r>
        <w:rPr>
          <w:iCs/>
          <w:i/>
        </w:rPr>
        <w:t xml:space="preserve">asic</w:t>
      </w:r>
      <w:r>
        <w:t xml:space="preserve"> </w:t>
      </w:r>
      <w:r>
        <w:t xml:space="preserve">would have to come; if it came it would be</w:t>
      </w:r>
      <w:r>
        <w:t xml:space="preserve"> </w:t>
      </w:r>
      <w:r>
        <w:rPr>
          <w:iCs/>
          <w:i/>
        </w:rPr>
        <w:t xml:space="preserve">aprajās</w:t>
      </w:r>
      <w:r>
        <w:t xml:space="preserve">; after this, when the nominative plural</w:t>
      </w:r>
      <w:r>
        <w:t xml:space="preserve"> </w:t>
      </w:r>
      <w:r>
        <w:rPr>
          <w:iCs/>
          <w:i/>
        </w:rPr>
        <w:t xml:space="preserve">jas</w:t>
      </w:r>
      <w:r>
        <w:t xml:space="preserve"> </w:t>
      </w:r>
      <w:r>
        <w:t xml:space="preserve">came,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would be dropped and it would have to be</w:t>
      </w:r>
      <w:r>
        <w:t xml:space="preserve"> </w:t>
      </w:r>
      <w:r>
        <w:rPr>
          <w:iCs/>
          <w:i/>
        </w:rPr>
        <w:t xml:space="preserve">aprajasaḥ</w:t>
      </w:r>
      <w:r>
        <w:t xml:space="preserve">. Since here</w:t>
      </w:r>
      <w:r>
        <w:t xml:space="preserve"> </w:t>
      </w:r>
      <w:r>
        <w:rPr>
          <w:iCs/>
          <w:i/>
        </w:rPr>
        <w:t xml:space="preserve">aprajāḥ</w:t>
      </w:r>
      <w:r>
        <w:t xml:space="preserve"> </w:t>
      </w:r>
      <w:r>
        <w:t xml:space="preserve">is a plural form and in a bahuvrīhi the nominative plural would not be obtained, the tatpuruṣa compound alone must be accepted here. By</w:t>
      </w:r>
      <w:r>
        <w:t xml:space="preserve"> </w:t>
      </w:r>
      <w:r>
        <w:rPr>
          <w:iCs/>
          <w:i/>
        </w:rPr>
        <w:t xml:space="preserve">tatpuruṣe tulyārtha-</w:t>
      </w:r>
      <w:r>
        <w:t xml:space="preserve"> </w:t>
      </w:r>
      <w:r>
        <w:t xml:space="preserve">(Pā. Sū. 6-2-2) the indeclinable first member keeps its accent.</w:t>
      </w:r>
    </w:p>
    <w:p>
      <w:pPr>
        <w:pStyle w:val="BodyText"/>
      </w:pPr>
      <w:r>
        <w:rPr>
          <w:bCs/>
          <w:b/>
        </w:rPr>
        <w:t xml:space="preserve">अत्रिणः (atriṇaḥ)</w:t>
      </w:r>
      <w:r>
        <w:t xml:space="preserve"> </w:t>
      </w:r>
      <w:r>
        <w:t xml:space="preserve">— the root</w:t>
      </w:r>
      <w:r>
        <w:t xml:space="preserve"> </w:t>
      </w:r>
      <w:r>
        <w:rPr>
          <w:iCs/>
          <w:i/>
        </w:rPr>
        <w:t xml:space="preserve">ada bhakṣaṇe</w:t>
      </w:r>
      <w:r>
        <w:t xml:space="preserve">; by</w:t>
      </w:r>
      <w:r>
        <w:t xml:space="preserve"> </w:t>
      </w:r>
      <w:r>
        <w:rPr>
          <w:iCs/>
          <w:i/>
        </w:rPr>
        <w:t xml:space="preserve">ṇvultṛcau</w:t>
      </w:r>
      <w:r>
        <w:t xml:space="preserve"> </w:t>
      </w:r>
      <w:r>
        <w:rPr>
          <w:iCs/>
          <w:i/>
        </w:rPr>
        <w:t xml:space="preserve">tṛc</w:t>
      </w:r>
      <w:r>
        <w:t xml:space="preserve">:</w:t>
      </w:r>
      <w:r>
        <w:t xml:space="preserve"> </w:t>
      </w:r>
      <w:r>
        <w:rPr>
          <w:iCs/>
          <w:i/>
        </w:rPr>
        <w:t xml:space="preserve">attṛ</w:t>
      </w:r>
      <w:r>
        <w:t xml:space="preserve">; after it</w:t>
      </w:r>
      <w:r>
        <w:t xml:space="preserve"> </w:t>
      </w:r>
      <w:r>
        <w:rPr>
          <w:iCs/>
          <w:i/>
        </w:rPr>
        <w:t xml:space="preserve">jas</w:t>
      </w:r>
      <w:r>
        <w:t xml:space="preserve">; to this, as a Vedic matter, the augment</w:t>
      </w:r>
      <w:r>
        <w:t xml:space="preserve"> </w:t>
      </w:r>
      <w:r>
        <w:rPr>
          <w:iCs/>
          <w:i/>
        </w:rPr>
        <w:t xml:space="preserve">inuṭ</w:t>
      </w:r>
      <w:r>
        <w:t xml:space="preserve">:</w:t>
      </w:r>
      <w:r>
        <w:t xml:space="preserve"> </w:t>
      </w:r>
      <w:r>
        <w:rPr>
          <w:iCs/>
          <w:i/>
        </w:rPr>
        <w:t xml:space="preserve">attṛ</w:t>
      </w:r>
      <w:r>
        <w:t xml:space="preserve"> </w:t>
      </w:r>
      <w:r>
        <w:t xml:space="preserve">+</w:t>
      </w:r>
      <w:r>
        <w:t xml:space="preserve"> </w:t>
      </w:r>
      <w:r>
        <w:rPr>
          <w:iCs/>
          <w:i/>
        </w:rPr>
        <w:t xml:space="preserve">inas</w:t>
      </w:r>
      <w:r>
        <w:t xml:space="preserve">; the</w:t>
      </w:r>
      <w:r>
        <w:t xml:space="preserve"> </w:t>
      </w:r>
      <w:r>
        <w:rPr>
          <w:iCs/>
          <w:i/>
        </w:rPr>
        <w:t xml:space="preserve">ṛ</w:t>
      </w:r>
      <w:r>
        <w:t xml:space="preserve"> </w:t>
      </w:r>
      <w:r>
        <w:t xml:space="preserve">belonging to the suffix</w:t>
      </w:r>
      <w:r>
        <w:t xml:space="preserve"> </w:t>
      </w:r>
      <w:r>
        <w:rPr>
          <w:iCs/>
          <w:i/>
        </w:rPr>
        <w:t xml:space="preserve">tṛc</w:t>
      </w:r>
      <w:r>
        <w:t xml:space="preserve"> </w:t>
      </w:r>
      <w:r>
        <w:t xml:space="preserve">is udātta by</w:t>
      </w:r>
      <w:r>
        <w:t xml:space="preserve"> </w:t>
      </w:r>
      <w:r>
        <w:rPr>
          <w:iCs/>
          <w:i/>
        </w:rPr>
        <w:t xml:space="preserve">citaḥ</w:t>
      </w:r>
      <w:r>
        <w:t xml:space="preserve"> </w:t>
      </w:r>
      <w:r>
        <w:t xml:space="preserve">(Pā. Sū. 6-1-163); in place of this</w:t>
      </w:r>
      <w:r>
        <w:t xml:space="preserve"> </w:t>
      </w:r>
      <w:r>
        <w:rPr>
          <w:iCs/>
          <w:i/>
        </w:rPr>
        <w:t xml:space="preserve">ṛ</w:t>
      </w:r>
      <w:r>
        <w:t xml:space="preserve">, by</w:t>
      </w:r>
      <w:r>
        <w:t xml:space="preserve"> </w:t>
      </w:r>
      <w:r>
        <w:rPr>
          <w:iCs/>
          <w:i/>
        </w:rPr>
        <w:t xml:space="preserve">iko yaṇ aci</w:t>
      </w:r>
      <w:r>
        <w:t xml:space="preserve">, the</w:t>
      </w:r>
      <w:r>
        <w:t xml:space="preserve"> </w:t>
      </w:r>
      <w:r>
        <w:rPr>
          <w:iCs/>
          <w:i/>
        </w:rPr>
        <w:t xml:space="preserve">r</w:t>
      </w:r>
      <w:r>
        <w:t xml:space="preserve"> </w:t>
      </w:r>
      <w:r>
        <w:t xml:space="preserve">comes by</w:t>
      </w:r>
      <w:r>
        <w:t xml:space="preserve"> </w:t>
      </w:r>
      <w:r>
        <w:rPr>
          <w:iCs/>
          <w:i/>
        </w:rPr>
        <w:t xml:space="preserve">yaṇ</w:t>
      </w:r>
      <w:r>
        <w:t xml:space="preserve"> </w:t>
      </w:r>
      <w:r>
        <w:t xml:space="preserve">substitution; now by</w:t>
      </w:r>
      <w:r>
        <w:t xml:space="preserve"> </w:t>
      </w:r>
      <w:r>
        <w:rPr>
          <w:iCs/>
          <w:i/>
        </w:rPr>
        <w:t xml:space="preserve">udāttayaṇo halpūrvāt</w:t>
      </w:r>
      <w:r>
        <w:t xml:space="preserve"> </w:t>
      </w:r>
      <w:r>
        <w:t xml:space="preserve">(Pā. Sū. 6-1-174) — after a</w:t>
      </w:r>
      <w:r>
        <w:t xml:space="preserve"> </w:t>
      </w:r>
      <w:r>
        <w:rPr>
          <w:iCs/>
          <w:i/>
        </w:rPr>
        <w:t xml:space="preserve">yaṇ</w:t>
      </w:r>
      <w:r>
        <w:t xml:space="preserve"> </w:t>
      </w:r>
      <w:r>
        <w:t xml:space="preserve">preceded by a consonant and standing in place of an udātta, a</w:t>
      </w:r>
      <w:r>
        <w:t xml:space="preserve"> </w:t>
      </w:r>
      <w:r>
        <w:rPr>
          <w:iCs/>
          <w:i/>
        </w:rPr>
        <w:t xml:space="preserve">nadī</w:t>
      </w:r>
      <w:r>
        <w:t xml:space="preserve"> </w:t>
      </w:r>
      <w:r>
        <w:t xml:space="preserve">and the vowel-initial case-endings</w:t>
      </w:r>
      <w:r>
        <w:t xml:space="preserve"> </w:t>
      </w:r>
      <w:r>
        <w:rPr>
          <w:iCs/>
          <w:i/>
        </w:rPr>
        <w:t xml:space="preserve">śas</w:t>
      </w:r>
      <w:r>
        <w:t xml:space="preserve"> </w:t>
      </w:r>
      <w:r>
        <w:t xml:space="preserve">etc. are also udātta — the</w:t>
      </w:r>
      <w:r>
        <w:t xml:space="preserve"> </w:t>
      </w:r>
      <w:r>
        <w:rPr>
          <w:iCs/>
          <w:i/>
        </w:rPr>
        <w:t xml:space="preserve">i</w:t>
      </w:r>
      <w:r>
        <w:t xml:space="preserve"> </w:t>
      </w:r>
      <w:r>
        <w:t xml:space="preserve">becomes udātta. So for this very reason, here by the general rule</w:t>
      </w:r>
      <w:r>
        <w:t xml:space="preserve"> </w:t>
      </w:r>
      <w:r>
        <w:rPr>
          <w:iCs/>
          <w:i/>
        </w:rPr>
        <w:t xml:space="preserve">udāttasvaritayor yaṇaḥ svarito ’nudāttasya</w:t>
      </w:r>
      <w:r>
        <w:t xml:space="preserve"> </w:t>
      </w:r>
      <w:r>
        <w:t xml:space="preserve">(Pā. Sū. 8-2-4) the svarita does not come; by the exception</w:t>
      </w:r>
      <w:r>
        <w:t xml:space="preserve"> </w:t>
      </w:r>
      <w:r>
        <w:rPr>
          <w:iCs/>
          <w:i/>
        </w:rPr>
        <w:t xml:space="preserve">udāttayaṇaḥ</w:t>
      </w:r>
      <w:r>
        <w:t xml:space="preserve"> </w:t>
      </w:r>
      <w:r>
        <w:t xml:space="preserve">the udātta alone comes. ॥5॥</w:t>
      </w:r>
    </w:p>
    <w:p>
      <w:r>
        <w:pict>
          <v:rect style="width:0;height:1.5pt" o:hralign="center" o:hrstd="t" o:hr="t"/>
        </w:pict>
      </w:r>
    </w:p>
    <w:bookmarkEnd w:id="88"/>
    <w:bookmarkStart w:id="89" w:name="X5adb6096ff4b3d0190295fc43f576618a9f8a29"/>
    <w:p>
      <w:pPr>
        <w:pStyle w:val="Heading3"/>
      </w:pPr>
      <w:r>
        <w:t xml:space="preserve">Page 59 — Sūkta 21, Rik 6 (last ṛk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téna satyéna jāgṛtám ádhi pracetúne padé |</w:t>
      </w:r>
      <w:r>
        <w:t xml:space="preserve"> </w:t>
      </w:r>
      <w:r>
        <w:rPr>
          <w:iCs/>
          <w:i/>
        </w:rPr>
        <w:t xml:space="preserve">indrāgnī śárma yacchatam ||6||</w:t>
      </w:r>
    </w:p>
    <w:p>
      <w:pPr>
        <w:pStyle w:val="FirstParagraph"/>
      </w:pPr>
      <w:r>
        <w:rPr>
          <w:iCs/>
          <w:i/>
        </w:rPr>
        <w:t xml:space="preserve">(Strokes over न (तेन), न (सत्येन), धि and ने (प्रचेतुने); bars under स (सत्येन), त (जागृतम्), चे and प (पदे). Line 2: stroke over इन् of इन्द्रा, bar under ग्नी, stroke over र्म.)</w:t>
      </w:r>
    </w:p>
    <w:p>
      <w:pPr>
        <w:pStyle w:val="BodyText"/>
      </w:pPr>
      <w:r>
        <w:rPr>
          <w:bCs/>
          <w:b/>
        </w:rPr>
        <w:t xml:space="preserve">॥ Pada-pāṭhaḥ ॥</w:t>
      </w:r>
    </w:p>
    <w:p>
      <w:pPr>
        <w:pStyle w:val="BlockText"/>
      </w:pPr>
      <w:r>
        <w:t xml:space="preserve">तेन । सत्येन । जागृतं । अधि । प्रऽचेतुने । पदे ॥</w:t>
      </w:r>
      <w:r>
        <w:t xml:space="preserve"> </w:t>
      </w:r>
      <w:r>
        <w:t xml:space="preserve">इन्द्राग्नी इति । शर्म । यच्छतम् ॥६॥</w:t>
      </w:r>
    </w:p>
    <w:p>
      <w:pPr>
        <w:pStyle w:val="BlockText"/>
      </w:pPr>
      <w:r>
        <w:rPr>
          <w:iCs/>
          <w:i/>
        </w:rPr>
        <w:t xml:space="preserve">tena | satyena | jāgṛtaṃ | adhi | pra ’cetune | pade ||</w:t>
      </w:r>
      <w:r>
        <w:t xml:space="preserve"> </w:t>
      </w:r>
      <w:r>
        <w:rPr>
          <w:iCs/>
          <w:i/>
        </w:rPr>
        <w:t xml:space="preserve">indrāgnī iti | śarma | yacchatam ||6||</w:t>
      </w:r>
    </w:p>
    <w:p>
      <w:pPr>
        <w:pStyle w:val="FirstParagraph"/>
      </w:pPr>
      <w:r>
        <w:rPr>
          <w:bCs/>
          <w:b/>
        </w:rPr>
        <w:t xml:space="preserve">॥ Sāyaṇa-bhāṣyam ॥</w:t>
      </w:r>
    </w:p>
    <w:p>
      <w:pPr>
        <w:pStyle w:val="BodyText"/>
      </w:pPr>
      <w:r>
        <w:rPr>
          <w:iCs/>
          <w:i/>
        </w:rPr>
        <w:t xml:space="preserve">(The bhāṣya ends with ॥३॥, the close of the third varga.)</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 । आधिक्येन सावधानौ भवतं । ततोऽस्मभ्यं शर्म यच्छतं । सुखं गृहं वा । दत्तं । गयः कृदर इत्यादिषु द्वाविंशतिसंख्याकेषु गृहनामसु शर्म वर्मेत्युक्तम् ॥ जागृतं । जागृ निद्राक्षये । अदिप्रभृतिभ्यः शप इति शपो लुक् । तिङ्ङतिङ इति निघातः । प्रचेतुने । चिती संज्ञाने इत्यस्माण्ण्यन्ताद्बाहुलकादौणादिक उनप्रत्ययः । समासे कृदुत्तरपदप्रकृतिस्वरत्वं । इन्द्राग्नी । इहेन्द्राग्नी इत्यत्रोक्तं । आमन्त्रितत्वादाद्युदात्तत्वमत्र विशेषः । शृणाति हिनस्ति दुःखमिति शर्म । शॄ हिंसायाम् । अन्येभ्योऽपि दृश्यन्त इति मनिन् । यच्छतं । इषुगमियमां छ इति छः ॥३॥</w:t>
      </w:r>
    </w:p>
    <w:p>
      <w:pPr>
        <w:pStyle w:val="BlockText"/>
      </w:pPr>
      <w:r>
        <w:rPr>
          <w:iCs/>
          <w:i/>
        </w:rPr>
        <w:t xml:space="preserve">he indrāgnī satyenāvaśyaphalapradānādavitathena tenāsmābhiranuṣṭhitena karmaṇā pracetune prakarṣeṇa phalabhogajñāpake pade svargalokādisthāne ’dhi jāgṛtaṃ | ādhikyena sāvadhānau bhavataṃ | tato ’smabhyaṃ śarma yacchataṃ | sukhaṃ gṛhaṃ vā | dattaṃ | gayaḥ kṛdara ityādiṣu dvāviṃśatisaṃkhyākeṣu gṛhanāmasu śarma varmetyuktam || jāgṛtaṃ | jāgṛ nidrākṣaye | adiprabhṛtibhyaḥ śapa iti śapo luk | tiṅṅatiṅa iti nighātaḥ | pracetune | citī saṃjñāne ityasmāṇṇyantādbāhulakādauṇādika unapratyayaḥ | samāse kṛduttarapadaprakṛtisvaratvaṃ | indrāgnī | ihendrāgnī ityatroktaṃ | āmantritatvādādyudāttatvamatra viśeṣaḥ | śṛṇāti hinasti duḥkhamiti śarma | śṝ hiṃsāyām | anyebhyo ’pi dṛśyanta iti manin | yacchataṃ | iṣugamiyamāṃ cha iti chaḥ ||3||</w:t>
      </w:r>
    </w:p>
    <w:p>
      <w:pPr>
        <w:pStyle w:val="FirstParagraph"/>
      </w:pPr>
      <w:r>
        <w:rPr>
          <w:bCs/>
          <w:b/>
        </w:rPr>
        <w:t xml:space="preserve">Translation:</w:t>
      </w:r>
      <w:r>
        <w:t xml:space="preserve"> </w:t>
      </w:r>
      <w:r>
        <w:t xml:space="preserve">“</w:t>
      </w:r>
      <w:r>
        <w:t xml:space="preserve">O Indra and Agni!</w:t>
      </w:r>
      <w:r>
        <w:t xml:space="preserve"> </w:t>
      </w:r>
      <w:r>
        <w:rPr>
          <w:iCs/>
          <w:i/>
        </w:rPr>
        <w:t xml:space="preserve">Tena satyena</w:t>
      </w:r>
      <w:r>
        <w:t xml:space="preserve">, by that rite performed by us, true — not false, because it surely grants its fruit —</w:t>
      </w:r>
      <w:r>
        <w:t xml:space="preserve"> </w:t>
      </w:r>
      <w:r>
        <w:rPr>
          <w:iCs/>
          <w:i/>
        </w:rPr>
        <w:t xml:space="preserve">adhi jāgṛtam</w:t>
      </w:r>
      <w:r>
        <w:t xml:space="preserve">, be watchful in a high degree, be attentive,</w:t>
      </w:r>
      <w:r>
        <w:t xml:space="preserve"> </w:t>
      </w:r>
      <w:r>
        <w:rPr>
          <w:iCs/>
          <w:i/>
        </w:rPr>
        <w:t xml:space="preserve">pracetune pade</w:t>
      </w:r>
      <w:r>
        <w:t xml:space="preserve">, in the place that makes known in an eminent way the enjoyment of the fruit, the place such as the world of heaven. Then</w:t>
      </w:r>
      <w:r>
        <w:t xml:space="preserve"> </w:t>
      </w:r>
      <w:r>
        <w:rPr>
          <w:iCs/>
          <w:i/>
        </w:rPr>
        <w:t xml:space="preserve">yacchatam</w:t>
      </w:r>
      <w:r>
        <w:t xml:space="preserve">, give, us</w:t>
      </w:r>
      <w:r>
        <w:t xml:space="preserve"> </w:t>
      </w:r>
      <w:r>
        <w:rPr>
          <w:iCs/>
          <w:i/>
        </w:rPr>
        <w:t xml:space="preserve">śarma</w:t>
      </w:r>
      <w:r>
        <w:t xml:space="preserve">, happiness, or a house: among the twenty-two names for</w:t>
      </w:r>
      <w:r>
        <w:t xml:space="preserve"> </w:t>
      </w:r>
      <w:r>
        <w:t xml:space="preserve">‘</w:t>
      </w:r>
      <w:r>
        <w:t xml:space="preserve">house</w:t>
      </w:r>
      <w:r>
        <w:t xml:space="preserve">’</w:t>
      </w:r>
      <w:r>
        <w:t xml:space="preserve">,</w:t>
      </w:r>
      <w:r>
        <w:t xml:space="preserve"> </w:t>
      </w:r>
      <w:r>
        <w:rPr>
          <w:iCs/>
          <w:i/>
        </w:rPr>
        <w:t xml:space="preserve">gayaḥ</w:t>
      </w:r>
      <w:r>
        <w:t xml:space="preserve">,</w:t>
      </w:r>
      <w:r>
        <w:t xml:space="preserve"> </w:t>
      </w:r>
      <w:r>
        <w:rPr>
          <w:iCs/>
          <w:i/>
        </w:rPr>
        <w:t xml:space="preserve">kṛdaram</w:t>
      </w:r>
      <w:r>
        <w:t xml:space="preserve"> </w:t>
      </w:r>
      <w:r>
        <w:t xml:space="preserve">and the rest,</w:t>
      </w:r>
      <w:r>
        <w:t xml:space="preserve"> </w:t>
      </w:r>
      <w:r>
        <w:rPr>
          <w:iCs/>
          <w:i/>
        </w:rPr>
        <w:t xml:space="preserve">śarma</w:t>
      </w:r>
      <w:r>
        <w:t xml:space="preserve"> </w:t>
      </w:r>
      <w:r>
        <w:t xml:space="preserve">and</w:t>
      </w:r>
      <w:r>
        <w:t xml:space="preserve"> </w:t>
      </w:r>
      <w:r>
        <w:rPr>
          <w:iCs/>
          <w:i/>
        </w:rPr>
        <w:t xml:space="preserve">varma</w:t>
      </w:r>
      <w:r>
        <w:t xml:space="preserve"> </w:t>
      </w:r>
      <w:r>
        <w:t xml:space="preserve">are mentioned.</w:t>
      </w:r>
      <w:r>
        <w:t xml:space="preserve">”</w:t>
      </w:r>
      <w:r>
        <w:t xml:space="preserve"> </w:t>
      </w:r>
      <w:r>
        <w:t xml:space="preserve">(Grammatical tail:</w:t>
      </w:r>
      <w:r>
        <w:t xml:space="preserve"> </w:t>
      </w:r>
      <w:r>
        <w:rPr>
          <w:iCs/>
          <w:i/>
        </w:rPr>
        <w:t xml:space="preserve">jāgṛtam</w:t>
      </w:r>
      <w:r>
        <w:t xml:space="preserve">,</w:t>
      </w:r>
      <w:r>
        <w:t xml:space="preserve"> </w:t>
      </w:r>
      <w:r>
        <w:rPr>
          <w:iCs/>
          <w:i/>
        </w:rPr>
        <w:t xml:space="preserve">jāgṛ nidrākṣaye</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loss of accent by</w:t>
      </w:r>
      <w:r>
        <w:t xml:space="preserve"> </w:t>
      </w:r>
      <w:r>
        <w:rPr>
          <w:iCs/>
          <w:i/>
        </w:rPr>
        <w:t xml:space="preserve">tiṅṅatiṅaḥ</w:t>
      </w:r>
      <w:r>
        <w:t xml:space="preserve">;</w:t>
      </w:r>
      <w:r>
        <w:t xml:space="preserve"> </w:t>
      </w:r>
      <w:r>
        <w:rPr>
          <w:iCs/>
          <w:i/>
        </w:rPr>
        <w:t xml:space="preserve">pracetune</w:t>
      </w:r>
      <w:r>
        <w:t xml:space="preserve">, from</w:t>
      </w:r>
      <w:r>
        <w:t xml:space="preserve"> </w:t>
      </w:r>
      <w:r>
        <w:rPr>
          <w:iCs/>
          <w:i/>
        </w:rPr>
        <w:t xml:space="preserve">citī saṃjñāne</w:t>
      </w:r>
      <w:r>
        <w:t xml:space="preserve"> </w:t>
      </w:r>
      <w:r>
        <w:t xml:space="preserve">in the causative, the Uṇādi suffix</w:t>
      </w:r>
      <w:r>
        <w:t xml:space="preserve"> </w:t>
      </w:r>
      <w:r>
        <w:rPr>
          <w:iCs/>
          <w:i/>
        </w:rPr>
        <w:t xml:space="preserve">una</w:t>
      </w:r>
      <w:r>
        <w:t xml:space="preserve"> </w:t>
      </w:r>
      <w:r>
        <w:t xml:space="preserve">by</w:t>
      </w:r>
      <w:r>
        <w:t xml:space="preserve"> </w:t>
      </w:r>
      <w:r>
        <w:rPr>
          <w:iCs/>
          <w:i/>
        </w:rPr>
        <w:t xml:space="preserve">bāhulaka</w:t>
      </w:r>
      <w:r>
        <w:t xml:space="preserve">; in the compound the accent of the</w:t>
      </w:r>
      <w:r>
        <w:t xml:space="preserve"> </w:t>
      </w:r>
      <w:r>
        <w:rPr>
          <w:iCs/>
          <w:i/>
        </w:rPr>
        <w:t xml:space="preserve">kṛt</w:t>
      </w:r>
      <w:r>
        <w:t xml:space="preserve"> </w:t>
      </w:r>
      <w:r>
        <w:t xml:space="preserve">final member;</w:t>
      </w:r>
      <w:r>
        <w:t xml:space="preserve"> </w:t>
      </w:r>
      <w:r>
        <w:rPr>
          <w:iCs/>
          <w:i/>
        </w:rPr>
        <w:t xml:space="preserve">indrāgnī</w:t>
      </w:r>
      <w:r>
        <w:t xml:space="preserve">, as stated at</w:t>
      </w:r>
      <w:r>
        <w:t xml:space="preserve"> </w:t>
      </w:r>
      <w:r>
        <w:rPr>
          <w:iCs/>
          <w:i/>
        </w:rPr>
        <w:t xml:space="preserve">ihendrāgnī</w:t>
      </w:r>
      <w:r>
        <w:t xml:space="preserve">, the special point here the vocative initial udātta;</w:t>
      </w:r>
      <w:r>
        <w:t xml:space="preserve"> </w:t>
      </w:r>
      <w:r>
        <w:rPr>
          <w:iCs/>
          <w:i/>
        </w:rPr>
        <w:t xml:space="preserve">śṛṇāti hinasti duḥkham iti śarma</w:t>
      </w:r>
      <w:r>
        <w:t xml:space="preserve">,</w:t>
      </w:r>
      <w:r>
        <w:t xml:space="preserve"> </w:t>
      </w:r>
      <w:r>
        <w:rPr>
          <w:iCs/>
          <w:i/>
        </w:rPr>
        <w:t xml:space="preserve">śṝ hiṃsāyām</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yacchatam</w:t>
      </w:r>
      <w:r>
        <w:t xml:space="preserve">,</w:t>
      </w:r>
      <w:r>
        <w:t xml:space="preserve"> </w:t>
      </w:r>
      <w:r>
        <w:rPr>
          <w:iCs/>
          <w:i/>
        </w:rPr>
        <w:t xml:space="preserve">cha</w:t>
      </w:r>
      <w:r>
        <w:t xml:space="preserve"> </w:t>
      </w:r>
      <w:r>
        <w:t xml:space="preserve">by</w:t>
      </w:r>
      <w:r>
        <w:t xml:space="preserve"> </w:t>
      </w:r>
      <w:r>
        <w:rPr>
          <w:iCs/>
          <w:i/>
        </w:rPr>
        <w:t xml:space="preserve">iṣugamiyamāṃ chaḥ</w:t>
      </w:r>
      <w:r>
        <w:t xml:space="preserve">.)</w:t>
      </w:r>
    </w:p>
    <w:p>
      <w:pPr>
        <w:pStyle w:val="BodyText"/>
      </w:pPr>
      <w:r>
        <w:rPr>
          <w:bCs/>
          <w:b/>
        </w:rPr>
        <w:t xml:space="preserve">॥ Prati-padārthaḥ ॥</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fruitless |</w:t>
      </w:r>
      <w:r>
        <w:t xml:space="preserve"> </w:t>
      </w:r>
      <w:r>
        <w:rPr>
          <w:bCs/>
          <w:b/>
        </w:rPr>
        <w:t xml:space="preserve">तेन (tena)</w:t>
      </w:r>
      <w:r>
        <w:t xml:space="preserve"> </w:t>
      </w:r>
      <w:r>
        <w:t xml:space="preserve">— by the rite we perform |</w:t>
      </w:r>
      <w:r>
        <w:t xml:space="preserve"> </w:t>
      </w:r>
      <w:r>
        <w:rPr>
          <w:bCs/>
          <w:b/>
        </w:rPr>
        <w:t xml:space="preserve">प्रचेतुने (pracetune)</w:t>
      </w:r>
      <w:r>
        <w:t xml:space="preserve"> </w:t>
      </w:r>
      <w:r>
        <w:t xml:space="preserve">— making known (the enjoyment that is the fruit of the sacrifice) |</w:t>
      </w:r>
      <w:r>
        <w:t xml:space="preserve"> </w:t>
      </w:r>
      <w:r>
        <w:rPr>
          <w:bCs/>
          <w:b/>
        </w:rPr>
        <w:t xml:space="preserve">पदे (pade)</w:t>
      </w:r>
      <w:r>
        <w:t xml:space="preserve"> </w:t>
      </w:r>
      <w:r>
        <w:t xml:space="preserve">— in the place such as heaven |</w:t>
      </w:r>
      <w:r>
        <w:t xml:space="preserve"> </w:t>
      </w:r>
      <w:r>
        <w:rPr>
          <w:bCs/>
          <w:b/>
        </w:rPr>
        <w:t xml:space="preserve">अधि जागृतं (adhi jāgṛtaṃ)</w:t>
      </w:r>
      <w:r>
        <w:t xml:space="preserve"> </w:t>
      </w:r>
      <w:r>
        <w:t xml:space="preserve">— be especially watchful |</w:t>
      </w:r>
      <w:r>
        <w:t xml:space="preserve"> </w:t>
      </w:r>
      <w:r>
        <w:rPr>
          <w:bCs/>
          <w:b/>
        </w:rPr>
        <w:t xml:space="preserve">शर्म (śarma)</w:t>
      </w:r>
      <w:r>
        <w:t xml:space="preserve"> </w:t>
      </w:r>
      <w:r>
        <w:t xml:space="preserve">— happiness, or a place that gives happiness |</w:t>
      </w:r>
      <w:r>
        <w:t xml:space="preserve"> </w:t>
      </w:r>
      <w:r>
        <w:rPr>
          <w:bCs/>
          <w:b/>
        </w:rPr>
        <w:t xml:space="preserve">यच्छतं (yacchataṃ)</w:t>
      </w:r>
      <w:r>
        <w:t xml:space="preserve"> </w:t>
      </w:r>
      <w:r>
        <w:t xml:space="preserve">— give (to us).</w:t>
      </w:r>
    </w:p>
    <w:bookmarkEnd w:id="89"/>
    <w:bookmarkStart w:id="90" w:name="X1ab066b9cfd52c3ed14a42e15fd2f6bc63b81ce"/>
    <w:p>
      <w:pPr>
        <w:pStyle w:val="Heading3"/>
      </w:pPr>
      <w:r>
        <w:t xml:space="preserve">Page 60 — Rik 6: overall sense, English, Special Topics, grammar</w:t>
      </w:r>
    </w:p>
    <w:p>
      <w:pPr>
        <w:pStyle w:val="FirstParagraph"/>
      </w:pPr>
      <w:r>
        <w:rPr>
          <w:bCs/>
          <w:b/>
        </w:rPr>
        <w:t xml:space="preserve">॥ Bhāvārthaḥ ॥</w:t>
      </w:r>
    </w:p>
    <w:p>
      <w:pPr>
        <w:pStyle w:val="BodyText"/>
      </w:pPr>
      <w:r>
        <w:t xml:space="preserve">O Indra and Agni, there is no doubt that the rites we perform give their fruit. Heaven and the rest, your dwelling places, make this known. Being watchful on our behalf in those places, bring about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p>
    <w:p>
      <w:pPr>
        <w:pStyle w:val="BodyText"/>
      </w:pPr>
      <w:r>
        <w:t xml:space="preserve">The meaning of this ṛk is somewhat tangled. The meaning of the words</w:t>
      </w:r>
      <w:r>
        <w:t xml:space="preserve"> </w:t>
      </w:r>
      <w:r>
        <w:rPr>
          <w:iCs/>
          <w:i/>
        </w:rPr>
        <w:t xml:space="preserve">tena satyena jāgṛte</w:t>
      </w:r>
      <w:r>
        <w:t xml:space="preserve"> </w:t>
      </w:r>
      <w:r>
        <w:t xml:space="preserve">[as printed] and</w:t>
      </w:r>
      <w:r>
        <w:t xml:space="preserve"> </w:t>
      </w:r>
      <w:r>
        <w:rPr>
          <w:iCs/>
          <w:i/>
        </w:rPr>
        <w:t xml:space="preserve">pracetune pade</w:t>
      </w:r>
      <w:r>
        <w:t xml:space="preserve"> </w:t>
      </w:r>
      <w:r>
        <w:t xml:space="preserve">is not clear. Although the commentator has explained them so that a certain sense comes out, what the ṛṣi intends is not clear. The main intention may be: being satisfied by the hymns we make and by the performance of the sacrifice and the like, be watchful on our behalf and bring about happiness for us.</w:t>
      </w:r>
    </w:p>
    <w:p>
      <w:pPr>
        <w:pStyle w:val="BodyText"/>
      </w:pPr>
      <w:r>
        <w:rPr>
          <w:bCs/>
          <w:b/>
        </w:rPr>
        <w:t xml:space="preserve">प्रचेतुने पदे (pracetune pade)</w:t>
      </w:r>
      <w:r>
        <w:t xml:space="preserve"> </w:t>
      </w:r>
      <w:r>
        <w:t xml:space="preserve">—</w:t>
      </w:r>
      <w:r>
        <w:t xml:space="preserve"> </w:t>
      </w:r>
      <w:r>
        <w:rPr>
          <w:iCs/>
          <w:i/>
        </w:rPr>
        <w:t xml:space="preserve">prajñāpake sthale | phalabhogajñāpake pade |</w:t>
      </w:r>
      <w:r>
        <w:t xml:space="preserve"> </w:t>
      </w:r>
      <w:r>
        <w:t xml:space="preserve">the place that makes known.</w:t>
      </w:r>
    </w:p>
    <w:p>
      <w:pPr>
        <w:pStyle w:val="BodyText"/>
      </w:pPr>
      <w:r>
        <w:rPr>
          <w:bCs/>
          <w:b/>
        </w:rPr>
        <w:t xml:space="preserve">शर्म (śarma)</w:t>
      </w:r>
      <w:r>
        <w:t xml:space="preserve"> </w:t>
      </w:r>
      <w:r>
        <w:t xml:space="preserve">—</w:t>
      </w:r>
      <w:r>
        <w:t xml:space="preserve"> </w:t>
      </w:r>
      <w:r>
        <w:rPr>
          <w:iCs/>
          <w:i/>
        </w:rPr>
        <w:t xml:space="preserve">sukhaṃ gṛhaṃ vā |</w:t>
      </w:r>
      <w:r>
        <w:t xml:space="preserve"> </w:t>
      </w:r>
      <w:r>
        <w:t xml:space="preserve">happiness, or a house. Since the word</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w:t>
      </w:r>
      <w:r>
        <w:t xml:space="preserve"> </w:t>
      </w:r>
      <w:r>
        <w:rPr>
          <w:iCs/>
          <w:i/>
        </w:rPr>
        <w:t xml:space="preserve">gaya</w:t>
      </w:r>
      <w:r>
        <w:t xml:space="preserve">,</w:t>
      </w:r>
      <w:r>
        <w:t xml:space="preserve"> </w:t>
      </w:r>
      <w:r>
        <w:rPr>
          <w:iCs/>
          <w:i/>
        </w:rPr>
        <w:t xml:space="preserve">kṛdara</w:t>
      </w:r>
      <w:r>
        <w:t xml:space="preserve"> </w:t>
      </w:r>
      <w:r>
        <w:t xml:space="preserve">and the rest, the word</w:t>
      </w:r>
      <w:r>
        <w:t xml:space="preserve"> </w:t>
      </w:r>
      <w:r>
        <w:rPr>
          <w:iCs/>
          <w:i/>
        </w:rPr>
        <w:t xml:space="preserve">śarma</w:t>
      </w:r>
      <w:r>
        <w:t xml:space="preserve"> </w:t>
      </w:r>
      <w:r>
        <w:t xml:space="preserve">also means a house, a dwelling (Ni. 3-13).</w:t>
      </w:r>
    </w:p>
    <w:p>
      <w:pPr>
        <w:pStyle w:val="BodyText"/>
      </w:pPr>
      <w:r>
        <w:rPr>
          <w:bCs/>
          <w:b/>
        </w:rPr>
        <w:t xml:space="preserve">॥ Vyākaraṇa-prakriyā ॥</w:t>
      </w:r>
    </w:p>
    <w:p>
      <w:pPr>
        <w:pStyle w:val="BodyText"/>
      </w:pPr>
      <w:r>
        <w:rPr>
          <w:bCs/>
          <w:b/>
        </w:rPr>
        <w:t xml:space="preserve">जागृतं (jāgṛtaṃ)</w:t>
      </w:r>
      <w:r>
        <w:t xml:space="preserve"> </w:t>
      </w:r>
      <w:r>
        <w:t xml:space="preserve">—</w:t>
      </w:r>
      <w:r>
        <w:t xml:space="preserve"> </w:t>
      </w:r>
      <w:r>
        <w:rPr>
          <w:iCs/>
          <w:i/>
        </w:rPr>
        <w:t xml:space="preserve">jāgṛ nidrākṣaye</w:t>
      </w:r>
      <w:r>
        <w:t xml:space="preserve">;</w:t>
      </w:r>
      <w:r>
        <w:t xml:space="preserve"> </w:t>
      </w:r>
      <w:r>
        <w:rPr>
          <w:iCs/>
          <w:i/>
        </w:rPr>
        <w:t xml:space="preserve">loṭ</w:t>
      </w:r>
      <w:r>
        <w:t xml:space="preserve">, middle person dual</w:t>
      </w:r>
      <w:r>
        <w:t xml:space="preserve"> </w:t>
      </w:r>
      <w:r>
        <w:rPr>
          <w:iCs/>
          <w:i/>
        </w:rPr>
        <w:t xml:space="preserve">thas</w:t>
      </w:r>
      <w:r>
        <w:t xml:space="preserve">; by</w:t>
      </w:r>
      <w:r>
        <w:t xml:space="preserve"> </w:t>
      </w:r>
      <w:r>
        <w:rPr>
          <w:iCs/>
          <w:i/>
        </w:rPr>
        <w:t xml:space="preserve">loṭo laṅvat</w:t>
      </w:r>
      <w:r>
        <w:t xml:space="preserve"> </w:t>
      </w:r>
      <w:r>
        <w:t xml:space="preserve">(Pā. Sū. 3-4-85) it is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tam</w:t>
      </w:r>
      <w:r>
        <w:t xml:space="preserve">; by</w:t>
      </w:r>
      <w:r>
        <w:t xml:space="preserve"> </w:t>
      </w:r>
      <w:r>
        <w:rPr>
          <w:iCs/>
          <w:i/>
        </w:rPr>
        <w:t xml:space="preserve">adiprabhṛtibhyaḥ śapaḥ</w:t>
      </w:r>
      <w:r>
        <w:t xml:space="preserve"> </w:t>
      </w:r>
      <w:r>
        <w:t xml:space="preserve">(Pā. Sū. 2-4-72) 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w:t>
      </w:r>
      <w:r>
        <w:t xml:space="preserve"> </w:t>
      </w:r>
      <w:r>
        <w:rPr>
          <w:iCs/>
          <w:i/>
        </w:rPr>
        <w:t xml:space="preserve">tam</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w:t>
      </w:r>
      <w:r>
        <w:t xml:space="preserve">(Pā. Sū. 1-2-4),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tiṅṅatiṅaḥ</w:t>
      </w:r>
      <w:r>
        <w:t xml:space="preserve"> </w:t>
      </w:r>
      <w:r>
        <w:t xml:space="preserve">(Pā. Sū. 8-1-28) — a finite verb after a word that is not a finite verb is unaccented — it is wholly unaccented.</w:t>
      </w:r>
    </w:p>
    <w:bookmarkEnd w:id="90"/>
    <w:bookmarkStart w:id="91" w:name="page-61-rik-6-grammar-continued"/>
    <w:p>
      <w:pPr>
        <w:pStyle w:val="Heading3"/>
      </w:pPr>
      <w:r>
        <w:t xml:space="preserve">Page 61 — Rik 6: grammar (continued)</w:t>
      </w:r>
    </w:p>
    <w:p>
      <w:pPr>
        <w:pStyle w:val="FirstParagraph"/>
      </w:pPr>
      <w:r>
        <w:rPr>
          <w:bCs/>
          <w:b/>
        </w:rPr>
        <w:t xml:space="preserve">प्रचेतुने (pracetune)</w:t>
      </w:r>
      <w:r>
        <w:t xml:space="preserve"> </w:t>
      </w:r>
      <w:r>
        <w:t xml:space="preserve">— the root</w:t>
      </w:r>
      <w:r>
        <w:t xml:space="preserve"> </w:t>
      </w:r>
      <w:r>
        <w:rPr>
          <w:iCs/>
          <w:i/>
        </w:rPr>
        <w:t xml:space="preserve">citī saṃjñāne</w:t>
      </w:r>
      <w:r>
        <w:t xml:space="preserve">. After it</w:t>
      </w:r>
      <w:r>
        <w:t xml:space="preserve"> </w:t>
      </w:r>
      <w:r>
        <w:rPr>
          <w:iCs/>
          <w:i/>
        </w:rPr>
        <w:t xml:space="preserve">ṇic</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w:t>
      </w:r>
      <w:r>
        <w:t xml:space="preserve"> </w:t>
      </w:r>
      <w:r>
        <w:rPr>
          <w:iCs/>
          <w:i/>
        </w:rPr>
        <w:t xml:space="preserve">ceti</w:t>
      </w:r>
      <w:r>
        <w:t xml:space="preserve">. After this,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una</w:t>
      </w:r>
      <w:r>
        <w:t xml:space="preserve">; by</w:t>
      </w:r>
      <w:r>
        <w:t xml:space="preserve"> </w:t>
      </w:r>
      <w:r>
        <w:rPr>
          <w:iCs/>
          <w:i/>
        </w:rPr>
        <w:t xml:space="preserve">ṇer aniṭi</w:t>
      </w:r>
      <w:r>
        <w:t xml:space="preserve"> </w:t>
      </w:r>
      <w:r>
        <w:t xml:space="preserve">(Pā. Sū. 6-4-51)</w:t>
      </w:r>
      <w:r>
        <w:t xml:space="preserve"> </w:t>
      </w:r>
      <w:r>
        <w:rPr>
          <w:iCs/>
          <w:i/>
        </w:rPr>
        <w:t xml:space="preserve">ṇi</w:t>
      </w:r>
      <w:r>
        <w:t xml:space="preserve"> </w:t>
      </w:r>
      <w:r>
        <w:t xml:space="preserve">is dropped; in the locative singular</w:t>
      </w:r>
      <w:r>
        <w:t xml:space="preserve"> </w:t>
      </w:r>
      <w:r>
        <w:rPr>
          <w:iCs/>
          <w:i/>
        </w:rPr>
        <w:t xml:space="preserve">cetune</w:t>
      </w:r>
      <w:r>
        <w:t xml:space="preserve">; after compounding with the word</w:t>
      </w:r>
      <w:r>
        <w:t xml:space="preserve"> </w:t>
      </w:r>
      <w:r>
        <w:rPr>
          <w:iCs/>
          <w:i/>
        </w:rPr>
        <w:t xml:space="preserve">pra</w:t>
      </w:r>
      <w:r>
        <w:t xml:space="preserve">,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the final member</w:t>
      </w:r>
      <w:r>
        <w:t xml:space="preserve"> </w:t>
      </w:r>
      <w:r>
        <w:rPr>
          <w:iCs/>
          <w:i/>
        </w:rPr>
        <w:t xml:space="preserve">cetuna</w:t>
      </w:r>
      <w:r>
        <w:t xml:space="preserve"> </w:t>
      </w:r>
      <w:r>
        <w:t xml:space="preserve">is accented on its middle syllable by the suffix accent.</w:t>
      </w:r>
    </w:p>
    <w:p>
      <w:pPr>
        <w:pStyle w:val="BodyText"/>
      </w:pPr>
      <w:r>
        <w:rPr>
          <w:bCs/>
          <w:b/>
        </w:rPr>
        <w:t xml:space="preserve">इन्द्राग्नी (indrāgnī)</w:t>
      </w:r>
      <w:r>
        <w:t xml:space="preserve"> </w:t>
      </w:r>
      <w:r>
        <w:t xml:space="preserve">— its derivation has been set out at the first mantra of this sūkta,</w:t>
      </w:r>
      <w:r>
        <w:t xml:space="preserve"> </w:t>
      </w:r>
      <w:r>
        <w:rPr>
          <w:iCs/>
          <w:i/>
        </w:rPr>
        <w:t xml:space="preserve">ihendrāgnī</w:t>
      </w:r>
      <w:r>
        <w:t xml:space="preserve">. Here</w:t>
      </w:r>
      <w:r>
        <w:t xml:space="preserve"> </w:t>
      </w:r>
      <w:r>
        <w:rPr>
          <w:iCs/>
          <w:i/>
        </w:rPr>
        <w:t xml:space="preserve">indrāgnī</w:t>
      </w:r>
      <w:r>
        <w:t xml:space="preserve"> </w:t>
      </w:r>
      <w:r>
        <w:t xml:space="preserve">is</w:t>
      </w:r>
      <w:r>
        <w:t xml:space="preserve"> </w:t>
      </w:r>
      <w:r>
        <w:rPr>
          <w:iCs/>
          <w:i/>
        </w:rPr>
        <w:t xml:space="preserve">āmantrita</w:t>
      </w:r>
      <w:r>
        <w:t xml:space="preserve">, since it is a vocative nominative. So, by</w:t>
      </w:r>
      <w:r>
        <w:t xml:space="preserve"> </w:t>
      </w:r>
      <w:r>
        <w:rPr>
          <w:iCs/>
          <w:i/>
        </w:rPr>
        <w:t xml:space="preserve">āmantritasya ca</w:t>
      </w:r>
      <w:r>
        <w:t xml:space="preserve"> </w:t>
      </w:r>
      <w:r>
        <w:t xml:space="preserve">(Pā. Sū. 8-1-19, as printed), the initial udātta: only this is the special point here compared with before.</w:t>
      </w:r>
    </w:p>
    <w:p>
      <w:pPr>
        <w:pStyle w:val="BodyText"/>
      </w:pPr>
      <w:r>
        <w:rPr>
          <w:bCs/>
          <w:b/>
        </w:rPr>
        <w:t xml:space="preserve">शर्म (śarma)</w:t>
      </w:r>
      <w:r>
        <w:t xml:space="preserve"> </w:t>
      </w:r>
      <w:r>
        <w:t xml:space="preserve">—</w:t>
      </w:r>
      <w:r>
        <w:t xml:space="preserve"> </w:t>
      </w:r>
      <w:r>
        <w:rPr>
          <w:iCs/>
          <w:i/>
        </w:rPr>
        <w:t xml:space="preserve">śṛṇāti hinasti duḥkham iti śarma</w:t>
      </w:r>
      <w:r>
        <w:t xml:space="preserve">; the root</w:t>
      </w:r>
      <w:r>
        <w:t xml:space="preserve"> </w:t>
      </w:r>
      <w:r>
        <w:rPr>
          <w:iCs/>
          <w:i/>
        </w:rPr>
        <w:t xml:space="preserve">śṝ hiṃsāyām</w:t>
      </w:r>
      <w:r>
        <w:t xml:space="preserve">. After it, by</w:t>
      </w:r>
      <w:r>
        <w:t xml:space="preserve"> </w:t>
      </w:r>
      <w:r>
        <w:rPr>
          <w:iCs/>
          <w:i/>
        </w:rPr>
        <w:t xml:space="preserve">anyebhyo ’pi dṛśyante</w:t>
      </w:r>
      <w:r>
        <w:t xml:space="preserve"> </w:t>
      </w:r>
      <w:r>
        <w:t xml:space="preserve">(Pā. Sū. 3-2-75) —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 the suffix</w:t>
      </w:r>
      <w:r>
        <w:t xml:space="preserve"> </w:t>
      </w:r>
      <w:r>
        <w:rPr>
          <w:iCs/>
          <w:i/>
        </w:rPr>
        <w:t xml:space="preserve">manin</w:t>
      </w:r>
      <w:r>
        <w:t xml:space="preserve">.</w:t>
      </w:r>
      <w:r>
        <w:t xml:space="preserve"> </w:t>
      </w:r>
      <w:r>
        <w:rPr>
          <w:iCs/>
          <w:i/>
        </w:rPr>
        <w:t xml:space="preserve">Śṝ</w:t>
      </w:r>
      <w:r>
        <w:t xml:space="preserve"> </w:t>
      </w:r>
      <w:r>
        <w:t xml:space="preserve">+</w:t>
      </w:r>
      <w:r>
        <w:t xml:space="preserve"> </w:t>
      </w:r>
      <w:r>
        <w:rPr>
          <w:iCs/>
          <w:i/>
        </w:rPr>
        <w:t xml:space="preserve">man</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followed by</w:t>
      </w:r>
      <w:r>
        <w:t xml:space="preserve"> </w:t>
      </w:r>
      <w:r>
        <w:rPr>
          <w:iCs/>
          <w:i/>
        </w:rPr>
        <w:t xml:space="preserve">r</w:t>
      </w:r>
      <w:r>
        <w:t xml:space="preserve">: it becomes</w:t>
      </w:r>
      <w:r>
        <w:t xml:space="preserve"> </w:t>
      </w:r>
      <w:r>
        <w:rPr>
          <w:iCs/>
          <w:i/>
        </w:rPr>
        <w:t xml:space="preserve">śarma</w:t>
      </w:r>
      <w:r>
        <w:t xml:space="preserve">.</w:t>
      </w:r>
    </w:p>
    <w:p>
      <w:pPr>
        <w:pStyle w:val="BodyText"/>
      </w:pPr>
      <w:r>
        <w:rPr>
          <w:bCs/>
          <w:b/>
        </w:rPr>
        <w:t xml:space="preserve">यच्छतम् (yacchatam)</w:t>
      </w:r>
      <w:r>
        <w:t xml:space="preserve"> </w:t>
      </w:r>
      <w:r>
        <w:t xml:space="preserve">—</w:t>
      </w:r>
      <w:r>
        <w:t xml:space="preserve"> </w:t>
      </w:r>
      <w:r>
        <w:rPr>
          <w:iCs/>
          <w:i/>
        </w:rPr>
        <w:t xml:space="preserve">yamu uparame</w:t>
      </w:r>
      <w:r>
        <w:t xml:space="preserve">, in the</w:t>
      </w:r>
      <w:r>
        <w:t xml:space="preserve"> </w:t>
      </w:r>
      <w:r>
        <w:rPr>
          <w:iCs/>
          <w:i/>
        </w:rPr>
        <w:t xml:space="preserve">bhvādi</w:t>
      </w:r>
      <w:r>
        <w:t xml:space="preserve"> </w:t>
      </w:r>
      <w:r>
        <w:t xml:space="preserve">class. After it</w:t>
      </w:r>
      <w:r>
        <w:t xml:space="preserve"> </w:t>
      </w:r>
      <w:r>
        <w:rPr>
          <w:iCs/>
          <w:i/>
        </w:rPr>
        <w:t xml:space="preserve">loṭ</w:t>
      </w:r>
      <w:r>
        <w:t xml:space="preserve">, middle person dual</w:t>
      </w:r>
      <w:r>
        <w:t xml:space="preserve"> </w:t>
      </w:r>
      <w:r>
        <w:rPr>
          <w:iCs/>
          <w:i/>
        </w:rPr>
        <w:t xml:space="preserve">thas</w:t>
      </w:r>
      <w:r>
        <w:t xml:space="preserve">, for which the substitute</w:t>
      </w:r>
      <w:r>
        <w:t xml:space="preserve"> </w:t>
      </w:r>
      <w:r>
        <w:rPr>
          <w:iCs/>
          <w:i/>
        </w:rPr>
        <w:t xml:space="preserve">tam</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yam</w:t>
      </w:r>
      <w:r>
        <w:t xml:space="preserve"> </w:t>
      </w:r>
      <w:r>
        <w:t xml:space="preserve">+</w:t>
      </w:r>
      <w:r>
        <w:t xml:space="preserve"> </w:t>
      </w:r>
      <w:r>
        <w:rPr>
          <w:iCs/>
          <w:i/>
        </w:rPr>
        <w:t xml:space="preserve">a</w:t>
      </w:r>
      <w:r>
        <w:t xml:space="preserve"> </w:t>
      </w:r>
      <w:r>
        <w:t xml:space="preserve">+</w:t>
      </w:r>
      <w:r>
        <w:t xml:space="preserve"> </w:t>
      </w:r>
      <w:r>
        <w:rPr>
          <w:iCs/>
          <w:i/>
        </w:rPr>
        <w:t xml:space="preserve">tam</w:t>
      </w:r>
      <w:r>
        <w:t xml:space="preserve">. Now by</w:t>
      </w:r>
      <w:r>
        <w:t xml:space="preserve"> </w:t>
      </w:r>
      <w:r>
        <w:rPr>
          <w:iCs/>
          <w:i/>
        </w:rPr>
        <w:t xml:space="preserve">iṣugamiyamāṃ chaḥ</w:t>
      </w:r>
      <w:r>
        <w:t xml:space="preserve"> </w:t>
      </w:r>
      <w:r>
        <w:t xml:space="preserve">(Pā. Sū. 7-3-77) — after the roots</w:t>
      </w:r>
      <w:r>
        <w:t xml:space="preserve"> </w:t>
      </w:r>
      <w:r>
        <w:rPr>
          <w:iCs/>
          <w:i/>
        </w:rPr>
        <w:t xml:space="preserve">iṣu icchāyām</w:t>
      </w:r>
      <w:r>
        <w:t xml:space="preserve">,</w:t>
      </w:r>
      <w:r>
        <w:t xml:space="preserve"> </w:t>
      </w:r>
      <w:r>
        <w:rPr>
          <w:iCs/>
          <w:i/>
        </w:rPr>
        <w:t xml:space="preserve">gaḷḷa gatau</w:t>
      </w:r>
      <w:r>
        <w:t xml:space="preserve"> </w:t>
      </w:r>
      <w:r>
        <w:t xml:space="preserve">[as printed] and</w:t>
      </w:r>
      <w:r>
        <w:t xml:space="preserve"> </w:t>
      </w:r>
      <w:r>
        <w:rPr>
          <w:iCs/>
          <w:i/>
        </w:rPr>
        <w:t xml:space="preserve">yamu uparame</w:t>
      </w:r>
      <w:r>
        <w:t xml:space="preserve">, when a suffix with the marker</w:t>
      </w:r>
      <w:r>
        <w:t xml:space="preserve"> </w:t>
      </w:r>
      <w:r>
        <w:rPr>
          <w:iCs/>
          <w:i/>
        </w:rPr>
        <w:t xml:space="preserve">ś</w:t>
      </w:r>
      <w:r>
        <w:t xml:space="preserve"> </w:t>
      </w:r>
      <w:r>
        <w:t xml:space="preserve">follows, the substitute</w:t>
      </w:r>
      <w:r>
        <w:t xml:space="preserve"> </w:t>
      </w:r>
      <w:r>
        <w:rPr>
          <w:iCs/>
          <w:i/>
        </w:rPr>
        <w:t xml:space="preserve">cha</w:t>
      </w:r>
      <w:r>
        <w:t xml:space="preserve"> </w:t>
      </w:r>
      <w:r>
        <w:t xml:space="preserve">comes —</w:t>
      </w:r>
      <w:r>
        <w:t xml:space="preserve"> </w:t>
      </w:r>
      <w:r>
        <w:rPr>
          <w:iCs/>
          <w:i/>
        </w:rPr>
        <w:t xml:space="preserve">cha</w:t>
      </w:r>
      <w:r>
        <w:t xml:space="preserve"> </w:t>
      </w:r>
      <w:r>
        <w:t xml:space="preserve">for the</w:t>
      </w:r>
      <w:r>
        <w:t xml:space="preserve"> </w:t>
      </w:r>
      <w:r>
        <w:rPr>
          <w:iCs/>
          <w:i/>
        </w:rPr>
        <w:t xml:space="preserve">m</w:t>
      </w:r>
      <w:r>
        <w:t xml:space="preserve">; by</w:t>
      </w:r>
      <w:r>
        <w:t xml:space="preserve"> </w:t>
      </w:r>
      <w:r>
        <w:rPr>
          <w:iCs/>
          <w:i/>
        </w:rPr>
        <w:t xml:space="preserve">che ca</w:t>
      </w:r>
      <w:r>
        <w:t xml:space="preserve"> </w:t>
      </w:r>
      <w:r>
        <w:t xml:space="preserve">(Pā. Sū. 6-1-73) — before</w:t>
      </w:r>
      <w:r>
        <w:t xml:space="preserve"> </w:t>
      </w:r>
      <w:r>
        <w:rPr>
          <w:iCs/>
          <w:i/>
        </w:rPr>
        <w:t xml:space="preserve">cha</w:t>
      </w:r>
      <w:r>
        <w:t xml:space="preserve">, a short vowel takes the augment</w:t>
      </w:r>
      <w:r>
        <w:t xml:space="preserve"> </w:t>
      </w:r>
      <w:r>
        <w:rPr>
          <w:iCs/>
          <w:i/>
        </w:rPr>
        <w:t xml:space="preserve">tuk</w:t>
      </w:r>
      <w:r>
        <w:t xml:space="preserve"> </w:t>
      </w:r>
      <w:r>
        <w:t xml:space="preserve">—</w:t>
      </w:r>
      <w:r>
        <w:t xml:space="preserve"> </w:t>
      </w:r>
      <w:r>
        <w:rPr>
          <w:iCs/>
          <w:i/>
        </w:rPr>
        <w:t xml:space="preserve">tuk</w:t>
      </w:r>
      <w:r>
        <w:t xml:space="preserve">; by</w:t>
      </w:r>
      <w:r>
        <w:t xml:space="preserve"> </w:t>
      </w:r>
      <w:r>
        <w:rPr>
          <w:iCs/>
          <w:i/>
        </w:rPr>
        <w:t xml:space="preserve">stoḥ ścunā ścuḥ</w:t>
      </w:r>
      <w:r>
        <w:t xml:space="preserve"> </w:t>
      </w:r>
      <w:r>
        <w:t xml:space="preserve">(Pā. Sū. 8-4-40)</w:t>
      </w:r>
      <w:r>
        <w:t xml:space="preserve"> </w:t>
      </w:r>
      <w:r>
        <w:rPr>
          <w:iCs/>
          <w:i/>
        </w:rPr>
        <w:t xml:space="preserve">c</w:t>
      </w:r>
      <w:r>
        <w:t xml:space="preserve"> </w:t>
      </w:r>
      <w:r>
        <w:t xml:space="preserve">for the</w:t>
      </w:r>
      <w:r>
        <w:t xml:space="preserve"> </w:t>
      </w:r>
      <w:r>
        <w:rPr>
          <w:iCs/>
          <w:i/>
        </w:rPr>
        <w:t xml:space="preserve">t</w:t>
      </w:r>
      <w:r>
        <w:t xml:space="preserve">: it becomes</w:t>
      </w:r>
      <w:r>
        <w:t xml:space="preserve"> </w:t>
      </w:r>
      <w:r>
        <w:rPr>
          <w:iCs/>
          <w:i/>
        </w:rPr>
        <w:t xml:space="preserve">yacchatam</w:t>
      </w:r>
      <w:r>
        <w:t xml:space="preserve">. There is</w:t>
      </w:r>
      <w:r>
        <w:t xml:space="preserve"> </w:t>
      </w:r>
      <w:r>
        <w:rPr>
          <w:iCs/>
          <w:i/>
        </w:rPr>
        <w:t xml:space="preserve">iṣa gatau</w:t>
      </w:r>
      <w:r>
        <w:t xml:space="preserve"> </w:t>
      </w:r>
      <w:r>
        <w:t xml:space="preserve">in the</w:t>
      </w:r>
      <w:r>
        <w:t xml:space="preserve"> </w:t>
      </w:r>
      <w:r>
        <w:rPr>
          <w:iCs/>
          <w:i/>
        </w:rPr>
        <w:t xml:space="preserve">divādi</w:t>
      </w:r>
      <w:r>
        <w:t xml:space="preserve"> </w:t>
      </w:r>
      <w:r>
        <w:t xml:space="preserve">class, giving</w:t>
      </w:r>
      <w:r>
        <w:t xml:space="preserve"> </w:t>
      </w:r>
      <w:r>
        <w:rPr>
          <w:iCs/>
          <w:i/>
        </w:rPr>
        <w:t xml:space="preserve">iṣyati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icchati</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iṣṇāti</w:t>
      </w:r>
      <w:r>
        <w:t xml:space="preserve">: so there are three roots</w:t>
      </w:r>
      <w:r>
        <w:t xml:space="preserve"> </w:t>
      </w:r>
      <w:r>
        <w:rPr>
          <w:iCs/>
          <w:i/>
        </w:rPr>
        <w:t xml:space="preserve">iṣ</w:t>
      </w:r>
      <w:r>
        <w:t xml:space="preserve">. Here, so that</w:t>
      </w:r>
      <w:r>
        <w:t xml:space="preserve"> </w:t>
      </w:r>
      <w:r>
        <w:rPr>
          <w:iCs/>
          <w:i/>
        </w:rPr>
        <w:t xml:space="preserve">cha</w:t>
      </w:r>
      <w:r>
        <w:t xml:space="preserve"> </w:t>
      </w:r>
      <w:r>
        <w:t xml:space="preserve">comes only for the</w:t>
      </w:r>
      <w:r>
        <w:t xml:space="preserve"> </w:t>
      </w:r>
      <w:r>
        <w:rPr>
          <w:iCs/>
          <w:i/>
        </w:rPr>
        <w:t xml:space="preserve">tudādi</w:t>
      </w:r>
      <w:r>
        <w:t xml:space="preserve"> </w:t>
      </w:r>
      <w:r>
        <w:t xml:space="preserve">root, some read</w:t>
      </w:r>
      <w:r>
        <w:t xml:space="preserve"> </w:t>
      </w:r>
      <w:r>
        <w:rPr>
          <w:iCs/>
          <w:i/>
        </w:rPr>
        <w:t xml:space="preserve">iṣu</w:t>
      </w:r>
      <w:r>
        <w:t xml:space="preserve"> </w:t>
      </w:r>
      <w:r>
        <w:t xml:space="preserve">in the</w:t>
      </w:r>
      <w:r>
        <w:t xml:space="preserve"> </w:t>
      </w:r>
      <w:r>
        <w:rPr>
          <w:iCs/>
          <w:i/>
        </w:rPr>
        <w:t xml:space="preserve">tudādi</w:t>
      </w:r>
      <w:r>
        <w:t xml:space="preserve"> </w:t>
      </w:r>
      <w:r>
        <w:t xml:space="preserve">class and also read</w:t>
      </w:r>
      <w:r>
        <w:t xml:space="preserve"> </w:t>
      </w:r>
      <w:r>
        <w:rPr>
          <w:iCs/>
          <w:i/>
        </w:rPr>
        <w:t xml:space="preserve">iṣu</w:t>
      </w:r>
      <w:r>
        <w:t xml:space="preserve"> </w:t>
      </w:r>
      <w:r>
        <w:t xml:space="preserve">in the sūtra prescribing</w:t>
      </w:r>
      <w:r>
        <w:t xml:space="preserve"> </w:t>
      </w:r>
      <w:r>
        <w:rPr>
          <w:iCs/>
          <w:i/>
        </w:rPr>
        <w:t xml:space="preserve">cha</w:t>
      </w:r>
      <w:r>
        <w:t xml:space="preserve">; others say that by</w:t>
      </w:r>
      <w:r>
        <w:t xml:space="preserve"> </w:t>
      </w:r>
      <w:r>
        <w:rPr>
          <w:iCs/>
          <w:i/>
        </w:rPr>
        <w:t xml:space="preserve">maṇḍūkapluti</w:t>
      </w:r>
      <w:r>
        <w:t xml:space="preserve">,</w:t>
      </w:r>
      <w:r>
        <w:t xml:space="preserve"> </w:t>
      </w:r>
      <w:r>
        <w:rPr>
          <w:iCs/>
          <w:i/>
        </w:rPr>
        <w:t xml:space="preserve">aci</w:t>
      </w:r>
      <w:r>
        <w:t xml:space="preserve"> </w:t>
      </w:r>
      <w:r>
        <w:t xml:space="preserve">is carried on from</w:t>
      </w:r>
      <w:r>
        <w:t xml:space="preserve"> </w:t>
      </w:r>
      <w:r>
        <w:rPr>
          <w:iCs/>
          <w:i/>
        </w:rPr>
        <w:t xml:space="preserve">aci ra ṛtaḥ</w:t>
      </w:r>
      <w:r>
        <w:t xml:space="preserve"> </w:t>
      </w:r>
      <w:r>
        <w:t xml:space="preserve">(Pā. Sū. 7-2-100) and qualifies</w:t>
      </w:r>
      <w:r>
        <w:t xml:space="preserve"> </w:t>
      </w:r>
      <w:r>
        <w:rPr>
          <w:iCs/>
          <w:i/>
        </w:rPr>
        <w:t xml:space="preserve">śiti</w:t>
      </w:r>
      <w:r>
        <w:t xml:space="preserve">; so the sense obtained is: when a vowel-initial suffix with the marker</w:t>
      </w:r>
      <w:r>
        <w:t xml:space="preserve"> </w:t>
      </w:r>
      <w:r>
        <w:rPr>
          <w:iCs/>
          <w:i/>
        </w:rPr>
        <w:t xml:space="preserve">ś</w:t>
      </w:r>
      <w:r>
        <w:t xml:space="preserve"> </w:t>
      </w:r>
      <w:r>
        <w:t xml:space="preserve">follows,</w:t>
      </w:r>
      <w:r>
        <w:t xml:space="preserve"> </w:t>
      </w:r>
      <w:r>
        <w:rPr>
          <w:iCs/>
          <w:i/>
        </w:rPr>
        <w:t xml:space="preserve">cha</w:t>
      </w:r>
      <w:r>
        <w:t xml:space="preserve"> </w:t>
      </w:r>
      <w:r>
        <w:t xml:space="preserve">is substituted for</w:t>
      </w:r>
      <w:r>
        <w:t xml:space="preserve"> </w:t>
      </w:r>
      <w:r>
        <w:rPr>
          <w:iCs/>
          <w:i/>
        </w:rPr>
        <w:t xml:space="preserve">iṣ</w:t>
      </w:r>
      <w:r>
        <w:t xml:space="preserve"> </w:t>
      </w:r>
      <w:r>
        <w:t xml:space="preserve">and the rest. Since</w:t>
      </w:r>
      <w:r>
        <w:t xml:space="preserve"> </w:t>
      </w:r>
      <w:r>
        <w:rPr>
          <w:iCs/>
          <w:i/>
        </w:rPr>
        <w:t xml:space="preserve">śyan</w:t>
      </w:r>
      <w:r>
        <w:t xml:space="preserve"> </w:t>
      </w:r>
      <w:r>
        <w:t xml:space="preserve">comes in the</w:t>
      </w:r>
      <w:r>
        <w:t xml:space="preserve"> </w:t>
      </w:r>
      <w:r>
        <w:rPr>
          <w:iCs/>
          <w:i/>
        </w:rPr>
        <w:t xml:space="preserve">divādi</w:t>
      </w:r>
      <w:r>
        <w:t xml:space="preserve"> </w:t>
      </w:r>
      <w:r>
        <w:t xml:space="preserve">class and the</w:t>
      </w:r>
      <w:r>
        <w:t xml:space="preserve"> </w:t>
      </w:r>
      <w:r>
        <w:rPr>
          <w:iCs/>
          <w:i/>
        </w:rPr>
        <w:t xml:space="preserve">vikaraṇa</w:t>
      </w:r>
      <w:r>
        <w:t xml:space="preserve"> </w:t>
      </w:r>
      <w:r>
        <w:rPr>
          <w:iCs/>
          <w:i/>
        </w:rPr>
        <w:t xml:space="preserve">śnā</w:t>
      </w:r>
      <w:r>
        <w:t xml:space="preserve"> </w:t>
      </w:r>
      <w:r>
        <w:t xml:space="preserve">in the</w:t>
      </w:r>
      <w:r>
        <w:t xml:space="preserve"> </w:t>
      </w:r>
      <w:r>
        <w:rPr>
          <w:iCs/>
          <w:i/>
        </w:rPr>
        <w:t xml:space="preserve">kryādi</w:t>
      </w:r>
      <w:r>
        <w:t xml:space="preserve"> </w:t>
      </w:r>
      <w:r>
        <w:t xml:space="preserve">class, although they have the marker</w:t>
      </w:r>
      <w:r>
        <w:t xml:space="preserve"> </w:t>
      </w:r>
      <w:r>
        <w:rPr>
          <w:iCs/>
          <w:i/>
        </w:rPr>
        <w:t xml:space="preserve">ś</w:t>
      </w:r>
      <w:r>
        <w:t xml:space="preserve"> </w:t>
      </w:r>
      <w:r>
        <w:t xml:space="preserve">they are not vowel-initial suffixes with the marker</w:t>
      </w:r>
      <w:r>
        <w:t xml:space="preserve"> </w:t>
      </w:r>
      <w:r>
        <w:rPr>
          <w:iCs/>
          <w:i/>
        </w:rPr>
        <w:t xml:space="preserve">ś</w:t>
      </w:r>
      <w:r>
        <w:t xml:space="preserve">, so</w:t>
      </w:r>
      <w:r>
        <w:t xml:space="preserve"> </w:t>
      </w:r>
      <w:r>
        <w:rPr>
          <w:iCs/>
          <w:i/>
        </w:rPr>
        <w:t xml:space="preserve">cha</w:t>
      </w:r>
      <w:r>
        <w:t xml:space="preserve"> </w:t>
      </w:r>
      <w:r>
        <w:t xml:space="preserve">does not come for them. So in the</w:t>
      </w:r>
      <w:r>
        <w:t xml:space="preserve"> </w:t>
      </w:r>
      <w:r>
        <w:rPr>
          <w:iCs/>
          <w:i/>
        </w:rPr>
        <w:t xml:space="preserve">tudādi</w:t>
      </w:r>
      <w:r>
        <w:t xml:space="preserve"> </w:t>
      </w:r>
      <w:r>
        <w:t xml:space="preserve">class and in the sūtra</w:t>
      </w:r>
      <w:r>
        <w:t xml:space="preserve"> </w:t>
      </w:r>
      <w:r>
        <w:rPr>
          <w:iCs/>
          <w:i/>
        </w:rPr>
        <w:t xml:space="preserve">iṣugami</w:t>
      </w:r>
      <w:r>
        <w:t xml:space="preserve">,</w:t>
      </w:r>
    </w:p>
    <w:bookmarkEnd w:id="91"/>
    <w:bookmarkStart w:id="92" w:name="page-62-upper-rik-6-grammar-end"/>
    <w:p>
      <w:pPr>
        <w:pStyle w:val="Heading3"/>
      </w:pPr>
      <w:r>
        <w:t xml:space="preserve">Page 62 (upper) — Rik 6: grammar (end)</w:t>
      </w:r>
    </w:p>
    <w:p>
      <w:pPr>
        <w:pStyle w:val="FirstParagraph"/>
      </w:pPr>
      <w:r>
        <w:t xml:space="preserve">they hold that to read</w:t>
      </w:r>
      <w:r>
        <w:t xml:space="preserve"> </w:t>
      </w:r>
      <w:r>
        <w:rPr>
          <w:iCs/>
          <w:i/>
        </w:rPr>
        <w:t xml:space="preserve">iṣu</w:t>
      </w:r>
      <w:r>
        <w:t xml:space="preserve"> </w:t>
      </w:r>
      <w:r>
        <w:t xml:space="preserve">with the marker</w:t>
      </w:r>
      <w:r>
        <w:t xml:space="preserve"> </w:t>
      </w:r>
      <w:r>
        <w:rPr>
          <w:iCs/>
          <w:i/>
        </w:rPr>
        <w:t xml:space="preserve">u</w:t>
      </w:r>
      <w:r>
        <w:t xml:space="preserve"> </w:t>
      </w:r>
      <w:r>
        <w:t xml:space="preserve">is not from the ṛṣi [</w:t>
      </w:r>
      <w:r>
        <w:rPr>
          <w:iCs/>
          <w:i/>
        </w:rPr>
        <w:t xml:space="preserve">anārṣa</w:t>
      </w:r>
      <w:r>
        <w:t xml:space="preserve">]. In this way, although the form</w:t>
      </w:r>
      <w:r>
        <w:t xml:space="preserve"> </w:t>
      </w:r>
      <w:r>
        <w:rPr>
          <w:iCs/>
          <w:i/>
        </w:rPr>
        <w:t xml:space="preserve">yacchatam</w:t>
      </w:r>
      <w:r>
        <w:t xml:space="preserve"> </w:t>
      </w:r>
      <w:r>
        <w:t xml:space="preserve">is obtained from the root</w:t>
      </w:r>
      <w:r>
        <w:t xml:space="preserve"> </w:t>
      </w:r>
      <w:r>
        <w:rPr>
          <w:iCs/>
          <w:i/>
        </w:rPr>
        <w:t xml:space="preserve">yamu uparame</w:t>
      </w:r>
      <w:r>
        <w:t xml:space="preserve">, it does not fit the meaning</w:t>
      </w:r>
      <w:r>
        <w:t xml:space="preserve"> </w:t>
      </w:r>
      <w:r>
        <w:rPr>
          <w:iCs/>
          <w:i/>
        </w:rPr>
        <w:t xml:space="preserve">yacchatam</w:t>
      </w:r>
      <w:r>
        <w:t xml:space="preserve"> </w:t>
      </w:r>
      <w:r>
        <w:t xml:space="preserve">=</w:t>
      </w:r>
      <w:r>
        <w:t xml:space="preserve"> </w:t>
      </w:r>
      <w:r>
        <w:rPr>
          <w:iCs/>
          <w:i/>
        </w:rPr>
        <w:t xml:space="preserve">dattam</w:t>
      </w:r>
      <w:r>
        <w:t xml:space="preserve"> </w:t>
      </w:r>
      <w:r>
        <w:t xml:space="preserve">explained in the bhāṣya. For the root</w:t>
      </w:r>
      <w:r>
        <w:t xml:space="preserve"> </w:t>
      </w:r>
      <w:r>
        <w:rPr>
          <w:iCs/>
          <w:i/>
        </w:rPr>
        <w:t xml:space="preserve">dāṇ dāne</w:t>
      </w:r>
      <w:r>
        <w:t xml:space="preserve">,</w:t>
      </w:r>
      <w:r>
        <w:t xml:space="preserve"> </w:t>
      </w:r>
      <w:r>
        <w:rPr>
          <w:iCs/>
          <w:i/>
        </w:rPr>
        <w:t xml:space="preserve">loṭ</w:t>
      </w:r>
      <w:r>
        <w:t xml:space="preserve">, middle person dual</w:t>
      </w:r>
      <w:r>
        <w:t xml:space="preserve"> </w:t>
      </w:r>
      <w:r>
        <w:rPr>
          <w:iCs/>
          <w:i/>
        </w:rPr>
        <w:t xml:space="preserve">thas</w:t>
      </w:r>
      <w:r>
        <w:t xml:space="preserve">, the substitute</w:t>
      </w:r>
      <w:r>
        <w:t xml:space="preserve"> </w:t>
      </w:r>
      <w:r>
        <w:rPr>
          <w:iCs/>
          <w:i/>
        </w:rPr>
        <w:t xml:space="preserve">tam</w:t>
      </w:r>
      <w:r>
        <w:t xml:space="preserve"> </w:t>
      </w:r>
      <w:r>
        <w:t xml:space="preserve">comes:</w:t>
      </w:r>
      <w:r>
        <w:t xml:space="preserve"> </w:t>
      </w:r>
      <w:r>
        <w:rPr>
          <w:iCs/>
          <w:i/>
        </w:rPr>
        <w:t xml:space="preserve">dāṇ</w:t>
      </w:r>
      <w:r>
        <w:t xml:space="preserve"> </w:t>
      </w:r>
      <w:r>
        <w:t xml:space="preserve">+</w:t>
      </w:r>
      <w:r>
        <w:t xml:space="preserve"> </w:t>
      </w:r>
      <w:r>
        <w:rPr>
          <w:iCs/>
          <w:i/>
        </w:rPr>
        <w:t xml:space="preserve">a</w:t>
      </w:r>
      <w:r>
        <w:t xml:space="preserve"> </w:t>
      </w:r>
      <w:r>
        <w:t xml:space="preserve">+</w:t>
      </w:r>
      <w:r>
        <w:t xml:space="preserve"> </w:t>
      </w:r>
      <w:r>
        <w:rPr>
          <w:iCs/>
          <w:i/>
        </w:rPr>
        <w:t xml:space="preserve">taṃ</w:t>
      </w:r>
      <w:r>
        <w:t xml:space="preserve">. Now by</w:t>
      </w:r>
      <w:r>
        <w:t xml:space="preserve"> </w:t>
      </w:r>
      <w:r>
        <w:rPr>
          <w:iCs/>
          <w:i/>
        </w:rPr>
        <w:t xml:space="preserve">pā ghrā dhmā sthā mnā dāṇ dṛśy arti sarti śada sadāṃ piba jighra dhama tiṣṭha mana yaccha paśya ṛccha dhau śīya sīdāḥ</w:t>
      </w:r>
      <w:r>
        <w:t xml:space="preserve"> </w:t>
      </w:r>
      <w:r>
        <w:t xml:space="preserve">(Pā. Sū. 7-3-78) — when a suffix beginning with</w:t>
      </w:r>
      <w:r>
        <w:t xml:space="preserve"> </w:t>
      </w:r>
      <w:r>
        <w:rPr>
          <w:iCs/>
          <w:i/>
        </w:rPr>
        <w:t xml:space="preserve">ś</w:t>
      </w:r>
      <w:r>
        <w:t xml:space="preserve"> </w:t>
      </w:r>
      <w:r>
        <w:t xml:space="preserve">and having the marker</w:t>
      </w:r>
      <w:r>
        <w:t xml:space="preserve"> </w:t>
      </w:r>
      <w:r>
        <w:rPr>
          <w:iCs/>
          <w:i/>
        </w:rPr>
        <w:t xml:space="preserve">ś</w:t>
      </w:r>
      <w:r>
        <w:t xml:space="preserve"> </w:t>
      </w:r>
      <w:r>
        <w:t xml:space="preserve">follows, the roots</w:t>
      </w:r>
      <w:r>
        <w:t xml:space="preserve"> </w:t>
      </w:r>
      <w:r>
        <w:rPr>
          <w:iCs/>
          <w:i/>
        </w:rPr>
        <w:t xml:space="preserve">pā</w:t>
      </w:r>
      <w:r>
        <w:t xml:space="preserve"> </w:t>
      </w:r>
      <w:r>
        <w:t xml:space="preserve">and the rest take the substitutes</w:t>
      </w:r>
      <w:r>
        <w:t xml:space="preserve"> </w:t>
      </w:r>
      <w:r>
        <w:rPr>
          <w:iCs/>
          <w:i/>
        </w:rPr>
        <w:t xml:space="preserve">piba</w:t>
      </w:r>
      <w:r>
        <w:t xml:space="preserve"> </w:t>
      </w:r>
      <w:r>
        <w:t xml:space="preserve">and the rest — the sixth root</w:t>
      </w:r>
      <w:r>
        <w:t xml:space="preserve"> </w:t>
      </w:r>
      <w:r>
        <w:rPr>
          <w:iCs/>
          <w:i/>
        </w:rPr>
        <w:t xml:space="preserve">dāṇ</w:t>
      </w:r>
      <w:r>
        <w:t xml:space="preserve"> </w:t>
      </w:r>
      <w:r>
        <w:t xml:space="preserve">takes the sixth substitute</w:t>
      </w:r>
      <w:r>
        <w:t xml:space="preserve"> </w:t>
      </w:r>
      <w:r>
        <w:rPr>
          <w:iCs/>
          <w:i/>
        </w:rPr>
        <w:t xml:space="preserve">yaccha</w:t>
      </w:r>
      <w:r>
        <w:t xml:space="preserve">: it becomes</w:t>
      </w:r>
      <w:r>
        <w:t xml:space="preserve"> </w:t>
      </w:r>
      <w:r>
        <w:rPr>
          <w:iCs/>
          <w:i/>
        </w:rPr>
        <w:t xml:space="preserve">yacchatam</w:t>
      </w:r>
      <w:r>
        <w:t xml:space="preserve">. If the form is taken from this root</w:t>
      </w:r>
      <w:r>
        <w:t xml:space="preserve"> </w:t>
      </w:r>
      <w:r>
        <w:rPr>
          <w:iCs/>
          <w:i/>
        </w:rPr>
        <w:t xml:space="preserve">dāṇ</w:t>
      </w:r>
      <w:r>
        <w:t xml:space="preserve">, it fits the meaning explained in the bhāṣya. ॥6॥</w:t>
      </w:r>
    </w:p>
    <w:p>
      <w:pPr>
        <w:pStyle w:val="BodyText"/>
      </w:pPr>
      <w:r>
        <w:rPr>
          <w:iCs/>
          <w:i/>
        </w:rPr>
        <w:t xml:space="preserve">(An ornament follows: the close of Sūkta 21.)</w:t>
      </w:r>
    </w:p>
    <w:p>
      <w:r>
        <w:pict>
          <v:rect style="width:0;height:1.5pt" o:hralign="center" o:hrstd="t" o:hr="t"/>
        </w:pict>
      </w:r>
    </w:p>
    <w:bookmarkEnd w:id="92"/>
    <w:bookmarkEnd w:id="93"/>
    <w:bookmarkStart w:id="19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 62, lower part: an invocation ॥ श्रीः ॥, the title ಇಪ್ಪತ್ತೆರಡನೆಯ ಸೂಕ್ತವು (</w:t>
      </w:r>
      <w:r>
        <w:rPr>
          <w:iCs/>
          <w:i/>
        </w:rPr>
        <w:t xml:space="preserve">“</w:t>
      </w:r>
      <w:r>
        <w:rPr>
          <w:iCs/>
          <w:i/>
        </w:rPr>
        <w:t xml:space="preserve">The Twenty-second Sūkta</w:t>
      </w:r>
      <w:r>
        <w:rPr>
          <w:iCs/>
          <w:i/>
        </w:rPr>
        <w:t xml:space="preserve">”</w:t>
      </w:r>
      <w:r>
        <w:rPr>
          <w:iCs/>
          <w:i/>
        </w:rPr>
        <w:t xml:space="preserve">) and a rule.)</w:t>
      </w:r>
    </w:p>
    <w:bookmarkStart w:id="94" w:name="page-62-lower-sūkta-22-introduction"/>
    <w:p>
      <w:pPr>
        <w:pStyle w:val="Heading3"/>
      </w:pPr>
      <w:r>
        <w:t xml:space="preserve">Page 62 (lower) — Sūkta 22: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bhāṣya runs on to p. 63, whose header reads Varga 4. It prints</w:t>
      </w:r>
      <w:r>
        <w:t xml:space="preserve"> </w:t>
      </w:r>
      <w:r>
        <w:t xml:space="preserve">kṛtsna</w:t>
      </w:r>
      <w:r>
        <w:rPr>
          <w:iCs/>
          <w:i/>
        </w:rPr>
        <w:t xml:space="preserve">-devatyā (not</w:t>
      </w:r>
      <w:r>
        <w:t xml:space="preserve"> </w:t>
      </w:r>
      <w:r>
        <w:t xml:space="preserve">kṛṣṇa</w:t>
      </w:r>
      <w:r>
        <w:rPr>
          <w:iCs/>
          <w:i/>
        </w:rPr>
        <w:t xml:space="preserve">), and the numbers अनु० १२-४, आ० ४-१५ and आ० ५-५.)</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इत्यस्मिन्खण्डेऽनिरुक्ता संख्या विंशतिः । अनु०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देवसंबन्धिन्यो देव्यो देवताः । द्वादश्या इन्द्रवरुणाग्निपत्न्य इन्द्राणीवरुणान्यग्नाय्यो देवताः । त्रयोदशीचतुर्दश्यौ द्यावापृथिवीदेवताके । पञ्चदशी पार्थिवी । षोडश्याद्याः षड्विष्णुदेवत्याः । षोडशी कृत्स्नदेवत्या वा ॥ अत्र सूक्तविनियोगो लैङ्गिकः ॥ प्रातरनुवाक आश्विने क्रतौ प्रातर्युजा विबोधयेति चतस्र ऋचः । सूत्रितं च । अथाश्विन एषो उषाः प्रातर्युजेति चतस्रः । आ० ४-१५ । इति ॥ आश्विनग्रहस्य प्रातर्युजेत्येका पुरोनुवाक्या द्विदेवत्यैश्चरन्तीति खण्डे सूत्रितं । आश्विनस्य प्रातर्युजा वि बोधय । आ० ५-५ । इति ॥</w:t>
      </w:r>
    </w:p>
    <w:p>
      <w:pPr>
        <w:pStyle w:val="BlockText"/>
      </w:pPr>
      <w:r>
        <w:rPr>
          <w:iCs/>
          <w:i/>
        </w:rPr>
        <w:t xml:space="preserve">prātaryujetyādikamekaviṃśatyṛcaṃ pañcamaṃ sūktam | tasya ṛṣicchandasī pūrvavat | devatāviśeṣastvanukramyate | prātaryujā saikā catasra āśvinyastathā sāvitrya āgneyyau dve devīnāmekaikendrāṇīvaruṇānyagnāyīnāṃ dyāvāpṛthivyau pārthivī ṣaḍvaiṣṇavyo ’to devā daivī veti | sūktasaṃkhyānuvartata ityasminkhaṇḍe ’niruktā saṃkhyā viṃśatiḥ | anu0 12-4 | iti paribhāṣitatvātprātaryujeti sūkte saṃkhyāviśeṣasyāniruktā saṃkhyā viṃśatisaṃkhyā draṣṭavyā | sā ca viṃśatirekayādhikayā saha vartata iti saikā | tatrādau catasra ṛco ’śvidevatākāḥ | pañcamīmārabhyāṣṭamyantāścatasraḥ savitṛdevatākāḥ | navamī daśamī cobhe agnidevatāke | ekādaśyā ṛco devasaṃbandhinyo devyo devatāḥ | dvādaśyā indravaruṇāgnipatnya indrāṇīvaruṇānyagnāyyo devatāḥ | trayodaśīcaturdaśyau dyāvāpṛthivīdevatāke | pañcadaśī pārthivī | ṣoḍaśyādyāḥ ṣaḍviṣṇudevatyāḥ | ṣoḍaśī kṛtsnadevatyā vā || atra sūktaviniyogo laiṅgikaḥ || prātaranuvāka āśvine kratau prātaryujā vibodhayeti catasra ṛcaḥ | sūtritaṃ ca | athāśvina eṣo uṣāḥ prātaryujeti catasraḥ | ā0 4-15 | iti || āśvinagrahasya prātaryujetyekā puronuvākyā dvidevatyaiścarantīti khaṇḍe sūtritaṃ | āśvinasya prātaryujā vi bodhaya | ā0 5-5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prātaryujā</w:t>
      </w:r>
      <w:r>
        <w:t xml:space="preserve">, of twenty-one ṛks, is the fifth. Its ṛṣi and metre are as before. The particular deities are stated in the Anukramaṇī:</w:t>
      </w:r>
      <w:r>
        <w:t xml:space="preserve"> </w:t>
      </w:r>
      <w:r>
        <w:t xml:space="preserve">‘</w:t>
      </w:r>
      <w:r>
        <w:rPr>
          <w:iCs/>
          <w:i/>
        </w:rPr>
        <w:t xml:space="preserve">prātaryujā</w:t>
      </w:r>
      <w:r>
        <w:t xml:space="preserve">, with one more [than twenty]: four to the Aśvins, likewise [four] to Savitṛ, two to Agni, one each to the goddesses, to Indrāṇī, Varuṇānī and Agnāyī, to Heaven-and-Earth, to Earth, six to Viṣṇu; from there, the gods, or the divine one.</w:t>
      </w:r>
      <w:r>
        <w:t xml:space="preserve">’</w:t>
      </w:r>
      <w:r>
        <w:t xml:space="preserve"> </w:t>
      </w:r>
      <w:r>
        <w:t xml:space="preserve">Because it is laid down in the section</w:t>
      </w:r>
      <w:r>
        <w:t xml:space="preserve"> </w:t>
      </w:r>
      <w:r>
        <w:rPr>
          <w:iCs/>
          <w:i/>
        </w:rPr>
        <w:t xml:space="preserve">sūktasaṃkhyānuvartate</w:t>
      </w:r>
      <w:r>
        <w:t xml:space="preserve"> </w:t>
      </w:r>
      <w:r>
        <w:t xml:space="preserve">that</w:t>
      </w:r>
      <w:r>
        <w:t xml:space="preserve"> </w:t>
      </w:r>
      <w:r>
        <w:t xml:space="preserve">‘</w:t>
      </w:r>
      <w:r>
        <w:t xml:space="preserve">the number not stated is twenty</w:t>
      </w:r>
      <w:r>
        <w:t xml:space="preserve">’</w:t>
      </w:r>
      <w:r>
        <w:t xml:space="preserve"> </w:t>
      </w:r>
      <w:r>
        <w:t xml:space="preserve">(Anu. 12-4), in the sūkta</w:t>
      </w:r>
      <w:r>
        <w:t xml:space="preserve"> </w:t>
      </w:r>
      <w:r>
        <w:rPr>
          <w:iCs/>
          <w:i/>
        </w:rPr>
        <w:t xml:space="preserve">prātaryujā</w:t>
      </w:r>
      <w:r>
        <w:t xml:space="preserve">, where no particular number is stated, the number twenty is to be understood; and that twenty goes together with one more: hence</w:t>
      </w:r>
      <w:r>
        <w:t xml:space="preserve"> </w:t>
      </w:r>
      <w:r>
        <w:rPr>
          <w:iCs/>
          <w:i/>
        </w:rPr>
        <w:t xml:space="preserve">saikā</w:t>
      </w:r>
      <w:r>
        <w:t xml:space="preserve">. Of these, the first four ṛks have the Aśvins as deity; the four from the fifth to the eighth, Savitṛ; the ninth and tenth both, Agni; for the eleventh ṛk the deities are the goddesses connected with the gods; for the twelfth, the wives of Indra, Varuṇa and Agni — Indrāṇī, Varuṇānī and Agnāyī; the thirteenth and fourteenth, Heaven-and-Earth; the fifteenth is to Earth; the six from the sixteenth have Viṣṇu as deity; or the sixteenth has all [the gods] (</w:t>
      </w:r>
      <w:r>
        <w:rPr>
          <w:iCs/>
          <w:i/>
        </w:rPr>
        <w:t xml:space="preserve">kṛtsna</w:t>
      </w:r>
      <w:r>
        <w:t xml:space="preserve">) as deity. Here the application of the sūkta is</w:t>
      </w:r>
      <w:r>
        <w:t xml:space="preserve"> </w:t>
      </w:r>
      <w:r>
        <w:rPr>
          <w:iCs/>
          <w:i/>
        </w:rPr>
        <w:t xml:space="preserve">laiṅgika</w:t>
      </w:r>
      <w:r>
        <w:t xml:space="preserve"> </w:t>
      </w:r>
      <w:r>
        <w:t xml:space="preserve">(by its marks). In the</w:t>
      </w:r>
      <w:r>
        <w:t xml:space="preserve"> </w:t>
      </w:r>
      <w:r>
        <w:rPr>
          <w:iCs/>
          <w:i/>
        </w:rPr>
        <w:t xml:space="preserve">prātaranuvāka</w:t>
      </w:r>
      <w:r>
        <w:t xml:space="preserve">, at the Aśvina rite, the four ṛks</w:t>
      </w:r>
      <w:r>
        <w:t xml:space="preserve"> </w:t>
      </w:r>
      <w:r>
        <w:rPr>
          <w:iCs/>
          <w:i/>
        </w:rPr>
        <w:t xml:space="preserve">prātaryujā vibodhaya</w:t>
      </w:r>
      <w:r>
        <w:t xml:space="preserve">; and it is laid down:</w:t>
      </w:r>
      <w:r>
        <w:t xml:space="preserve"> </w:t>
      </w:r>
      <w:r>
        <w:t xml:space="preserve">‘</w:t>
      </w:r>
      <w:r>
        <w:t xml:space="preserve">Now at the Aśvina,</w:t>
      </w:r>
      <w:r>
        <w:t xml:space="preserve"> </w:t>
      </w:r>
      <w:r>
        <w:rPr>
          <w:iCs/>
          <w:i/>
        </w:rPr>
        <w:t xml:space="preserve">eṣo uṣāḥ</w:t>
      </w:r>
      <w:r>
        <w:t xml:space="preserve">,</w:t>
      </w:r>
      <w:r>
        <w:t xml:space="preserve"> </w:t>
      </w:r>
      <w:r>
        <w:rPr>
          <w:iCs/>
          <w:i/>
        </w:rPr>
        <w:t xml:space="preserve">prātaryujā</w:t>
      </w:r>
      <w:r>
        <w:t xml:space="preserve">: four</w:t>
      </w:r>
      <w:r>
        <w:t xml:space="preserve">’</w:t>
      </w:r>
      <w:r>
        <w:t xml:space="preserve"> </w:t>
      </w:r>
      <w:r>
        <w:t xml:space="preserve">(Āśv. 4-15). For the Āśvina cup, the one ṛk</w:t>
      </w:r>
      <w:r>
        <w:t xml:space="preserve"> </w:t>
      </w:r>
      <w:r>
        <w:rPr>
          <w:iCs/>
          <w:i/>
        </w:rPr>
        <w:t xml:space="preserve">prātaryujā</w:t>
      </w:r>
      <w:r>
        <w:t xml:space="preserve"> </w:t>
      </w:r>
      <w:r>
        <w:t xml:space="preserve">is the</w:t>
      </w:r>
      <w:r>
        <w:t xml:space="preserve"> </w:t>
      </w:r>
      <w:r>
        <w:rPr>
          <w:iCs/>
          <w:i/>
        </w:rPr>
        <w:t xml:space="preserve">puronuvākyā</w:t>
      </w:r>
      <w:r>
        <w:t xml:space="preserve">: it is laid down in the section</w:t>
      </w:r>
      <w:r>
        <w:t xml:space="preserve"> </w:t>
      </w:r>
      <w:r>
        <w:rPr>
          <w:iCs/>
          <w:i/>
        </w:rPr>
        <w:t xml:space="preserve">dvidevatyaiś caranti</w:t>
      </w:r>
      <w:r>
        <w:t xml:space="preserve">:</w:t>
      </w:r>
      <w:r>
        <w:t xml:space="preserve"> </w:t>
      </w:r>
      <w:r>
        <w:t xml:space="preserve">‘</w:t>
      </w:r>
      <w:r>
        <w:t xml:space="preserve">of the Āśvina,</w:t>
      </w:r>
      <w:r>
        <w:t xml:space="preserve"> </w:t>
      </w:r>
      <w:r>
        <w:rPr>
          <w:iCs/>
          <w:i/>
        </w:rPr>
        <w:t xml:space="preserve">prātaryujā vi bodhaya</w:t>
      </w:r>
      <w:r>
        <w:t xml:space="preserve">’</w:t>
      </w:r>
      <w:r>
        <w:t xml:space="preserve"> </w:t>
      </w:r>
      <w:r>
        <w:t xml:space="preserve">(Āśv. 5-5).</w:t>
      </w:r>
      <w:r>
        <w:t xml:space="preserve">”</w:t>
      </w:r>
    </w:p>
    <w:bookmarkEnd w:id="94"/>
    <w:bookmarkStart w:id="95" w:name="page-63-sūkta-22-introduction-end"/>
    <w:p>
      <w:pPr>
        <w:pStyle w:val="Heading3"/>
      </w:pPr>
      <w:r>
        <w:t xml:space="preserve">Page 63 — Sūkta 22: introduction (end)</w:t>
      </w:r>
    </w:p>
    <w:p>
      <w:pPr>
        <w:pStyle w:val="FirstParagraph"/>
      </w:pPr>
      <w:r>
        <w:rPr>
          <w:bCs/>
          <w:b/>
        </w:rPr>
        <w:t xml:space="preserve">Anuvāda (Kannada rendering):</w:t>
      </w:r>
      <w:r>
        <w:t xml:space="preserve"> </w:t>
      </w:r>
      <w:r>
        <w:t xml:space="preserve">The sūkta beginning</w:t>
      </w:r>
      <w:r>
        <w:t xml:space="preserve"> </w:t>
      </w:r>
      <w:r>
        <w:rPr>
          <w:iCs/>
          <w:i/>
        </w:rPr>
        <w:t xml:space="preserve">prātaryujā</w:t>
      </w:r>
      <w:r>
        <w:t xml:space="preserve"> </w:t>
      </w:r>
      <w:r>
        <w:t xml:space="preserve">is the fifth sūkta in the fifth anuvāka; it has twenty-one ṛks. The ṛṣi and metres of this sūkta are as in the previous sūkta. On the deities, it is said in the section</w:t>
      </w:r>
      <w:r>
        <w:t xml:space="preserve"> </w:t>
      </w:r>
      <w:r>
        <w:rPr>
          <w:iCs/>
          <w:i/>
        </w:rPr>
        <w:t xml:space="preserve">sūtrasaṃkhyānuvartate</w:t>
      </w:r>
      <w:r>
        <w:t xml:space="preserve"> </w:t>
      </w:r>
      <w:r>
        <w:t xml:space="preserve">[as printed] of the Anukramaṇī:</w:t>
      </w:r>
      <w:r>
        <w:t xml:space="preserve"> </w:t>
      </w:r>
      <w:r>
        <w:rPr>
          <w:iCs/>
          <w:i/>
        </w:rPr>
        <w:t xml:space="preserve">prātaryujā saikā catasra āśvinyas tathā sāvitrya āgneyyau dve devīnām ekaikendrāṇīvaruṇānyagnāyīnāṃ dyāvāpṛthivye pārthivī ṣaḍvaiṣṇavyo ’to devā daivī veti</w:t>
      </w:r>
      <w:r>
        <w:t xml:space="preserve"> </w:t>
      </w:r>
      <w:r>
        <w:t xml:space="preserve">(Anu. 12-4). As stated in this Anukramaṇī the number of mantras is twenty; but in another place the number of mantras of this sūkta is said to be twenty-one. The first four ṛks of this sūkta have the Aśvins as deity; the ṛks from the fifth to the eighth have Savitṛ as deity; the ninth and tenth ṛks have Agni as deity; for the eleventh ṛk the deities are the goddesses connected with the gods, that is, the wives of the gods; for the twelfth ṛk the deities are Indrāṇī, Varuṇānī and Agnāyī, the wives of the deities Indra, Varuṇa and Agni; the thirteenth and fourteenth ṛks have Heaven-and-Earth as deity; the fifteenth, Earth; the six ṛks from the sixteenth onward have Viṣṇu as deity; or the sixteenth ṛk has</w:t>
      </w:r>
      <w:r>
        <w:t xml:space="preserve"> </w:t>
      </w:r>
      <w:r>
        <w:rPr>
          <w:iCs/>
          <w:i/>
        </w:rPr>
        <w:t xml:space="preserve">kṛtsna</w:t>
      </w:r>
      <w:r>
        <w:t xml:space="preserve">, that is, all the gods, as deity.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the four ṛks</w:t>
      </w:r>
      <w:r>
        <w:t xml:space="preserve"> </w:t>
      </w:r>
      <w:r>
        <w:rPr>
          <w:iCs/>
          <w:i/>
        </w:rPr>
        <w:t xml:space="preserve">prātaryujā vi bodhaya</w:t>
      </w:r>
      <w:r>
        <w:t xml:space="preserve"> </w:t>
      </w:r>
      <w:r>
        <w:t xml:space="preserve">are to be recited as mantras of the Aśvina rite. This is stated in the Āśvalāyana Śrautasūtra in the sūtra</w:t>
      </w:r>
      <w:r>
        <w:t xml:space="preserve"> </w:t>
      </w:r>
      <w:r>
        <w:rPr>
          <w:iCs/>
          <w:i/>
        </w:rPr>
        <w:t xml:space="preserve">athāśvina eṣo uṣāḥ prātaryujeti catasraḥ</w:t>
      </w:r>
      <w:r>
        <w:t xml:space="preserve"> </w:t>
      </w:r>
      <w:r>
        <w:t xml:space="preserve">(Ā. 4-15). And in the particular homa called the Āśvina cup, the one ṛk</w:t>
      </w:r>
      <w:r>
        <w:t xml:space="preserve"> </w:t>
      </w:r>
      <w:r>
        <w:rPr>
          <w:iCs/>
          <w:i/>
        </w:rPr>
        <w:t xml:space="preserve">prātaryujā</w:t>
      </w:r>
      <w:r>
        <w:t xml:space="preserve"> </w:t>
      </w:r>
      <w:r>
        <w:t xml:space="preserve">is to be recited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 5-5).</w:t>
      </w:r>
    </w:p>
    <w:p>
      <w:pPr>
        <w:pStyle w:val="BodyText"/>
      </w:pPr>
      <w:r>
        <w:rPr>
          <w:iCs/>
          <w:i/>
        </w:rPr>
        <w:t xml:space="preserve">(An ornament follows.)</w:t>
      </w:r>
    </w:p>
    <w:bookmarkEnd w:id="95"/>
    <w:bookmarkStart w:id="96" w:name="page-64-sūkta-22-heading-rik-1"/>
    <w:p>
      <w:pPr>
        <w:pStyle w:val="Heading3"/>
      </w:pPr>
      <w:r>
        <w:t xml:space="preserve">Page 64 — Sūkta 22: heading, Rik 1</w:t>
      </w:r>
    </w:p>
    <w:p>
      <w:pPr>
        <w:pStyle w:val="FirstParagraph"/>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4–8 ॥</w:t>
      </w:r>
      <w:r>
        <w:t xml:space="preserve"> </w:t>
      </w:r>
      <w:r>
        <w:rPr>
          <w:bCs/>
          <w:b/>
        </w:rPr>
        <w:t xml:space="preserve">॥ Number of ṛks in the sūkta: 1–21 ॥</w:t>
      </w:r>
      <w:r>
        <w:t xml:space="preserve"> </w:t>
      </w:r>
      <w:r>
        <w:rPr>
          <w:bCs/>
          <w:b/>
        </w:rPr>
        <w:t xml:space="preserve">॥ Ṛṣiḥ — Medhātithiḥ Kāṇvaḥ ॥</w:t>
      </w:r>
      <w:r>
        <w:t xml:space="preserve"> </w:t>
      </w:r>
      <w:r>
        <w:rPr>
          <w:bCs/>
          <w:b/>
        </w:rPr>
        <w:t xml:space="preserve">॥ Devatā — 1–4 Aśvinau | 5–8 Savitā | 9, 10 Agniḥ | 11 Devyaḥ | 12 Indrāṇī-Varuṇāny-Agnāyyaḥ | 13, 14 Dyāvāpṛthivyau | 15 Pṛthivī | 16 Viṣṇur devā vā | 17–21 Viṣṇuḥ ॥</w:t>
      </w:r>
      <w:r>
        <w:t xml:space="preserve"> </w:t>
      </w:r>
      <w:r>
        <w:rPr>
          <w:bCs/>
          <w:b/>
        </w:rPr>
        <w:t xml:space="preserve">॥ Chandaḥ — Gāyatrī ॥</w:t>
      </w:r>
    </w:p>
    <w:bookmarkEnd w:id="96"/>
    <w:bookmarkStart w:id="97" w:name="sūkta-22-rik-1"/>
    <w:p>
      <w:pPr>
        <w:pStyle w:val="Heading3"/>
      </w:pPr>
      <w:r>
        <w:t xml:space="preserve">Sūkta 22, Rik 1</w:t>
      </w:r>
    </w:p>
    <w:p>
      <w:pPr>
        <w:pStyle w:val="FirstParagraph"/>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prātaryújā ví bodhayāśvínāv éhá gacchatām |</w:t>
      </w:r>
      <w:r>
        <w:t xml:space="preserve"> </w:t>
      </w:r>
      <w:r>
        <w:rPr>
          <w:iCs/>
          <w:i/>
        </w:rPr>
        <w:t xml:space="preserve">asyá sómasya pītaye ||1||</w:t>
      </w:r>
    </w:p>
    <w:p>
      <w:pPr>
        <w:pStyle w:val="FirstParagraph"/>
      </w:pPr>
      <w:r>
        <w:rPr>
          <w:iCs/>
          <w:i/>
        </w:rPr>
        <w:t xml:space="preserve">(Bars under प्रा, त (प्रातर्), जा, या (बोधयाश्) and ना (अश्विना); strokes over बो and ग. Line 2: bars under अ and पी, strokes over म (सोमस्य) and त (पीतये).)</w:t>
      </w:r>
    </w:p>
    <w:p>
      <w:pPr>
        <w:pStyle w:val="BodyText"/>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 ’yujā | vi | bodhaya | aśvinau | ā | iha | gacchatām ||</w:t>
      </w:r>
      <w:r>
        <w:t xml:space="preserve"> </w:t>
      </w:r>
      <w:r>
        <w:rPr>
          <w:iCs/>
          <w:i/>
        </w:rPr>
        <w:t xml:space="preserve">asya | somasya | pītaye ||1||</w:t>
      </w:r>
    </w:p>
    <w:p>
      <w:pPr>
        <w:pStyle w:val="FirstParagraph"/>
      </w:pPr>
      <w:r>
        <w:rPr>
          <w:iCs/>
          <w:i/>
        </w:rPr>
        <w:t xml:space="preserve">(The Pada prints अश्विनौ.)</w:t>
      </w:r>
    </w:p>
    <w:p>
      <w:pPr>
        <w:pStyle w:val="BodyText"/>
      </w:pPr>
      <w:r>
        <w:rPr>
          <w:bCs/>
          <w:b/>
        </w:rPr>
        <w:t xml:space="preserve">॥ Sāyaṇa-bhāṣyam ॥</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 ॥ प्रातर्युञ्जाते गृह्यमाणेन ग्रहेण सहेति प्रातर्युजा । सत्सूद्विषेत्यादिना क्विप् । सुपां सुलुगित्याकारः । कृदुत्तरपदप्रकृतिस्वरत्वं । अस्य । ऊडिदमित्यादिना विभक्तेरुदात्तत्वं । पीतये । व्यत्ययेन क्तिन उदात्तत्वं ॥</w:t>
      </w:r>
    </w:p>
    <w:p>
      <w:pPr>
        <w:pStyle w:val="BlockText"/>
      </w:pPr>
      <w:r>
        <w:rPr>
          <w:iCs/>
          <w:i/>
        </w:rPr>
        <w:t xml:space="preserve">atra hotādhvaryumuddiśya brūte | he adhvaryo prātaryujā prātaḥsavanagraheṇa saṃyuktāvaśvinau devau vi bodhaya | viśeṣeṇa prabuddhau kuru | aśvinau prabuddhau cāśvinau devāvasyābhiṣavasaṃskārayuktasya somasya pītaye pānāyeha karmaṇyā gacchatāṃ || prātaryuñjāte gṛhyamāṇena graheṇa saheti prātaryujā | satsūdviṣetyādinā kvip | supāṃ sulugityākāraḥ | kṛduttarapadaprakṛtisvaratvaṃ | asya | ūḍidamityādinā vibhakterudāttatvaṃ | pītaye | vyatyayena ktina udāttatvaṃ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w:t>
      </w:r>
      <w:r>
        <w:t xml:space="preserve"> </w:t>
      </w:r>
      <w:r>
        <w:rPr>
          <w:iCs/>
          <w:i/>
        </w:rPr>
        <w:t xml:space="preserve">adhvaryu</w:t>
      </w:r>
      <w:r>
        <w:t xml:space="preserve">!</w:t>
      </w:r>
      <w:r>
        <w:t xml:space="preserve"> </w:t>
      </w:r>
      <w:r>
        <w:rPr>
          <w:iCs/>
          <w:i/>
        </w:rPr>
        <w:t xml:space="preserve">Vi bodhaya</w:t>
      </w:r>
      <w:r>
        <w:t xml:space="preserve">, awaken — make fully awake — the two gods, the Aśvins,</w:t>
      </w:r>
      <w:r>
        <w:t xml:space="preserve"> </w:t>
      </w:r>
      <w:r>
        <w:rPr>
          <w:iCs/>
          <w:i/>
        </w:rPr>
        <w:t xml:space="preserve">prātaryujā</w:t>
      </w:r>
      <w:r>
        <w:t xml:space="preserve">, joined with the cup of the morning pressing. And may the Aśvins, awakened,</w:t>
      </w:r>
      <w:r>
        <w:t xml:space="preserve"> </w:t>
      </w:r>
      <w:r>
        <w:rPr>
          <w:iCs/>
          <w:i/>
        </w:rPr>
        <w:t xml:space="preserve">ā gacchatām</w:t>
      </w:r>
      <w:r>
        <w:t xml:space="preserve">, come,</w:t>
      </w:r>
      <w:r>
        <w:t xml:space="preserve"> </w:t>
      </w:r>
      <w:r>
        <w:rPr>
          <w:iCs/>
          <w:i/>
        </w:rPr>
        <w:t xml:space="preserve">iha</w:t>
      </w:r>
      <w:r>
        <w:t xml:space="preserve">, here to the rite,</w:t>
      </w:r>
      <w:r>
        <w:t xml:space="preserve"> </w:t>
      </w:r>
      <w:r>
        <w:rPr>
          <w:iCs/>
          <w:i/>
        </w:rPr>
        <w:t xml:space="preserve">asya somasya pītaye</w:t>
      </w:r>
      <w:r>
        <w:t xml:space="preserve">, to drink this soma furnished with the pressing and preparation.</w:t>
      </w:r>
      <w:r>
        <w:t xml:space="preserve">”</w:t>
      </w:r>
      <w:r>
        <w:t xml:space="preserve"> </w:t>
      </w:r>
      <w:r>
        <w:t xml:space="preserve">(Grammatical tail:</w:t>
      </w:r>
      <w:r>
        <w:t xml:space="preserve"> </w:t>
      </w:r>
      <w:r>
        <w:rPr>
          <w:iCs/>
          <w:i/>
        </w:rPr>
        <w:t xml:space="preserve">prātaryujā</w:t>
      </w:r>
      <w:r>
        <w:t xml:space="preserve">,</w:t>
      </w:r>
      <w:r>
        <w:t xml:space="preserve"> </w:t>
      </w:r>
      <w:r>
        <w:t xml:space="preserve">‘</w:t>
      </w:r>
      <w:r>
        <w:t xml:space="preserve">they are joined at morning with the cup being taken</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asya</w:t>
      </w:r>
      <w:r>
        <w:t xml:space="preserve">, the case-ending udātta by</w:t>
      </w:r>
      <w:r>
        <w:t xml:space="preserve"> </w:t>
      </w:r>
      <w:r>
        <w:rPr>
          <w:iCs/>
          <w:i/>
        </w:rPr>
        <w:t xml:space="preserve">ūḍidam…</w:t>
      </w:r>
      <w:r>
        <w:t xml:space="preserve">;</w:t>
      </w:r>
      <w:r>
        <w:t xml:space="preserve"> </w:t>
      </w:r>
      <w:r>
        <w:rPr>
          <w:iCs/>
          <w:i/>
        </w:rPr>
        <w:t xml:space="preserve">pītaye</w:t>
      </w:r>
      <w:r>
        <w:t xml:space="preserve">, the udātta of</w:t>
      </w:r>
      <w:r>
        <w:t xml:space="preserve"> </w:t>
      </w:r>
      <w:r>
        <w:rPr>
          <w:iCs/>
          <w:i/>
        </w:rPr>
        <w:t xml:space="preserve">ktin</w:t>
      </w:r>
      <w:r>
        <w:t xml:space="preserve"> </w:t>
      </w:r>
      <w:r>
        <w:t xml:space="preserve">by</w:t>
      </w:r>
      <w:r>
        <w:t xml:space="preserve"> </w:t>
      </w:r>
      <w:r>
        <w:rPr>
          <w:iCs/>
          <w:i/>
        </w:rPr>
        <w:t xml:space="preserve">vyatyaya</w:t>
      </w:r>
      <w:r>
        <w:t xml:space="preserve">.)</w:t>
      </w:r>
    </w:p>
    <w:bookmarkEnd w:id="97"/>
    <w:bookmarkStart w:id="98" w:name="X4c43337c2ef9a1e7c911544f38ea5380ed1919f"/>
    <w:p>
      <w:pPr>
        <w:pStyle w:val="Heading3"/>
      </w:pPr>
      <w:r>
        <w:t xml:space="preserve">Page 65 — Rik 1: word-meanings, overall sense, English, Special Topics, grammar</w:t>
      </w:r>
    </w:p>
    <w:p>
      <w:pPr>
        <w:pStyle w:val="FirstParagraph"/>
      </w:pPr>
      <w:r>
        <w:rPr>
          <w:bCs/>
          <w:b/>
        </w:rPr>
        <w:t xml:space="preserve">॥ Prati-padārthaḥ ॥</w:t>
      </w:r>
    </w:p>
    <w:p>
      <w:pPr>
        <w:pStyle w:val="BodyText"/>
      </w:pPr>
      <w:r>
        <w:rPr>
          <w:bCs/>
          <w:b/>
        </w:rPr>
        <w:t xml:space="preserve">(हे अध्वर्यो) ((he adhvaryo))</w:t>
      </w:r>
      <w:r>
        <w:t xml:space="preserve"> </w:t>
      </w:r>
      <w:r>
        <w:t xml:space="preserve">— (O</w:t>
      </w:r>
      <w:r>
        <w:t xml:space="preserve"> </w:t>
      </w:r>
      <w:r>
        <w:rPr>
          <w:iCs/>
          <w:i/>
        </w:rPr>
        <w:t xml:space="preserve">adhvaryu</w:t>
      </w:r>
      <w:r>
        <w:t xml:space="preserve">) |</w:t>
      </w:r>
      <w:r>
        <w:t xml:space="preserve"> </w:t>
      </w:r>
      <w:r>
        <w:rPr>
          <w:bCs/>
          <w:b/>
        </w:rPr>
        <w:t xml:space="preserve">प्रातर्युजा (prātaryujā)</w:t>
      </w:r>
      <w:r>
        <w:t xml:space="preserve"> </w:t>
      </w:r>
      <w:r>
        <w:t xml:space="preserve">— joined with the cup 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make them awake (rouse them) |</w:t>
      </w:r>
      <w:r>
        <w:t xml:space="preserve"> </w:t>
      </w:r>
      <w:r>
        <w:rPr>
          <w:bCs/>
          <w:b/>
        </w:rPr>
        <w:t xml:space="preserve">(अश्विनौ) ((aśvinau))</w:t>
      </w:r>
      <w:r>
        <w:t xml:space="preserve"> </w:t>
      </w:r>
      <w:r>
        <w:t xml:space="preserve">— (O Aśvin deities, awakened) |</w:t>
      </w:r>
      <w:r>
        <w:t xml:space="preserve"> </w:t>
      </w:r>
      <w:r>
        <w:rPr>
          <w:bCs/>
          <w:b/>
        </w:rPr>
        <w:t xml:space="preserve">अस्य (asya)</w:t>
      </w:r>
      <w:r>
        <w:t xml:space="preserve"> </w:t>
      </w:r>
      <w:r>
        <w:t xml:space="preserve">— this (prepared) |</w:t>
      </w:r>
      <w:r>
        <w:t xml:space="preserve"> </w:t>
      </w:r>
      <w:r>
        <w:rPr>
          <w:bCs/>
          <w:b/>
        </w:rPr>
        <w:t xml:space="preserve">सोमस्य (somasya)</w:t>
      </w:r>
      <w:r>
        <w:t xml:space="preserve"> </w:t>
      </w:r>
      <w:r>
        <w:t xml:space="preserve">— of the soma 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to this place |</w:t>
      </w:r>
      <w:r>
        <w:t xml:space="preserve"> </w:t>
      </w:r>
      <w:r>
        <w:rPr>
          <w:bCs/>
          <w:b/>
        </w:rPr>
        <w:t xml:space="preserve">आ गच्छतां (ā gacchatāṃ)</w:t>
      </w:r>
      <w:r>
        <w:t xml:space="preserve"> </w:t>
      </w:r>
      <w:r>
        <w:t xml:space="preserve">— come.</w:t>
      </w:r>
    </w:p>
    <w:p>
      <w:pPr>
        <w:pStyle w:val="BodyText"/>
      </w:pPr>
      <w:r>
        <w:rPr>
          <w:bCs/>
          <w:b/>
        </w:rPr>
        <w:t xml:space="preserve">॥ Bhāvārthaḥ ॥</w:t>
      </w:r>
    </w:p>
    <w:p>
      <w:pPr>
        <w:pStyle w:val="BodyText"/>
      </w:pPr>
      <w:r>
        <w:t xml:space="preserve">O</w:t>
      </w:r>
      <w:r>
        <w:t xml:space="preserve"> </w:t>
      </w:r>
      <w:r>
        <w:rPr>
          <w:iCs/>
          <w:i/>
        </w:rPr>
        <w:t xml:space="preserve">adhvaryu</w:t>
      </w:r>
      <w:r>
        <w:t xml:space="preserve">, awaken the Aśvin deities, needed for the morning pressing. (Rouse them.) Awakened, may they come here and drink the soma juice that has been prepared.</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let them both come hither to drink of this Soma-juice.</w:t>
      </w:r>
    </w:p>
    <w:p>
      <w:pPr>
        <w:pStyle w:val="FirstParagraph"/>
      </w:pPr>
      <w:r>
        <w:rPr>
          <w:bCs/>
          <w:b/>
        </w:rPr>
        <w:t xml:space="preserve">॥ Viśeṣa-viṣayagaḷu (Special Topics) ॥</w:t>
      </w:r>
    </w:p>
    <w:p>
      <w:pPr>
        <w:pStyle w:val="BodyText"/>
      </w:pPr>
      <w:r>
        <w:t xml:space="preserve">The first half of this ṛk is spoken addressing the priest called</w:t>
      </w:r>
      <w:r>
        <w:t xml:space="preserve"> </w:t>
      </w:r>
      <w:r>
        <w:rPr>
          <w:iCs/>
          <w:i/>
        </w:rPr>
        <w:t xml:space="preserve">adhvaryu</w:t>
      </w:r>
      <w:r>
        <w:t xml:space="preserve">.</w:t>
      </w:r>
    </w:p>
    <w:p>
      <w:pPr>
        <w:pStyle w:val="BodyText"/>
      </w:pPr>
      <w:r>
        <w:rPr>
          <w:bCs/>
          <w:b/>
        </w:rPr>
        <w:t xml:space="preserve">प्रातर्युजा (prātaryujā)</w:t>
      </w:r>
      <w:r>
        <w:t xml:space="preserve"> </w:t>
      </w:r>
      <w:r>
        <w:t xml:space="preserve">—</w:t>
      </w:r>
      <w:r>
        <w:t xml:space="preserve"> </w:t>
      </w:r>
      <w:r>
        <w:rPr>
          <w:iCs/>
          <w:i/>
        </w:rPr>
        <w:t xml:space="preserve">prātaḥsavanagraheṇa saṃyuktau ||</w:t>
      </w:r>
      <w:r>
        <w:t xml:space="preserve"> </w:t>
      </w:r>
      <w:r>
        <w:t xml:space="preserve">The commentator gives the sense: so that they become ready at the time of the morning pressing for taking the cup of soma-drinking connected with the Aśvina rite. Skandasvāmin’s intention too is the same. But the author of the</w:t>
      </w:r>
      <w:r>
        <w:t xml:space="preserve"> </w:t>
      </w:r>
      <w:r>
        <w:rPr>
          <w:iCs/>
          <w:i/>
        </w:rPr>
        <w:t xml:space="preserve">Vedārthayatna</w:t>
      </w:r>
      <w:r>
        <w:t xml:space="preserve"> </w:t>
      </w:r>
      <w:r>
        <w:t xml:space="preserve">gives the sense</w:t>
      </w:r>
      <w:r>
        <w:t xml:space="preserve"> </w:t>
      </w:r>
      <w:r>
        <w:rPr>
          <w:iCs/>
          <w:i/>
        </w:rPr>
        <w:t xml:space="preserve">prātaryujā</w:t>
      </w:r>
      <w:r>
        <w:t xml:space="preserve"> </w:t>
      </w:r>
      <w:r>
        <w:t xml:space="preserve">—</w:t>
      </w:r>
      <w:r>
        <w:t xml:space="preserve"> </w:t>
      </w:r>
      <w:r>
        <w:rPr>
          <w:iCs/>
          <w:i/>
        </w:rPr>
        <w:t xml:space="preserve">prātaḥkāle aśvau rathe yojayantau</w:t>
      </w:r>
      <w:r>
        <w:t xml:space="preserve">: harnessing their horses to the chariot at morning, getting ready to come to the sacrificial altar. Since there is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here, and since there is the word</w:t>
      </w:r>
      <w:r>
        <w:t xml:space="preserve"> </w:t>
      </w:r>
      <w:r>
        <w:rPr>
          <w:iCs/>
          <w:i/>
        </w:rPr>
        <w:t xml:space="preserve">vibodhaya</w:t>
      </w:r>
      <w:r>
        <w:t xml:space="preserve">,</w:t>
      </w:r>
      <w:r>
        <w:t xml:space="preserve"> </w:t>
      </w:r>
      <w:r>
        <w:t xml:space="preserve">‘</w:t>
      </w:r>
      <w:r>
        <w:t xml:space="preserve">rouse</w:t>
      </w:r>
      <w:r>
        <w:t xml:space="preserve">’</w:t>
      </w:r>
      <w:r>
        <w:t xml:space="preserve">, and it is improbable that those who have risen from their beds and are harnessing horses to the chariot are to be roused again, this sense is not acceptable. The sense of Sāyaṇa and of Skandasvāmin is the fitting one.</w:t>
      </w:r>
    </w:p>
    <w:p>
      <w:pPr>
        <w:pStyle w:val="BodyText"/>
      </w:pPr>
      <w:r>
        <w:rPr>
          <w:bCs/>
          <w:b/>
        </w:rPr>
        <w:t xml:space="preserve">॥ Vyākaraṇa-prakriyā ॥</w:t>
      </w:r>
    </w:p>
    <w:p>
      <w:pPr>
        <w:pStyle w:val="BodyText"/>
      </w:pPr>
      <w:r>
        <w:rPr>
          <w:bCs/>
          <w:b/>
        </w:rPr>
        <w:t xml:space="preserve">प्रातर्युजा (prātaryujā)</w:t>
      </w:r>
      <w:r>
        <w:t xml:space="preserve"> </w:t>
      </w:r>
      <w:r>
        <w:t xml:space="preserve">— the analysis is</w:t>
      </w:r>
      <w:r>
        <w:t xml:space="preserve"> </w:t>
      </w:r>
      <w:r>
        <w:rPr>
          <w:iCs/>
          <w:i/>
        </w:rPr>
        <w:t xml:space="preserve">prātaḥ yuñjāte iti prātaryujā</w:t>
      </w:r>
      <w:r>
        <w:t xml:space="preserve">:</w:t>
      </w:r>
      <w:r>
        <w:t xml:space="preserve"> </w:t>
      </w:r>
      <w:r>
        <w:rPr>
          <w:iCs/>
          <w:i/>
        </w:rPr>
        <w:t xml:space="preserve">prātaḥ</w:t>
      </w:r>
      <w:r>
        <w:t xml:space="preserve"> </w:t>
      </w:r>
      <w:r>
        <w:t xml:space="preserve">= at the morning pressing;</w:t>
      </w:r>
      <w:r>
        <w:t xml:space="preserve"> </w:t>
      </w:r>
      <w:r>
        <w:rPr>
          <w:iCs/>
          <w:i/>
        </w:rPr>
        <w:t xml:space="preserve">yuñjāte</w:t>
      </w:r>
      <w:r>
        <w:t xml:space="preserve"> </w:t>
      </w:r>
      <w:r>
        <w:t xml:space="preserve">= they join with the cup being taken: this is the sense of the parts. By</w:t>
      </w:r>
      <w:r>
        <w:t xml:space="preserve"> </w:t>
      </w:r>
      <w:r>
        <w:rPr>
          <w:iCs/>
          <w:i/>
        </w:rPr>
        <w:t xml:space="preserve">satsūdviṣadruhaduhayujavidabhidacchidajinīrājām upasarge ’pi kvip</w:t>
      </w:r>
      <w:r>
        <w:t xml:space="preserve"> </w:t>
      </w:r>
      <w:r>
        <w:t xml:space="preserve">(Pā. Sū. 3-2-61) the suffix</w:t>
      </w:r>
      <w:r>
        <w:t xml:space="preserve"> </w:t>
      </w:r>
      <w:r>
        <w:rPr>
          <w:iCs/>
          <w:i/>
        </w:rPr>
        <w:t xml:space="preserve">kvip</w:t>
      </w:r>
      <w:r>
        <w:t xml:space="preserve">; by</w:t>
      </w:r>
      <w:r>
        <w:t xml:space="preserve"> </w:t>
      </w:r>
      <w:r>
        <w:rPr>
          <w:iCs/>
          <w:i/>
        </w:rPr>
        <w:t xml:space="preserve">supāṃ suluk</w:t>
      </w:r>
      <w:r>
        <w:t xml:space="preserve"> </w:t>
      </w:r>
      <w:r>
        <w:t xml:space="preserve">the substitute</w:t>
      </w:r>
      <w:r>
        <w:t xml:space="preserve"> </w:t>
      </w:r>
      <w:r>
        <w:rPr>
          <w:iCs/>
          <w:i/>
        </w:rPr>
        <w:t xml:space="preserve">ā</w:t>
      </w:r>
      <w:r>
        <w:t xml:space="preserve"> </w:t>
      </w:r>
      <w:r>
        <w:t xml:space="preserve">for the suffix</w:t>
      </w:r>
      <w:r>
        <w:t xml:space="preserve"> </w:t>
      </w:r>
      <w:r>
        <w:rPr>
          <w:iCs/>
          <w:i/>
        </w:rPr>
        <w:t xml:space="preserve">auṭ</w:t>
      </w:r>
      <w:r>
        <w:t xml:space="preserve">;</w:t>
      </w:r>
      <w:r>
        <w:t xml:space="preserve"> </w:t>
      </w:r>
      <w:r>
        <w:rPr>
          <w:iCs/>
          <w:i/>
        </w:rPr>
        <w:t xml:space="preserve">yuj</w:t>
      </w:r>
      <w:r>
        <w:t xml:space="preserve">, being a root with</w:t>
      </w:r>
      <w:r>
        <w:t xml:space="preserve"> </w:t>
      </w:r>
      <w:r>
        <w:rPr>
          <w:iCs/>
          <w:i/>
        </w:rPr>
        <w:t xml:space="preserve">u</w:t>
      </w:r>
      <w:r>
        <w:t xml:space="preserve">, by the root</w:t>
      </w:r>
    </w:p>
    <w:bookmarkEnd w:id="98"/>
    <w:bookmarkStart w:id="99" w:name="page-66-upper-rik-1-grammar-end"/>
    <w:p>
      <w:pPr>
        <w:pStyle w:val="Heading3"/>
      </w:pPr>
      <w:r>
        <w:t xml:space="preserve">Page 66 (upper) — Rik 1: grammar (end)</w:t>
      </w:r>
    </w:p>
    <w:p>
      <w:pPr>
        <w:pStyle w:val="FirstParagraph"/>
      </w:pPr>
      <w:r>
        <w:t xml:space="preserve">accent is udātta;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w:t>
      </w:r>
    </w:p>
    <w:p>
      <w:pPr>
        <w:pStyle w:val="BodyText"/>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the following form;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w:t>
      </w:r>
      <w:r>
        <w:t xml:space="preserve"> </w:t>
      </w:r>
      <w:r>
        <w:rPr>
          <w:iCs/>
          <w:i/>
        </w:rPr>
        <w:t xml:space="preserve">id</w:t>
      </w:r>
      <w:r>
        <w:t xml:space="preserve"> </w:t>
      </w:r>
      <w:r>
        <w:t xml:space="preserve">is dropped; since it is not a case of</w:t>
      </w:r>
      <w:r>
        <w:t xml:space="preserve"> </w:t>
      </w:r>
      <w:r>
        <w:rPr>
          <w:iCs/>
          <w:i/>
        </w:rPr>
        <w:t xml:space="preserve">anvādeśa</w:t>
      </w:r>
      <w:r>
        <w:t xml:space="preserve">, the unaccented substitute</w:t>
      </w:r>
      <w:r>
        <w:t xml:space="preserve"> </w:t>
      </w:r>
      <w:r>
        <w:rPr>
          <w:iCs/>
          <w:i/>
        </w:rPr>
        <w:t xml:space="preserve">aś</w:t>
      </w:r>
      <w:r>
        <w:t xml:space="preserve"> </w:t>
      </w:r>
      <w:r>
        <w:t xml:space="preserve">by</w:t>
      </w:r>
      <w:r>
        <w:t xml:space="preserve"> </w:t>
      </w:r>
      <w:r>
        <w:rPr>
          <w:iCs/>
          <w:i/>
        </w:rPr>
        <w:t xml:space="preserve">idamo ’nvādeśe ’śanudāttas tṛtīyādau</w:t>
      </w:r>
      <w:r>
        <w:t xml:space="preserve"> </w:t>
      </w:r>
      <w:r>
        <w:t xml:space="preserve">(Pā. Sū. 8-3-41, as printed) does not come. The</w:t>
      </w:r>
      <w:r>
        <w:t xml:space="preserve"> </w:t>
      </w:r>
      <w:r>
        <w:rPr>
          <w:iCs/>
          <w:i/>
        </w:rPr>
        <w:t xml:space="preserve">a</w:t>
      </w:r>
      <w:r>
        <w:t xml:space="preserve"> </w:t>
      </w:r>
      <w:r>
        <w:t xml:space="preserve">is udātta by the stem accent; by</w:t>
      </w:r>
      <w:r>
        <w:t xml:space="preserve"> </w:t>
      </w:r>
      <w:r>
        <w:rPr>
          <w:iCs/>
          <w:i/>
        </w:rPr>
        <w:t xml:space="preserve">anudāttau suppitau</w:t>
      </w:r>
      <w:r>
        <w:t xml:space="preserve"> </w:t>
      </w:r>
      <w:r>
        <w:t xml:space="preserve">(Pā. Sū. 3-1-4) the case-ending would be unaccented; but since it comes after the word</w:t>
      </w:r>
      <w:r>
        <w:t xml:space="preserve"> </w:t>
      </w:r>
      <w:r>
        <w:rPr>
          <w:iCs/>
          <w:i/>
        </w:rPr>
        <w:t xml:space="preserve">idam</w:t>
      </w:r>
      <w:r>
        <w:t xml:space="preserve">, by</w:t>
      </w:r>
      <w:r>
        <w:t xml:space="preserve"> </w:t>
      </w:r>
      <w:r>
        <w:rPr>
          <w:iCs/>
          <w:i/>
        </w:rPr>
        <w:t xml:space="preserve">ūḍidampadādyapumraidyubhyaḥ</w:t>
      </w:r>
      <w:r>
        <w:t xml:space="preserve"> </w:t>
      </w:r>
      <w:r>
        <w:t xml:space="preserve">(Pā. Sū. 6-1-171) the case-ending takes the udātta.</w:t>
      </w:r>
    </w:p>
    <w:p>
      <w:pPr>
        <w:pStyle w:val="BodyText"/>
      </w:pPr>
      <w:r>
        <w:rPr>
          <w:bCs/>
          <w:b/>
        </w:rPr>
        <w:t xml:space="preserve">पीतये (pītaye)</w:t>
      </w:r>
      <w:r>
        <w:t xml:space="preserve"> </w:t>
      </w:r>
      <w:r>
        <w:t xml:space="preserve">— since the suffix</w:t>
      </w:r>
      <w:r>
        <w:t xml:space="preserve"> </w:t>
      </w:r>
      <w:r>
        <w:rPr>
          <w:iCs/>
          <w:i/>
        </w:rPr>
        <w:t xml:space="preserve">ktin</w:t>
      </w:r>
      <w:r>
        <w:t xml:space="preserve"> </w:t>
      </w:r>
      <w:r>
        <w:t xml:space="preserve">has the marker</w:t>
      </w:r>
      <w:r>
        <w:t xml:space="preserve"> </w:t>
      </w:r>
      <w:r>
        <w:rPr>
          <w:iCs/>
          <w:i/>
        </w:rPr>
        <w:t xml:space="preserve">n</w:t>
      </w:r>
      <w:r>
        <w:t xml:space="preserve">, by the</w:t>
      </w:r>
      <w:r>
        <w:t xml:space="preserve"> </w:t>
      </w:r>
      <w:r>
        <w:rPr>
          <w:iCs/>
          <w:i/>
        </w:rPr>
        <w:t xml:space="preserve">nit</w:t>
      </w:r>
      <w:r>
        <w:t xml:space="preserve"> </w:t>
      </w:r>
      <w:r>
        <w:t xml:space="preserve">accent the word</w:t>
      </w:r>
      <w:r>
        <w:t xml:space="preserve"> </w:t>
      </w:r>
      <w:r>
        <w:rPr>
          <w:iCs/>
          <w:i/>
        </w:rPr>
        <w:t xml:space="preserve">pīti</w:t>
      </w:r>
      <w:r>
        <w:t xml:space="preserve"> </w:t>
      </w:r>
      <w:r>
        <w:t xml:space="preserve">would properly be initially udātta; that is, by</w:t>
      </w:r>
      <w:r>
        <w:t xml:space="preserve"> </w:t>
      </w:r>
      <w:r>
        <w:rPr>
          <w:iCs/>
          <w:i/>
        </w:rPr>
        <w:t xml:space="preserve">śeṣanighāta</w:t>
      </w:r>
      <w:r>
        <w:t xml:space="preserve"> </w:t>
      </w:r>
      <w:r>
        <w:rPr>
          <w:iCs/>
          <w:i/>
        </w:rPr>
        <w:t xml:space="preserve">ktin</w:t>
      </w:r>
      <w:r>
        <w:t xml:space="preserve"> </w:t>
      </w:r>
      <w:r>
        <w:t xml:space="preserve">would have to be unaccented; yet here by</w:t>
      </w:r>
      <w:r>
        <w:t xml:space="preserve"> </w:t>
      </w:r>
      <w:r>
        <w:rPr>
          <w:iCs/>
          <w:i/>
        </w:rPr>
        <w:t xml:space="preserve">vyatyaya</w:t>
      </w:r>
      <w:r>
        <w:t xml:space="preserve"> </w:t>
      </w:r>
      <w:r>
        <w:t xml:space="preserve">the suffix</w:t>
      </w:r>
      <w:r>
        <w:t xml:space="preserve"> </w:t>
      </w:r>
      <w:r>
        <w:rPr>
          <w:iCs/>
          <w:i/>
        </w:rPr>
        <w:t xml:space="preserve">ktin</w:t>
      </w:r>
      <w:r>
        <w:t xml:space="preserve"> </w:t>
      </w:r>
      <w:r>
        <w:t xml:space="preserve">is udātta. ॥1॥</w:t>
      </w:r>
    </w:p>
    <w:p>
      <w:r>
        <w:pict>
          <v:rect style="width:0;height:1.5pt" o:hralign="center" o:hrstd="t" o:hr="t"/>
        </w:pict>
      </w:r>
    </w:p>
    <w:bookmarkEnd w:id="99"/>
    <w:bookmarkStart w:id="100" w:name="page-66-lower-sūkta-22-rik-2"/>
    <w:p>
      <w:pPr>
        <w:pStyle w:val="Heading3"/>
      </w:pPr>
      <w:r>
        <w:t xml:space="preserve">Page 66 (lower)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suráthā rathī́tamobhā́ devā́ divispṛ́śā |</w:t>
      </w:r>
      <w:r>
        <w:t xml:space="preserve"> </w:t>
      </w:r>
      <w:r>
        <w:rPr>
          <w:iCs/>
          <w:i/>
        </w:rPr>
        <w:t xml:space="preserve">aśvínā tā́ havāmahe ||2||</w:t>
      </w:r>
    </w:p>
    <w:p>
      <w:pPr>
        <w:pStyle w:val="FirstParagraph"/>
      </w:pPr>
      <w:r>
        <w:rPr>
          <w:iCs/>
          <w:i/>
        </w:rPr>
        <w:t xml:space="preserve">(Bars under सु, र (रथी), मो, दे and वि (दिवि); strokes over था (सुरथा), त (रथीतमो), दि and शा. Line 2: bars under अ and ना, stroke over ह.)</w:t>
      </w:r>
    </w:p>
    <w:p>
      <w:pPr>
        <w:pStyle w:val="BodyText"/>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 ’rathā | rathi ’tamā | ubhā | devā | divi ’spṛśā ||</w:t>
      </w:r>
      <w:r>
        <w:t xml:space="preserve"> </w:t>
      </w:r>
      <w:r>
        <w:rPr>
          <w:iCs/>
          <w:i/>
        </w:rPr>
        <w:t xml:space="preserve">aśvinā | tā | havāmahe ||2||</w:t>
      </w:r>
    </w:p>
    <w:p>
      <w:pPr>
        <w:pStyle w:val="FirstParagraph"/>
      </w:pPr>
      <w:r>
        <w:rPr>
          <w:bCs/>
          <w:b/>
        </w:rPr>
        <w:t xml:space="preserve">॥ Sāyaṇa-bhāṣyam ॥</w:t>
      </w:r>
    </w:p>
    <w:p>
      <w:pPr>
        <w:pStyle w:val="BodyText"/>
      </w:pPr>
      <w:r>
        <w:rPr>
          <w:iCs/>
          <w:i/>
        </w:rPr>
        <w:t xml:space="preserve">(It opens</w:t>
      </w:r>
      <w:r>
        <w:t xml:space="preserve"> </w:t>
      </w:r>
      <w:r>
        <w:t xml:space="preserve">योभाश्विना देवा</w:t>
      </w:r>
      <w:r>
        <w:rPr>
          <w:iCs/>
          <w:i/>
        </w:rPr>
        <w:t xml:space="preserve">, as printed, quoting the ṛk.)</w:t>
      </w:r>
    </w:p>
    <w:p>
      <w:pPr>
        <w:pStyle w:val="BlockText"/>
      </w:pPr>
      <w:r>
        <w:t xml:space="preserve">योभाश्विना देवा यावुभावश्विनौ देवौ सुरथा शोभनरथयुक्तौ रथीतमा रथिनां मध्येऽतिशयेन रथिनौ दिविस्पृशा द्युलोकनिवासिनौ ता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 । रथीतमा । अन्येषामपि दृश्यत इति संहितायामिकारस्य दीर्घत्वं । दिविस्पृशा । दिवि स्पृशत इति दिविस्पृशौ । क्विप्चेति क्विप् । तत्पुरुषे कृति बहुलमित्यलुक् । गतिकारकोपपदात्कृदिति कृदुत्तरपदप्रकृतिस्वरत्वं ॥</w:t>
      </w:r>
    </w:p>
    <w:p>
      <w:pPr>
        <w:pStyle w:val="BlockText"/>
      </w:pPr>
      <w:r>
        <w:rPr>
          <w:iCs/>
          <w:i/>
        </w:rPr>
        <w:t xml:space="preserve">yobhāśvinā devā yāvubhāvaśvinau devau surathā śobhanarathayuktau rathītamā rathināṃ madhye ’tiśayena rathinau divispṛśā dyulokanivāsinau tā tādṛśāvaśvināvāhvayāmahe || yetyādiṣvaṣṭasu padeṣu supāṃ sulugiti dvivacanasyākāraḥ | surathā | śobhano ratho yayostau surathau | samāsāntodāttatvāpavādaṃ bahuvrīhau pūrvapadaprakṛtisvaraṃ bādhitvā nañsubhyāmityuttarapadāntodāttatve prāpta ādyudāttaṃ dvyacchandasītyuttarapadādyudāttatvaṃ | rathītamā | anyeṣāmapi dṛśyata iti saṃhitāyāmikārasya dīrghatvaṃ | divispṛśā | divi spṛśata iti divispṛśau | kvipceti kvip | tatpuruṣe kṛti bahulamityaluk | gatikārakopapadātkṛditi kṛduttarapadaprakṛtisvaratvaṃ ||</w:t>
      </w:r>
    </w:p>
    <w:p>
      <w:pPr>
        <w:pStyle w:val="FirstParagraph"/>
      </w:pPr>
      <w:r>
        <w:rPr>
          <w:bCs/>
          <w:b/>
        </w:rPr>
        <w:t xml:space="preserve">Translation:</w:t>
      </w:r>
      <w:r>
        <w:t xml:space="preserve"> </w:t>
      </w:r>
      <w:r>
        <w:t xml:space="preserve">“</w:t>
      </w:r>
      <w:r>
        <w:rPr>
          <w:iCs/>
          <w:i/>
        </w:rPr>
        <w:t xml:space="preserve">Yā ubhā aśvinā devā</w:t>
      </w:r>
      <w:r>
        <w:t xml:space="preserve">: the two gods, both Aśvins, who are</w:t>
      </w:r>
      <w:r>
        <w:t xml:space="preserve"> </w:t>
      </w:r>
      <w:r>
        <w:rPr>
          <w:iCs/>
          <w:i/>
        </w:rPr>
        <w:t xml:space="preserve">surathā</w:t>
      </w:r>
      <w:r>
        <w:t xml:space="preserve">, possessed of a fine chariot,</w:t>
      </w:r>
      <w:r>
        <w:t xml:space="preserve"> </w:t>
      </w:r>
      <w:r>
        <w:rPr>
          <w:iCs/>
          <w:i/>
        </w:rPr>
        <w:t xml:space="preserve">rathītamā</w:t>
      </w:r>
      <w:r>
        <w:t xml:space="preserve">, among charioteers eminently charioteers,</w:t>
      </w:r>
      <w:r>
        <w:t xml:space="preserve"> </w:t>
      </w:r>
      <w:r>
        <w:rPr>
          <w:iCs/>
          <w:i/>
        </w:rPr>
        <w:t xml:space="preserve">divispṛśā</w:t>
      </w:r>
      <w:r>
        <w:t xml:space="preserve">, dwelling in the world of heaven —</w:t>
      </w:r>
      <w:r>
        <w:t xml:space="preserve"> </w:t>
      </w:r>
      <w:r>
        <w:rPr>
          <w:iCs/>
          <w:i/>
        </w:rPr>
        <w:t xml:space="preserve">tā</w:t>
      </w:r>
      <w:r>
        <w:t xml:space="preserve">, those two such Aśvins we</w:t>
      </w:r>
      <w:r>
        <w:t xml:space="preserve"> </w:t>
      </w:r>
      <w:r>
        <w:rPr>
          <w:iCs/>
          <w:i/>
        </w:rPr>
        <w:t xml:space="preserve">havāmahe</w:t>
      </w:r>
      <w:r>
        <w:t xml:space="preserve">, call.</w:t>
      </w:r>
      <w:r>
        <w:t xml:space="preserve">”</w:t>
      </w:r>
      <w:r>
        <w:t xml:space="preserve"> </w:t>
      </w:r>
      <w:r>
        <w:t xml:space="preserve">(Grammatical tail: in the eight words</w:t>
      </w:r>
      <w:r>
        <w:t xml:space="preserve"> </w:t>
      </w:r>
      <w:r>
        <w:rPr>
          <w:iCs/>
          <w:i/>
        </w:rPr>
        <w:t xml:space="preserve">yā</w:t>
      </w:r>
      <w:r>
        <w:t xml:space="preserve"> </w:t>
      </w:r>
      <w:r>
        <w:t xml:space="preserve">etc., the</w:t>
      </w:r>
      <w:r>
        <w:t xml:space="preserve"> </w:t>
      </w:r>
      <w:r>
        <w:rPr>
          <w:iCs/>
          <w:i/>
        </w:rPr>
        <w:t xml:space="preserve">ā</w:t>
      </w:r>
      <w:r>
        <w:t xml:space="preserve"> </w:t>
      </w:r>
      <w:r>
        <w:t xml:space="preserve">for the dual by</w:t>
      </w:r>
      <w:r>
        <w:t xml:space="preserve"> </w:t>
      </w:r>
      <w:r>
        <w:rPr>
          <w:iCs/>
          <w:i/>
        </w:rPr>
        <w:t xml:space="preserve">supāṃ suluk</w:t>
      </w:r>
      <w:r>
        <w:t xml:space="preserve">;</w:t>
      </w:r>
      <w:r>
        <w:t xml:space="preserve"> </w:t>
      </w:r>
      <w:r>
        <w:rPr>
          <w:iCs/>
          <w:i/>
        </w:rPr>
        <w:t xml:space="preserve">surathā</w:t>
      </w:r>
      <w:r>
        <w:t xml:space="preserve">,</w:t>
      </w:r>
      <w:r>
        <w:t xml:space="preserve"> </w:t>
      </w:r>
      <w:r>
        <w:t xml:space="preserve">‘</w:t>
      </w:r>
      <w:r>
        <w:t xml:space="preserve">whose chariot is fine</w:t>
      </w:r>
      <w:r>
        <w:t xml:space="preserve">’</w:t>
      </w:r>
      <w:r>
        <w:t xml:space="preserve">: overriding the first-member accent of a bahuvrīhi, itself an exception to the compound-final udātta, the final udātta of the last member by</w:t>
      </w:r>
      <w:r>
        <w:t xml:space="preserve"> </w:t>
      </w:r>
      <w:r>
        <w:rPr>
          <w:iCs/>
          <w:i/>
        </w:rPr>
        <w:t xml:space="preserve">nañsubhyām</w:t>
      </w:r>
      <w:r>
        <w:t xml:space="preserve"> </w:t>
      </w:r>
      <w:r>
        <w:t xml:space="preserve">would come; then the initial udātta of the last member by</w:t>
      </w:r>
      <w:r>
        <w:t xml:space="preserve"> </w:t>
      </w:r>
      <w:r>
        <w:rPr>
          <w:iCs/>
          <w:i/>
        </w:rPr>
        <w:t xml:space="preserve">ādyudāttaṃ dvyac chandasi</w:t>
      </w:r>
      <w:r>
        <w:t xml:space="preserve">;</w:t>
      </w:r>
      <w:r>
        <w:t xml:space="preserve"> </w:t>
      </w:r>
      <w:r>
        <w:rPr>
          <w:iCs/>
          <w:i/>
        </w:rPr>
        <w:t xml:space="preserve">rathītamā</w:t>
      </w:r>
      <w:r>
        <w:t xml:space="preserve">, the lengthening of the</w:t>
      </w:r>
      <w:r>
        <w:t xml:space="preserve"> </w:t>
      </w:r>
      <w:r>
        <w:rPr>
          <w:iCs/>
          <w:i/>
        </w:rPr>
        <w:t xml:space="preserve">i</w:t>
      </w:r>
      <w:r>
        <w:t xml:space="preserve"> </w:t>
      </w:r>
      <w:r>
        <w:t xml:space="preserve">in the Saṃhitā by</w:t>
      </w:r>
      <w:r>
        <w:t xml:space="preserve"> </w:t>
      </w:r>
      <w:r>
        <w:rPr>
          <w:iCs/>
          <w:i/>
        </w:rPr>
        <w:t xml:space="preserve">anyeṣām api dṛśyate</w:t>
      </w:r>
      <w:r>
        <w:t xml:space="preserve">;</w:t>
      </w:r>
      <w:r>
        <w:t xml:space="preserve"> </w:t>
      </w:r>
      <w:r>
        <w:rPr>
          <w:iCs/>
          <w:i/>
        </w:rPr>
        <w:t xml:space="preserve">divispṛśā</w:t>
      </w:r>
      <w:r>
        <w:t xml:space="preserve">,</w:t>
      </w:r>
      <w:r>
        <w:t xml:space="preserve"> </w:t>
      </w:r>
      <w:r>
        <w:t xml:space="preserve">‘</w:t>
      </w:r>
      <w:r>
        <w:t xml:space="preserve">they touch heaven</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non-dropping (</w:t>
      </w:r>
      <w:r>
        <w:rPr>
          <w:iCs/>
          <w:i/>
        </w:rPr>
        <w:t xml:space="preserve">aluk</w:t>
      </w:r>
      <w:r>
        <w:t xml:space="preserve">) by</w:t>
      </w:r>
      <w:r>
        <w:t xml:space="preserve"> </w:t>
      </w:r>
      <w:r>
        <w:rPr>
          <w:iCs/>
          <w:i/>
        </w:rPr>
        <w:t xml:space="preserve">tatpuruṣe kṛti bahulam</w:t>
      </w:r>
      <w:r>
        <w:t xml:space="preserve">, the accent of the</w:t>
      </w:r>
      <w:r>
        <w:t xml:space="preserve"> </w:t>
      </w:r>
      <w:r>
        <w:rPr>
          <w:iCs/>
          <w:i/>
        </w:rPr>
        <w:t xml:space="preserve">kṛt</w:t>
      </w:r>
      <w:r>
        <w:t xml:space="preserve"> </w:t>
      </w:r>
      <w:r>
        <w:t xml:space="preserve">final member by</w:t>
      </w:r>
      <w:r>
        <w:t xml:space="preserve"> </w:t>
      </w:r>
      <w:r>
        <w:rPr>
          <w:iCs/>
          <w:i/>
        </w:rPr>
        <w:t xml:space="preserve">gatikārakopapadāt kṛt</w:t>
      </w:r>
      <w:r>
        <w:t xml:space="preserve">.)</w:t>
      </w:r>
    </w:p>
    <w:bookmarkEnd w:id="100"/>
    <w:bookmarkStart w:id="101" w:name="Xaf218562fe0dc06bf0197af176a8cd146e6d41e"/>
    <w:p>
      <w:pPr>
        <w:pStyle w:val="Heading3"/>
      </w:pPr>
      <w:r>
        <w:t xml:space="preserve">Page 67 — Rik 2: word-meanings, overall sense, English, Special Topics</w:t>
      </w:r>
    </w:p>
    <w:p>
      <w:pPr>
        <w:pStyle w:val="FirstParagraph"/>
      </w:pPr>
      <w:r>
        <w:rPr>
          <w:bCs/>
          <w:b/>
        </w:rPr>
        <w:t xml:space="preserve">॥ Prati-padārthaḥ ॥</w:t>
      </w:r>
    </w:p>
    <w:p>
      <w:pPr>
        <w:pStyle w:val="BodyText"/>
      </w:pPr>
      <w:r>
        <w:rPr>
          <w:bCs/>
          <w:b/>
        </w:rPr>
        <w:t xml:space="preserve">या उभा अश्विना देवा (yā ubhā aśvinā devā)</w:t>
      </w:r>
      <w:r>
        <w:t xml:space="preserve"> </w:t>
      </w:r>
      <w:r>
        <w:t xml:space="preserve">— both the Aśvin deities who |</w:t>
      </w:r>
      <w:r>
        <w:t xml:space="preserve"> </w:t>
      </w:r>
      <w:r>
        <w:rPr>
          <w:bCs/>
          <w:b/>
        </w:rPr>
        <w:t xml:space="preserve">सुरथा (surathā)</w:t>
      </w:r>
      <w:r>
        <w:t xml:space="preserve"> </w:t>
      </w:r>
      <w:r>
        <w:t xml:space="preserve">— who have a fine chariot |</w:t>
      </w:r>
      <w:r>
        <w:t xml:space="preserve"> </w:t>
      </w:r>
      <w:r>
        <w:rPr>
          <w:bCs/>
          <w:b/>
        </w:rPr>
        <w:t xml:space="preserve">रथीतमा (rathītamā)</w:t>
      </w:r>
      <w:r>
        <w:t xml:space="preserve"> </w:t>
      </w:r>
      <w:r>
        <w:t xml:space="preserve">— who are best among charioteers |</w:t>
      </w:r>
      <w:r>
        <w:t xml:space="preserve"> </w:t>
      </w:r>
      <w:r>
        <w:rPr>
          <w:bCs/>
          <w:b/>
        </w:rPr>
        <w:t xml:space="preserve">दिविस्पृशा (divispṛśā)</w:t>
      </w:r>
      <w:r>
        <w:t xml:space="preserve"> </w:t>
      </w:r>
      <w:r>
        <w:t xml:space="preserve">— who dwell in the world of the gods |</w:t>
      </w:r>
      <w:r>
        <w:t xml:space="preserve"> </w:t>
      </w:r>
      <w:r>
        <w:rPr>
          <w:bCs/>
          <w:b/>
        </w:rPr>
        <w:t xml:space="preserve">ता (tā)</w:t>
      </w:r>
      <w:r>
        <w:t xml:space="preserve"> </w:t>
      </w:r>
      <w:r>
        <w:t xml:space="preserve">— both of them (such)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The Aśvin deities have a fine chariot, are most able in driving the chariot, and dwell in the world of the gods. We call both such ones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p>
    <w:p>
      <w:pPr>
        <w:pStyle w:val="BodyText"/>
      </w:pPr>
      <w:r>
        <w:rPr>
          <w:bCs/>
          <w:b/>
        </w:rPr>
        <w:t xml:space="preserve">सुरथा (surathā)</w:t>
      </w:r>
      <w:r>
        <w:t xml:space="preserve"> </w:t>
      </w:r>
      <w:r>
        <w:t xml:space="preserve">—</w:t>
      </w:r>
      <w:r>
        <w:t xml:space="preserve"> </w:t>
      </w:r>
      <w:r>
        <w:rPr>
          <w:iCs/>
          <w:i/>
        </w:rPr>
        <w:t xml:space="preserve">śobhanarathayuktau |</w:t>
      </w:r>
      <w:r>
        <w:t xml:space="preserve"> </w:t>
      </w:r>
      <w:r>
        <w:t xml:space="preserve">having a fine chariot.</w:t>
      </w:r>
    </w:p>
    <w:p>
      <w:pPr>
        <w:pStyle w:val="BodyText"/>
      </w:pPr>
      <w:r>
        <w:rPr>
          <w:bCs/>
          <w:b/>
        </w:rPr>
        <w:t xml:space="preserve">रथीतमा (rathītamā)</w:t>
      </w:r>
      <w:r>
        <w:t xml:space="preserve"> </w:t>
      </w:r>
      <w:r>
        <w:t xml:space="preserve">— the best among</w:t>
      </w:r>
      <w:r>
        <w:t xml:space="preserve"> </w:t>
      </w:r>
      <w:r>
        <w:rPr>
          <w:iCs/>
          <w:i/>
        </w:rPr>
        <w:t xml:space="preserve">rathikas</w:t>
      </w:r>
      <w:r>
        <w:t xml:space="preserve">;</w:t>
      </w:r>
      <w:r>
        <w:t xml:space="preserve"> </w:t>
      </w:r>
      <w:r>
        <w:rPr>
          <w:iCs/>
          <w:i/>
        </w:rPr>
        <w:t xml:space="preserve">rathikas</w:t>
      </w:r>
      <w:r>
        <w:t xml:space="preserve"> </w:t>
      </w:r>
      <w:r>
        <w:t xml:space="preserve">are those who fight seated in a chariot. Skandasvāmin explains:</w:t>
      </w:r>
      <w:r>
        <w:t xml:space="preserve"> </w:t>
      </w:r>
      <w:r>
        <w:rPr>
          <w:iCs/>
          <w:i/>
        </w:rPr>
        <w:t xml:space="preserve">rathītamā</w:t>
      </w:r>
      <w:r>
        <w:t xml:space="preserve"> </w:t>
      </w:r>
      <w:r>
        <w:t xml:space="preserve">—</w:t>
      </w:r>
      <w:r>
        <w:t xml:space="preserve"> </w:t>
      </w:r>
      <w:r>
        <w:rPr>
          <w:iCs/>
          <w:i/>
        </w:rPr>
        <w:t xml:space="preserve">sārathir atra rathy ucyate | atiśayena sārathī</w:t>
      </w:r>
      <w:r>
        <w:t xml:space="preserve"> </w:t>
      </w:r>
      <w:r>
        <w:t xml:space="preserve">— that is, here</w:t>
      </w:r>
      <w:r>
        <w:t xml:space="preserve"> </w:t>
      </w:r>
      <w:r>
        <w:rPr>
          <w:iCs/>
          <w:i/>
        </w:rPr>
        <w:t xml:space="preserve">rathī</w:t>
      </w:r>
      <w:r>
        <w:t xml:space="preserve"> </w:t>
      </w:r>
      <w:r>
        <w:t xml:space="preserve">means charioteer;</w:t>
      </w:r>
      <w:r>
        <w:t xml:space="preserve"> </w:t>
      </w:r>
      <w:r>
        <w:rPr>
          <w:iCs/>
          <w:i/>
        </w:rPr>
        <w:t xml:space="preserve">rathītamā</w:t>
      </w:r>
      <w:r>
        <w:t xml:space="preserve">, best among charioteers, or skilled in driving the chariot.</w:t>
      </w:r>
    </w:p>
    <w:p>
      <w:pPr>
        <w:pStyle w:val="BlockText"/>
      </w:pPr>
      <w:r>
        <w:t xml:space="preserve">सारथिरत्र रथ्युच्यते । अतिशयेन सारथी ।</w:t>
      </w:r>
    </w:p>
    <w:p>
      <w:pPr>
        <w:pStyle w:val="BlockText"/>
      </w:pPr>
      <w:r>
        <w:rPr>
          <w:iCs/>
          <w:i/>
        </w:rPr>
        <w:t xml:space="preserve">sārathiratra rathyucyate | atiśayena sārathī |</w:t>
      </w:r>
    </w:p>
    <w:p>
      <w:pPr>
        <w:pStyle w:val="FirstParagraph"/>
      </w:pPr>
      <w:r>
        <w:rPr>
          <w:bCs/>
          <w:b/>
        </w:rPr>
        <w:t xml:space="preserve">दिविस्पृशा (divispṛśā)</w:t>
      </w:r>
      <w:r>
        <w:t xml:space="preserve"> </w:t>
      </w:r>
      <w:r>
        <w:t xml:space="preserve">—</w:t>
      </w:r>
      <w:r>
        <w:t xml:space="preserve"> </w:t>
      </w:r>
      <w:r>
        <w:rPr>
          <w:iCs/>
          <w:i/>
        </w:rPr>
        <w:t xml:space="preserve">divi spṛśata iti divispṛśau | divi spraṣṭārau gantārāv ity arthaḥ ||</w:t>
      </w:r>
      <w:r>
        <w:t xml:space="preserve"> </w:t>
      </w:r>
      <w:r>
        <w:t xml:space="preserve">Those who touch, or reach, heaven, that is, those who go to the world of heaven, dwellers in heaven.</w:t>
      </w:r>
    </w:p>
    <w:p>
      <w:pPr>
        <w:pStyle w:val="BlockText"/>
      </w:pPr>
      <w:r>
        <w:t xml:space="preserve">दिवि स्पृशत इति दिविस्पृशौ । दिवि स्प्रष्टारौ गन्तारावित्यर्थः ॥</w:t>
      </w:r>
    </w:p>
    <w:p>
      <w:pPr>
        <w:pStyle w:val="BlockText"/>
      </w:pPr>
      <w:r>
        <w:rPr>
          <w:iCs/>
          <w:i/>
        </w:rPr>
        <w:t xml:space="preserve">divi spṛśata iti divispṛśau | divi spraṣṭārau gantārāvityarthaḥ ||</w:t>
      </w:r>
    </w:p>
    <w:bookmarkEnd w:id="101"/>
    <w:bookmarkStart w:id="102" w:name="page-68-rik-2-grammar"/>
    <w:p>
      <w:pPr>
        <w:pStyle w:val="Heading3"/>
      </w:pPr>
      <w:r>
        <w:t xml:space="preserve">Page 68 — Rik 2: grammar</w:t>
      </w:r>
    </w:p>
    <w:p>
      <w:pPr>
        <w:pStyle w:val="FirstParagraph"/>
      </w:pPr>
      <w:r>
        <w:rPr>
          <w:bCs/>
          <w:b/>
        </w:rPr>
        <w:t xml:space="preserve">॥ Vyākaraṇa-prakriyā ॥</w:t>
      </w:r>
    </w:p>
    <w:p>
      <w:pPr>
        <w:pStyle w:val="BodyText"/>
      </w:pPr>
      <w:r>
        <w:rPr>
          <w:bCs/>
          <w:b/>
        </w:rPr>
        <w:t xml:space="preserve">या (yā)</w:t>
      </w:r>
      <w:r>
        <w:t xml:space="preserve"> </w:t>
      </w:r>
      <w:r>
        <w:t xml:space="preserve">— and in all eight words beginning with it, for the accusative dual suffix</w:t>
      </w:r>
      <w:r>
        <w:t xml:space="preserve"> </w:t>
      </w:r>
      <w:r>
        <w:rPr>
          <w:iCs/>
          <w:i/>
        </w:rPr>
        <w:t xml:space="preserve">auṭ</w:t>
      </w:r>
      <w:r>
        <w:t xml:space="preserve">, the substitute</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w:t>
      </w:r>
      <w:r>
        <w:t xml:space="preserve"> </w:t>
      </w:r>
      <w:r>
        <w:rPr>
          <w:iCs/>
          <w:i/>
        </w:rPr>
        <w:t xml:space="preserve">Śobhanau rathau yayos tau surathau</w:t>
      </w:r>
      <w:r>
        <w:t xml:space="preserve"> </w:t>
      </w:r>
      <w:r>
        <w:t xml:space="preserve">[as printed]: here by</w:t>
      </w:r>
      <w:r>
        <w:t xml:space="preserve"> </w:t>
      </w:r>
      <w:r>
        <w:rPr>
          <w:iCs/>
          <w:i/>
        </w:rPr>
        <w:t xml:space="preserve">samāsasya</w:t>
      </w:r>
      <w:r>
        <w:t xml:space="preserve"> </w:t>
      </w:r>
      <w:r>
        <w:t xml:space="preserve">(Pā. Sū. 6-1-223) the final udātta would be obtained; overriding it, since this is a bahuvrīhi, the first member’s own accent would be obtained by</w:t>
      </w:r>
      <w:r>
        <w:t xml:space="preserve"> </w:t>
      </w:r>
      <w:r>
        <w:rPr>
          <w:iCs/>
          <w:i/>
        </w:rPr>
        <w:t xml:space="preserve">bahuvrīhau prakṛtyā pūrvapadam</w:t>
      </w:r>
      <w:r>
        <w:t xml:space="preserve"> </w:t>
      </w:r>
      <w:r>
        <w:t xml:space="preserve">(Pā. Sū. 6-2-1). Overriding this too, since the last member follows the word</w:t>
      </w:r>
      <w:r>
        <w:t xml:space="preserve"> </w:t>
      </w:r>
      <w:r>
        <w:rPr>
          <w:iCs/>
          <w:i/>
        </w:rPr>
        <w:t xml:space="preserve">su</w:t>
      </w:r>
      <w:r>
        <w:t xml:space="preserve">, the final udātta of the last member would be obtained by</w:t>
      </w:r>
      <w:r>
        <w:t xml:space="preserve"> </w:t>
      </w:r>
      <w:r>
        <w:rPr>
          <w:iCs/>
          <w:i/>
        </w:rPr>
        <w:t xml:space="preserve">nañsubhyām</w:t>
      </w:r>
      <w:r>
        <w:t xml:space="preserve"> </w:t>
      </w:r>
      <w:r>
        <w:t xml:space="preserve">(Pā. Sū. 6-2-172). Since the word</w:t>
      </w:r>
      <w:r>
        <w:t xml:space="preserve"> </w:t>
      </w:r>
      <w:r>
        <w:rPr>
          <w:iCs/>
          <w:i/>
        </w:rPr>
        <w:t xml:space="preserve">ratha</w:t>
      </w:r>
      <w:r>
        <w:t xml:space="preserve"> </w:t>
      </w:r>
      <w:r>
        <w:t xml:space="preserve">is initially udātta, by</w:t>
      </w:r>
      <w:r>
        <w:t xml:space="preserve"> </w:t>
      </w:r>
      <w:r>
        <w:rPr>
          <w:iCs/>
          <w:i/>
        </w:rPr>
        <w:t xml:space="preserve">ādyudāttaṃ dvyac chandasi</w:t>
      </w:r>
      <w:r>
        <w:t xml:space="preserve"> </w:t>
      </w:r>
      <w:r>
        <w:t xml:space="preserve">(Pā. Sū. 6-2-119), the exception to</w:t>
      </w:r>
      <w:r>
        <w:t xml:space="preserve"> </w:t>
      </w:r>
      <w:r>
        <w:rPr>
          <w:iCs/>
          <w:i/>
        </w:rPr>
        <w:t xml:space="preserve">nañsubhyām</w:t>
      </w:r>
      <w:r>
        <w:t xml:space="preserve"> </w:t>
      </w:r>
      <w:r>
        <w:t xml:space="preserve">— in a bahuvrīhi, after the word</w:t>
      </w:r>
      <w:r>
        <w:t xml:space="preserve"> </w:t>
      </w:r>
      <w:r>
        <w:rPr>
          <w:iCs/>
          <w:i/>
        </w:rPr>
        <w:t xml:space="preserve">su</w:t>
      </w:r>
      <w:r>
        <w:t xml:space="preserve">, a last member of two syllables that is initially udātta stays initially udātta — the last member keeps its initial udātta. After the root</w:t>
      </w:r>
      <w:r>
        <w:t xml:space="preserve"> </w:t>
      </w:r>
      <w:r>
        <w:rPr>
          <w:iCs/>
          <w:i/>
        </w:rPr>
        <w:t xml:space="preserve">ramu krīḍāyām</w:t>
      </w:r>
      <w:r>
        <w:t xml:space="preserve">, the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 Sū. 2-159, zoom-checked: the first glyph is the curled 2, the same as in the Pā. 6-2-1 on the same page); the</w:t>
      </w:r>
      <w:r>
        <w:t xml:space="preserve"> </w:t>
      </w:r>
      <w:r>
        <w:rPr>
          <w:iCs/>
          <w:i/>
        </w:rPr>
        <w:t xml:space="preserve">m</w:t>
      </w:r>
      <w:r>
        <w:t xml:space="preserve"> </w:t>
      </w:r>
      <w:r>
        <w:t xml:space="preserve">is dropped by</w:t>
      </w:r>
      <w:r>
        <w:t xml:space="preserve"> </w:t>
      </w:r>
      <w:r>
        <w:rPr>
          <w:iCs/>
          <w:i/>
        </w:rPr>
        <w:t xml:space="preserve">anudāttopadeśa…</w:t>
      </w:r>
      <w:r>
        <w:t xml:space="preserve"> </w:t>
      </w:r>
      <w:r>
        <w:t xml:space="preserve">(Pā. Sū. 6-4-37): it becomes</w:t>
      </w:r>
      <w:r>
        <w:t xml:space="preserve"> </w:t>
      </w:r>
      <w:r>
        <w:rPr>
          <w:iCs/>
          <w:i/>
        </w:rPr>
        <w:t xml:space="preserve">ratha</w:t>
      </w:r>
      <w:r>
        <w:t xml:space="preserve">, initially udātta by the</w:t>
      </w:r>
      <w:r>
        <w:t xml:space="preserve"> </w:t>
      </w:r>
      <w:r>
        <w:rPr>
          <w:iCs/>
          <w:i/>
        </w:rPr>
        <w:t xml:space="preserve">nit</w:t>
      </w:r>
      <w:r>
        <w:t xml:space="preserve"> </w:t>
      </w:r>
      <w:r>
        <w:t xml:space="preserve">accent</w:t>
      </w:r>
      <w:r>
        <w:t xml:space="preserve"> </w:t>
      </w:r>
      <w:r>
        <w:rPr>
          <w:iCs/>
          <w:i/>
        </w:rPr>
        <w:t xml:space="preserve">ñnity ādir nityam</w:t>
      </w:r>
      <w:r>
        <w:t xml:space="preserve">.</w:t>
      </w:r>
    </w:p>
    <w:p>
      <w:pPr>
        <w:pStyle w:val="BodyText"/>
      </w:pPr>
      <w:r>
        <w:rPr>
          <w:bCs/>
          <w:b/>
        </w:rPr>
        <w:t xml:space="preserve">रथीतमौ (rathītamau)</w:t>
      </w:r>
      <w:r>
        <w:t xml:space="preserve"> </w:t>
      </w:r>
      <w:r>
        <w:t xml:space="preserve">—</w:t>
      </w:r>
      <w:r>
        <w:t xml:space="preserve"> </w:t>
      </w:r>
      <w:r>
        <w:rPr>
          <w:iCs/>
          <w:i/>
        </w:rPr>
        <w:t xml:space="preserve">rathaḥ anayor astīti rathinau</w:t>
      </w:r>
      <w:r>
        <w:t xml:space="preserve">: by</w:t>
      </w:r>
      <w:r>
        <w:t xml:space="preserve"> </w:t>
      </w:r>
      <w:r>
        <w:rPr>
          <w:iCs/>
          <w:i/>
        </w:rPr>
        <w:t xml:space="preserve">ata iniṭhanau</w:t>
      </w:r>
      <w:r>
        <w:t xml:space="preserve"> </w:t>
      </w:r>
      <w:r>
        <w:t xml:space="preserve">(Pā. Sū. 5-2-115) the suffix</w:t>
      </w:r>
      <w:r>
        <w:t xml:space="preserve"> </w:t>
      </w:r>
      <w:r>
        <w:rPr>
          <w:iCs/>
          <w:i/>
        </w:rPr>
        <w:t xml:space="preserve">ini</w:t>
      </w:r>
      <w:r>
        <w:t xml:space="preserve">. With the analysis</w:t>
      </w:r>
      <w:r>
        <w:t xml:space="preserve"> </w:t>
      </w:r>
      <w:r>
        <w:rPr>
          <w:iCs/>
          <w:i/>
        </w:rPr>
        <w:t xml:space="preserve">atiśayena rathinau</w:t>
      </w:r>
      <w:r>
        <w:t xml:space="preserve">, by</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 </w:t>
      </w:r>
      <w:r>
        <w:t xml:space="preserve">in the sense of excess; with the internal case-ending as cause</w:t>
      </w:r>
      <w:r>
        <w:t xml:space="preserve"> </w:t>
      </w:r>
      <w:r>
        <w:rPr>
          <w:iCs/>
          <w:i/>
        </w:rPr>
        <w:t xml:space="preserve">rathin</w:t>
      </w:r>
      <w:r>
        <w:t xml:space="preserve"> </w:t>
      </w:r>
      <w:r>
        <w:t xml:space="preserve">is a</w:t>
      </w:r>
      <w:r>
        <w:t xml:space="preserve"> </w:t>
      </w:r>
      <w:r>
        <w:rPr>
          <w:iCs/>
          <w:i/>
        </w:rPr>
        <w:t xml:space="preserve">pada</w:t>
      </w:r>
      <w:r>
        <w:t xml:space="preserve">, and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w:t>
      </w:r>
      <w:r>
        <w:t xml:space="preserve">(Pā. Sū. 8-2-7). In the Saṃhitā, by</w:t>
      </w:r>
      <w:r>
        <w:t xml:space="preserve"> </w:t>
      </w:r>
      <w:r>
        <w:rPr>
          <w:iCs/>
          <w:i/>
        </w:rPr>
        <w:t xml:space="preserve">anyeṣām api dṛśyate</w:t>
      </w:r>
      <w:r>
        <w:t xml:space="preserve"> </w:t>
      </w:r>
      <w:r>
        <w:t xml:space="preserve">(Pā. Sū. 6-3-137), the</w:t>
      </w:r>
      <w:r>
        <w:t xml:space="preserve"> </w:t>
      </w:r>
      <w:r>
        <w:rPr>
          <w:iCs/>
          <w:i/>
        </w:rPr>
        <w:t xml:space="preserve">i</w:t>
      </w:r>
      <w:r>
        <w:t xml:space="preserve"> </w:t>
      </w:r>
      <w:r>
        <w:t xml:space="preserve">of the first member is lengthened.</w:t>
      </w:r>
    </w:p>
    <w:p>
      <w:pPr>
        <w:pStyle w:val="BodyText"/>
      </w:pPr>
      <w:r>
        <w:rPr>
          <w:bCs/>
          <w:b/>
        </w:rPr>
        <w:t xml:space="preserve">दिविस्पृशा (divispṛśā)</w:t>
      </w:r>
      <w:r>
        <w:t xml:space="preserve"> </w:t>
      </w:r>
      <w:r>
        <w:t xml:space="preserve">—</w:t>
      </w:r>
      <w:r>
        <w:t xml:space="preserve"> </w:t>
      </w:r>
      <w:r>
        <w:rPr>
          <w:iCs/>
          <w:i/>
        </w:rPr>
        <w:t xml:space="preserve">divi spṛśata iti divispṛśau</w:t>
      </w:r>
      <w:r>
        <w:t xml:space="preserv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after all roots, both in the world and in the Veda, the suffix</w:t>
      </w:r>
      <w:r>
        <w:t xml:space="preserve"> </w:t>
      </w:r>
      <w:r>
        <w:rPr>
          <w:iCs/>
          <w:i/>
        </w:rPr>
        <w:t xml:space="preserve">kvip</w:t>
      </w:r>
      <w:r>
        <w:t xml:space="preserve"> </w:t>
      </w:r>
      <w:r>
        <w:t xml:space="preserve">is seen — the suffix</w:t>
      </w:r>
      <w:r>
        <w:t xml:space="preserve"> </w:t>
      </w:r>
      <w:r>
        <w:rPr>
          <w:iCs/>
          <w:i/>
        </w:rPr>
        <w:t xml:space="preserve">kvip</w:t>
      </w:r>
      <w:r>
        <w:t xml:space="preserve">;</w:t>
      </w:r>
      <w:r>
        <w:t xml:space="preserve"> </w:t>
      </w:r>
      <w:r>
        <w:rPr>
          <w:iCs/>
          <w:i/>
        </w:rPr>
        <w:t xml:space="preserve">satsūdviṣa…</w:t>
      </w:r>
      <w:r>
        <w:t xml:space="preserve"> </w:t>
      </w:r>
      <w:r>
        <w:t xml:space="preserve">is an elaboration of this. In</w:t>
      </w:r>
      <w:r>
        <w:t xml:space="preserve"> </w:t>
      </w:r>
      <w:r>
        <w:rPr>
          <w:iCs/>
          <w:i/>
        </w:rPr>
        <w:t xml:space="preserve">divispṛś</w:t>
      </w:r>
      <w:r>
        <w:t xml:space="preserve"> </w:t>
      </w:r>
      <w:r>
        <w:t xml:space="preserve">a tatpuruṣa compound by</w:t>
      </w:r>
      <w:r>
        <w:t xml:space="preserve"> </w:t>
      </w:r>
      <w:r>
        <w:rPr>
          <w:iCs/>
          <w:i/>
        </w:rPr>
        <w:t xml:space="preserve">upapadam atiṅ</w:t>
      </w:r>
      <w:r>
        <w:t xml:space="preserve"> </w:t>
      </w:r>
      <w:r>
        <w:t xml:space="preserve">(Pā. Sū. 2-2-19). By</w:t>
      </w:r>
      <w:r>
        <w:t xml:space="preserve"> </w:t>
      </w:r>
      <w:r>
        <w:rPr>
          <w:iCs/>
          <w:i/>
        </w:rPr>
        <w:t xml:space="preserve">tatpuruṣe kṛti bahulam</w:t>
      </w:r>
      <w:r>
        <w:t xml:space="preserve"> </w:t>
      </w:r>
      <w:r>
        <w:t xml:space="preserve">(Pā. Sū. 6-3-14) — in a tatpuruṣa, when a last member ending in a</w:t>
      </w:r>
      <w:r>
        <w:t xml:space="preserve"> </w:t>
      </w:r>
      <w:r>
        <w:rPr>
          <w:iCs/>
          <w:i/>
        </w:rPr>
        <w:t xml:space="preserve">kṛt</w:t>
      </w:r>
      <w:r>
        <w:t xml:space="preserve"> </w:t>
      </w:r>
      <w:r>
        <w:t xml:space="preserve">follows, the locative ending variously is not dropped when a name is meant — the locative in</w:t>
      </w:r>
      <w:r>
        <w:t xml:space="preserve"> </w:t>
      </w:r>
      <w:r>
        <w:rPr>
          <w:iCs/>
          <w:i/>
        </w:rPr>
        <w:t xml:space="preserve">divi</w:t>
      </w:r>
      <w:r>
        <w:t xml:space="preserve"> </w:t>
      </w:r>
      <w:r>
        <w:t xml:space="preserve">is not dropped; the intention is that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comes here even though no name is meant. By</w:t>
      </w:r>
      <w:r>
        <w:t xml:space="preserve"> </w:t>
      </w:r>
      <w:r>
        <w:rPr>
          <w:iCs/>
          <w:i/>
        </w:rPr>
        <w:t xml:space="preserve">gatikārakopapadāt kṛt</w:t>
      </w:r>
      <w:r>
        <w:t xml:space="preserve"> </w:t>
      </w:r>
      <w:r>
        <w:t xml:space="preserve">(Pā. Sū. 6-2-139) — in a tatpuruṣa, a word ending in a</w:t>
      </w:r>
      <w:r>
        <w:t xml:space="preserve"> </w:t>
      </w:r>
      <w:r>
        <w:rPr>
          <w:iCs/>
          <w:i/>
        </w:rPr>
        <w:t xml:space="preserve">kṛt</w:t>
      </w:r>
      <w:r>
        <w:t xml:space="preserve"> </w:t>
      </w:r>
      <w:r>
        <w:t xml:space="preserve">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accent of the</w:t>
      </w:r>
      <w:r>
        <w:t xml:space="preserve"> </w:t>
      </w:r>
      <w:r>
        <w:rPr>
          <w:iCs/>
          <w:i/>
        </w:rPr>
        <w:t xml:space="preserve">kṛt</w:t>
      </w:r>
      <w:r>
        <w:t xml:space="preserve"> </w:t>
      </w:r>
      <w:r>
        <w:t xml:space="preserve">final member comes.</w:t>
      </w:r>
      <w:r>
        <w:t xml:space="preserve"> </w:t>
      </w:r>
      <w:r>
        <w:rPr>
          <w:iCs/>
          <w:i/>
        </w:rPr>
        <w:t xml:space="preserve">Spṛś</w:t>
      </w:r>
      <w:r>
        <w:t xml:space="preserve"> </w:t>
      </w:r>
      <w:r>
        <w:t xml:space="preserve">is final udātta by the root accent;</w:t>
      </w:r>
      <w:r>
        <w:t xml:space="preserve"> </w:t>
      </w:r>
      <w:r>
        <w:rPr>
          <w:iCs/>
          <w:i/>
        </w:rPr>
        <w:t xml:space="preserve">spṛśa saṃsparśane</w:t>
      </w:r>
      <w:r>
        <w:t xml:space="preserve"> </w:t>
      </w:r>
      <w:r>
        <w:t xml:space="preserve">is the root. ॥2॥</w:t>
      </w:r>
    </w:p>
    <w:p>
      <w:r>
        <w:pict>
          <v:rect style="width:0;height:1.5pt" o:hralign="center" o:hrstd="t" o:hr="t"/>
        </w:pict>
      </w:r>
    </w:p>
    <w:bookmarkEnd w:id="102"/>
    <w:bookmarkStart w:id="103" w:name="page-69-sūkta-22-rik-3"/>
    <w:p>
      <w:pPr>
        <w:pStyle w:val="Heading3"/>
      </w:pPr>
      <w:r>
        <w:t xml:space="preserve">Page 69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 ॥३॥</w:t>
      </w:r>
    </w:p>
    <w:p>
      <w:pPr>
        <w:pStyle w:val="BlockText"/>
      </w:pPr>
      <w:r>
        <w:rPr>
          <w:iCs/>
          <w:i/>
        </w:rPr>
        <w:t xml:space="preserve">yā vāṃ káśā mádhumaty áśvinā sūnṛ́tāvatī |</w:t>
      </w:r>
      <w:r>
        <w:t xml:space="preserve"> </w:t>
      </w:r>
      <w:r>
        <w:rPr>
          <w:iCs/>
          <w:i/>
        </w:rPr>
        <w:t xml:space="preserve">tayā yajñáṃ mimikṣataṃ ||3||</w:t>
      </w:r>
    </w:p>
    <w:p>
      <w:pPr>
        <w:pStyle w:val="FirstParagraph"/>
      </w:pPr>
      <w:r>
        <w:rPr>
          <w:iCs/>
          <w:i/>
        </w:rPr>
        <w:t xml:space="preserve">(Bars under वां, शा, म (मत्य) and सू; strokes over धु, श्वि and ता (सूनृता). Line 2: strokes over त (तया) and the first मि, bar under य (यज्ञं).)</w:t>
      </w:r>
    </w:p>
    <w:p>
      <w:pPr>
        <w:pStyle w:val="BodyText"/>
      </w:pPr>
      <w:r>
        <w:rPr>
          <w:bCs/>
          <w:b/>
        </w:rPr>
        <w:t xml:space="preserve">॥ Pada-pāṭhaḥ ॥</w:t>
      </w:r>
    </w:p>
    <w:p>
      <w:pPr>
        <w:pStyle w:val="BlockText"/>
      </w:pPr>
      <w:r>
        <w:t xml:space="preserve">या । वां । कशा । मधुऽमती । अश्विना । सूनृताऽवती ॥</w:t>
      </w:r>
      <w:r>
        <w:t xml:space="preserve"> </w:t>
      </w:r>
      <w:r>
        <w:t xml:space="preserve">तया । यज्ञं । मिमिक्षतं ॥३॥</w:t>
      </w:r>
    </w:p>
    <w:p>
      <w:pPr>
        <w:pStyle w:val="BlockText"/>
      </w:pPr>
      <w:r>
        <w:rPr>
          <w:iCs/>
          <w:i/>
        </w:rPr>
        <w:t xml:space="preserve">yā | vāṃ | kaśā | madhu ’matī | aśvinā | sūnṛtā ’vatī ||</w:t>
      </w:r>
      <w:r>
        <w:t xml:space="preserve"> </w:t>
      </w:r>
      <w:r>
        <w:rPr>
          <w:iCs/>
          <w:i/>
        </w:rPr>
        <w:t xml:space="preserve">tayā | yajñaṃ | mimikṣataṃ ||3||</w:t>
      </w:r>
    </w:p>
    <w:p>
      <w:pPr>
        <w:pStyle w:val="FirstParagraph"/>
      </w:pPr>
      <w:r>
        <w:rPr>
          <w:bCs/>
          <w:b/>
        </w:rPr>
        <w:t xml:space="preserve">॥ Sāyaṇa-bhāṣyam ॥</w:t>
      </w:r>
    </w:p>
    <w:p>
      <w:pPr>
        <w:pStyle w:val="BlockText"/>
      </w:pPr>
      <w:r>
        <w:t xml:space="preserve">अश्विना हे अश्विनौ देवौ वां युवयोः संबन्धिनी या कशाश्वताडिनी विद्यते तया सहागत्य यज्ञमस्मदीयं मिमिक्षतं । सोमरसेन सेक्तुमिच्छतं । कशयाश्वान्दृढं ताडयित्वा सहसा समागत्य भवद्विषयां सोमरसाहुतिं निष्पादयितुमुद्युक्तौ भवतमित्यर्थः । कीदृशी कशा । मधुमती । अर्णः क्षोद इत्यादिष्वेकशतसंख्याकेषूदकनामसु मधु पुरीषमिति पठितं । तस्मादुदकवतीत्युक्तं भवति । अश्वस्य शीघ्रगत्या यत्स्वेदोदकं स्रवति तेनेयं कशाक्लिन्नेत्यर्थः । सूनृतावती प्रियसत्यवाग्युक्ता । तीव्रेण कशाताडनेन यो ध्वनिर्निष्पद्यते ताडनवेलायामश्वारूढेन च य आक्रोशः क्रियते तदुभयं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 फलप्रदानविषयेत्यर्थः । तया वाचा युक्तौ यज्ञं मिमिक्षतमिति योजनीयं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एवंनामा या कशेत्यर्थः । संज्ञायां । पा० ८-२-११ । इति मतुपो वत्वं । मिमिक्षतं । मिहेः सन् । हलन्ताच्च । पा० १-२-१० । इति कित्त्वाद्गुणाभावः ॥ ढत्वकत्वषत्वानि ॥</w:t>
      </w:r>
    </w:p>
    <w:p>
      <w:pPr>
        <w:pStyle w:val="BlockText"/>
      </w:pPr>
      <w:r>
        <w:rPr>
          <w:iCs/>
          <w:i/>
        </w:rPr>
        <w:t xml:space="preserve">aśvinā he aśvinau devau vāṃ yuvayoḥ saṃbandhinī yā kaśāśvatāḍinī vidyate tayā sahāgatya yajñamasmadīyaṃ mimikṣataṃ | somarasena sektumicchataṃ | kaśayāśvāndṛḍhaṃ tāḍayitvā sahasā samāgatya bhavadviṣayāṃ somarasāhutiṃ niṣpādayitumudyuktau bhavatamityarthaḥ | kīdṛśī kaśā | madhumatī | arṇaḥ kṣoda ityādiṣvekaśatasaṃkhyākeṣūdakanāmasu madhu purīṣamiti paṭhitaṃ | tasmādudakavatītyuktaṃ bhavati | aśvasya śīghragatyā yatsvedodakaṃ sravati teneyaṃ kaśāklinnetyarthaḥ | sūnṛtāvatī priyasatyavāgyuktā | tīvreṇa kaśātāḍanena yo dhvanirniṣpadyate tāḍanavelāyāmaśvārūḍhena ca ya ākrośaḥ kriyate tadubhayaṃ śīghragamanahetutvena yajamānasya priyaṃ | yadvā | śloko dhāretyādiṣu saptapañcāśadvāṅnāmasu kaśā dhiṣaṇeti paṭhitaṃ | aśvinoryā vāk madhumatī mādhuryopetā pāruṣyarahitā sūnṛtāvatī priyatvasatyatvopetā | phalapradānaviṣayetyarthaḥ | tayā vācā yuktau yajñaṃ mimikṣatamiti yojanīyaṃ || kaśā | kaśa gatiśātanayoḥ | pacādyac | vṛṣāditvādādyudāttaḥ | sūnṛtāvatī | ūna parihāṇe | suṣṭhūnayatyapriyamiti sūn | tathāvidhamṛtaṃ satyaṃ yasyāṃ vāci sā sūnṛtā | nañsubhyāmityuttarapadāntodāttatvaṃ bādhitvā parādiśchandasi bahulamiti ṛkāra udāttaḥ | sā yasyā asti sā kaśā sūnṛtāvatīti kaśāyāḥ saṃjñā | evaṃnāmā yā kaśetyarthaḥ | saṃjñāyāṃ | pā0 8-2-11 | iti matupo vatvaṃ | mimikṣataṃ | miheḥ san | halantācca | pā0 1-2-10 | iti kittvādguṇābhāvaḥ || ḍhatvakatvaṣatvāni ||</w:t>
      </w:r>
    </w:p>
    <w:p>
      <w:pPr>
        <w:pStyle w:val="FirstParagraph"/>
      </w:pPr>
      <w:r>
        <w:rPr>
          <w:bCs/>
          <w:b/>
        </w:rPr>
        <w:t xml:space="preserve">Translation:</w:t>
      </w:r>
      <w:r>
        <w:t xml:space="preserve"> </w:t>
      </w:r>
      <w:r>
        <w:t xml:space="preserve">“</w:t>
      </w:r>
      <w:r>
        <w:rPr>
          <w:iCs/>
          <w:i/>
        </w:rPr>
        <w:t xml:space="preserve">Aśvinā</w:t>
      </w:r>
      <w:r>
        <w:t xml:space="preserve">, O Aśvin gods!</w:t>
      </w:r>
      <w:r>
        <w:t xml:space="preserve"> </w:t>
      </w:r>
      <w:r>
        <w:rPr>
          <w:iCs/>
          <w:i/>
        </w:rPr>
        <w:t xml:space="preserve">Yā kaśā</w:t>
      </w:r>
      <w:r>
        <w:t xml:space="preserve">, the whip, the striker of horses, that belongs to</w:t>
      </w:r>
      <w:r>
        <w:t xml:space="preserve"> </w:t>
      </w:r>
      <w:r>
        <w:rPr>
          <w:iCs/>
          <w:i/>
        </w:rPr>
        <w:t xml:space="preserve">vām</w:t>
      </w:r>
      <w:r>
        <w:t xml:space="preserve">, you two — come with it and</w:t>
      </w:r>
      <w:r>
        <w:t xml:space="preserve"> </w:t>
      </w:r>
      <w:r>
        <w:rPr>
          <w:iCs/>
          <w:i/>
        </w:rPr>
        <w:t xml:space="preserve">mimikṣatam</w:t>
      </w:r>
      <w:r>
        <w:t xml:space="preserve">, wish to sprinkle, our sacrifice with soma juice: that is, having struck the horses hard with the whip and come at once, be ready to bring about the offering of soma juice meant for you. Of what kind is the whip?</w:t>
      </w:r>
      <w:r>
        <w:t xml:space="preserve"> </w:t>
      </w:r>
      <w:r>
        <w:rPr>
          <w:iCs/>
          <w:i/>
        </w:rPr>
        <w:t xml:space="preserve">Madhumatī</w:t>
      </w:r>
      <w:r>
        <w:t xml:space="preserve">: among the hundred and one names of water,</w:t>
      </w:r>
      <w:r>
        <w:t xml:space="preserve"> </w:t>
      </w:r>
      <w:r>
        <w:rPr>
          <w:iCs/>
          <w:i/>
        </w:rPr>
        <w:t xml:space="preserve">arṇaḥ</w:t>
      </w:r>
      <w:r>
        <w:t xml:space="preserve">,</w:t>
      </w:r>
      <w:r>
        <w:t xml:space="preserve"> </w:t>
      </w:r>
      <w:r>
        <w:rPr>
          <w:iCs/>
          <w:i/>
        </w:rPr>
        <w:t xml:space="preserve">kṣodaḥ</w:t>
      </w:r>
      <w:r>
        <w:t xml:space="preserve"> </w:t>
      </w:r>
      <w:r>
        <w:t xml:space="preserve">and the rest,</w:t>
      </w:r>
      <w:r>
        <w:t xml:space="preserve"> </w:t>
      </w:r>
      <w:r>
        <w:rPr>
          <w:iCs/>
          <w:i/>
        </w:rPr>
        <w:t xml:space="preserve">madhu</w:t>
      </w:r>
      <w:r>
        <w:t xml:space="preserve"> </w:t>
      </w:r>
      <w:r>
        <w:t xml:space="preserve">and</w:t>
      </w:r>
      <w:r>
        <w:t xml:space="preserve"> </w:t>
      </w:r>
      <w:r>
        <w:rPr>
          <w:iCs/>
          <w:i/>
        </w:rPr>
        <w:t xml:space="preserve">purīṣam</w:t>
      </w:r>
      <w:r>
        <w:t xml:space="preserve"> </w:t>
      </w:r>
      <w:r>
        <w:t xml:space="preserve">are read; so</w:t>
      </w:r>
      <w:r>
        <w:t xml:space="preserve"> </w:t>
      </w:r>
      <w:r>
        <w:t xml:space="preserve">‘</w:t>
      </w:r>
      <w:r>
        <w:t xml:space="preserve">having water</w:t>
      </w:r>
      <w:r>
        <w:t xml:space="preserve">’</w:t>
      </w:r>
      <w:r>
        <w:t xml:space="preserve"> </w:t>
      </w:r>
      <w:r>
        <w:t xml:space="preserve">is what is said: the whip is wet with the sweat that flows from the horse by its swift going.</w:t>
      </w:r>
      <w:r>
        <w:t xml:space="preserve"> </w:t>
      </w:r>
      <w:r>
        <w:rPr>
          <w:iCs/>
          <w:i/>
        </w:rPr>
        <w:t xml:space="preserve">Sūnṛtāvatī</w:t>
      </w:r>
      <w:r>
        <w:t xml:space="preserve">, furnished with pleasing and true speech: the sound produced by the sharp stroke of the whip and the shout raised by the rider at the time of striking — both are pleasing to the sacrificer, as causes of swift going. Or: among the fifty-seven names of speech,</w:t>
      </w:r>
      <w:r>
        <w:t xml:space="preserve"> </w:t>
      </w:r>
      <w:r>
        <w:rPr>
          <w:iCs/>
          <w:i/>
        </w:rPr>
        <w:t xml:space="preserve">ślokaḥ</w:t>
      </w:r>
      <w:r>
        <w:t xml:space="preserve">,</w:t>
      </w:r>
      <w:r>
        <w:t xml:space="preserve"> </w:t>
      </w:r>
      <w:r>
        <w:rPr>
          <w:iCs/>
          <w:i/>
        </w:rPr>
        <w:t xml:space="preserve">dhārā</w:t>
      </w:r>
      <w:r>
        <w:t xml:space="preserve"> </w:t>
      </w:r>
      <w:r>
        <w:t xml:space="preserve">and the rest,</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the speech of the Aśvins that is</w:t>
      </w:r>
      <w:r>
        <w:t xml:space="preserve"> </w:t>
      </w:r>
      <w:r>
        <w:rPr>
          <w:iCs/>
          <w:i/>
        </w:rPr>
        <w:t xml:space="preserve">madhumatī</w:t>
      </w:r>
      <w:r>
        <w:t xml:space="preserve">, sweet, free from harshness,</w:t>
      </w:r>
      <w:r>
        <w:t xml:space="preserve"> </w:t>
      </w:r>
      <w:r>
        <w:rPr>
          <w:iCs/>
          <w:i/>
        </w:rPr>
        <w:t xml:space="preserve">sūnṛtāvatī</w:t>
      </w:r>
      <w:r>
        <w:t xml:space="preserve">, pleasing and true — that is, about the granting of fruit; joined with that speech,</w:t>
      </w:r>
      <w:r>
        <w:t xml:space="preserve"> </w:t>
      </w:r>
      <w:r>
        <w:rPr>
          <w:iCs/>
          <w:i/>
        </w:rPr>
        <w:t xml:space="preserve">mimikṣatam</w:t>
      </w:r>
      <w:r>
        <w:t xml:space="preserve"> </w:t>
      </w:r>
      <w:r>
        <w:t xml:space="preserve">the sacrifice: so it is to be construed.</w:t>
      </w:r>
      <w:r>
        <w:t xml:space="preserve">”</w:t>
      </w:r>
      <w:r>
        <w:t xml:space="preserve"> </w:t>
      </w:r>
      <w:r>
        <w:t xml:space="preserve">(Grammatical tail:</w:t>
      </w:r>
      <w:r>
        <w:t xml:space="preserve"> </w:t>
      </w:r>
      <w:r>
        <w:rPr>
          <w:iCs/>
          <w:i/>
        </w:rPr>
        <w:t xml:space="preserve">kaśā</w:t>
      </w:r>
      <w:r>
        <w:t xml:space="preserve">,</w:t>
      </w:r>
      <w:r>
        <w:t xml:space="preserve"> </w:t>
      </w:r>
      <w:r>
        <w:rPr>
          <w:iCs/>
          <w:i/>
        </w:rPr>
        <w:t xml:space="preserve">kaśa gatiśātanayoḥ</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initial udātta as of the</w:t>
      </w:r>
      <w:r>
        <w:t xml:space="preserve"> </w:t>
      </w:r>
      <w:r>
        <w:rPr>
          <w:iCs/>
          <w:i/>
        </w:rPr>
        <w:t xml:space="preserve">vṛṣādi</w:t>
      </w:r>
      <w:r>
        <w:t xml:space="preserve"> </w:t>
      </w:r>
      <w:r>
        <w:t xml:space="preserve">class;</w:t>
      </w:r>
      <w:r>
        <w:t xml:space="preserve"> </w:t>
      </w:r>
      <w:r>
        <w:rPr>
          <w:iCs/>
          <w:i/>
        </w:rPr>
        <w:t xml:space="preserve">sūnṛtāvatī</w:t>
      </w:r>
      <w:r>
        <w:t xml:space="preserve">,</w:t>
      </w:r>
      <w:r>
        <w:t xml:space="preserve"> </w:t>
      </w:r>
      <w:r>
        <w:rPr>
          <w:iCs/>
          <w:i/>
        </w:rPr>
        <w:t xml:space="preserve">ūna parihāṇe</w:t>
      </w:r>
      <w:r>
        <w:t xml:space="preserve">,</w:t>
      </w:r>
      <w:r>
        <w:t xml:space="preserve"> </w:t>
      </w:r>
      <w:r>
        <w:rPr>
          <w:iCs/>
          <w:i/>
        </w:rPr>
        <w:t xml:space="preserve">suṣṭhu ūnayaty apriyam iti sūn</w:t>
      </w:r>
      <w:r>
        <w:t xml:space="preserve">, the speech in which there is such</w:t>
      </w:r>
      <w:r>
        <w:t xml:space="preserve"> </w:t>
      </w:r>
      <w:r>
        <w:rPr>
          <w:iCs/>
          <w:i/>
        </w:rPr>
        <w:t xml:space="preserve">ṛta</w:t>
      </w:r>
      <w:r>
        <w:t xml:space="preserve">, truth, is</w:t>
      </w:r>
      <w:r>
        <w:t xml:space="preserve"> </w:t>
      </w:r>
      <w:r>
        <w:rPr>
          <w:iCs/>
          <w:i/>
        </w:rPr>
        <w:t xml:space="preserve">sūnṛtā</w:t>
      </w:r>
      <w:r>
        <w:t xml:space="preserve">; overriding the last-member final udātta by</w:t>
      </w:r>
      <w:r>
        <w:t xml:space="preserve"> </w:t>
      </w:r>
      <w:r>
        <w:rPr>
          <w:iCs/>
          <w:i/>
        </w:rPr>
        <w:t xml:space="preserve">nañsubhyām</w:t>
      </w:r>
      <w:r>
        <w:t xml:space="preserve">, the</w:t>
      </w:r>
      <w:r>
        <w:t xml:space="preserve"> </w:t>
      </w:r>
      <w:r>
        <w:rPr>
          <w:iCs/>
          <w:i/>
        </w:rPr>
        <w:t xml:space="preserve">ṛ</w:t>
      </w:r>
      <w:r>
        <w:t xml:space="preserve"> </w:t>
      </w:r>
      <w:r>
        <w:t xml:space="preserve">is udātta by</w:t>
      </w:r>
      <w:r>
        <w:t xml:space="preserve"> </w:t>
      </w:r>
      <w:r>
        <w:rPr>
          <w:iCs/>
          <w:i/>
        </w:rPr>
        <w:t xml:space="preserve">parādiś chandasi bahulam</w:t>
      </w:r>
      <w:r>
        <w:t xml:space="preserve">; the whip that has it is</w:t>
      </w:r>
      <w:r>
        <w:t xml:space="preserve"> </w:t>
      </w:r>
      <w:r>
        <w:rPr>
          <w:iCs/>
          <w:i/>
        </w:rPr>
        <w:t xml:space="preserve">sūnṛtāvatī</w:t>
      </w:r>
      <w:r>
        <w:t xml:space="preserve">, a name of the whip;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saṃjñāyām</w:t>
      </w:r>
      <w:r>
        <w:t xml:space="preserve"> </w:t>
      </w:r>
      <w:r>
        <w:t xml:space="preserve">(Pā. 8-2-11);</w:t>
      </w:r>
      <w:r>
        <w:t xml:space="preserve"> </w:t>
      </w:r>
      <w:r>
        <w:rPr>
          <w:iCs/>
          <w:i/>
        </w:rPr>
        <w:t xml:space="preserve">mimikṣatam</w:t>
      </w:r>
      <w:r>
        <w:t xml:space="preserve">,</w:t>
      </w:r>
      <w:r>
        <w:t xml:space="preserve"> </w:t>
      </w:r>
      <w:r>
        <w:rPr>
          <w:iCs/>
          <w:i/>
        </w:rPr>
        <w:t xml:space="preserve">san</w:t>
      </w:r>
      <w:r>
        <w:t xml:space="preserve"> </w:t>
      </w:r>
      <w:r>
        <w:t xml:space="preserve">after</w:t>
      </w:r>
      <w:r>
        <w:t xml:space="preserve"> </w:t>
      </w:r>
      <w:r>
        <w:rPr>
          <w:iCs/>
          <w:i/>
        </w:rPr>
        <w:t xml:space="preserve">mih</w:t>
      </w:r>
      <w:r>
        <w:t xml:space="preserve">, no</w:t>
      </w:r>
      <w:r>
        <w:t xml:space="preserve"> </w:t>
      </w:r>
      <w:r>
        <w:rPr>
          <w:iCs/>
          <w:i/>
        </w:rPr>
        <w:t xml:space="preserve">guṇa</w:t>
      </w:r>
      <w:r>
        <w:t xml:space="preserve"> </w:t>
      </w:r>
      <w:r>
        <w:t xml:space="preserve">because it is</w:t>
      </w:r>
      <w:r>
        <w:t xml:space="preserve"> </w:t>
      </w:r>
      <w:r>
        <w:rPr>
          <w:iCs/>
          <w:i/>
        </w:rPr>
        <w:t xml:space="preserve">kit</w:t>
      </w:r>
      <w:r>
        <w:t xml:space="preserve"> </w:t>
      </w:r>
      <w:r>
        <w:t xml:space="preserve">by</w:t>
      </w:r>
      <w:r>
        <w:t xml:space="preserve"> </w:t>
      </w:r>
      <w:r>
        <w:rPr>
          <w:iCs/>
          <w:i/>
        </w:rPr>
        <w:t xml:space="preserve">halantāc ca</w:t>
      </w:r>
      <w:r>
        <w:t xml:space="preserve"> </w:t>
      </w:r>
      <w:r>
        <w:t xml:space="preserve">(Pā. 1-2-10);</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p>
    <w:bookmarkEnd w:id="103"/>
    <w:bookmarkStart w:id="104" w:name="Xb19813dcf211b68fbb2faa7e81b51ca451d1c55"/>
    <w:p>
      <w:pPr>
        <w:pStyle w:val="Heading3"/>
      </w:pPr>
      <w:r>
        <w:t xml:space="preserve">Page 70 — Rik 3: word-meanings, overall sense, English, Special Topics</w:t>
      </w:r>
    </w:p>
    <w:p>
      <w:pPr>
        <w:pStyle w:val="FirstParagraph"/>
      </w:pPr>
      <w:r>
        <w:rPr>
          <w:bCs/>
          <w:b/>
        </w:rPr>
        <w:t xml:space="preserve">॥ Prati-padārthaḥ ॥</w:t>
      </w:r>
    </w:p>
    <w:p>
      <w:pPr>
        <w:pStyle w:val="BodyText"/>
      </w:pP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soaked with the sweat of the horses |</w:t>
      </w:r>
      <w:r>
        <w:t xml:space="preserve"> </w:t>
      </w:r>
      <w:r>
        <w:rPr>
          <w:bCs/>
          <w:b/>
        </w:rPr>
        <w:t xml:space="preserve">सूनृतावती (sūnṛtāvatī)</w:t>
      </w:r>
      <w:r>
        <w:t xml:space="preserve"> </w:t>
      </w:r>
      <w:r>
        <w:t xml:space="preserve">— furnished with a sound pleasing and true (to the sacrificer who uses the whip) |</w:t>
      </w:r>
      <w:r>
        <w:t xml:space="preserve"> </w:t>
      </w:r>
      <w:r>
        <w:rPr>
          <w:bCs/>
          <w:b/>
        </w:rPr>
        <w:t xml:space="preserve">या कशा (yā kaśā)</w:t>
      </w:r>
      <w:r>
        <w:t xml:space="preserve"> </w:t>
      </w:r>
      <w:r>
        <w:t xml:space="preserve">— the whip that there is |</w:t>
      </w:r>
      <w:r>
        <w:t xml:space="preserve"> </w:t>
      </w:r>
      <w:r>
        <w:rPr>
          <w:bCs/>
          <w:b/>
        </w:rPr>
        <w:t xml:space="preserve">तया (tayā)</w:t>
      </w:r>
      <w:r>
        <w:t xml:space="preserve"> </w:t>
      </w:r>
      <w:r>
        <w:t xml:space="preserve">— with it (that is, using it on the horses and coming swiftly)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wish to make it furnished with soma juice (drink the soma). Or:</w:t>
      </w:r>
      <w:r>
        <w:t xml:space="preserve"> </w:t>
      </w: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sweet, or gentle |</w:t>
      </w:r>
      <w:r>
        <w:t xml:space="preserve"> </w:t>
      </w:r>
      <w:r>
        <w:rPr>
          <w:bCs/>
          <w:b/>
        </w:rPr>
        <w:t xml:space="preserve">सूनृतावती (sūnṛtāvatī)</w:t>
      </w:r>
      <w:r>
        <w:t xml:space="preserve"> </w:t>
      </w:r>
      <w:r>
        <w:t xml:space="preserve">— pleasing and true |</w:t>
      </w:r>
      <w:r>
        <w:t xml:space="preserve"> </w:t>
      </w:r>
      <w:r>
        <w:rPr>
          <w:bCs/>
          <w:b/>
        </w:rPr>
        <w:t xml:space="preserve">या कशा (yā kaśā)</w:t>
      </w:r>
      <w:r>
        <w:t xml:space="preserve"> </w:t>
      </w:r>
      <w:r>
        <w:t xml:space="preserve">— the speech that there is |</w:t>
      </w:r>
      <w:r>
        <w:t xml:space="preserve"> </w:t>
      </w:r>
      <w:r>
        <w:rPr>
          <w:bCs/>
          <w:b/>
        </w:rPr>
        <w:t xml:space="preserve">तया (tayā)</w:t>
      </w:r>
      <w:r>
        <w:t xml:space="preserve"> </w:t>
      </w:r>
      <w:r>
        <w:t xml:space="preserve">— with it (furnished, that is, speaking good words)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make it furnished with the offering of soma juice.</w:t>
      </w:r>
    </w:p>
    <w:p>
      <w:pPr>
        <w:pStyle w:val="BodyText"/>
      </w:pPr>
      <w:r>
        <w:rPr>
          <w:bCs/>
          <w:b/>
        </w:rPr>
        <w:t xml:space="preserve">॥ Bhāvārthaḥ ॥</w:t>
      </w:r>
    </w:p>
    <w:p>
      <w:pPr>
        <w:pStyle w:val="BodyText"/>
      </w:pPr>
      <w:r>
        <w:t xml:space="preserve">O Aśvin deities, driving your horses with the use of the whip so that they are soaked with sweat, and driving the horses by using the sounds that urge them on swiftly, come quickly (or, with your gentle speech, pleasing and true about the granting of boons), come to our sacrifice and be ready for the offering of soma juice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lash (your horses) loudly.</w:t>
      </w:r>
    </w:p>
    <w:p>
      <w:pPr>
        <w:pStyle w:val="FirstParagraph"/>
      </w:pPr>
      <w:r>
        <w:rPr>
          <w:bCs/>
          <w:b/>
        </w:rPr>
        <w:t xml:space="preserve">॥ Viśeṣa-viṣayagaḷu (Special Topics) ॥</w:t>
      </w:r>
    </w:p>
    <w:p>
      <w:pPr>
        <w:pStyle w:val="BodyText"/>
      </w:pPr>
      <w:r>
        <w:t xml:space="preserve">The meaning of this ṛk is somewhat tangled. The main intention is: O Aśvin deities, striking the horses of your chariot well with your whip and urging them on with sounds uttered sharply so that the horses move fast, come quickly to this our sacrificial ground, and, made glad by drinking the sweet soma juice, give gladness to us too by your pleasing words.</w:t>
      </w:r>
    </w:p>
    <w:p>
      <w:pPr>
        <w:pStyle w:val="BodyText"/>
      </w:pPr>
      <w:r>
        <w:rPr>
          <w:bCs/>
          <w:b/>
        </w:rPr>
        <w:t xml:space="preserve">कशा (kaśā)</w:t>
      </w:r>
      <w:r>
        <w:t xml:space="preserve"> </w:t>
      </w:r>
      <w:r>
        <w:t xml:space="preserve">—</w:t>
      </w:r>
      <w:r>
        <w:t xml:space="preserve"> </w:t>
      </w:r>
      <w:r>
        <w:rPr>
          <w:iCs/>
          <w:i/>
        </w:rPr>
        <w:t xml:space="preserve">pratodaḥ |</w:t>
      </w:r>
      <w:r>
        <w:t xml:space="preserve"> </w:t>
      </w:r>
      <w:r>
        <w:t xml:space="preserve">the whip that urges the horse to move fast;</w:t>
      </w:r>
      <w:r>
        <w:t xml:space="preserve"> </w:t>
      </w:r>
      <w:r>
        <w:t xml:space="preserve">“</w:t>
      </w:r>
      <w:r>
        <w:t xml:space="preserve">whip or horsewhip</w:t>
      </w:r>
      <w:r>
        <w:t xml:space="preserve">”</w:t>
      </w:r>
      <w:r>
        <w:t xml:space="preserve">.</w:t>
      </w:r>
    </w:p>
    <w:p>
      <w:pPr>
        <w:pStyle w:val="BodyText"/>
      </w:pPr>
      <w:r>
        <w:rPr>
          <w:bCs/>
          <w:b/>
        </w:rPr>
        <w:t xml:space="preserve">मधुमती (madhumatī)</w:t>
      </w:r>
      <w:r>
        <w:t xml:space="preserve"> </w:t>
      </w:r>
      <w:r>
        <w:t xml:space="preserve">— sweet, pleasant to hear (a sound).</w:t>
      </w:r>
    </w:p>
    <w:bookmarkEnd w:id="104"/>
    <w:bookmarkStart w:id="105" w:name="page-71-rik-3-special-topics-end-grammar"/>
    <w:p>
      <w:pPr>
        <w:pStyle w:val="Heading3"/>
      </w:pPr>
      <w:r>
        <w:t xml:space="preserve">Page 71 — Rik 3: Special Topics (end), grammar</w:t>
      </w:r>
    </w:p>
    <w:p>
      <w:pPr>
        <w:pStyle w:val="FirstParagraph"/>
      </w:pPr>
      <w:r>
        <w:rPr>
          <w:bCs/>
          <w:b/>
        </w:rPr>
        <w:t xml:space="preserve">सूनृतावती (sūnṛtāvatī)</w:t>
      </w:r>
      <w:r>
        <w:t xml:space="preserve"> </w:t>
      </w:r>
      <w:r>
        <w:t xml:space="preserve">— pleasing, true. In this ṛk, though the words</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are qualifiers of the word</w:t>
      </w:r>
      <w:r>
        <w:t xml:space="preserve"> </w:t>
      </w:r>
      <w:r>
        <w:rPr>
          <w:iCs/>
          <w:i/>
        </w:rPr>
        <w:t xml:space="preserve">kaśā</w:t>
      </w:r>
      <w:r>
        <w:t xml:space="preserve">, it is more fitting to give each of them a separate definite meaning.</w:t>
      </w:r>
    </w:p>
    <w:p>
      <w:pPr>
        <w:pStyle w:val="BodyText"/>
      </w:pPr>
      <w:r>
        <w:rPr>
          <w:bCs/>
          <w:b/>
        </w:rPr>
        <w:t xml:space="preserve">॥ Vyākaraṇa-prakriyā ॥</w:t>
      </w:r>
    </w:p>
    <w:p>
      <w:pPr>
        <w:pStyle w:val="BodyText"/>
      </w:pPr>
      <w:r>
        <w:rPr>
          <w:bCs/>
          <w:b/>
        </w:rPr>
        <w:t xml:space="preserve">कशा (kaśā)</w:t>
      </w:r>
      <w:r>
        <w:t xml:space="preserve"> </w:t>
      </w:r>
      <w:r>
        <w:t xml:space="preserve">— the root</w:t>
      </w:r>
      <w:r>
        <w:t xml:space="preserve"> </w:t>
      </w:r>
      <w:r>
        <w:rPr>
          <w:iCs/>
          <w:i/>
        </w:rPr>
        <w:t xml:space="preserve">kaśa gatiśātanayoḥ</w:t>
      </w:r>
      <w:r>
        <w:t xml:space="preserve">. After it,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By</w:t>
      </w:r>
      <w:r>
        <w:t xml:space="preserve"> </w:t>
      </w:r>
      <w:r>
        <w:rPr>
          <w:iCs/>
          <w:i/>
        </w:rPr>
        <w:t xml:space="preserve">vṛṣādīnāṃ ca</w:t>
      </w:r>
      <w:r>
        <w:t xml:space="preserve"> </w:t>
      </w:r>
      <w:r>
        <w:t xml:space="preserve">(Pā. Sū. 6-1-203) initial udātta.</w:t>
      </w:r>
    </w:p>
    <w:p>
      <w:pPr>
        <w:pStyle w:val="BodyText"/>
      </w:pPr>
      <w:r>
        <w:rPr>
          <w:bCs/>
          <w:b/>
        </w:rPr>
        <w:t xml:space="preserve">सूनृतावती (sūnṛtāvatī)</w:t>
      </w:r>
      <w:r>
        <w:t xml:space="preserve"> </w:t>
      </w:r>
      <w:r>
        <w:t xml:space="preserve">— the root</w:t>
      </w:r>
      <w:r>
        <w:t xml:space="preserve"> </w:t>
      </w:r>
      <w:r>
        <w:rPr>
          <w:iCs/>
          <w:i/>
        </w:rPr>
        <w:t xml:space="preserve">ūna parihāṇe</w:t>
      </w:r>
      <w:r>
        <w:t xml:space="preserve">, of the tenth class. With the analysis</w:t>
      </w:r>
      <w:r>
        <w:t xml:space="preserve"> </w:t>
      </w:r>
      <w:r>
        <w:rPr>
          <w:iCs/>
          <w:i/>
        </w:rPr>
        <w:t xml:space="preserve">apriyaṃ suṣṭhu ūnayati</w:t>
      </w:r>
      <w:r>
        <w:t xml:space="preserve">,</w:t>
      </w:r>
      <w:r>
        <w:t xml:space="preserve"> </w:t>
      </w:r>
      <w:r>
        <w:t xml:space="preserve">‘</w:t>
      </w:r>
      <w:r>
        <w:t xml:space="preserve">that which removes the unpleasant well</w:t>
      </w:r>
      <w:r>
        <w:t xml:space="preserve">’</w:t>
      </w:r>
      <w:r>
        <w:t xml:space="preserve">, it becomes</w:t>
      </w:r>
      <w:r>
        <w:t xml:space="preserve"> </w:t>
      </w:r>
      <w:r>
        <w:rPr>
          <w:iCs/>
          <w:i/>
        </w:rPr>
        <w:t xml:space="preserve">sūn</w:t>
      </w:r>
      <w:r>
        <w:t xml:space="preserve">.</w:t>
      </w:r>
      <w:r>
        <w:t xml:space="preserve"> </w:t>
      </w:r>
      <w:r>
        <w:rPr>
          <w:iCs/>
          <w:i/>
        </w:rPr>
        <w:t xml:space="preserve">Sūn-ṛtaṃ = satyaṃ yasyāṃ vāci sā sūnṛtā</w:t>
      </w:r>
      <w:r>
        <w:t xml:space="preserve">: a bahuvrīhi. The speech in which there is truth that removes the unpleasant well is understood by the word</w:t>
      </w:r>
      <w:r>
        <w:t xml:space="preserve"> </w:t>
      </w:r>
      <w:r>
        <w:rPr>
          <w:iCs/>
          <w:i/>
        </w:rPr>
        <w:t xml:space="preserve">sūnṛtā</w:t>
      </w:r>
      <w:r>
        <w:t xml:space="preserve">.</w:t>
      </w:r>
      <w:r>
        <w:t xml:space="preserve"> </w:t>
      </w:r>
      <w:r>
        <w:rPr>
          <w:iCs/>
          <w:i/>
        </w:rPr>
        <w:t xml:space="preserve">Sūnṛtā asyā astīti sūnṛtāvatī</w:t>
      </w:r>
      <w:r>
        <w:t xml:space="preserve">, the whip: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with</w:t>
      </w:r>
      <w:r>
        <w:t xml:space="preserve"> </w:t>
      </w:r>
      <w:r>
        <w:rPr>
          <w:iCs/>
          <w:i/>
        </w:rPr>
        <w:t xml:space="preserve">sūnṛtā</w:t>
      </w:r>
      <w:r>
        <w:t xml:space="preserve"> </w:t>
      </w:r>
      <w:r>
        <w:t xml:space="preserve">+</w:t>
      </w:r>
      <w:r>
        <w:t xml:space="preserve"> </w:t>
      </w:r>
      <w:r>
        <w:rPr>
          <w:iCs/>
          <w:i/>
        </w:rPr>
        <w:t xml:space="preserve">mat</w:t>
      </w:r>
      <w:r>
        <w:t xml:space="preserve">, by</w:t>
      </w:r>
      <w:r>
        <w:t xml:space="preserve"> </w:t>
      </w:r>
      <w:r>
        <w:rPr>
          <w:iCs/>
          <w:i/>
        </w:rPr>
        <w:t xml:space="preserve">saṃjñāyām</w:t>
      </w:r>
      <w:r>
        <w:t xml:space="preserve"> </w:t>
      </w:r>
      <w:r>
        <w:t xml:space="preserve">(Pā. Sū. 8-2-11) — when a name is meant,</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for the</w:t>
      </w:r>
      <w:r>
        <w:t xml:space="preserve"> </w:t>
      </w:r>
      <w:r>
        <w:rPr>
          <w:iCs/>
          <w:i/>
        </w:rPr>
        <w:t xml:space="preserve">m</w:t>
      </w:r>
      <w:r>
        <w:t xml:space="preserve">; by</w:t>
      </w:r>
      <w:r>
        <w:t xml:space="preserve"> </w:t>
      </w:r>
      <w:r>
        <w:rPr>
          <w:iCs/>
          <w:i/>
        </w:rPr>
        <w:t xml:space="preserve">ugitaś ca</w:t>
      </w:r>
      <w:r>
        <w:t xml:space="preserve"> </w:t>
      </w:r>
      <w:r>
        <w:t xml:space="preserve">(Pā. Sū. 6-3-45, as printed)</w:t>
      </w:r>
      <w:r>
        <w:t xml:space="preserve"> </w:t>
      </w:r>
      <w:r>
        <w:rPr>
          <w:iCs/>
          <w:i/>
        </w:rPr>
        <w:t xml:space="preserve">ṅīp</w:t>
      </w:r>
      <w:r>
        <w:t xml:space="preserve">:</w:t>
      </w:r>
      <w:r>
        <w:t xml:space="preserve"> </w:t>
      </w:r>
      <w:r>
        <w:rPr>
          <w:iCs/>
          <w:i/>
        </w:rPr>
        <w:t xml:space="preserve">sūnṛtāvatī</w:t>
      </w:r>
      <w:r>
        <w:t xml:space="preserve">. The sense: the whip having this name, that is, the speech.</w:t>
      </w:r>
    </w:p>
    <w:p>
      <w:pPr>
        <w:pStyle w:val="BodyText"/>
      </w:pPr>
      <w:r>
        <w:rPr>
          <w:bCs/>
          <w:b/>
        </w:rPr>
        <w:t xml:space="preserve">मिमिक्षतम् (mimikṣatam)</w:t>
      </w:r>
      <w:r>
        <w:t xml:space="preserve"> </w:t>
      </w:r>
      <w:r>
        <w:t xml:space="preserve">— the root</w:t>
      </w:r>
      <w:r>
        <w:t xml:space="preserve"> </w:t>
      </w:r>
      <w:r>
        <w:rPr>
          <w:iCs/>
          <w:i/>
        </w:rPr>
        <w:t xml:space="preserve">miha secane</w:t>
      </w:r>
      <w:r>
        <w:t xml:space="preserve">. After it, by</w:t>
      </w:r>
      <w:r>
        <w:t xml:space="preserve"> </w:t>
      </w:r>
      <w:r>
        <w:rPr>
          <w:iCs/>
          <w:i/>
        </w:rPr>
        <w:t xml:space="preserve">dhātoḥ karmaṇaḥ…</w:t>
      </w:r>
      <w:r>
        <w:t xml:space="preserve"> </w:t>
      </w:r>
      <w:r>
        <w:t xml:space="preserve">(Pā. Sū. 3-1-7),</w:t>
      </w:r>
      <w:r>
        <w:t xml:space="preserve"> </w:t>
      </w:r>
      <w:r>
        <w:rPr>
          <w:iCs/>
          <w:i/>
        </w:rPr>
        <w:t xml:space="preserve">san</w:t>
      </w:r>
      <w:r>
        <w:t xml:space="preserve">; by</w:t>
      </w:r>
      <w:r>
        <w:t xml:space="preserve"> </w:t>
      </w:r>
      <w:r>
        <w:rPr>
          <w:iCs/>
          <w:i/>
        </w:rPr>
        <w:t xml:space="preserve">sanyaṅoḥ</w:t>
      </w:r>
      <w:r>
        <w:t xml:space="preserve"> </w:t>
      </w:r>
      <w:r>
        <w:t xml:space="preserve">(Pā. Sū. 6-1-9) reduplication;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is removed:</w:t>
      </w:r>
      <w:r>
        <w:t xml:space="preserve"> </w:t>
      </w:r>
      <w:r>
        <w:rPr>
          <w:iCs/>
          <w:i/>
        </w:rPr>
        <w:t xml:space="preserve">mi mih</w:t>
      </w:r>
      <w:r>
        <w:t xml:space="preserve"> </w:t>
      </w:r>
      <w:r>
        <w:t xml:space="preserve">+</w:t>
      </w:r>
      <w:r>
        <w:t xml:space="preserve"> </w:t>
      </w:r>
      <w:r>
        <w:rPr>
          <w:iCs/>
          <w:i/>
        </w:rPr>
        <w:t xml:space="preserve">sa</w:t>
      </w:r>
      <w:r>
        <w:t xml:space="preserve">. By</w:t>
      </w:r>
      <w:r>
        <w:t xml:space="preserve"> </w:t>
      </w:r>
      <w:r>
        <w:rPr>
          <w:iCs/>
          <w:i/>
        </w:rPr>
        <w:t xml:space="preserve">halantāc ca</w:t>
      </w:r>
      <w:r>
        <w:t xml:space="preserve"> </w:t>
      </w:r>
      <w:r>
        <w:t xml:space="preserve">(Pā. Sū. 1-2-10) — a</w:t>
      </w:r>
      <w:r>
        <w:t xml:space="preserve"> </w:t>
      </w:r>
      <w:r>
        <w:rPr>
          <w:iCs/>
          <w:i/>
        </w:rPr>
        <w:t xml:space="preserve">san</w:t>
      </w:r>
      <w:r>
        <w:t xml:space="preserve"> </w:t>
      </w:r>
      <w:r>
        <w:t xml:space="preserve">beginning with a</w:t>
      </w:r>
      <w:r>
        <w:t xml:space="preserve"> </w:t>
      </w:r>
      <w:r>
        <w:rPr>
          <w:iCs/>
          <w:i/>
        </w:rPr>
        <w:t xml:space="preserve">jhal</w:t>
      </w:r>
      <w:r>
        <w:t xml:space="preserve"> </w:t>
      </w:r>
      <w:r>
        <w:t xml:space="preserve">after a consonant near</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is</w:t>
      </w:r>
      <w:r>
        <w:t xml:space="preserve"> </w:t>
      </w:r>
      <w:r>
        <w:rPr>
          <w:iCs/>
          <w:i/>
        </w:rPr>
        <w:t xml:space="preserve">kit</w:t>
      </w:r>
      <w:r>
        <w:t xml:space="preserve"> </w:t>
      </w:r>
      <w:r>
        <w:t xml:space="preserve">—</w:t>
      </w:r>
      <w:r>
        <w:t xml:space="preserve"> </w:t>
      </w:r>
      <w:r>
        <w:rPr>
          <w:iCs/>
          <w:i/>
        </w:rPr>
        <w:t xml:space="preserve">sa</w:t>
      </w:r>
      <w:r>
        <w:t xml:space="preserve"> </w:t>
      </w:r>
      <w:r>
        <w:t xml:space="preserve">is</w:t>
      </w:r>
      <w:r>
        <w:t xml:space="preserve"> </w:t>
      </w:r>
      <w:r>
        <w:rPr>
          <w:iCs/>
          <w:i/>
        </w:rPr>
        <w:t xml:space="preserve">kit</w:t>
      </w:r>
      <w:r>
        <w:t xml:space="preserve">. Since</w:t>
      </w:r>
      <w:r>
        <w:t xml:space="preserve"> </w:t>
      </w:r>
      <w:r>
        <w:rPr>
          <w:iCs/>
          <w:i/>
        </w:rPr>
        <w:t xml:space="preserve">vasatir dahadihaduho nah mih ruh lih vahis tathā</w:t>
      </w:r>
      <w:r>
        <w:t xml:space="preserve"> </w:t>
      </w:r>
      <w:r>
        <w:t xml:space="preserve">(Pā. Sū. 7-2-10 [?], Kā. 6) is read in the</w:t>
      </w:r>
      <w:r>
        <w:t xml:space="preserve"> </w:t>
      </w:r>
      <w:r>
        <w:rPr>
          <w:iCs/>
          <w:i/>
        </w:rPr>
        <w:t xml:space="preserve">aniṭ-kārikā</w:t>
      </w:r>
      <w:r>
        <w:t xml:space="preserve">, the augment</w:t>
      </w:r>
      <w:r>
        <w:t xml:space="preserve"> </w:t>
      </w:r>
      <w:r>
        <w:rPr>
          <w:iCs/>
          <w:i/>
        </w:rPr>
        <w:t xml:space="preserve">iṭ</w:t>
      </w:r>
      <w:r>
        <w:t xml:space="preserve"> </w:t>
      </w:r>
      <w:r>
        <w:t xml:space="preserve">does not come to</w:t>
      </w:r>
      <w:r>
        <w:t xml:space="preserve"> </w:t>
      </w:r>
      <w:r>
        <w:rPr>
          <w:iCs/>
          <w:i/>
        </w:rPr>
        <w:t xml:space="preserve">san</w:t>
      </w:r>
      <w:r>
        <w:t xml:space="preserve">; so</w:t>
      </w:r>
      <w:r>
        <w:t xml:space="preserve"> </w:t>
      </w:r>
      <w:r>
        <w:rPr>
          <w:iCs/>
          <w:i/>
        </w:rPr>
        <w:t xml:space="preserve">sa</w:t>
      </w:r>
      <w:r>
        <w:t xml:space="preserve"> </w:t>
      </w:r>
      <w:r>
        <w:t xml:space="preserve">begins with a</w:t>
      </w:r>
      <w:r>
        <w:t xml:space="preserve"> </w:t>
      </w:r>
      <w:r>
        <w:rPr>
          <w:iCs/>
          <w:i/>
        </w:rPr>
        <w:t xml:space="preserve">jhal</w:t>
      </w:r>
      <w:r>
        <w:t xml:space="preserve">. Since the suffix</w:t>
      </w:r>
      <w:r>
        <w:t xml:space="preserve"> </w:t>
      </w:r>
      <w:r>
        <w:rPr>
          <w:iCs/>
          <w:i/>
        </w:rPr>
        <w:t xml:space="preserve">sa</w:t>
      </w:r>
      <w:r>
        <w:t xml:space="preserve"> </w:t>
      </w:r>
      <w:r>
        <w:t xml:space="preserve">is thus</w:t>
      </w:r>
      <w:r>
        <w:t xml:space="preserve"> </w:t>
      </w:r>
      <w:r>
        <w:rPr>
          <w:iCs/>
          <w:i/>
        </w:rPr>
        <w:t xml:space="preserve">kit</w:t>
      </w:r>
      <w:r>
        <w:t xml:space="preserve">,</w:t>
      </w:r>
      <w:r>
        <w:t xml:space="preserve"> </w:t>
      </w:r>
      <w:r>
        <w:rPr>
          <w:iCs/>
          <w:i/>
        </w:rPr>
        <w:t xml:space="preserve">guṇa</w:t>
      </w:r>
      <w:r>
        <w:t xml:space="preserve"> </w:t>
      </w:r>
      <w:r>
        <w:t xml:space="preserve">is barred by</w:t>
      </w:r>
      <w:r>
        <w:t xml:space="preserve"> </w:t>
      </w:r>
      <w:r>
        <w:rPr>
          <w:iCs/>
          <w:i/>
        </w:rPr>
        <w:t xml:space="preserve">kṅiti ca</w:t>
      </w:r>
      <w:r>
        <w:t xml:space="preserve">,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Mi mih</w:t>
      </w:r>
      <w:r>
        <w:t xml:space="preserve"> </w:t>
      </w:r>
      <w:r>
        <w:t xml:space="preserve">+</w:t>
      </w:r>
      <w:r>
        <w:t xml:space="preserve"> </w:t>
      </w:r>
      <w:r>
        <w:rPr>
          <w:iCs/>
          <w:i/>
        </w:rPr>
        <w:t xml:space="preserve">sa</w:t>
      </w:r>
      <w:r>
        <w:t xml:space="preserve">: now by</w:t>
      </w:r>
      <w:r>
        <w:t xml:space="preserve"> </w:t>
      </w:r>
      <w:r>
        <w:rPr>
          <w:iCs/>
          <w:i/>
        </w:rPr>
        <w:t xml:space="preserve">ho ḍhaḥ</w:t>
      </w:r>
      <w:r>
        <w:t xml:space="preserve"> </w:t>
      </w:r>
      <w:r>
        <w:t xml:space="preserve">(Pā. Sū. 8-2-31) — at the end of a</w:t>
      </w:r>
      <w:r>
        <w:t xml:space="preserve"> </w:t>
      </w:r>
      <w:r>
        <w:rPr>
          <w:iCs/>
          <w:i/>
        </w:rPr>
        <w:t xml:space="preserve">pada</w:t>
      </w:r>
      <w:r>
        <w:t xml:space="preserve"> </w:t>
      </w:r>
      <w:r>
        <w:t xml:space="preserve">and before a</w:t>
      </w:r>
      <w:r>
        <w:t xml:space="preserve"> </w:t>
      </w:r>
      <w:r>
        <w:rPr>
          <w:iCs/>
          <w:i/>
        </w:rPr>
        <w:t xml:space="preserve">jhal</w:t>
      </w:r>
      <w:r>
        <w:t xml:space="preserve">,</w:t>
      </w:r>
      <w:r>
        <w:t xml:space="preserve"> </w:t>
      </w:r>
      <w:r>
        <w:rPr>
          <w:iCs/>
          <w:i/>
        </w:rPr>
        <w:t xml:space="preserve">ḍh</w:t>
      </w:r>
      <w:r>
        <w:t xml:space="preserve"> </w:t>
      </w:r>
      <w:r>
        <w:t xml:space="preserve">for</w:t>
      </w:r>
      <w:r>
        <w:t xml:space="preserve"> </w:t>
      </w:r>
      <w:r>
        <w:rPr>
          <w:iCs/>
          <w:i/>
        </w:rPr>
        <w:t xml:space="preserve">h</w:t>
      </w:r>
      <w:r>
        <w:t xml:space="preserve"> </w:t>
      </w:r>
      <w:r>
        <w:t xml:space="preserve">—</w:t>
      </w:r>
      <w:r>
        <w:t xml:space="preserve"> </w:t>
      </w:r>
      <w:r>
        <w:rPr>
          <w:iCs/>
          <w:i/>
        </w:rPr>
        <w:t xml:space="preserve">ḍh</w:t>
      </w:r>
      <w:r>
        <w:t xml:space="preserve"> </w:t>
      </w:r>
      <w:r>
        <w:t xml:space="preserve">for the</w:t>
      </w:r>
      <w:r>
        <w:t xml:space="preserve"> </w:t>
      </w:r>
      <w:r>
        <w:rPr>
          <w:iCs/>
          <w:i/>
        </w:rPr>
        <w:t xml:space="preserve">h</w:t>
      </w:r>
      <w:r>
        <w:t xml:space="preserve">;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w:t>
      </w:r>
      <w:r>
        <w:t xml:space="preserve"> </w:t>
      </w:r>
      <w:r>
        <w:rPr>
          <w:iCs/>
          <w:i/>
        </w:rPr>
        <w:t xml:space="preserve">k</w:t>
      </w:r>
      <w:r>
        <w:t xml:space="preserve"> </w:t>
      </w:r>
      <w:r>
        <w:t xml:space="preserve">for the</w:t>
      </w:r>
      <w:r>
        <w:t xml:space="preserve"> </w:t>
      </w:r>
      <w:r>
        <w:rPr>
          <w:iCs/>
          <w:i/>
        </w:rPr>
        <w:t xml:space="preserve">ḍh</w:t>
      </w:r>
      <w:r>
        <w:t xml:space="preserve">:</w:t>
      </w:r>
      <w:r>
        <w:t xml:space="preserve"> </w:t>
      </w:r>
      <w:r>
        <w:rPr>
          <w:iCs/>
          <w:i/>
        </w:rPr>
        <w:t xml:space="preserve">mi mik</w:t>
      </w:r>
      <w:r>
        <w:t xml:space="preserve"> </w:t>
      </w:r>
      <w:r>
        <w:t xml:space="preserve">+</w:t>
      </w:r>
      <w:r>
        <w:t xml:space="preserve"> </w:t>
      </w:r>
      <w:r>
        <w:rPr>
          <w:iCs/>
          <w:i/>
        </w:rPr>
        <w:t xml:space="preserve">sa</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mi mikṣa</w:t>
      </w:r>
      <w:r>
        <w:t xml:space="preserve">; this is a root by</w:t>
      </w:r>
      <w:r>
        <w:t xml:space="preserve"> </w:t>
      </w:r>
      <w:r>
        <w:rPr>
          <w:iCs/>
          <w:i/>
        </w:rPr>
        <w:t xml:space="preserve">sanādyantā dhātavaḥ</w:t>
      </w:r>
      <w:r>
        <w:t xml:space="preserve"> </w:t>
      </w:r>
      <w:r>
        <w:t xml:space="preserve">(Pā. Sū. 3-1-32).</w:t>
      </w:r>
      <w:r>
        <w:t xml:space="preserve"> </w:t>
      </w:r>
      <w:r>
        <w:rPr>
          <w:iCs/>
          <w:i/>
        </w:rPr>
        <w:t xml:space="preserve">Loṭ</w:t>
      </w:r>
      <w:r>
        <w:t xml:space="preserve">, in the middle person dual, when</w:t>
      </w:r>
      <w:r>
        <w:t xml:space="preserve"> </w:t>
      </w:r>
      <w:r>
        <w:rPr>
          <w:iCs/>
          <w:i/>
        </w:rPr>
        <w:t xml:space="preserve">tam</w:t>
      </w:r>
      <w:r>
        <w:t xml:space="preserve"> </w:t>
      </w:r>
      <w:r>
        <w:t xml:space="preserve">comes for</w:t>
      </w:r>
      <w:r>
        <w:t xml:space="preserve"> </w:t>
      </w:r>
      <w:r>
        <w:rPr>
          <w:iCs/>
          <w:i/>
        </w:rPr>
        <w:t xml:space="preserve">thas</w:t>
      </w:r>
      <w:r>
        <w:t xml:space="preserve">, it becomes</w:t>
      </w:r>
      <w:r>
        <w:t xml:space="preserve"> </w:t>
      </w:r>
      <w:r>
        <w:rPr>
          <w:iCs/>
          <w:i/>
        </w:rPr>
        <w:t xml:space="preserve">mimikṣatam</w:t>
      </w:r>
      <w:r>
        <w:t xml:space="preserve">. ॥3॥</w:t>
      </w:r>
    </w:p>
    <w:p>
      <w:r>
        <w:pict>
          <v:rect style="width:0;height:1.5pt" o:hralign="center" o:hrstd="t" o:hr="t"/>
        </w:pict>
      </w:r>
    </w:p>
    <w:bookmarkEnd w:id="105"/>
    <w:bookmarkStart w:id="106" w:name="page-72-sūkta-22-rik-4"/>
    <w:p>
      <w:pPr>
        <w:pStyle w:val="Heading3"/>
      </w:pPr>
      <w:r>
        <w:t xml:space="preserve">Page 72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 [accent ?]</w:t>
      </w:r>
    </w:p>
    <w:p>
      <w:pPr>
        <w:pStyle w:val="BlockText"/>
      </w:pPr>
      <w:r>
        <w:rPr>
          <w:iCs/>
          <w:i/>
        </w:rPr>
        <w:t xml:space="preserve">nahí vām ásti dūraké yatrā ráthena gácchathaḥ |</w:t>
      </w:r>
      <w:r>
        <w:t xml:space="preserve"> </w:t>
      </w:r>
      <w:r>
        <w:rPr>
          <w:iCs/>
          <w:i/>
        </w:rPr>
        <w:t xml:space="preserve">aśvinā somíno gṛhám ||4||</w:t>
      </w:r>
      <w:r>
        <w:t xml:space="preserve"> </w:t>
      </w:r>
      <w:r>
        <w:t xml:space="preserve">[accent ?]</w:t>
      </w:r>
    </w:p>
    <w:p>
      <w:pPr>
        <w:pStyle w:val="FirstParagraph"/>
      </w:pPr>
      <w:r>
        <w:rPr>
          <w:iCs/>
          <w:i/>
        </w:rPr>
        <w:t xml:space="preserve">(Bars under न (नहि), वा, र (दूरके), त्रा and न (रथेन); strokes over स्ति, थे and च्छ. Line 2: a stroke over अ of अश्विना, a bar under सो, a stroke between मि and नो (read as over नो [accent ?]), a bar under गृ. The Pada prints यत्र.)</w:t>
      </w:r>
    </w:p>
    <w:p>
      <w:pPr>
        <w:pStyle w:val="BodyText"/>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bCs/>
          <w:b/>
        </w:rPr>
        <w:t xml:space="preserve">॥ Sāyaṇa-bhāṣyam ॥</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इत्यन्तोदात्तः । अस्ति । चादिलोपे विभाषेति निघाताभावः । अत्र हि गृहं दूरे च नास्ति युवां च रथेन गच्छथ इति समुच्चयश्चार्थो गम्यते । चशब्दो न प्रयुज्यत इति चलोपे प्रथमा तिङ्विभक्तिरस्तीति । यत्र । निपातस्य चेति संहितायां दीर्घत्वं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yuvayordūrake dūradeśe nahyasti | na vartate khalu | yadvā | yatra gṛhe gacchathastacca gṛhaṃ dūre na bhavati || nahi | evamādīnāmanta ityantodāttaḥ | asti | cādilope vibhāṣeti nighātābhāvaḥ | atra hi gṛhaṃ dūre ca nāsti yuvāṃ ca rathena gacchatha iti samuccayaścārtho gamyate | caśabdo na prayujyata iti calope prathamā tiṅvibhaktirastīti | yatra | nipātasya ceti saṃhitāyāṃ dīrghatvaṃ | gacchathaḥ | iyaṃ yadyapi na prathamā tathāpi yatreti yadvṛttayogānna nighātaḥ ||</w:t>
      </w:r>
    </w:p>
    <w:p>
      <w:pPr>
        <w:pStyle w:val="FirstParagraph"/>
      </w:pPr>
      <w:r>
        <w:rPr>
          <w:bCs/>
          <w:b/>
        </w:rPr>
        <w:t xml:space="preserve">Translation:</w:t>
      </w:r>
      <w:r>
        <w:t xml:space="preserve"> </w:t>
      </w:r>
      <w:r>
        <w:t xml:space="preserve">“</w:t>
      </w:r>
      <w:r>
        <w:rPr>
          <w:iCs/>
          <w:i/>
        </w:rPr>
        <w:t xml:space="preserve">Aśvinā</w:t>
      </w:r>
      <w:r>
        <w:t xml:space="preserve">, O Aśvin gods! You two</w:t>
      </w:r>
      <w:r>
        <w:t xml:space="preserve"> </w:t>
      </w:r>
      <w:r>
        <w:rPr>
          <w:iCs/>
          <w:i/>
        </w:rPr>
        <w:t xml:space="preserve">gacchathaḥ</w:t>
      </w:r>
      <w:r>
        <w:t xml:space="preserve">, go,</w:t>
      </w:r>
      <w:r>
        <w:t xml:space="preserve"> </w:t>
      </w:r>
      <w:r>
        <w:rPr>
          <w:iCs/>
          <w:i/>
        </w:rPr>
        <w:t xml:space="preserve">rathena</w:t>
      </w:r>
      <w:r>
        <w:t xml:space="preserve">, by chariot, to the</w:t>
      </w:r>
      <w:r>
        <w:t xml:space="preserve"> </w:t>
      </w:r>
      <w:r>
        <w:rPr>
          <w:iCs/>
          <w:i/>
        </w:rPr>
        <w:t xml:space="preserve">gṛham</w:t>
      </w:r>
      <w:r>
        <w:t xml:space="preserve">, house, of the</w:t>
      </w:r>
      <w:r>
        <w:t xml:space="preserve"> </w:t>
      </w:r>
      <w:r>
        <w:rPr>
          <w:iCs/>
          <w:i/>
        </w:rPr>
        <w:t xml:space="preserve">sominaḥ</w:t>
      </w:r>
      <w:r>
        <w:t xml:space="preserve">, the sacrificer who has soma. That way is</w:t>
      </w:r>
      <w:r>
        <w:t xml:space="preserve"> </w:t>
      </w:r>
      <w:r>
        <w:rPr>
          <w:iCs/>
          <w:i/>
        </w:rPr>
        <w:t xml:space="preserve">nahi … asti</w:t>
      </w:r>
      <w:r>
        <w:t xml:space="preserve">, surely not,</w:t>
      </w:r>
      <w:r>
        <w:t xml:space="preserve"> </w:t>
      </w:r>
      <w:r>
        <w:rPr>
          <w:iCs/>
          <w:i/>
        </w:rPr>
        <w:t xml:space="preserve">vām</w:t>
      </w:r>
      <w:r>
        <w:t xml:space="preserve">, for you two,</w:t>
      </w:r>
      <w:r>
        <w:t xml:space="preserve"> </w:t>
      </w:r>
      <w:r>
        <w:rPr>
          <w:iCs/>
          <w:i/>
        </w:rPr>
        <w:t xml:space="preserve">dūrake</w:t>
      </w:r>
      <w:r>
        <w:t xml:space="preserve">, in a far place: it is not, indeed. Or: the house to which you go is not far.</w:t>
      </w:r>
      <w:r>
        <w:t xml:space="preserve">”</w:t>
      </w:r>
      <w:r>
        <w:t xml:space="preserve"> </w:t>
      </w:r>
      <w:r>
        <w:t xml:space="preserve">(Grammatical tail:</w:t>
      </w:r>
      <w:r>
        <w:t xml:space="preserve"> </w:t>
      </w:r>
      <w:r>
        <w:rPr>
          <w:iCs/>
          <w:i/>
        </w:rPr>
        <w:t xml:space="preserve">nahi</w:t>
      </w:r>
      <w:r>
        <w:t xml:space="preserve">, final udātta by</w:t>
      </w:r>
      <w:r>
        <w:t xml:space="preserve"> </w:t>
      </w:r>
      <w:r>
        <w:rPr>
          <w:iCs/>
          <w:i/>
        </w:rPr>
        <w:t xml:space="preserve">evamādīnām antaḥ</w:t>
      </w:r>
      <w:r>
        <w:t xml:space="preserve">;</w:t>
      </w:r>
      <w:r>
        <w:t xml:space="preserve"> </w:t>
      </w:r>
      <w:r>
        <w:rPr>
          <w:iCs/>
          <w:i/>
        </w:rPr>
        <w:t xml:space="preserve">asti</w:t>
      </w:r>
      <w:r>
        <w:t xml:space="preserve">, no loss of accent by</w:t>
      </w:r>
      <w:r>
        <w:t xml:space="preserve"> </w:t>
      </w:r>
      <w:r>
        <w:rPr>
          <w:iCs/>
          <w:i/>
        </w:rPr>
        <w:t xml:space="preserve">cādilope vibhāṣā</w:t>
      </w:r>
      <w:r>
        <w:t xml:space="preserve">: for here the conjunctive sense</w:t>
      </w:r>
      <w:r>
        <w:t xml:space="preserve"> </w:t>
      </w:r>
      <w:r>
        <w:t xml:space="preserve">‘</w:t>
      </w:r>
      <w:r>
        <w:t xml:space="preserve">the house is not far</w:t>
      </w:r>
      <w:r>
        <w:t xml:space="preserve"> </w:t>
      </w:r>
      <w:r>
        <w:rPr>
          <w:iCs/>
          <w:i/>
        </w:rPr>
        <w:t xml:space="preserve">and</w:t>
      </w:r>
      <w:r>
        <w:t xml:space="preserve"> </w:t>
      </w:r>
      <w:r>
        <w:t xml:space="preserve">you go by chariot</w:t>
      </w:r>
      <w:r>
        <w:t xml:space="preserve">’</w:t>
      </w:r>
      <w:r>
        <w:t xml:space="preserve"> </w:t>
      </w:r>
      <w:r>
        <w:t xml:space="preserve">is understood; the word</w:t>
      </w:r>
      <w:r>
        <w:t xml:space="preserve"> </w:t>
      </w:r>
      <w:r>
        <w:rPr>
          <w:iCs/>
          <w:i/>
        </w:rPr>
        <w:t xml:space="preserve">ca</w:t>
      </w:r>
      <w:r>
        <w:t xml:space="preserve"> </w:t>
      </w:r>
      <w:r>
        <w:t xml:space="preserve">is not used, so,</w:t>
      </w:r>
      <w:r>
        <w:t xml:space="preserve"> </w:t>
      </w:r>
      <w:r>
        <w:rPr>
          <w:iCs/>
          <w:i/>
        </w:rPr>
        <w:t xml:space="preserve">ca</w:t>
      </w:r>
      <w:r>
        <w:t xml:space="preserve"> </w:t>
      </w:r>
      <w:r>
        <w:t xml:space="preserve">being dropped,</w:t>
      </w:r>
      <w:r>
        <w:t xml:space="preserve"> </w:t>
      </w:r>
      <w:r>
        <w:rPr>
          <w:iCs/>
          <w:i/>
        </w:rPr>
        <w:t xml:space="preserve">asti</w:t>
      </w:r>
      <w:r>
        <w:t xml:space="preserve"> </w:t>
      </w:r>
      <w:r>
        <w:t xml:space="preserve">is the first finite verb;</w:t>
      </w:r>
      <w:r>
        <w:t xml:space="preserve"> </w:t>
      </w:r>
      <w:r>
        <w:rPr>
          <w:iCs/>
          <w:i/>
        </w:rPr>
        <w:t xml:space="preserve">yatra</w:t>
      </w:r>
      <w:r>
        <w:t xml:space="preserve">, lengthening in the Saṃhitā by</w:t>
      </w:r>
      <w:r>
        <w:t xml:space="preserve"> </w:t>
      </w:r>
      <w:r>
        <w:rPr>
          <w:iCs/>
          <w:i/>
        </w:rPr>
        <w:t xml:space="preserve">nipātasya ca</w:t>
      </w:r>
      <w:r>
        <w:t xml:space="preserve">;</w:t>
      </w:r>
      <w:r>
        <w:t xml:space="preserve"> </w:t>
      </w:r>
      <w:r>
        <w:rPr>
          <w:iCs/>
          <w:i/>
        </w:rPr>
        <w:t xml:space="preserve">gacchathaḥ</w:t>
      </w:r>
      <w:r>
        <w:t xml:space="preserve">, although this is not the first, there is no loss of accent because of its connection with the</w:t>
      </w:r>
      <w:r>
        <w:t xml:space="preserve"> </w:t>
      </w:r>
      <w:r>
        <w:rPr>
          <w:iCs/>
          <w:i/>
        </w:rPr>
        <w:t xml:space="preserve">yad</w:t>
      </w:r>
      <w:r>
        <w:t xml:space="preserve">-word</w:t>
      </w:r>
      <w:r>
        <w:t xml:space="preserve"> </w:t>
      </w:r>
      <w:r>
        <w:rPr>
          <w:iCs/>
          <w:i/>
        </w:rPr>
        <w:t xml:space="preserve">yatra</w:t>
      </w:r>
      <w:r>
        <w:t xml:space="preserve">.)</w:t>
      </w:r>
    </w:p>
    <w:p>
      <w:pPr>
        <w:pStyle w:val="BodyText"/>
      </w:pPr>
      <w:r>
        <w:rPr>
          <w:bCs/>
          <w:b/>
        </w:rPr>
        <w:t xml:space="preserve">॥ Prati-padārthaḥ ॥</w:t>
      </w:r>
    </w:p>
    <w:p>
      <w:pPr>
        <w:pStyle w:val="BodyText"/>
      </w:pPr>
      <w:r>
        <w:rPr>
          <w:bCs/>
          <w:b/>
        </w:rPr>
        <w:t xml:space="preserve">अश्विना (aśvinā)</w:t>
      </w:r>
      <w:r>
        <w:t xml:space="preserve"> </w:t>
      </w:r>
      <w:r>
        <w:t xml:space="preserve">— O Aśvin deities, (you) |</w:t>
      </w:r>
      <w:r>
        <w:t xml:space="preserve"> </w:t>
      </w:r>
      <w:r>
        <w:rPr>
          <w:bCs/>
          <w:b/>
        </w:rPr>
        <w:t xml:space="preserve">सोमिनः (sominaḥ)</w:t>
      </w:r>
      <w:r>
        <w:t xml:space="preserve"> </w:t>
      </w:r>
      <w:r>
        <w:t xml:space="preserve">— of the sacrificer who prepares the soma juice |</w:t>
      </w:r>
      <w:r>
        <w:t xml:space="preserve"> </w:t>
      </w:r>
      <w:r>
        <w:rPr>
          <w:bCs/>
          <w:b/>
        </w:rPr>
        <w:t xml:space="preserve">गृहं (gṛhaṃ)</w:t>
      </w:r>
      <w:r>
        <w:t xml:space="preserve"> </w:t>
      </w:r>
      <w:r>
        <w:t xml:space="preserve">— to the house |</w:t>
      </w:r>
      <w:r>
        <w:t xml:space="preserve"> </w:t>
      </w:r>
      <w:r>
        <w:rPr>
          <w:bCs/>
          <w:b/>
        </w:rPr>
        <w:t xml:space="preserve">रथेन (rathena)</w:t>
      </w:r>
      <w:r>
        <w:t xml:space="preserve"> </w:t>
      </w:r>
      <w:r>
        <w:t xml:space="preserve">— on the chariot |</w:t>
      </w:r>
      <w:r>
        <w:t xml:space="preserve"> </w:t>
      </w:r>
      <w:r>
        <w:rPr>
          <w:bCs/>
          <w:b/>
        </w:rPr>
        <w:t xml:space="preserve">गच्छथः (gacchathaḥ)</w:t>
      </w:r>
      <w:r>
        <w:t xml:space="preserve"> </w:t>
      </w:r>
      <w:r>
        <w:t xml:space="preserve">— you go |</w:t>
      </w:r>
      <w:r>
        <w:t xml:space="preserve"> </w:t>
      </w:r>
      <w:r>
        <w:rPr>
          <w:bCs/>
          <w:b/>
        </w:rPr>
        <w:t xml:space="preserve">सः (saḥ)</w:t>
      </w:r>
      <w:r>
        <w:t xml:space="preserve"> </w:t>
      </w:r>
      <w:r>
        <w:t xml:space="preserve">— that path |</w:t>
      </w:r>
      <w:r>
        <w:t xml:space="preserve"> </w:t>
      </w:r>
      <w:r>
        <w:rPr>
          <w:bCs/>
          <w:b/>
        </w:rPr>
        <w:t xml:space="preserve">वां (vāṃ)</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 indeed.</w:t>
      </w:r>
    </w:p>
    <w:p>
      <w:pPr>
        <w:pStyle w:val="BodyText"/>
      </w:pPr>
      <w:r>
        <w:rPr>
          <w:bCs/>
          <w:b/>
        </w:rPr>
        <w:t xml:space="preserve">॥ Bhāvārthaḥ ॥</w:t>
      </w:r>
    </w:p>
    <w:p>
      <w:pPr>
        <w:pStyle w:val="BodyText"/>
      </w:pPr>
      <w:r>
        <w:t xml:space="preserve">O Aśvin deities, the house of the sacrificer who prepares the soma juice, to which you have to go on the chariot, is not far. (So you should come quickly.)</w:t>
      </w:r>
    </w:p>
    <w:bookmarkEnd w:id="106"/>
    <w:bookmarkStart w:id="107" w:name="X6090dfeb2d8cec6ce5ddf5c16a26603d4f1d567"/>
    <w:p>
      <w:pPr>
        <w:pStyle w:val="Heading3"/>
      </w:pPr>
      <w:r>
        <w:t xml:space="preserve">Page 73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p>
    <w:p>
      <w:pPr>
        <w:pStyle w:val="BodyText"/>
      </w:pPr>
      <w:r>
        <w:t xml:space="preserve">As said in the previous ṛk, your chariot can move fast. The whip with its sweet sound makes the horses move fast. So for you, who travel by chariot, the house of the performer of the soma sacrifice does not seem far. Seated in the fast-moving chariot you can come quickly to the sacrificer’s house. The main intention is: that house is not far.</w:t>
      </w:r>
    </w:p>
    <w:p>
      <w:pPr>
        <w:pStyle w:val="BodyText"/>
      </w:pPr>
      <w:r>
        <w:rPr>
          <w:bCs/>
          <w:b/>
        </w:rPr>
        <w:t xml:space="preserve">॥ Vyākaraṇa-prakriyā ॥</w:t>
      </w:r>
    </w:p>
    <w:p>
      <w:pPr>
        <w:pStyle w:val="BodyText"/>
      </w:pPr>
      <w:r>
        <w:rPr>
          <w:bCs/>
          <w:b/>
        </w:rPr>
        <w:t xml:space="preserve">नहि (nahi)</w:t>
      </w:r>
      <w:r>
        <w:t xml:space="preserve"> </w:t>
      </w:r>
      <w:r>
        <w:t xml:space="preserve">— final udātta by</w:t>
      </w:r>
      <w:r>
        <w:t xml:space="preserve"> </w:t>
      </w:r>
      <w:r>
        <w:rPr>
          <w:iCs/>
          <w:i/>
        </w:rPr>
        <w:t xml:space="preserve">evādīnām antaḥ</w:t>
      </w:r>
      <w:r>
        <w:t xml:space="preserve"> </w:t>
      </w:r>
      <w:r>
        <w:t xml:space="preserve">(Phi. Sū. 8-2), by which the end of the words read in the</w:t>
      </w:r>
      <w:r>
        <w:t xml:space="preserve"> </w:t>
      </w:r>
      <w:r>
        <w:rPr>
          <w:iCs/>
          <w:i/>
        </w:rPr>
        <w:t xml:space="preserve">evādi</w:t>
      </w:r>
      <w:r>
        <w:t xml:space="preserve"> </w:t>
      </w:r>
      <w:r>
        <w:t xml:space="preserve">class is udātta. Although</w:t>
      </w:r>
      <w:r>
        <w:t xml:space="preserve"> </w:t>
      </w:r>
      <w:r>
        <w:rPr>
          <w:iCs/>
          <w:i/>
        </w:rPr>
        <w:t xml:space="preserve">nahi</w:t>
      </w:r>
      <w:r>
        <w:t xml:space="preserve"> </w:t>
      </w:r>
      <w:r>
        <w:t xml:space="preserve">is not in the</w:t>
      </w:r>
      <w:r>
        <w:t xml:space="preserve"> </w:t>
      </w:r>
      <w:r>
        <w:rPr>
          <w:iCs/>
          <w:i/>
        </w:rPr>
        <w:t xml:space="preserve">evādi</w:t>
      </w:r>
      <w:r>
        <w:t xml:space="preserve"> </w:t>
      </w:r>
      <w:r>
        <w:t xml:space="preserve">class, the intention is that, since it is an</w:t>
      </w:r>
      <w:r>
        <w:t xml:space="preserve"> </w:t>
      </w:r>
      <w:r>
        <w:rPr>
          <w:iCs/>
          <w:i/>
        </w:rPr>
        <w:t xml:space="preserve">ākṛtigaṇa</w:t>
      </w:r>
      <w:r>
        <w:t xml:space="preserve">, it must be included there.</w:t>
      </w:r>
    </w:p>
    <w:p>
      <w:pPr>
        <w:pStyle w:val="BodyText"/>
      </w:pPr>
      <w:r>
        <w:rPr>
          <w:bCs/>
          <w:b/>
        </w:rPr>
        <w:t xml:space="preserve">अस्ति (asti)</w:t>
      </w:r>
      <w:r>
        <w:t xml:space="preserve"> </w:t>
      </w:r>
      <w:r>
        <w:t xml:space="preserve">— here the intended sense is:</w:t>
      </w:r>
      <w:r>
        <w:t xml:space="preserve"> </w:t>
      </w:r>
      <w:r>
        <w:rPr>
          <w:iCs/>
          <w:i/>
        </w:rPr>
        <w:t xml:space="preserve">gṛhaṃ dūre ca nāsti, yuvāṃ ca rathena gacchathaḥ</w:t>
      </w:r>
      <w:r>
        <w:t xml:space="preserve">, the house is not far, and you travel by chariot. So the use of</w:t>
      </w:r>
      <w:r>
        <w:t xml:space="preserve"> </w:t>
      </w:r>
      <w:r>
        <w:rPr>
          <w:iCs/>
          <w:i/>
        </w:rPr>
        <w:t xml:space="preserve">ca</w:t>
      </w:r>
      <w:r>
        <w:t xml:space="preserve"> </w:t>
      </w:r>
      <w:r>
        <w:t xml:space="preserve">is needed; yet here that</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(Pā. Sū. 8-1-63) — if</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 finite verb is not made unaccented — the first finite verb</w:t>
      </w:r>
      <w:r>
        <w:t xml:space="preserve"> </w:t>
      </w:r>
      <w:r>
        <w:rPr>
          <w:iCs/>
          <w:i/>
        </w:rPr>
        <w:t xml:space="preserve">asti</w:t>
      </w:r>
      <w:r>
        <w:t xml:space="preserve"> </w:t>
      </w:r>
      <w:r>
        <w:t xml:space="preserve">is not unaccented.</w:t>
      </w:r>
    </w:p>
    <w:p>
      <w:pPr>
        <w:pStyle w:val="BodyText"/>
      </w:pPr>
      <w:r>
        <w:rPr>
          <w:bCs/>
          <w:b/>
        </w:rPr>
        <w:t xml:space="preserve">यत्र (yatra)</w:t>
      </w:r>
      <w:r>
        <w:t xml:space="preserve"> </w:t>
      </w:r>
      <w:r>
        <w:t xml:space="preserve">— by</w:t>
      </w:r>
      <w:r>
        <w:t xml:space="preserve"> </w:t>
      </w:r>
      <w:r>
        <w:rPr>
          <w:iCs/>
          <w:i/>
        </w:rPr>
        <w:t xml:space="preserve">nipātasya ca</w:t>
      </w:r>
      <w:r>
        <w:t xml:space="preserve"> </w:t>
      </w:r>
      <w:r>
        <w:t xml:space="preserve">(Pā. Sū. 6-3-136) lengthening comes in the Saṃhitā to a particle in a mantra.</w:t>
      </w:r>
      <w:r>
        <w:t xml:space="preserve"> </w:t>
      </w:r>
      <w:r>
        <w:rPr>
          <w:iCs/>
          <w:i/>
        </w:rPr>
        <w:t xml:space="preserve">Yatra</w:t>
      </w:r>
      <w:r>
        <w:t xml:space="preserve"> </w:t>
      </w:r>
      <w:r>
        <w:t xml:space="preserve">is read in the</w:t>
      </w:r>
      <w:r>
        <w:t xml:space="preserve"> </w:t>
      </w:r>
      <w:r>
        <w:rPr>
          <w:iCs/>
          <w:i/>
        </w:rPr>
        <w:t xml:space="preserve">cādi</w:t>
      </w:r>
      <w:r>
        <w:t xml:space="preserve"> </w:t>
      </w:r>
      <w:r>
        <w:t xml:space="preserve">class; so by</w:t>
      </w:r>
      <w:r>
        <w:t xml:space="preserve"> </w:t>
      </w:r>
      <w:r>
        <w:rPr>
          <w:iCs/>
          <w:i/>
        </w:rPr>
        <w:t xml:space="preserve">cādayo ’sattve</w:t>
      </w:r>
      <w:r>
        <w:t xml:space="preserve"> </w:t>
      </w:r>
      <w:r>
        <w:t xml:space="preserve">(Pā. Sū. 1-4-57) — the words of the</w:t>
      </w:r>
      <w:r>
        <w:t xml:space="preserve"> </w:t>
      </w:r>
      <w:r>
        <w:rPr>
          <w:iCs/>
          <w:i/>
        </w:rPr>
        <w:t xml:space="preserve">cādi</w:t>
      </w:r>
      <w:r>
        <w:t xml:space="preserve"> </w:t>
      </w:r>
      <w:r>
        <w:t xml:space="preserve">class not expressing gender, number, case or a substance are called</w:t>
      </w:r>
      <w:r>
        <w:t xml:space="preserve"> </w:t>
      </w:r>
      <w:r>
        <w:rPr>
          <w:iCs/>
          <w:i/>
        </w:rPr>
        <w:t xml:space="preserve">nipāta</w:t>
      </w:r>
      <w:r>
        <w:t xml:space="preserve"> </w:t>
      </w:r>
      <w:r>
        <w:t xml:space="preserve">— it is a</w:t>
      </w:r>
      <w:r>
        <w:t xml:space="preserve"> </w:t>
      </w:r>
      <w:r>
        <w:rPr>
          <w:iCs/>
          <w:i/>
        </w:rPr>
        <w:t xml:space="preserve">nipāta</w:t>
      </w:r>
      <w:r>
        <w:t xml:space="preserve">.</w:t>
      </w:r>
      <w:r>
        <w:t xml:space="preserve"> </w:t>
      </w:r>
      <w:r>
        <w:rPr>
          <w:iCs/>
          <w:i/>
        </w:rPr>
        <w:t xml:space="preserve">Gacchathaḥ</w:t>
      </w:r>
      <w:r>
        <w:t xml:space="preserve">: though the dropping of</w:t>
      </w:r>
      <w:r>
        <w:t xml:space="preserve"> </w:t>
      </w:r>
      <w:r>
        <w:rPr>
          <w:iCs/>
          <w:i/>
        </w:rPr>
        <w:t xml:space="preserve">ca</w:t>
      </w:r>
      <w:r>
        <w:t xml:space="preserve"> </w:t>
      </w:r>
      <w:r>
        <w:t xml:space="preserve">is there, since this is not the first finite verb, the prohibition of total lack of accent by</w:t>
      </w:r>
      <w:r>
        <w:t xml:space="preserve"> </w:t>
      </w:r>
      <w:r>
        <w:rPr>
          <w:iCs/>
          <w:i/>
        </w:rPr>
        <w:t xml:space="preserve">cādilope vibhāṣā</w:t>
      </w:r>
      <w:r>
        <w:t xml:space="preserve"> </w:t>
      </w:r>
      <w:r>
        <w:t xml:space="preserve">does not come. Yet since there is connection with a word containing</w:t>
      </w:r>
      <w:r>
        <w:t xml:space="preserve"> </w:t>
      </w:r>
      <w:r>
        <w:rPr>
          <w:iCs/>
          <w:i/>
        </w:rPr>
        <w:t xml:space="preserve">yad</w:t>
      </w:r>
      <w:r>
        <w:t xml:space="preserve">, namely</w:t>
      </w:r>
      <w:r>
        <w:t xml:space="preserve"> </w:t>
      </w:r>
      <w:r>
        <w:rPr>
          <w:iCs/>
          <w:i/>
        </w:rPr>
        <w:t xml:space="preserve">yatra</w:t>
      </w:r>
      <w:r>
        <w:t xml:space="preserve">, by</w:t>
      </w:r>
      <w:r>
        <w:t xml:space="preserve"> </w:t>
      </w:r>
      <w:r>
        <w:rPr>
          <w:iCs/>
          <w:i/>
        </w:rPr>
        <w:t xml:space="preserve">yadvṛttān nityam</w:t>
      </w:r>
      <w:r>
        <w:t xml:space="preserve"> </w:t>
      </w:r>
      <w:r>
        <w:t xml:space="preserve">(Pā. Sū. 8-1-66) — a finite verb after a word containing</w:t>
      </w:r>
      <w:r>
        <w:t xml:space="preserve"> </w:t>
      </w:r>
      <w:r>
        <w:rPr>
          <w:iCs/>
          <w:i/>
        </w:rPr>
        <w:t xml:space="preserve">yad</w:t>
      </w:r>
      <w:r>
        <w:t xml:space="preserve"> </w:t>
      </w:r>
      <w:r>
        <w:t xml:space="preserve">is not unaccented — the prohibition comes, so total lack of accent does not come. In</w:t>
      </w:r>
      <w:r>
        <w:t xml:space="preserve"> </w:t>
      </w:r>
      <w:r>
        <w:rPr>
          <w:iCs/>
          <w:i/>
        </w:rPr>
        <w:t xml:space="preserve">pūjanāt pūjitam anudāttam</w:t>
      </w:r>
      <w:r>
        <w:t xml:space="preserve"> </w:t>
      </w:r>
      <w:r>
        <w:t xml:space="preserve">(Pā. Sū. 8-1-67), by the further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even though</w:t>
      </w:r>
      <w:r>
        <w:t xml:space="preserve"> </w:t>
      </w:r>
      <w:r>
        <w:rPr>
          <w:iCs/>
          <w:i/>
        </w:rPr>
        <w:t xml:space="preserve">gacchathaḥ</w:t>
      </w:r>
      <w:r>
        <w:t xml:space="preserve"> </w:t>
      </w:r>
      <w:r>
        <w:t xml:space="preserve">is not immediately after the word</w:t>
      </w:r>
      <w:r>
        <w:t xml:space="preserve"> </w:t>
      </w:r>
      <w:r>
        <w:rPr>
          <w:iCs/>
          <w:i/>
        </w:rPr>
        <w:t xml:space="preserve">yatra</w:t>
      </w:r>
      <w:r>
        <w:t xml:space="preserve">, there is no hindrance to the prohibition of lack of accent. ॥4॥</w:t>
      </w:r>
    </w:p>
    <w:p>
      <w:pPr>
        <w:pStyle w:val="BodyText"/>
      </w:pPr>
      <w:r>
        <w:rPr>
          <w:iCs/>
          <w:i/>
        </w:rPr>
        <w:t xml:space="preserve">(The maxim quoted, as printed:</w:t>
      </w:r>
      <w:r>
        <w:rPr>
          <w:iCs/>
          <w:i/>
        </w:rPr>
        <w:t xml:space="preserve"> </w:t>
      </w:r>
      <w:r>
        <w:rPr>
          <w:iCs/>
          <w:i/>
        </w:rPr>
        <w:t xml:space="preserve">“</w:t>
      </w:r>
      <w:r>
        <w:rPr>
          <w:iCs/>
          <w:i/>
        </w:rPr>
        <w:t xml:space="preserve">in this section, even with a fifth-case statement, immediate sequence is not required</w:t>
      </w:r>
      <w:r>
        <w:rPr>
          <w:iCs/>
          <w:i/>
        </w:rPr>
        <w:t xml:space="preserve">”</w:t>
      </w:r>
      <w:r>
        <w:rPr>
          <w:iCs/>
          <w:i/>
        </w:rPr>
        <w:t xml:space="preserve">.)</w:t>
      </w:r>
    </w:p>
    <w:p>
      <w:pPr>
        <w:pStyle w:val="BlockText"/>
      </w:pPr>
      <w:r>
        <w:t xml:space="preserve">अत्र प्रकरणे पञ्चमीनिर्देशेऽपि नानन्तर्यमिष्यते ।</w:t>
      </w:r>
    </w:p>
    <w:p>
      <w:pPr>
        <w:pStyle w:val="BlockText"/>
      </w:pPr>
      <w:r>
        <w:rPr>
          <w:iCs/>
          <w:i/>
        </w:rPr>
        <w:t xml:space="preserve">atra prakaraṇe pañcamīnirdeśe ’pi nānantaryamiṣyate |</w:t>
      </w:r>
    </w:p>
    <w:p>
      <w:r>
        <w:pict>
          <v:rect style="width:0;height:1.5pt" o:hralign="center" o:hrstd="t" o:hr="t"/>
        </w:pict>
      </w:r>
    </w:p>
    <w:bookmarkEnd w:id="107"/>
    <w:bookmarkStart w:id="108" w:name="page-74-sūkta-22-rik-5"/>
    <w:p>
      <w:pPr>
        <w:pStyle w:val="Heading3"/>
      </w:pPr>
      <w:r>
        <w:t xml:space="preserve">Page 74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 ॥५॥ [accent ?]</w:t>
      </w:r>
    </w:p>
    <w:p>
      <w:pPr>
        <w:pStyle w:val="BlockText"/>
      </w:pPr>
      <w:r>
        <w:rPr>
          <w:iCs/>
          <w:i/>
        </w:rPr>
        <w:t xml:space="preserve">híraṇyapāṇim ūtáye savitā́ram úpa hvaye |</w:t>
      </w:r>
      <w:r>
        <w:t xml:space="preserve"> </w:t>
      </w:r>
      <w:r>
        <w:rPr>
          <w:iCs/>
          <w:i/>
        </w:rPr>
        <w:t xml:space="preserve">sa céttā devatā padáṃ ||5||</w:t>
      </w:r>
      <w:r>
        <w:t xml:space="preserve"> </w:t>
      </w:r>
      <w:r>
        <w:t xml:space="preserve">[accent ?]</w:t>
      </w:r>
    </w:p>
    <w:p>
      <w:pPr>
        <w:pStyle w:val="FirstParagraph"/>
      </w:pPr>
      <w:r>
        <w:rPr>
          <w:iCs/>
          <w:i/>
        </w:rPr>
        <w:t xml:space="preserve">(Strokes over र (हिरण्य), ये (ऊतये) and प (उप); bars under मू, वि (सवि) and र (तारम्). Line 2: a stroke over the junction of चे and त्ता (read as over त्ता, as in the Pada), a bar under दे, a stroke over the junction of व and ता (read as over व, as in the Pada) [accent ?], a bar under प. The Pada line 1 ends with a single daṇḍa.)</w:t>
      </w:r>
    </w:p>
    <w:p>
      <w:pPr>
        <w:pStyle w:val="BodyText"/>
      </w:pPr>
      <w:r>
        <w:rPr>
          <w:bCs/>
          <w:b/>
        </w:rPr>
        <w:t xml:space="preserve">॥ Pada-pāṭhaḥ ॥</w:t>
      </w:r>
    </w:p>
    <w:p>
      <w:pPr>
        <w:pStyle w:val="BlockText"/>
      </w:pPr>
      <w:r>
        <w:t xml:space="preserve">हिरण्यऽपाणिं । ऊतये । सवितारं । उप । ह्वये ।</w:t>
      </w:r>
      <w:r>
        <w:t xml:space="preserve"> </w:t>
      </w:r>
      <w:r>
        <w:t xml:space="preserve">सः । चेत्ता । देवता । पदं ॥५॥</w:t>
      </w:r>
    </w:p>
    <w:p>
      <w:pPr>
        <w:pStyle w:val="BlockText"/>
      </w:pPr>
      <w:r>
        <w:rPr>
          <w:iCs/>
          <w:i/>
        </w:rPr>
        <w:t xml:space="preserve">hiraṇya ’pāṇiṃ | ūtaye | savitāraṃ | upa | hvaye |</w:t>
      </w:r>
      <w:r>
        <w:t xml:space="preserve"> </w:t>
      </w:r>
      <w:r>
        <w:rPr>
          <w:iCs/>
          <w:i/>
        </w:rPr>
        <w:t xml:space="preserve">saḥ | cettā | devatā | padaṃ ||5||</w:t>
      </w:r>
    </w:p>
    <w:p>
      <w:pPr>
        <w:pStyle w:val="FirstParagraph"/>
      </w:pPr>
      <w:r>
        <w:rPr>
          <w:bCs/>
          <w:b/>
        </w:rPr>
        <w:t xml:space="preserve">॥ Sāyaṇa-bhāṣyam ॥</w:t>
      </w:r>
    </w:p>
    <w:p>
      <w:pPr>
        <w:pStyle w:val="BodyText"/>
      </w:pPr>
      <w:r>
        <w:rPr>
          <w:iCs/>
          <w:i/>
        </w:rPr>
        <w:t xml:space="preserve">(It opens with the application of ṛks 5–8.)</w:t>
      </w:r>
    </w:p>
    <w:p>
      <w:pPr>
        <w:pStyle w:val="BlockText"/>
      </w:pPr>
      <w:r>
        <w:t xml:space="preserve">व्यूढस्य द्वितीये छन्दोमे वैश्वदेवशस्त्रे हिरण्यपाणिमूतय इति सावित्र्यश्चतस्रः । द्वितीयस्येति खण्डे सूत्रितं । हिरण्यपाणिमूतय इति चतस्रो मही द्यौः पृथिवी च नः । आ० ८-१० । इति ॥</w:t>
      </w:r>
    </w:p>
    <w:p>
      <w:pPr>
        <w:pStyle w:val="BlockText"/>
      </w:pPr>
      <w:r>
        <w:rPr>
          <w:iCs/>
          <w:i/>
        </w:rPr>
        <w:t xml:space="preserve">vyūḍhasya dvitīye chandome vaiśvadevaśastre hiraṇyapāṇimūtaya iti sāvitryaścatasraḥ | dvitīyasyeti khaṇḍe sūtritaṃ | hiraṇyapāṇimūtaya iti catasro mahī dyauḥ pṛthivī ca naḥ | ā0 8-10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w:t>
      </w:r>
      <w:r>
        <w:rPr>
          <w:iCs/>
          <w:i/>
        </w:rPr>
        <w:t xml:space="preserve">dvādaśāha</w:t>
      </w:r>
      <w:r>
        <w:t xml:space="preserve">], at the</w:t>
      </w:r>
      <w:r>
        <w:t xml:space="preserve"> </w:t>
      </w:r>
      <w:r>
        <w:rPr>
          <w:iCs/>
          <w:i/>
        </w:rPr>
        <w:t xml:space="preserve">vaiśvadeva-śastra</w:t>
      </w:r>
      <w:r>
        <w:t xml:space="preserve">, the four ṛks to Savitṛ beginning</w:t>
      </w:r>
      <w:r>
        <w:t xml:space="preserve"> </w:t>
      </w:r>
      <w:r>
        <w:rPr>
          <w:iCs/>
          <w:i/>
        </w:rPr>
        <w:t xml:space="preserve">hiraṇyapāṇim ūtaye</w:t>
      </w:r>
      <w:r>
        <w:t xml:space="preserve">; it is laid down in the section</w:t>
      </w:r>
      <w:r>
        <w:t xml:space="preserve"> </w:t>
      </w:r>
      <w:r>
        <w:rPr>
          <w:iCs/>
          <w:i/>
        </w:rPr>
        <w:t xml:space="preserve">dvitīyasya</w:t>
      </w:r>
      <w:r>
        <w:t xml:space="preserve">:</w:t>
      </w:r>
      <w:r>
        <w:t xml:space="preserve"> </w:t>
      </w:r>
      <w:r>
        <w:t xml:space="preserve">‘</w:t>
      </w:r>
      <w:r>
        <w:rPr>
          <w:iCs/>
          <w:i/>
        </w:rPr>
        <w:t xml:space="preserve">hiraṇyapāṇim ūtaye</w:t>
      </w:r>
      <w:r>
        <w:t xml:space="preserve">: four;</w:t>
      </w:r>
      <w:r>
        <w:t xml:space="preserve"> </w:t>
      </w:r>
      <w:r>
        <w:rPr>
          <w:iCs/>
          <w:i/>
        </w:rPr>
        <w:t xml:space="preserve">mahī dyauḥ pṛthivī ca naḥ</w:t>
      </w:r>
      <w:r>
        <w:t xml:space="preserve">’</w:t>
      </w:r>
      <w:r>
        <w:t xml:space="preserve"> </w:t>
      </w:r>
      <w:r>
        <w:t xml:space="preserve">(Āśv. 8-10).</w:t>
      </w:r>
      <w:r>
        <w:t xml:space="preserve">”</w:t>
      </w:r>
    </w:p>
    <w:p>
      <w:pPr>
        <w:pStyle w:val="BlockText"/>
      </w:pPr>
      <w:r>
        <w:t xml:space="preserve">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 । हिरण्यपाणिं यजमानाय दातुं हस्ते सुवर्णधारिणं । यद्वा । 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सोऽयमर्थः कौषीतकिब्राह्मणे समाम्नातः । सवित्रे प्राशित्रं प्रतिजह्रुस्तत्तस्य पाणी प्रचिच्छेद तस्मै हिरण्मयौ प्रतिदधुस्तस्माद्धिरण्यपाणिरिति स्तुत इति । हिरण्यशब्दं पाणिशब्दं च यास्क एवं निर्वक्ति । हिरण्यं कस्माद्ध्रियत आयम्यमानमिति वा ह्रियते जनाज्जनमिति वा हितरमणं भवतीति वा हर्यतेर्वा स्यात्प्रेप्साकर्मणः । नि० २-१० । इति । तथा पाणिः । पणायतेः पूजाकर्मणः । नि० २-२६ । इति ॥ हिरण्यशब्दो नब्विषयत्वादाद्युदात्तः । बहुव्रीहौ पूर्वपदप्रकृतिस्वरः । ऊतये । उदात्त इत्यनुवृत्तावूतियूतिजूतिसातीत्यादिना क्तिन्नन्तोऽन्तोदात्तो निपातितः । सवितारं । तृचश्चित्त्वादन्तोदात्तत्वं । चेत्ता । चिती संज्ञाने । अस्मादन्तर्भावितण्यर्थात्ताच्छील्ये तृन् । अनित्यमागमशासनमितीडभावः । नित्त्वादाद्युदात्तः । देवता । देवात्तल् । पा० ५-४-२७ । इति स्वार्थे तल् । लितीति प्रत्ययात्पूर्वमुदात्तत्वं । पदशब्दः पचाद्यजन्तः । चित इत्यन्तोदात्तः ॥४॥</w:t>
      </w:r>
    </w:p>
    <w:p>
      <w:pPr>
        <w:pStyle w:val="BlockText"/>
      </w:pPr>
      <w:r>
        <w:rPr>
          <w:iCs/>
          <w:i/>
        </w:rPr>
        <w:t xml:space="preserve">ūtaye ’smadrakṣaṇārthaṃ savitāraṃ devamupa hvaye | āhvayāmi | sa ca savitā deva etanmantrapratipādyadevatā bhūtvā padaṃ yajamānena prāpyaṃ sthānaṃ cettā | jñāpayitā bhavati | kīdṛśaṃ savitāraṃ | hiraṇyapāṇiṃ yajamānāya dātuṃ haste suvarṇadhāriṇaṃ | yadvā | 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so ’yamarthaḥ kauṣītakibrāhmaṇe samāmnātaḥ | savitre prāśitraṃ pratijahrustattasya pāṇī praciccheda tasmai hiraṇmayau pratidadhustasmāddhiraṇyapāṇiriti stuta iti | hiraṇyaśabdaṃ pāṇiśabdaṃ ca yāska evaṃ nirvakti | hiraṇyaṃ kasmāddhriyata āyamyamānamiti vā hriyate janājjanamiti vā hitaramaṇaṃ bhavatīti vā haryatervā syātprepsākarmaṇaḥ | ni0 2-10 | iti | tathā pāṇiḥ | paṇāyateḥ pūjākarmaṇaḥ | ni0 2-26 | iti || hiraṇyaśabdo nabviṣayatvādādyudāttaḥ | bahuvrīhau pūrvapadaprakṛtisvaraḥ | ūtaye | udātta ityanuvṛttāvūtiyūtijūtisātītyādinā ktinnanto ’ntodātto nipātitaḥ | savitāraṃ | tṛcaścittvādantodāttatvaṃ | cettā | citī saṃjñāne | asmādantarbhāvitaṇyarthāttācchīlye tṛn | anityamāgamaśāsanamitīḍabhāvaḥ | nittvādādyudāttaḥ | devatā | devāttal | pā0 5-4-27 | iti svārthe tal | litīti pratyayātpūrvamudāttatvaṃ | padaśabdaḥ pacādyajantaḥ | cita ityantodāttaḥ ||4||</w:t>
      </w:r>
    </w:p>
    <w:p>
      <w:pPr>
        <w:pStyle w:val="FirstParagraph"/>
      </w:pPr>
      <w:r>
        <w:rPr>
          <w:bCs/>
          <w:b/>
        </w:rPr>
        <w:t xml:space="preserve">Translation:</w:t>
      </w:r>
      <w:r>
        <w:t xml:space="preserve"> </w:t>
      </w:r>
      <w:r>
        <w:t xml:space="preserve">“</w:t>
      </w:r>
      <w:r>
        <w:rPr>
          <w:iCs/>
          <w:i/>
        </w:rPr>
        <w:t xml:space="preserve">Ūtaye</w:t>
      </w:r>
      <w:r>
        <w:t xml:space="preserve">, for our protection, I</w:t>
      </w:r>
      <w:r>
        <w:t xml:space="preserve"> </w:t>
      </w:r>
      <w:r>
        <w:rPr>
          <w:iCs/>
          <w:i/>
        </w:rPr>
        <w:t xml:space="preserve">upa hvaye</w:t>
      </w:r>
      <w:r>
        <w:t xml:space="preserve">, call, the god Savitṛ. And that god Savitṛ, being the deity set forth by this mantra, is the</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What kind of Savitṛ?</w:t>
      </w:r>
      <w:r>
        <w:t xml:space="preserve"> </w:t>
      </w:r>
      <w:r>
        <w:rPr>
          <w:iCs/>
          <w:i/>
        </w:rPr>
        <w:t xml:space="preserve">Hiraṇyapāṇim</w:t>
      </w:r>
      <w:r>
        <w:t xml:space="preserve">, holding gold in his hand to give to the sacrificer. Or: in a sacrifice performed by the gods, Savitṛ himself, becoming a priest, was placed as the</w:t>
      </w:r>
      <w:r>
        <w:t xml:space="preserve"> </w:t>
      </w:r>
      <w:r>
        <w:rPr>
          <w:iCs/>
          <w:i/>
        </w:rPr>
        <w:t xml:space="preserve">brahman</w:t>
      </w:r>
      <w:r>
        <w:t xml:space="preserve">. Then at a certain</w:t>
      </w:r>
      <w:r>
        <w:t xml:space="preserve"> </w:t>
      </w:r>
      <w:r>
        <w:rPr>
          <w:iCs/>
          <w:i/>
        </w:rPr>
        <w:t xml:space="preserve">iṣṭi</w:t>
      </w:r>
      <w:r>
        <w:t xml:space="preserve"> </w:t>
      </w:r>
      <w:r>
        <w:t xml:space="preserve">the</w:t>
      </w:r>
      <w:r>
        <w:t xml:space="preserve"> </w:t>
      </w:r>
      <w:r>
        <w:rPr>
          <w:iCs/>
          <w:i/>
        </w:rPr>
        <w:t xml:space="preserve">adhvaryus</w:t>
      </w:r>
      <w:r>
        <w:t xml:space="preserve"> </w:t>
      </w:r>
      <w:r>
        <w:t xml:space="preserve">gave to that Savitṛ, the</w:t>
      </w:r>
      <w:r>
        <w:t xml:space="preserve"> </w:t>
      </w:r>
      <w:r>
        <w:rPr>
          <w:iCs/>
          <w:i/>
        </w:rPr>
        <w:t xml:space="preserve">brahman</w:t>
      </w:r>
      <w:r>
        <w:t xml:space="preserve">,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and that</w:t>
      </w:r>
      <w:r>
        <w:t xml:space="preserve"> </w:t>
      </w:r>
      <w:r>
        <w:rPr>
          <w:iCs/>
          <w:i/>
        </w:rPr>
        <w:t xml:space="preserve">prāśitra</w:t>
      </w:r>
      <w:r>
        <w:t xml:space="preserve">, taken by Savitṛ in his hand, cut off his hand. Then the</w:t>
      </w:r>
      <w:r>
        <w:t xml:space="preserve"> </w:t>
      </w:r>
      <w:r>
        <w:rPr>
          <w:iCs/>
          <w:i/>
        </w:rPr>
        <w:t xml:space="preserve">adhvaryus</w:t>
      </w:r>
      <w:r>
        <w:t xml:space="preserve">, the givers of the</w:t>
      </w:r>
      <w:r>
        <w:t xml:space="preserve"> </w:t>
      </w:r>
      <w:r>
        <w:rPr>
          <w:iCs/>
          <w:i/>
        </w:rPr>
        <w:t xml:space="preserve">prāśitra</w:t>
      </w:r>
      <w:r>
        <w:t xml:space="preserve">, made a hand of gold and put it on. This matter is recorded in the Kauṣītaki-brāhmaṇa:</w:t>
      </w:r>
      <w:r>
        <w:t xml:space="preserve"> </w:t>
      </w:r>
      <w:r>
        <w:t xml:space="preserve">‘</w:t>
      </w:r>
      <w:r>
        <w:t xml:space="preserve">They presented the</w:t>
      </w:r>
      <w:r>
        <w:t xml:space="preserve"> </w:t>
      </w:r>
      <w:r>
        <w:rPr>
          <w:iCs/>
          <w:i/>
        </w:rPr>
        <w:t xml:space="preserve">prāśitra</w:t>
      </w:r>
      <w:r>
        <w:t xml:space="preserve"> </w:t>
      </w:r>
      <w:r>
        <w:t xml:space="preserve">to Savitṛ; it cut off his hands; they put on him hands of gold; therefore he is praised as</w:t>
      </w:r>
      <w:r>
        <w:t xml:space="preserve"> </w:t>
      </w:r>
      <w:r>
        <w:rPr>
          <w:iCs/>
          <w:i/>
        </w:rPr>
        <w:t xml:space="preserve">hiraṇyapāṇi</w:t>
      </w:r>
      <w:r>
        <w:t xml:space="preserve">.</w:t>
      </w:r>
      <w:r>
        <w:t xml:space="preserve">’</w:t>
      </w:r>
      <w:r>
        <w:t xml:space="preserve"> </w:t>
      </w: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 </w:t>
      </w:r>
      <w:r>
        <w:t xml:space="preserve">thus:</w:t>
      </w:r>
      <w:r>
        <w:t xml:space="preserve"> </w:t>
      </w:r>
      <w:r>
        <w:t xml:space="preserve">‘</w:t>
      </w:r>
      <w:r>
        <w:rPr>
          <w:iCs/>
          <w:i/>
        </w:rPr>
        <w:t xml:space="preserve">Hiraṇya</w:t>
      </w:r>
      <w:r>
        <w:t xml:space="preserve"> </w:t>
      </w:r>
      <w:r>
        <w:t xml:space="preserve">— why? It is carried (</w:t>
      </w:r>
      <w:r>
        <w:rPr>
          <w:iCs/>
          <w:i/>
        </w:rPr>
        <w:t xml:space="preserve">hriyate</w:t>
      </w:r>
      <w:r>
        <w:t xml:space="preserve">) when stretched out; or it is carried from man to man; or it is a pleasing good (</w:t>
      </w:r>
      <w:r>
        <w:rPr>
          <w:iCs/>
          <w:i/>
        </w:rPr>
        <w:t xml:space="preserve">hita-ramaṇa</w:t>
      </w:r>
      <w:r>
        <w:t xml:space="preserve">); or it may be from</w:t>
      </w:r>
      <w:r>
        <w:t xml:space="preserve"> </w:t>
      </w:r>
      <w:r>
        <w:rPr>
          <w:iCs/>
          <w:i/>
        </w:rPr>
        <w:t xml:space="preserve">hary</w:t>
      </w:r>
      <w:r>
        <w:t xml:space="preserve">, in the sense of wishing to obtain</w:t>
      </w:r>
      <w:r>
        <w:t xml:space="preserve">’</w:t>
      </w:r>
      <w:r>
        <w:t xml:space="preserve"> </w:t>
      </w:r>
      <w:r>
        <w:t xml:space="preserve">(Ni. 2-10); likewise</w:t>
      </w:r>
      <w:r>
        <w:t xml:space="preserve"> </w:t>
      </w:r>
      <w:r>
        <w:t xml:space="preserve">‘</w:t>
      </w:r>
      <w:r>
        <w:rPr>
          <w:iCs/>
          <w:i/>
        </w:rPr>
        <w:t xml:space="preserve">pāṇi</w:t>
      </w:r>
      <w:r>
        <w:t xml:space="preserve">, from</w:t>
      </w:r>
      <w:r>
        <w:t xml:space="preserve"> </w:t>
      </w:r>
      <w:r>
        <w:rPr>
          <w:iCs/>
          <w:i/>
        </w:rPr>
        <w:t xml:space="preserve">paṇāy</w:t>
      </w:r>
      <w:r>
        <w:t xml:space="preserve">, in the sense of honouring</w:t>
      </w:r>
      <w:r>
        <w:t xml:space="preserve">’</w:t>
      </w:r>
      <w:r>
        <w:t xml:space="preserve"> </w:t>
      </w:r>
      <w:r>
        <w:t xml:space="preserve">(Ni. 2-26).</w:t>
      </w:r>
      <w:r>
        <w:t xml:space="preserve">”</w:t>
      </w:r>
      <w:r>
        <w:t xml:space="preserve"> </w:t>
      </w:r>
      <w:r>
        <w:t xml:space="preserve">(Grammatical tail:</w:t>
      </w:r>
      <w:r>
        <w:t xml:space="preserve"> </w:t>
      </w:r>
      <w:r>
        <w:rPr>
          <w:iCs/>
          <w:i/>
        </w:rPr>
        <w:t xml:space="preserve">hiraṇya</w:t>
      </w:r>
      <w:r>
        <w:t xml:space="preserve">, initially udātta because it falls under</w:t>
      </w:r>
      <w:r>
        <w:t xml:space="preserve"> </w:t>
      </w:r>
      <w:r>
        <w:rPr>
          <w:iCs/>
          <w:i/>
        </w:rPr>
        <w:t xml:space="preserve">nab</w:t>
      </w:r>
      <w:r>
        <w:t xml:space="preserve">; in the bahuvrīhi the first member’s accent;</w:t>
      </w:r>
      <w:r>
        <w:t xml:space="preserve"> </w:t>
      </w:r>
      <w:r>
        <w:rPr>
          <w:iCs/>
          <w:i/>
        </w:rPr>
        <w:t xml:space="preserve">ūtaye</w:t>
      </w:r>
      <w:r>
        <w:t xml:space="preserve">, with</w:t>
      </w:r>
      <w:r>
        <w:t xml:space="preserve"> </w:t>
      </w:r>
      <w:r>
        <w:rPr>
          <w:iCs/>
          <w:i/>
        </w:rPr>
        <w:t xml:space="preserve">udāttaḥ</w:t>
      </w:r>
      <w:r>
        <w:t xml:space="preserve"> </w:t>
      </w:r>
      <w:r>
        <w:t xml:space="preserve">carried on, the</w:t>
      </w:r>
      <w:r>
        <w:t xml:space="preserve"> </w:t>
      </w:r>
      <w:r>
        <w:rPr>
          <w:iCs/>
          <w:i/>
        </w:rPr>
        <w:t xml:space="preserve">ktin</w:t>
      </w:r>
      <w:r>
        <w:t xml:space="preserve">-form with final udātta is given as a set form by</w:t>
      </w:r>
      <w:r>
        <w:t xml:space="preserve"> </w:t>
      </w:r>
      <w:r>
        <w:rPr>
          <w:iCs/>
          <w:i/>
        </w:rPr>
        <w:t xml:space="preserve">ūtiyūtijūtisāti…</w:t>
      </w:r>
      <w:r>
        <w:t xml:space="preserve">;</w:t>
      </w:r>
      <w:r>
        <w:t xml:space="preserve"> </w:t>
      </w:r>
      <w:r>
        <w:rPr>
          <w:iCs/>
          <w:i/>
        </w:rPr>
        <w:t xml:space="preserve">savitāram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cettā</w:t>
      </w:r>
      <w:r>
        <w:t xml:space="preserve">,</w:t>
      </w:r>
      <w:r>
        <w:t xml:space="preserve"> </w:t>
      </w:r>
      <w:r>
        <w:rPr>
          <w:iCs/>
          <w:i/>
        </w:rPr>
        <w:t xml:space="preserve">citī saṃjñāne</w:t>
      </w:r>
      <w:r>
        <w:t xml:space="preserve">, with the causative sense included,</w:t>
      </w:r>
      <w:r>
        <w:t xml:space="preserve"> </w:t>
      </w:r>
      <w:r>
        <w:rPr>
          <w:iCs/>
          <w:i/>
        </w:rPr>
        <w:t xml:space="preserve">tṛn</w:t>
      </w:r>
      <w:r>
        <w:t xml:space="preserve"> </w:t>
      </w:r>
      <w:r>
        <w:t xml:space="preserve">in the sense of habit, no</w:t>
      </w:r>
      <w:r>
        <w:t xml:space="preserve"> </w:t>
      </w:r>
      <w:r>
        <w:rPr>
          <w:iCs/>
          <w:i/>
        </w:rPr>
        <w:t xml:space="preserve">iṭ</w:t>
      </w:r>
      <w:r>
        <w:t xml:space="preserve"> </w:t>
      </w:r>
      <w:r>
        <w:t xml:space="preserve">by</w:t>
      </w:r>
      <w:r>
        <w:t xml:space="preserve"> </w:t>
      </w:r>
      <w:r>
        <w:rPr>
          <w:iCs/>
          <w:i/>
        </w:rPr>
        <w:t xml:space="preserve">anityam āgamaśāsanam</w:t>
      </w:r>
      <w:r>
        <w:t xml:space="preserve">, initial udātta because it is</w:t>
      </w:r>
      <w:r>
        <w:t xml:space="preserve"> </w:t>
      </w:r>
      <w:r>
        <w:rPr>
          <w:iCs/>
          <w:i/>
        </w:rPr>
        <w:t xml:space="preserve">nit</w:t>
      </w:r>
      <w:r>
        <w:t xml:space="preserve">;</w:t>
      </w:r>
      <w:r>
        <w:t xml:space="preserve"> </w:t>
      </w:r>
      <w:r>
        <w:rPr>
          <w:iCs/>
          <w:i/>
        </w:rPr>
        <w:t xml:space="preserve">devatā</w:t>
      </w:r>
      <w:r>
        <w:t xml:space="preserve">,</w:t>
      </w:r>
      <w:r>
        <w:t xml:space="preserve"> </w:t>
      </w:r>
      <w:r>
        <w:rPr>
          <w:iCs/>
          <w:i/>
        </w:rPr>
        <w:t xml:space="preserve">tal</w:t>
      </w:r>
      <w:r>
        <w:t xml:space="preserve"> </w:t>
      </w:r>
      <w:r>
        <w:t xml:space="preserve">in its own sense by</w:t>
      </w:r>
      <w:r>
        <w:t xml:space="preserve"> </w:t>
      </w:r>
      <w:r>
        <w:rPr>
          <w:iCs/>
          <w:i/>
        </w:rPr>
        <w:t xml:space="preserve">devāt tal</w:t>
      </w:r>
      <w:r>
        <w:t xml:space="preserve"> </w:t>
      </w:r>
      <w:r>
        <w:t xml:space="preserve">(Pā. 5-4-27), the udātta before the suffix by</w:t>
      </w:r>
      <w:r>
        <w:t xml:space="preserve"> </w:t>
      </w:r>
      <w:r>
        <w:rPr>
          <w:iCs/>
          <w:i/>
        </w:rPr>
        <w:t xml:space="preserve">liti</w:t>
      </w:r>
      <w:r>
        <w:t xml:space="preserve">;</w:t>
      </w:r>
      <w:r>
        <w:t xml:space="preserve"> </w:t>
      </w:r>
      <w:r>
        <w:rPr>
          <w:iCs/>
          <w:i/>
        </w:rPr>
        <w:t xml:space="preserve">pada</w:t>
      </w:r>
      <w:r>
        <w:t xml:space="preserve">, ending in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final udātta by</w:t>
      </w:r>
      <w:r>
        <w:t xml:space="preserve"> </w:t>
      </w:r>
      <w:r>
        <w:rPr>
          <w:iCs/>
          <w:i/>
        </w:rPr>
        <w:t xml:space="preserve">citaḥ</w:t>
      </w:r>
      <w:r>
        <w:t xml:space="preserve">. The bhāṣya ends with ॥४॥, the close of the fourth varga.)</w:t>
      </w:r>
    </w:p>
    <w:bookmarkEnd w:id="108"/>
    <w:bookmarkStart w:id="109" w:name="X8a613c49f66edaca95c4d93e0d0aeacb30e5a51"/>
    <w:p>
      <w:pPr>
        <w:pStyle w:val="Heading3"/>
      </w:pPr>
      <w:r>
        <w:t xml:space="preserve">Page 75 — Rik 5: word-meanings, overall sense, English, Special Topics</w:t>
      </w:r>
    </w:p>
    <w:p>
      <w:pPr>
        <w:pStyle w:val="FirstParagraph"/>
      </w:pPr>
      <w:r>
        <w:rPr>
          <w:bCs/>
          <w:b/>
        </w:rPr>
        <w:t xml:space="preserve">॥ Prati-padārthaḥ ॥</w:t>
      </w:r>
    </w:p>
    <w:p>
      <w:pPr>
        <w:pStyle w:val="BodyText"/>
      </w:pPr>
      <w:r>
        <w:rPr>
          <w:bCs/>
          <w:b/>
        </w:rPr>
        <w:t xml:space="preserve">ऊतये (ūtaye)</w:t>
      </w:r>
      <w:r>
        <w:t xml:space="preserve"> </w:t>
      </w:r>
      <w:r>
        <w:t xml:space="preserve">— for (our) protection |</w:t>
      </w:r>
      <w:r>
        <w:t xml:space="preserve"> </w:t>
      </w:r>
      <w:r>
        <w:rPr>
          <w:bCs/>
          <w:b/>
        </w:rPr>
        <w:t xml:space="preserve">हिरण्यपाणिं (hiraṇyapāṇiṃ)</w:t>
      </w:r>
      <w:r>
        <w:t xml:space="preserve"> </w:t>
      </w:r>
      <w:r>
        <w:t xml:space="preserve">— holding gold in the hand (for the sacrificer), or having a hand made of gold |</w:t>
      </w:r>
      <w:r>
        <w:t xml:space="preserve"> </w:t>
      </w:r>
      <w:r>
        <w:rPr>
          <w:bCs/>
          <w:b/>
        </w:rPr>
        <w:t xml:space="preserve">सवितारं (savitāraṃ)</w:t>
      </w:r>
      <w:r>
        <w:t xml:space="preserve"> </w:t>
      </w:r>
      <w:r>
        <w:t xml:space="preserve">— the deity named Savitṛ (the sun) |</w:t>
      </w:r>
      <w:r>
        <w:t xml:space="preserve"> </w:t>
      </w:r>
      <w:r>
        <w:rPr>
          <w:bCs/>
          <w:b/>
        </w:rPr>
        <w:t xml:space="preserve">उप ह्वये (upa hvaye)</w:t>
      </w:r>
      <w:r>
        <w:t xml:space="preserve"> </w:t>
      </w:r>
      <w:r>
        <w:t xml:space="preserve">— I call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by the mantra) |</w:t>
      </w:r>
      <w:r>
        <w:t xml:space="preserve"> </w:t>
      </w:r>
      <w:r>
        <w:rPr>
          <w:bCs/>
          <w:b/>
        </w:rPr>
        <w:t xml:space="preserve">पदं (padaṃ)</w:t>
      </w:r>
      <w:r>
        <w:t xml:space="preserve"> </w:t>
      </w:r>
      <w:r>
        <w:t xml:space="preserve">— the place (to be reached by the sacrificer) |</w:t>
      </w:r>
      <w:r>
        <w:t xml:space="preserve"> </w:t>
      </w:r>
      <w:r>
        <w:rPr>
          <w:bCs/>
          <w:b/>
        </w:rPr>
        <w:t xml:space="preserve">चेत्ता (cettā)</w:t>
      </w:r>
      <w:r>
        <w:t xml:space="preserve"> </w:t>
      </w:r>
      <w:r>
        <w:t xml:space="preserve">— makes known (tells).</w:t>
      </w:r>
    </w:p>
    <w:p>
      <w:pPr>
        <w:pStyle w:val="BodyText"/>
      </w:pPr>
      <w:r>
        <w:rPr>
          <w:bCs/>
          <w:b/>
        </w:rPr>
        <w:t xml:space="preserve">॥ Bhāvārthaḥ ॥</w:t>
      </w:r>
    </w:p>
    <w:p>
      <w:pPr>
        <w:pStyle w:val="BodyText"/>
      </w:pPr>
      <w:r>
        <w:t xml:space="preserve">May the deity Savitṛ, who holds in his hand gold to give to the sacrificer, protect us. Called by us, may he come and make known the place to be reached by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among gods he is the one who appoints the place of the worshipper.</w:t>
      </w:r>
    </w:p>
    <w:p>
      <w:pPr>
        <w:pStyle w:val="FirstParagraph"/>
      </w:pPr>
      <w:r>
        <w:rPr>
          <w:bCs/>
          <w:b/>
        </w:rPr>
        <w:t xml:space="preserve">॥ Viśeṣa-viṣayagaḷu (Special Topics) ॥</w:t>
      </w:r>
    </w:p>
    <w:p>
      <w:pPr>
        <w:pStyle w:val="BodyText"/>
      </w:pPr>
      <w:r>
        <w:rPr>
          <w:bCs/>
          <w:b/>
        </w:rPr>
        <w:t xml:space="preserve">हिरण्यपाणिं (hiraṇyapāṇiṃ)</w:t>
      </w:r>
      <w:r>
        <w:t xml:space="preserve"> </w:t>
      </w:r>
      <w:r>
        <w:t xml:space="preserve">—</w:t>
      </w:r>
      <w:r>
        <w:t xml:space="preserve"> </w:t>
      </w:r>
      <w:r>
        <w:rPr>
          <w:iCs/>
          <w:i/>
        </w:rPr>
        <w:t xml:space="preserve">yajamānāya dātuṃ haste suvarṇadhāriṇam |</w:t>
      </w:r>
      <w:r>
        <w:t xml:space="preserve"> </w:t>
      </w:r>
      <w:r>
        <w:t xml:space="preserve">Because he holds gold in his hand to give to the sacrificer, he is named</w:t>
      </w:r>
      <w:r>
        <w:t xml:space="preserve"> </w:t>
      </w:r>
      <w:r>
        <w:rPr>
          <w:iCs/>
          <w:i/>
        </w:rPr>
        <w:t xml:space="preserve">hiraṇyapāṇi</w:t>
      </w:r>
      <w:r>
        <w:t xml:space="preserve">. Or</w:t>
      </w:r>
      <w:r>
        <w:t xml:space="preserve"> </w:t>
      </w:r>
      <w:r>
        <w:rPr>
          <w:iCs/>
          <w:i/>
        </w:rPr>
        <w:t xml:space="preserve">hiraṇmayau pāṇī yasya saḥ</w:t>
      </w:r>
      <w:r>
        <w:t xml:space="preserve">: because he has hands made of gold, he is named</w:t>
      </w:r>
      <w:r>
        <w:t xml:space="preserve"> </w:t>
      </w:r>
      <w:r>
        <w:rPr>
          <w:iCs/>
          <w:i/>
        </w:rPr>
        <w:t xml:space="preserve">hiraṇyapāṇi</w:t>
      </w:r>
      <w:r>
        <w:t xml:space="preserve">. The commentator says there is a story about this in the Kauṣītaki-brāhmaṇa: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प्रतिजह्रुस्तत्तस्य पाणी प्रचिच्छेद तस्मै हिरण्मयौ प्रतिदधुस्तस्माद्धिरण्यपाणिरिति स्तुत इति ॥</w:t>
      </w:r>
    </w:p>
    <w:p>
      <w:pPr>
        <w:pStyle w:val="BlockText"/>
      </w:pPr>
      <w:r>
        <w:rPr>
          <w:iCs/>
          <w:i/>
        </w:rPr>
        <w:t xml:space="preserve">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savitre prāśitraṃ pratijahrustattasya pāṇī praciccheda tasmai hiraṇmayau pratidadhustasmāddhiraṇyapāṇiriti stuta iti ||</w:t>
      </w:r>
    </w:p>
    <w:p>
      <w:pPr>
        <w:pStyle w:val="FirstParagraph"/>
      </w:pPr>
      <w:r>
        <w:rPr>
          <w:iCs/>
          <w:i/>
        </w:rPr>
        <w:t xml:space="preserve">(The passage repeats the bhāṣya; rendered above.)</w:t>
      </w:r>
    </w:p>
    <w:bookmarkEnd w:id="109"/>
    <w:bookmarkStart w:id="110" w:name="page-76-rik-5-special-topics-continued"/>
    <w:p>
      <w:pPr>
        <w:pStyle w:val="Heading3"/>
      </w:pPr>
      <w:r>
        <w:t xml:space="preserve">Page 76 — Rik 5: Special Topics (continued)</w:t>
      </w:r>
    </w:p>
    <w:p>
      <w:pPr>
        <w:pStyle w:val="FirstParagraph"/>
      </w:pPr>
      <w:r>
        <w:t xml:space="preserve">When the gods were performing a sacrifice, Savitṛ too was one of the priests. But instead of carrying out a priest’s duty he was seated in the place of the</w:t>
      </w:r>
      <w:r>
        <w:t xml:space="preserve"> </w:t>
      </w:r>
      <w:r>
        <w:rPr>
          <w:iCs/>
          <w:i/>
        </w:rPr>
        <w:t xml:space="preserve">brahman</w:t>
      </w:r>
      <w:r>
        <w:t xml:space="preserve">. Then the priests called</w:t>
      </w:r>
      <w:r>
        <w:t xml:space="preserve"> </w:t>
      </w:r>
      <w:r>
        <w:rPr>
          <w:iCs/>
          <w:i/>
        </w:rPr>
        <w:t xml:space="preserve">adhvaryus</w:t>
      </w:r>
      <w:r>
        <w:t xml:space="preserve"> </w:t>
      </w:r>
      <w:r>
        <w:t xml:space="preserve">in that sacrifice, thinking that this Savitṛ seated in the</w:t>
      </w:r>
      <w:r>
        <w:t xml:space="preserve"> </w:t>
      </w:r>
      <w:r>
        <w:rPr>
          <w:iCs/>
          <w:i/>
        </w:rPr>
        <w:t xml:space="preserve">brahman</w:t>
      </w:r>
      <w:r>
        <w:t xml:space="preserve">’s place was the</w:t>
      </w:r>
      <w:r>
        <w:t xml:space="preserve"> </w:t>
      </w:r>
      <w:r>
        <w:rPr>
          <w:iCs/>
          <w:i/>
        </w:rPr>
        <w:t xml:space="preserve">brahman</w:t>
      </w:r>
      <w:r>
        <w:t xml:space="preserve">, unknowingly gave him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which is to be given to the</w:t>
      </w:r>
      <w:r>
        <w:t xml:space="preserve"> </w:t>
      </w:r>
      <w:r>
        <w:rPr>
          <w:iCs/>
          <w:i/>
        </w:rPr>
        <w:t xml:space="preserve">brahman</w:t>
      </w:r>
      <w:r>
        <w:t xml:space="preserve">. But as soon as the mistake became known, before Savitṛ could eat the</w:t>
      </w:r>
      <w:r>
        <w:t xml:space="preserve"> </w:t>
      </w:r>
      <w:r>
        <w:rPr>
          <w:iCs/>
          <w:i/>
        </w:rPr>
        <w:t xml:space="preserve">puroḍāśa</w:t>
      </w:r>
      <w:r>
        <w:t xml:space="preserve">, they cut off his hands, which were holding it. So that Savitṛ should not go without hands, the</w:t>
      </w:r>
      <w:r>
        <w:t xml:space="preserve"> </w:t>
      </w:r>
      <w:r>
        <w:rPr>
          <w:iCs/>
          <w:i/>
        </w:rPr>
        <w:t xml:space="preserve">adhvaryus</w:t>
      </w:r>
      <w:r>
        <w:t xml:space="preserve"> </w:t>
      </w:r>
      <w:r>
        <w:t xml:space="preserve">made hands of gold and joined them to Savitṛ. The main intention of this story is that, since Savitṛ’s hands were thus made of gold, Savitṛ is praised as</w:t>
      </w:r>
      <w:r>
        <w:t xml:space="preserve"> </w:t>
      </w:r>
      <w:r>
        <w:rPr>
          <w:iCs/>
          <w:i/>
        </w:rPr>
        <w:t xml:space="preserve">hiraṇyapāṇi</w:t>
      </w:r>
      <w:r>
        <w:t xml:space="preserve">.</w:t>
      </w:r>
    </w:p>
    <w:p>
      <w:pPr>
        <w:pStyle w:val="BodyText"/>
      </w:pPr>
      <w:r>
        <w:t xml:space="preserve">Yāska has explained the derivation of the word</w:t>
      </w:r>
      <w:r>
        <w:t xml:space="preserve"> </w:t>
      </w:r>
      <w:r>
        <w:rPr>
          <w:iCs/>
          <w:i/>
        </w:rPr>
        <w:t xml:space="preserve">hiraṇya</w:t>
      </w:r>
      <w:r>
        <w:t xml:space="preserve"> </w:t>
      </w:r>
      <w:r>
        <w:t xml:space="preserve">and of the word</w:t>
      </w:r>
      <w:r>
        <w:t xml:space="preserve"> </w:t>
      </w:r>
      <w:r>
        <w:rPr>
          <w:iCs/>
          <w:i/>
        </w:rPr>
        <w:t xml:space="preserve">pāṇi</w:t>
      </w:r>
      <w:r>
        <w:t xml:space="preserve"> </w:t>
      </w:r>
      <w:r>
        <w:t xml:space="preserve">thus:</w:t>
      </w:r>
    </w:p>
    <w:p>
      <w:pPr>
        <w:pStyle w:val="BlockText"/>
      </w:pPr>
      <w:r>
        <w:t xml:space="preserve">हिरण्यं कस्माद्ध्रियत आयम्यमानमिति वा ।</w:t>
      </w:r>
      <w:r>
        <w:t xml:space="preserve"> </w:t>
      </w:r>
      <w:r>
        <w:t xml:space="preserve">ह्रियते जनाज्जनमिति वा ।</w:t>
      </w:r>
      <w:r>
        <w:t xml:space="preserve"> </w:t>
      </w:r>
      <w:r>
        <w:t xml:space="preserve">हितरमणं भवतीति वा ।</w:t>
      </w:r>
      <w:r>
        <w:t xml:space="preserve"> </w:t>
      </w:r>
      <w:r>
        <w:t xml:space="preserve">हर्यतेर्वा स्यात्प्रेप्साकर्मणः ॥ (नि० २-१०)</w:t>
      </w:r>
    </w:p>
    <w:p>
      <w:pPr>
        <w:pStyle w:val="BlockText"/>
      </w:pPr>
      <w:r>
        <w:rPr>
          <w:iCs/>
          <w:i/>
        </w:rPr>
        <w:t xml:space="preserve">hiraṇyaṃ kasmāddhriyata āyamyamānamiti vā |</w:t>
      </w:r>
      <w:r>
        <w:t xml:space="preserve"> </w:t>
      </w:r>
      <w:r>
        <w:rPr>
          <w:iCs/>
          <w:i/>
        </w:rPr>
        <w:t xml:space="preserve">hriyate janājjanamiti vā |</w:t>
      </w:r>
      <w:r>
        <w:t xml:space="preserve"> </w:t>
      </w:r>
      <w:r>
        <w:rPr>
          <w:iCs/>
          <w:i/>
        </w:rPr>
        <w:t xml:space="preserve">hitaramaṇaṃ bhavatīti vā |</w:t>
      </w:r>
      <w:r>
        <w:t xml:space="preserve"> </w:t>
      </w:r>
      <w:r>
        <w:rPr>
          <w:iCs/>
          <w:i/>
        </w:rPr>
        <w:t xml:space="preserve">haryatervā syātprepsākarmaṇaḥ || (ni0 2-10)</w:t>
      </w:r>
    </w:p>
    <w:p>
      <w:pPr>
        <w:pStyle w:val="FirstParagraph"/>
      </w:pPr>
      <w:r>
        <w:t xml:space="preserve">There are many reasons why gold gets the name</w:t>
      </w:r>
      <w:r>
        <w:t xml:space="preserve"> </w:t>
      </w:r>
      <w:r>
        <w:rPr>
          <w:iCs/>
          <w:i/>
        </w:rPr>
        <w:t xml:space="preserve">hiraṇya</w:t>
      </w:r>
      <w:r>
        <w:t xml:space="preserve">. Since craftsmen and others make ornaments such as bracelets and spread its excellence, it is named</w:t>
      </w:r>
      <w:r>
        <w:t xml:space="preserve"> </w:t>
      </w:r>
      <w:r>
        <w:rPr>
          <w:iCs/>
          <w:i/>
        </w:rPr>
        <w:t xml:space="preserve">hiraṇya</w:t>
      </w:r>
      <w:r>
        <w:t xml:space="preserve">; since people use it in dealings such as trade, it is named</w:t>
      </w:r>
      <w:r>
        <w:t xml:space="preserve"> </w:t>
      </w:r>
      <w:r>
        <w:rPr>
          <w:iCs/>
          <w:i/>
        </w:rPr>
        <w:t xml:space="preserve">hiraṇya</w:t>
      </w:r>
      <w:r>
        <w:t xml:space="preserve">; since it stands by as a help in times of trouble to those who have it and does them good, it is named</w:t>
      </w:r>
      <w:r>
        <w:t xml:space="preserve"> </w:t>
      </w:r>
      <w:r>
        <w:rPr>
          <w:iCs/>
          <w:i/>
        </w:rPr>
        <w:t xml:space="preserve">hiraṇya</w:t>
      </w:r>
      <w:r>
        <w:t xml:space="preserve">; since it gives joy to the mind, it is named</w:t>
      </w:r>
      <w:r>
        <w:t xml:space="preserve"> </w:t>
      </w:r>
      <w:r>
        <w:rPr>
          <w:iCs/>
          <w:i/>
        </w:rPr>
        <w:t xml:space="preserve">hiraṇya</w:t>
      </w:r>
      <w:r>
        <w:t xml:space="preserve">; and since all desire it and it is an impeller (in the form of wealth) for all undertakings, it is named</w:t>
      </w:r>
      <w:r>
        <w:t xml:space="preserve"> </w:t>
      </w:r>
      <w:r>
        <w:rPr>
          <w:iCs/>
          <w:i/>
        </w:rPr>
        <w:t xml:space="preserve">hiraṇya</w:t>
      </w:r>
      <w:r>
        <w:t xml:space="preserve">.</w:t>
      </w:r>
    </w:p>
    <w:p>
      <w:pPr>
        <w:pStyle w:val="BodyText"/>
      </w:pPr>
      <w:r>
        <w:t xml:space="preserve">The derivation of the word</w:t>
      </w:r>
      <w:r>
        <w:t xml:space="preserve"> </w:t>
      </w:r>
      <w:r>
        <w:rPr>
          <w:iCs/>
          <w:i/>
        </w:rPr>
        <w:t xml:space="preserve">pāṇi</w:t>
      </w:r>
      <w:r>
        <w:t xml:space="preserve">:</w:t>
      </w:r>
    </w:p>
    <w:p>
      <w:pPr>
        <w:pStyle w:val="BlockText"/>
      </w:pPr>
      <w:r>
        <w:t xml:space="preserve">पाणिः पणायतेः पूजाकर्मणः प्रगृह्य पाणी देवान्पूजयन्ति ॥ (नि० २-२६)</w:t>
      </w:r>
    </w:p>
    <w:p>
      <w:pPr>
        <w:pStyle w:val="BlockText"/>
      </w:pPr>
      <w:r>
        <w:rPr>
          <w:iCs/>
          <w:i/>
        </w:rPr>
        <w:t xml:space="preserve">pāṇiḥ paṇāyateḥ pūjākarmaṇaḥ pragṛhya pāṇī devānpūjayanti || (ni0 2-26)</w:t>
      </w:r>
    </w:p>
    <w:p>
      <w:pPr>
        <w:pStyle w:val="FirstParagraph"/>
      </w:pPr>
      <w:r>
        <w:t xml:space="preserve">Since one joins them and spreads them wide to worship the gods, they are called</w:t>
      </w:r>
      <w:r>
        <w:t xml:space="preserve"> </w:t>
      </w:r>
      <w:r>
        <w:rPr>
          <w:iCs/>
          <w:i/>
        </w:rPr>
        <w:t xml:space="preserve">pāṇi</w:t>
      </w:r>
      <w:r>
        <w:t xml:space="preserve">.</w:t>
      </w:r>
      <w:r>
        <w:t xml:space="preserve"> </w:t>
      </w:r>
      <w:r>
        <w:rPr>
          <w:iCs/>
          <w:i/>
        </w:rPr>
        <w:t xml:space="preserve">Hiraṇyapāṇi</w:t>
      </w:r>
      <w:r>
        <w:t xml:space="preserve"> </w:t>
      </w:r>
      <w:r>
        <w:t xml:space="preserve">means one who has gold in the hand, or one who has hands made of gold (made from gold).</w:t>
      </w:r>
    </w:p>
    <w:p>
      <w:pPr>
        <w:pStyle w:val="BodyText"/>
      </w:pPr>
      <w:r>
        <w:rPr>
          <w:bCs/>
          <w:b/>
        </w:rPr>
        <w:t xml:space="preserve">सवितारं (savitāraṃ)</w:t>
      </w:r>
      <w:r>
        <w:t xml:space="preserve"> </w:t>
      </w:r>
      <w:r>
        <w:t xml:space="preserve">— Savitṛ. For the word</w:t>
      </w:r>
      <w:r>
        <w:t xml:space="preserve"> </w:t>
      </w:r>
      <w:r>
        <w:rPr>
          <w:iCs/>
          <w:i/>
        </w:rPr>
        <w:t xml:space="preserve">savitṛ</w:t>
      </w:r>
      <w:r>
        <w:t xml:space="preserve"> </w:t>
      </w:r>
      <w:r>
        <w:t xml:space="preserve">Yāska —</w:t>
      </w:r>
    </w:p>
    <w:bookmarkEnd w:id="110"/>
    <w:bookmarkStart w:id="111" w:name="page-77-rik-5-special-topics-end-grammar"/>
    <w:p>
      <w:pPr>
        <w:pStyle w:val="Heading3"/>
      </w:pPr>
      <w:r>
        <w:t xml:space="preserve">Page 77 — Rik 5: Special Topics (end), grammar</w:t>
      </w:r>
    </w:p>
    <w:p>
      <w:pPr>
        <w:pStyle w:val="BlockText"/>
      </w:pPr>
      <w:r>
        <w:t xml:space="preserve">सविता सर्वस्य प्रसविता ॥ (नि० १०-३१)</w:t>
      </w:r>
      <w:r>
        <w:t xml:space="preserve"> </w:t>
      </w:r>
      <w:r>
        <w:t xml:space="preserve">आदित्योऽपि सवितोच्यते ॥ (नि० १०-३२)</w:t>
      </w:r>
    </w:p>
    <w:p>
      <w:pPr>
        <w:pStyle w:val="BlockText"/>
      </w:pPr>
      <w:r>
        <w:rPr>
          <w:iCs/>
          <w:i/>
        </w:rPr>
        <w:t xml:space="preserve">savitā sarvasya prasavitā || (ni0 10-31)</w:t>
      </w:r>
      <w:r>
        <w:t xml:space="preserve"> </w:t>
      </w:r>
      <w:r>
        <w:rPr>
          <w:iCs/>
          <w:i/>
        </w:rPr>
        <w:t xml:space="preserve">ādityo ’pi savitocyate || (ni0 10-32)</w:t>
      </w:r>
    </w:p>
    <w:p>
      <w:pPr>
        <w:pStyle w:val="FirstParagraph"/>
      </w:pPr>
      <w:r>
        <w:t xml:space="preserve">— has given the derivation:</w:t>
      </w:r>
      <w:r>
        <w:t xml:space="preserve"> </w:t>
      </w:r>
      <w:r>
        <w:t xml:space="preserve">“</w:t>
      </w:r>
      <w:r>
        <w:t xml:space="preserve">Savitṛ, the impeller (</w:t>
      </w:r>
      <w:r>
        <w:rPr>
          <w:iCs/>
          <w:i/>
        </w:rPr>
        <w:t xml:space="preserve">prasavitṛ</w:t>
      </w:r>
      <w:r>
        <w:t xml:space="preserve">) of all</w:t>
      </w:r>
      <w:r>
        <w:t xml:space="preserve">”</w:t>
      </w:r>
      <w:r>
        <w:t xml:space="preserve">;</w:t>
      </w:r>
      <w:r>
        <w:t xml:space="preserve"> </w:t>
      </w:r>
      <w:r>
        <w:t xml:space="preserve">“</w:t>
      </w:r>
      <w:r>
        <w:t xml:space="preserve">the sun too is called Savitṛ</w:t>
      </w:r>
      <w:r>
        <w:t xml:space="preserve">”</w:t>
      </w:r>
      <w:r>
        <w:t xml:space="preserve">. That is, because he brings about, that is gives, all the desired things people need, this deity is named Savitṛ; and the sun too is named Savitṛ (</w:t>
      </w:r>
      <w:r>
        <w:rPr>
          <w:iCs/>
          <w:i/>
        </w:rPr>
        <w:t xml:space="preserve">sūrya</w:t>
      </w:r>
      <w:r>
        <w:t xml:space="preserve">).</w:t>
      </w:r>
    </w:p>
    <w:p>
      <w:pPr>
        <w:pStyle w:val="BodyText"/>
      </w:pPr>
      <w:r>
        <w:rPr>
          <w:bCs/>
          <w:b/>
        </w:rPr>
        <w:t xml:space="preserve">स चेत्ता देवता पदं (sa cettā devatā padaṃ)</w:t>
      </w:r>
      <w:r>
        <w:t xml:space="preserve"> </w:t>
      </w:r>
      <w:r>
        <w:t xml:space="preserve">—</w:t>
      </w:r>
      <w:r>
        <w:t xml:space="preserve"> </w:t>
      </w:r>
      <w:r>
        <w:rPr>
          <w:iCs/>
          <w:i/>
        </w:rPr>
        <w:t xml:space="preserve">sa ca savitā yajamānena prāpyasthānaṃ jñāpayitā bhavati</w:t>
      </w:r>
      <w:r>
        <w:t xml:space="preserve">: the commentator has explained this sentence as</w:t>
      </w:r>
      <w:r>
        <w:t xml:space="preserve"> </w:t>
      </w:r>
      <w:r>
        <w:t xml:space="preserve">“</w:t>
      </w:r>
      <w:r>
        <w:t xml:space="preserve">this Savitṛ makes known the place the sacrificer is fit to reach</w:t>
      </w:r>
      <w:r>
        <w:t xml:space="preserve">”</w:t>
      </w:r>
      <w:r>
        <w:t xml:space="preserve">. Yet the sense does not fit well. What the ṛṣi intends is not clear.</w:t>
      </w:r>
    </w:p>
    <w:p>
      <w:pPr>
        <w:pStyle w:val="BodyText"/>
      </w:pPr>
      <w:r>
        <w:rPr>
          <w:bCs/>
          <w:b/>
        </w:rPr>
        <w:t xml:space="preserve">॥ Vyākaraṇa-prakriyā ॥</w:t>
      </w:r>
    </w:p>
    <w:p>
      <w:pPr>
        <w:pStyle w:val="BodyText"/>
      </w:pPr>
      <w:r>
        <w:rPr>
          <w:bCs/>
          <w:b/>
        </w:rPr>
        <w:t xml:space="preserve">हिरण्यपाणिं (hiraṇyapāṇiṃ)</w:t>
      </w:r>
      <w:r>
        <w:t xml:space="preserve"> </w:t>
      </w:r>
      <w:r>
        <w:t xml:space="preserve">— the word</w:t>
      </w:r>
      <w:r>
        <w:t xml:space="preserve"> </w:t>
      </w:r>
      <w:r>
        <w:rPr>
          <w:iCs/>
          <w:i/>
        </w:rPr>
        <w:t xml:space="preserve">hiraṇya</w:t>
      </w:r>
      <w:r>
        <w:t xml:space="preserve"> </w:t>
      </w:r>
      <w:r>
        <w:t xml:space="preserve">is always neuter; by</w:t>
      </w:r>
      <w:r>
        <w:t xml:space="preserve"> </w:t>
      </w:r>
      <w:r>
        <w:rPr>
          <w:iCs/>
          <w:i/>
        </w:rPr>
        <w:t xml:space="preserve">nabviṣayasyānisantasya</w:t>
      </w:r>
      <w:r>
        <w:t xml:space="preserve"> </w:t>
      </w:r>
      <w:r>
        <w:t xml:space="preserve">(Phi. Sū. 26) initially udātta; or, as set out at</w:t>
      </w:r>
      <w:r>
        <w:t xml:space="preserve"> </w:t>
      </w:r>
      <w:r>
        <w:rPr>
          <w:iCs/>
          <w:i/>
        </w:rPr>
        <w:t xml:space="preserve">indro vajrī hiraṇyayaḥ</w:t>
      </w:r>
      <w:r>
        <w:t xml:space="preserve"> </w:t>
      </w:r>
      <w:r>
        <w:t xml:space="preserve">(Ṛ. Saṃ. 1-7-2), it ends in the suffix</w:t>
      </w:r>
      <w:r>
        <w:t xml:space="preserve"> </w:t>
      </w:r>
      <w:r>
        <w:rPr>
          <w:iCs/>
          <w:i/>
        </w:rPr>
        <w:t xml:space="preserve">kanyan</w:t>
      </w:r>
      <w:r>
        <w:t xml:space="preserve"> </w:t>
      </w:r>
      <w:r>
        <w:t xml:space="preserve">by</w:t>
      </w:r>
      <w:r>
        <w:t xml:space="preserve"> </w:t>
      </w:r>
      <w:r>
        <w:rPr>
          <w:iCs/>
          <w:i/>
        </w:rPr>
        <w:t xml:space="preserve">haryateḥ kanyan hir ca</w:t>
      </w:r>
      <w:r>
        <w:t xml:space="preserve"> </w:t>
      </w:r>
      <w:r>
        <w:t xml:space="preserve">(U. Sū. 5-[?]), so it is initially udātta by the</w:t>
      </w:r>
      <w:r>
        <w:t xml:space="preserve"> </w:t>
      </w:r>
      <w:r>
        <w:rPr>
          <w:iCs/>
          <w:i/>
        </w:rPr>
        <w:t xml:space="preserve">nit</w:t>
      </w:r>
      <w:r>
        <w:t xml:space="preserve"> </w:t>
      </w:r>
      <w:r>
        <w:t xml:space="preserve">accent.</w:t>
      </w:r>
      <w:r>
        <w:t xml:space="preserve"> </w:t>
      </w:r>
      <w:r>
        <w:rPr>
          <w:iCs/>
          <w:i/>
        </w:rPr>
        <w:t xml:space="preserve">Hiraṇyaṃ pāṇau yasya saḥ</w:t>
      </w:r>
      <w:r>
        <w:t xml:space="preserve">: a bahuvrīhi. By</w:t>
      </w:r>
      <w:r>
        <w:t xml:space="preserve"> </w:t>
      </w:r>
      <w:r>
        <w:rPr>
          <w:iCs/>
          <w:i/>
        </w:rPr>
        <w:t xml:space="preserve">bahuvrīhau prakṛtyā pūrvapadam</w:t>
      </w:r>
      <w:r>
        <w:t xml:space="preserve"> </w:t>
      </w:r>
      <w:r>
        <w:t xml:space="preserve">(Pā. Sū. 6-1-7 [?], as read) the first member keeps its own accent.</w:t>
      </w:r>
    </w:p>
    <w:p>
      <w:pPr>
        <w:pStyle w:val="BodyText"/>
      </w:pPr>
      <w:r>
        <w:rPr>
          <w:bCs/>
          <w:b/>
        </w:rPr>
        <w:t xml:space="preserve">ऊतये (ūtaye)</w:t>
      </w:r>
      <w:r>
        <w:t xml:space="preserve"> </w:t>
      </w:r>
      <w:r>
        <w:t xml:space="preserve">— with the word</w:t>
      </w:r>
      <w:r>
        <w:t xml:space="preserve"> </w:t>
      </w:r>
      <w:r>
        <w:rPr>
          <w:iCs/>
          <w:i/>
        </w:rPr>
        <w:t xml:space="preserve">udāttaḥ</w:t>
      </w:r>
      <w:r>
        <w:t xml:space="preserve"> </w:t>
      </w:r>
      <w:r>
        <w:t xml:space="preserve">(Pā. Sū. 3-3-96) carried on, by</w:t>
      </w:r>
      <w:r>
        <w:t xml:space="preserve"> </w:t>
      </w:r>
      <w:r>
        <w:rPr>
          <w:iCs/>
          <w:i/>
        </w:rPr>
        <w:t xml:space="preserve">ūtiyūtijūtisātihetikīrtayaś ca</w:t>
      </w:r>
      <w:r>
        <w:t xml:space="preserve"> </w:t>
      </w:r>
      <w:r>
        <w:t xml:space="preserve">(Pā. Sū. 3-3-97) it is given as a set form ending in</w:t>
      </w:r>
      <w:r>
        <w:t xml:space="preserve"> </w:t>
      </w:r>
      <w:r>
        <w:rPr>
          <w:iCs/>
          <w:i/>
        </w:rPr>
        <w:t xml:space="preserve">ktin</w:t>
      </w:r>
      <w:r>
        <w:t xml:space="preserve"> </w:t>
      </w:r>
      <w:r>
        <w:t xml:space="preserve">and with final udātta.</w:t>
      </w:r>
    </w:p>
    <w:p>
      <w:pPr>
        <w:pStyle w:val="BodyText"/>
      </w:pPr>
      <w:r>
        <w:rPr>
          <w:bCs/>
          <w:b/>
        </w:rPr>
        <w:t xml:space="preserve">सवितारम् (savitāram)</w:t>
      </w:r>
      <w:r>
        <w:t xml:space="preserve"> </w:t>
      </w:r>
      <w:r>
        <w:t xml:space="preserve">— the root</w:t>
      </w:r>
      <w:r>
        <w:t xml:space="preserve"> </w:t>
      </w:r>
      <w:r>
        <w:rPr>
          <w:iCs/>
          <w:i/>
        </w:rPr>
        <w:t xml:space="preserve">ṣū preraṇe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w:t>
      </w:r>
      <w:r>
        <w:t xml:space="preserve"> </w:t>
      </w:r>
      <w:r>
        <w:rPr>
          <w:iCs/>
          <w:i/>
        </w:rPr>
        <w:t xml:space="preserve">sū</w:t>
      </w:r>
      <w:r>
        <w:t xml:space="preserve"> </w:t>
      </w:r>
      <w:r>
        <w:t xml:space="preserve">+</w:t>
      </w:r>
      <w:r>
        <w:t xml:space="preserve"> </w:t>
      </w:r>
      <w:r>
        <w:rPr>
          <w:iCs/>
          <w:i/>
        </w:rPr>
        <w:t xml:space="preserve">tṛ</w:t>
      </w:r>
      <w:r>
        <w:t xml:space="preserve">, the augment</w:t>
      </w:r>
      <w:r>
        <w:t xml:space="preserve"> </w:t>
      </w:r>
      <w:r>
        <w:rPr>
          <w:iCs/>
          <w:i/>
        </w:rPr>
        <w:t xml:space="preserve">iṭ</w:t>
      </w:r>
      <w:r>
        <w:t xml:space="preserve">,</w:t>
      </w:r>
      <w:r>
        <w:t xml:space="preserve"> </w:t>
      </w:r>
      <w:r>
        <w:rPr>
          <w:iCs/>
          <w:i/>
        </w:rPr>
        <w:t xml:space="preserve">guṇa</w:t>
      </w:r>
      <w:r>
        <w:t xml:space="preserve">, the substitute</w:t>
      </w:r>
      <w:r>
        <w:t xml:space="preserve"> </w:t>
      </w:r>
      <w:r>
        <w:rPr>
          <w:iCs/>
          <w:i/>
        </w:rPr>
        <w:t xml:space="preserve">av</w:t>
      </w:r>
      <w:r>
        <w:t xml:space="preserve">:</w:t>
      </w:r>
      <w:r>
        <w:t xml:space="preserve"> </w:t>
      </w:r>
      <w:r>
        <w:rPr>
          <w:iCs/>
          <w:i/>
        </w:rPr>
        <w:t xml:space="preserve">savitṛ</w:t>
      </w:r>
      <w:r>
        <w:t xml:space="preserve">. In the accusative singular it becomes</w:t>
      </w:r>
      <w:r>
        <w:t xml:space="preserve"> </w:t>
      </w:r>
      <w:r>
        <w:rPr>
          <w:iCs/>
          <w:i/>
        </w:rPr>
        <w:t xml:space="preserve">savitāram</w:t>
      </w:r>
      <w:r>
        <w:t xml:space="preserve">. The suffix</w:t>
      </w:r>
      <w:r>
        <w:t xml:space="preserve"> </w:t>
      </w:r>
      <w:r>
        <w:rPr>
          <w:iCs/>
          <w:i/>
        </w:rPr>
        <w:t xml:space="preserve">tṛc</w:t>
      </w:r>
      <w:r>
        <w:t xml:space="preserve"> </w:t>
      </w:r>
      <w:r>
        <w:t xml:space="preserve">has the marker</w:t>
      </w:r>
      <w:r>
        <w:t xml:space="preserve"> </w:t>
      </w:r>
      <w:r>
        <w:rPr>
          <w:iCs/>
          <w:i/>
        </w:rPr>
        <w:t xml:space="preserve">c</w:t>
      </w:r>
      <w:r>
        <w:t xml:space="preserve">; so by</w:t>
      </w:r>
      <w:r>
        <w:t xml:space="preserve"> </w:t>
      </w:r>
      <w:r>
        <w:rPr>
          <w:iCs/>
          <w:i/>
        </w:rPr>
        <w:t xml:space="preserve">citaḥ</w:t>
      </w:r>
      <w:r>
        <w:t xml:space="preserve"> </w:t>
      </w:r>
      <w:r>
        <w:t xml:space="preserve">(Pā. Sū. 6-1-163) the final udātta comes.</w:t>
      </w:r>
    </w:p>
    <w:p>
      <w:pPr>
        <w:pStyle w:val="BodyText"/>
      </w:pPr>
      <w:r>
        <w:rPr>
          <w:bCs/>
          <w:b/>
        </w:rPr>
        <w:t xml:space="preserve">चेत्ता (cettā)</w:t>
      </w:r>
      <w:r>
        <w:t xml:space="preserve"> </w:t>
      </w:r>
      <w:r>
        <w:t xml:space="preserve">— the root</w:t>
      </w:r>
      <w:r>
        <w:t xml:space="preserve"> </w:t>
      </w:r>
      <w:r>
        <w:rPr>
          <w:iCs/>
          <w:i/>
        </w:rPr>
        <w:t xml:space="preserve">citī saṃjñāne</w:t>
      </w:r>
      <w:r>
        <w:t xml:space="preserve">; after it, by</w:t>
      </w:r>
      <w:r>
        <w:t xml:space="preserve"> </w:t>
      </w:r>
      <w:r>
        <w:rPr>
          <w:iCs/>
          <w:i/>
        </w:rPr>
        <w:t xml:space="preserve">tṛn</w:t>
      </w:r>
      <w:r>
        <w:t xml:space="preserve"> </w:t>
      </w:r>
      <w:r>
        <w:t xml:space="preserve">(Pā. Sū. 3-2-135) — when the agents are of that habit, that nature, or doers of it well, the suffix</w:t>
      </w:r>
      <w:r>
        <w:t xml:space="preserve"> </w:t>
      </w:r>
      <w:r>
        <w:rPr>
          <w:iCs/>
          <w:i/>
        </w:rPr>
        <w:t xml:space="preserve">tṛn</w:t>
      </w:r>
      <w:r>
        <w:t xml:space="preserve"> </w:t>
      </w:r>
      <w:r>
        <w:t xml:space="preserve">comes after the root — the suffix</w:t>
      </w:r>
      <w:r>
        <w:t xml:space="preserve"> </w:t>
      </w:r>
      <w:r>
        <w:rPr>
          <w:iCs/>
          <w:i/>
        </w:rPr>
        <w:t xml:space="preserve">tṛn</w:t>
      </w:r>
      <w:r>
        <w:t xml:space="preserve">. By</w:t>
      </w:r>
      <w:r>
        <w:t xml:space="preserve"> </w:t>
      </w:r>
      <w:r>
        <w:rPr>
          <w:iCs/>
          <w:i/>
        </w:rPr>
        <w:t xml:space="preserve">anityam āgamaśāsanam</w:t>
      </w:r>
      <w:r>
        <w:t xml:space="preserve"> </w:t>
      </w:r>
      <w:r>
        <w:t xml:space="preserve">(Paribhā. 66) the rule prescribing the augment</w:t>
      </w:r>
      <w:r>
        <w:t xml:space="preserve"> </w:t>
      </w:r>
      <w:r>
        <w:rPr>
          <w:iCs/>
          <w:i/>
        </w:rPr>
        <w:t xml:space="preserve">iṭ</w:t>
      </w:r>
      <w:r>
        <w:t xml:space="preserve"> </w:t>
      </w:r>
      <w:r>
        <w:t xml:space="preserve">is not binding, so</w:t>
      </w:r>
      <w:r>
        <w:t xml:space="preserve"> </w:t>
      </w:r>
      <w:r>
        <w:rPr>
          <w:iCs/>
          <w:i/>
        </w:rPr>
        <w:t xml:space="preserve">iṭ</w:t>
      </w:r>
      <w:r>
        <w:t xml:space="preserve"> </w:t>
      </w:r>
      <w:r>
        <w:t xml:space="preserve">does not come here.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 Nominative singular suffix</w:t>
      </w:r>
      <w:r>
        <w:t xml:space="preserve"> </w:t>
      </w:r>
      <w:r>
        <w:rPr>
          <w:iCs/>
          <w:i/>
        </w:rPr>
        <w:t xml:space="preserve">su</w:t>
      </w:r>
      <w:r>
        <w:t xml:space="preserve">:</w:t>
      </w:r>
      <w:r>
        <w:t xml:space="preserve"> </w:t>
      </w:r>
      <w:r>
        <w:rPr>
          <w:iCs/>
          <w:i/>
        </w:rPr>
        <w:t xml:space="preserve">cettṛ</w:t>
      </w:r>
      <w:r>
        <w:t xml:space="preserve"> </w:t>
      </w:r>
      <w:r>
        <w:t xml:space="preserve">+</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 when a</w:t>
      </w:r>
      <w:r>
        <w:t xml:space="preserve"> </w:t>
      </w:r>
      <w:r>
        <w:rPr>
          <w:iCs/>
          <w:i/>
        </w:rPr>
        <w:t xml:space="preserve">su</w:t>
      </w:r>
      <w:r>
        <w:t xml:space="preserve"> </w:t>
      </w:r>
      <w:r>
        <w:t xml:space="preserve">other than the vocative follows, to words ending in</w:t>
      </w:r>
      <w:r>
        <w:t xml:space="preserve"> </w:t>
      </w:r>
      <w:r>
        <w:rPr>
          <w:iCs/>
          <w:i/>
        </w:rPr>
        <w:t xml:space="preserve">ṛ</w:t>
      </w:r>
      <w:r>
        <w:t xml:space="preserve">,</w:t>
      </w:r>
    </w:p>
    <w:bookmarkEnd w:id="111"/>
    <w:bookmarkStart w:id="112" w:name="page-78-upper-rik-5-grammar-end"/>
    <w:p>
      <w:pPr>
        <w:pStyle w:val="Heading3"/>
      </w:pPr>
      <w:r>
        <w:t xml:space="preserve">Page 78 (upper) — Rik 5: grammar (end)</w:t>
      </w:r>
    </w:p>
    <w:p>
      <w:pPr>
        <w:pStyle w:val="FirstParagraph"/>
      </w:pPr>
      <w:r>
        <w:t xml:space="preserve">and to the words</w:t>
      </w:r>
      <w:r>
        <w:t xml:space="preserve"> </w:t>
      </w:r>
      <w:r>
        <w:rPr>
          <w:iCs/>
          <w:i/>
        </w:rPr>
        <w:t xml:space="preserve">uśanas</w:t>
      </w:r>
      <w:r>
        <w:t xml:space="preserve"> </w:t>
      </w:r>
      <w:r>
        <w:t xml:space="preserve">and the rest, the substitute</w:t>
      </w:r>
      <w:r>
        <w:t xml:space="preserve"> </w:t>
      </w:r>
      <w:r>
        <w:rPr>
          <w:iCs/>
          <w:i/>
        </w:rPr>
        <w:t xml:space="preserve">anaṅ</w:t>
      </w:r>
      <w:r>
        <w:t xml:space="preserve"> </w:t>
      </w:r>
      <w:r>
        <w:t xml:space="preserve">comes — the substitute</w:t>
      </w:r>
      <w:r>
        <w:t xml:space="preserve"> </w:t>
      </w:r>
      <w:r>
        <w:rPr>
          <w:iCs/>
          <w:i/>
        </w:rPr>
        <w:t xml:space="preserve">anaṅ</w:t>
      </w:r>
      <w:r>
        <w:t xml:space="preserve">:</w:t>
      </w:r>
      <w:r>
        <w:t xml:space="preserve"> </w:t>
      </w:r>
      <w:r>
        <w:rPr>
          <w:iCs/>
          <w:i/>
        </w:rPr>
        <w:t xml:space="preserve">cettan</w:t>
      </w:r>
      <w:r>
        <w:t xml:space="preserve"> </w:t>
      </w:r>
      <w:r>
        <w:t xml:space="preserve">+</w:t>
      </w:r>
      <w:r>
        <w:t xml:space="preserve"> </w:t>
      </w:r>
      <w:r>
        <w:rPr>
          <w:iCs/>
          <w:i/>
        </w:rPr>
        <w:t xml:space="preserve">s</w:t>
      </w:r>
      <w:r>
        <w:t xml:space="preserve">. By</w:t>
      </w:r>
      <w:r>
        <w:t xml:space="preserve"> </w:t>
      </w:r>
      <w:r>
        <w:rPr>
          <w:iCs/>
          <w:i/>
        </w:rPr>
        <w:t xml:space="preserve">aptṛntṛcsvasṛnaptṛneṣṭṛtvaṣṭṛkṣattṛhotṛpotṛpraśāstṝṇām</w:t>
      </w:r>
      <w:r>
        <w:t xml:space="preserve"> </w:t>
      </w:r>
      <w:r>
        <w:t xml:space="preserve">(Pā. Sū. 6-4-11) — when a</w:t>
      </w:r>
      <w:r>
        <w:t xml:space="preserve"> </w:t>
      </w:r>
      <w:r>
        <w:rPr>
          <w:iCs/>
          <w:i/>
        </w:rPr>
        <w:t xml:space="preserve">sarvanāmasthāna</w:t>
      </w:r>
      <w:r>
        <w:t xml:space="preserve"> </w:t>
      </w:r>
      <w:r>
        <w:t xml:space="preserve">other than the vocative follows, the vowel penultimate in</w:t>
      </w:r>
      <w:r>
        <w:t xml:space="preserve"> </w:t>
      </w:r>
      <w:r>
        <w:rPr>
          <w:iCs/>
          <w:i/>
        </w:rPr>
        <w:t xml:space="preserve">ap</w:t>
      </w:r>
      <w:r>
        <w:t xml:space="preserve"> </w:t>
      </w:r>
      <w:r>
        <w:t xml:space="preserve">and the rest is lengthened — lengthening;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it becomes</w:t>
      </w:r>
      <w:r>
        <w:t xml:space="preserve"> </w:t>
      </w:r>
      <w:r>
        <w:rPr>
          <w:iCs/>
          <w:i/>
        </w:rPr>
        <w:t xml:space="preserve">cettā</w:t>
      </w:r>
      <w:r>
        <w:t xml:space="preserv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initial udātta.</w:t>
      </w:r>
    </w:p>
    <w:p>
      <w:pPr>
        <w:pStyle w:val="BodyText"/>
      </w:pPr>
      <w:r>
        <w:rPr>
          <w:bCs/>
          <w:b/>
        </w:rPr>
        <w:t xml:space="preserve">देवता (devatā)</w:t>
      </w:r>
      <w:r>
        <w:t xml:space="preserve"> </w:t>
      </w:r>
      <w:r>
        <w:t xml:space="preserve">— by</w:t>
      </w:r>
      <w:r>
        <w:t xml:space="preserve"> </w:t>
      </w:r>
      <w:r>
        <w:rPr>
          <w:iCs/>
          <w:i/>
        </w:rPr>
        <w:t xml:space="preserve">devāt tal</w:t>
      </w:r>
      <w:r>
        <w:t xml:space="preserve"> </w:t>
      </w:r>
      <w:r>
        <w:t xml:space="preserve">(Pā. Sū. 5-4-27 [?]) — after the word</w:t>
      </w:r>
      <w:r>
        <w:t xml:space="preserve"> </w:t>
      </w:r>
      <w:r>
        <w:rPr>
          <w:iCs/>
          <w:i/>
        </w:rPr>
        <w:t xml:space="preserve">deva</w:t>
      </w:r>
      <w:r>
        <w:t xml:space="preserve">, the suffix</w:t>
      </w:r>
      <w:r>
        <w:t xml:space="preserve"> </w:t>
      </w:r>
      <w:r>
        <w:rPr>
          <w:iCs/>
          <w:i/>
        </w:rPr>
        <w:t xml:space="preserve">tal</w:t>
      </w:r>
      <w:r>
        <w:t xml:space="preserve"> </w:t>
      </w:r>
      <w:r>
        <w:t xml:space="preserve">in its own sense — the suffix</w:t>
      </w:r>
      <w:r>
        <w:t xml:space="preserve"> </w:t>
      </w:r>
      <w:r>
        <w:rPr>
          <w:iCs/>
          <w:i/>
        </w:rPr>
        <w:t xml:space="preserve">tal</w:t>
      </w:r>
      <w:r>
        <w:t xml:space="preserve">; by</w:t>
      </w:r>
      <w:r>
        <w:t xml:space="preserve"> </w:t>
      </w:r>
      <w:r>
        <w:rPr>
          <w:iCs/>
          <w:i/>
        </w:rPr>
        <w:t xml:space="preserve">liti</w:t>
      </w:r>
      <w:r>
        <w:t xml:space="preserve"> </w:t>
      </w:r>
      <w:r>
        <w:t xml:space="preserve">(Pā. Sū. 6-1-193) the</w:t>
      </w:r>
      <w:r>
        <w:t xml:space="preserve"> </w:t>
      </w:r>
      <w:r>
        <w:rPr>
          <w:iCs/>
          <w:i/>
        </w:rPr>
        <w:t xml:space="preserve">v</w:t>
      </w:r>
      <w:r>
        <w:t xml:space="preserve"> </w:t>
      </w:r>
      <w:r>
        <w:t xml:space="preserve">(</w:t>
      </w:r>
      <w:r>
        <w:rPr>
          <w:iCs/>
          <w:i/>
        </w:rPr>
        <w:t xml:space="preserve">va</w:t>
      </w:r>
      <w:r>
        <w:t xml:space="preserve">) before the suffix is udātta.</w:t>
      </w:r>
    </w:p>
    <w:p>
      <w:pPr>
        <w:pStyle w:val="BodyText"/>
      </w:pPr>
      <w:r>
        <w:rPr>
          <w:bCs/>
          <w:b/>
        </w:rPr>
        <w:t xml:space="preserve">पदं (padaṃ)</w:t>
      </w:r>
      <w:r>
        <w:t xml:space="preserve"> </w:t>
      </w:r>
      <w:r>
        <w:t xml:space="preserve">— the root</w:t>
      </w:r>
      <w:r>
        <w:t xml:space="preserve"> </w:t>
      </w:r>
      <w:r>
        <w:rPr>
          <w:iCs/>
          <w:i/>
        </w:rPr>
        <w:t xml:space="preserve">pada gatau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by</w:t>
      </w:r>
      <w:r>
        <w:t xml:space="preserve"> </w:t>
      </w:r>
      <w:r>
        <w:rPr>
          <w:iCs/>
          <w:i/>
        </w:rPr>
        <w:t xml:space="preserve">citaḥ</w:t>
      </w:r>
      <w:r>
        <w:t xml:space="preserve"> </w:t>
      </w:r>
      <w:r>
        <w:t xml:space="preserve">final udātta. ॥5॥</w:t>
      </w:r>
    </w:p>
    <w:p>
      <w:r>
        <w:pict>
          <v:rect style="width:0;height:1.5pt" o:hralign="center" o:hrstd="t" o:hr="t"/>
        </w:pict>
      </w:r>
    </w:p>
    <w:bookmarkEnd w:id="112"/>
    <w:bookmarkStart w:id="113" w:name="page-78-lower-sūkta-22-rik-6"/>
    <w:p>
      <w:pPr>
        <w:pStyle w:val="Heading3"/>
      </w:pPr>
      <w:r>
        <w:t xml:space="preserve">Page 78 (lower)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 [accent ?]</w:t>
      </w:r>
    </w:p>
    <w:p>
      <w:pPr>
        <w:pStyle w:val="BlockText"/>
      </w:pPr>
      <w:r>
        <w:rPr>
          <w:iCs/>
          <w:i/>
        </w:rPr>
        <w:t xml:space="preserve">apā́ṃ nápātam ávase savitā́ram úpa stuhí |</w:t>
      </w:r>
      <w:r>
        <w:t xml:space="preserve"> </w:t>
      </w:r>
      <w:r>
        <w:rPr>
          <w:iCs/>
          <w:i/>
        </w:rPr>
        <w:t xml:space="preserve">tásya vratā́ny uśmasi ||6||</w:t>
      </w:r>
      <w:r>
        <w:t xml:space="preserve"> </w:t>
      </w:r>
      <w:r>
        <w:t xml:space="preserve">[accent ?]</w:t>
      </w:r>
    </w:p>
    <w:p>
      <w:pPr>
        <w:pStyle w:val="FirstParagraph"/>
      </w:pPr>
      <w:r>
        <w:rPr>
          <w:iCs/>
          <w:i/>
        </w:rPr>
        <w:t xml:space="preserve">(Bars under अ (अपां), त (नपातम्), वि (सवि), र (तारम्) and स्तु; strokes over पा (नपात), व (अवसे) and प (उप). Line 2: a stroke over स्य, a bar under व्र, a stroke just after ता, read as over न्यु [accent ?]. The Pada line 1 ends with a single daṇḍa.)</w:t>
      </w:r>
    </w:p>
    <w:p>
      <w:pPr>
        <w:pStyle w:val="BodyText"/>
      </w:pPr>
      <w:r>
        <w:rPr>
          <w:bCs/>
          <w:b/>
        </w:rPr>
        <w:t xml:space="preserve">॥ Pada-pāṭhaḥ ॥</w:t>
      </w:r>
    </w:p>
    <w:p>
      <w:pPr>
        <w:pStyle w:val="BlockText"/>
      </w:pPr>
      <w:r>
        <w:t xml:space="preserve">अपां । नपातं । अवसे । सवितारं । उप । स्तुहि ।</w:t>
      </w:r>
      <w:r>
        <w:t xml:space="preserve"> </w:t>
      </w:r>
      <w:r>
        <w:t xml:space="preserve">तस्य । व्रतानि । उश्मसि ॥६॥</w:t>
      </w:r>
    </w:p>
    <w:p>
      <w:pPr>
        <w:pStyle w:val="BlockText"/>
      </w:pPr>
      <w:r>
        <w:rPr>
          <w:iCs/>
          <w:i/>
        </w:rPr>
        <w:t xml:space="preserve">apāṃ | napātaṃ | avase | savitāraṃ | upa | stuhi |</w:t>
      </w:r>
      <w:r>
        <w:t xml:space="preserve"> </w:t>
      </w:r>
      <w:r>
        <w:rPr>
          <w:iCs/>
          <w:i/>
        </w:rPr>
        <w:t xml:space="preserve">tasya | vratāni | uśmasi ||6||</w:t>
      </w:r>
    </w:p>
    <w:p>
      <w:pPr>
        <w:pStyle w:val="FirstParagraph"/>
      </w:pPr>
      <w:r>
        <w:rPr>
          <w:bCs/>
          <w:b/>
        </w:rPr>
        <w:t xml:space="preserve">॥ Sāyaṇa-bhāṣyam ॥</w:t>
      </w:r>
    </w:p>
    <w:p>
      <w:pPr>
        <w:pStyle w:val="BodyText"/>
      </w:pPr>
      <w:r>
        <w:rPr>
          <w:iCs/>
          <w:i/>
        </w:rPr>
        <w:t xml:space="preserve">(The bhāṣya runs on to p. 79, whose header reads Varga 5. The Pāṇini number is read २-३-६९ and the Manu number ३-७६.)</w:t>
      </w:r>
    </w:p>
    <w:p>
      <w:pPr>
        <w:pStyle w:val="BlockText"/>
      </w:pPr>
      <w:r>
        <w:t xml:space="preserve">अत्र होता सामगमृत्विजमन्यं वा शस्त्रिणं ब्रूते । अवसेऽस्मान्रक्षितुं सवितारमुप स्तुहि । तस्य सवितुः संबन्धीनि व्रतानि कर्माणि सोमयागादिरूपाण्युश्मसि । कामयामहे । कीदृशं सवितारं । अपां नपातं जलस्य न पालकं । संतापेन शोषकमित्यर्थः ॥ अपां । ऊडिदमित्यादिना विभक्तेरुदात्तत्वं । नपातं । पा रक्षणे । अस्य शत्रन्तः पाच्छब्दः । तस्य नञा समासे नभ्राण्नपादित्यादिना नलोपप्रतिषेध इति वृत्तिकारः । अग्निर्ह्यपो न पाति तच्छोषकत्वात् । तर्हि कथमपामिति षष्ठी । न लोकाव्ययनिष्ठाखलर्थेति । पा० २-३-६९ । कर्मणि षष्ठ्याः प्रतिषेधादिति चेत् । तर्ह्येषा शेषलक्षणास्तु । अग्न्यादित्यावपां कारणतया संबन्धिनावग्नेरापः इति श्रुतेः । आदित्याज्जायते वृष्टिः । मनु० ३-७६ । इति स्मृतेश्च । अस्मिन्पक्ष उगिदचामिति नुमभावोऽपि निपातनादेवेति मन्तव्यं । पातेः क्विबन्तस्य तुगभावो निपातनाद्द्रष्टव्यः । अथवा न पातयतीति नपात् । पत्लृ गताविति धातोर्ण्यन्तात्क्विप् । अग्न्यादित्यौ ह्यपां न प्रापकौ प्रत्युत तच्छोषकौ । अव्ययपूर्वपदप्रकृतिस्वरत्वं । अवसे । तुमर्थे सेसेनित्यादिना असेन् । नित्त्वादाद्युदात्तः । उश्मसि । वश कान्तौ । अदिप्रभृतिभ्य इति शपो लुक् । इदन्तो मसिरितीकारोपजनः ॥</w:t>
      </w:r>
    </w:p>
    <w:p>
      <w:pPr>
        <w:pStyle w:val="BlockText"/>
      </w:pPr>
      <w:r>
        <w:rPr>
          <w:iCs/>
          <w:i/>
        </w:rPr>
        <w:t xml:space="preserve">atra hotā sāmagamṛtvijamanyaṃ vā śastriṇaṃ brūte | avase ’smānrakṣituṃ savitāramupa stuhi | tasya savituḥ saṃbandhīni vratāni karmāṇi somayāgādirūpāṇyuśmasi | kāmayāmahe | kīdṛśaṃ savitāraṃ | apāṃ napātaṃ jalasya na pālakaṃ | saṃtāpena śoṣakamityarthaḥ || apāṃ | ūḍidamityādinā vibhakterudāttatvaṃ | napātaṃ | pā rakṣaṇe | asya śatrantaḥ pācchabdaḥ | tasya nañā samāse nabhrāṇnapādityādinā nalopapratiṣedha iti vṛttikāraḥ | agnirhyapo na pāti tacchoṣakatvāt | tarhi kathamapāmiti ṣaṣṭhī | na lokāvyayaniṣṭhākhalartheti | pā0 2-3-69 | karmaṇi ṣaṣṭhyāḥ pratiṣedhāditi cet | tarhyeṣā śeṣalakṣaṇāstu | agnyādityāvapāṃ kāraṇatayā saṃbandhināvagnerāpaḥ iti śruteḥ | ādityājjāyate vṛṣṭiḥ | manu0 3-76 | iti smṛteśca | asminpakṣa ugidacāmiti numabhāvo ’pi nipātanādeveti mantavyaṃ | pāteḥ kvibantasya tugabhāvo nipātanāddraṣṭavyaḥ | athavā na pātayatīti napāt | patlṛ gatāviti dhātorṇyantātkvip | agnyādityau hyapāṃ na prāpakau pratyuta tacchoṣakau | avyayapūrvapadaprakṛtisvaratvaṃ | avase | tumarthe sesenityādinā asen | nittvādādyudāttaḥ | uśmasi | vaśa kāntau | adiprabhṛtibhya iti śapo luk | idanto masiritīkāropajanaḥ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sāman</w:t>
      </w:r>
      <w:r>
        <w:t xml:space="preserve">-singing priest, or to another priest who recites the</w:t>
      </w:r>
      <w:r>
        <w:t xml:space="preserve"> </w:t>
      </w:r>
      <w:r>
        <w:rPr>
          <w:iCs/>
          <w:i/>
        </w:rPr>
        <w:t xml:space="preserve">śastra</w:t>
      </w:r>
      <w:r>
        <w:t xml:space="preserve">.</w:t>
      </w:r>
      <w:r>
        <w:t xml:space="preserve"> </w:t>
      </w:r>
      <w:r>
        <w:rPr>
          <w:iCs/>
          <w:i/>
        </w:rPr>
        <w:t xml:space="preserve">Upa stuhi</w:t>
      </w:r>
      <w:r>
        <w:t xml:space="preserve">, praise, Savitṛ,</w:t>
      </w:r>
      <w:r>
        <w:t xml:space="preserve"> </w:t>
      </w:r>
      <w:r>
        <w:rPr>
          <w:iCs/>
          <w:i/>
        </w:rPr>
        <w:t xml:space="preserve">avase</w:t>
      </w:r>
      <w:r>
        <w:t xml:space="preserve">, to protect us.</w:t>
      </w:r>
      <w:r>
        <w:t xml:space="preserve"> </w:t>
      </w:r>
      <w:r>
        <w:rPr>
          <w:iCs/>
          <w:i/>
        </w:rPr>
        <w:t xml:space="preserve">Tasya</w:t>
      </w:r>
      <w:r>
        <w:t xml:space="preserve">, of that Savitṛ, the</w:t>
      </w:r>
      <w:r>
        <w:t xml:space="preserve"> </w:t>
      </w:r>
      <w:r>
        <w:rPr>
          <w:iCs/>
          <w:i/>
        </w:rPr>
        <w:t xml:space="preserve">vratāni</w:t>
      </w:r>
      <w:r>
        <w:t xml:space="preserve">, rites, in the form of the soma sacrifice and the like, we</w:t>
      </w:r>
      <w:r>
        <w:t xml:space="preserve"> </w:t>
      </w:r>
      <w:r>
        <w:rPr>
          <w:iCs/>
          <w:i/>
        </w:rPr>
        <w:t xml:space="preserve">uśmasi</w:t>
      </w:r>
      <w:r>
        <w:t xml:space="preserve">, desire. What kind of Savitṛ?</w:t>
      </w:r>
      <w:r>
        <w:t xml:space="preserve"> </w:t>
      </w:r>
      <w:r>
        <w:rPr>
          <w:iCs/>
          <w:i/>
        </w:rPr>
        <w:t xml:space="preserve">Apāṃ napātam</w:t>
      </w:r>
      <w:r>
        <w:t xml:space="preserve">, not the protector of water: that is, its drier by his heat.</w:t>
      </w:r>
      <w:r>
        <w:t xml:space="preserve">”</w:t>
      </w:r>
      <w:r>
        <w:t xml:space="preserve"> </w:t>
      </w:r>
      <w:r>
        <w:t xml:space="preserve">(Grammatical tail:</w:t>
      </w:r>
      <w:r>
        <w:t xml:space="preserve"> </w:t>
      </w:r>
      <w:r>
        <w:rPr>
          <w:iCs/>
          <w:i/>
        </w:rPr>
        <w:t xml:space="preserve">apām</w:t>
      </w:r>
      <w:r>
        <w:t xml:space="preserve">, the case-ending udātta by</w:t>
      </w:r>
      <w:r>
        <w:t xml:space="preserve"> </w:t>
      </w:r>
      <w:r>
        <w:rPr>
          <w:iCs/>
          <w:i/>
        </w:rPr>
        <w:t xml:space="preserve">ūḍidam…</w:t>
      </w:r>
      <w:r>
        <w:t xml:space="preserve">;</w:t>
      </w:r>
      <w:r>
        <w:t xml:space="preserve"> </w:t>
      </w:r>
      <w:r>
        <w:rPr>
          <w:iCs/>
          <w:i/>
        </w:rPr>
        <w:t xml:space="preserve">napātam</w:t>
      </w:r>
      <w:r>
        <w:t xml:space="preserve">,</w:t>
      </w:r>
      <w:r>
        <w:t xml:space="preserve"> </w:t>
      </w:r>
      <w:r>
        <w:rPr>
          <w:iCs/>
          <w:i/>
        </w:rPr>
        <w:t xml:space="preserve">pā rakṣaṇe</w:t>
      </w:r>
      <w:r>
        <w:t xml:space="preserve">,</w:t>
      </w:r>
      <w:r>
        <w:t xml:space="preserve"> </w:t>
      </w:r>
      <w:r>
        <w:rPr>
          <w:iCs/>
          <w:i/>
        </w:rPr>
        <w:t xml:space="preserve">pāt</w:t>
      </w:r>
      <w:r>
        <w:t xml:space="preserve"> </w:t>
      </w:r>
      <w:r>
        <w:t xml:space="preserve">ending in</w:t>
      </w:r>
      <w:r>
        <w:t xml:space="preserve"> </w:t>
      </w:r>
      <w:r>
        <w:rPr>
          <w:iCs/>
          <w:i/>
        </w:rPr>
        <w:t xml:space="preserve">śatṛ</w:t>
      </w:r>
      <w:r>
        <w:t xml:space="preserve">; in its compound with</w:t>
      </w:r>
      <w:r>
        <w:t xml:space="preserve"> </w:t>
      </w:r>
      <w:r>
        <w:rPr>
          <w:iCs/>
          <w:i/>
        </w:rPr>
        <w:t xml:space="preserve">nañ</w:t>
      </w:r>
      <w:r>
        <w:t xml:space="preserve"> </w:t>
      </w:r>
      <w:r>
        <w:t xml:space="preserve">the dropping of</w:t>
      </w:r>
      <w:r>
        <w:t xml:space="preserve"> </w:t>
      </w:r>
      <w:r>
        <w:rPr>
          <w:iCs/>
          <w:i/>
        </w:rPr>
        <w:t xml:space="preserve">n</w:t>
      </w:r>
      <w:r>
        <w:t xml:space="preserve"> </w:t>
      </w:r>
      <w:r>
        <w:t xml:space="preserve">is barred by</w:t>
      </w:r>
      <w:r>
        <w:t xml:space="preserve"> </w:t>
      </w:r>
      <w:r>
        <w:rPr>
          <w:iCs/>
          <w:i/>
        </w:rPr>
        <w:t xml:space="preserve">nabhrāṇ napāt…</w:t>
      </w:r>
      <w:r>
        <w:t xml:space="preserve">, says the author of the</w:t>
      </w:r>
      <w:r>
        <w:t xml:space="preserve"> </w:t>
      </w:r>
      <w:r>
        <w:rPr>
          <w:iCs/>
          <w:i/>
        </w:rPr>
        <w:t xml:space="preserve">vṛtti</w:t>
      </w:r>
      <w:r>
        <w:t xml:space="preserve">; for Agni does not protect the waters, being their drier. Then how the genitive</w:t>
      </w:r>
      <w:r>
        <w:t xml:space="preserve"> </w:t>
      </w:r>
      <w:r>
        <w:rPr>
          <w:iCs/>
          <w:i/>
        </w:rPr>
        <w:t xml:space="preserve">apām</w:t>
      </w:r>
      <w:r>
        <w:t xml:space="preserve">? If it is said that the genitive of the object is barred by</w:t>
      </w:r>
      <w:r>
        <w:t xml:space="preserve"> </w:t>
      </w:r>
      <w:r>
        <w:rPr>
          <w:iCs/>
          <w:i/>
        </w:rPr>
        <w:t xml:space="preserve">na lokāvyayaniṣṭhākhalartha…</w:t>
      </w:r>
      <w:r>
        <w:t xml:space="preserve"> </w:t>
      </w:r>
      <w:r>
        <w:t xml:space="preserve">(Pā. 2-3-69), then let this be the genitive of relation (</w:t>
      </w:r>
      <w:r>
        <w:rPr>
          <w:iCs/>
          <w:i/>
        </w:rPr>
        <w:t xml:space="preserve">śeṣa</w:t>
      </w:r>
      <w:r>
        <w:t xml:space="preserve">): Agni and Āditya are related to the waters as their cause, by the</w:t>
      </w:r>
      <w:r>
        <w:t xml:space="preserve"> </w:t>
      </w:r>
      <w:r>
        <w:rPr>
          <w:iCs/>
          <w:i/>
        </w:rPr>
        <w:t xml:space="preserve">śruti</w:t>
      </w:r>
      <w:r>
        <w:t xml:space="preserve"> </w:t>
      </w:r>
      <w:r>
        <w:rPr>
          <w:iCs/>
          <w:i/>
        </w:rPr>
        <w:t xml:space="preserve">agner āpaḥ</w:t>
      </w:r>
      <w:r>
        <w:t xml:space="preserve"> </w:t>
      </w:r>
      <w:r>
        <w:t xml:space="preserve">and the</w:t>
      </w:r>
      <w:r>
        <w:t xml:space="preserve"> </w:t>
      </w:r>
      <w:r>
        <w:rPr>
          <w:iCs/>
          <w:i/>
        </w:rPr>
        <w:t xml:space="preserve">smṛti</w:t>
      </w:r>
      <w:r>
        <w:t xml:space="preserve"> </w:t>
      </w:r>
      <w:r>
        <w:rPr>
          <w:iCs/>
          <w:i/>
        </w:rPr>
        <w:t xml:space="preserve">ādityāj jāyate vṛṣṭiḥ</w:t>
      </w:r>
      <w:r>
        <w:t xml:space="preserve"> </w:t>
      </w:r>
      <w:r>
        <w:t xml:space="preserve">(Manu 3-76). On this view the absence of</w:t>
      </w:r>
      <w:r>
        <w:t xml:space="preserve"> </w:t>
      </w:r>
      <w:r>
        <w:rPr>
          <w:iCs/>
          <w:i/>
        </w:rPr>
        <w:t xml:space="preserve">num</w:t>
      </w:r>
      <w:r>
        <w:t xml:space="preserve"> </w:t>
      </w:r>
      <w:r>
        <w:t xml:space="preserve">by</w:t>
      </w:r>
      <w:r>
        <w:t xml:space="preserve"> </w:t>
      </w:r>
      <w:r>
        <w:rPr>
          <w:iCs/>
          <w:i/>
        </w:rPr>
        <w:t xml:space="preserve">ugidacām</w:t>
      </w:r>
      <w:r>
        <w:t xml:space="preserve"> </w:t>
      </w:r>
      <w:r>
        <w:t xml:space="preserve">is also to be held as from the set form, and the absence of</w:t>
      </w:r>
      <w:r>
        <w:t xml:space="preserve"> </w:t>
      </w:r>
      <w:r>
        <w:rPr>
          <w:iCs/>
          <w:i/>
        </w:rPr>
        <w:t xml:space="preserve">tuk</w:t>
      </w:r>
      <w:r>
        <w:t xml:space="preserve"> </w:t>
      </w:r>
      <w:r>
        <w:t xml:space="preserve">in</w:t>
      </w:r>
      <w:r>
        <w:t xml:space="preserve"> </w:t>
      </w:r>
      <w:r>
        <w:rPr>
          <w:iCs/>
          <w:i/>
        </w:rPr>
        <w:t xml:space="preserve">pā</w:t>
      </w:r>
      <w:r>
        <w:t xml:space="preserve"> </w:t>
      </w:r>
      <w:r>
        <w:t xml:space="preserve">ending in</w:t>
      </w:r>
      <w:r>
        <w:t xml:space="preserve"> </w:t>
      </w:r>
      <w:r>
        <w:rPr>
          <w:iCs/>
          <w:i/>
        </w:rPr>
        <w:t xml:space="preserve">kvip</w:t>
      </w:r>
      <w:r>
        <w:t xml:space="preserve"> </w:t>
      </w:r>
      <w:r>
        <w:t xml:space="preserve">likewise. Or:</w:t>
      </w:r>
      <w:r>
        <w:t xml:space="preserve"> </w:t>
      </w:r>
      <w:r>
        <w:rPr>
          <w:iCs/>
          <w:i/>
        </w:rPr>
        <w:t xml:space="preserve">na pātayatīti napāt</w:t>
      </w:r>
      <w:r>
        <w:t xml:space="preserve">,</w:t>
      </w:r>
      <w:r>
        <w:t xml:space="preserve"> </w:t>
      </w:r>
      <w:r>
        <w:rPr>
          <w:iCs/>
          <w:i/>
        </w:rPr>
        <w:t xml:space="preserve">kvip</w:t>
      </w:r>
      <w:r>
        <w:t xml:space="preserve"> </w:t>
      </w:r>
      <w:r>
        <w:t xml:space="preserve">after the causative of</w:t>
      </w:r>
      <w:r>
        <w:t xml:space="preserve"> </w:t>
      </w:r>
      <w:r>
        <w:rPr>
          <w:iCs/>
          <w:i/>
        </w:rPr>
        <w:t xml:space="preserve">patḷ gatau</w:t>
      </w:r>
      <w:r>
        <w:t xml:space="preserve">: Agni and Āditya do not lead the waters to [men], but rather dry them up; the accent of the indeclinable first member;</w:t>
      </w:r>
      <w:r>
        <w:t xml:space="preserve"> </w:t>
      </w:r>
      <w:r>
        <w:rPr>
          <w:iCs/>
          <w:i/>
        </w:rPr>
        <w:t xml:space="preserve">avase</w:t>
      </w:r>
      <w:r>
        <w:t xml:space="preserve">,</w:t>
      </w:r>
      <w:r>
        <w:t xml:space="preserve"> </w:t>
      </w:r>
      <w:r>
        <w:rPr>
          <w:iCs/>
          <w:i/>
        </w:rPr>
        <w:t xml:space="preserve">asen</w:t>
      </w:r>
      <w:r>
        <w:t xml:space="preserve"> </w:t>
      </w:r>
      <w:r>
        <w:t xml:space="preserve">in the sense of the infinitive by</w:t>
      </w:r>
      <w:r>
        <w:t xml:space="preserve"> </w:t>
      </w:r>
      <w:r>
        <w:rPr>
          <w:iCs/>
          <w:i/>
        </w:rPr>
        <w:t xml:space="preserve">tumarthe sesen…</w:t>
      </w:r>
      <w:r>
        <w:t xml:space="preserve">, initial udātta as</w:t>
      </w:r>
      <w:r>
        <w:t xml:space="preserve"> </w:t>
      </w:r>
      <w:r>
        <w:rPr>
          <w:iCs/>
          <w:i/>
        </w:rPr>
        <w:t xml:space="preserve">nit</w:t>
      </w:r>
      <w:r>
        <w:t xml:space="preserve">;</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w:t>
      </w:r>
    </w:p>
    <w:bookmarkEnd w:id="113"/>
    <w:bookmarkStart w:id="114" w:name="X57ba19b1656146a7d7cc4ccd07c4fce1d92a972"/>
    <w:p>
      <w:pPr>
        <w:pStyle w:val="Heading3"/>
      </w:pPr>
      <w:r>
        <w:t xml:space="preserve">Page 79 — Rik 6: word-meanings, overall sense, English, Special Topics</w:t>
      </w:r>
    </w:p>
    <w:p>
      <w:pPr>
        <w:pStyle w:val="FirstParagraph"/>
      </w:pPr>
      <w:r>
        <w:rPr>
          <w:bCs/>
          <w:b/>
        </w:rPr>
        <w:t xml:space="preserve">॥ Prati-padārthaḥ ॥</w:t>
      </w:r>
    </w:p>
    <w:p>
      <w:pPr>
        <w:pStyle w:val="BodyText"/>
      </w:pPr>
      <w:r>
        <w:rPr>
          <w:bCs/>
          <w:b/>
        </w:rPr>
        <w:t xml:space="preserve">अपां (apāṃ)</w:t>
      </w:r>
      <w:r>
        <w:t xml:space="preserve"> </w:t>
      </w:r>
      <w:r>
        <w:t xml:space="preserve">— of water |</w:t>
      </w:r>
      <w:r>
        <w:t xml:space="preserve"> </w:t>
      </w:r>
      <w:r>
        <w:rPr>
          <w:bCs/>
          <w:b/>
        </w:rPr>
        <w:t xml:space="preserve">नपातं (napātaṃ)</w:t>
      </w:r>
      <w:r>
        <w:t xml:space="preserve"> </w:t>
      </w:r>
      <w:r>
        <w:t xml:space="preserve">— not the protector (the one who dries it) |</w:t>
      </w:r>
      <w:r>
        <w:t xml:space="preserve"> </w:t>
      </w:r>
      <w:r>
        <w:rPr>
          <w:bCs/>
          <w:b/>
        </w:rPr>
        <w:t xml:space="preserve">सवितारं (savitāraṃ)</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connected with him |</w:t>
      </w:r>
      <w:r>
        <w:t xml:space="preserve"> </w:t>
      </w:r>
      <w:r>
        <w:rPr>
          <w:bCs/>
          <w:b/>
        </w:rPr>
        <w:t xml:space="preserve">व्रतानि (vratāni)</w:t>
      </w:r>
      <w:r>
        <w:t xml:space="preserve"> </w:t>
      </w:r>
      <w:r>
        <w:t xml:space="preserve">— the rites, the soma sacrifice and the rest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perform the rites, the soma sacrifice and the rest, connected with Savitṛ. Therefore praise Savitṛ, who dries the water with his heat.</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we desire to perform his worship.</w:t>
      </w:r>
    </w:p>
    <w:p>
      <w:pPr>
        <w:pStyle w:val="FirstParagraph"/>
      </w:pPr>
      <w:r>
        <w:rPr>
          <w:bCs/>
          <w:b/>
        </w:rPr>
        <w:t xml:space="preserve">॥ Viśeṣa-viṣayagaḷu (Special Topics) ॥</w:t>
      </w:r>
    </w:p>
    <w:p>
      <w:pPr>
        <w:pStyle w:val="BodyText"/>
      </w:pPr>
      <w:r>
        <w:t xml:space="preserve">The commentator explains that the</w:t>
      </w:r>
      <w:r>
        <w:t xml:space="preserve"> </w:t>
      </w:r>
      <w:r>
        <w:rPr>
          <w:iCs/>
          <w:i/>
        </w:rPr>
        <w:t xml:space="preserve">hotṛ</w:t>
      </w:r>
      <w:r>
        <w:t xml:space="preserve"> </w:t>
      </w:r>
      <w:r>
        <w:t xml:space="preserve">speaks this ṛk addressing either the</w:t>
      </w:r>
      <w:r>
        <w:t xml:space="preserve"> </w:t>
      </w:r>
      <w:r>
        <w:rPr>
          <w:iCs/>
          <w:i/>
        </w:rPr>
        <w:t xml:space="preserve">udgātṛ</w:t>
      </w:r>
      <w:r>
        <w:t xml:space="preserve">, who sings the</w:t>
      </w:r>
      <w:r>
        <w:t xml:space="preserve"> </w:t>
      </w:r>
      <w:r>
        <w:rPr>
          <w:iCs/>
          <w:i/>
        </w:rPr>
        <w:t xml:space="preserve">sāman</w:t>
      </w:r>
      <w:r>
        <w:t xml:space="preserve">, or another priest who recites the</w:t>
      </w:r>
      <w:r>
        <w:t xml:space="preserve"> </w:t>
      </w:r>
      <w:r>
        <w:rPr>
          <w:iCs/>
          <w:i/>
        </w:rPr>
        <w:t xml:space="preserve">śastra</w:t>
      </w:r>
      <w:r>
        <w:t xml:space="preserve"> </w:t>
      </w:r>
      <w:r>
        <w:t xml:space="preserve">mantras.</w:t>
      </w:r>
    </w:p>
    <w:p>
      <w:pPr>
        <w:pStyle w:val="BodyText"/>
      </w:pPr>
      <w:r>
        <w:rPr>
          <w:bCs/>
          <w:b/>
        </w:rPr>
        <w:t xml:space="preserve">अपां नपातं (apāṃ napātaṃ)</w:t>
      </w:r>
      <w:r>
        <w:t xml:space="preserve"> </w:t>
      </w:r>
      <w:r>
        <w:t xml:space="preserve">—</w:t>
      </w:r>
      <w:r>
        <w:t xml:space="preserve"> </w:t>
      </w:r>
      <w:r>
        <w:rPr>
          <w:iCs/>
          <w:i/>
        </w:rPr>
        <w:t xml:space="preserve">jalasya na pālakam | jalasya śoṣakam</w:t>
      </w:r>
      <w:r>
        <w:t xml:space="preserve">: the commentator here says the sense is that the sun is named</w:t>
      </w:r>
      <w:r>
        <w:t xml:space="preserve"> </w:t>
      </w:r>
      <w:r>
        <w:rPr>
          <w:iCs/>
          <w:i/>
        </w:rPr>
        <w:t xml:space="preserve">apāṃ napāt</w:t>
      </w:r>
      <w:r>
        <w:t xml:space="preserve"> </w:t>
      </w:r>
      <w:r>
        <w:t xml:space="preserve">because he is opposed to water, the one who dries up water.</w:t>
      </w:r>
    </w:p>
    <w:bookmarkEnd w:id="114"/>
    <w:bookmarkStart w:id="115" w:name="page-80-rik-6-special-topics-end-grammar"/>
    <w:p>
      <w:pPr>
        <w:pStyle w:val="Heading3"/>
      </w:pPr>
      <w:r>
        <w:t xml:space="preserve">Page 80 — Rik 6: Special Topics (end), grammar</w:t>
      </w:r>
    </w:p>
    <w:p>
      <w:pPr>
        <w:pStyle w:val="FirstParagraph"/>
      </w:pPr>
      <w:r>
        <w:t xml:space="preserve">But Yāska says that the word</w:t>
      </w:r>
      <w:r>
        <w:t xml:space="preserve"> </w:t>
      </w:r>
      <w:r>
        <w:rPr>
          <w:iCs/>
          <w:i/>
        </w:rPr>
        <w:t xml:space="preserve">apāṃ napāt</w:t>
      </w:r>
      <w:r>
        <w:t xml:space="preserve"> </w:t>
      </w:r>
      <w:r>
        <w:t xml:space="preserve">and the word</w:t>
      </w:r>
      <w:r>
        <w:t xml:space="preserve"> </w:t>
      </w:r>
      <w:r>
        <w:rPr>
          <w:iCs/>
          <w:i/>
        </w:rPr>
        <w:t xml:space="preserve">tanūnapāt</w:t>
      </w:r>
      <w:r>
        <w:t xml:space="preserve"> </w:t>
      </w:r>
      <w:r>
        <w:t xml:space="preserve">are words of the same meaning, and gives two meanings for the word</w:t>
      </w:r>
      <w:r>
        <w:t xml:space="preserve"> </w:t>
      </w:r>
      <w:r>
        <w:rPr>
          <w:iCs/>
          <w:i/>
        </w:rPr>
        <w:t xml:space="preserve">tanūnapāt</w:t>
      </w:r>
      <w:r>
        <w:t xml:space="preserve">:</w:t>
      </w:r>
      <w:r>
        <w:t xml:space="preserve"> </w:t>
      </w:r>
      <w:r>
        <w:rPr>
          <w:iCs/>
          <w:i/>
        </w:rPr>
        <w:t xml:space="preserve">ājya</w:t>
      </w:r>
      <w:r>
        <w:t xml:space="preserve"> </w:t>
      </w:r>
      <w:r>
        <w:t xml:space="preserve">(melted ghee) and Agni (Ni. 10-18 and 8-5). But the meaning given here by the commentator is the fitting one.</w:t>
      </w:r>
    </w:p>
    <w:p>
      <w:pPr>
        <w:pStyle w:val="BodyText"/>
      </w:pPr>
      <w:r>
        <w:rPr>
          <w:bCs/>
          <w:b/>
        </w:rPr>
        <w:t xml:space="preserve">व्रतानि (vratāni)</w:t>
      </w:r>
      <w:r>
        <w:t xml:space="preserve"> </w:t>
      </w:r>
      <w:r>
        <w:t xml:space="preserve">—</w:t>
      </w:r>
      <w:r>
        <w:t xml:space="preserve"> </w:t>
      </w:r>
      <w:r>
        <w:rPr>
          <w:iCs/>
          <w:i/>
        </w:rPr>
        <w:t xml:space="preserve">somayāgādirūpāṇi karmāṇi |</w:t>
      </w:r>
      <w:r>
        <w:t xml:space="preserve"> </w:t>
      </w:r>
      <w:r>
        <w:t xml:space="preserve">A</w:t>
      </w:r>
      <w:r>
        <w:t xml:space="preserve"> </w:t>
      </w:r>
      <w:r>
        <w:rPr>
          <w:iCs/>
          <w:i/>
        </w:rPr>
        <w:t xml:space="preserve">vrata</w:t>
      </w:r>
      <w:r>
        <w:t xml:space="preserve"> </w:t>
      </w:r>
      <w:r>
        <w:t xml:space="preserve">is a rite performed by rule; here it means rites such as the soma sacrifice.</w:t>
      </w:r>
    </w:p>
    <w:p>
      <w:pPr>
        <w:pStyle w:val="BodyText"/>
      </w:pPr>
      <w:r>
        <w:rPr>
          <w:bCs/>
          <w:b/>
        </w:rPr>
        <w:t xml:space="preserve">॥ Vyākaraṇa-prakriyā ॥</w:t>
      </w:r>
    </w:p>
    <w:p>
      <w:pPr>
        <w:pStyle w:val="BodyText"/>
      </w:pPr>
      <w:r>
        <w:rPr>
          <w:bCs/>
          <w:b/>
        </w:rPr>
        <w:t xml:space="preserve">उश्मसि (uśmasi)</w:t>
      </w:r>
      <w:r>
        <w:t xml:space="preserve"> </w:t>
      </w:r>
      <w:r>
        <w:t xml:space="preserve">—</w:t>
      </w:r>
      <w:r>
        <w:t xml:space="preserve"> </w:t>
      </w:r>
      <w:r>
        <w:rPr>
          <w:iCs/>
          <w:i/>
        </w:rPr>
        <w:t xml:space="preserve">kāmayāmahe |</w:t>
      </w:r>
      <w:r>
        <w:t xml:space="preserve"> </w:t>
      </w:r>
      <w:r>
        <w:t xml:space="preserve">we wish. The intention is: we wish to perform the soma sacrifices and the rest addressed to Savitṛ.</w:t>
      </w:r>
    </w:p>
    <w:p>
      <w:pPr>
        <w:pStyle w:val="BodyText"/>
      </w:pPr>
      <w:r>
        <w:rPr>
          <w:bCs/>
          <w:b/>
        </w:rPr>
        <w:t xml:space="preserve">अपां (apāṃ)</w:t>
      </w:r>
      <w:r>
        <w:t xml:space="preserve"> </w:t>
      </w:r>
      <w:r>
        <w:t xml:space="preserve">— by</w:t>
      </w:r>
      <w:r>
        <w:t xml:space="preserve"> </w:t>
      </w:r>
      <w:r>
        <w:rPr>
          <w:iCs/>
          <w:i/>
        </w:rPr>
        <w:t xml:space="preserve">ūḍidampadādyapumraidyubhyaḥ</w:t>
      </w:r>
      <w:r>
        <w:t xml:space="preserve"> </w:t>
      </w:r>
      <w:r>
        <w:t xml:space="preserve">(Pā. Sū. 6-1-171) the ending</w:t>
      </w:r>
      <w:r>
        <w:t xml:space="preserve"> </w:t>
      </w:r>
      <w:r>
        <w:rPr>
          <w:iCs/>
          <w:i/>
        </w:rPr>
        <w:t xml:space="preserve">ām</w:t>
      </w:r>
      <w:r>
        <w:t xml:space="preserve"> </w:t>
      </w:r>
      <w:r>
        <w:t xml:space="preserve">after the word</w:t>
      </w:r>
      <w:r>
        <w:t xml:space="preserve"> </w:t>
      </w:r>
      <w:r>
        <w:rPr>
          <w:iCs/>
          <w:i/>
        </w:rPr>
        <w:t xml:space="preserve">ap</w:t>
      </w:r>
      <w:r>
        <w:t xml:space="preserve"> </w:t>
      </w:r>
      <w:r>
        <w:t xml:space="preserve">is udātta.</w:t>
      </w:r>
    </w:p>
    <w:p>
      <w:pPr>
        <w:pStyle w:val="BodyText"/>
      </w:pPr>
      <w:r>
        <w:rPr>
          <w:bCs/>
          <w:b/>
        </w:rPr>
        <w:t xml:space="preserve">नपातम् (napātam)</w:t>
      </w:r>
      <w:r>
        <w:t xml:space="preserve"> </w:t>
      </w:r>
      <w:r>
        <w:t xml:space="preserve">— the root</w:t>
      </w:r>
      <w:r>
        <w:t xml:space="preserve"> </w:t>
      </w:r>
      <w:r>
        <w:rPr>
          <w:iCs/>
          <w:i/>
        </w:rPr>
        <w:t xml:space="preserve">pā rakṣaṇe</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the substitute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pā</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the following form, lengthening of like vowels:</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By</w:t>
      </w:r>
      <w:r>
        <w:t xml:space="preserve"> </w:t>
      </w:r>
      <w:r>
        <w:rPr>
          <w:iCs/>
          <w:i/>
        </w:rPr>
        <w:t xml:space="preserve">nañ</w:t>
      </w:r>
      <w:r>
        <w:t xml:space="preserve"> </w:t>
      </w:r>
      <w:r>
        <w:t xml:space="preserve">(Pā. Sū. 2-2-6) —</w:t>
      </w:r>
      <w:r>
        <w:t xml:space="preserve"> </w:t>
      </w:r>
      <w:r>
        <w:rPr>
          <w:iCs/>
          <w:i/>
        </w:rPr>
        <w:t xml:space="preserve">nañ</w:t>
      </w:r>
      <w:r>
        <w:t xml:space="preserve"> </w:t>
      </w:r>
      <w:r>
        <w:t xml:space="preserve">compounds with a related word ending in</w:t>
      </w:r>
      <w:r>
        <w:t xml:space="preserve"> </w:t>
      </w:r>
      <w:r>
        <w:rPr>
          <w:iCs/>
          <w:i/>
        </w:rPr>
        <w:t xml:space="preserve">sup</w:t>
      </w:r>
      <w:r>
        <w:t xml:space="preserve">, and it is a tatpuruṣa — the</w:t>
      </w:r>
      <w:r>
        <w:t xml:space="preserve"> </w:t>
      </w:r>
      <w:r>
        <w:rPr>
          <w:iCs/>
          <w:i/>
        </w:rPr>
        <w:t xml:space="preserve">nañ</w:t>
      </w:r>
      <w:r>
        <w:t xml:space="preserve">-tatpuruṣa compound. By</w:t>
      </w:r>
      <w:r>
        <w:t xml:space="preserve"> </w:t>
      </w:r>
      <w:r>
        <w:rPr>
          <w:iCs/>
          <w:i/>
        </w:rPr>
        <w:t xml:space="preserve">nalopo nañaḥ</w:t>
      </w:r>
      <w:r>
        <w:t xml:space="preserve"> </w:t>
      </w:r>
      <w:r>
        <w:t xml:space="preserve">(Pā. Sū. 6-3-73), when a last member follows, the</w:t>
      </w:r>
      <w:r>
        <w:t xml:space="preserve"> </w:t>
      </w:r>
      <w:r>
        <w:rPr>
          <w:iCs/>
          <w:i/>
        </w:rPr>
        <w:t xml:space="preserve">n</w:t>
      </w:r>
      <w:r>
        <w:t xml:space="preserve"> </w:t>
      </w:r>
      <w:r>
        <w:t xml:space="preserve">of</w:t>
      </w:r>
      <w:r>
        <w:t xml:space="preserve"> </w:t>
      </w:r>
      <w:r>
        <w:rPr>
          <w:iCs/>
          <w:i/>
        </w:rPr>
        <w:t xml:space="preserve">nañ</w:t>
      </w:r>
      <w:r>
        <w:t xml:space="preserve"> </w:t>
      </w:r>
      <w:r>
        <w:t xml:space="preserve">would be dropped. But by</w:t>
      </w:r>
      <w:r>
        <w:t xml:space="preserve"> </w:t>
      </w:r>
      <w:r>
        <w:rPr>
          <w:iCs/>
          <w:i/>
        </w:rPr>
        <w:t xml:space="preserve">nabhrāṇnapānnavedānāsatyānamucinakulanakhanapuṃsakanakṣatranākeṣu prakṛtyā</w:t>
      </w:r>
      <w:r>
        <w:t xml:space="preserve"> </w:t>
      </w:r>
      <w:r>
        <w:t xml:space="preserve">(Pā. Sū. 6-3-75) the</w:t>
      </w:r>
      <w:r>
        <w:t xml:space="preserve"> </w:t>
      </w:r>
      <w:r>
        <w:rPr>
          <w:iCs/>
          <w:i/>
        </w:rPr>
        <w:t xml:space="preserve">n</w:t>
      </w:r>
      <w:r>
        <w:t xml:space="preserve"> </w:t>
      </w:r>
      <w:r>
        <w:t xml:space="preserve">of the</w:t>
      </w:r>
      <w:r>
        <w:t xml:space="preserve"> </w:t>
      </w:r>
      <w:r>
        <w:rPr>
          <w:iCs/>
          <w:i/>
        </w:rPr>
        <w:t xml:space="preserve">nañ</w:t>
      </w:r>
      <w:r>
        <w:t xml:space="preserve">-compounds in this sūtra stays as it is, that is, is not dropped; so the</w:t>
      </w:r>
      <w:r>
        <w:t xml:space="preserve"> </w:t>
      </w:r>
      <w:r>
        <w:rPr>
          <w:iCs/>
          <w:i/>
        </w:rPr>
        <w:t xml:space="preserve">n</w:t>
      </w:r>
      <w:r>
        <w:t xml:space="preserve"> </w:t>
      </w:r>
      <w:r>
        <w:t xml:space="preserve">is not dropped. The author of the</w:t>
      </w:r>
      <w:r>
        <w:t xml:space="preserve"> </w:t>
      </w:r>
      <w:r>
        <w:rPr>
          <w:iCs/>
          <w:i/>
        </w:rPr>
        <w:t xml:space="preserve">vṛtti</w:t>
      </w:r>
      <w:r>
        <w:t xml:space="preserve"> </w:t>
      </w:r>
      <w:r>
        <w:t xml:space="preserve">has said this point, and it is right.</w:t>
      </w:r>
      <w:r>
        <w:t xml:space="preserve"> </w:t>
      </w:r>
      <w:r>
        <w:rPr>
          <w:iCs/>
          <w:i/>
        </w:rPr>
        <w:t xml:space="preserve">Apāṃ napāt</w:t>
      </w:r>
      <w:r>
        <w:t xml:space="preserve"> </w:t>
      </w:r>
      <w:r>
        <w:t xml:space="preserve">means Agni.</w:t>
      </w:r>
      <w:r>
        <w:t xml:space="preserve"> </w:t>
      </w:r>
      <w:r>
        <w:rPr>
          <w:iCs/>
          <w:i/>
        </w:rPr>
        <w:t xml:space="preserve">Apāṃ</w:t>
      </w:r>
      <w:r>
        <w:t xml:space="preserve"> </w:t>
      </w:r>
      <w:r>
        <w:t xml:space="preserve">= of water;</w:t>
      </w:r>
      <w:r>
        <w:t xml:space="preserve"> </w:t>
      </w:r>
      <w:r>
        <w:rPr>
          <w:iCs/>
          <w:i/>
        </w:rPr>
        <w:t xml:space="preserve">napāt</w:t>
      </w:r>
      <w:r>
        <w:t xml:space="preserve"> </w:t>
      </w:r>
      <w:r>
        <w:t xml:space="preserve">= not the one who protects: so the analysis. Agni does not protect water; he only dries it. So it is fitting that</w:t>
      </w:r>
      <w:r>
        <w:t xml:space="preserve"> </w:t>
      </w:r>
      <w:r>
        <w:rPr>
          <w:iCs/>
          <w:i/>
        </w:rPr>
        <w:t xml:space="preserve">apāṃ napāt</w:t>
      </w:r>
      <w:r>
        <w:t xml:space="preserve"> </w:t>
      </w:r>
      <w:r>
        <w:t xml:space="preserve">denotes Agni. But in</w:t>
      </w:r>
      <w:r>
        <w:t xml:space="preserve"> </w:t>
      </w:r>
      <w:r>
        <w:rPr>
          <w:iCs/>
          <w:i/>
        </w:rPr>
        <w:t xml:space="preserve">apāṃ napāt</w:t>
      </w:r>
      <w:r>
        <w:t xml:space="preserve">, by</w:t>
      </w:r>
      <w:r>
        <w:t xml:space="preserve"> </w:t>
      </w:r>
      <w:r>
        <w:rPr>
          <w:iCs/>
          <w:i/>
        </w:rPr>
        <w:t xml:space="preserve">kartṛkarmaṇoḥ kṛti</w:t>
      </w:r>
      <w:r>
        <w:t xml:space="preserve"> </w:t>
      </w:r>
      <w:r>
        <w:t xml:space="preserve">(Pā. Sū. 2-3-65), the genitive of the object would have to be stated. For that, since the suffix</w:t>
      </w:r>
      <w:r>
        <w:t xml:space="preserve"> </w:t>
      </w:r>
      <w:r>
        <w:rPr>
          <w:iCs/>
          <w:i/>
        </w:rPr>
        <w:t xml:space="preserve">śatṛ</w:t>
      </w:r>
      <w:r>
        <w:t xml:space="preserve">, a substitute for</w:t>
      </w:r>
      <w:r>
        <w:t xml:space="preserve"> </w:t>
      </w:r>
      <w:r>
        <w:rPr>
          <w:iCs/>
          <w:i/>
        </w:rPr>
        <w:t xml:space="preserve">la</w:t>
      </w:r>
      <w:r>
        <w:t xml:space="preserve">, is used, there is the prohibition of the genitive by</w:t>
      </w:r>
      <w:r>
        <w:t xml:space="preserve"> </w:t>
      </w:r>
      <w:r>
        <w:rPr>
          <w:iCs/>
          <w:i/>
        </w:rPr>
        <w:t xml:space="preserve">na lokāvyayaniṣṭhākhalarthatṛnām</w:t>
      </w:r>
      <w:r>
        <w:t xml:space="preserve"> </w:t>
      </w:r>
      <w:r>
        <w:t xml:space="preserve">(Pā. Sū. 2-6-69 [?], as read). So, if it is asked how the genitive of the object is obtained in</w:t>
      </w:r>
      <w:r>
        <w:t xml:space="preserve"> </w:t>
      </w:r>
      <w:r>
        <w:rPr>
          <w:iCs/>
          <w:i/>
        </w:rPr>
        <w:t xml:space="preserve">apāṃ napāt</w:t>
      </w:r>
      <w:r>
        <w:t xml:space="preserve">: then we do not accept the genitive of the object here at all. By</w:t>
      </w:r>
      <w:r>
        <w:t xml:space="preserve"> </w:t>
      </w:r>
      <w:r>
        <w:rPr>
          <w:iCs/>
          <w:i/>
        </w:rPr>
        <w:t xml:space="preserve">ṣaṣṭhī śeṣe</w:t>
      </w:r>
      <w:r>
        <w:t xml:space="preserve"> </w:t>
      </w:r>
      <w:r>
        <w:t xml:space="preserve">(Pā. Sū. 2-3-50) we accept the genitive of relation, and we take the water, which is the object, as intended in the sense of relation. Since Agni and Āditya are both causes of water, they are related to</w:t>
      </w:r>
      <w:r>
        <w:t xml:space="preserve"> </w:t>
      </w:r>
      <w:r>
        <w:rPr>
          <w:iCs/>
          <w:i/>
        </w:rPr>
        <w:t xml:space="preserve">ap</w:t>
      </w:r>
      <w:r>
        <w:t xml:space="preserve">:</w:t>
      </w:r>
    </w:p>
    <w:bookmarkEnd w:id="115"/>
    <w:bookmarkStart w:id="116" w:name="page-81-rik-6-grammar-continued"/>
    <w:p>
      <w:pPr>
        <w:pStyle w:val="Heading3"/>
      </w:pPr>
      <w:r>
        <w:t xml:space="preserve">Page 81 — Rik 6: grammar (continued)</w:t>
      </w:r>
    </w:p>
    <w:p>
      <w:pPr>
        <w:pStyle w:val="FirstParagraph"/>
      </w:pPr>
      <w:r>
        <w:t xml:space="preserve">the</w:t>
      </w:r>
      <w:r>
        <w:t xml:space="preserve"> </w:t>
      </w:r>
      <w:r>
        <w:rPr>
          <w:iCs/>
          <w:i/>
        </w:rPr>
        <w:t xml:space="preserve">śruti</w:t>
      </w:r>
      <w:r>
        <w:t xml:space="preserve"> </w:t>
      </w:r>
      <w:r>
        <w:t xml:space="preserve">अग्नेरापः (</w:t>
      </w:r>
      <w:r>
        <w:rPr>
          <w:iCs/>
          <w:i/>
        </w:rPr>
        <w:t xml:space="preserve">agner āpaḥ</w:t>
      </w:r>
      <w:r>
        <w:t xml:space="preserve">) (Tai. Ā. 8-2),</w:t>
      </w:r>
      <w:r>
        <w:t xml:space="preserve"> </w:t>
      </w:r>
      <w:r>
        <w:t xml:space="preserve">“</w:t>
      </w:r>
      <w:r>
        <w:t xml:space="preserve">water came from Agni</w:t>
      </w:r>
      <w:r>
        <w:t xml:space="preserve">”</w:t>
      </w:r>
      <w:r>
        <w:t xml:space="preserve">, teaches that Agni is the cause of water; and the Manusmṛti आदित्याज्जायते वृष्टिः (</w:t>
      </w:r>
      <w:r>
        <w:rPr>
          <w:iCs/>
          <w:i/>
        </w:rPr>
        <w:t xml:space="preserve">ādityāj jāyate vṛṣṭiḥ</w:t>
      </w:r>
      <w:r>
        <w:t xml:space="preserve">) (Manu 3-76),</w:t>
      </w:r>
      <w:r>
        <w:t xml:space="preserve"> </w:t>
      </w:r>
      <w:r>
        <w:t xml:space="preserve">“</w:t>
      </w:r>
      <w:r>
        <w:t xml:space="preserve">rain arises from the sun</w:t>
      </w:r>
      <w:r>
        <w:t xml:space="preserve">”</w:t>
      </w:r>
      <w:r>
        <w:t xml:space="preserve">, teaches that the sun is the cause of water. So the genitive comes here in the relation of produced and producer, and there is no difficulty about the genitive. Here another doubt arises: in places like</w:t>
      </w:r>
      <w:r>
        <w:t xml:space="preserve"> </w:t>
      </w:r>
      <w:r>
        <w:rPr>
          <w:iCs/>
          <w:i/>
        </w:rPr>
        <w:t xml:space="preserve">napāt</w:t>
      </w:r>
      <w:r>
        <w:t xml:space="preserve">,</w:t>
      </w:r>
      <w:r>
        <w:t xml:space="preserve"> </w:t>
      </w:r>
      <w:r>
        <w:rPr>
          <w:iCs/>
          <w:i/>
        </w:rPr>
        <w:t xml:space="preserve">napātam</w:t>
      </w:r>
      <w:r>
        <w:t xml:space="preserve">, when a</w:t>
      </w:r>
      <w:r>
        <w:t xml:space="preserve"> </w:t>
      </w:r>
      <w:r>
        <w:rPr>
          <w:iCs/>
          <w:i/>
        </w:rPr>
        <w:t xml:space="preserve">sarvanāmasthāna</w:t>
      </w:r>
      <w:r>
        <w:t xml:space="preserve"> </w:t>
      </w:r>
      <w:r>
        <w:t xml:space="preserve">suffix follows, since</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 when a</w:t>
      </w:r>
      <w:r>
        <w:t xml:space="preserve"> </w:t>
      </w:r>
      <w:r>
        <w:rPr>
          <w:iCs/>
          <w:i/>
        </w:rPr>
        <w:t xml:space="preserve">sarvanāmasthāna</w:t>
      </w:r>
      <w:r>
        <w:t xml:space="preserve"> </w:t>
      </w:r>
      <w:r>
        <w:t xml:space="preserve">suffix follows, the augment</w:t>
      </w:r>
      <w:r>
        <w:t xml:space="preserve"> </w:t>
      </w:r>
      <w:r>
        <w:rPr>
          <w:iCs/>
          <w:i/>
        </w:rPr>
        <w:t xml:space="preserve">num</w:t>
      </w:r>
      <w:r>
        <w:t xml:space="preserve"> </w:t>
      </w:r>
      <w:r>
        <w:t xml:space="preserve">comes to an</w:t>
      </w:r>
      <w:r>
        <w:t xml:space="preserve"> </w:t>
      </w:r>
      <w:r>
        <w:rPr>
          <w:iCs/>
          <w:i/>
        </w:rPr>
        <w:t xml:space="preserve">ugit</w:t>
      </w:r>
      <w:r>
        <w:t xml:space="preserve"> </w:t>
      </w:r>
      <w:r>
        <w:t xml:space="preserve">not belonging to a root and to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 the augment</w:t>
      </w:r>
      <w:r>
        <w:t xml:space="preserve"> </w:t>
      </w:r>
      <w:r>
        <w:rPr>
          <w:iCs/>
          <w:i/>
        </w:rPr>
        <w:t xml:space="preserve">num</w:t>
      </w:r>
      <w:r>
        <w:t xml:space="preserve"> </w:t>
      </w:r>
      <w:r>
        <w:t xml:space="preserve">might be said to come. On this view one must say that the augment</w:t>
      </w:r>
      <w:r>
        <w:t xml:space="preserve"> </w:t>
      </w:r>
      <w:r>
        <w:rPr>
          <w:iCs/>
          <w:i/>
        </w:rPr>
        <w:t xml:space="preserve">num</w:t>
      </w:r>
      <w:r>
        <w:t xml:space="preserve"> </w:t>
      </w:r>
      <w:r>
        <w:t xml:space="preserve">does not come because the absence of</w:t>
      </w:r>
      <w:r>
        <w:t xml:space="preserve"> </w:t>
      </w:r>
      <w:r>
        <w:rPr>
          <w:iCs/>
          <w:i/>
        </w:rPr>
        <w:t xml:space="preserve">num</w:t>
      </w:r>
      <w:r>
        <w:t xml:space="preserve"> </w:t>
      </w:r>
      <w:r>
        <w:t xml:space="preserve">is laid down as a set form (</w:t>
      </w:r>
      <w:r>
        <w:rPr>
          <w:iCs/>
          <w:i/>
        </w:rPr>
        <w:t xml:space="preserve">nipātana</w:t>
      </w:r>
      <w:r>
        <w:t xml:space="preserve">) by giving</w:t>
      </w:r>
      <w:r>
        <w:t xml:space="preserve"> </w:t>
      </w:r>
      <w:r>
        <w:rPr>
          <w:iCs/>
          <w:i/>
        </w:rPr>
        <w:t xml:space="preserve">napāt</w:t>
      </w:r>
      <w:r>
        <w:t xml:space="preserve"> </w:t>
      </w:r>
      <w:r>
        <w:t xml:space="preserve">in the sūtra</w:t>
      </w:r>
      <w:r>
        <w:t xml:space="preserve"> </w:t>
      </w:r>
      <w:r>
        <w:rPr>
          <w:iCs/>
          <w:i/>
        </w:rPr>
        <w:t xml:space="preserve">nabhrāṇnapāt</w:t>
      </w:r>
      <w:r>
        <w:t xml:space="preserve">. Or: after the root</w:t>
      </w:r>
      <w:r>
        <w:t xml:space="preserve"> </w:t>
      </w:r>
      <w:r>
        <w:rPr>
          <w:iCs/>
          <w:i/>
        </w:rPr>
        <w:t xml:space="preserve">pā</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in</w:t>
      </w:r>
      <w:r>
        <w:t xml:space="preserve"> </w:t>
      </w:r>
      <w:r>
        <w:rPr>
          <w:iCs/>
          <w:i/>
        </w:rPr>
        <w:t xml:space="preserve">kvip</w:t>
      </w:r>
      <w:r>
        <w:t xml:space="preserve"> </w:t>
      </w:r>
      <w:r>
        <w:t xml:space="preserve">all its letters are dropped; by</w:t>
      </w:r>
      <w:r>
        <w:t xml:space="preserve"> </w:t>
      </w:r>
      <w:r>
        <w:rPr>
          <w:iCs/>
          <w:i/>
        </w:rPr>
        <w:t xml:space="preserve">nipātana</w:t>
      </w:r>
      <w:r>
        <w:t xml:space="preserve"> </w:t>
      </w:r>
      <w:r>
        <w:t xml:space="preserve">the augment</w:t>
      </w:r>
      <w:r>
        <w:t xml:space="preserve"> </w:t>
      </w:r>
      <w:r>
        <w:rPr>
          <w:iCs/>
          <w:i/>
        </w:rPr>
        <w:t xml:space="preserve">tuk</w:t>
      </w:r>
      <w:r>
        <w:t xml:space="preserve"> </w:t>
      </w:r>
      <w:r>
        <w:t xml:space="preserve">for</w:t>
      </w:r>
      <w:r>
        <w:t xml:space="preserve"> </w:t>
      </w:r>
      <w:r>
        <w:rPr>
          <w:iCs/>
          <w:i/>
        </w:rPr>
        <w:t xml:space="preserve">pā</w:t>
      </w:r>
      <w:r>
        <w:t xml:space="preserve">:</w:t>
      </w:r>
      <w:r>
        <w:t xml:space="preserve"> </w:t>
      </w:r>
      <w:r>
        <w:rPr>
          <w:iCs/>
          <w:i/>
        </w:rPr>
        <w:t xml:space="preserve">pāt</w:t>
      </w:r>
      <w:r>
        <w:t xml:space="preserve">. On this view there is no use of a substitute for</w:t>
      </w:r>
      <w:r>
        <w:t xml:space="preserve"> </w:t>
      </w:r>
      <w:r>
        <w:rPr>
          <w:iCs/>
          <w:i/>
        </w:rPr>
        <w:t xml:space="preserve">la</w:t>
      </w:r>
      <w:r>
        <w:t xml:space="preserve"> </w:t>
      </w:r>
      <w:r>
        <w:t xml:space="preserve">and the like, so the prohibition</w:t>
      </w:r>
      <w:r>
        <w:t xml:space="preserve"> </w:t>
      </w:r>
      <w:r>
        <w:rPr>
          <w:iCs/>
          <w:i/>
        </w:rPr>
        <w:t xml:space="preserve">na lokāvyaya…</w:t>
      </w:r>
      <w:r>
        <w:t xml:space="preserve"> </w:t>
      </w:r>
      <w:r>
        <w:t xml:space="preserve">does not come; so the genitive of the object can come by</w:t>
      </w:r>
      <w:r>
        <w:t xml:space="preserve"> </w:t>
      </w:r>
      <w:r>
        <w:rPr>
          <w:iCs/>
          <w:i/>
        </w:rPr>
        <w:t xml:space="preserve">kartṛkarmaṇoḥ kṛti</w:t>
      </w:r>
      <w:r>
        <w:t xml:space="preserve">, and there is no trouble of resorting to the genitive of relation. At</w:t>
      </w:r>
      <w:r>
        <w:t xml:space="preserve"> </w:t>
      </w:r>
      <w:r>
        <w:rPr>
          <w:iCs/>
          <w:i/>
        </w:rPr>
        <w:t xml:space="preserve">ubhe vanaspatyādiṣu yugapat</w:t>
      </w:r>
      <w:r>
        <w:t xml:space="preserve"> </w:t>
      </w:r>
      <w:r>
        <w:t xml:space="preserve">(Pā. Sū. 6-2-140) the author of the</w:t>
      </w:r>
      <w:r>
        <w:t xml:space="preserve"> </w:t>
      </w:r>
      <w:r>
        <w:rPr>
          <w:iCs/>
          <w:i/>
        </w:rPr>
        <w:t xml:space="preserve">vṛtti</w:t>
      </w:r>
      <w:r>
        <w:t xml:space="preserve"> </w:t>
      </w:r>
      <w:r>
        <w:t xml:space="preserve">has stated this view:</w:t>
      </w:r>
      <w:r>
        <w:t xml:space="preserve"> </w:t>
      </w:r>
      <w:r>
        <w:rPr>
          <w:iCs/>
          <w:i/>
        </w:rPr>
        <w:t xml:space="preserve">pāteḥ kvipi nipātanāt tuk</w:t>
      </w:r>
      <w:r>
        <w:t xml:space="preserve">. Or:</w:t>
      </w:r>
      <w:r>
        <w:t xml:space="preserve"> </w:t>
      </w:r>
      <w:r>
        <w:rPr>
          <w:iCs/>
          <w:i/>
        </w:rPr>
        <w:t xml:space="preserve">na pātayati, na prāpayatīti napāt</w:t>
      </w:r>
      <w:r>
        <w:t xml:space="preserve">: after the root</w:t>
      </w:r>
      <w:r>
        <w:t xml:space="preserve"> </w:t>
      </w:r>
      <w:r>
        <w:rPr>
          <w:iCs/>
          <w:i/>
        </w:rPr>
        <w:t xml:space="preserve">patḷ gatau</w:t>
      </w:r>
      <w:r>
        <w:t xml:space="preserve">,</w:t>
      </w:r>
      <w:r>
        <w:t xml:space="preserve"> </w:t>
      </w:r>
      <w:r>
        <w:rPr>
          <w:iCs/>
          <w:i/>
        </w:rPr>
        <w:t xml:space="preserve">ṇic</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pāt</w:t>
      </w:r>
      <w:r>
        <w:t xml:space="preserve"> </w:t>
      </w:r>
      <w:r>
        <w:t xml:space="preserve">+</w:t>
      </w:r>
      <w:r>
        <w:t xml:space="preserve"> </w:t>
      </w:r>
      <w:r>
        <w:rPr>
          <w:iCs/>
          <w:i/>
        </w:rPr>
        <w:t xml:space="preserve">i</w:t>
      </w:r>
      <w:r>
        <w:t xml:space="preserve">; after these the suffix</w:t>
      </w:r>
      <w:r>
        <w:t xml:space="preserve"> </w:t>
      </w:r>
      <w:r>
        <w:rPr>
          <w:iCs/>
          <w:i/>
        </w:rPr>
        <w:t xml:space="preserve">kvip</w:t>
      </w:r>
      <w:r>
        <w:t xml:space="preserve">; by</w:t>
      </w:r>
      <w:r>
        <w:t xml:space="preserve"> </w:t>
      </w:r>
      <w:r>
        <w:rPr>
          <w:iCs/>
          <w:i/>
        </w:rPr>
        <w:t xml:space="preserve">ṇer aniṭi</w:t>
      </w:r>
      <w:r>
        <w:t xml:space="preserve"> </w:t>
      </w:r>
      <w:r>
        <w:t xml:space="preserve">(Pā. Sū. 6-4-51) — when an</w:t>
      </w:r>
      <w:r>
        <w:t xml:space="preserve"> </w:t>
      </w:r>
      <w:r>
        <w:rPr>
          <w:iCs/>
          <w:i/>
        </w:rPr>
        <w:t xml:space="preserve">ārdhadhātuka</w:t>
      </w:r>
      <w:r>
        <w:t xml:space="preserve"> </w:t>
      </w:r>
      <w:r>
        <w:t xml:space="preserve">not beginning with</w:t>
      </w:r>
      <w:r>
        <w:t xml:space="preserve"> </w:t>
      </w:r>
      <w:r>
        <w:rPr>
          <w:iCs/>
          <w:i/>
        </w:rPr>
        <w:t xml:space="preserve">iṭ</w:t>
      </w:r>
      <w:r>
        <w:t xml:space="preserve"> </w:t>
      </w:r>
      <w:r>
        <w:t xml:space="preserve">follows,</w:t>
      </w:r>
      <w:r>
        <w:t xml:space="preserve"> </w:t>
      </w:r>
      <w:r>
        <w:rPr>
          <w:iCs/>
          <w:i/>
        </w:rPr>
        <w:t xml:space="preserve">ṇi</w:t>
      </w:r>
      <w:r>
        <w:t xml:space="preserve"> </w:t>
      </w:r>
      <w:r>
        <w:t xml:space="preserve">is dropped —</w:t>
      </w:r>
      <w:r>
        <w:t xml:space="preserve"> </w:t>
      </w:r>
      <w:r>
        <w:rPr>
          <w:iCs/>
          <w:i/>
        </w:rPr>
        <w:t xml:space="preserve">ṇic</w:t>
      </w:r>
      <w:r>
        <w:t xml:space="preserve"> </w:t>
      </w:r>
      <w:r>
        <w:t xml:space="preserve">is dropped. It is well known that Agni and Āditya are both driers of water (those who make it dry); so they are not those who lead water [to men] but rather driers. On this view there is no need to resort to a set form; the genitive of the object too is obtained. On the first view,</w:t>
      </w:r>
      <w:r>
        <w:t xml:space="preserve"> </w:t>
      </w:r>
      <w:r>
        <w:rPr>
          <w:iCs/>
          <w:i/>
        </w:rPr>
        <w:t xml:space="preserve">pā</w:t>
      </w:r>
      <w:r>
        <w:t xml:space="preserve"> </w:t>
      </w:r>
      <w:r>
        <w:t xml:space="preserve">is udātta by the root accent;</w:t>
      </w:r>
      <w:r>
        <w:t xml:space="preserve"> </w:t>
      </w:r>
      <w:r>
        <w:rPr>
          <w:iCs/>
          <w:i/>
        </w:rPr>
        <w:t xml:space="preserve">śap</w:t>
      </w:r>
      <w:r>
        <w:t xml:space="preserve"> </w:t>
      </w:r>
      <w:r>
        <w:t xml:space="preserve">being</w:t>
      </w:r>
      <w:r>
        <w:t xml:space="preserve"> </w:t>
      </w:r>
      <w:r>
        <w:rPr>
          <w:iCs/>
          <w:i/>
        </w:rPr>
        <w:t xml:space="preserve">pit</w:t>
      </w:r>
      <w:r>
        <w:t xml:space="preserve">, and</w:t>
      </w:r>
      <w:r>
        <w:t xml:space="preserve"> </w:t>
      </w:r>
      <w:r>
        <w:rPr>
          <w:iCs/>
          <w:i/>
        </w:rPr>
        <w:t xml:space="preserve">śatṛ</w:t>
      </w:r>
      <w:r>
        <w:t xml:space="preserve">, standing in place of</w:t>
      </w:r>
      <w:r>
        <w:t xml:space="preserve"> </w:t>
      </w:r>
      <w:r>
        <w:rPr>
          <w:iCs/>
          <w:i/>
        </w:rPr>
        <w:t xml:space="preserve">la</w:t>
      </w:r>
      <w:r>
        <w:t xml:space="preserve">, being a</w:t>
      </w:r>
      <w:r>
        <w:t xml:space="preserve"> </w:t>
      </w:r>
      <w:r>
        <w:rPr>
          <w:iCs/>
          <w:i/>
        </w:rPr>
        <w:t xml:space="preserve">sārvadhātuka</w:t>
      </w:r>
      <w:r>
        <w:t xml:space="preserve"> </w:t>
      </w:r>
      <w:r>
        <w:t xml:space="preserve">with the accent of the original teaching, are both unaccented; by</w:t>
      </w:r>
      <w:r>
        <w:t xml:space="preserve"> </w:t>
      </w:r>
      <w:r>
        <w:rPr>
          <w:iCs/>
          <w:i/>
        </w:rPr>
        <w:t xml:space="preserve">ekādeśa udāttenodāttaḥ</w:t>
      </w:r>
      <w:r>
        <w:t xml:space="preserve"> </w:t>
      </w:r>
      <w:r>
        <w:t xml:space="preserve">the</w:t>
      </w:r>
      <w:r>
        <w:t xml:space="preserve"> </w:t>
      </w:r>
      <w:r>
        <w:rPr>
          <w:iCs/>
          <w:i/>
        </w:rPr>
        <w:t xml:space="preserve">ā</w:t>
      </w:r>
      <w:r>
        <w:t xml:space="preserve"> </w:t>
      </w:r>
      <w:r>
        <w:t xml:space="preserve">in</w:t>
      </w:r>
      <w:r>
        <w:t xml:space="preserve"> </w:t>
      </w:r>
      <w:r>
        <w:rPr>
          <w:iCs/>
          <w:i/>
        </w:rPr>
        <w:t xml:space="preserve">pā</w:t>
      </w:r>
      <w:r>
        <w:t xml:space="preserve"> </w:t>
      </w:r>
      <w:r>
        <w:t xml:space="preserve">is udātta. On the last two views only the root accent comes in</w:t>
      </w:r>
      <w:r>
        <w:t xml:space="preserve"> </w:t>
      </w:r>
      <w:r>
        <w:rPr>
          <w:iCs/>
          <w:i/>
        </w:rPr>
        <w:t xml:space="preserve">pā</w:t>
      </w:r>
      <w:r>
        <w:t xml:space="preserve">. After compounding,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अवसे (avase)</w:t>
      </w:r>
      <w:r>
        <w:t xml:space="preserve"> </w:t>
      </w:r>
      <w:r>
        <w:t xml:space="preserve">— the root</w:t>
      </w:r>
      <w:r>
        <w:t xml:space="preserve"> </w:t>
      </w:r>
      <w:r>
        <w:rPr>
          <w:iCs/>
          <w:i/>
        </w:rPr>
        <w:t xml:space="preserve">ava rakṣaṇe</w:t>
      </w:r>
      <w:r>
        <w:t xml:space="preserve">. By</w:t>
      </w:r>
      <w:r>
        <w:t xml:space="preserve"> </w:t>
      </w:r>
      <w:r>
        <w:rPr>
          <w:iCs/>
          <w:i/>
        </w:rPr>
        <w:t xml:space="preserve">tumarthe sesenasaasen…</w:t>
      </w:r>
      <w:r>
        <w:t xml:space="preserve"> </w:t>
      </w:r>
      <w:r>
        <w:t xml:space="preserve">(Pā. Sū. 3-4-9), in the sense of the suffix</w:t>
      </w:r>
      <w:r>
        <w:t xml:space="preserve"> </w:t>
      </w:r>
      <w:r>
        <w:rPr>
          <w:iCs/>
          <w:i/>
        </w:rPr>
        <w:t xml:space="preserve">tumun</w:t>
      </w:r>
      <w:r>
        <w:t xml:space="preserve">, that is, in the action sense by the rule</w:t>
      </w:r>
      <w:r>
        <w:t xml:space="preserve"> </w:t>
      </w:r>
      <w:r>
        <w:rPr>
          <w:iCs/>
          <w:i/>
        </w:rPr>
        <w:t xml:space="preserve">avyayakṛto bhāve</w:t>
      </w:r>
      <w:r>
        <w:t xml:space="preserve">, the suffix</w:t>
      </w:r>
      <w:r>
        <w:t xml:space="preserve"> </w:t>
      </w:r>
      <w:r>
        <w:rPr>
          <w:iCs/>
          <w:i/>
        </w:rPr>
        <w:t xml:space="preserve">asen</w:t>
      </w:r>
      <w:r>
        <w:t xml:space="preserve"> </w:t>
      </w:r>
      <w:r>
        <w:t xml:space="preserve">comes.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w:t>
      </w:r>
    </w:p>
    <w:bookmarkEnd w:id="116"/>
    <w:bookmarkStart w:id="117" w:name="page-82-upper-rik-6-grammar-end"/>
    <w:p>
      <w:pPr>
        <w:pStyle w:val="Heading3"/>
      </w:pPr>
      <w:r>
        <w:t xml:space="preserve">Page 82 (upper) — Rik 6: grammar (end)</w:t>
      </w:r>
    </w:p>
    <w:p>
      <w:pPr>
        <w:pStyle w:val="FirstParagraph"/>
      </w:pPr>
      <w:r>
        <w:rPr>
          <w:bCs/>
          <w:b/>
        </w:rPr>
        <w:t xml:space="preserve">उश्मसि (uśmasi)</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first person plural</w:t>
      </w:r>
      <w:r>
        <w:t xml:space="preserve"> </w:t>
      </w:r>
      <w:r>
        <w:rPr>
          <w:iCs/>
          <w:i/>
        </w:rPr>
        <w:t xml:space="preserve">mas</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idanto masi</w:t>
      </w:r>
      <w:r>
        <w:t xml:space="preserve"> </w:t>
      </w:r>
      <w:r>
        <w:t xml:space="preserve">(Pā. Sū. 7-1-46) the augment</w:t>
      </w:r>
      <w:r>
        <w:t xml:space="preserve"> </w:t>
      </w:r>
      <w:r>
        <w:rPr>
          <w:iCs/>
          <w:i/>
        </w:rPr>
        <w:t xml:space="preserve">i</w:t>
      </w:r>
      <w:r>
        <w:t xml:space="preserve"> </w:t>
      </w:r>
      <w:r>
        <w:t xml:space="preserve">as the final part; by</w:t>
      </w:r>
      <w:r>
        <w:t xml:space="preserve"> </w:t>
      </w:r>
      <w:r>
        <w:rPr>
          <w:iCs/>
          <w:i/>
        </w:rPr>
        <w:t xml:space="preserve">sārvadhātukam apit</w:t>
      </w:r>
      <w:r>
        <w:t xml:space="preserve"> </w:t>
      </w:r>
      <w:r>
        <w:t xml:space="preserve">(Pā. Sū. 1-2-4)</w:t>
      </w:r>
      <w:r>
        <w:t xml:space="preserve"> </w:t>
      </w:r>
      <w:r>
        <w:rPr>
          <w:iCs/>
          <w:i/>
        </w:rPr>
        <w:t xml:space="preserve">mas</w:t>
      </w:r>
      <w:r>
        <w:t xml:space="preserve"> </w:t>
      </w:r>
      <w:r>
        <w:t xml:space="preserve">is</w:t>
      </w:r>
      <w:r>
        <w:t xml:space="preserve"> </w:t>
      </w:r>
      <w:r>
        <w:rPr>
          <w:iCs/>
          <w:i/>
        </w:rPr>
        <w:t xml:space="preserve">ṅit</w:t>
      </w:r>
      <w:r>
        <w:t xml:space="preserve">;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u</w:t>
      </w:r>
      <w:r>
        <w:t xml:space="preserve">, and the preceding form. ॥6॥</w:t>
      </w:r>
    </w:p>
    <w:p>
      <w:r>
        <w:pict>
          <v:rect style="width:0;height:1.5pt" o:hralign="center" o:hrstd="t" o:hr="t"/>
        </w:pict>
      </w:r>
    </w:p>
    <w:bookmarkEnd w:id="117"/>
    <w:bookmarkStart w:id="118" w:name="page-82-lower-sūkta-22-rik-7"/>
    <w:p>
      <w:pPr>
        <w:pStyle w:val="Heading3"/>
      </w:pPr>
      <w:r>
        <w:t xml:space="preserve">Page 82 (lower)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 ॥७॥</w:t>
      </w:r>
    </w:p>
    <w:p>
      <w:pPr>
        <w:pStyle w:val="BlockText"/>
      </w:pPr>
      <w:r>
        <w:rPr>
          <w:iCs/>
          <w:i/>
        </w:rPr>
        <w:t xml:space="preserve">vibhaktā́raṃ havāmahé vásoś citrásya rā́dhasaḥ |</w:t>
      </w:r>
      <w:r>
        <w:t xml:space="preserve"> </w:t>
      </w:r>
      <w:r>
        <w:rPr>
          <w:iCs/>
          <w:i/>
        </w:rPr>
        <w:t xml:space="preserve">savitā́raṃ nṛcákṣasaṃ ||7||</w:t>
      </w:r>
    </w:p>
    <w:p>
      <w:pPr>
        <w:pStyle w:val="FirstParagraph"/>
      </w:pPr>
      <w:r>
        <w:rPr>
          <w:iCs/>
          <w:i/>
        </w:rPr>
        <w:t xml:space="preserve">(Bars under वि, भ, हे, श्चि and स्य; strokes over रं (विभक्तारं), सो and ध. Line 2: bars under स, वि and नृ; strokes over ता and क्ष.)</w:t>
      </w:r>
    </w:p>
    <w:p>
      <w:pPr>
        <w:pStyle w:val="BodyText"/>
      </w:pPr>
      <w:r>
        <w:rPr>
          <w:bCs/>
          <w:b/>
        </w:rPr>
        <w:t xml:space="preserve">॥ Pada-pāṭhaḥ ॥</w:t>
      </w:r>
    </w:p>
    <w:p>
      <w:pPr>
        <w:pStyle w:val="BlockText"/>
      </w:pPr>
      <w:r>
        <w:t xml:space="preserve">विऽभक्तारं । हवामहे । वसोः । चित्रस्य । राधसः ॥</w:t>
      </w:r>
      <w:r>
        <w:t xml:space="preserve"> </w:t>
      </w:r>
      <w:r>
        <w:t xml:space="preserve">सवितारं । नृऽचक्षसं ॥७॥</w:t>
      </w:r>
    </w:p>
    <w:p>
      <w:pPr>
        <w:pStyle w:val="BlockText"/>
      </w:pPr>
      <w:r>
        <w:rPr>
          <w:iCs/>
          <w:i/>
        </w:rPr>
        <w:t xml:space="preserve">vi ’bhaktāraṃ | havāmahe | vasoḥ | citrasya | rādhasaḥ ||</w:t>
      </w:r>
      <w:r>
        <w:t xml:space="preserve"> </w:t>
      </w:r>
      <w:r>
        <w:rPr>
          <w:iCs/>
          <w:i/>
        </w:rPr>
        <w:t xml:space="preserve">savitāraṃ | nṛ ’cakṣasaṃ ||7||</w:t>
      </w:r>
    </w:p>
    <w:p>
      <w:pPr>
        <w:pStyle w:val="FirstParagraph"/>
      </w:pPr>
      <w:r>
        <w:rPr>
          <w:bCs/>
          <w:b/>
        </w:rPr>
        <w:t xml:space="preserve">॥ Sāyaṇa-bhāṣyam ॥</w:t>
      </w:r>
    </w:p>
    <w:p>
      <w:pPr>
        <w:pStyle w:val="BodyText"/>
      </w:pPr>
      <w:r>
        <w:rPr>
          <w:iCs/>
          <w:i/>
        </w:rPr>
        <w:t xml:space="preserve">(Printed हूयतेः and विभक्ताभ्यः, as printed.)</w:t>
      </w:r>
    </w:p>
    <w:p>
      <w:pPr>
        <w:pStyle w:val="BlockText"/>
      </w:pPr>
      <w:r>
        <w:t xml:space="preserve">वसोर्निवासहेतोश्चित्रस्य सुवर्णरजतादिरूपेण बहुविधस्य राधसो धनस्य विभक्तारं अस्य यजमानस्यैतावद्धनदानमुचितमिति विभागकारिणं नृचक्षसं मनुष्याणां प्रकाशकारिणं सवितारं हवामहे । कौषीतकिन एतस्या ऋचो व्याख्यानरूपे ब्राह्मणे सवितुर्विभागहेतुत्वमेव समामनन्ति । यदेतद्वसोश्चित्रं राधस्तदेष सविता विभक्ताभ्यः प्रजाभ्यो विभजतीति ॥ विभक्तारं । तृचश्चित्त्वादन्तोदात्तत्वं । कृदुत्तरपदप्रकृतिस्वरत्वेन तदेव शिष्यते । हवामहे । हूयतेर्बहुलं छन्दसीति संप्रसारणं । वसोः । वस निवासे । शॄस्वृस्निहीत्यादिना उः । निदित्यनुवृत्तेर्नित्त्वादाद्युदात्तः । राधसः । असुनन्तो नित्त्वादाद्युदात्तः । नृचक्षसं । नॄंश्चष्ट इति नृचक्षाः । तं नृचक्षसं । चक्षेर्बहुलं शिच्च । उ० ४-२३२ । इत्यसुन् । शित्त्वादनार्धधातुकत्वेन ख्याञादेशाभावः । कृदुत्तरपदप्रकृतिस्वरत्वं ॥</w:t>
      </w:r>
    </w:p>
    <w:p>
      <w:pPr>
        <w:pStyle w:val="BlockText"/>
      </w:pPr>
      <w:r>
        <w:rPr>
          <w:iCs/>
          <w:i/>
        </w:rPr>
        <w:t xml:space="preserve">vasornivāsahetościtrasya suvarṇarajatādirūpeṇa bahuvidhasya rādhaso dhanasya vibhaktāraṃ asya yajamānasyaitāvaddhanadānamucitamiti vibhāgakāriṇaṃ nṛcakṣasaṃ manuṣyāṇāṃ prakāśakāriṇaṃ savitāraṃ havāmahe | kauṣītakina etasyā ṛco vyākhyānarūpe brāhmaṇe saviturvibhāgahetutvameva samāmananti | yadetadvasościtraṃ rādhastadeṣa savitā vibhaktābhyaḥ prajābhyo vibhajatīti || vibhaktāraṃ | tṛcaścittvādantodāttatvaṃ | kṛduttarapadaprakṛtisvaratvena tadeva śiṣyate | havāmahe | hūyaterbahulaṃ chandasīti saṃprasāraṇaṃ | vasoḥ | vasa nivāse | śṝsvṛsnihītyādinā uḥ | nidityanuvṛtternittvādādyudāttaḥ | rādhasaḥ | asunanto nittvādādyudāttaḥ | nṛcakṣasaṃ | nṝṃścaṣṭa iti nṛcakṣāḥ | taṃ nṛcakṣasaṃ | cakṣerbahulaṃ śicca | u0 4-232 | ityasun | śittvādanārdhadhātukatvena khyāñādeśābhāvaḥ | kṛduttarapadaprakṛtisvaratvaṃ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 Savitṛ, the</w:t>
      </w:r>
      <w:r>
        <w:t xml:space="preserve"> </w:t>
      </w:r>
      <w:r>
        <w:rPr>
          <w:iCs/>
          <w:i/>
        </w:rPr>
        <w:t xml:space="preserve">vibhaktāram</w:t>
      </w:r>
      <w:r>
        <w:t xml:space="preserve">, the distributor — the one who makes the division</w:t>
      </w:r>
      <w:r>
        <w:t xml:space="preserve"> </w:t>
      </w:r>
      <w:r>
        <w:t xml:space="preserve">‘</w:t>
      </w:r>
      <w:r>
        <w:t xml:space="preserve">this much gift of wealth is fit for this sacrificer</w:t>
      </w:r>
      <w:r>
        <w:t xml:space="preserve">’</w:t>
      </w:r>
      <w:r>
        <w:t xml:space="preserve"> </w:t>
      </w:r>
      <w:r>
        <w:t xml:space="preserve">— of the</w:t>
      </w:r>
      <w:r>
        <w:t xml:space="preserve"> </w:t>
      </w:r>
      <w:r>
        <w:rPr>
          <w:iCs/>
          <w:i/>
        </w:rPr>
        <w:t xml:space="preserve">rādhas</w:t>
      </w:r>
      <w:r>
        <w:t xml:space="preserve">, wealth,</w:t>
      </w:r>
      <w:r>
        <w:t xml:space="preserve"> </w:t>
      </w:r>
      <w:r>
        <w:rPr>
          <w:iCs/>
          <w:i/>
        </w:rPr>
        <w:t xml:space="preserve">citra</w:t>
      </w:r>
      <w:r>
        <w:t xml:space="preserve">, of many kinds in the form of gold, silver and the like, of the</w:t>
      </w:r>
      <w:r>
        <w:t xml:space="preserve"> </w:t>
      </w:r>
      <w:r>
        <w:rPr>
          <w:iCs/>
          <w:i/>
        </w:rPr>
        <w:t xml:space="preserve">vasu</w:t>
      </w:r>
      <w:r>
        <w:t xml:space="preserve">, the cause of dwelling;</w:t>
      </w:r>
      <w:r>
        <w:t xml:space="preserve"> </w:t>
      </w:r>
      <w:r>
        <w:rPr>
          <w:iCs/>
          <w:i/>
        </w:rPr>
        <w:t xml:space="preserve">nṛcakṣasam</w:t>
      </w:r>
      <w:r>
        <w:t xml:space="preserve">, the illuminer of men. The Kauṣītakins, in the brāhmaṇa that explains this ṛk, record only Savitṛ’s being the cause of division:</w:t>
      </w:r>
      <w:r>
        <w:t xml:space="preserve"> </w:t>
      </w:r>
      <w:r>
        <w:t xml:space="preserve">‘</w:t>
      </w:r>
      <w:r>
        <w:t xml:space="preserve">This bright wealth of</w:t>
      </w:r>
      <w:r>
        <w:t xml:space="preserve"> </w:t>
      </w:r>
      <w:r>
        <w:rPr>
          <w:iCs/>
          <w:i/>
        </w:rPr>
        <w:t xml:space="preserve">vasu</w:t>
      </w:r>
      <w:r>
        <w:t xml:space="preserve">, this Savitṛ distributes to the creatures that are divided.</w:t>
      </w:r>
      <w:r>
        <w:t xml:space="preserve">’</w:t>
      </w:r>
      <w:r>
        <w:t xml:space="preserve">”</w:t>
      </w:r>
      <w:r>
        <w:t xml:space="preserve"> </w:t>
      </w:r>
      <w:r>
        <w:t xml:space="preserve">(Grammatical tail:</w:t>
      </w:r>
      <w:r>
        <w:t xml:space="preserve"> </w:t>
      </w:r>
      <w:r>
        <w:rPr>
          <w:iCs/>
          <w:i/>
        </w:rPr>
        <w:t xml:space="preserve">vibhaktāram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 which alone remains by the accent of the</w:t>
      </w:r>
      <w:r>
        <w:t xml:space="preserve"> </w:t>
      </w:r>
      <w:r>
        <w:rPr>
          <w:iCs/>
          <w:i/>
        </w:rPr>
        <w:t xml:space="preserve">kṛt</w:t>
      </w:r>
      <w:r>
        <w:t xml:space="preserve"> </w:t>
      </w:r>
      <w:r>
        <w:t xml:space="preserve">final member;</w:t>
      </w:r>
      <w:r>
        <w:t xml:space="preserve"> </w:t>
      </w:r>
      <w:r>
        <w:rPr>
          <w:iCs/>
          <w:i/>
        </w:rPr>
        <w:t xml:space="preserve">havāmahe</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vasoḥ</w:t>
      </w:r>
      <w:r>
        <w:t xml:space="preserve">,</w:t>
      </w:r>
      <w:r>
        <w:t xml:space="preserve"> </w:t>
      </w:r>
      <w:r>
        <w:rPr>
          <w:iCs/>
          <w:i/>
        </w:rPr>
        <w:t xml:space="preserve">vasa nivāse</w:t>
      </w:r>
      <w:r>
        <w:t xml:space="preserve">,</w:t>
      </w:r>
      <w:r>
        <w:t xml:space="preserve"> </w:t>
      </w:r>
      <w:r>
        <w:rPr>
          <w:iCs/>
          <w:i/>
        </w:rPr>
        <w:t xml:space="preserve">u</w:t>
      </w:r>
      <w:r>
        <w:t xml:space="preserve"> </w:t>
      </w:r>
      <w:r>
        <w:t xml:space="preserve">by</w:t>
      </w:r>
      <w:r>
        <w:t xml:space="preserve"> </w:t>
      </w:r>
      <w:r>
        <w:rPr>
          <w:iCs/>
          <w:i/>
        </w:rPr>
        <w:t xml:space="preserve">śṝsvṛsnihi…</w:t>
      </w:r>
      <w:r>
        <w:t xml:space="preserve">, initially udātta as</w:t>
      </w:r>
      <w:r>
        <w:t xml:space="preserve"> </w:t>
      </w:r>
      <w:r>
        <w:rPr>
          <w:iCs/>
          <w:i/>
        </w:rPr>
        <w:t xml:space="preserve">nit</w:t>
      </w:r>
      <w:r>
        <w:t xml:space="preserve">,</w:t>
      </w:r>
      <w:r>
        <w:t xml:space="preserve"> </w:t>
      </w:r>
      <w:r>
        <w:rPr>
          <w:iCs/>
          <w:i/>
        </w:rPr>
        <w:t xml:space="preserve">nit</w:t>
      </w:r>
      <w:r>
        <w:t xml:space="preserve"> </w:t>
      </w:r>
      <w:r>
        <w:t xml:space="preserve">being carried on;</w:t>
      </w:r>
      <w:r>
        <w:t xml:space="preserve"> </w:t>
      </w:r>
      <w:r>
        <w:rPr>
          <w:iCs/>
          <w:i/>
        </w:rPr>
        <w:t xml:space="preserve">rādhasaḥ</w:t>
      </w:r>
      <w:r>
        <w:t xml:space="preserve">, ending in</w:t>
      </w:r>
      <w:r>
        <w:t xml:space="preserve"> </w:t>
      </w:r>
      <w:r>
        <w:rPr>
          <w:iCs/>
          <w:i/>
        </w:rPr>
        <w:t xml:space="preserve">asun</w:t>
      </w:r>
      <w:r>
        <w:t xml:space="preserve">, initially udātta as</w:t>
      </w:r>
      <w:r>
        <w:t xml:space="preserve"> </w:t>
      </w:r>
      <w:r>
        <w:rPr>
          <w:iCs/>
          <w:i/>
        </w:rPr>
        <w:t xml:space="preserve">nit</w:t>
      </w:r>
      <w:r>
        <w:t xml:space="preserve">;</w:t>
      </w:r>
      <w:r>
        <w:t xml:space="preserve"> </w:t>
      </w:r>
      <w:r>
        <w:rPr>
          <w:iCs/>
          <w:i/>
        </w:rPr>
        <w:t xml:space="preserve">nṛcakṣasam</w:t>
      </w:r>
      <w:r>
        <w:t xml:space="preserve">,</w:t>
      </w:r>
      <w:r>
        <w:t xml:space="preserve"> </w:t>
      </w:r>
      <w:r>
        <w:t xml:space="preserve">‘</w:t>
      </w:r>
      <w:r>
        <w:t xml:space="preserve">he sees men</w:t>
      </w:r>
      <w:r>
        <w:t xml:space="preserve">’</w:t>
      </w:r>
      <w:r>
        <w:t xml:space="preserve">,</w:t>
      </w:r>
      <w:r>
        <w:t xml:space="preserve"> </w:t>
      </w:r>
      <w:r>
        <w:rPr>
          <w:iCs/>
          <w:i/>
        </w:rPr>
        <w:t xml:space="preserve">asun</w:t>
      </w:r>
      <w:r>
        <w:t xml:space="preserve"> </w:t>
      </w:r>
      <w:r>
        <w:t xml:space="preserve">by</w:t>
      </w:r>
      <w:r>
        <w:t xml:space="preserve"> </w:t>
      </w:r>
      <w:r>
        <w:rPr>
          <w:iCs/>
          <w:i/>
        </w:rPr>
        <w:t xml:space="preserve">cakṣer bahulaṃ śic ca</w:t>
      </w:r>
      <w:r>
        <w:t xml:space="preserve"> </w:t>
      </w:r>
      <w:r>
        <w:t xml:space="preserve">(U. 4-232), and, being</w:t>
      </w:r>
      <w:r>
        <w:t xml:space="preserve"> </w:t>
      </w:r>
      <w:r>
        <w:rPr>
          <w:iCs/>
          <w:i/>
        </w:rPr>
        <w:t xml:space="preserve">śit</w:t>
      </w:r>
      <w:r>
        <w:t xml:space="preserve">, not</w:t>
      </w:r>
      <w:r>
        <w:t xml:space="preserve"> </w:t>
      </w:r>
      <w:r>
        <w:rPr>
          <w:iCs/>
          <w:i/>
        </w:rPr>
        <w:t xml:space="preserve">ārdhadhātuka</w:t>
      </w:r>
      <w:r>
        <w:t xml:space="preserve">, so no substitute</w:t>
      </w:r>
      <w:r>
        <w:t xml:space="preserve"> </w:t>
      </w:r>
      <w:r>
        <w:rPr>
          <w:iCs/>
          <w:i/>
        </w:rPr>
        <w:t xml:space="preserve">khyāñ</w:t>
      </w:r>
      <w:r>
        <w:t xml:space="preserve">; the accent of the</w:t>
      </w:r>
      <w:r>
        <w:t xml:space="preserve"> </w:t>
      </w:r>
      <w:r>
        <w:rPr>
          <w:iCs/>
          <w:i/>
        </w:rPr>
        <w:t xml:space="preserve">kṛt</w:t>
      </w:r>
      <w:r>
        <w:t xml:space="preserve"> </w:t>
      </w:r>
      <w:r>
        <w:t xml:space="preserve">final member.)</w:t>
      </w:r>
    </w:p>
    <w:bookmarkEnd w:id="118"/>
    <w:bookmarkStart w:id="119" w:name="X05c9a818702c918bc3b1d312cfd89ad84c87642"/>
    <w:p>
      <w:pPr>
        <w:pStyle w:val="Heading3"/>
      </w:pPr>
      <w:r>
        <w:t xml:space="preserve">Page 83 — Rik 7: word-meanings, overall sense, English, Special Topics, grammar</w:t>
      </w:r>
    </w:p>
    <w:p>
      <w:pPr>
        <w:pStyle w:val="FirstParagraph"/>
      </w:pPr>
      <w:r>
        <w:rPr>
          <w:bCs/>
          <w:b/>
        </w:rPr>
        <w:t xml:space="preserve">॥ Prati-padārthaḥ ॥</w:t>
      </w:r>
    </w:p>
    <w:p>
      <w:pPr>
        <w:pStyle w:val="BodyText"/>
      </w:pPr>
      <w:r>
        <w:rPr>
          <w:bCs/>
          <w:b/>
        </w:rPr>
        <w:t xml:space="preserve">वसोः (vasoḥ)</w:t>
      </w:r>
      <w:r>
        <w:t xml:space="preserve"> </w:t>
      </w:r>
      <w:r>
        <w:t xml:space="preserve">— connected with the house |</w:t>
      </w:r>
      <w:r>
        <w:t xml:space="preserve"> </w:t>
      </w:r>
      <w:r>
        <w:rPr>
          <w:bCs/>
          <w:b/>
        </w:rPr>
        <w:t xml:space="preserve">चित्रस्य (citrasya)</w:t>
      </w:r>
      <w:r>
        <w:t xml:space="preserve"> </w:t>
      </w:r>
      <w:r>
        <w:t xml:space="preserve">— of many kinds |</w:t>
      </w:r>
      <w:r>
        <w:t xml:space="preserve"> </w:t>
      </w:r>
      <w:r>
        <w:rPr>
          <w:bCs/>
          <w:b/>
        </w:rPr>
        <w:t xml:space="preserve">राधसः (rādhasaḥ)</w:t>
      </w:r>
      <w:r>
        <w:t xml:space="preserve"> </w:t>
      </w:r>
      <w:r>
        <w:t xml:space="preserve">— of wealth |</w:t>
      </w:r>
      <w:r>
        <w:t xml:space="preserve"> </w:t>
      </w:r>
      <w:r>
        <w:rPr>
          <w:bCs/>
          <w:b/>
        </w:rPr>
        <w:t xml:space="preserve">विभक्तारं (vibhaktāraṃ)</w:t>
      </w:r>
      <w:r>
        <w:t xml:space="preserve"> </w:t>
      </w:r>
      <w:r>
        <w:t xml:space="preserve">— the one who divides |</w:t>
      </w:r>
      <w:r>
        <w:t xml:space="preserve"> </w:t>
      </w:r>
      <w:r>
        <w:rPr>
          <w:bCs/>
          <w:b/>
        </w:rPr>
        <w:t xml:space="preserve">नृचक्षसं (nṛcakṣasaṃ)</w:t>
      </w:r>
      <w:r>
        <w:t xml:space="preserve"> </w:t>
      </w:r>
      <w:r>
        <w:t xml:space="preserve">— who gives light (gives knowledge) to men |</w:t>
      </w:r>
      <w:r>
        <w:t xml:space="preserve"> </w:t>
      </w:r>
      <w:r>
        <w:rPr>
          <w:bCs/>
          <w:b/>
        </w:rPr>
        <w:t xml:space="preserve">सवितारं (savitāraṃ)</w:t>
      </w:r>
      <w:r>
        <w:t xml:space="preserve"> </w:t>
      </w:r>
      <w:r>
        <w:t xml:space="preserve">— Savitṛ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Savitṛ, who distributes, according to each one’s fitness, wealth such as gold and silver connected with houses and the like (together with houses and the like), and who gives light.</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[sic] of men.</w:t>
      </w:r>
    </w:p>
    <w:p>
      <w:pPr>
        <w:pStyle w:val="FirstParagraph"/>
      </w:pPr>
      <w:r>
        <w:rPr>
          <w:bCs/>
          <w:b/>
        </w:rPr>
        <w:t xml:space="preserve">॥ Viśeṣa-viṣayagaḷu (Special Topics) ॥</w:t>
      </w:r>
    </w:p>
    <w:p>
      <w:pPr>
        <w:pStyle w:val="BodyText"/>
      </w:pPr>
      <w:r>
        <w:t xml:space="preserve">The main intention of this ṛk: the deity Savitṛ gives wealth and the like of many kinds, gives houses and the like as dwelling places, and gives knowledge to people according to each one’s fitness. We call such a Savitṛ.</w:t>
      </w:r>
    </w:p>
    <w:p>
      <w:pPr>
        <w:pStyle w:val="BodyText"/>
      </w:pPr>
      <w:r>
        <w:rPr>
          <w:bCs/>
          <w:b/>
        </w:rPr>
        <w:t xml:space="preserve">विभक्तारं (vibhaktāraṃ)</w:t>
      </w:r>
      <w:r>
        <w:t xml:space="preserve"> </w:t>
      </w:r>
      <w:r>
        <w:t xml:space="preserve">—</w:t>
      </w:r>
      <w:r>
        <w:t xml:space="preserve"> </w:t>
      </w:r>
      <w:r>
        <w:rPr>
          <w:iCs/>
          <w:i/>
        </w:rPr>
        <w:t xml:space="preserve">vibhāgakāriṇam |</w:t>
      </w:r>
      <w:r>
        <w:t xml:space="preserve"> </w:t>
      </w:r>
      <w:r>
        <w:t xml:space="preserve">the one who distributes according to each one’s fitness, or who gives wealth and the like according to each one’s rites, such as the performance of sacrifice.</w:t>
      </w:r>
    </w:p>
    <w:p>
      <w:pPr>
        <w:pStyle w:val="BodyText"/>
      </w:pPr>
      <w:r>
        <w:rPr>
          <w:bCs/>
          <w:b/>
        </w:rPr>
        <w:t xml:space="preserve">वसोश्चित्रस्य राधसः (vasoś citrasya rādhasaḥ)</w:t>
      </w:r>
      <w:r>
        <w:t xml:space="preserve"> </w:t>
      </w:r>
      <w:r>
        <w:t xml:space="preserve">— wealth of many kinds and riches, together with houses and the like as dwelling places.</w:t>
      </w:r>
    </w:p>
    <w:p>
      <w:pPr>
        <w:pStyle w:val="BodyText"/>
      </w:pPr>
      <w:r>
        <w:rPr>
          <w:bCs/>
          <w:b/>
        </w:rPr>
        <w:t xml:space="preserve">नृचक्षसं (nṛcakṣasaṃ)</w:t>
      </w:r>
      <w:r>
        <w:t xml:space="preserve"> </w:t>
      </w:r>
      <w:r>
        <w:t xml:space="preserve">—</w:t>
      </w:r>
      <w:r>
        <w:t xml:space="preserve"> </w:t>
      </w:r>
      <w:r>
        <w:rPr>
          <w:iCs/>
          <w:i/>
        </w:rPr>
        <w:t xml:space="preserve">nṝṃś caṣṭa iti nṛcakṣāḥ | taṃ nṛcakṣasam | manuṣyāṇāṃ prakāśakāriṇam ||</w:t>
      </w:r>
      <w:r>
        <w:t xml:space="preserve"> </w:t>
      </w:r>
      <w:r>
        <w:t xml:space="preserve">The meaning is: he who gives knowledge to men, who impels the intellect. On this the well-known Gāyatrī mantra, धियो यो नः प्रचोदयात् (</w:t>
      </w:r>
      <w:r>
        <w:rPr>
          <w:iCs/>
          <w:i/>
        </w:rPr>
        <w:t xml:space="preserve">dhiyo yo naḥ pracodayāt</w:t>
      </w:r>
      <w:r>
        <w:t xml:space="preserve">), clearly makes known that Savitṛ impels our intellect.</w:t>
      </w:r>
    </w:p>
    <w:p>
      <w:pPr>
        <w:pStyle w:val="BodyText"/>
      </w:pPr>
      <w:r>
        <w:rPr>
          <w:bCs/>
          <w:b/>
        </w:rPr>
        <w:t xml:space="preserve">॥ Vyākaraṇa-prakriyā ॥</w:t>
      </w:r>
    </w:p>
    <w:p>
      <w:pPr>
        <w:pStyle w:val="BodyText"/>
      </w:pPr>
      <w:r>
        <w:rPr>
          <w:bCs/>
          <w:b/>
        </w:rPr>
        <w:t xml:space="preserve">विभक्तारम् (vibhaktāram)</w:t>
      </w:r>
      <w:r>
        <w:t xml:space="preserve"> </w:t>
      </w:r>
      <w:r>
        <w:t xml:space="preserve">— after the root</w:t>
      </w:r>
      <w:r>
        <w:t xml:space="preserve"> </w:t>
      </w:r>
      <w:r>
        <w:rPr>
          <w:iCs/>
          <w:i/>
        </w:rPr>
        <w:t xml:space="preserve">bhaja</w:t>
      </w:r>
      <w:r>
        <w:t xml:space="preserve"> </w:t>
      </w:r>
      <w:r>
        <w:t xml:space="preserve">with the prefix</w:t>
      </w:r>
      <w:r>
        <w:t xml:space="preserve"> </w:t>
      </w:r>
      <w:r>
        <w:rPr>
          <w:iCs/>
          <w:i/>
        </w:rPr>
        <w:t xml:space="preserve">vi</w:t>
      </w:r>
      <w:r>
        <w:t xml:space="preserve">, the suffix</w:t>
      </w:r>
      <w:r>
        <w:t xml:space="preserve"> </w:t>
      </w:r>
      <w:r>
        <w:rPr>
          <w:iCs/>
          <w:i/>
        </w:rPr>
        <w:t xml:space="preserve">tṛc</w:t>
      </w:r>
      <w:r>
        <w:t xml:space="preserve">. The suffix is</w:t>
      </w:r>
      <w:r>
        <w:t xml:space="preserve"> </w:t>
      </w:r>
      <w:r>
        <w:rPr>
          <w:iCs/>
          <w:i/>
        </w:rPr>
        <w:t xml:space="preserve">cit</w:t>
      </w:r>
      <w:r>
        <w:t xml:space="preserve">, so the</w:t>
      </w:r>
      <w:r>
        <w:t xml:space="preserve"> </w:t>
      </w:r>
      <w:r>
        <w:rPr>
          <w:iCs/>
          <w:i/>
        </w:rPr>
        <w:t xml:space="preserve">cit</w:t>
      </w:r>
      <w:r>
        <w:t xml:space="preserve"> </w:t>
      </w:r>
      <w:r>
        <w:t xml:space="preserve">accent comes. After the compound with the word</w:t>
      </w:r>
      <w:r>
        <w:t xml:space="preserve"> </w:t>
      </w:r>
      <w:r>
        <w:rPr>
          <w:iCs/>
          <w:i/>
        </w:rPr>
        <w:t xml:space="preserve">vi</w:t>
      </w:r>
      <w:r>
        <w:t xml:space="preserve">,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हवामहे (havāmahe)</w:t>
      </w:r>
      <w:r>
        <w:t xml:space="preserve"> </w:t>
      </w:r>
      <w:r>
        <w:t xml:space="preserve">— the root</w:t>
      </w:r>
      <w:r>
        <w:t xml:space="preserve"> </w:t>
      </w:r>
      <w:r>
        <w:rPr>
          <w:iCs/>
          <w:i/>
        </w:rPr>
        <w:t xml:space="preserve">hveñ saṃprasāraṇe</w:t>
      </w:r>
      <w:r>
        <w:t xml:space="preserve"> </w:t>
      </w:r>
      <w:r>
        <w:t xml:space="preserve">[as printed]. With</w:t>
      </w:r>
      <w:r>
        <w:t xml:space="preserve"> </w:t>
      </w:r>
      <w:r>
        <w:rPr>
          <w:iCs/>
          <w:i/>
        </w:rPr>
        <w:t xml:space="preserve">hvaḥ saṃprasāraṇam</w:t>
      </w:r>
      <w:r>
        <w:t xml:space="preserve"> </w:t>
      </w:r>
      <w:r>
        <w:t xml:space="preserve">carried on,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p>
    <w:bookmarkEnd w:id="119"/>
    <w:bookmarkStart w:id="120" w:name="page-84-upper-rik-7-grammar-end"/>
    <w:p>
      <w:pPr>
        <w:pStyle w:val="Heading3"/>
      </w:pPr>
      <w:r>
        <w:t xml:space="preserve">Page 84 (upper) — Rik 7: grammar (end)</w:t>
      </w:r>
    </w:p>
    <w:p>
      <w:pPr>
        <w:pStyle w:val="FirstParagraph"/>
      </w:pPr>
      <w:r>
        <w:t xml:space="preserve">by</w:t>
      </w:r>
      <w:r>
        <w:t xml:space="preserve"> </w:t>
      </w:r>
      <w:r>
        <w:rPr>
          <w:iCs/>
          <w:i/>
        </w:rPr>
        <w:t xml:space="preserve">saṃprasāraṇāc ca</w:t>
      </w:r>
      <w:r>
        <w:t xml:space="preserve"> </w:t>
      </w:r>
      <w:r>
        <w:t xml:space="preserve">(Pā. Sū. 6-1-108) the preceding form;</w:t>
      </w:r>
      <w:r>
        <w:t xml:space="preserve"> </w:t>
      </w:r>
      <w:r>
        <w:rPr>
          <w:iCs/>
          <w:i/>
        </w:rPr>
        <w:t xml:space="preserve">laṭ</w:t>
      </w:r>
      <w:r>
        <w:t xml:space="preserve">,</w:t>
      </w:r>
      <w:r>
        <w:t xml:space="preserve"> </w:t>
      </w:r>
      <w:r>
        <w:rPr>
          <w:iCs/>
          <w:i/>
        </w:rPr>
        <w:t xml:space="preserve">mahiṅ</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śap</w:t>
      </w:r>
      <w:r>
        <w:t xml:space="preserve">,</w:t>
      </w:r>
      <w:r>
        <w:t xml:space="preserve"> </w:t>
      </w:r>
      <w:r>
        <w:rPr>
          <w:iCs/>
          <w:i/>
        </w:rPr>
        <w:t xml:space="preserve">guṇa</w:t>
      </w:r>
      <w:r>
        <w:t xml:space="preserve">, the substitute</w:t>
      </w:r>
      <w:r>
        <w:t xml:space="preserve"> </w:t>
      </w:r>
      <w:r>
        <w:rPr>
          <w:iCs/>
          <w:i/>
        </w:rPr>
        <w:t xml:space="preserve">av</w:t>
      </w:r>
      <w:r>
        <w:t xml:space="preserve">; by</w:t>
      </w:r>
      <w:r>
        <w:t xml:space="preserve"> </w:t>
      </w:r>
      <w:r>
        <w:rPr>
          <w:iCs/>
          <w:i/>
        </w:rPr>
        <w:t xml:space="preserve">ato dīrgho yañi</w:t>
      </w:r>
      <w:r>
        <w:t xml:space="preserve"> </w:t>
      </w:r>
      <w:r>
        <w:t xml:space="preserve">(Pā. Sū. 7-3-101) the stem ending in</w:t>
      </w:r>
      <w:r>
        <w:t xml:space="preserve"> </w:t>
      </w:r>
      <w:r>
        <w:rPr>
          <w:iCs/>
          <w:i/>
        </w:rPr>
        <w:t xml:space="preserve">a</w:t>
      </w:r>
      <w:r>
        <w:t xml:space="preserve"> </w:t>
      </w:r>
      <w:r>
        <w:t xml:space="preserve">is lengthened.</w:t>
      </w:r>
    </w:p>
    <w:p>
      <w:pPr>
        <w:pStyle w:val="BodyText"/>
      </w:pPr>
      <w:r>
        <w:rPr>
          <w:bCs/>
          <w:b/>
        </w:rPr>
        <w:t xml:space="preserve">वसोः (vasoḥ)</w:t>
      </w:r>
      <w:r>
        <w:t xml:space="preserve"> </w:t>
      </w:r>
      <w:r>
        <w:t xml:space="preserve">— the root</w:t>
      </w:r>
      <w:r>
        <w:t xml:space="preserve"> </w:t>
      </w:r>
      <w:r>
        <w:rPr>
          <w:iCs/>
          <w:i/>
        </w:rPr>
        <w:t xml:space="preserve">vasa nivāse</w:t>
      </w:r>
      <w:r>
        <w:t xml:space="preserve">. By</w:t>
      </w:r>
      <w:r>
        <w:t xml:space="preserve"> </w:t>
      </w:r>
      <w:r>
        <w:rPr>
          <w:iCs/>
          <w:i/>
        </w:rPr>
        <w:t xml:space="preserve">śṝsvṛsnihitrapyasivasihanikliśibandhimanibhyaś ca</w:t>
      </w:r>
      <w:r>
        <w:t xml:space="preserve"> </w:t>
      </w:r>
      <w:r>
        <w:t xml:space="preserve">(U. Sū. 1-10) the suffix</w:t>
      </w:r>
      <w:r>
        <w:t xml:space="preserve"> </w:t>
      </w:r>
      <w:r>
        <w:rPr>
          <w:iCs/>
          <w:i/>
        </w:rPr>
        <w:t xml:space="preserve">u</w:t>
      </w:r>
      <w:r>
        <w:t xml:space="preserve">; the word</w:t>
      </w:r>
      <w:r>
        <w:t xml:space="preserve"> </w:t>
      </w:r>
      <w:r>
        <w:rPr>
          <w:iCs/>
          <w:i/>
        </w:rPr>
        <w:t xml:space="preserve">nit</w:t>
      </w:r>
      <w:r>
        <w:t xml:space="preserve"> </w:t>
      </w:r>
      <w:r>
        <w:t xml:space="preserve">from the preceding sūtra</w:t>
      </w:r>
      <w:r>
        <w:t xml:space="preserve"> </w:t>
      </w:r>
      <w:r>
        <w:rPr>
          <w:iCs/>
          <w:i/>
        </w:rPr>
        <w:t xml:space="preserve">dhānye nit</w:t>
      </w:r>
      <w:r>
        <w:t xml:space="preserve"> </w:t>
      </w:r>
      <w:r>
        <w:t xml:space="preserve">is carried on into this sūtra; so, the suffix being</w:t>
      </w:r>
      <w:r>
        <w:t xml:space="preserve"> </w:t>
      </w:r>
      <w:r>
        <w:rPr>
          <w:iCs/>
          <w:i/>
        </w:rPr>
        <w:t xml:space="preserve">nit</w:t>
      </w:r>
      <w:r>
        <w:t xml:space="preserve">, the</w:t>
      </w:r>
      <w:r>
        <w:t xml:space="preserve"> </w:t>
      </w:r>
      <w:r>
        <w:rPr>
          <w:iCs/>
          <w:i/>
        </w:rPr>
        <w:t xml:space="preserve">nit</w:t>
      </w:r>
      <w:r>
        <w:t xml:space="preserve"> </w:t>
      </w:r>
      <w:r>
        <w:t xml:space="preserve">accent comes.</w:t>
      </w:r>
    </w:p>
    <w:p>
      <w:pPr>
        <w:pStyle w:val="BodyText"/>
      </w:pPr>
      <w:r>
        <w:rPr>
          <w:bCs/>
          <w:b/>
        </w:rPr>
        <w:t xml:space="preserve">राधसः (rādhasaḥ)</w:t>
      </w:r>
      <w:r>
        <w:t xml:space="preserve"> </w:t>
      </w:r>
      <w:r>
        <w:t xml:space="preserve">—</w:t>
      </w:r>
      <w:r>
        <w:t xml:space="preserve"> </w:t>
      </w:r>
      <w:r>
        <w:rPr>
          <w:iCs/>
          <w:i/>
        </w:rPr>
        <w:t xml:space="preserve">rādha sādha saṃsiddhau</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 The suffix being</w:t>
      </w:r>
      <w:r>
        <w:t xml:space="preserve"> </w:t>
      </w:r>
      <w:r>
        <w:rPr>
          <w:iCs/>
          <w:i/>
        </w:rPr>
        <w:t xml:space="preserve">nit</w:t>
      </w:r>
      <w:r>
        <w:t xml:space="preserve">,</w:t>
      </w:r>
      <w:r>
        <w:t xml:space="preserve"> </w:t>
      </w:r>
      <w:r>
        <w:rPr>
          <w:iCs/>
          <w:i/>
        </w:rPr>
        <w:t xml:space="preserve">rādhasaḥ</w:t>
      </w:r>
      <w:r>
        <w:t xml:space="preserve"> </w:t>
      </w:r>
      <w:r>
        <w:t xml:space="preserve">is initially udātta.</w:t>
      </w:r>
    </w:p>
    <w:p>
      <w:pPr>
        <w:pStyle w:val="BodyText"/>
      </w:pPr>
      <w:r>
        <w:rPr>
          <w:bCs/>
          <w:b/>
        </w:rPr>
        <w:t xml:space="preserve">नृचक्षसं (nṛcakṣasaṃ)</w:t>
      </w:r>
      <w:r>
        <w:t xml:space="preserve"> </w:t>
      </w:r>
      <w:r>
        <w:t xml:space="preserve">—</w:t>
      </w:r>
      <w:r>
        <w:t xml:space="preserve"> </w:t>
      </w:r>
      <w:r>
        <w:rPr>
          <w:iCs/>
          <w:i/>
        </w:rPr>
        <w:t xml:space="preserve">nṝn caṣṭe iti</w:t>
      </w:r>
      <w:r>
        <w:t xml:space="preserve"> </w:t>
      </w:r>
      <w:r>
        <w:t xml:space="preserve">(one who gives light to men): so the analysis; it becomes</w:t>
      </w:r>
      <w:r>
        <w:t xml:space="preserve"> </w:t>
      </w:r>
      <w:r>
        <w:rPr>
          <w:iCs/>
          <w:i/>
        </w:rPr>
        <w:t xml:space="preserve">nṛcakṣāḥ</w:t>
      </w:r>
      <w:r>
        <w:t xml:space="preserve">; in the accusative singular it becomes</w:t>
      </w:r>
      <w:r>
        <w:t xml:space="preserve"> </w:t>
      </w:r>
      <w:r>
        <w:rPr>
          <w:iCs/>
          <w:i/>
        </w:rPr>
        <w:t xml:space="preserve">nṛcakṣasam</w:t>
      </w:r>
      <w:r>
        <w:t xml:space="preserve">. By</w:t>
      </w:r>
      <w:r>
        <w:t xml:space="preserve"> </w:t>
      </w:r>
      <w:r>
        <w:rPr>
          <w:iCs/>
          <w:i/>
        </w:rPr>
        <w:t xml:space="preserve">cakṣer bahulaṃ śic ca</w:t>
      </w:r>
      <w:r>
        <w:t xml:space="preserve"> </w:t>
      </w:r>
      <w:r>
        <w:t xml:space="preserve">(U. Sū. 4-6-27 [?]) the suffix</w:t>
      </w:r>
      <w:r>
        <w:t xml:space="preserve"> </w:t>
      </w:r>
      <w:r>
        <w:rPr>
          <w:iCs/>
          <w:i/>
        </w:rPr>
        <w:t xml:space="preserve">asun</w:t>
      </w:r>
      <w:r>
        <w:t xml:space="preserve"> </w:t>
      </w:r>
      <w:r>
        <w:t xml:space="preserve">comes after the root</w:t>
      </w:r>
      <w:r>
        <w:t xml:space="preserve"> </w:t>
      </w:r>
      <w:r>
        <w:rPr>
          <w:iCs/>
          <w:i/>
        </w:rPr>
        <w:t xml:space="preserve">cakṣiṅ vyaktāyāṃ vāci</w:t>
      </w:r>
      <w:r>
        <w:t xml:space="preserve">, and it is variously</w:t>
      </w:r>
      <w:r>
        <w:t xml:space="preserve"> </w:t>
      </w:r>
      <w:r>
        <w:rPr>
          <w:iCs/>
          <w:i/>
        </w:rPr>
        <w:t xml:space="preserve">śit</w:t>
      </w:r>
      <w:r>
        <w:t xml:space="preserve">: so the suffix</w:t>
      </w:r>
      <w:r>
        <w:t xml:space="preserve"> </w:t>
      </w:r>
      <w:r>
        <w:rPr>
          <w:iCs/>
          <w:i/>
        </w:rPr>
        <w:t xml:space="preserve">asun</w:t>
      </w:r>
      <w:r>
        <w:t xml:space="preserve">. The suffix being</w:t>
      </w:r>
      <w:r>
        <w:t xml:space="preserve"> </w:t>
      </w:r>
      <w:r>
        <w:rPr>
          <w:iCs/>
          <w:i/>
        </w:rPr>
        <w:t xml:space="preserve">śit</w:t>
      </w:r>
      <w:r>
        <w:t xml:space="preserve">, by</w:t>
      </w:r>
      <w:r>
        <w:t xml:space="preserve"> </w:t>
      </w:r>
      <w:r>
        <w:rPr>
          <w:iCs/>
          <w:i/>
        </w:rPr>
        <w:t xml:space="preserve">tiṅśit sārvadhātukam</w:t>
      </w:r>
      <w:r>
        <w:t xml:space="preserve"> </w:t>
      </w:r>
      <w:r>
        <w:t xml:space="preserve">it is called</w:t>
      </w:r>
      <w:r>
        <w:t xml:space="preserve"> </w:t>
      </w:r>
      <w:r>
        <w:rPr>
          <w:iCs/>
          <w:i/>
        </w:rPr>
        <w:t xml:space="preserve">sārvadhātuka</w:t>
      </w:r>
      <w:r>
        <w:t xml:space="preserve">; so the substitute</w:t>
      </w:r>
      <w:r>
        <w:t xml:space="preserve"> </w:t>
      </w:r>
      <w:r>
        <w:rPr>
          <w:iCs/>
          <w:i/>
        </w:rPr>
        <w:t xml:space="preserve">khyāñ</w:t>
      </w:r>
      <w:r>
        <w:t xml:space="preserve"> </w:t>
      </w:r>
      <w:r>
        <w:t xml:space="preserve">for the root</w:t>
      </w:r>
      <w:r>
        <w:t xml:space="preserve"> </w:t>
      </w:r>
      <w:r>
        <w:rPr>
          <w:iCs/>
          <w:i/>
        </w:rPr>
        <w:t xml:space="preserve">cakṣiṅ</w:t>
      </w:r>
      <w:r>
        <w:t xml:space="preserve"> </w:t>
      </w:r>
      <w:r>
        <w:t xml:space="preserve">by</w:t>
      </w:r>
      <w:r>
        <w:t xml:space="preserve"> </w:t>
      </w:r>
      <w:r>
        <w:rPr>
          <w:iCs/>
          <w:i/>
        </w:rPr>
        <w:t xml:space="preserve">cakṣiṅaḥ khyāñ</w:t>
      </w:r>
      <w:r>
        <w:t xml:space="preserve"> </w:t>
      </w:r>
      <w:r>
        <w:t xml:space="preserve">(Pā. Sū. 2-4-54), which applies when an</w:t>
      </w:r>
      <w:r>
        <w:t xml:space="preserve"> </w:t>
      </w:r>
      <w:r>
        <w:rPr>
          <w:iCs/>
          <w:i/>
        </w:rPr>
        <w:t xml:space="preserve">ārdhadhātuka</w:t>
      </w:r>
      <w:r>
        <w:t xml:space="preserve"> </w:t>
      </w:r>
      <w:r>
        <w:t xml:space="preserve">suffix follows, does not come. By the</w:t>
      </w:r>
      <w:r>
        <w:t xml:space="preserve"> </w:t>
      </w:r>
      <w:r>
        <w:rPr>
          <w:iCs/>
          <w:i/>
        </w:rPr>
        <w:t xml:space="preserve">nit</w:t>
      </w:r>
      <w:r>
        <w:t xml:space="preserve"> </w:t>
      </w:r>
      <w:r>
        <w:t xml:space="preserve">accent</w:t>
      </w:r>
      <w:r>
        <w:t xml:space="preserve"> </w:t>
      </w:r>
      <w:r>
        <w:rPr>
          <w:iCs/>
          <w:i/>
        </w:rPr>
        <w:t xml:space="preserve">cakṣas</w:t>
      </w:r>
      <w:r>
        <w:t xml:space="preserve"> </w:t>
      </w:r>
      <w:r>
        <w:t xml:space="preserve">is initially udātta. After compounding, the accent of the</w:t>
      </w:r>
      <w:r>
        <w:t xml:space="preserve"> </w:t>
      </w:r>
      <w:r>
        <w:rPr>
          <w:iCs/>
          <w:i/>
        </w:rPr>
        <w:t xml:space="preserve">kṛt</w:t>
      </w:r>
      <w:r>
        <w:t xml:space="preserve"> </w:t>
      </w:r>
      <w:r>
        <w:t xml:space="preserve">final member comes. Here</w:t>
      </w:r>
      <w:r>
        <w:t xml:space="preserve"> </w:t>
      </w:r>
      <w:r>
        <w:rPr>
          <w:iCs/>
          <w:i/>
        </w:rPr>
        <w:t xml:space="preserve">asiḥ</w:t>
      </w:r>
      <w:r>
        <w:t xml:space="preserve"> </w:t>
      </w:r>
      <w:r>
        <w:t xml:space="preserve">is carried on from</w:t>
      </w:r>
      <w:r>
        <w:t xml:space="preserve"> </w:t>
      </w:r>
      <w:r>
        <w:rPr>
          <w:iCs/>
          <w:i/>
        </w:rPr>
        <w:t xml:space="preserve">mithune ’siḥ pūrvavac ca sarvam</w:t>
      </w:r>
      <w:r>
        <w:t xml:space="preserve"> </w:t>
      </w:r>
      <w:r>
        <w:t xml:space="preserve">(U. Sū. 4-6-[?]). Jñānendrasarasvatī and others have explained it this way; yet the Veda commentator, to suit the accent, has carried on</w:t>
      </w:r>
      <w:r>
        <w:t xml:space="preserve"> </w:t>
      </w:r>
      <w:r>
        <w:rPr>
          <w:iCs/>
          <w:i/>
        </w:rPr>
        <w:t xml:space="preserve">asun</w:t>
      </w:r>
      <w:r>
        <w:t xml:space="preserve"> </w:t>
      </w:r>
      <w:r>
        <w:t xml:space="preserve">here by</w:t>
      </w:r>
      <w:r>
        <w:t xml:space="preserve"> </w:t>
      </w:r>
      <w:r>
        <w:rPr>
          <w:iCs/>
          <w:i/>
        </w:rPr>
        <w:t xml:space="preserve">maṇḍūkānuvṛtti</w:t>
      </w:r>
      <w:r>
        <w:t xml:space="preserve">. ॥7॥</w:t>
      </w:r>
    </w:p>
    <w:p>
      <w:r>
        <w:pict>
          <v:rect style="width:0;height:1.5pt" o:hralign="center" o:hrstd="t" o:hr="t"/>
        </w:pict>
      </w:r>
    </w:p>
    <w:bookmarkEnd w:id="120"/>
    <w:bookmarkStart w:id="121" w:name="page-84-lower-sūkta-22-rik-8"/>
    <w:p>
      <w:pPr>
        <w:pStyle w:val="Heading3"/>
      </w:pPr>
      <w:r>
        <w:t xml:space="preserve">Page 84 (lower)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शुंभति ॥८॥</w:t>
      </w:r>
    </w:p>
    <w:p>
      <w:pPr>
        <w:pStyle w:val="BlockText"/>
      </w:pPr>
      <w:r>
        <w:rPr>
          <w:iCs/>
          <w:i/>
        </w:rPr>
        <w:t xml:space="preserve">sákhāya ā́ ní ṣīdata savitā́ stomyo nú naḥ |</w:t>
      </w:r>
      <w:r>
        <w:t xml:space="preserve"> </w:t>
      </w:r>
      <w:r>
        <w:rPr>
          <w:iCs/>
          <w:i/>
        </w:rPr>
        <w:t xml:space="preserve">dātā rā́dhāṃsi śuṃbhati ||8||</w:t>
      </w:r>
    </w:p>
    <w:p>
      <w:pPr>
        <w:pStyle w:val="FirstParagraph"/>
      </w:pPr>
      <w:r>
        <w:rPr>
          <w:iCs/>
          <w:i/>
        </w:rPr>
        <w:t xml:space="preserve">(Strokes over खा, षी and नः; bars under य (सखाय), वि (सवि) and म्यो. Line 2: a bar under ता (दाता), a stroke over धां. The Saṃhitā prints शुंभति, the Pada शुम्भति.)</w:t>
      </w:r>
    </w:p>
    <w:p>
      <w:pPr>
        <w:pStyle w:val="BodyText"/>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bookmarkEnd w:id="121"/>
    <w:bookmarkStart w:id="122" w:name="Xc7e6bbb13e0dcfd975cac0a41aeee8a1f8d84c0"/>
    <w:p>
      <w:pPr>
        <w:pStyle w:val="Heading3"/>
      </w:pPr>
      <w:r>
        <w:t xml:space="preserve">Page 85 — Rik 8: bhāṣya, word-meanings, overall sense, English, Special Topics</w:t>
      </w:r>
    </w:p>
    <w:p>
      <w:pPr>
        <w:pStyle w:val="FirstParagraph"/>
      </w:pPr>
      <w:r>
        <w:rPr>
          <w:bCs/>
          <w:b/>
        </w:rPr>
        <w:t xml:space="preserve">॥ Sāyaṇa-bhāṣyam ॥</w:t>
      </w:r>
    </w:p>
    <w:p>
      <w:pPr>
        <w:pStyle w:val="BodyText"/>
      </w:pPr>
      <w:r>
        <w:rPr>
          <w:iCs/>
          <w:i/>
        </w:rPr>
        <w:t xml:space="preserve">(Printed सर्वत्रोपविशत, as printed.)</w:t>
      </w:r>
    </w:p>
    <w:p>
      <w:pPr>
        <w:pStyle w:val="BlockText"/>
      </w:pPr>
      <w:r>
        <w:t xml:space="preserve">सखिभूता हे ऋत्विज आ नि षीदत । सर्वत्रोपविशत । नोऽस्माकमयं सविता नु क्षिप्रं स्तोम्यः स्तुतियोग्यो राधांसि धनानि दाता प्रदातुमुद्युक्तः । एष सविता शुम्भति । शोभते ॥ समानाः सन्तः ख्यान्ति प्रकाशन्त इति सखायः । ख्या प्रकथने । समाने ख्यः स चोदात्तः । उ० ४-१३६ । इतीण्प्रत्ययः । तत्संनियोगेन डित्त्वं यलोपश्च । डित्त्वादाकारलोपः । समानस्य छन्दसीत्यादिना । पा० ६-३-८४ । समानशब्दस्य सादेशः । इण्संनियोगेनोदात्तत्वं । जसि सख्युरसंबुद्धौ । पा० ७-१-९२ । इति णित्त्वाद्वृद्धिरायादेशश्च । नि षीदत । सदेरप्रतेः । पा० ८-३-६६ । इति षत्वं । स्तोमेषु प्रतिपाद्यत्वेन भवः स्तोम्यः । भवे छन्दसीति यत् । यतोऽनाव इत्याद्युदात्तत्वं । दाता दानशीलः । ताच्छील्ये तृन् । नित्त्वादाद्युदात्तः । राधांसि । गतं । कर्तृकर्मणोः कृतीति प्राप्तायाः षष्ठ्या न लोकाव्ययेति प्रतिषेधः ॥</w:t>
      </w:r>
    </w:p>
    <w:p>
      <w:pPr>
        <w:pStyle w:val="BlockText"/>
      </w:pPr>
      <w:r>
        <w:rPr>
          <w:iCs/>
          <w:i/>
        </w:rPr>
        <w:t xml:space="preserve">sakhibhūtā he ṛtvija ā ni ṣīdata | sarvatropaviśata | no ’smākamayaṃ savitā nu kṣipraṃ stomyaḥ stutiyogyo rādhāṃsi dhanāni dātā pradātumudyuktaḥ | eṣa savitā śumbhati | śobhate || samānāḥ santaḥ khyānti prakāśanta iti sakhāyaḥ | khyā prakathane | samāne khyaḥ sa codāttaḥ | u0 4-136 | itīṇpratyayaḥ | tatsaṃniyogena ḍittvaṃ yalopaśca | ḍittvādākāralopaḥ | samānasya chandasītyādinā | pā0 6-3-84 | samānaśabdasya sādeśaḥ | iṇsaṃniyogenodāttatvaṃ | jasi sakhyurasaṃbuddhau | pā0 7-1-92 | iti ṇittvādvṛddhirāyādeśaśca | ni ṣīdata | saderaprateḥ | pā0 8-3-66 | iti ṣatvaṃ | stomeṣu pratipādyatvena bhavaḥ stomyaḥ | bhave chandasīti yat | yato ’nāva ityādyudāttatvaṃ | dātā dānaśīlaḥ | tācchīlye tṛn | nittvādādyudāttaḥ | rādhāṃsi | gataṃ | kartṛkarmaṇoḥ kṛtīti prāptāyāḥ ṣaṣṭhyā na lokāvyayeti pratiṣedhaḥ ||</w:t>
      </w:r>
    </w:p>
    <w:p>
      <w:pPr>
        <w:pStyle w:val="FirstParagraph"/>
      </w:pPr>
      <w:r>
        <w:rPr>
          <w:bCs/>
          <w:b/>
        </w:rPr>
        <w:t xml:space="preserve">Translation:</w:t>
      </w:r>
      <w:r>
        <w:t xml:space="preserve"> </w:t>
      </w:r>
      <w:r>
        <w:t xml:space="preserve">“</w:t>
      </w:r>
      <w:r>
        <w:t xml:space="preserve">O priests,</w:t>
      </w:r>
      <w:r>
        <w:t xml:space="preserve"> </w:t>
      </w:r>
      <w:r>
        <w:rPr>
          <w:iCs/>
          <w:i/>
        </w:rPr>
        <w:t xml:space="preserve">sakhāyaḥ</w:t>
      </w:r>
      <w:r>
        <w:t xml:space="preserve">, become friends,</w:t>
      </w:r>
      <w:r>
        <w:t xml:space="preserve"> </w:t>
      </w:r>
      <w:r>
        <w:rPr>
          <w:iCs/>
          <w:i/>
        </w:rPr>
        <w:t xml:space="preserve">ā ni ṣīdata</w:t>
      </w:r>
      <w:r>
        <w:t xml:space="preserve">, sit down all round.</w:t>
      </w:r>
      <w:r>
        <w:t xml:space="preserve"> </w:t>
      </w:r>
      <w:r>
        <w:rPr>
          <w:iCs/>
          <w:i/>
        </w:rPr>
        <w:t xml:space="preserve">Naḥ</w:t>
      </w:r>
      <w:r>
        <w:t xml:space="preserve">, our, Savitṛ here is</w:t>
      </w:r>
      <w:r>
        <w:t xml:space="preserve"> </w:t>
      </w:r>
      <w:r>
        <w:rPr>
          <w:iCs/>
          <w:i/>
        </w:rPr>
        <w:t xml:space="preserve">nu</w:t>
      </w:r>
      <w:r>
        <w:t xml:space="preserve">, quickly,</w:t>
      </w:r>
      <w:r>
        <w:t xml:space="preserve"> </w:t>
      </w:r>
      <w:r>
        <w:rPr>
          <w:iCs/>
          <w:i/>
        </w:rPr>
        <w:t xml:space="preserve">stomyaḥ</w:t>
      </w:r>
      <w:r>
        <w:t xml:space="preserve">, worthy of praise; he is the</w:t>
      </w:r>
      <w:r>
        <w:t xml:space="preserve"> </w:t>
      </w:r>
      <w:r>
        <w:rPr>
          <w:iCs/>
          <w:i/>
        </w:rPr>
        <w:t xml:space="preserve">dātā</w:t>
      </w:r>
      <w:r>
        <w:t xml:space="preserve">, ready to give,</w:t>
      </w:r>
      <w:r>
        <w:t xml:space="preserve"> </w:t>
      </w:r>
      <w:r>
        <w:rPr>
          <w:iCs/>
          <w:i/>
        </w:rPr>
        <w:t xml:space="preserve">rādhāṃsi</w:t>
      </w:r>
      <w:r>
        <w:t xml:space="preserve">, riches. This Savitṛ</w:t>
      </w:r>
      <w:r>
        <w:t xml:space="preserve"> </w:t>
      </w:r>
      <w:r>
        <w:rPr>
          <w:iCs/>
          <w:i/>
        </w:rPr>
        <w:t xml:space="preserve">śumbhati</w:t>
      </w:r>
      <w:r>
        <w:t xml:space="preserve">, shines.</w:t>
      </w:r>
      <w:r>
        <w:t xml:space="preserve">”</w:t>
      </w:r>
      <w:r>
        <w:t xml:space="preserve"> </w:t>
      </w:r>
      <w:r>
        <w:t xml:space="preserve">(Grammatical tail:</w:t>
      </w:r>
      <w:r>
        <w:t xml:space="preserve"> </w:t>
      </w:r>
      <w:r>
        <w:rPr>
          <w:iCs/>
          <w:i/>
        </w:rPr>
        <w:t xml:space="preserve">sakhāyaḥ</w:t>
      </w:r>
      <w:r>
        <w:t xml:space="preserve">,</w:t>
      </w:r>
      <w:r>
        <w:t xml:space="preserve"> </w:t>
      </w:r>
      <w:r>
        <w:t xml:space="preserve">‘</w:t>
      </w:r>
      <w:r>
        <w:t xml:space="preserve">being equal (</w:t>
      </w:r>
      <w:r>
        <w:rPr>
          <w:iCs/>
          <w:i/>
        </w:rPr>
        <w:t xml:space="preserve">samāna</w:t>
      </w:r>
      <w:r>
        <w:t xml:space="preserve">), they shine (</w:t>
      </w:r>
      <w:r>
        <w:rPr>
          <w:iCs/>
          <w:i/>
        </w:rPr>
        <w:t xml:space="preserve">khyānti</w:t>
      </w:r>
      <w:r>
        <w:t xml:space="preserve">)</w:t>
      </w:r>
      <w:r>
        <w:t xml:space="preserve">’</w:t>
      </w:r>
      <w:r>
        <w:t xml:space="preserve">;</w:t>
      </w:r>
      <w:r>
        <w:t xml:space="preserve"> </w:t>
      </w:r>
      <w:r>
        <w:rPr>
          <w:iCs/>
          <w:i/>
        </w:rPr>
        <w:t xml:space="preserve">khyā prakathane</w:t>
      </w:r>
      <w:r>
        <w:t xml:space="preserve">, the suffix</w:t>
      </w:r>
      <w:r>
        <w:t xml:space="preserve"> </w:t>
      </w:r>
      <w:r>
        <w:rPr>
          <w:iCs/>
          <w:i/>
        </w:rPr>
        <w:t xml:space="preserve">iṇ</w:t>
      </w:r>
      <w:r>
        <w:t xml:space="preserve"> </w:t>
      </w:r>
      <w:r>
        <w:t xml:space="preserve">by</w:t>
      </w:r>
      <w:r>
        <w:t xml:space="preserve"> </w:t>
      </w:r>
      <w:r>
        <w:rPr>
          <w:iCs/>
          <w:i/>
        </w:rPr>
        <w:t xml:space="preserve">samāne khyaḥ sa codāttaḥ</w:t>
      </w:r>
      <w:r>
        <w:t xml:space="preserve"> </w:t>
      </w:r>
      <w:r>
        <w:t xml:space="preserve">(U. 4-136), along with it the</w:t>
      </w:r>
      <w:r>
        <w:t xml:space="preserve"> </w:t>
      </w:r>
      <w:r>
        <w:rPr>
          <w:iCs/>
          <w:i/>
        </w:rPr>
        <w:t xml:space="preserve">ḍit</w:t>
      </w:r>
      <w:r>
        <w:t xml:space="preserve"> </w:t>
      </w:r>
      <w:r>
        <w:t xml:space="preserve">nature and dropping of</w:t>
      </w:r>
      <w:r>
        <w:t xml:space="preserve"> </w:t>
      </w:r>
      <w:r>
        <w:rPr>
          <w:iCs/>
          <w:i/>
        </w:rPr>
        <w:t xml:space="preserve">y</w:t>
      </w:r>
      <w:r>
        <w:t xml:space="preserve">; the</w:t>
      </w:r>
      <w:r>
        <w:t xml:space="preserve"> </w:t>
      </w:r>
      <w:r>
        <w:rPr>
          <w:iCs/>
          <w:i/>
        </w:rPr>
        <w:t xml:space="preserve">ā</w:t>
      </w:r>
      <w:r>
        <w:t xml:space="preserve"> </w:t>
      </w:r>
      <w:r>
        <w:t xml:space="preserve">dropped because it is</w:t>
      </w:r>
      <w:r>
        <w:t xml:space="preserve"> </w:t>
      </w:r>
      <w:r>
        <w:rPr>
          <w:iCs/>
          <w:i/>
        </w:rPr>
        <w:t xml:space="preserve">ḍit</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w:t>
      </w:r>
      <w:r>
        <w:t xml:space="preserve">(Pā. 6-3-84); the udātta along with</w:t>
      </w:r>
      <w:r>
        <w:t xml:space="preserve"> </w:t>
      </w:r>
      <w:r>
        <w:rPr>
          <w:iCs/>
          <w:i/>
        </w:rPr>
        <w:t xml:space="preserve">iṇ</w:t>
      </w:r>
      <w:r>
        <w:t xml:space="preserve">;</w:t>
      </w:r>
      <w:r>
        <w:t xml:space="preserve"> </w:t>
      </w:r>
      <w:r>
        <w:rPr>
          <w:iCs/>
          <w:i/>
        </w:rPr>
        <w:t xml:space="preserve">vṛddhi</w:t>
      </w:r>
      <w:r>
        <w:t xml:space="preserve"> </w:t>
      </w:r>
      <w:r>
        <w:t xml:space="preserve">and the substitute</w:t>
      </w:r>
      <w:r>
        <w:t xml:space="preserve"> </w:t>
      </w:r>
      <w:r>
        <w:rPr>
          <w:iCs/>
          <w:i/>
        </w:rPr>
        <w:t xml:space="preserve">āy</w:t>
      </w:r>
      <w:r>
        <w:t xml:space="preserve"> </w:t>
      </w:r>
      <w:r>
        <w:t xml:space="preserve">because by</w:t>
      </w:r>
      <w:r>
        <w:t xml:space="preserve"> </w:t>
      </w:r>
      <w:r>
        <w:rPr>
          <w:iCs/>
          <w:i/>
        </w:rPr>
        <w:t xml:space="preserve">jasi sakhyur asaṃbuddhau</w:t>
      </w:r>
      <w:r>
        <w:t xml:space="preserve"> </w:t>
      </w:r>
      <w:r>
        <w:t xml:space="preserve">(Pā. 7-1-92) [the ending is]</w:t>
      </w:r>
      <w:r>
        <w:t xml:space="preserve"> </w:t>
      </w:r>
      <w:r>
        <w:rPr>
          <w:iCs/>
          <w:i/>
        </w:rPr>
        <w:t xml:space="preserve">ṇit</w:t>
      </w:r>
      <w:r>
        <w:t xml:space="preserve">;</w:t>
      </w:r>
      <w:r>
        <w:t xml:space="preserve"> </w:t>
      </w:r>
      <w:r>
        <w:rPr>
          <w:iCs/>
          <w:i/>
        </w:rPr>
        <w:t xml:space="preserve">ni ṣīdata</w:t>
      </w:r>
      <w:r>
        <w:t xml:space="preserve">,</w:t>
      </w:r>
      <w:r>
        <w:t xml:space="preserve"> </w:t>
      </w:r>
      <w:r>
        <w:rPr>
          <w:iCs/>
          <w:i/>
        </w:rPr>
        <w:t xml:space="preserve">ṣ</w:t>
      </w:r>
      <w:r>
        <w:t xml:space="preserve"> </w:t>
      </w:r>
      <w:r>
        <w:t xml:space="preserve">by</w:t>
      </w:r>
      <w:r>
        <w:t xml:space="preserve"> </w:t>
      </w:r>
      <w:r>
        <w:rPr>
          <w:iCs/>
          <w:i/>
        </w:rPr>
        <w:t xml:space="preserve">sader aprateḥ</w:t>
      </w:r>
      <w:r>
        <w:t xml:space="preserve"> </w:t>
      </w:r>
      <w:r>
        <w:t xml:space="preserve">(Pā. 8-3-66);</w:t>
      </w:r>
      <w:r>
        <w:t xml:space="preserve"> </w:t>
      </w:r>
      <w:r>
        <w:rPr>
          <w:iCs/>
          <w:i/>
        </w:rPr>
        <w:t xml:space="preserve">stomyaḥ</w:t>
      </w:r>
      <w:r>
        <w:t xml:space="preserve">,</w:t>
      </w:r>
      <w:r>
        <w:t xml:space="preserve"> </w:t>
      </w:r>
      <w:r>
        <w:t xml:space="preserve">‘</w:t>
      </w:r>
      <w:r>
        <w:t xml:space="preserve">existing in the</w:t>
      </w:r>
      <w:r>
        <w:t xml:space="preserve"> </w:t>
      </w:r>
      <w:r>
        <w:rPr>
          <w:iCs/>
          <w:i/>
        </w:rPr>
        <w:t xml:space="preserve">stomas</w:t>
      </w:r>
      <w:r>
        <w:t xml:space="preserve"> </w:t>
      </w:r>
      <w:r>
        <w:t xml:space="preserve">as the one set forth</w:t>
      </w:r>
      <w:r>
        <w:t xml:space="preserve">’</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udātta by</w:t>
      </w:r>
      <w:r>
        <w:t xml:space="preserve"> </w:t>
      </w:r>
      <w:r>
        <w:rPr>
          <w:iCs/>
          <w:i/>
        </w:rPr>
        <w:t xml:space="preserve">yato ’nāvaḥ</w:t>
      </w:r>
      <w:r>
        <w:t xml:space="preserve">;</w:t>
      </w:r>
      <w:r>
        <w:t xml:space="preserve"> </w:t>
      </w:r>
      <w:r>
        <w:rPr>
          <w:iCs/>
          <w:i/>
        </w:rPr>
        <w:t xml:space="preserve">dātā</w:t>
      </w:r>
      <w:r>
        <w:t xml:space="preserve">,</w:t>
      </w:r>
      <w:r>
        <w:t xml:space="preserve"> </w:t>
      </w:r>
      <w:r>
        <w:t xml:space="preserve">‘</w:t>
      </w:r>
      <w:r>
        <w:t xml:space="preserve">given to giving</w:t>
      </w:r>
      <w:r>
        <w:t xml:space="preserve">’</w:t>
      </w:r>
      <w:r>
        <w:t xml:space="preserve">,</w:t>
      </w:r>
      <w:r>
        <w:t xml:space="preserve"> </w:t>
      </w:r>
      <w:r>
        <w:rPr>
          <w:iCs/>
          <w:i/>
        </w:rPr>
        <w:t xml:space="preserve">tṛn</w:t>
      </w:r>
      <w:r>
        <w:t xml:space="preserve"> </w:t>
      </w:r>
      <w:r>
        <w:t xml:space="preserve">in the sense of habit, initial udātta as</w:t>
      </w:r>
      <w:r>
        <w:t xml:space="preserve"> </w:t>
      </w:r>
      <w:r>
        <w:rPr>
          <w:iCs/>
          <w:i/>
        </w:rPr>
        <w:t xml:space="preserve">nit</w:t>
      </w:r>
      <w:r>
        <w:t xml:space="preserve">;</w:t>
      </w:r>
      <w:r>
        <w:t xml:space="preserve"> </w:t>
      </w:r>
      <w:r>
        <w:rPr>
          <w:iCs/>
          <w:i/>
        </w:rPr>
        <w:t xml:space="preserve">rādhāṃsi</w:t>
      </w:r>
      <w:r>
        <w:t xml:space="preserve"> </w:t>
      </w:r>
      <w:r>
        <w:t xml:space="preserve">has been explained; the genitive that would come by</w:t>
      </w:r>
      <w:r>
        <w:t xml:space="preserve"> </w:t>
      </w:r>
      <w:r>
        <w:rPr>
          <w:iCs/>
          <w:i/>
        </w:rPr>
        <w:t xml:space="preserve">kartṛkarmaṇoḥ kṛti</w:t>
      </w:r>
      <w:r>
        <w:t xml:space="preserve"> </w:t>
      </w:r>
      <w:r>
        <w:t xml:space="preserve">is barred by</w:t>
      </w:r>
      <w:r>
        <w:t xml:space="preserve"> </w:t>
      </w:r>
      <w:r>
        <w:rPr>
          <w:iCs/>
          <w:i/>
        </w:rPr>
        <w:t xml:space="preserve">na lokāvyaya…</w:t>
      </w:r>
      <w:r>
        <w:t xml:space="preserve">.)</w:t>
      </w:r>
    </w:p>
    <w:p>
      <w:pPr>
        <w:pStyle w:val="BodyText"/>
      </w:pPr>
      <w:r>
        <w:rPr>
          <w:bCs/>
          <w:b/>
        </w:rPr>
        <w:t xml:space="preserve">॥ Prati-padārthaḥ ॥</w:t>
      </w:r>
    </w:p>
    <w:p>
      <w:pPr>
        <w:pStyle w:val="BodyText"/>
      </w:pPr>
      <w:r>
        <w:rPr>
          <w:bCs/>
          <w:b/>
        </w:rPr>
        <w:t xml:space="preserve">सखायः (sakhāyaḥ)</w:t>
      </w:r>
      <w:r>
        <w:t xml:space="preserve"> </w:t>
      </w:r>
      <w:r>
        <w:t xml:space="preserve">— O friends (O priests who are friends) |</w:t>
      </w:r>
      <w:r>
        <w:t xml:space="preserve"> </w:t>
      </w:r>
      <w:r>
        <w:rPr>
          <w:bCs/>
          <w:b/>
        </w:rPr>
        <w:t xml:space="preserve">आ नि षीदत (ā ni ṣīdata)</w:t>
      </w:r>
      <w:r>
        <w:t xml:space="preserve"> </w:t>
      </w:r>
      <w:r>
        <w:t xml:space="preserve">— sit down all round |</w:t>
      </w:r>
      <w:r>
        <w:t xml:space="preserve"> </w:t>
      </w:r>
      <w:r>
        <w:rPr>
          <w:bCs/>
          <w:b/>
        </w:rPr>
        <w:t xml:space="preserve">सविता (savitā)</w:t>
      </w:r>
      <w:r>
        <w:t xml:space="preserve"> </w:t>
      </w:r>
      <w:r>
        <w:t xml:space="preserve">— (this)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at once |</w:t>
      </w:r>
      <w:r>
        <w:t xml:space="preserve"> </w:t>
      </w:r>
      <w:r>
        <w:rPr>
          <w:bCs/>
          <w:b/>
        </w:rPr>
        <w:t xml:space="preserve">स्तोम्यः (stomyaḥ)</w:t>
      </w:r>
      <w:r>
        <w:t xml:space="preserve"> </w:t>
      </w:r>
      <w:r>
        <w:t xml:space="preserve">— fit for praise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as the giver |</w:t>
      </w:r>
      <w:r>
        <w:t xml:space="preserve"> </w:t>
      </w:r>
      <w:r>
        <w:rPr>
          <w:bCs/>
          <w:b/>
        </w:rPr>
        <w:t xml:space="preserve">शुम्भति (śumbhati)</w:t>
      </w:r>
      <w:r>
        <w:t xml:space="preserve"> </w:t>
      </w:r>
      <w:r>
        <w:t xml:space="preserve">— shines.</w:t>
      </w:r>
    </w:p>
    <w:p>
      <w:pPr>
        <w:pStyle w:val="BodyText"/>
      </w:pPr>
      <w:r>
        <w:rPr>
          <w:bCs/>
          <w:b/>
        </w:rPr>
        <w:t xml:space="preserve">॥ Bhāvārthaḥ ॥</w:t>
      </w:r>
    </w:p>
    <w:p>
      <w:pPr>
        <w:pStyle w:val="BodyText"/>
      </w:pPr>
      <w:r>
        <w:t xml:space="preserve">O priests, this Savitṛ shines, ready to give wealth and the like to all of us. We must praise him at once. So, friends, all of you sit down all round.</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Savitri is now to be praised by us, for he is the bestower of riches and shining brightly.</w:t>
      </w:r>
    </w:p>
    <w:p>
      <w:pPr>
        <w:pStyle w:val="FirstParagraph"/>
      </w:pPr>
      <w:r>
        <w:rPr>
          <w:bCs/>
          <w:b/>
        </w:rPr>
        <w:t xml:space="preserve">॥ Viśeṣa-viṣayagaḷu (Special Topics) ॥</w:t>
      </w:r>
    </w:p>
    <w:p>
      <w:pPr>
        <w:pStyle w:val="BodyText"/>
      </w:pPr>
      <w:r>
        <w:rPr>
          <w:bCs/>
          <w:b/>
        </w:rPr>
        <w:t xml:space="preserve">सखायः (sakhāyaḥ)</w:t>
      </w:r>
      <w:r>
        <w:t xml:space="preserve"> </w:t>
      </w:r>
      <w:r>
        <w:t xml:space="preserve">—</w:t>
      </w:r>
      <w:r>
        <w:t xml:space="preserve"> </w:t>
      </w:r>
      <w:r>
        <w:rPr>
          <w:iCs/>
          <w:i/>
        </w:rPr>
        <w:t xml:space="preserve">sakhibhūtā ṛtvijaḥ |</w:t>
      </w:r>
      <w:r>
        <w:t xml:space="preserve"> </w:t>
      </w:r>
      <w:r>
        <w:t xml:space="preserve">Here the sacrificer has addressed the priests as his friends. In the Taittirīya Saṃhitā of the Yajurveda (Tai. Saṃ. 6-1) it is said that the priests are the sacrificer’s friends:</w:t>
      </w:r>
    </w:p>
    <w:p>
      <w:pPr>
        <w:pStyle w:val="BlockText"/>
      </w:pPr>
      <w:r>
        <w:t xml:space="preserve">ऋत्विजो वा अस्य सखायः ।</w:t>
      </w:r>
    </w:p>
    <w:p>
      <w:pPr>
        <w:pStyle w:val="BlockText"/>
      </w:pPr>
      <w:r>
        <w:rPr>
          <w:iCs/>
          <w:i/>
        </w:rPr>
        <w:t xml:space="preserve">ṛtvijo vā asya sakhāyaḥ |</w:t>
      </w:r>
    </w:p>
    <w:bookmarkEnd w:id="122"/>
    <w:bookmarkStart w:id="123" w:name="page-86-rik-8-grammar"/>
    <w:p>
      <w:pPr>
        <w:pStyle w:val="Heading3"/>
      </w:pPr>
      <w:r>
        <w:t xml:space="preserve">Page 86 — Rik 8: grammar</w:t>
      </w:r>
    </w:p>
    <w:p>
      <w:pPr>
        <w:pStyle w:val="FirstParagraph"/>
      </w:pPr>
      <w:r>
        <w:rPr>
          <w:bCs/>
          <w:b/>
        </w:rPr>
        <w:t xml:space="preserve">॥ Vyākaraṇa-prakriyā ॥</w:t>
      </w:r>
    </w:p>
    <w:p>
      <w:pPr>
        <w:pStyle w:val="BodyText"/>
      </w:pPr>
      <w:r>
        <w:rPr>
          <w:bCs/>
          <w:b/>
        </w:rPr>
        <w:t xml:space="preserve">सखायः (sakhāyaḥ)</w:t>
      </w:r>
      <w:r>
        <w:t xml:space="preserve"> </w:t>
      </w:r>
      <w:r>
        <w:t xml:space="preserve">—</w:t>
      </w:r>
      <w:r>
        <w:t xml:space="preserve"> </w:t>
      </w:r>
      <w:r>
        <w:rPr>
          <w:iCs/>
          <w:i/>
        </w:rPr>
        <w:t xml:space="preserve">samānāḥ santaḥ khyānti prakāśante iti sakhāyaḥ</w:t>
      </w:r>
      <w:r>
        <w:t xml:space="preserve">: that is, those who shine as being of equal rank. The root</w:t>
      </w:r>
      <w:r>
        <w:t xml:space="preserve"> </w:t>
      </w:r>
      <w:r>
        <w:rPr>
          <w:iCs/>
          <w:i/>
        </w:rPr>
        <w:t xml:space="preserve">khyā prakathane</w:t>
      </w:r>
      <w:r>
        <w:t xml:space="preserve">. By</w:t>
      </w:r>
      <w:r>
        <w:t xml:space="preserve"> </w:t>
      </w:r>
      <w:r>
        <w:rPr>
          <w:iCs/>
          <w:i/>
        </w:rPr>
        <w:t xml:space="preserve">samāne khyaḥ sa codāttaḥ</w:t>
      </w:r>
      <w:r>
        <w:t xml:space="preserve"> </w:t>
      </w:r>
      <w:r>
        <w:t xml:space="preserve">(U. Sū. 4-[?]) — after the root</w:t>
      </w:r>
      <w:r>
        <w:t xml:space="preserve"> </w:t>
      </w:r>
      <w:r>
        <w:rPr>
          <w:iCs/>
          <w:i/>
        </w:rPr>
        <w:t xml:space="preserve">khyā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 the suffix</w:t>
      </w:r>
      <w:r>
        <w:t xml:space="preserve"> </w:t>
      </w:r>
      <w:r>
        <w:rPr>
          <w:iCs/>
          <w:i/>
        </w:rPr>
        <w:t xml:space="preserve">iṇ</w:t>
      </w:r>
      <w:r>
        <w:t xml:space="preserve"> </w:t>
      </w:r>
      <w:r>
        <w:t xml:space="preserve">comes; it is</w:t>
      </w:r>
      <w:r>
        <w:t xml:space="preserve"> </w:t>
      </w:r>
      <w:r>
        <w:rPr>
          <w:iCs/>
          <w:i/>
        </w:rPr>
        <w:t xml:space="preserve">ḍit</w:t>
      </w:r>
      <w:r>
        <w:t xml:space="preserve">; the</w:t>
      </w:r>
      <w:r>
        <w:t xml:space="preserve"> </w:t>
      </w:r>
      <w:r>
        <w:rPr>
          <w:iCs/>
          <w:i/>
        </w:rPr>
        <w:t xml:space="preserve">y</w:t>
      </w:r>
      <w:r>
        <w:t xml:space="preserve"> </w:t>
      </w:r>
      <w:r>
        <w:t xml:space="preserve">is dropped; the</w:t>
      </w:r>
      <w:r>
        <w:t xml:space="preserve"> </w:t>
      </w:r>
      <w:r>
        <w:rPr>
          <w:iCs/>
          <w:i/>
        </w:rPr>
        <w:t xml:space="preserve">upapada</w:t>
      </w:r>
      <w:r>
        <w:t xml:space="preserve"> </w:t>
      </w:r>
      <w:r>
        <w:t xml:space="preserve">is udātta — this is the sense of the sūtra following the Veda commentary. When the suffix</w:t>
      </w:r>
      <w:r>
        <w:t xml:space="preserve"> </w:t>
      </w:r>
      <w:r>
        <w:rPr>
          <w:iCs/>
          <w:i/>
        </w:rPr>
        <w:t xml:space="preserve">iṇ</w:t>
      </w:r>
      <w:r>
        <w:t xml:space="preserve"> </w:t>
      </w:r>
      <w:r>
        <w:t xml:space="preserve">comes here by this sūtra:</w:t>
      </w:r>
      <w:r>
        <w:t xml:space="preserve"> </w:t>
      </w:r>
      <w:r>
        <w:rPr>
          <w:iCs/>
          <w:i/>
        </w:rPr>
        <w:t xml:space="preserve">khyā</w:t>
      </w:r>
      <w:r>
        <w:t xml:space="preserve"> </w:t>
      </w:r>
      <w:r>
        <w:t xml:space="preserve">+</w:t>
      </w:r>
      <w:r>
        <w:t xml:space="preserve"> </w:t>
      </w:r>
      <w:r>
        <w:rPr>
          <w:iCs/>
          <w:i/>
        </w:rPr>
        <w:t xml:space="preserve">i</w:t>
      </w:r>
      <w:r>
        <w:t xml:space="preserve">; since the suffix is</w:t>
      </w:r>
      <w:r>
        <w:t xml:space="preserve"> </w:t>
      </w:r>
      <w:r>
        <w:rPr>
          <w:iCs/>
          <w:i/>
        </w:rPr>
        <w:t xml:space="preserve">ḍit</w:t>
      </w:r>
      <w:r>
        <w:t xml:space="preserve">, the</w:t>
      </w:r>
      <w:r>
        <w:t xml:space="preserve"> </w:t>
      </w:r>
      <w:r>
        <w:rPr>
          <w:iCs/>
          <w:i/>
        </w:rPr>
        <w:t xml:space="preserve">ā</w:t>
      </w:r>
      <w:r>
        <w:t xml:space="preserve">, the</w:t>
      </w:r>
      <w:r>
        <w:t xml:space="preserve"> </w:t>
      </w:r>
      <w:r>
        <w:rPr>
          <w:iCs/>
          <w:i/>
        </w:rPr>
        <w:t xml:space="preserve">ṭi</w:t>
      </w:r>
      <w:r>
        <w:t xml:space="preserve">, is dropped, and the</w:t>
      </w:r>
      <w:r>
        <w:t xml:space="preserve"> </w:t>
      </w:r>
      <w:r>
        <w:rPr>
          <w:iCs/>
          <w:i/>
        </w:rPr>
        <w:t xml:space="preserve">y</w:t>
      </w:r>
      <w:r>
        <w:t xml:space="preserve"> </w:t>
      </w:r>
      <w:r>
        <w:t xml:space="preserve">is dropped. By</w:t>
      </w:r>
      <w:r>
        <w:t xml:space="preserve"> </w:t>
      </w:r>
      <w:r>
        <w:rPr>
          <w:iCs/>
          <w:i/>
        </w:rPr>
        <w:t xml:space="preserve">samānasya chandasy amūrdhaprabhṛtyudarkeṣu</w:t>
      </w:r>
      <w:r>
        <w:t xml:space="preserve"> </w:t>
      </w:r>
      <w:r>
        <w:t xml:space="preserve">(Pā. Sū. 6-3-84) — when a last member follows other than the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sa</w:t>
      </w:r>
      <w:r>
        <w:t xml:space="preserve"> </w:t>
      </w:r>
      <w:r>
        <w:t xml:space="preserve">is substituted for the word</w:t>
      </w:r>
      <w:r>
        <w:t xml:space="preserve"> </w:t>
      </w:r>
      <w:r>
        <w:rPr>
          <w:iCs/>
          <w:i/>
        </w:rPr>
        <w:t xml:space="preserve">samāna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sakhi</w:t>
      </w:r>
      <w:r>
        <w:t xml:space="preserve">. The author of the</w:t>
      </w:r>
      <w:r>
        <w:t xml:space="preserve"> </w:t>
      </w:r>
      <w:r>
        <w:rPr>
          <w:iCs/>
          <w:i/>
        </w:rPr>
        <w:t xml:space="preserve">Svaramañjarī</w:t>
      </w:r>
      <w:r>
        <w:t xml:space="preserve"> </w:t>
      </w:r>
      <w:r>
        <w:t xml:space="preserve">and others have explained it the same way. If explained so, the word</w:t>
      </w:r>
      <w:r>
        <w:t xml:space="preserve"> </w:t>
      </w:r>
      <w:r>
        <w:rPr>
          <w:iCs/>
          <w:i/>
        </w:rPr>
        <w:t xml:space="preserve">sakhi</w:t>
      </w:r>
      <w:r>
        <w:t xml:space="preserve"> </w:t>
      </w:r>
      <w:r>
        <w:t xml:space="preserve">would be lost to use in the world [outside the compound]. So it is proper to take the reading found now in the Uṇādi,</w:t>
      </w:r>
      <w:r>
        <w:t xml:space="preserve"> </w:t>
      </w:r>
      <w:r>
        <w:rPr>
          <w:iCs/>
          <w:i/>
        </w:rPr>
        <w:t xml:space="preserve">samāne khyaḥ sa codāttaḥ</w:t>
      </w:r>
      <w:r>
        <w:t xml:space="preserve">, and explain that the substitute</w:t>
      </w:r>
      <w:r>
        <w:t xml:space="preserve"> </w:t>
      </w:r>
      <w:r>
        <w:rPr>
          <w:iCs/>
          <w:i/>
        </w:rPr>
        <w:t xml:space="preserve">sa</w:t>
      </w:r>
      <w:r>
        <w:t xml:space="preserve"> </w:t>
      </w:r>
      <w:r>
        <w:t xml:space="preserve">comes by this very sūtra. See the explanation of this at (Ṛ. Sū. 1-4-4, as printed). After the word</w:t>
      </w:r>
      <w:r>
        <w:t xml:space="preserve"> </w:t>
      </w:r>
      <w:r>
        <w:rPr>
          <w:iCs/>
          <w:i/>
        </w:rPr>
        <w:t xml:space="preserve">sakhi</w:t>
      </w:r>
      <w:r>
        <w:t xml:space="preserve">,</w:t>
      </w:r>
      <w:r>
        <w:t xml:space="preserve"> </w:t>
      </w:r>
      <w:r>
        <w:rPr>
          <w:iCs/>
          <w:i/>
        </w:rPr>
        <w:t xml:space="preserve">jas</w:t>
      </w:r>
      <w:r>
        <w:t xml:space="preserve">; by</w:t>
      </w:r>
      <w:r>
        <w:t xml:space="preserve"> </w:t>
      </w:r>
      <w:r>
        <w:rPr>
          <w:iCs/>
          <w:i/>
        </w:rPr>
        <w:t xml:space="preserve">sakhyur asaṃbuddhau</w:t>
      </w:r>
      <w:r>
        <w:t xml:space="preserve"> </w:t>
      </w:r>
      <w:r>
        <w:t xml:space="preserve">(Pā. Sū. 7-1-92) — a</w:t>
      </w:r>
      <w:r>
        <w:t xml:space="preserve"> </w:t>
      </w:r>
      <w:r>
        <w:rPr>
          <w:iCs/>
          <w:i/>
        </w:rPr>
        <w:t xml:space="preserve">sarvanāmasthāna</w:t>
      </w:r>
      <w:r>
        <w:t xml:space="preserve"> </w:t>
      </w:r>
      <w:r>
        <w:t xml:space="preserve">other than the vocative after a stem in the form of the word</w:t>
      </w:r>
      <w:r>
        <w:t xml:space="preserve"> </w:t>
      </w:r>
      <w:r>
        <w:rPr>
          <w:iCs/>
          <w:i/>
        </w:rPr>
        <w:t xml:space="preserve">sakhi</w:t>
      </w:r>
      <w:r>
        <w:t xml:space="preserve"> </w:t>
      </w:r>
      <w:r>
        <w:t xml:space="preserve">is treated as</w:t>
      </w:r>
      <w:r>
        <w:t xml:space="preserve"> </w:t>
      </w:r>
      <w:r>
        <w:rPr>
          <w:iCs/>
          <w:i/>
        </w:rPr>
        <w:t xml:space="preserve">ṇit</w:t>
      </w:r>
      <w:r>
        <w:t xml:space="preserve"> </w:t>
      </w:r>
      <w:r>
        <w:t xml:space="preserve">—</w:t>
      </w:r>
      <w:r>
        <w:t xml:space="preserve"> </w:t>
      </w:r>
      <w:r>
        <w:rPr>
          <w:iCs/>
          <w:i/>
        </w:rPr>
        <w:t xml:space="preserve">jas</w:t>
      </w:r>
      <w:r>
        <w:t xml:space="preserve"> </w:t>
      </w:r>
      <w:r>
        <w:t xml:space="preserve">is like</w:t>
      </w:r>
      <w:r>
        <w:t xml:space="preserve"> </w:t>
      </w:r>
      <w:r>
        <w:rPr>
          <w:iCs/>
          <w:i/>
        </w:rPr>
        <w:t xml:space="preserve">ṇit</w:t>
      </w:r>
      <w:r>
        <w:t xml:space="preserve">; so by</w:t>
      </w:r>
      <w:r>
        <w:t xml:space="preserve"> </w:t>
      </w:r>
      <w:r>
        <w:rPr>
          <w:iCs/>
          <w:i/>
        </w:rPr>
        <w:t xml:space="preserve">aco ’ñṇiti</w:t>
      </w:r>
      <w:r>
        <w:t xml:space="preserve"> </w:t>
      </w:r>
      <w:r>
        <w:t xml:space="preserve">(Pā. Sū. 7-2-115)</w:t>
      </w:r>
      <w:r>
        <w:t xml:space="preserve"> </w:t>
      </w:r>
      <w:r>
        <w:rPr>
          <w:iCs/>
          <w:i/>
        </w:rPr>
        <w:t xml:space="preserve">vṛddhi</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sakhāyaḥ</w:t>
      </w:r>
      <w:r>
        <w:t xml:space="preserve">.</w:t>
      </w:r>
    </w:p>
    <w:p>
      <w:pPr>
        <w:pStyle w:val="BodyText"/>
      </w:pPr>
      <w:r>
        <w:rPr>
          <w:bCs/>
          <w:b/>
        </w:rPr>
        <w:t xml:space="preserve">निषीदत (niṣīdata)</w:t>
      </w:r>
      <w:r>
        <w:t xml:space="preserve"> </w:t>
      </w:r>
      <w:r>
        <w:t xml:space="preserve">— the root</w:t>
      </w:r>
      <w:r>
        <w:t xml:space="preserve"> </w:t>
      </w:r>
      <w:r>
        <w:rPr>
          <w:iCs/>
          <w:i/>
        </w:rPr>
        <w:t xml:space="preserve">ṣadḷ viśaraṇādau</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loṭ</w:t>
      </w:r>
      <w:r>
        <w:t xml:space="preserve">, middle person</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śap</w:t>
      </w:r>
      <w:r>
        <w:t xml:space="preserve">; by</w:t>
      </w:r>
      <w:r>
        <w:t xml:space="preserve"> </w:t>
      </w:r>
      <w:r>
        <w:rPr>
          <w:iCs/>
          <w:i/>
        </w:rPr>
        <w:t xml:space="preserve">pāghrādhmā…</w:t>
      </w:r>
      <w:r>
        <w:t xml:space="preserve"> </w:t>
      </w:r>
      <w:r>
        <w:t xml:space="preserve">(Pā. Sū. 7-3-78) the substitute</w:t>
      </w:r>
      <w:r>
        <w:t xml:space="preserve"> </w:t>
      </w:r>
      <w:r>
        <w:rPr>
          <w:iCs/>
          <w:i/>
        </w:rPr>
        <w:t xml:space="preserve">sīda</w:t>
      </w:r>
      <w:r>
        <w:t xml:space="preserve">: it became</w:t>
      </w:r>
      <w:r>
        <w:t xml:space="preserve"> </w:t>
      </w:r>
      <w:r>
        <w:rPr>
          <w:iCs/>
          <w:i/>
        </w:rPr>
        <w:t xml:space="preserve">sīdata</w:t>
      </w:r>
      <w:r>
        <w:t xml:space="preserve">. When it follows the prefix</w:t>
      </w:r>
      <w:r>
        <w:t xml:space="preserve"> </w:t>
      </w:r>
      <w:r>
        <w:rPr>
          <w:iCs/>
          <w:i/>
        </w:rPr>
        <w:t xml:space="preserve">ni</w:t>
      </w:r>
      <w:r>
        <w:t xml:space="preserve">, by</w:t>
      </w:r>
      <w:r>
        <w:t xml:space="preserve"> </w:t>
      </w:r>
      <w:r>
        <w:rPr>
          <w:iCs/>
          <w:i/>
        </w:rPr>
        <w:t xml:space="preserve">sader aprateḥ</w:t>
      </w:r>
      <w:r>
        <w:t xml:space="preserve"> </w:t>
      </w:r>
      <w:r>
        <w:t xml:space="preserve">(Pā. Sū. 8-3-66) — after the</w:t>
      </w:r>
      <w:r>
        <w:t xml:space="preserve"> </w:t>
      </w:r>
      <w:r>
        <w:rPr>
          <w:iCs/>
          <w:i/>
        </w:rPr>
        <w:t xml:space="preserve">iṇ</w:t>
      </w:r>
      <w:r>
        <w:t xml:space="preserve"> </w:t>
      </w:r>
      <w:r>
        <w:t xml:space="preserve">that is the final of a prefix other than</w:t>
      </w:r>
      <w:r>
        <w:t xml:space="preserve"> </w:t>
      </w:r>
      <w:r>
        <w:rPr>
          <w:iCs/>
          <w:i/>
        </w:rPr>
        <w:t xml:space="preserve">prati</w:t>
      </w:r>
      <w:r>
        <w:t xml:space="preserve">,</w:t>
      </w:r>
      <w:r>
        <w:t xml:space="preserve"> </w:t>
      </w:r>
      <w:r>
        <w:rPr>
          <w:iCs/>
          <w:i/>
        </w:rPr>
        <w:t xml:space="preserve">ṣ</w:t>
      </w:r>
      <w:r>
        <w:t xml:space="preserve"> </w:t>
      </w:r>
      <w:r>
        <w:t xml:space="preserve">comes for the</w:t>
      </w:r>
      <w:r>
        <w:t xml:space="preserve"> </w:t>
      </w:r>
      <w:r>
        <w:rPr>
          <w:iCs/>
          <w:i/>
        </w:rPr>
        <w:t xml:space="preserve">s</w:t>
      </w:r>
      <w:r>
        <w:t xml:space="preserve"> </w:t>
      </w:r>
      <w:r>
        <w:t xml:space="preserve">of the root</w:t>
      </w:r>
      <w:r>
        <w:t xml:space="preserve"> </w:t>
      </w:r>
      <w:r>
        <w:rPr>
          <w:iCs/>
          <w:i/>
        </w:rPr>
        <w:t xml:space="preserve">sad</w:t>
      </w:r>
      <w:r>
        <w:t xml:space="preserve"> </w:t>
      </w:r>
      <w:r>
        <w:t xml:space="preserve">—</w:t>
      </w:r>
      <w:r>
        <w:t xml:space="preserve"> </w:t>
      </w:r>
      <w:r>
        <w:rPr>
          <w:iCs/>
          <w:i/>
        </w:rPr>
        <w:t xml:space="preserve">ṣ</w:t>
      </w:r>
      <w:r>
        <w:t xml:space="preserve">: it becomes</w:t>
      </w:r>
      <w:r>
        <w:t xml:space="preserve"> </w:t>
      </w:r>
      <w:r>
        <w:rPr>
          <w:iCs/>
          <w:i/>
        </w:rPr>
        <w:t xml:space="preserve">niṣīdata</w:t>
      </w:r>
      <w:r>
        <w:t xml:space="preserve">.</w:t>
      </w:r>
    </w:p>
    <w:p>
      <w:pPr>
        <w:pStyle w:val="BodyText"/>
      </w:pPr>
      <w:r>
        <w:rPr>
          <w:bCs/>
          <w:b/>
        </w:rPr>
        <w:t xml:space="preserve">स्तोम्यः (stomyaḥ)</w:t>
      </w:r>
      <w:r>
        <w:t xml:space="preserve"> </w:t>
      </w:r>
      <w:r>
        <w:t xml:space="preserve">—</w:t>
      </w:r>
      <w:r>
        <w:t xml:space="preserve"> </w:t>
      </w:r>
      <w:r>
        <w:rPr>
          <w:iCs/>
          <w:i/>
        </w:rPr>
        <w:t xml:space="preserve">stomeṣu pratipādyatvena bhavaḥ</w:t>
      </w:r>
      <w:r>
        <w:t xml:space="preserve">: when the sense</w:t>
      </w:r>
      <w:r>
        <w:t xml:space="preserve"> </w:t>
      </w:r>
      <w:r>
        <w:t xml:space="preserve">‘</w:t>
      </w:r>
      <w:r>
        <w:t xml:space="preserve">existing in</w:t>
      </w:r>
      <w:r>
        <w:t xml:space="preserve">’</w:t>
      </w:r>
      <w:r>
        <w:t xml:space="preserve"> </w:t>
      </w:r>
      <w:r>
        <w:t xml:space="preserve">is intended, by</w:t>
      </w:r>
      <w:r>
        <w:t xml:space="preserve"> </w:t>
      </w:r>
      <w:r>
        <w:rPr>
          <w:iCs/>
          <w:i/>
        </w:rPr>
        <w:t xml:space="preserve">bhave chandasi</w:t>
      </w:r>
      <w:r>
        <w:t xml:space="preserve"> </w:t>
      </w:r>
      <w:r>
        <w:t xml:space="preserve">(Pā. Sū. 4-4-110) — after a related word ending in the seventh case, the suffix</w:t>
      </w:r>
      <w:r>
        <w:t xml:space="preserve"> </w:t>
      </w:r>
      <w:r>
        <w:rPr>
          <w:iCs/>
          <w:i/>
        </w:rPr>
        <w:t xml:space="preserve">yat</w:t>
      </w:r>
      <w:r>
        <w:t xml:space="preserve"> </w:t>
      </w:r>
      <w:r>
        <w:t xml:space="preserve">in the sense</w:t>
      </w:r>
      <w:r>
        <w:t xml:space="preserve"> </w:t>
      </w:r>
      <w:r>
        <w:t xml:space="preserve">‘</w:t>
      </w:r>
      <w:r>
        <w:t xml:space="preserve">existing in</w:t>
      </w:r>
      <w:r>
        <w:t xml:space="preserve">’</w:t>
      </w:r>
      <w:r>
        <w:t xml:space="preserve"> </w:t>
      </w:r>
      <w:r>
        <w:t xml:space="preserve">— the suffix</w:t>
      </w:r>
      <w:r>
        <w:t xml:space="preserve"> </w:t>
      </w:r>
      <w:r>
        <w:rPr>
          <w:iCs/>
          <w:i/>
        </w:rPr>
        <w:t xml:space="preserve">yat</w:t>
      </w:r>
      <w:r>
        <w:t xml:space="preserve">; by</w:t>
      </w:r>
      <w:r>
        <w:t xml:space="preserve"> </w:t>
      </w:r>
      <w:r>
        <w:rPr>
          <w:iCs/>
          <w:i/>
        </w:rPr>
        <w:t xml:space="preserve">yato ’nāvaḥ</w:t>
      </w:r>
      <w:r>
        <w:t xml:space="preserve"> </w:t>
      </w:r>
      <w:r>
        <w:t xml:space="preserve">(Pā. Sū. 6-1-213) — a word ending in a</w:t>
      </w:r>
      <w:r>
        <w:t xml:space="preserve"> </w:t>
      </w:r>
      <w:r>
        <w:rPr>
          <w:iCs/>
          <w:i/>
        </w:rPr>
        <w:t xml:space="preserve">yat</w:t>
      </w:r>
      <w:r>
        <w:t xml:space="preserve"> </w:t>
      </w:r>
      <w:r>
        <w:t xml:space="preserve">laid down after a word other than</w:t>
      </w:r>
      <w:r>
        <w:t xml:space="preserve"> </w:t>
      </w:r>
      <w:r>
        <w:rPr>
          <w:iCs/>
          <w:i/>
        </w:rPr>
        <w:t xml:space="preserve">nau</w:t>
      </w:r>
      <w:r>
        <w:t xml:space="preserve">, if it has two vowels, is udātta at the beginning — initial udātta comes.</w:t>
      </w:r>
    </w:p>
    <w:bookmarkEnd w:id="123"/>
    <w:bookmarkStart w:id="124" w:name="page-87-upper-rik-8-grammar-end"/>
    <w:p>
      <w:pPr>
        <w:pStyle w:val="Heading3"/>
      </w:pPr>
      <w:r>
        <w:t xml:space="preserve">Page 87 (upper) — Rik 8: grammar (end)</w:t>
      </w:r>
    </w:p>
    <w:p>
      <w:pPr>
        <w:pStyle w:val="FirstParagraph"/>
      </w:pPr>
      <w:r>
        <w:rPr>
          <w:bCs/>
          <w:b/>
        </w:rPr>
        <w:t xml:space="preserve">दाता (dātā)</w:t>
      </w:r>
      <w:r>
        <w:t xml:space="preserve"> </w:t>
      </w:r>
      <w:r>
        <w:t xml:space="preserve">— the meaning is</w:t>
      </w:r>
      <w:r>
        <w:t xml:space="preserve"> </w:t>
      </w:r>
      <w:r>
        <w:t xml:space="preserve">‘</w:t>
      </w:r>
      <w:r>
        <w:t xml:space="preserve">given to giving</w:t>
      </w:r>
      <w:r>
        <w:t xml:space="preserve">’</w:t>
      </w:r>
      <w:r>
        <w:t xml:space="preserve">. By</w:t>
      </w:r>
      <w:r>
        <w:t xml:space="preserve"> </w:t>
      </w:r>
      <w:r>
        <w:rPr>
          <w:iCs/>
          <w:i/>
        </w:rPr>
        <w:t xml:space="preserve">tṛn</w:t>
      </w:r>
      <w:r>
        <w:t xml:space="preserve"> </w:t>
      </w:r>
      <w:r>
        <w:t xml:space="preserve">(Pā. Sū. 3-2-135), in the sense of habit, the suffix</w:t>
      </w:r>
      <w:r>
        <w:t xml:space="preserve"> </w:t>
      </w:r>
      <w:r>
        <w:rPr>
          <w:iCs/>
          <w:i/>
        </w:rPr>
        <w:t xml:space="preserve">tṛn</w:t>
      </w:r>
      <w:r>
        <w:t xml:space="preserve"> </w:t>
      </w:r>
      <w:r>
        <w:t xml:space="preserve">comes after the root</w:t>
      </w:r>
      <w:r>
        <w:t xml:space="preserve"> </w:t>
      </w:r>
      <w:r>
        <w:rPr>
          <w:iCs/>
          <w:i/>
        </w:rPr>
        <w:t xml:space="preserve">dhāñ</w:t>
      </w:r>
      <w:r>
        <w:t xml:space="preserve"> </w:t>
      </w:r>
      <w:r>
        <w:t xml:space="preserve">[as printed]; by the</w:t>
      </w:r>
      <w:r>
        <w:t xml:space="preserve"> </w:t>
      </w:r>
      <w:r>
        <w:rPr>
          <w:iCs/>
          <w:i/>
        </w:rPr>
        <w:t xml:space="preserve">nit</w:t>
      </w:r>
      <w:r>
        <w:t xml:space="preserve"> </w:t>
      </w:r>
      <w:r>
        <w:t xml:space="preserve">accent initial udātta.</w:t>
      </w:r>
    </w:p>
    <w:p>
      <w:pPr>
        <w:pStyle w:val="BodyText"/>
      </w:pPr>
      <w:r>
        <w:rPr>
          <w:bCs/>
          <w:b/>
        </w:rPr>
        <w:t xml:space="preserve">राधांसि (rādhāṃsi)</w:t>
      </w:r>
      <w:r>
        <w:t xml:space="preserve"> </w:t>
      </w:r>
      <w:r>
        <w:t xml:space="preserve">— explained in the seventh mantra.</w:t>
      </w:r>
      <w:r>
        <w:t xml:space="preserve"> </w:t>
      </w:r>
      <w:r>
        <w:rPr>
          <w:iCs/>
          <w:i/>
        </w:rPr>
        <w:t xml:space="preserve">Rādhas</w:t>
      </w:r>
      <w:r>
        <w:t xml:space="preserve"> </w:t>
      </w:r>
      <w:r>
        <w:t xml:space="preserve">is the word denoting the object in the action of the root</w:t>
      </w:r>
      <w:r>
        <w:t xml:space="preserve"> </w:t>
      </w:r>
      <w:r>
        <w:rPr>
          <w:iCs/>
          <w:i/>
        </w:rPr>
        <w:t xml:space="preserve">dā</w:t>
      </w:r>
      <w:r>
        <w:t xml:space="preserve">, which is the base of the</w:t>
      </w:r>
      <w:r>
        <w:t xml:space="preserve"> </w:t>
      </w:r>
      <w:r>
        <w:rPr>
          <w:iCs/>
          <w:i/>
        </w:rPr>
        <w:t xml:space="preserve">kṛt</w:t>
      </w:r>
      <w:r>
        <w:t xml:space="preserve"> </w:t>
      </w:r>
      <w:r>
        <w:t xml:space="preserve">suffix</w:t>
      </w:r>
      <w:r>
        <w:t xml:space="preserve"> </w:t>
      </w:r>
      <w:r>
        <w:rPr>
          <w:iCs/>
          <w:i/>
        </w:rPr>
        <w:t xml:space="preserve">tṛn</w:t>
      </w:r>
      <w:r>
        <w:t xml:space="preserve">. So by</w:t>
      </w:r>
      <w:r>
        <w:t xml:space="preserve"> </w:t>
      </w:r>
      <w:r>
        <w:rPr>
          <w:iCs/>
          <w:i/>
        </w:rPr>
        <w:t xml:space="preserve">kartṛkarmaṇoḥ kṛti</w:t>
      </w:r>
      <w:r>
        <w:t xml:space="preserve"> </w:t>
      </w:r>
      <w:r>
        <w:t xml:space="preserve">(Pā. Sū. 2-3-65) — after a word denoting either agent or object of the action that is the base of a</w:t>
      </w:r>
      <w:r>
        <w:t xml:space="preserve"> </w:t>
      </w:r>
      <w:r>
        <w:rPr>
          <w:iCs/>
          <w:i/>
        </w:rPr>
        <w:t xml:space="preserve">kṛt</w:t>
      </w:r>
      <w:r>
        <w:t xml:space="preserve"> </w:t>
      </w:r>
      <w:r>
        <w:t xml:space="preserve">suffix, the genitive comes — the genitive of the object would be obtained. But since</w:t>
      </w:r>
      <w:r>
        <w:t xml:space="preserve"> </w:t>
      </w:r>
      <w:r>
        <w:rPr>
          <w:iCs/>
          <w:i/>
        </w:rPr>
        <w:t xml:space="preserve">tṛn</w:t>
      </w:r>
      <w:r>
        <w:t xml:space="preserve"> </w:t>
      </w:r>
      <w:r>
        <w:t xml:space="preserve">is used, the prohibition by</w:t>
      </w:r>
      <w:r>
        <w:t xml:space="preserve"> </w:t>
      </w:r>
      <w:r>
        <w:rPr>
          <w:iCs/>
          <w:i/>
        </w:rPr>
        <w:t xml:space="preserve">na lokāvyayaniṣṭhākhalarthatṛnām</w:t>
      </w:r>
      <w:r>
        <w:t xml:space="preserve"> </w:t>
      </w:r>
      <w:r>
        <w:t xml:space="preserve">(Pā. Sū. 2-3-69) comes, so the genitive of the object does not come. By</w:t>
      </w:r>
      <w:r>
        <w:t xml:space="preserve"> </w:t>
      </w:r>
      <w:r>
        <w:rPr>
          <w:iCs/>
          <w:i/>
        </w:rPr>
        <w:t xml:space="preserve">karmaṇi dvitīyā</w:t>
      </w:r>
      <w:r>
        <w:t xml:space="preserve"> </w:t>
      </w:r>
      <w:r>
        <w:t xml:space="preserve">(Pā. Sū. 2-3-2) — after a nominal stem denoting an object not expressed by the</w:t>
      </w:r>
      <w:r>
        <w:t xml:space="preserve"> </w:t>
      </w:r>
      <w:r>
        <w:rPr>
          <w:iCs/>
          <w:i/>
        </w:rPr>
        <w:t xml:space="preserve">tiṅ</w:t>
      </w:r>
      <w:r>
        <w:t xml:space="preserve"> </w:t>
      </w:r>
      <w:r>
        <w:t xml:space="preserve">and the like, the second case comes — the second case comes. ॥8॥</w:t>
      </w:r>
    </w:p>
    <w:p>
      <w:r>
        <w:pict>
          <v:rect style="width:0;height:1.5pt" o:hralign="center" o:hrstd="t" o:hr="t"/>
        </w:pict>
      </w:r>
    </w:p>
    <w:bookmarkEnd w:id="124"/>
    <w:bookmarkStart w:id="125" w:name="page-87-lower-sūkta-22-rik-9"/>
    <w:p>
      <w:pPr>
        <w:pStyle w:val="Heading3"/>
      </w:pPr>
      <w:r>
        <w:t xml:space="preserve">Page 87 (lower)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pátnīr ihā́ vaha devā́nām uśatī́r úpa |</w:t>
      </w:r>
      <w:r>
        <w:t xml:space="preserve"> </w:t>
      </w:r>
      <w:r>
        <w:rPr>
          <w:iCs/>
          <w:i/>
        </w:rPr>
        <w:t xml:space="preserve">tváṣṭāraṃ sómapītaye ||9||</w:t>
      </w:r>
    </w:p>
    <w:p>
      <w:pPr>
        <w:pStyle w:val="FirstParagraph"/>
      </w:pPr>
      <w:r>
        <w:rPr>
          <w:iCs/>
          <w:i/>
        </w:rPr>
        <w:t xml:space="preserve">(Strokes over त्नी, व (वह), वा (देवानाम्) and प (उप); bars under रि, दे and श. Line 2: a stroke over ष्टा, a bar under रं, a stroke over म (सोम).)</w:t>
      </w:r>
    </w:p>
    <w:p>
      <w:pPr>
        <w:pStyle w:val="BodyText"/>
      </w:pPr>
      <w:r>
        <w:rPr>
          <w:bCs/>
          <w:b/>
        </w:rPr>
        <w:t xml:space="preserve">॥ Pada-pāṭhaḥ ॥</w:t>
      </w:r>
    </w:p>
    <w:p>
      <w:pPr>
        <w:pStyle w:val="BlockText"/>
      </w:pPr>
      <w:r>
        <w:t xml:space="preserve">अग्ने । पत्नीः । इह । आ । वह । देवानां । उशतीः । उप ॥</w:t>
      </w:r>
      <w:r>
        <w:t xml:space="preserve"> </w:t>
      </w:r>
      <w:r>
        <w:t xml:space="preserve">त्वष्टारं । सोमऽपीतये ॥९॥</w:t>
      </w:r>
    </w:p>
    <w:p>
      <w:pPr>
        <w:pStyle w:val="BlockText"/>
      </w:pPr>
      <w:r>
        <w:rPr>
          <w:iCs/>
          <w:i/>
        </w:rPr>
        <w:t xml:space="preserve">agne | patnīḥ | iha | ā | vaha | devānāṃ | uśatīḥ | upa ||</w:t>
      </w:r>
      <w:r>
        <w:t xml:space="preserve"> </w:t>
      </w:r>
      <w:r>
        <w:rPr>
          <w:iCs/>
          <w:i/>
        </w:rPr>
        <w:t xml:space="preserve">tvaṣṭāraṃ | soma ’pītaye ||9||</w:t>
      </w:r>
    </w:p>
    <w:p>
      <w:pPr>
        <w:pStyle w:val="FirstParagraph"/>
      </w:pPr>
      <w:r>
        <w:rPr>
          <w:bCs/>
          <w:b/>
        </w:rPr>
        <w:t xml:space="preserve">॥ Sāyaṇa-bhāṣyam ॥</w:t>
      </w:r>
    </w:p>
    <w:p>
      <w:pPr>
        <w:pStyle w:val="BodyText"/>
      </w:pPr>
      <w:r>
        <w:rPr>
          <w:iCs/>
          <w:i/>
        </w:rPr>
        <w:t xml:space="preserve">(It opens with the application; the Āśvalāyana number is printed ५-५.)</w:t>
      </w:r>
    </w:p>
    <w:p>
      <w:pPr>
        <w:pStyle w:val="BlockText"/>
      </w:pPr>
      <w:r>
        <w:t xml:space="preserve">अग्निष्टोमे प्रातःसवनेऽग्ने पत्नीरिहा वहेति नेष्टुः प्रस्थितयाज्या । प्रशास्ता ब्राह्मणाच्छंसीति खण्डे सूत्रितं । अग्ने पत्नीरिहा वहोक्षान्नाय वशान्नाय । आ० ५-५ । इति ॥</w:t>
      </w:r>
    </w:p>
    <w:p>
      <w:pPr>
        <w:pStyle w:val="BlockText"/>
      </w:pPr>
      <w:r>
        <w:rPr>
          <w:iCs/>
          <w:i/>
        </w:rPr>
        <w:t xml:space="preserve">agniṣṭome prātaḥsavane ’gne patnīrihā vaheti neṣṭuḥ prasthitayājyā | praśāstā brāhmaṇācchaṃsīti khaṇḍe sūtritaṃ | agne patnīrihā vahokṣānnāya vaśānnāya | ā0 5-5 | iti ||</w:t>
      </w:r>
    </w:p>
    <w:p>
      <w:pPr>
        <w:pStyle w:val="FirstParagraph"/>
      </w:pPr>
      <w:r>
        <w:rPr>
          <w:bCs/>
          <w:b/>
        </w:rPr>
        <w:t xml:space="preserve">Translation (application):</w:t>
      </w:r>
      <w:r>
        <w:t xml:space="preserve"> </w:t>
      </w:r>
      <w:r>
        <w:t xml:space="preserve">“</w:t>
      </w:r>
      <w:r>
        <w:t xml:space="preserve">In the</w:t>
      </w:r>
      <w:r>
        <w:t xml:space="preserve"> </w:t>
      </w:r>
      <w:r>
        <w:rPr>
          <w:iCs/>
          <w:i/>
        </w:rPr>
        <w:t xml:space="preserve">agniṣṭoma</w:t>
      </w:r>
      <w:r>
        <w:t xml:space="preserve">, at the morning pressing,</w:t>
      </w:r>
      <w:r>
        <w:t xml:space="preserve"> </w:t>
      </w:r>
      <w:r>
        <w:rPr>
          <w:iCs/>
          <w:i/>
        </w:rPr>
        <w:t xml:space="preserve">agne patnīr ihā vaha</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neṣṭṛ</w:t>
      </w:r>
      <w:r>
        <w:t xml:space="preserve">; it is laid down in the section</w:t>
      </w:r>
      <w:r>
        <w:t xml:space="preserve"> </w:t>
      </w:r>
      <w:r>
        <w:rPr>
          <w:iCs/>
          <w:i/>
        </w:rPr>
        <w:t xml:space="preserve">praśāstā brāhmaṇācchaṃsī</w:t>
      </w:r>
      <w:r>
        <w:t xml:space="preserve">:</w:t>
      </w:r>
      <w:r>
        <w:t xml:space="preserve"> </w:t>
      </w:r>
      <w:r>
        <w:t xml:space="preserve">‘</w:t>
      </w:r>
      <w:r>
        <w:rPr>
          <w:iCs/>
          <w:i/>
        </w:rPr>
        <w:t xml:space="preserve">agne patnīr ihā vaha</w:t>
      </w:r>
      <w:r>
        <w:t xml:space="preserve">,</w:t>
      </w:r>
      <w:r>
        <w:t xml:space="preserve"> </w:t>
      </w:r>
      <w:r>
        <w:rPr>
          <w:iCs/>
          <w:i/>
        </w:rPr>
        <w:t xml:space="preserve">ukṣānnāya vaśānnāya</w:t>
      </w:r>
      <w:r>
        <w:t xml:space="preserve">’</w:t>
      </w:r>
      <w:r>
        <w:t xml:space="preserve"> </w:t>
      </w:r>
      <w:r>
        <w:t xml:space="preserve">(Āśv. 5-5).</w:t>
      </w:r>
      <w:r>
        <w:t xml:space="preserve">”</w:t>
      </w:r>
    </w:p>
    <w:p>
      <w:pPr>
        <w:pStyle w:val="BlockText"/>
      </w:pPr>
      <w:r>
        <w:t xml:space="preserve">हे अग्ने उशतीः कामयमाना देवानां पत्नीरिन्द्राण्याद्या इह देवयजनदेश आ वह । तथा त्वष्टारं देवं सोमपीतये सोमपानार्थमुप समीप आ वह ॥ पत्नीः । डत्यन्तः पतिशब्द आद्युदात्तः । पत्युर्नो यज्ञसंयोगे । पा० ४-१-३३ । इति ङीप् । तत्संनियोगेन नकारश्च । ङीपः पित्त्वाड्डतिस्वर एव । उशतीः । वश कान्तौ । लटः शतृ । अदिप्रभृतिभ्यः शप इति शपो लुक् । शतुर्ङित्त्वाद्ग्रहिज्यादिना संप्रसारणं । उगितश्चेति ङीप् । शतुरनुम इति ङीबुदात्तः ॥</w:t>
      </w:r>
    </w:p>
    <w:p>
      <w:pPr>
        <w:pStyle w:val="BlockText"/>
      </w:pPr>
      <w:r>
        <w:rPr>
          <w:iCs/>
          <w:i/>
        </w:rPr>
        <w:t xml:space="preserve">he agne uśatīḥ kāmayamānā devānāṃ patnīrindrāṇyādyā iha devayajanadeśa ā vaha | tathā tvaṣṭāraṃ devaṃ somapītaye somapānārthamupa samīpa ā vaha || patnīḥ | ḍatyantaḥ patiśabda ādyudāttaḥ | patyurno yajñasaṃyoge | pā0 4-1-33 | iti ṅīp | tatsaṃniyogena nakāraśca | ṅīpaḥ pittvāḍḍatisvara eva | uśatīḥ | vaśa kāntau | laṭaḥ śatṛ | adiprabhṛtibhyaḥ śapa iti śapo luk | śaturṅittvādgrahijyādinā saṃprasāraṇaṃ | ugitaśceti ṅīp | śaturanuma iti ṅībudāttaḥ ||</w:t>
      </w:r>
    </w:p>
    <w:p>
      <w:pPr>
        <w:pStyle w:val="FirstParagraph"/>
      </w:pPr>
      <w:r>
        <w:rPr>
          <w:bCs/>
          <w:b/>
        </w:rPr>
        <w:t xml:space="preserve">Translation:</w:t>
      </w:r>
      <w:r>
        <w:t xml:space="preserve"> </w:t>
      </w:r>
      <w:r>
        <w:t xml:space="preserve">“</w:t>
      </w:r>
      <w:r>
        <w:t xml:space="preserve">O Agni! Bring (</w:t>
      </w:r>
      <w:r>
        <w:rPr>
          <w:iCs/>
          <w:i/>
        </w:rPr>
        <w:t xml:space="preserve">ā vaha</w:t>
      </w:r>
      <w:r>
        <w:t xml:space="preserve">)</w:t>
      </w:r>
      <w:r>
        <w:t xml:space="preserve"> </w:t>
      </w:r>
      <w:r>
        <w:rPr>
          <w:iCs/>
          <w:i/>
        </w:rPr>
        <w:t xml:space="preserve">iha</w:t>
      </w:r>
      <w:r>
        <w:t xml:space="preserve">, here to the place of the sacrifice, the</w:t>
      </w:r>
      <w:r>
        <w:t xml:space="preserve"> </w:t>
      </w:r>
      <w:r>
        <w:rPr>
          <w:iCs/>
          <w:i/>
        </w:rPr>
        <w:t xml:space="preserve">uśatīḥ</w:t>
      </w:r>
      <w:r>
        <w:t xml:space="preserve">, desiring,</w:t>
      </w:r>
      <w:r>
        <w:t xml:space="preserve"> </w:t>
      </w:r>
      <w:r>
        <w:rPr>
          <w:iCs/>
          <w:i/>
        </w:rPr>
        <w:t xml:space="preserve">patnīḥ</w:t>
      </w:r>
      <w:r>
        <w:t xml:space="preserve">, wives,</w:t>
      </w:r>
      <w:r>
        <w:t xml:space="preserve"> </w:t>
      </w:r>
      <w:r>
        <w:rPr>
          <w:iCs/>
          <w:i/>
        </w:rPr>
        <w:t xml:space="preserve">devānām</w:t>
      </w:r>
      <w:r>
        <w:t xml:space="preserve">, of the gods — Indrāṇī and the rest. Likewise bring near (</w:t>
      </w:r>
      <w:r>
        <w:rPr>
          <w:iCs/>
          <w:i/>
        </w:rPr>
        <w:t xml:space="preserve">upa</w:t>
      </w:r>
      <w:r>
        <w:t xml:space="preserve">) the god Tvaṣṭṛ</w:t>
      </w:r>
      <w:r>
        <w:t xml:space="preserve"> </w:t>
      </w:r>
      <w:r>
        <w:rPr>
          <w:iCs/>
          <w:i/>
        </w:rPr>
        <w:t xml:space="preserve">somapītaye</w:t>
      </w:r>
      <w:r>
        <w:t xml:space="preserve">, to drink soma.</w:t>
      </w:r>
      <w:r>
        <w:t xml:space="preserve">”</w:t>
      </w:r>
      <w:r>
        <w:t xml:space="preserve"> </w:t>
      </w:r>
      <w:r>
        <w:t xml:space="preserve">(Grammatical tail:</w:t>
      </w:r>
      <w:r>
        <w:t xml:space="preserve"> </w:t>
      </w:r>
      <w:r>
        <w:rPr>
          <w:iCs/>
          <w:i/>
        </w:rPr>
        <w:t xml:space="preserve">patnīḥ</w:t>
      </w:r>
      <w:r>
        <w:t xml:space="preserve">, the word</w:t>
      </w:r>
      <w:r>
        <w:t xml:space="preserve"> </w:t>
      </w:r>
      <w:r>
        <w:rPr>
          <w:iCs/>
          <w:i/>
        </w:rPr>
        <w:t xml:space="preserve">pati</w:t>
      </w:r>
      <w:r>
        <w:t xml:space="preserve">, ending in</w:t>
      </w:r>
      <w:r>
        <w:t xml:space="preserve"> </w:t>
      </w:r>
      <w:r>
        <w:rPr>
          <w:iCs/>
          <w:i/>
        </w:rPr>
        <w:t xml:space="preserve">ḍati</w:t>
      </w:r>
      <w:r>
        <w:t xml:space="preserve">, is initially udātta;</w:t>
      </w:r>
      <w:r>
        <w:t xml:space="preserve"> </w:t>
      </w:r>
      <w:r>
        <w:rPr>
          <w:iCs/>
          <w:i/>
        </w:rPr>
        <w:t xml:space="preserve">ṅīp</w:t>
      </w:r>
      <w:r>
        <w:t xml:space="preserve"> </w:t>
      </w:r>
      <w:r>
        <w:t xml:space="preserve">by</w:t>
      </w:r>
      <w:r>
        <w:t xml:space="preserve"> </w:t>
      </w:r>
      <w:r>
        <w:rPr>
          <w:iCs/>
          <w:i/>
        </w:rPr>
        <w:t xml:space="preserve">patyur no yajñasaṃyoge</w:t>
      </w:r>
      <w:r>
        <w:t xml:space="preserve"> </w:t>
      </w:r>
      <w:r>
        <w:t xml:space="preserve">(Pā. 4-1-33), and with it the</w:t>
      </w:r>
      <w:r>
        <w:t xml:space="preserve"> </w:t>
      </w:r>
      <w:r>
        <w:rPr>
          <w:iCs/>
          <w:i/>
        </w:rPr>
        <w:t xml:space="preserve">n</w:t>
      </w:r>
      <w:r>
        <w:t xml:space="preserve">; since</w:t>
      </w:r>
      <w:r>
        <w:t xml:space="preserve"> </w:t>
      </w:r>
      <w:r>
        <w:rPr>
          <w:iCs/>
          <w:i/>
        </w:rPr>
        <w:t xml:space="preserve">ṅīp</w:t>
      </w:r>
      <w:r>
        <w:t xml:space="preserve"> </w:t>
      </w:r>
      <w:r>
        <w:t xml:space="preserve">is</w:t>
      </w:r>
      <w:r>
        <w:t xml:space="preserve"> </w:t>
      </w:r>
      <w:r>
        <w:rPr>
          <w:iCs/>
          <w:i/>
        </w:rPr>
        <w:t xml:space="preserve">pit</w:t>
      </w:r>
      <w:r>
        <w:t xml:space="preserve">, the accent of</w:t>
      </w:r>
      <w:r>
        <w:t xml:space="preserve"> </w:t>
      </w:r>
      <w:r>
        <w:rPr>
          <w:iCs/>
          <w:i/>
        </w:rPr>
        <w:t xml:space="preserve">ḍati</w:t>
      </w:r>
      <w:r>
        <w:t xml:space="preserve"> </w:t>
      </w:r>
      <w:r>
        <w:t xml:space="preserve">alone;</w:t>
      </w:r>
      <w:r>
        <w:t xml:space="preserve"> </w:t>
      </w:r>
      <w:r>
        <w:rPr>
          <w:iCs/>
          <w:i/>
        </w:rPr>
        <w:t xml:space="preserve">uśatīḥ</w:t>
      </w:r>
      <w:r>
        <w:t xml:space="preserve">,</w:t>
      </w:r>
      <w:r>
        <w:t xml:space="preserve"> </w:t>
      </w:r>
      <w:r>
        <w:rPr>
          <w:iCs/>
          <w:i/>
        </w:rPr>
        <w:t xml:space="preserve">vaśa kāntau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since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125"/>
    <w:bookmarkStart w:id="126" w:name="X18db0969e05f3ebaadd4ac3b1b00951f5c63afe"/>
    <w:p>
      <w:pPr>
        <w:pStyle w:val="Heading3"/>
      </w:pPr>
      <w:r>
        <w:t xml:space="preserve">Page 88 — Rik 9: bhāṣya (end), word-meanings, overall sense, English, Special Topics</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उशतीः (uśatīḥ)</w:t>
      </w:r>
      <w:r>
        <w:t xml:space="preserve"> </w:t>
      </w:r>
      <w:r>
        <w:t xml:space="preserve">— full of love |</w:t>
      </w:r>
      <w:r>
        <w:t xml:space="preserve"> </w:t>
      </w:r>
      <w:r>
        <w:rPr>
          <w:bCs/>
          <w:b/>
        </w:rPr>
        <w:t xml:space="preserve">देवानां (devānāṃ)</w:t>
      </w:r>
      <w:r>
        <w:t xml:space="preserve"> </w:t>
      </w:r>
      <w:r>
        <w:t xml:space="preserve">— of the gods |</w:t>
      </w:r>
      <w:r>
        <w:t xml:space="preserve"> </w:t>
      </w:r>
      <w:r>
        <w:rPr>
          <w:bCs/>
          <w:b/>
        </w:rPr>
        <w:t xml:space="preserve">पत्नीः (patnīḥ)</w:t>
      </w:r>
      <w:r>
        <w:t xml:space="preserve"> </w:t>
      </w:r>
      <w:r>
        <w:t xml:space="preserve">— the women (wives)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त्वष्टारं (tvaṣṭāraṃ)</w:t>
      </w:r>
      <w:r>
        <w:t xml:space="preserve"> </w:t>
      </w:r>
      <w:r>
        <w:t xml:space="preserve">— Tvaṣṭṛ too |</w:t>
      </w:r>
      <w:r>
        <w:t xml:space="preserve"> </w:t>
      </w:r>
      <w:r>
        <w:rPr>
          <w:bCs/>
          <w:b/>
        </w:rPr>
        <w:t xml:space="preserve">सोमपीतये (somapītaye)</w:t>
      </w:r>
      <w:r>
        <w:t xml:space="preserve"> </w:t>
      </w:r>
      <w:r>
        <w:t xml:space="preserve">— to drink soma |</w:t>
      </w:r>
      <w:r>
        <w:t xml:space="preserve"> </w:t>
      </w:r>
      <w:r>
        <w:rPr>
          <w:bCs/>
          <w:b/>
        </w:rPr>
        <w:t xml:space="preserve">उप (upa)</w:t>
      </w:r>
      <w:r>
        <w:t xml:space="preserve"> </w:t>
      </w:r>
      <w:r>
        <w:t xml:space="preserve">— near (bring).</w:t>
      </w:r>
    </w:p>
    <w:p>
      <w:pPr>
        <w:pStyle w:val="BodyText"/>
      </w:pPr>
      <w:r>
        <w:rPr>
          <w:bCs/>
          <w:b/>
        </w:rPr>
        <w:t xml:space="preserve">॥ Bhāvārthaḥ ॥</w:t>
      </w:r>
    </w:p>
    <w:p>
      <w:pPr>
        <w:pStyle w:val="BodyText"/>
      </w:pPr>
      <w:r>
        <w:t xml:space="preserve">O Agni, bring here, to drink soma, the wives who are dear to the gods, and Tvaṣṭṛ.</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p>
    <w:p>
      <w:pPr>
        <w:pStyle w:val="BodyText"/>
      </w:pPr>
      <w:r>
        <w:t xml:space="preserve">In the</w:t>
      </w:r>
      <w:r>
        <w:t xml:space="preserve"> </w:t>
      </w:r>
      <w:r>
        <w:rPr>
          <w:iCs/>
          <w:i/>
        </w:rPr>
        <w:t xml:space="preserve">agniṣṭoma</w:t>
      </w:r>
      <w:r>
        <w:t xml:space="preserve"> </w:t>
      </w:r>
      <w:r>
        <w:t xml:space="preserve">sacrifice, in the morning rite of pressing soma called the morning pressing, the priest called</w:t>
      </w:r>
      <w:r>
        <w:t xml:space="preserve"> </w:t>
      </w:r>
      <w:r>
        <w:rPr>
          <w:iCs/>
          <w:i/>
        </w:rPr>
        <w:t xml:space="preserve">neṣṭṛ</w:t>
      </w:r>
      <w:r>
        <w:t xml:space="preserve"> </w:t>
      </w:r>
      <w:r>
        <w:t xml:space="preserve">uses the ṛk</w:t>
      </w:r>
      <w:r>
        <w:t xml:space="preserve"> </w:t>
      </w:r>
      <w:r>
        <w:rPr>
          <w:iCs/>
          <w:i/>
        </w:rPr>
        <w:t xml:space="preserve">agne patnīḥ</w:t>
      </w:r>
      <w:r>
        <w:t xml:space="preserve"> </w:t>
      </w:r>
      <w:r>
        <w:t xml:space="preserve">as the</w:t>
      </w:r>
      <w:r>
        <w:t xml:space="preserve"> </w:t>
      </w:r>
      <w:r>
        <w:rPr>
          <w:iCs/>
          <w:i/>
        </w:rPr>
        <w:t xml:space="preserve">yājyā</w:t>
      </w:r>
      <w:r>
        <w:t xml:space="preserve"> </w:t>
      </w:r>
      <w:r>
        <w:t xml:space="preserve">mantra. On this the Āśvalāyana Śrautasūtra (Ā. 5-5), in the section</w:t>
      </w:r>
      <w:r>
        <w:t xml:space="preserve"> </w:t>
      </w:r>
      <w:r>
        <w:rPr>
          <w:iCs/>
          <w:i/>
        </w:rPr>
        <w:t xml:space="preserve">praśāstā brāhmaṇācchaṃsī</w:t>
      </w:r>
      <w:r>
        <w:t xml:space="preserve">, has the sūtra</w:t>
      </w:r>
      <w:r>
        <w:t xml:space="preserve"> </w:t>
      </w:r>
      <w:r>
        <w:rPr>
          <w:iCs/>
          <w:i/>
        </w:rPr>
        <w:t xml:space="preserve">agne patnīr ihā vaha</w:t>
      </w:r>
      <w:r>
        <w:t xml:space="preserve"> </w:t>
      </w:r>
      <w:r>
        <w:t xml:space="preserve">(Ṛ. Saṃ. 1-22-9)</w:t>
      </w:r>
      <w:r>
        <w:t xml:space="preserve"> </w:t>
      </w:r>
      <w:r>
        <w:rPr>
          <w:iCs/>
          <w:i/>
        </w:rPr>
        <w:t xml:space="preserve">ukṣānnāya vaśānnāya</w:t>
      </w:r>
      <w:r>
        <w:t xml:space="preserve"> </w:t>
      </w:r>
      <w:r>
        <w:t xml:space="preserve">(Ṛ. Saṃ. 8-43-11).</w:t>
      </w:r>
    </w:p>
    <w:p>
      <w:pPr>
        <w:pStyle w:val="BodyText"/>
      </w:pPr>
      <w:r>
        <w:t xml:space="preserve">In this ṛk and in the next three ṛks the wives of the gods are set forth. In this ṛk the name of no particular god’s wife is indicated; it only speaks of the wives of the gods in general.</w:t>
      </w:r>
    </w:p>
    <w:p>
      <w:pPr>
        <w:pStyle w:val="BodyText"/>
      </w:pPr>
      <w:r>
        <w:rPr>
          <w:bCs/>
          <w:b/>
        </w:rPr>
        <w:t xml:space="preserve">उशतीः (uśatīḥ)</w:t>
      </w:r>
      <w:r>
        <w:t xml:space="preserve"> </w:t>
      </w:r>
      <w:r>
        <w:t xml:space="preserve">—</w:t>
      </w:r>
      <w:r>
        <w:t xml:space="preserve"> </w:t>
      </w:r>
      <w:r>
        <w:rPr>
          <w:iCs/>
          <w:i/>
        </w:rPr>
        <w:t xml:space="preserve">vaśa kāntau | kāmayamānāḥ ||</w:t>
      </w:r>
      <w:r>
        <w:t xml:space="preserve"> </w:t>
      </w:r>
      <w:r>
        <w:t xml:space="preserve">dear to the gods, radiant;</w:t>
      </w:r>
      <w:r>
        <w:t xml:space="preserve"> </w:t>
      </w:r>
      <w:r>
        <w:t xml:space="preserve">“</w:t>
      </w:r>
      <w:r>
        <w:t xml:space="preserve">loving, anxious &amp;c.</w:t>
      </w:r>
      <w:r>
        <w:t xml:space="preserve">”</w:t>
      </w:r>
    </w:p>
    <w:p>
      <w:pPr>
        <w:pStyle w:val="BodyText"/>
      </w:pPr>
      <w:r>
        <w:rPr>
          <w:bCs/>
          <w:b/>
        </w:rPr>
        <w:t xml:space="preserve">त्वष्टारं (tvaṣṭāraṃ)</w:t>
      </w:r>
      <w:r>
        <w:t xml:space="preserve"> </w:t>
      </w:r>
      <w:r>
        <w:t xml:space="preserve">— Tvaṣṭṛ. Why the ṛṣi has called Tvaṣṭṛ along with the wives of the gods is not clear.</w:t>
      </w:r>
    </w:p>
    <w:bookmarkEnd w:id="126"/>
    <w:bookmarkStart w:id="127" w:name="page-89-upper-rik-9-grammar"/>
    <w:p>
      <w:pPr>
        <w:pStyle w:val="Heading3"/>
      </w:pPr>
      <w:r>
        <w:t xml:space="preserve">Page 89 (upper) — Rik 9: grammar</w:t>
      </w:r>
    </w:p>
    <w:p>
      <w:pPr>
        <w:pStyle w:val="FirstParagraph"/>
      </w:pPr>
      <w:r>
        <w:rPr>
          <w:bCs/>
          <w:b/>
        </w:rPr>
        <w:t xml:space="preserve">॥ Vyākaraṇa-prakriyā ॥</w:t>
      </w:r>
    </w:p>
    <w:p>
      <w:pPr>
        <w:pStyle w:val="BodyText"/>
      </w:pPr>
      <w:r>
        <w:rPr>
          <w:bCs/>
          <w:b/>
        </w:rPr>
        <w:t xml:space="preserve">पत्नीः (patnīḥ)</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number not clear [?]) the suffix</w:t>
      </w:r>
      <w:r>
        <w:t xml:space="preserve"> </w:t>
      </w:r>
      <w:r>
        <w:rPr>
          <w:iCs/>
          <w:i/>
        </w:rPr>
        <w:t xml:space="preserve">ḍati</w:t>
      </w:r>
      <w:r>
        <w:t xml:space="preserve"> </w:t>
      </w:r>
      <w:r>
        <w:t xml:space="preserve">comes after the root</w:t>
      </w:r>
      <w:r>
        <w:t xml:space="preserve"> </w:t>
      </w:r>
      <w:r>
        <w:rPr>
          <w:iCs/>
          <w:i/>
        </w:rPr>
        <w:t xml:space="preserve">pā rakṣaṇe</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is dropped by</w:t>
      </w:r>
      <w:r>
        <w:t xml:space="preserve"> </w:t>
      </w:r>
      <w:r>
        <w:rPr>
          <w:iCs/>
          <w:i/>
        </w:rPr>
        <w:t xml:space="preserve">ṭeḥ</w:t>
      </w:r>
      <w:r>
        <w:t xml:space="preserve"> </w:t>
      </w:r>
      <w:r>
        <w:t xml:space="preserve">(Pā. Sū. 6-4-143). The word</w:t>
      </w:r>
      <w:r>
        <w:t xml:space="preserve"> </w:t>
      </w:r>
      <w:r>
        <w:rPr>
          <w:iCs/>
          <w:i/>
        </w:rPr>
        <w:t xml:space="preserve">pati</w:t>
      </w:r>
      <w:r>
        <w:t xml:space="preserve"> </w:t>
      </w:r>
      <w:r>
        <w:t xml:space="preserve">is initially udātta by the suffix accent. By</w:t>
      </w:r>
      <w:r>
        <w:t xml:space="preserve"> </w:t>
      </w:r>
      <w:r>
        <w:rPr>
          <w:iCs/>
          <w:i/>
        </w:rPr>
        <w:t xml:space="preserve">pratyur no yajñasaṃyoge</w:t>
      </w:r>
      <w:r>
        <w:t xml:space="preserve"> </w:t>
      </w:r>
      <w:r>
        <w:t xml:space="preserve">[as printed, for</w:t>
      </w:r>
      <w:r>
        <w:t xml:space="preserve"> </w:t>
      </w:r>
      <w:r>
        <w:rPr>
          <w:iCs/>
          <w:i/>
        </w:rPr>
        <w:t xml:space="preserve">patyur</w:t>
      </w:r>
      <w:r>
        <w:t xml:space="preserve">] (Pā. Sū. 4-1-33) — when connection with the sacrifice, in the form of enjoying its fruit, is meant,</w:t>
      </w:r>
      <w:r>
        <w:t xml:space="preserve"> </w:t>
      </w:r>
      <w:r>
        <w:rPr>
          <w:iCs/>
          <w:i/>
        </w:rPr>
        <w:t xml:space="preserve">ṅīp</w:t>
      </w:r>
      <w:r>
        <w:t xml:space="preserve"> </w:t>
      </w:r>
      <w:r>
        <w:t xml:space="preserve">comes after the word</w:t>
      </w:r>
      <w:r>
        <w:t xml:space="preserve"> </w:t>
      </w:r>
      <w:r>
        <w:rPr>
          <w:iCs/>
          <w:i/>
        </w:rPr>
        <w:t xml:space="preserve">pati</w:t>
      </w:r>
      <w:r>
        <w:t xml:space="preserve"> </w:t>
      </w:r>
      <w:r>
        <w:t xml:space="preserve">in the feminine, and</w:t>
      </w:r>
      <w:r>
        <w:t xml:space="preserve"> </w:t>
      </w:r>
      <w:r>
        <w:rPr>
          <w:iCs/>
          <w:i/>
        </w:rPr>
        <w:t xml:space="preserve">n</w:t>
      </w:r>
      <w:r>
        <w:t xml:space="preserve"> </w:t>
      </w:r>
      <w:r>
        <w:t xml:space="preserve">is substituted for the</w:t>
      </w:r>
      <w:r>
        <w:t xml:space="preserve"> </w:t>
      </w:r>
      <w:r>
        <w:rPr>
          <w:iCs/>
          <w:i/>
        </w:rPr>
        <w:t xml:space="preserve">t</w:t>
      </w:r>
      <w:r>
        <w:t xml:space="preserve">[</w:t>
      </w:r>
      <w:r>
        <w:rPr>
          <w:iCs/>
          <w:i/>
        </w:rPr>
        <w:t xml:space="preserve">i</w:t>
      </w:r>
      <w:r>
        <w:t xml:space="preserve">] of</w:t>
      </w:r>
      <w:r>
        <w:t xml:space="preserve"> </w:t>
      </w:r>
      <w:r>
        <w:rPr>
          <w:iCs/>
          <w:i/>
        </w:rPr>
        <w:t xml:space="preserve">pati</w:t>
      </w:r>
      <w:r>
        <w:t xml:space="preserve"> </w:t>
      </w:r>
      <w:r>
        <w:t xml:space="preserve">— with</w:t>
      </w:r>
      <w:r>
        <w:t xml:space="preserve"> </w:t>
      </w:r>
      <w:r>
        <w:rPr>
          <w:iCs/>
          <w:i/>
        </w:rPr>
        <w:t xml:space="preserve">ṅīp</w:t>
      </w:r>
      <w:r>
        <w:t xml:space="preserve"> </w:t>
      </w:r>
      <w:r>
        <w:t xml:space="preserve">and the</w:t>
      </w:r>
      <w:r>
        <w:t xml:space="preserve"> </w:t>
      </w:r>
      <w:r>
        <w:rPr>
          <w:iCs/>
          <w:i/>
        </w:rPr>
        <w:t xml:space="preserve">n</w:t>
      </w:r>
      <w:r>
        <w:t xml:space="preserve"> </w:t>
      </w:r>
      <w:r>
        <w:t xml:space="preserve">it becomes</w:t>
      </w:r>
      <w:r>
        <w:t xml:space="preserve"> </w:t>
      </w:r>
      <w:r>
        <w:rPr>
          <w:iCs/>
          <w:i/>
        </w:rPr>
        <w:t xml:space="preserve">patnī</w:t>
      </w:r>
      <w:r>
        <w:t xml:space="preserve">. If the sūtra is explained as laying down only the substitute</w:t>
      </w:r>
      <w:r>
        <w:t xml:space="preserve"> </w:t>
      </w:r>
      <w:r>
        <w:rPr>
          <w:iCs/>
          <w:i/>
        </w:rPr>
        <w:t xml:space="preserve">n</w:t>
      </w:r>
      <w:r>
        <w:t xml:space="preserve">, then</w:t>
      </w:r>
      <w:r>
        <w:t xml:space="preserve"> </w:t>
      </w:r>
      <w:r>
        <w:rPr>
          <w:iCs/>
          <w:i/>
        </w:rPr>
        <w:t xml:space="preserve">ṅīp</w:t>
      </w:r>
      <w:r>
        <w:t xml:space="preserve"> </w:t>
      </w:r>
      <w:r>
        <w:t xml:space="preserve">comes by</w:t>
      </w:r>
      <w:r>
        <w:t xml:space="preserve"> </w:t>
      </w:r>
      <w:r>
        <w:rPr>
          <w:iCs/>
          <w:i/>
        </w:rPr>
        <w:t xml:space="preserve">ṛnnebhyo ṅīp</w:t>
      </w:r>
      <w:r>
        <w:t xml:space="preserve"> </w:t>
      </w:r>
      <w:r>
        <w:t xml:space="preserve">(Pā. Sū. 4-1-5), as for stems ending in</w:t>
      </w:r>
      <w:r>
        <w:t xml:space="preserve"> </w:t>
      </w:r>
      <w:r>
        <w:rPr>
          <w:iCs/>
          <w:i/>
        </w:rPr>
        <w:t xml:space="preserve">n</w:t>
      </w:r>
      <w:r>
        <w:t xml:space="preserve">.</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thus the accent of the suffix</w:t>
      </w:r>
      <w:r>
        <w:t xml:space="preserve"> </w:t>
      </w:r>
      <w:r>
        <w:rPr>
          <w:iCs/>
          <w:i/>
        </w:rPr>
        <w:t xml:space="preserve">ḍati</w:t>
      </w:r>
      <w:r>
        <w:t xml:space="preserve"> </w:t>
      </w:r>
      <w:r>
        <w:t xml:space="preserve">alone stays.</w:t>
      </w:r>
    </w:p>
    <w:p>
      <w:pPr>
        <w:pStyle w:val="BodyText"/>
      </w:pPr>
      <w:r>
        <w:rPr>
          <w:bCs/>
          <w:b/>
        </w:rPr>
        <w:t xml:space="preserve">उशतीः (uśatīḥ)</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 it is dropped (</w:t>
      </w:r>
      <w:r>
        <w:rPr>
          <w:iCs/>
          <w:i/>
        </w:rPr>
        <w:t xml:space="preserve">luk</w:t>
      </w:r>
      <w:r>
        <w:t xml:space="preserve">); by</w:t>
      </w:r>
      <w:r>
        <w:t xml:space="preserve"> </w:t>
      </w:r>
      <w:r>
        <w:rPr>
          <w:iCs/>
          <w:i/>
        </w:rPr>
        <w:t xml:space="preserve">sārvadhātukam apit</w:t>
      </w:r>
      <w:r>
        <w:t xml:space="preserve">,</w:t>
      </w:r>
      <w:r>
        <w:t xml:space="preserve"> </w:t>
      </w:r>
      <w:r>
        <w:rPr>
          <w:iCs/>
          <w:i/>
        </w:rPr>
        <w:t xml:space="preserve">śatṛ</w:t>
      </w:r>
      <w:r>
        <w:t xml:space="preserve"> </w:t>
      </w:r>
      <w:r>
        <w:t xml:space="preserve">is</w:t>
      </w:r>
      <w:r>
        <w:t xml:space="preserve"> </w:t>
      </w:r>
      <w:r>
        <w:rPr>
          <w:iCs/>
          <w:i/>
        </w:rPr>
        <w:t xml:space="preserve">ṅit</w:t>
      </w:r>
      <w:r>
        <w:t xml:space="preserve">; so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the preceding form:</w:t>
      </w:r>
      <w:r>
        <w:t xml:space="preserve"> </w:t>
      </w:r>
      <w:r>
        <w:rPr>
          <w:iCs/>
          <w:i/>
        </w:rPr>
        <w:t xml:space="preserve">uśat</w:t>
      </w:r>
      <w:r>
        <w:t xml:space="preserve">. By</w:t>
      </w:r>
      <w:r>
        <w:t xml:space="preserve"> </w:t>
      </w:r>
      <w:r>
        <w:rPr>
          <w:iCs/>
          <w:i/>
        </w:rPr>
        <w:t xml:space="preserve">ugitaś ca</w:t>
      </w:r>
      <w:r>
        <w:t xml:space="preserve"> </w:t>
      </w:r>
      <w:r>
        <w:t xml:space="preserve">(Pā. Sū. 4-1-6) — after a nominal stem ending in an</w:t>
      </w:r>
      <w:r>
        <w:t xml:space="preserve"> </w:t>
      </w:r>
      <w:r>
        <w:rPr>
          <w:iCs/>
          <w:i/>
        </w:rPr>
        <w:t xml:space="preserve">ugit</w:t>
      </w:r>
      <w:r>
        <w:t xml:space="preserve">, in the feminine,</w:t>
      </w:r>
      <w:r>
        <w:t xml:space="preserve"> </w:t>
      </w:r>
      <w:r>
        <w:rPr>
          <w:iCs/>
          <w:i/>
        </w:rPr>
        <w:t xml:space="preserve">ṅīp</w:t>
      </w:r>
      <w:r>
        <w:t xml:space="preserve"> </w:t>
      </w:r>
      <w:r>
        <w:t xml:space="preserve">—</w:t>
      </w:r>
      <w:r>
        <w:t xml:space="preserve"> </w:t>
      </w:r>
      <w:r>
        <w:rPr>
          <w:iCs/>
          <w:i/>
        </w:rPr>
        <w:t xml:space="preserve">ṅīp</w:t>
      </w:r>
      <w:r>
        <w:t xml:space="preserve">. By</w:t>
      </w:r>
      <w:r>
        <w:t xml:space="preserve"> </w:t>
      </w:r>
      <w:r>
        <w:rPr>
          <w:iCs/>
          <w:i/>
        </w:rPr>
        <w:t xml:space="preserve">śatur anumo nadyajādī</w:t>
      </w:r>
      <w:r>
        <w:t xml:space="preserve"> </w:t>
      </w:r>
      <w:r>
        <w:t xml:space="preserve">(Pā. Sū. 6-1-173) — after a word that ends in a</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and is final-udātta, the</w:t>
      </w:r>
      <w:r>
        <w:t xml:space="preserve"> </w:t>
      </w:r>
      <w:r>
        <w:rPr>
          <w:iCs/>
          <w:i/>
        </w:rPr>
        <w:t xml:space="preserve">nadī</w:t>
      </w:r>
      <w:r>
        <w:t xml:space="preserve"> </w:t>
      </w:r>
      <w:r>
        <w:t xml:space="preserve">and the vowel-initial endings</w:t>
      </w:r>
      <w:r>
        <w:t xml:space="preserve"> </w:t>
      </w:r>
      <w:r>
        <w:rPr>
          <w:iCs/>
          <w:i/>
        </w:rPr>
        <w:t xml:space="preserve">śas</w:t>
      </w:r>
      <w:r>
        <w:t xml:space="preserve"> </w:t>
      </w:r>
      <w:r>
        <w:t xml:space="preserve">and the rest are also udātta —</w:t>
      </w:r>
      <w:r>
        <w:t xml:space="preserve"> </w:t>
      </w:r>
      <w:r>
        <w:rPr>
          <w:iCs/>
          <w:i/>
        </w:rPr>
        <w:t xml:space="preserve">ṅīp</w:t>
      </w:r>
      <w:r>
        <w:t xml:space="preserve"> </w:t>
      </w:r>
      <w:r>
        <w:t xml:space="preserve">is udātta. ॥9॥</w:t>
      </w:r>
    </w:p>
    <w:p>
      <w:r>
        <w:pict>
          <v:rect style="width:0;height:1.5pt" o:hralign="center" o:hrstd="t" o:hr="t"/>
        </w:pict>
      </w:r>
    </w:p>
    <w:bookmarkEnd w:id="127"/>
    <w:bookmarkStart w:id="128" w:name="page-89-lower-sūkta-22-rik-10"/>
    <w:p>
      <w:pPr>
        <w:pStyle w:val="Heading3"/>
      </w:pPr>
      <w:r>
        <w:t xml:space="preserve">Page 89 (lower) — Sūkta 22, Rik 10</w:t>
      </w:r>
    </w:p>
    <w:p>
      <w:pPr>
        <w:pStyle w:val="FirstParagraph"/>
      </w:pPr>
      <w:r>
        <w:rPr>
          <w:bCs/>
          <w:b/>
        </w:rPr>
        <w:t xml:space="preserve">॥ Saṃhitā-pāṭhaḥ ॥</w:t>
      </w:r>
    </w:p>
    <w:p>
      <w:pPr>
        <w:pStyle w:val="BlockText"/>
      </w:pPr>
      <w:r>
        <w:t xml:space="preserve">आ ग्ना अ॑ग्न इ॒हाव॑से॒ होत्रां॑ यवि॒ष्ठ भार॑तीं ।</w:t>
      </w:r>
      <w:r>
        <w:t xml:space="preserve"> </w:t>
      </w:r>
      <w:r>
        <w:t xml:space="preserve">वरू॑त्रीं धि॒षणां॑ वह ॥१०॥</w:t>
      </w:r>
    </w:p>
    <w:p>
      <w:pPr>
        <w:pStyle w:val="BlockText"/>
      </w:pPr>
      <w:r>
        <w:rPr>
          <w:iCs/>
          <w:i/>
        </w:rPr>
        <w:t xml:space="preserve">ā gnā́ agna ihā́vase hótrāṃ yaviṣṭhá bhā́ratīṃ |</w:t>
      </w:r>
      <w:r>
        <w:t xml:space="preserve"> </w:t>
      </w:r>
      <w:r>
        <w:rPr>
          <w:iCs/>
          <w:i/>
        </w:rPr>
        <w:t xml:space="preserve">várūtrīṃ dhiṣáṇāṃ vaha ||10||</w:t>
      </w:r>
    </w:p>
    <w:p>
      <w:pPr>
        <w:pStyle w:val="FirstParagraph"/>
      </w:pPr>
      <w:r>
        <w:rPr>
          <w:iCs/>
          <w:i/>
        </w:rPr>
        <w:t xml:space="preserve">(Strokes over अ (अग्न), व (अवसे), त्रां and र (भारतीं); bars under इ, से and ष्ठ. Line 2: a stroke over रू, a bar under धि, a stroke over णां.)</w:t>
      </w:r>
    </w:p>
    <w:p>
      <w:pPr>
        <w:pStyle w:val="BodyText"/>
      </w:pPr>
      <w:r>
        <w:rPr>
          <w:bCs/>
          <w:b/>
        </w:rPr>
        <w:t xml:space="preserve">॥ Pada-pāṭhaḥ ॥</w:t>
      </w:r>
    </w:p>
    <w:p>
      <w:pPr>
        <w:pStyle w:val="BlockText"/>
      </w:pPr>
      <w:r>
        <w:t xml:space="preserve">आ । ग्नाः । अग्ने । इह । अवसे । होत्रां । यविष्ठ । भारतीं ॥</w:t>
      </w:r>
      <w:r>
        <w:t xml:space="preserve"> </w:t>
      </w:r>
      <w:r>
        <w:t xml:space="preserve">वरूत्रीं । धिषणां । वह ॥१०॥</w:t>
      </w:r>
    </w:p>
    <w:p>
      <w:pPr>
        <w:pStyle w:val="BlockText"/>
      </w:pPr>
      <w:r>
        <w:rPr>
          <w:iCs/>
          <w:i/>
        </w:rPr>
        <w:t xml:space="preserve">ā | gnāḥ | agne | iha | avase | hotrāṃ | yaviṣṭha | bhāratīṃ ||</w:t>
      </w:r>
      <w:r>
        <w:t xml:space="preserve"> </w:t>
      </w:r>
      <w:r>
        <w:rPr>
          <w:iCs/>
          <w:i/>
        </w:rPr>
        <w:t xml:space="preserve">varūtrīṃ | dhiṣaṇāṃ | vaha ||10||</w:t>
      </w:r>
    </w:p>
    <w:bookmarkEnd w:id="128"/>
    <w:bookmarkStart w:id="129" w:name="X14e03a1438674bec187afdde093d28da827a940"/>
    <w:p>
      <w:pPr>
        <w:pStyle w:val="Heading3"/>
      </w:pPr>
      <w:r>
        <w:t xml:space="preserve">Page 90 — Rik 10: bhāṣya, word-meanings, overall sense, English</w:t>
      </w:r>
    </w:p>
    <w:p>
      <w:pPr>
        <w:pStyle w:val="FirstParagraph"/>
      </w:pPr>
      <w:r>
        <w:rPr>
          <w:bCs/>
          <w:b/>
        </w:rPr>
        <w:t xml:space="preserve">॥ Sāyaṇa-bhāṣyam ॥</w:t>
      </w:r>
    </w:p>
    <w:p>
      <w:pPr>
        <w:pStyle w:val="BodyText"/>
      </w:pPr>
      <w:r>
        <w:rPr>
          <w:iCs/>
          <w:i/>
        </w:rPr>
        <w:t xml:space="preserve">(The Uṇādi number of होत्रां is read ४-१६७ [?]; the others are printed नि० ८-१३, पा० ६-४-१५६, पा० ७-२-३४, उ० २-८२. The bhāṣya ends with ॥५॥, the close of the fifth varga.)</w:t>
      </w:r>
    </w:p>
    <w:p>
      <w:pPr>
        <w:pStyle w:val="BlockText"/>
      </w:pPr>
      <w:r>
        <w:t xml:space="preserve">हे अग्ने अवसेऽस्मानवितुं ग्ना देवपत्नीरिहा वह । तथा हे यविष्ठ युवतमाग्ने होत्रां होमनिष्पादकाग्निपत्नीं भारतीं भरतनामकस्यादित्यस्य पत्नीं वरूत्रीं वरणीयां धिषणां वाग्देवीं चा वह । वाग्वै धिषणेति वाजसनेयकं । भरत आदित्यः । नि० ८-१३ । इति यास्केनोक्तत्वात्तस्य पत्नी भारतीत्युच्यते ॥ गम्यन्त इति ग्नाः । गम्लृ सृप्लृ गतौ । औणादिको ड्नप्रत्ययः । डित्त्वाट्टिलोपः । प्रत्ययस्वरः । होत्रां । हुयामाश्रुभसिभ्यस्त्रन् । उ० ४-१६७ । इति त्रन्नन्तो नित्त्वादाद्युदात्तः । अतिशयेन युवा यविष्ठः । अतिशायने तमबिष्ठनौ । स्थूलदूरेत्यादिना । पा० ६-४-१५६ । यणादिपरस्य लोपः पूर्वस्य च गुणः । भारतीं । शार्ङ्गरवादेरवृत्कृतत्वात् ङीनन्तो नित्त्वादाद्युदात्तः । वरूत्रीं । ग्रसितस्कभितेत्यादौ । पा० ७-२-३४ । यद्यपि वरूतृशब्दस्तृजन्त इत्युक्तं तथाप्यन्त इतिकरणस्य प्रदर्शनार्थत्वाद्वरूतृशब्दस्तृन्नन्तोऽपि द्रष्टव्यः । तेन नित्त्वादाद्युदात्तत्वं । शेषनिघातेन ऋकारस्यानुदात्तत्वादुदात्तयणो हल्पूर्वादित्यपि न ङीप उदात्तत्वं । धिषणां । क्युप्रत्ययानुवृत्तौ धृषेर्धिष च संज्ञायां । उ० २-८२ । इति क्युः ॥५॥</w:t>
      </w:r>
    </w:p>
    <w:p>
      <w:pPr>
        <w:pStyle w:val="BlockText"/>
      </w:pPr>
      <w:r>
        <w:rPr>
          <w:iCs/>
          <w:i/>
        </w:rPr>
        <w:t xml:space="preserve">he agne avase ’smānavituṃ gnā devapatnīrihā vaha | tathā he yaviṣṭha yuvatamāgne hotrāṃ homaniṣpādakāgnipatnīṃ bhāratīṃ bharatanāmakasyādityasya patnīṃ varūtrīṃ varaṇīyāṃ dhiṣaṇāṃ vāgdevīṃ cā vaha | vāgvai dhiṣaṇeti vājasaneyakaṃ | bharata ādityaḥ | ni0 8-13 | iti yāskenoktatvāttasya patnī bhāratītyucyate || gamyanta iti gnāḥ | gamlṛ sṛplṛ gatau | auṇādiko ḍnapratyayaḥ | ḍittvāṭṭilopaḥ | pratyayasvaraḥ | hotrāṃ | huyāmāśrubhasibhyastran | u0 4-167 | iti trannanto nittvādādyudāttaḥ | atiśayena yuvā yaviṣṭhaḥ | atiśāyane tamabiṣṭhanau | sthūladūretyādinā | pā0 6-4-156 | yaṇādiparasya lopaḥ pūrvasya ca guṇaḥ | bhāratīṃ | śārṅgaravāderavṛtkṛtatvāt ṅīnanto nittvādādyudāttaḥ | varūtrīṃ | grasitaskabhitetyādau | pā0 7-2-34 | yadyapi varūtṛśabdastṛjanta ityuktaṃ tathāpyanta itikaraṇasya pradarśanārthatvādvarūtṛśabdastṛnnanto ’pi draṣṭavyaḥ | tena nittvādādyudāttatvaṃ | śeṣanighātena ṛkārasyānudāttatvādudāttayaṇo halpūrvādityapi na ṅīpa udāttatvaṃ | dhiṣaṇāṃ | kyupratyayānuvṛttau dhṛṣerdhiṣa ca saṃjñāyāṃ | u0 2-82 | iti kyuḥ ||5||</w:t>
      </w:r>
    </w:p>
    <w:p>
      <w:pPr>
        <w:pStyle w:val="FirstParagraph"/>
      </w:pPr>
      <w:r>
        <w:rPr>
          <w:bCs/>
          <w:b/>
        </w:rPr>
        <w:t xml:space="preserve">Translation:</w:t>
      </w:r>
      <w:r>
        <w:t xml:space="preserve"> </w:t>
      </w:r>
      <w:r>
        <w:t xml:space="preserve">“</w:t>
      </w:r>
      <w:r>
        <w:t xml:space="preserve">O Agni!</w:t>
      </w:r>
      <w:r>
        <w:t xml:space="preserve"> </w:t>
      </w:r>
      <w:r>
        <w:rPr>
          <w:iCs/>
          <w:i/>
        </w:rPr>
        <w:t xml:space="preserve">Avase</w:t>
      </w:r>
      <w:r>
        <w:t xml:space="preserve">, to protect us, bring (</w:t>
      </w:r>
      <w:r>
        <w:rPr>
          <w:iCs/>
          <w:i/>
        </w:rPr>
        <w:t xml:space="preserve">ā vaha</w:t>
      </w:r>
      <w:r>
        <w:t xml:space="preserve">)</w:t>
      </w:r>
      <w:r>
        <w:t xml:space="preserve"> </w:t>
      </w:r>
      <w:r>
        <w:rPr>
          <w:iCs/>
          <w:i/>
        </w:rPr>
        <w:t xml:space="preserve">iha</w:t>
      </w:r>
      <w:r>
        <w:t xml:space="preserve">, here, the</w:t>
      </w:r>
      <w:r>
        <w:t xml:space="preserve"> </w:t>
      </w:r>
      <w:r>
        <w:rPr>
          <w:iCs/>
          <w:i/>
        </w:rPr>
        <w:t xml:space="preserve">gnāḥ</w:t>
      </w:r>
      <w:r>
        <w:t xml:space="preserve">, the wives of the gods. Likewise, O</w:t>
      </w:r>
      <w:r>
        <w:t xml:space="preserve"> </w:t>
      </w:r>
      <w:r>
        <w:rPr>
          <w:iCs/>
          <w:i/>
        </w:rPr>
        <w:t xml:space="preserve">yaviṣṭha</w:t>
      </w:r>
      <w:r>
        <w:t xml:space="preserve">, youngest Agni, bring</w:t>
      </w:r>
      <w:r>
        <w:t xml:space="preserve"> </w:t>
      </w:r>
      <w:r>
        <w:rPr>
          <w:iCs/>
          <w:i/>
        </w:rPr>
        <w:t xml:space="preserve">hotrām</w:t>
      </w:r>
      <w:r>
        <w:t xml:space="preserve">, the wife of Agni who brings about the offering;</w:t>
      </w:r>
      <w:r>
        <w:t xml:space="preserve"> </w:t>
      </w:r>
      <w:r>
        <w:rPr>
          <w:iCs/>
          <w:i/>
        </w:rPr>
        <w:t xml:space="preserve">bhāratīm</w:t>
      </w:r>
      <w:r>
        <w:t xml:space="preserve">, the wife of the sun named Bharata;</w:t>
      </w:r>
      <w:r>
        <w:t xml:space="preserve"> </w:t>
      </w:r>
      <w:r>
        <w:rPr>
          <w:iCs/>
          <w:i/>
        </w:rPr>
        <w:t xml:space="preserve">varūtrīm</w:t>
      </w:r>
      <w:r>
        <w:t xml:space="preserve">, the choice-worthy; and</w:t>
      </w:r>
      <w:r>
        <w:t xml:space="preserve"> </w:t>
      </w:r>
      <w:r>
        <w:rPr>
          <w:iCs/>
          <w:i/>
        </w:rPr>
        <w:t xml:space="preserve">dhiṣaṇām</w:t>
      </w:r>
      <w:r>
        <w:t xml:space="preserve">, the goddess of speech —</w:t>
      </w:r>
      <w:r>
        <w:t xml:space="preserve"> </w:t>
      </w:r>
      <w:r>
        <w:t xml:space="preserve">‘</w:t>
      </w:r>
      <w:r>
        <w:rPr>
          <w:iCs/>
          <w:i/>
        </w:rPr>
        <w:t xml:space="preserve">dhiṣaṇā</w:t>
      </w:r>
      <w:r>
        <w:t xml:space="preserve"> </w:t>
      </w:r>
      <w:r>
        <w:t xml:space="preserve">is speech</w:t>
      </w:r>
      <w:r>
        <w:t xml:space="preserve">’</w:t>
      </w:r>
      <w:r>
        <w:t xml:space="preserve">, says the Vājasaneyaka. Because Yāska says</w:t>
      </w:r>
      <w:r>
        <w:t xml:space="preserve"> </w:t>
      </w:r>
      <w:r>
        <w:t xml:space="preserve">‘</w:t>
      </w:r>
      <w:r>
        <w:t xml:space="preserve">Bharata is the sun</w:t>
      </w:r>
      <w:r>
        <w:t xml:space="preserve">’</w:t>
      </w:r>
      <w:r>
        <w:t xml:space="preserve"> </w:t>
      </w:r>
      <w:r>
        <w:t xml:space="preserve">(Ni. 8-13), his wife is called Bhāratī.</w:t>
      </w:r>
      <w:r>
        <w:t xml:space="preserve">”</w:t>
      </w:r>
      <w:r>
        <w:t xml:space="preserve"> </w:t>
      </w:r>
      <w:r>
        <w:t xml:space="preserve">(Grammatical tail:</w:t>
      </w:r>
      <w:r>
        <w:t xml:space="preserve"> </w:t>
      </w:r>
      <w:r>
        <w:rPr>
          <w:iCs/>
          <w:i/>
        </w:rPr>
        <w:t xml:space="preserve">gnāḥ</w:t>
      </w:r>
      <w:r>
        <w:t xml:space="preserve">,</w:t>
      </w:r>
      <w:r>
        <w:t xml:space="preserve"> </w:t>
      </w:r>
      <w:r>
        <w:t xml:space="preserve">‘</w:t>
      </w:r>
      <w:r>
        <w:t xml:space="preserve">they are gone to</w:t>
      </w:r>
      <w:r>
        <w:t xml:space="preserve">’</w:t>
      </w:r>
      <w:r>
        <w:t xml:space="preserve">,</w:t>
      </w:r>
      <w:r>
        <w:t xml:space="preserve"> </w:t>
      </w:r>
      <w:r>
        <w:rPr>
          <w:iCs/>
          <w:i/>
        </w:rPr>
        <w:t xml:space="preserve">gamḷ sṛpḷ gatau</w:t>
      </w:r>
      <w:r>
        <w:t xml:space="preserve">, the Uṇādi suffix</w:t>
      </w:r>
      <w:r>
        <w:t xml:space="preserve"> </w:t>
      </w:r>
      <w:r>
        <w:rPr>
          <w:iCs/>
          <w:i/>
        </w:rPr>
        <w:t xml:space="preserve">ḍna</w:t>
      </w:r>
      <w:r>
        <w:t xml:space="preserve">, the</w:t>
      </w:r>
      <w:r>
        <w:t xml:space="preserve"> </w:t>
      </w:r>
      <w:r>
        <w:rPr>
          <w:iCs/>
          <w:i/>
        </w:rPr>
        <w:t xml:space="preserve">ṭi</w:t>
      </w:r>
      <w:r>
        <w:t xml:space="preserve"> </w:t>
      </w:r>
      <w:r>
        <w:t xml:space="preserve">dropped as it is</w:t>
      </w:r>
      <w:r>
        <w:t xml:space="preserve"> </w:t>
      </w:r>
      <w:r>
        <w:rPr>
          <w:iCs/>
          <w:i/>
        </w:rPr>
        <w:t xml:space="preserve">ḍit</w:t>
      </w:r>
      <w:r>
        <w:t xml:space="preserve">, the suffix accent;</w:t>
      </w:r>
      <w:r>
        <w:t xml:space="preserve"> </w:t>
      </w:r>
      <w:r>
        <w:rPr>
          <w:iCs/>
          <w:i/>
        </w:rPr>
        <w:t xml:space="preserve">hotrām</w:t>
      </w:r>
      <w:r>
        <w:t xml:space="preserve">, ending in</w:t>
      </w:r>
      <w:r>
        <w:t xml:space="preserve"> </w:t>
      </w:r>
      <w:r>
        <w:rPr>
          <w:iCs/>
          <w:i/>
        </w:rPr>
        <w:t xml:space="preserve">tran</w:t>
      </w:r>
      <w:r>
        <w:t xml:space="preserve"> </w:t>
      </w:r>
      <w:r>
        <w:t xml:space="preserve">by</w:t>
      </w:r>
      <w:r>
        <w:t xml:space="preserve"> </w:t>
      </w:r>
      <w:r>
        <w:rPr>
          <w:iCs/>
          <w:i/>
        </w:rPr>
        <w:t xml:space="preserve">huyāmāśrubhasibhyas tran</w:t>
      </w:r>
      <w:r>
        <w:t xml:space="preserve"> </w:t>
      </w:r>
      <w:r>
        <w:t xml:space="preserve">(U. 4-167 [?]), initial udātta as</w:t>
      </w:r>
      <w:r>
        <w:t xml:space="preserve"> </w:t>
      </w:r>
      <w:r>
        <w:rPr>
          <w:iCs/>
          <w:i/>
        </w:rPr>
        <w:t xml:space="preserve">nit</w:t>
      </w:r>
      <w:r>
        <w:t xml:space="preserve">;</w:t>
      </w:r>
      <w:r>
        <w:t xml:space="preserve"> </w:t>
      </w:r>
      <w:r>
        <w:rPr>
          <w:iCs/>
          <w:i/>
        </w:rPr>
        <w:t xml:space="preserve">yaviṣṭha</w:t>
      </w:r>
      <w:r>
        <w:t xml:space="preserve">,</w:t>
      </w:r>
      <w:r>
        <w:t xml:space="preserve"> </w:t>
      </w:r>
      <w:r>
        <w:t xml:space="preserve">‘</w:t>
      </w:r>
      <w:r>
        <w:t xml:space="preserve">most young</w:t>
      </w:r>
      <w:r>
        <w:t xml:space="preserve">’</w:t>
      </w:r>
      <w:r>
        <w:t xml:space="preserve">,</w:t>
      </w:r>
      <w:r>
        <w:t xml:space="preserve"> </w:t>
      </w:r>
      <w:r>
        <w:rPr>
          <w:iCs/>
          <w:i/>
        </w:rPr>
        <w:t xml:space="preserve">iṣṭhan</w:t>
      </w:r>
      <w:r>
        <w:t xml:space="preserve"> </w:t>
      </w:r>
      <w:r>
        <w:t xml:space="preserve">by</w:t>
      </w:r>
      <w:r>
        <w:t xml:space="preserve"> </w:t>
      </w:r>
      <w:r>
        <w:rPr>
          <w:iCs/>
          <w:i/>
        </w:rPr>
        <w:t xml:space="preserve">atiśāyane tamabiṣṭhanau</w:t>
      </w:r>
      <w:r>
        <w:t xml:space="preserve">; by</w:t>
      </w:r>
      <w:r>
        <w:t xml:space="preserve"> </w:t>
      </w:r>
      <w:r>
        <w:rPr>
          <w:iCs/>
          <w:i/>
        </w:rPr>
        <w:t xml:space="preserve">sthūladūra…</w:t>
      </w:r>
      <w:r>
        <w:t xml:space="preserve"> </w:t>
      </w:r>
      <w:r>
        <w:t xml:space="preserve">(Pā. 6-4-156) the part from the</w:t>
      </w:r>
      <w:r>
        <w:t xml:space="preserve"> </w:t>
      </w:r>
      <w:r>
        <w:rPr>
          <w:iCs/>
          <w:i/>
        </w:rPr>
        <w:t xml:space="preserve">yaṇ</w:t>
      </w:r>
      <w:r>
        <w:t xml:space="preserve"> </w:t>
      </w:r>
      <w:r>
        <w:t xml:space="preserve">on is dropped and the preceding vowel takes</w:t>
      </w:r>
      <w:r>
        <w:t xml:space="preserve"> </w:t>
      </w:r>
      <w:r>
        <w:rPr>
          <w:iCs/>
          <w:i/>
        </w:rPr>
        <w:t xml:space="preserve">guṇa</w:t>
      </w:r>
      <w:r>
        <w:t xml:space="preserve">;</w:t>
      </w:r>
      <w:r>
        <w:t xml:space="preserve"> </w:t>
      </w:r>
      <w:r>
        <w:rPr>
          <w:iCs/>
          <w:i/>
        </w:rPr>
        <w:t xml:space="preserve">bhāratīm</w:t>
      </w:r>
      <w:r>
        <w:t xml:space="preserve">, because the</w:t>
      </w:r>
      <w:r>
        <w:t xml:space="preserve"> </w:t>
      </w:r>
      <w:r>
        <w:rPr>
          <w:iCs/>
          <w:i/>
        </w:rPr>
        <w:t xml:space="preserve">śārṅgaravādi</w:t>
      </w:r>
      <w:r>
        <w:t xml:space="preserve"> </w:t>
      </w:r>
      <w:r>
        <w:t xml:space="preserve">list is not closed with</w:t>
      </w:r>
      <w:r>
        <w:t xml:space="preserve"> </w:t>
      </w:r>
      <w:r>
        <w:rPr>
          <w:iCs/>
          <w:i/>
        </w:rPr>
        <w:t xml:space="preserve">vṛt</w:t>
      </w:r>
      <w:r>
        <w:t xml:space="preserve">, it ends in</w:t>
      </w:r>
      <w:r>
        <w:t xml:space="preserve"> </w:t>
      </w:r>
      <w:r>
        <w:rPr>
          <w:iCs/>
          <w:i/>
        </w:rPr>
        <w:t xml:space="preserve">ṅīn</w:t>
      </w:r>
      <w:r>
        <w:t xml:space="preserve"> </w:t>
      </w:r>
      <w:r>
        <w:t xml:space="preserve">and is initially udātta as</w:t>
      </w:r>
      <w:r>
        <w:t xml:space="preserve"> </w:t>
      </w:r>
      <w:r>
        <w:rPr>
          <w:iCs/>
          <w:i/>
        </w:rPr>
        <w:t xml:space="preserve">nit</w:t>
      </w:r>
      <w:r>
        <w:t xml:space="preserve">;</w:t>
      </w:r>
      <w:r>
        <w:t xml:space="preserve"> </w:t>
      </w:r>
      <w:r>
        <w:rPr>
          <w:iCs/>
          <w:i/>
        </w:rPr>
        <w:t xml:space="preserve">varūtrīm</w:t>
      </w:r>
      <w:r>
        <w:t xml:space="preserve">, at</w:t>
      </w:r>
      <w:r>
        <w:t xml:space="preserve"> </w:t>
      </w:r>
      <w:r>
        <w:rPr>
          <w:iCs/>
          <w:i/>
        </w:rPr>
        <w:t xml:space="preserve">grasitaskabhita…</w:t>
      </w:r>
      <w:r>
        <w:t xml:space="preserve"> </w:t>
      </w:r>
      <w:r>
        <w:t xml:space="preserve">(Pā. 7-2-34): although</w:t>
      </w:r>
      <w:r>
        <w:t xml:space="preserve"> </w:t>
      </w:r>
      <w:r>
        <w:rPr>
          <w:iCs/>
          <w:i/>
        </w:rPr>
        <w:t xml:space="preserve">varūtṛ</w:t>
      </w:r>
      <w:r>
        <w:t xml:space="preserve"> </w:t>
      </w:r>
      <w:r>
        <w:t xml:space="preserve">is said to end in</w:t>
      </w:r>
      <w:r>
        <w:t xml:space="preserve"> </w:t>
      </w:r>
      <w:r>
        <w:rPr>
          <w:iCs/>
          <w:i/>
        </w:rPr>
        <w:t xml:space="preserve">tṛc</w:t>
      </w:r>
      <w:r>
        <w:t xml:space="preserve">, the</w:t>
      </w:r>
      <w:r>
        <w:t xml:space="preserve"> </w:t>
      </w:r>
      <w:r>
        <w:rPr>
          <w:iCs/>
          <w:i/>
        </w:rPr>
        <w:t xml:space="preserve">iti</w:t>
      </w:r>
      <w:r>
        <w:t xml:space="preserve"> </w:t>
      </w:r>
      <w:r>
        <w:t xml:space="preserve">at the end serves to show examples, so</w:t>
      </w:r>
      <w:r>
        <w:t xml:space="preserve"> </w:t>
      </w:r>
      <w:r>
        <w:rPr>
          <w:iCs/>
          <w:i/>
        </w:rPr>
        <w:t xml:space="preserve">varūtṛ</w:t>
      </w:r>
      <w:r>
        <w:t xml:space="preserve"> </w:t>
      </w:r>
      <w:r>
        <w:t xml:space="preserve">is also to be taken as ending in</w:t>
      </w:r>
      <w:r>
        <w:t xml:space="preserve"> </w:t>
      </w:r>
      <w:r>
        <w:rPr>
          <w:iCs/>
          <w:i/>
        </w:rPr>
        <w:t xml:space="preserve">tṛn</w:t>
      </w:r>
      <w:r>
        <w:t xml:space="preserve">; hence initial udātta as</w:t>
      </w:r>
      <w:r>
        <w:t xml:space="preserve"> </w:t>
      </w:r>
      <w:r>
        <w:rPr>
          <w:iCs/>
          <w:i/>
        </w:rPr>
        <w:t xml:space="preserve">nit</w:t>
      </w:r>
      <w:r>
        <w:t xml:space="preserve">; with the</w:t>
      </w:r>
      <w:r>
        <w:t xml:space="preserve"> </w:t>
      </w:r>
      <w:r>
        <w:rPr>
          <w:iCs/>
          <w:i/>
        </w:rPr>
        <w:t xml:space="preserve">ṛ</w:t>
      </w:r>
      <w:r>
        <w:t xml:space="preserve"> </w:t>
      </w:r>
      <w:r>
        <w:t xml:space="preserve">unaccented by</w:t>
      </w:r>
      <w:r>
        <w:t xml:space="preserve"> </w:t>
      </w:r>
      <w:r>
        <w:rPr>
          <w:iCs/>
          <w:i/>
        </w:rPr>
        <w:t xml:space="preserve">śeṣanighāta</w:t>
      </w:r>
      <w:r>
        <w:t xml:space="preserve">, the</w:t>
      </w:r>
      <w:r>
        <w:t xml:space="preserve"> </w:t>
      </w:r>
      <w:r>
        <w:rPr>
          <w:iCs/>
          <w:i/>
        </w:rPr>
        <w:t xml:space="preserve">ṅīp</w:t>
      </w:r>
      <w:r>
        <w:t xml:space="preserve"> </w:t>
      </w:r>
      <w:r>
        <w:t xml:space="preserve">is not udātta even by</w:t>
      </w:r>
      <w:r>
        <w:t xml:space="preserve"> </w:t>
      </w:r>
      <w:r>
        <w:rPr>
          <w:iCs/>
          <w:i/>
        </w:rPr>
        <w:t xml:space="preserve">udāttayaṇo halpūrvāt</w:t>
      </w:r>
      <w:r>
        <w:t xml:space="preserve">;</w:t>
      </w:r>
      <w:r>
        <w:t xml:space="preserve"> </w:t>
      </w:r>
      <w:r>
        <w:rPr>
          <w:iCs/>
          <w:i/>
        </w:rPr>
        <w:t xml:space="preserve">dhiṣaṇām</w:t>
      </w:r>
      <w:r>
        <w:t xml:space="preserve">, with</w:t>
      </w:r>
      <w:r>
        <w:t xml:space="preserve"> </w:t>
      </w:r>
      <w:r>
        <w:rPr>
          <w:iCs/>
          <w:i/>
        </w:rPr>
        <w:t xml:space="preserve">kyu</w:t>
      </w:r>
      <w:r>
        <w:t xml:space="preserve"> </w:t>
      </w:r>
      <w:r>
        <w:t xml:space="preserve">carried on,</w:t>
      </w:r>
      <w:r>
        <w:t xml:space="preserve"> </w:t>
      </w:r>
      <w:r>
        <w:rPr>
          <w:iCs/>
          <w:i/>
        </w:rPr>
        <w:t xml:space="preserve">kyu</w:t>
      </w:r>
      <w:r>
        <w:t xml:space="preserve"> </w:t>
      </w:r>
      <w:r>
        <w:t xml:space="preserve">by</w:t>
      </w:r>
      <w:r>
        <w:t xml:space="preserve"> </w:t>
      </w:r>
      <w:r>
        <w:rPr>
          <w:iCs/>
          <w:i/>
        </w:rPr>
        <w:t xml:space="preserve">dhṛṣer dhiṣa ca saṃjñāyām</w:t>
      </w:r>
      <w:r>
        <w:t xml:space="preserve"> </w:t>
      </w:r>
      <w:r>
        <w:t xml:space="preserve">(U. 2-82).)</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अवसे (avase)</w:t>
      </w:r>
      <w:r>
        <w:t xml:space="preserve"> </w:t>
      </w:r>
      <w:r>
        <w:t xml:space="preserve">— to protect us |</w:t>
      </w:r>
      <w:r>
        <w:t xml:space="preserve"> </w:t>
      </w:r>
      <w:r>
        <w:rPr>
          <w:bCs/>
          <w:b/>
        </w:rPr>
        <w:t xml:space="preserve">ग्नाः (gnāḥ)</w:t>
      </w:r>
      <w:r>
        <w:t xml:space="preserve"> </w:t>
      </w:r>
      <w:r>
        <w:t xml:space="preserve">— the wives of the gods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यविष्ठ (yaviṣṭha)</w:t>
      </w:r>
      <w:r>
        <w:t xml:space="preserve"> </w:t>
      </w:r>
      <w:r>
        <w:t xml:space="preserve">— O Agni, best among the young |</w:t>
      </w:r>
      <w:r>
        <w:t xml:space="preserve"> </w:t>
      </w:r>
      <w:r>
        <w:rPr>
          <w:bCs/>
          <w:b/>
        </w:rPr>
        <w:t xml:space="preserve">होत्रां (hotrāṃ)</w:t>
      </w:r>
      <w:r>
        <w:t xml:space="preserve"> </w:t>
      </w:r>
      <w:r>
        <w:t xml:space="preserve">— the wife of Agni, who carries the oblations to the gods |</w:t>
      </w:r>
      <w:r>
        <w:t xml:space="preserve"> </w:t>
      </w:r>
      <w:r>
        <w:rPr>
          <w:bCs/>
          <w:b/>
        </w:rPr>
        <w:t xml:space="preserve">भारतीं (bhāratīṃ)</w:t>
      </w:r>
      <w:r>
        <w:t xml:space="preserve"> </w:t>
      </w:r>
      <w:r>
        <w:t xml:space="preserve">— Bhāratī (the wife of the sun named Bharata) |</w:t>
      </w:r>
      <w:r>
        <w:t xml:space="preserve"> </w:t>
      </w:r>
      <w:r>
        <w:rPr>
          <w:bCs/>
          <w:b/>
        </w:rPr>
        <w:t xml:space="preserve">वरूत्रीं (varūtrīṃ)</w:t>
      </w:r>
      <w:r>
        <w:t xml:space="preserve"> </w:t>
      </w:r>
      <w:r>
        <w:t xml:space="preserve">— worthy of honour, or to be desired |</w:t>
      </w:r>
      <w:r>
        <w:t xml:space="preserve"> </w:t>
      </w:r>
      <w:r>
        <w:rPr>
          <w:bCs/>
          <w:b/>
        </w:rPr>
        <w:t xml:space="preserve">धिषणां (dhiṣaṇāṃ)</w:t>
      </w:r>
      <w:r>
        <w:t xml:space="preserve"> </w:t>
      </w:r>
      <w:r>
        <w:t xml:space="preserve">— the goddess of speech too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young Agni, bring for our protection the wives of the gods — Hotrā, Bhāratī, and the goddess of speech, worthy of honour and to be desired, and the others.</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bookmarkEnd w:id="129"/>
    <w:bookmarkStart w:id="130" w:name="page-91-rik-10-special-topics-grammar"/>
    <w:p>
      <w:pPr>
        <w:pStyle w:val="Heading3"/>
      </w:pPr>
      <w:r>
        <w:t xml:space="preserve">Page 91 — Rik 10: Special Topics, grammar</w:t>
      </w:r>
    </w:p>
    <w:p>
      <w:pPr>
        <w:pStyle w:val="FirstParagraph"/>
      </w:pPr>
      <w:r>
        <w:rPr>
          <w:bCs/>
          <w:b/>
        </w:rPr>
        <w:t xml:space="preserve">॥ Viśeṣa-viṣayagaḷu (Special Topics) ॥</w:t>
      </w:r>
    </w:p>
    <w:p>
      <w:pPr>
        <w:pStyle w:val="BodyText"/>
      </w:pPr>
      <w:r>
        <w:t xml:space="preserve">In this ṛk the women Hotrā, Bhāratī, Varūtrī and Dhiṣaṇā, wives of the gods, are invoked. Though they are all different deities, since the words Hotrā (Ni. 2-23 [?]), Bhāratī (Ni. 2-23 [?]) and Dhiṣaṇā (2-23 [?]) are all read among the names of speech, and since the word</w:t>
      </w:r>
      <w:r>
        <w:t xml:space="preserve"> </w:t>
      </w:r>
      <w:r>
        <w:rPr>
          <w:iCs/>
          <w:i/>
        </w:rPr>
        <w:t xml:space="preserve">varūtrī</w:t>
      </w:r>
      <w:r>
        <w:t xml:space="preserve">, in the sense</w:t>
      </w:r>
      <w:r>
        <w:t xml:space="preserve"> </w:t>
      </w:r>
      <w:r>
        <w:t xml:space="preserve">‘</w:t>
      </w:r>
      <w:r>
        <w:t xml:space="preserve">choice-worthy</w:t>
      </w:r>
      <w:r>
        <w:t xml:space="preserve">’</w:t>
      </w:r>
      <w:r>
        <w:t xml:space="preserve">, is also a qualifier of the word</w:t>
      </w:r>
      <w:r>
        <w:t xml:space="preserve"> </w:t>
      </w:r>
      <w:r>
        <w:rPr>
          <w:iCs/>
          <w:i/>
        </w:rPr>
        <w:t xml:space="preserve">dhiṣaṇā</w:t>
      </w:r>
      <w:r>
        <w:t xml:space="preserve">, there is room for doubt whether they are all different deities or different names of the goddess of speech. Following the commentator’s explanation, Hotrā should be taken as the wife of Agni who brings about the offering (since the word</w:t>
      </w:r>
      <w:r>
        <w:t xml:space="preserve"> </w:t>
      </w:r>
      <w:r>
        <w:rPr>
          <w:iCs/>
          <w:i/>
        </w:rPr>
        <w:t xml:space="preserve">hotrā</w:t>
      </w:r>
      <w:r>
        <w:t xml:space="preserve"> </w:t>
      </w:r>
      <w:r>
        <w:t xml:space="preserve">is read among the names of sacrifice in Ni. 3-19 [?], she can be called the wife of Agni, lord of the sacrifice); Bhāratī as the wife of the sun named Bharata (Ni. 8-13); and Dhiṣaṇā as the goddess of speech.</w:t>
      </w:r>
    </w:p>
    <w:p>
      <w:pPr>
        <w:pStyle w:val="BodyText"/>
      </w:pPr>
      <w:r>
        <w:rPr>
          <w:bCs/>
          <w:b/>
        </w:rPr>
        <w:t xml:space="preserve">ग्नाः (gnāḥ)</w:t>
      </w:r>
      <w:r>
        <w:t xml:space="preserve"> </w:t>
      </w:r>
      <w:r>
        <w:t xml:space="preserve">—</w:t>
      </w:r>
      <w:r>
        <w:t xml:space="preserve"> </w:t>
      </w:r>
      <w:r>
        <w:rPr>
          <w:iCs/>
          <w:i/>
        </w:rPr>
        <w:t xml:space="preserve">gnā iti strīnāma | devapatnyaḥ |</w:t>
      </w:r>
      <w:r>
        <w:t xml:space="preserve"> </w:t>
      </w:r>
      <w:r>
        <w:t xml:space="preserve">The word</w:t>
      </w:r>
      <w:r>
        <w:t xml:space="preserve"> </w:t>
      </w:r>
      <w:r>
        <w:rPr>
          <w:iCs/>
          <w:i/>
        </w:rPr>
        <w:t xml:space="preserve">gnāḥ</w:t>
      </w:r>
      <w:r>
        <w:t xml:space="preserve"> </w:t>
      </w:r>
      <w:r>
        <w:t xml:space="preserve">is read among the names of speech too (Ni. 2-23 [?]). But there is also the Nirukta statement</w:t>
      </w:r>
      <w:r>
        <w:t xml:space="preserve"> </w:t>
      </w:r>
      <w:r>
        <w:rPr>
          <w:iCs/>
          <w:i/>
        </w:rPr>
        <w:t xml:space="preserve">menā gnā iti strīṇām</w:t>
      </w:r>
      <w:r>
        <w:t xml:space="preserve"> </w:t>
      </w:r>
      <w:r>
        <w:t xml:space="preserve">(Ni. 3-21):</w:t>
      </w:r>
      <w:r>
        <w:t xml:space="preserve"> </w:t>
      </w:r>
      <w:r>
        <w:t xml:space="preserve">“</w:t>
      </w:r>
      <w:r>
        <w:rPr>
          <w:iCs/>
          <w:i/>
        </w:rPr>
        <w:t xml:space="preserve">menāḥ</w:t>
      </w:r>
      <w:r>
        <w:t xml:space="preserve">,</w:t>
      </w:r>
      <w:r>
        <w:t xml:space="preserve"> </w:t>
      </w:r>
      <w:r>
        <w:rPr>
          <w:iCs/>
          <w:i/>
        </w:rPr>
        <w:t xml:space="preserve">gnāḥ</w:t>
      </w:r>
      <w:r>
        <w:t xml:space="preserve"> </w:t>
      </w:r>
      <w:r>
        <w:t xml:space="preserve">— these are names of women</w:t>
      </w:r>
      <w:r>
        <w:t xml:space="preserve">”</w:t>
      </w:r>
      <w:r>
        <w:t xml:space="preserve">. The commentator on the Nirukta has said that women are called</w:t>
      </w:r>
      <w:r>
        <w:t xml:space="preserve"> </w:t>
      </w:r>
      <w:r>
        <w:rPr>
          <w:iCs/>
          <w:i/>
        </w:rPr>
        <w:t xml:space="preserve">gnāḥ</w:t>
      </w:r>
      <w:r>
        <w:t xml:space="preserve"> </w:t>
      </w:r>
      <w:r>
        <w:t xml:space="preserve">because men go near women for intercourse:</w:t>
      </w:r>
      <w:r>
        <w:t xml:space="preserve"> </w:t>
      </w:r>
      <w:r>
        <w:rPr>
          <w:iCs/>
          <w:i/>
        </w:rPr>
        <w:t xml:space="preserve">gnāḥ — gacchanti hy enāḥ maithunena dharmeṇa</w:t>
      </w:r>
      <w:r>
        <w:t xml:space="preserve">. In this ṛk</w:t>
      </w:r>
      <w:r>
        <w:t xml:space="preserve"> </w:t>
      </w:r>
      <w:r>
        <w:rPr>
          <w:iCs/>
          <w:i/>
        </w:rPr>
        <w:t xml:space="preserve">gnāḥ</w:t>
      </w:r>
      <w:r>
        <w:t xml:space="preserve">, women, means, as said in the previous ṛk, the wives of the gods. The word</w:t>
      </w:r>
      <w:r>
        <w:t xml:space="preserve"> </w:t>
      </w:r>
      <w:r>
        <w:rPr>
          <w:iCs/>
          <w:i/>
        </w:rPr>
        <w:t xml:space="preserve">gnāḥ</w:t>
      </w:r>
      <w:r>
        <w:t xml:space="preserve"> </w:t>
      </w:r>
      <w:r>
        <w:t xml:space="preserve">is read in the Ṛgveda in the ṛks Ṛ. Saṃ. 1-22-10; 1-61-8; 4-9-4; 5-43-13; 5-46-2; 5-46-8; 6-50-15; 6-68-4; 10-95-[?].</w:t>
      </w:r>
    </w:p>
    <w:p>
      <w:pPr>
        <w:pStyle w:val="BlockText"/>
      </w:pPr>
      <w:r>
        <w:t xml:space="preserve">मेना ग्ना इति स्त्रीणाम् ।</w:t>
      </w:r>
      <w:r>
        <w:t xml:space="preserve"> </w:t>
      </w:r>
      <w:r>
        <w:t xml:space="preserve">ग्नाः गच्छन्ति ह्येनाः मैथुनेन धर्मेण ।</w:t>
      </w:r>
    </w:p>
    <w:p>
      <w:pPr>
        <w:pStyle w:val="BlockText"/>
      </w:pPr>
      <w:r>
        <w:rPr>
          <w:iCs/>
          <w:i/>
        </w:rPr>
        <w:t xml:space="preserve">menā gnā iti strīṇām |</w:t>
      </w:r>
      <w:r>
        <w:t xml:space="preserve"> </w:t>
      </w:r>
      <w:r>
        <w:rPr>
          <w:iCs/>
          <w:i/>
        </w:rPr>
        <w:t xml:space="preserve">gnāḥ gacchanti hyenāḥ maithunena dharmeṇa |</w:t>
      </w:r>
    </w:p>
    <w:p>
      <w:pPr>
        <w:pStyle w:val="FirstParagraph"/>
      </w:pPr>
      <w:r>
        <w:rPr>
          <w:bCs/>
          <w:b/>
        </w:rPr>
        <w:t xml:space="preserve">यविष्ठ (yaviṣṭha)</w:t>
      </w:r>
      <w:r>
        <w:t xml:space="preserve"> </w:t>
      </w:r>
      <w:r>
        <w:t xml:space="preserve">—</w:t>
      </w:r>
      <w:r>
        <w:t xml:space="preserve"> </w:t>
      </w:r>
      <w:r>
        <w:rPr>
          <w:iCs/>
          <w:i/>
        </w:rPr>
        <w:t xml:space="preserve">atiśayena yuvā yaviṣṭhaḥ |</w:t>
      </w:r>
      <w:r>
        <w:t xml:space="preserve"> </w:t>
      </w:r>
      <w:r>
        <w:t xml:space="preserve">young, youthful, a man in his prime.</w:t>
      </w:r>
    </w:p>
    <w:p>
      <w:pPr>
        <w:pStyle w:val="BodyText"/>
      </w:pPr>
      <w:r>
        <w:rPr>
          <w:bCs/>
          <w:b/>
        </w:rPr>
        <w:t xml:space="preserve">॥ Vyākaraṇa-prakriyā ॥</w:t>
      </w:r>
    </w:p>
    <w:p>
      <w:pPr>
        <w:pStyle w:val="BodyText"/>
      </w:pPr>
      <w:r>
        <w:rPr>
          <w:bCs/>
          <w:b/>
        </w:rPr>
        <w:t xml:space="preserve">ग्नाः (gnāḥ)</w:t>
      </w:r>
      <w:r>
        <w:t xml:space="preserve"> </w:t>
      </w:r>
      <w:r>
        <w:t xml:space="preserve">—</w:t>
      </w:r>
      <w:r>
        <w:t xml:space="preserve"> </w:t>
      </w:r>
      <w:r>
        <w:rPr>
          <w:iCs/>
          <w:i/>
        </w:rPr>
        <w:t xml:space="preserve">gamyante iti gnāḥ</w:t>
      </w:r>
      <w:r>
        <w:t xml:space="preserve">. The root</w:t>
      </w:r>
      <w:r>
        <w:t xml:space="preserve"> </w:t>
      </w:r>
      <w:r>
        <w:rPr>
          <w:iCs/>
          <w:i/>
        </w:rPr>
        <w:t xml:space="preserve">gamḷ sṛpḷ gatau</w:t>
      </w:r>
      <w:r>
        <w:t xml:space="preserve">; after it the Uṇādi suffix</w:t>
      </w:r>
      <w:r>
        <w:t xml:space="preserve"> </w:t>
      </w:r>
      <w:r>
        <w:rPr>
          <w:iCs/>
          <w:i/>
        </w:rPr>
        <w:t xml:space="preserve">ḍna</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by</w:t>
      </w:r>
      <w:r>
        <w:t xml:space="preserve"> </w:t>
      </w:r>
      <w:r>
        <w:rPr>
          <w:iCs/>
          <w:i/>
        </w:rPr>
        <w:t xml:space="preserve">ṭeḥ</w:t>
      </w:r>
      <w:r>
        <w:t xml:space="preserve"> </w:t>
      </w:r>
      <w:r>
        <w:t xml:space="preserve">(Pā. Sū. 6-4-143) the</w:t>
      </w:r>
      <w:r>
        <w:t xml:space="preserve"> </w:t>
      </w:r>
      <w:r>
        <w:rPr>
          <w:iCs/>
          <w:i/>
        </w:rPr>
        <w:t xml:space="preserve">am</w:t>
      </w:r>
      <w:r>
        <w:t xml:space="preserve">, the</w:t>
      </w:r>
      <w:r>
        <w:t xml:space="preserve"> </w:t>
      </w:r>
      <w:r>
        <w:rPr>
          <w:iCs/>
          <w:i/>
        </w:rPr>
        <w:t xml:space="preserve">ṭi</w:t>
      </w:r>
      <w:r>
        <w:t xml:space="preserve"> </w:t>
      </w:r>
      <w:r>
        <w:t xml:space="preserve">of the root, is dropped:</w:t>
      </w:r>
      <w:r>
        <w:t xml:space="preserve"> </w:t>
      </w:r>
      <w:r>
        <w:rPr>
          <w:iCs/>
          <w:i/>
        </w:rPr>
        <w:t xml:space="preserve">g</w:t>
      </w:r>
      <w:r>
        <w:t xml:space="preserve"> </w:t>
      </w:r>
      <w:r>
        <w:t xml:space="preserve">+</w:t>
      </w:r>
      <w:r>
        <w:t xml:space="preserve"> </w:t>
      </w:r>
      <w:r>
        <w:rPr>
          <w:iCs/>
          <w:i/>
        </w:rPr>
        <w:t xml:space="preserve">na</w:t>
      </w:r>
      <w:r>
        <w:t xml:space="preserve"> </w:t>
      </w:r>
      <w:r>
        <w:t xml:space="preserve">=</w:t>
      </w:r>
      <w:r>
        <w:t xml:space="preserve"> </w:t>
      </w:r>
      <w:r>
        <w:rPr>
          <w:iCs/>
          <w:i/>
        </w:rPr>
        <w:t xml:space="preserve">gna</w:t>
      </w:r>
      <w:r>
        <w:t xml:space="preserve">. In the accusative plural it becomes</w:t>
      </w:r>
      <w:r>
        <w:t xml:space="preserve"> </w:t>
      </w:r>
      <w:r>
        <w:rPr>
          <w:iCs/>
          <w:i/>
        </w:rPr>
        <w:t xml:space="preserve">gnāḥ</w:t>
      </w:r>
      <w:r>
        <w:t xml:space="preserve">.</w:t>
      </w:r>
      <w:r>
        <w:t xml:space="preserve"> </w:t>
      </w:r>
      <w:r>
        <w:rPr>
          <w:iCs/>
          <w:i/>
        </w:rPr>
        <w:t xml:space="preserve">Gna</w:t>
      </w:r>
      <w:r>
        <w:t xml:space="preserve"> </w:t>
      </w:r>
      <w:r>
        <w:t xml:space="preserve">is final udātta by the suffix accent.</w:t>
      </w:r>
    </w:p>
    <w:p>
      <w:pPr>
        <w:pStyle w:val="BodyText"/>
      </w:pPr>
      <w:r>
        <w:rPr>
          <w:bCs/>
          <w:b/>
        </w:rPr>
        <w:t xml:space="preserve">होत्रां (hotrāṃ)</w:t>
      </w:r>
      <w:r>
        <w:t xml:space="preserve"> </w:t>
      </w:r>
      <w:r>
        <w:t xml:space="preserve">— by</w:t>
      </w:r>
      <w:r>
        <w:t xml:space="preserve"> </w:t>
      </w:r>
      <w:r>
        <w:rPr>
          <w:iCs/>
          <w:i/>
        </w:rPr>
        <w:t xml:space="preserve">huyāmāśrubhasibhyas tran</w:t>
      </w:r>
      <w:r>
        <w:t xml:space="preserve"> </w:t>
      </w:r>
      <w:r>
        <w:t xml:space="preserve">(U. Sū. 4-607 [?], as read) — after the roots</w:t>
      </w:r>
      <w:r>
        <w:t xml:space="preserve"> </w:t>
      </w:r>
      <w:r>
        <w:rPr>
          <w:iCs/>
          <w:i/>
        </w:rPr>
        <w:t xml:space="preserve">hu dānādanayoḥ</w:t>
      </w:r>
      <w:r>
        <w:t xml:space="preserve">,</w:t>
      </w:r>
      <w:r>
        <w:t xml:space="preserve"> </w:t>
      </w:r>
      <w:r>
        <w:rPr>
          <w:iCs/>
          <w:i/>
        </w:rPr>
        <w:t xml:space="preserve">yā prāpaṇe</w:t>
      </w:r>
      <w:r>
        <w:t xml:space="preserve">,</w:t>
      </w:r>
      <w:r>
        <w:t xml:space="preserve"> </w:t>
      </w:r>
      <w:r>
        <w:rPr>
          <w:iCs/>
          <w:i/>
        </w:rPr>
        <w:t xml:space="preserve">mā māne</w:t>
      </w:r>
      <w:r>
        <w:t xml:space="preserve">,</w:t>
      </w:r>
      <w:r>
        <w:t xml:space="preserve"> </w:t>
      </w:r>
      <w:r>
        <w:rPr>
          <w:iCs/>
          <w:i/>
        </w:rPr>
        <w:t xml:space="preserve">śru śravaṇe</w:t>
      </w:r>
      <w:r>
        <w:t xml:space="preserve">,</w:t>
      </w:r>
      <w:r>
        <w:t xml:space="preserve"> </w:t>
      </w:r>
      <w:r>
        <w:rPr>
          <w:iCs/>
          <w:i/>
        </w:rPr>
        <w:t xml:space="preserve">bhasa bhartsanadīptyoḥ</w:t>
      </w:r>
      <w:r>
        <w:t xml:space="preserve">, the suffix</w:t>
      </w:r>
      <w:r>
        <w:t xml:space="preserve"> </w:t>
      </w:r>
      <w:r>
        <w:rPr>
          <w:iCs/>
          <w:i/>
        </w:rPr>
        <w:t xml:space="preserve">tran</w:t>
      </w:r>
      <w:r>
        <w:t xml:space="preserve"> </w:t>
      </w:r>
      <w:r>
        <w:t xml:space="preserve">—</w:t>
      </w:r>
    </w:p>
    <w:bookmarkEnd w:id="130"/>
    <w:bookmarkStart w:id="131" w:name="page-92-rik-10-grammar-continued"/>
    <w:p>
      <w:pPr>
        <w:pStyle w:val="Heading3"/>
      </w:pPr>
      <w:r>
        <w:t xml:space="preserve">Page 92 — Rik 10: grammar (continued)</w:t>
      </w:r>
    </w:p>
    <w:p>
      <w:pPr>
        <w:pStyle w:val="FirstParagraph"/>
      </w:pPr>
      <w:r>
        <w:t xml:space="preserve">— the suffix</w:t>
      </w:r>
      <w:r>
        <w:t xml:space="preserve"> </w:t>
      </w:r>
      <w:r>
        <w:rPr>
          <w:iCs/>
          <w:i/>
        </w:rPr>
        <w:t xml:space="preserve">tran</w:t>
      </w:r>
      <w:r>
        <w:t xml:space="preserve">; the suffix being</w:t>
      </w:r>
      <w:r>
        <w:t xml:space="preserve"> </w:t>
      </w:r>
      <w:r>
        <w:rPr>
          <w:iCs/>
          <w:i/>
        </w:rPr>
        <w:t xml:space="preserve">nit</w:t>
      </w:r>
      <w:r>
        <w:t xml:space="preserve">, initial udātta comes.</w:t>
      </w:r>
      <w:r>
        <w:t xml:space="preserve"> </w:t>
      </w:r>
      <w:r>
        <w:rPr>
          <w:iCs/>
          <w:i/>
        </w:rPr>
        <w:t xml:space="preserve">Hu</w:t>
      </w:r>
      <w:r>
        <w:t xml:space="preserve"> </w:t>
      </w:r>
      <w:r>
        <w:t xml:space="preserve">+</w:t>
      </w:r>
      <w:r>
        <w:t xml:space="preserve"> </w:t>
      </w:r>
      <w:r>
        <w:rPr>
          <w:iCs/>
          <w:i/>
        </w:rPr>
        <w:t xml:space="preserve">tra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hotra</w:t>
      </w:r>
      <w:r>
        <w:t xml:space="preserve">; in the feminine it becomes</w:t>
      </w:r>
      <w:r>
        <w:t xml:space="preserve"> </w:t>
      </w:r>
      <w:r>
        <w:rPr>
          <w:iCs/>
          <w:i/>
        </w:rPr>
        <w:t xml:space="preserve">hotrā</w:t>
      </w:r>
      <w:r>
        <w:t xml:space="preserve">, ending in the accusative singular.</w:t>
      </w:r>
    </w:p>
    <w:p>
      <w:pPr>
        <w:pStyle w:val="BodyText"/>
      </w:pPr>
      <w:r>
        <w:rPr>
          <w:bCs/>
          <w:b/>
        </w:rPr>
        <w:t xml:space="preserve">यविष्ठ (yaviṣṭha)</w:t>
      </w:r>
      <w:r>
        <w:t xml:space="preserve"> </w:t>
      </w:r>
      <w:r>
        <w:t xml:space="preserve">— the analysis is</w:t>
      </w:r>
      <w:r>
        <w:t xml:space="preserve"> </w:t>
      </w:r>
      <w:r>
        <w:rPr>
          <w:iCs/>
          <w:i/>
        </w:rPr>
        <w:t xml:space="preserve">atiśayena yuvā</w:t>
      </w:r>
      <w:r>
        <w:t xml:space="preserve">. By</w:t>
      </w:r>
      <w:r>
        <w:t xml:space="preserve"> </w:t>
      </w:r>
      <w:r>
        <w:rPr>
          <w:iCs/>
          <w:i/>
        </w:rPr>
        <w:t xml:space="preserve">atiśāyane tamabiṣṭhanau</w:t>
      </w:r>
      <w:r>
        <w:t xml:space="preserve"> </w:t>
      </w:r>
      <w:r>
        <w:t xml:space="preserve">(Pā. Sū. 5-3-55): when the</w:t>
      </w:r>
      <w:r>
        <w:t xml:space="preserve"> </w:t>
      </w:r>
      <w:r>
        <w:rPr>
          <w:iCs/>
          <w:i/>
        </w:rPr>
        <w:t xml:space="preserve">kṛt</w:t>
      </w:r>
      <w:r>
        <w:t xml:space="preserve"> </w:t>
      </w:r>
      <w:r>
        <w:t xml:space="preserve">suffix</w:t>
      </w:r>
      <w:r>
        <w:t xml:space="preserve"> </w:t>
      </w:r>
      <w:r>
        <w:rPr>
          <w:iCs/>
          <w:i/>
        </w:rPr>
        <w:t xml:space="preserve">lyuṭ</w:t>
      </w:r>
      <w:r>
        <w:t xml:space="preserve"> </w:t>
      </w:r>
      <w:r>
        <w:t xml:space="preserve">comes in the agent sense after the root</w:t>
      </w:r>
      <w:r>
        <w:t xml:space="preserve"> </w:t>
      </w:r>
      <w:r>
        <w:rPr>
          <w:iCs/>
          <w:i/>
        </w:rPr>
        <w:t xml:space="preserve">śīṅ svapne</w:t>
      </w:r>
      <w:r>
        <w:t xml:space="preserve"> </w:t>
      </w:r>
      <w:r>
        <w:t xml:space="preserve">preceded by</w:t>
      </w:r>
      <w:r>
        <w:t xml:space="preserve"> </w:t>
      </w:r>
      <w:r>
        <w:rPr>
          <w:iCs/>
          <w:i/>
        </w:rPr>
        <w:t xml:space="preserve">ati</w:t>
      </w:r>
      <w:r>
        <w:t xml:space="preserve">, it becomes</w:t>
      </w:r>
      <w:r>
        <w:t xml:space="preserve"> </w:t>
      </w:r>
      <w:r>
        <w:rPr>
          <w:iCs/>
          <w:i/>
        </w:rPr>
        <w:t xml:space="preserve">atiśayana</w:t>
      </w:r>
      <w:r>
        <w:t xml:space="preserve">.</w:t>
      </w:r>
      <w:r>
        <w:t xml:space="preserve"> </w:t>
      </w:r>
      <w:r>
        <w:rPr>
          <w:iCs/>
          <w:i/>
        </w:rPr>
        <w:t xml:space="preserve">Atiśayanam eva atiśāyanam</w:t>
      </w:r>
      <w:r>
        <w:t xml:space="preserve">: since it is given as a set form in the sūtra</w:t>
      </w:r>
      <w:r>
        <w:t xml:space="preserve"> </w:t>
      </w:r>
      <w:r>
        <w:rPr>
          <w:iCs/>
          <w:i/>
        </w:rPr>
        <w:t xml:space="preserve">atiśāyane</w:t>
      </w:r>
      <w:r>
        <w:t xml:space="preserve">, the</w:t>
      </w:r>
      <w:r>
        <w:t xml:space="preserve"> </w:t>
      </w:r>
      <w:r>
        <w:rPr>
          <w:iCs/>
          <w:i/>
        </w:rPr>
        <w:t xml:space="preserve">ś</w:t>
      </w:r>
      <w:r>
        <w:t xml:space="preserve"> </w:t>
      </w:r>
      <w:r>
        <w:t xml:space="preserve">syllable is lengthened and it becomes</w:t>
      </w:r>
      <w:r>
        <w:t xml:space="preserve"> </w:t>
      </w:r>
      <w:r>
        <w:rPr>
          <w:iCs/>
          <w:i/>
        </w:rPr>
        <w:t xml:space="preserve">atiśāyane</w:t>
      </w:r>
      <w:r>
        <w:t xml:space="preserve">. So in common usage too the form</w:t>
      </w:r>
      <w:r>
        <w:t xml:space="preserve"> </w:t>
      </w:r>
      <w:r>
        <w:rPr>
          <w:iCs/>
          <w:i/>
        </w:rPr>
        <w:t xml:space="preserve">atiśāyana</w:t>
      </w:r>
      <w:r>
        <w:t xml:space="preserve"> </w:t>
      </w:r>
      <w:r>
        <w:t xml:space="preserve">is correct. By</w:t>
      </w:r>
      <w:r>
        <w:t xml:space="preserve"> </w:t>
      </w:r>
      <w:r>
        <w:rPr>
          <w:iCs/>
          <w:i/>
        </w:rPr>
        <w:t xml:space="preserve">abādhakāny api nipātanāni bhavanti</w:t>
      </w:r>
      <w:r>
        <w:t xml:space="preserve">,</w:t>
      </w:r>
      <w:r>
        <w:t xml:space="preserve"> </w:t>
      </w:r>
      <w:r>
        <w:rPr>
          <w:iCs/>
          <w:i/>
        </w:rPr>
        <w:t xml:space="preserve">atiśayana</w:t>
      </w:r>
      <w:r>
        <w:t xml:space="preserve"> </w:t>
      </w:r>
      <w:r>
        <w:t xml:space="preserve">with a short</w:t>
      </w:r>
      <w:r>
        <w:t xml:space="preserve"> </w:t>
      </w:r>
      <w:r>
        <w:rPr>
          <w:iCs/>
          <w:i/>
        </w:rPr>
        <w:t xml:space="preserve">śa</w:t>
      </w:r>
      <w:r>
        <w:t xml:space="preserve"> </w:t>
      </w:r>
      <w:r>
        <w:t xml:space="preserve">is also correct. Though the root</w:t>
      </w:r>
      <w:r>
        <w:t xml:space="preserve"> </w:t>
      </w:r>
      <w:r>
        <w:rPr>
          <w:iCs/>
          <w:i/>
        </w:rPr>
        <w:t xml:space="preserve">śīṅ</w:t>
      </w:r>
      <w:r>
        <w:t xml:space="preserve"> </w:t>
      </w:r>
      <w:r>
        <w:t xml:space="preserve">alone means sleeping, the root</w:t>
      </w:r>
      <w:r>
        <w:t xml:space="preserve"> </w:t>
      </w:r>
      <w:r>
        <w:rPr>
          <w:iCs/>
          <w:i/>
        </w:rPr>
        <w:t xml:space="preserve">śīṅ</w:t>
      </w:r>
      <w:r>
        <w:t xml:space="preserve"> </w:t>
      </w:r>
      <w:r>
        <w:t xml:space="preserve">with the prefix</w:t>
      </w:r>
      <w:r>
        <w:t xml:space="preserve"> </w:t>
      </w:r>
      <w:r>
        <w:rPr>
          <w:iCs/>
          <w:i/>
        </w:rPr>
        <w:t xml:space="preserve">ati</w:t>
      </w:r>
      <w:r>
        <w:t xml:space="preserve"> </w:t>
      </w:r>
      <w:r>
        <w:t xml:space="preserve">expresses, by the force of the prefix, the sense of excellence; excellence does not mean</w:t>
      </w:r>
      <w:r>
        <w:t xml:space="preserve"> </w:t>
      </w:r>
      <w:r>
        <w:t xml:space="preserve">‘</w:t>
      </w:r>
      <w:r>
        <w:t xml:space="preserve">more</w:t>
      </w:r>
      <w:r>
        <w:t xml:space="preserve">’</w:t>
      </w:r>
      <w:r>
        <w:t xml:space="preserve">: it means overpowering in the form of making less. The sense of the sūtra: after a stem expressing a meaning marked by such excellence, the suffixes</w:t>
      </w:r>
      <w:r>
        <w:t xml:space="preserve"> </w:t>
      </w:r>
      <w:r>
        <w:rPr>
          <w:iCs/>
          <w:i/>
        </w:rPr>
        <w:t xml:space="preserve">tamap</w:t>
      </w:r>
      <w:r>
        <w:t xml:space="preserve"> </w:t>
      </w:r>
      <w:r>
        <w:t xml:space="preserve">and</w:t>
      </w:r>
      <w:r>
        <w:t xml:space="preserve"> </w:t>
      </w:r>
      <w:r>
        <w:rPr>
          <w:iCs/>
          <w:i/>
        </w:rPr>
        <w:t xml:space="preserve">iṣṭhan</w:t>
      </w:r>
      <w:r>
        <w:t xml:space="preserve"> </w:t>
      </w:r>
      <w:r>
        <w:t xml:space="preserve">come in their own sense. If the sūtra is explained, taking</w:t>
      </w:r>
      <w:r>
        <w:t xml:space="preserve"> </w:t>
      </w:r>
      <w:r>
        <w:rPr>
          <w:iCs/>
          <w:i/>
        </w:rPr>
        <w:t xml:space="preserve">atiśāyana</w:t>
      </w:r>
      <w:r>
        <w:t xml:space="preserve"> </w:t>
      </w:r>
      <w:r>
        <w:t xml:space="preserve">as ending in</w:t>
      </w:r>
      <w:r>
        <w:t xml:space="preserve"> </w:t>
      </w:r>
      <w:r>
        <w:rPr>
          <w:iCs/>
          <w:i/>
        </w:rPr>
        <w:t xml:space="preserve">lyuṭ</w:t>
      </w:r>
      <w:r>
        <w:t xml:space="preserve"> </w:t>
      </w:r>
      <w:r>
        <w:t xml:space="preserve">in the action sense, as</w:t>
      </w:r>
      <w:r>
        <w:t xml:space="preserve"> </w:t>
      </w:r>
      <w:r>
        <w:rPr>
          <w:iCs/>
          <w:i/>
        </w:rPr>
        <w:t xml:space="preserve">atiśāyane</w:t>
      </w:r>
      <w:r>
        <w:rPr>
          <w:iCs/>
          <w:i/>
        </w:rPr>
        <w:t xml:space="preserve"> </w:t>
      </w:r>
      <w:r>
        <w:rPr>
          <w:iCs/>
          <w:i/>
        </w:rPr>
        <w:t xml:space="preserve">‘</w:t>
      </w:r>
      <w:r>
        <w:rPr>
          <w:iCs/>
          <w:i/>
        </w:rPr>
        <w:t xml:space="preserve">rthe tamabiṣṭhanau bhavataḥ</w:t>
      </w:r>
      <w:r>
        <w:rPr>
          <w:iCs/>
          <w:i/>
          <w:iCs/>
          <w:i/>
        </w:rPr>
        <w:t xml:space="preserve">, then the meaning of the suffix would become primary, and</w:t>
      </w:r>
      <w:r>
        <w:rPr>
          <w:iCs/>
          <w:i/>
          <w:iCs/>
          <w:i/>
        </w:rPr>
        <w:t xml:space="preserve"> </w:t>
      </w:r>
      <w:r>
        <w:rPr>
          <w:iCs/>
          <w:i/>
        </w:rPr>
        <w:t xml:space="preserve">laghor atiśayanam</w:t>
      </w:r>
      <w:r>
        <w:rPr>
          <w:iCs/>
          <w:i/>
          <w:iCs/>
          <w:i/>
        </w:rPr>
        <w:t xml:space="preserve">,</w:t>
      </w:r>
      <w:r>
        <w:rPr>
          <w:iCs/>
          <w:i/>
          <w:iCs/>
          <w:i/>
        </w:rPr>
        <w:t xml:space="preserve"> </w:t>
      </w:r>
      <w:r>
        <w:rPr>
          <w:iCs/>
          <w:i/>
        </w:rPr>
        <w:t xml:space="preserve">laghutamam* alone would have to result; the masculine and feminine forms</w:t>
      </w:r>
      <w:r>
        <w:rPr>
          <w:iCs/>
          <w:i/>
        </w:rPr>
        <w:t xml:space="preserve"> </w:t>
      </w:r>
      <w:r>
        <w:rPr>
          <w:iCs/>
          <w:i/>
          <w:iCs/>
          <w:i/>
        </w:rPr>
        <w:t xml:space="preserve">laghutamaḥ</w:t>
      </w:r>
      <w:r>
        <w:rPr>
          <w:iCs/>
          <w:i/>
        </w:rPr>
        <w:t xml:space="preserve">,</w:t>
      </w:r>
      <w:r>
        <w:rPr>
          <w:iCs/>
          <w:i/>
        </w:rPr>
        <w:t xml:space="preserve"> </w:t>
      </w:r>
      <w:r>
        <w:rPr>
          <w:iCs/>
          <w:i/>
          <w:iCs/>
          <w:i/>
        </w:rPr>
        <w:t xml:space="preserve">laghutamā</w:t>
      </w:r>
      <w:r>
        <w:rPr>
          <w:iCs/>
          <w:i/>
        </w:rPr>
        <w:t xml:space="preserve"> </w:t>
      </w:r>
      <w:r>
        <w:rPr>
          <w:iCs/>
          <w:i/>
        </w:rPr>
        <w:t xml:space="preserve">and the rest would not be obtained. If the sense is given as</w:t>
      </w:r>
      <w:r>
        <w:rPr>
          <w:iCs/>
          <w:i/>
        </w:rPr>
        <w:t xml:space="preserve"> </w:t>
      </w:r>
      <w:r>
        <w:rPr>
          <w:iCs/>
          <w:i/>
          <w:iCs/>
          <w:i/>
        </w:rPr>
        <w:t xml:space="preserve">atiśāyane vartamānāt prātipadikāt svārthe tamabiṣṭhanau bhavataḥ</w:t>
      </w:r>
      <w:r>
        <w:rPr>
          <w:iCs/>
          <w:i/>
        </w:rPr>
        <w:t xml:space="preserve">, the suffixes</w:t>
      </w:r>
      <w:r>
        <w:rPr>
          <w:iCs/>
          <w:i/>
        </w:rPr>
        <w:t xml:space="preserve"> </w:t>
      </w:r>
      <w:r>
        <w:rPr>
          <w:iCs/>
          <w:i/>
          <w:iCs/>
          <w:i/>
        </w:rPr>
        <w:t xml:space="preserve">tamap</w:t>
      </w:r>
      <w:r>
        <w:rPr>
          <w:iCs/>
          <w:i/>
        </w:rPr>
        <w:t xml:space="preserve"> </w:t>
      </w:r>
      <w:r>
        <w:rPr>
          <w:iCs/>
          <w:i/>
        </w:rPr>
        <w:t xml:space="preserve">and</w:t>
      </w:r>
      <w:r>
        <w:rPr>
          <w:iCs/>
          <w:i/>
        </w:rPr>
        <w:t xml:space="preserve"> </w:t>
      </w:r>
      <w:r>
        <w:rPr>
          <w:iCs/>
          <w:i/>
          <w:iCs/>
          <w:i/>
        </w:rPr>
        <w:t xml:space="preserve">iṣṭhan</w:t>
      </w:r>
      <w:r>
        <w:rPr>
          <w:iCs/>
          <w:i/>
        </w:rPr>
        <w:t xml:space="preserve"> </w:t>
      </w:r>
      <w:r>
        <w:rPr>
          <w:iCs/>
          <w:i/>
        </w:rPr>
        <w:t xml:space="preserve">would come only after words like</w:t>
      </w:r>
      <w:r>
        <w:rPr>
          <w:iCs/>
          <w:i/>
        </w:rPr>
        <w:t xml:space="preserve"> </w:t>
      </w:r>
      <w:r>
        <w:rPr>
          <w:iCs/>
          <w:i/>
          <w:iCs/>
          <w:i/>
        </w:rPr>
        <w:t xml:space="preserve">atiśaya</w:t>
      </w:r>
      <w:r>
        <w:rPr>
          <w:iCs/>
          <w:i/>
        </w:rPr>
        <w:t xml:space="preserve">,</w:t>
      </w:r>
      <w:r>
        <w:rPr>
          <w:iCs/>
          <w:i/>
        </w:rPr>
        <w:t xml:space="preserve"> </w:t>
      </w:r>
      <w:r>
        <w:rPr>
          <w:iCs/>
          <w:i/>
          <w:iCs/>
          <w:i/>
        </w:rPr>
        <w:t xml:space="preserve">prakarṣa</w:t>
      </w:r>
      <w:r>
        <w:rPr>
          <w:iCs/>
          <w:i/>
        </w:rPr>
        <w:t xml:space="preserve">; after words like</w:t>
      </w:r>
      <w:r>
        <w:rPr>
          <w:iCs/>
          <w:i/>
        </w:rPr>
        <w:t xml:space="preserve"> </w:t>
      </w:r>
      <w:r>
        <w:rPr>
          <w:iCs/>
          <w:i/>
          <w:iCs/>
          <w:i/>
        </w:rPr>
        <w:t xml:space="preserve">āḍhya</w:t>
      </w:r>
      <w:r>
        <w:rPr>
          <w:iCs/>
          <w:i/>
        </w:rPr>
        <w:t xml:space="preserve">, which do not mean excess, these suffixes could not come. So</w:t>
      </w:r>
      <w:r>
        <w:rPr>
          <w:iCs/>
          <w:i/>
        </w:rPr>
        <w:t xml:space="preserve"> </w:t>
      </w:r>
      <w:r>
        <w:rPr>
          <w:iCs/>
          <w:i/>
          <w:iCs/>
          <w:i/>
        </w:rPr>
        <w:t xml:space="preserve">atiśāyane</w:t>
      </w:r>
      <w:r>
        <w:rPr>
          <w:iCs/>
          <w:i/>
        </w:rPr>
        <w:t xml:space="preserve"> </w:t>
      </w:r>
      <w:r>
        <w:rPr>
          <w:iCs/>
          <w:i/>
        </w:rPr>
        <w:t xml:space="preserve">must be taken as a qualifier of the meaning of the stem; then, since the sense stated before results, no fault arises. Here, when</w:t>
      </w:r>
      <w:r>
        <w:rPr>
          <w:iCs/>
          <w:i/>
        </w:rPr>
        <w:t xml:space="preserve"> </w:t>
      </w:r>
      <w:r>
        <w:rPr>
          <w:iCs/>
          <w:i/>
          <w:iCs/>
          <w:i/>
        </w:rPr>
        <w:t xml:space="preserve">iṣṭhan</w:t>
      </w:r>
      <w:r>
        <w:rPr>
          <w:iCs/>
          <w:i/>
        </w:rPr>
        <w:t xml:space="preserve"> </w:t>
      </w:r>
      <w:r>
        <w:rPr>
          <w:iCs/>
          <w:i/>
        </w:rPr>
        <w:t xml:space="preserve">comes after the word</w:t>
      </w:r>
      <w:r>
        <w:rPr>
          <w:iCs/>
          <w:i/>
        </w:rPr>
        <w:t xml:space="preserve"> </w:t>
      </w:r>
      <w:r>
        <w:rPr>
          <w:iCs/>
          <w:i/>
          <w:iCs/>
          <w:i/>
        </w:rPr>
        <w:t xml:space="preserve">yuvan</w:t>
      </w:r>
      <w:r>
        <w:rPr>
          <w:iCs/>
          <w:i/>
        </w:rPr>
        <w:t xml:space="preserve">:</w:t>
      </w:r>
      <w:r>
        <w:rPr>
          <w:iCs/>
          <w:i/>
        </w:rPr>
        <w:t xml:space="preserve"> </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In</w:t>
      </w:r>
      <w:r>
        <w:rPr>
          <w:iCs/>
          <w:i/>
        </w:rPr>
        <w:t xml:space="preserve"> </w:t>
      </w:r>
      <w:r>
        <w:rPr>
          <w:iCs/>
          <w:i/>
          <w:iCs/>
          <w:i/>
        </w:rPr>
        <w:t xml:space="preserve">sthūladūrayuvahrasvakṣiprakṣudrāṇāṃ yaṇādiparaṃ pūrvasya ca guṇaḥ</w:t>
      </w:r>
      <w:r>
        <w:rPr>
          <w:iCs/>
          <w:i/>
        </w:rPr>
        <w:t xml:space="preserve"> </w:t>
      </w:r>
      <w:r>
        <w:rPr>
          <w:iCs/>
          <w:i/>
        </w:rPr>
        <w:t xml:space="preserve">(Pā. Sū. 6-4-156),</w:t>
      </w:r>
      <w:r>
        <w:rPr>
          <w:iCs/>
          <w:i/>
        </w:rPr>
        <w:t xml:space="preserve"> </w:t>
      </w:r>
      <w:r>
        <w:rPr>
          <w:iCs/>
          <w:i/>
          <w:iCs/>
          <w:i/>
        </w:rPr>
        <w:t xml:space="preserve">iṣṭhemeyassu</w:t>
      </w:r>
      <w:r>
        <w:rPr>
          <w:iCs/>
          <w:i/>
        </w:rPr>
        <w:t xml:space="preserve"> </w:t>
      </w:r>
      <w:r>
        <w:rPr>
          <w:iCs/>
          <w:i/>
        </w:rPr>
        <w:t xml:space="preserve">is carried on from</w:t>
      </w:r>
      <w:r>
        <w:rPr>
          <w:iCs/>
          <w:i/>
        </w:rPr>
        <w:t xml:space="preserve"> </w:t>
      </w:r>
      <w:r>
        <w:rPr>
          <w:iCs/>
          <w:i/>
          <w:iCs/>
          <w:i/>
        </w:rPr>
        <w:t xml:space="preserve">turiṣṭhemeyassu</w:t>
      </w:r>
      <w:r>
        <w:rPr>
          <w:iCs/>
          <w:i/>
        </w:rPr>
        <w:t xml:space="preserve"> </w:t>
      </w:r>
      <w:r>
        <w:rPr>
          <w:iCs/>
          <w:i/>
        </w:rPr>
        <w:t xml:space="preserve">(Pā. Sū. 6-4-154), meaning ’when</w:t>
      </w:r>
      <w:r>
        <w:rPr>
          <w:iCs/>
          <w:i/>
        </w:rPr>
        <w:t xml:space="preserve"> </w:t>
      </w:r>
      <w:r>
        <w:rPr>
          <w:iCs/>
          <w:i/>
          <w:iCs/>
          <w:i/>
        </w:rPr>
        <w:t xml:space="preserve">iṣṭhan</w:t>
      </w:r>
      <w:r>
        <w:rPr>
          <w:iCs/>
          <w:i/>
        </w:rPr>
        <w:t xml:space="preserve">,</w:t>
      </w:r>
      <w:r>
        <w:rPr>
          <w:iCs/>
          <w:i/>
        </w:rPr>
        <w:t xml:space="preserve"> </w:t>
      </w:r>
      <w:r>
        <w:rPr>
          <w:iCs/>
          <w:i/>
          <w:iCs/>
          <w:i/>
        </w:rPr>
        <w:t xml:space="preserve">imanic</w:t>
      </w:r>
      <w:r>
        <w:rPr>
          <w:iCs/>
          <w:i/>
        </w:rPr>
        <w:t xml:space="preserve">,</w:t>
      </w:r>
      <w:r>
        <w:rPr>
          <w:iCs/>
          <w:i/>
        </w:rPr>
        <w:t xml:space="preserve"> </w:t>
      </w:r>
      <w:r>
        <w:rPr>
          <w:iCs/>
          <w:i/>
          <w:iCs/>
          <w:i/>
        </w:rPr>
        <w:t xml:space="preserve">īyasun</w:t>
      </w:r>
      <w:r>
        <w:rPr>
          <w:iCs/>
          <w:i/>
        </w:rPr>
        <w:t xml:space="preserve"> </w:t>
      </w:r>
      <w:r>
        <w:rPr>
          <w:iCs/>
          <w:i/>
        </w:rPr>
        <w:t xml:space="preserve">follow</w:t>
      </w:r>
      <w:r>
        <w:rPr>
          <w:iCs/>
          <w:i/>
        </w:rPr>
        <w:t xml:space="preserve">’</w:t>
      </w:r>
      <w:r>
        <w:rPr>
          <w:iCs/>
          <w:i/>
        </w:rPr>
        <w:t xml:space="preserve">;</w:t>
      </w:r>
      <w:r>
        <w:rPr>
          <w:iCs/>
          <w:i/>
        </w:rPr>
        <w:t xml:space="preserve"> </w:t>
      </w:r>
      <w:r>
        <w:t xml:space="preserve">lopaḥ* is carried on from</w:t>
      </w:r>
      <w:r>
        <w:t xml:space="preserve"> </w:t>
      </w:r>
      <w:r>
        <w:rPr>
          <w:iCs/>
          <w:i/>
        </w:rPr>
        <w:t xml:space="preserve">allopo</w:t>
      </w:r>
      <w:r>
        <w:rPr>
          <w:iCs/>
          <w:i/>
        </w:rPr>
        <w:t xml:space="preserve"> </w:t>
      </w:r>
      <w:r>
        <w:rPr>
          <w:iCs/>
          <w:i/>
        </w:rPr>
        <w:t xml:space="preserve">‘</w:t>
      </w:r>
      <w:r>
        <w:rPr>
          <w:iCs/>
          <w:i/>
        </w:rPr>
        <w:t xml:space="preserve">naḥ* (Pā. Sū. 6-4-134).</w:t>
      </w:r>
      <w:r>
        <w:rPr>
          <w:iCs/>
          <w:i/>
        </w:rPr>
        <w:t xml:space="preserve"> </w:t>
      </w:r>
      <w:r>
        <w:rPr>
          <w:iCs/>
          <w:i/>
          <w:iCs/>
          <w:i/>
        </w:rPr>
        <w:t xml:space="preserve">Lupyate iti lopaḥ</w:t>
      </w:r>
      <w:r>
        <w:rPr>
          <w:iCs/>
          <w:i/>
        </w:rPr>
        <w:t xml:space="preserve">: the word</w:t>
      </w:r>
      <w:r>
        <w:rPr>
          <w:iCs/>
          <w:i/>
        </w:rPr>
        <w:t xml:space="preserve"> </w:t>
      </w:r>
      <w:r>
        <w:rPr>
          <w:iCs/>
          <w:i/>
          <w:iCs/>
          <w:i/>
        </w:rPr>
        <w:t xml:space="preserve">lopa</w:t>
      </w:r>
      <w:r>
        <w:rPr>
          <w:iCs/>
          <w:i/>
        </w:rPr>
        <w:t xml:space="preserve"> </w:t>
      </w:r>
      <w:r>
        <w:rPr>
          <w:iCs/>
          <w:i/>
        </w:rPr>
        <w:t xml:space="preserve">ending in</w:t>
      </w:r>
      <w:r>
        <w:rPr>
          <w:iCs/>
          <w:i/>
        </w:rPr>
        <w:t xml:space="preserve"> </w:t>
      </w:r>
      <w:r>
        <w:rPr>
          <w:iCs/>
          <w:i/>
          <w:iCs/>
          <w:i/>
        </w:rPr>
        <w:t xml:space="preserve">ghañ</w:t>
      </w:r>
      <w:r>
        <w:rPr>
          <w:iCs/>
          <w:i/>
        </w:rPr>
        <w:t xml:space="preserve"> </w:t>
      </w:r>
      <w:r>
        <w:rPr>
          <w:iCs/>
          <w:i/>
        </w:rPr>
        <w:t xml:space="preserve">in the action sense;</w:t>
      </w:r>
      <w:r>
        <w:rPr>
          <w:iCs/>
          <w:i/>
        </w:rPr>
        <w:t xml:space="preserve"> </w:t>
      </w:r>
      <w:r>
        <w:rPr>
          <w:iCs/>
          <w:i/>
          <w:iCs/>
          <w:i/>
        </w:rPr>
        <w:t xml:space="preserve">yaṇ ādir yasya tat yaṇādi</w:t>
      </w:r>
      <w:r>
        <w:rPr>
          <w:iCs/>
          <w:i/>
        </w:rPr>
        <w:t xml:space="preserve"> </w:t>
      </w:r>
      <w:r>
        <w:rPr>
          <w:iCs/>
          <w:i/>
        </w:rPr>
        <w:t xml:space="preserve">ends in a dropped genitive;</w:t>
      </w:r>
      <w:r>
        <w:rPr>
          <w:iCs/>
          <w:i/>
        </w:rPr>
        <w:t xml:space="preserve"> </w:t>
      </w:r>
      <w:r>
        <w:rPr>
          <w:iCs/>
          <w:i/>
          <w:iCs/>
          <w:i/>
        </w:rPr>
        <w:t xml:space="preserve">param</w:t>
      </w:r>
      <w:r>
        <w:rPr>
          <w:iCs/>
          <w:i/>
        </w:rPr>
        <w:t xml:space="preserve">, the first case in the sense of the sixth; by</w:t>
      </w:r>
      <w:r>
        <w:rPr>
          <w:iCs/>
          <w:i/>
        </w:rPr>
        <w:t xml:space="preserve"> </w:t>
      </w:r>
      <w:r>
        <w:rPr>
          <w:iCs/>
          <w:i/>
          <w:iCs/>
          <w:i/>
        </w:rPr>
        <w:t xml:space="preserve">iko guṇavṛddhī</w:t>
      </w:r>
      <w:r>
        <w:rPr>
          <w:iCs/>
          <w:i/>
        </w:rPr>
        <w:t xml:space="preserve"> </w:t>
      </w:r>
      <w:r>
        <w:rPr>
          <w:iCs/>
          <w:i/>
        </w:rPr>
        <w:t xml:space="preserve">(Pā. Sū. 1-1-3) — wherever</w:t>
      </w:r>
      <w:r>
        <w:rPr>
          <w:iCs/>
          <w:i/>
        </w:rPr>
        <w:t xml:space="preserve"> </w:t>
      </w:r>
      <w:r>
        <w:rPr>
          <w:iCs/>
          <w:i/>
          <w:iCs/>
          <w:i/>
        </w:rPr>
        <w:t xml:space="preserve">guṇa</w:t>
      </w:r>
      <w:r>
        <w:rPr>
          <w:iCs/>
          <w:i/>
        </w:rPr>
        <w:t xml:space="preserve"> </w:t>
      </w:r>
      <w:r>
        <w:rPr>
          <w:iCs/>
          <w:i/>
        </w:rPr>
        <w:t xml:space="preserve">and</w:t>
      </w:r>
      <w:r>
        <w:rPr>
          <w:iCs/>
          <w:i/>
        </w:rPr>
        <w:t xml:space="preserve"> </w:t>
      </w:r>
      <w:r>
        <w:rPr>
          <w:iCs/>
          <w:i/>
          <w:iCs/>
          <w:i/>
        </w:rPr>
        <w:t xml:space="preserve">vṛddhi</w:t>
      </w:r>
      <w:r>
        <w:rPr>
          <w:iCs/>
          <w:i/>
        </w:rPr>
        <w:t xml:space="preserve"> </w:t>
      </w:r>
      <w:r>
        <w:rPr>
          <w:iCs/>
          <w:i/>
        </w:rPr>
        <w:t xml:space="preserve">are laid down by naming them, the word</w:t>
      </w:r>
      <w:r>
        <w:rPr>
          <w:iCs/>
          <w:i/>
        </w:rPr>
        <w:t xml:space="preserve"> </w:t>
      </w:r>
      <w:r>
        <w:rPr>
          <w:iCs/>
          <w:i/>
          <w:iCs/>
          <w:i/>
        </w:rPr>
        <w:t xml:space="preserve">ikaḥ</w:t>
      </w:r>
      <w:r>
        <w:rPr>
          <w:iCs/>
          <w:i/>
        </w:rPr>
        <w:t xml:space="preserve"> </w:t>
      </w:r>
      <w:r>
        <w:rPr>
          <w:iCs/>
          <w:i/>
        </w:rPr>
        <w:t xml:space="preserve">in the sixth case is supplied —</w:t>
      </w:r>
      <w:r>
        <w:rPr>
          <w:iCs/>
          <w:i/>
        </w:rPr>
        <w:t xml:space="preserve"> </w:t>
      </w:r>
      <w:r>
        <w:rPr>
          <w:iCs/>
          <w:i/>
          <w:iCs/>
          <w:i/>
        </w:rPr>
        <w:t xml:space="preserve">ikaḥ</w:t>
      </w:r>
      <w:r>
        <w:rPr>
          <w:iCs/>
          <w:i/>
        </w:rPr>
        <w:t xml:space="preserve"> </w:t>
      </w:r>
      <w:r>
        <w:rPr>
          <w:iCs/>
          <w:i/>
        </w:rPr>
        <w:t xml:space="preserve">is obtained.</w:t>
      </w:r>
      <w:r>
        <w:rPr>
          <w:iCs/>
          <w:i/>
        </w:rPr>
        <w:t xml:space="preserve"> </w:t>
      </w:r>
      <w:r>
        <w:rPr>
          <w:iCs/>
          <w:i/>
          <w:iCs/>
          <w:i/>
        </w:rPr>
        <w:t xml:space="preserve">Pūrvasya</w:t>
      </w:r>
      <w:r>
        <w:rPr>
          <w:iCs/>
          <w:i/>
        </w:rPr>
        <w:t xml:space="preserve">: ’preceding</w:t>
      </w:r>
      <w:r>
        <w:rPr>
          <w:iCs/>
          <w:i/>
        </w:rPr>
        <w:t xml:space="preserve">’</w:t>
      </w:r>
      <w:r>
        <w:rPr>
          <w:iCs/>
          <w:i/>
        </w:rPr>
        <w:t xml:space="preserve"> </w:t>
      </w:r>
      <w:r>
        <w:rPr>
          <w:iCs/>
          <w:i/>
        </w:rPr>
        <w:t xml:space="preserve">than what? Since</w:t>
      </w:r>
      <w:r>
        <w:rPr>
          <w:iCs/>
          <w:i/>
        </w:rPr>
        <w:t xml:space="preserve"> </w:t>
      </w:r>
      <w:r>
        <w:t xml:space="preserve">yaṇādi param* comes before it,</w:t>
      </w:r>
      <w:r>
        <w:t xml:space="preserve"> </w:t>
      </w:r>
      <w:r>
        <w:t xml:space="preserve">‘</w:t>
      </w:r>
      <w:r>
        <w:t xml:space="preserve">preceding</w:t>
      </w:r>
      <w:r>
        <w:t xml:space="preserve">’</w:t>
      </w:r>
      <w:r>
        <w:t xml:space="preserve"> </w:t>
      </w:r>
      <w:r>
        <w:t xml:space="preserve">with respect to the following</w:t>
      </w:r>
      <w:r>
        <w:t xml:space="preserve"> </w:t>
      </w:r>
      <w:r>
        <w:rPr>
          <w:iCs/>
          <w:i/>
        </w:rPr>
        <w:t xml:space="preserve">yaṇādi</w:t>
      </w:r>
      <w:r>
        <w:t xml:space="preserve"> </w:t>
      </w:r>
      <w:r>
        <w:t xml:space="preserve">is intended. On the view that the word</w:t>
      </w:r>
      <w:r>
        <w:t xml:space="preserve"> </w:t>
      </w:r>
      <w:r>
        <w:rPr>
          <w:iCs/>
          <w:i/>
        </w:rPr>
        <w:t xml:space="preserve">yuvan</w:t>
      </w:r>
      <w:r>
        <w:t xml:space="preserve"> </w:t>
      </w:r>
      <w:r>
        <w:t xml:space="preserve">is not a quality-word, by the rule</w:t>
      </w:r>
      <w:r>
        <w:t xml:space="preserve"> </w:t>
      </w:r>
      <w:r>
        <w:rPr>
          <w:iCs/>
          <w:i/>
        </w:rPr>
        <w:t xml:space="preserve">ajādī guṇavacanād eva</w:t>
      </w:r>
    </w:p>
    <w:bookmarkEnd w:id="131"/>
    <w:bookmarkStart w:id="132" w:name="page-93-rik-10-grammar-continued"/>
    <w:p>
      <w:pPr>
        <w:pStyle w:val="Heading3"/>
      </w:pPr>
      <w:r>
        <w:t xml:space="preserve">Page 93 — Rik 10: grammar (continued)</w:t>
      </w:r>
    </w:p>
    <w:p>
      <w:pPr>
        <w:pStyle w:val="FirstParagraph"/>
      </w:pPr>
      <w:r>
        <w:rPr>
          <w:iCs/>
          <w:i/>
        </w:rPr>
        <w:t xml:space="preserve">iṣṭhan</w:t>
      </w:r>
      <w:r>
        <w:t xml:space="preserve"> </w:t>
      </w:r>
      <w:r>
        <w:t xml:space="preserve">and</w:t>
      </w:r>
      <w:r>
        <w:t xml:space="preserve"> </w:t>
      </w:r>
      <w:r>
        <w:rPr>
          <w:iCs/>
          <w:i/>
        </w:rPr>
        <w:t xml:space="preserve">īyasun</w:t>
      </w:r>
      <w:r>
        <w:t xml:space="preserve"> </w:t>
      </w:r>
      <w:r>
        <w:t xml:space="preserve">could not come; yet, by the indication given in this very sūtra, which lays down dropping and</w:t>
      </w:r>
      <w:r>
        <w:t xml:space="preserve"> </w:t>
      </w:r>
      <w:r>
        <w:rPr>
          <w:iCs/>
          <w:i/>
        </w:rPr>
        <w:t xml:space="preserve">guṇa</w:t>
      </w:r>
      <w:r>
        <w:t xml:space="preserve"> </w:t>
      </w:r>
      <w:r>
        <w:t xml:space="preserve">before</w:t>
      </w:r>
      <w:r>
        <w:t xml:space="preserve"> </w:t>
      </w:r>
      <w:r>
        <w:rPr>
          <w:iCs/>
          <w:i/>
        </w:rPr>
        <w:t xml:space="preserve">iṣṭhan</w:t>
      </w:r>
      <w:r>
        <w:t xml:space="preserve"> </w:t>
      </w:r>
      <w:r>
        <w:t xml:space="preserve">and the rest,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do come after the word</w:t>
      </w:r>
      <w:r>
        <w:t xml:space="preserve"> </w:t>
      </w:r>
      <w:r>
        <w:rPr>
          <w:iCs/>
          <w:i/>
        </w:rPr>
        <w:t xml:space="preserve">yuvan</w:t>
      </w:r>
      <w:r>
        <w:t xml:space="preserve">. In fact, on looking at the Mahābhāṣya on the sūtras</w:t>
      </w:r>
      <w:r>
        <w:t xml:space="preserve"> </w:t>
      </w:r>
      <w:r>
        <w:rPr>
          <w:iCs/>
          <w:i/>
        </w:rPr>
        <w:t xml:space="preserve">ākaḍārād ekā saṃjñā</w:t>
      </w:r>
      <w:r>
        <w:t xml:space="preserve"> </w:t>
      </w:r>
      <w:r>
        <w:t xml:space="preserve">(Pā. Sū. 1-4-1) and</w:t>
      </w:r>
      <w:r>
        <w:t xml:space="preserve"> </w:t>
      </w:r>
      <w:r>
        <w:rPr>
          <w:iCs/>
          <w:i/>
        </w:rPr>
        <w:t xml:space="preserve">jāter astrīviṣayād ayopadhāt</w:t>
      </w:r>
      <w:r>
        <w:t xml:space="preserve"> </w:t>
      </w:r>
      <w:r>
        <w:t xml:space="preserve">(Pā. Sū. 4-1-63), it appears that the word</w:t>
      </w:r>
      <w:r>
        <w:t xml:space="preserve"> </w:t>
      </w:r>
      <w:r>
        <w:rPr>
          <w:iCs/>
          <w:i/>
        </w:rPr>
        <w:t xml:space="preserve">yuvan</w:t>
      </w:r>
      <w:r>
        <w:t xml:space="preserve"> </w:t>
      </w:r>
      <w:r>
        <w:t xml:space="preserve">is also a quality-word. Thus the sense of the sūtra is: the</w:t>
      </w:r>
      <w:r>
        <w:t xml:space="preserve"> </w:t>
      </w:r>
      <w:r>
        <w:rPr>
          <w:iCs/>
          <w:i/>
        </w:rPr>
        <w:t xml:space="preserve">yaṇādi</w:t>
      </w:r>
      <w:r>
        <w:t xml:space="preserve"> </w:t>
      </w:r>
      <w:r>
        <w:t xml:space="preserve">following the six words</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is dropped and the preceding</w:t>
      </w:r>
      <w:r>
        <w:t xml:space="preserve"> </w:t>
      </w:r>
      <w:r>
        <w:rPr>
          <w:iCs/>
          <w:i/>
        </w:rPr>
        <w:t xml:space="preserve">ik</w:t>
      </w:r>
      <w:r>
        <w:t xml:space="preserve"> </w:t>
      </w:r>
      <w:r>
        <w:t xml:space="preserve">takes</w:t>
      </w:r>
      <w:r>
        <w:t xml:space="preserve"> </w:t>
      </w:r>
      <w:r>
        <w:rPr>
          <w:iCs/>
          <w:i/>
        </w:rPr>
        <w:t xml:space="preserve">guṇa</w:t>
      </w:r>
      <w:r>
        <w:t xml:space="preserve">. Taking</w:t>
      </w:r>
      <w:r>
        <w:t xml:space="preserve"> </w:t>
      </w:r>
      <w:r>
        <w:rPr>
          <w:iCs/>
          <w:i/>
        </w:rPr>
        <w:t xml:space="preserve">lopa</w:t>
      </w:r>
      <w:r>
        <w:t xml:space="preserve"> </w:t>
      </w:r>
      <w:r>
        <w:t xml:space="preserve">as ending in</w:t>
      </w:r>
      <w:r>
        <w:t xml:space="preserve"> </w:t>
      </w:r>
      <w:r>
        <w:rPr>
          <w:iCs/>
          <w:i/>
        </w:rPr>
        <w:t xml:space="preserve">ghañ</w:t>
      </w:r>
      <w:r>
        <w:t xml:space="preserve"> </w:t>
      </w:r>
      <w:r>
        <w:t xml:space="preserve">in the object sense, one need not explain</w:t>
      </w:r>
      <w:r>
        <w:t xml:space="preserve"> </w:t>
      </w:r>
      <w:r>
        <w:rPr>
          <w:iCs/>
          <w:i/>
        </w:rPr>
        <w:t xml:space="preserve">yaṇādi</w:t>
      </w:r>
      <w:r>
        <w:t xml:space="preserve"> </w:t>
      </w:r>
      <w:r>
        <w:t xml:space="preserve">as ending in a dropped genitive: it is in the first case itself. On this view the sense is: the</w:t>
      </w:r>
      <w:r>
        <w:t xml:space="preserve"> </w:t>
      </w:r>
      <w:r>
        <w:rPr>
          <w:iCs/>
          <w:i/>
        </w:rPr>
        <w:t xml:space="preserve">yaṇādi</w:t>
      </w:r>
      <w:r>
        <w:t xml:space="preserve"> </w:t>
      </w:r>
      <w:r>
        <w:t xml:space="preserve">following these six words is dropped, and the preceding</w:t>
      </w:r>
      <w:r>
        <w:t xml:space="preserve"> </w:t>
      </w:r>
      <w:r>
        <w:rPr>
          <w:iCs/>
          <w:i/>
        </w:rPr>
        <w:t xml:space="preserve">ik</w:t>
      </w:r>
      <w:r>
        <w:t xml:space="preserve"> </w:t>
      </w:r>
      <w:r>
        <w:t xml:space="preserve">takes</w:t>
      </w:r>
      <w:r>
        <w:t xml:space="preserve"> </w:t>
      </w:r>
      <w:r>
        <w:rPr>
          <w:iCs/>
          <w:i/>
        </w:rPr>
        <w:t xml:space="preserve">guṇa</w:t>
      </w:r>
      <w:r>
        <w:t xml:space="preserve">. In the words</w:t>
      </w:r>
      <w:r>
        <w:t xml:space="preserve"> </w:t>
      </w:r>
      <w:r>
        <w:rPr>
          <w:iCs/>
          <w:i/>
        </w:rPr>
        <w:t xml:space="preserve">yuvan</w:t>
      </w:r>
      <w:r>
        <w:t xml:space="preserve"> </w:t>
      </w:r>
      <w:r>
        <w:t xml:space="preserve">and</w:t>
      </w:r>
      <w:r>
        <w:t xml:space="preserve"> </w:t>
      </w:r>
      <w:r>
        <w:rPr>
          <w:iCs/>
          <w:i/>
        </w:rPr>
        <w:t xml:space="preserve">hrasva</w:t>
      </w:r>
      <w:r>
        <w:t xml:space="preserve">, the letters</w:t>
      </w:r>
      <w:r>
        <w:t xml:space="preserve"> </w:t>
      </w:r>
      <w:r>
        <w:rPr>
          <w:iCs/>
          <w:i/>
        </w:rPr>
        <w:t xml:space="preserve">y</w:t>
      </w:r>
      <w:r>
        <w:t xml:space="preserve"> </w:t>
      </w:r>
      <w:r>
        <w:t xml:space="preserve">and</w:t>
      </w:r>
      <w:r>
        <w:t xml:space="preserve"> </w:t>
      </w:r>
      <w:r>
        <w:rPr>
          <w:iCs/>
          <w:i/>
        </w:rPr>
        <w:t xml:space="preserve">v</w:t>
      </w:r>
      <w:r>
        <w:t xml:space="preserve"> </w:t>
      </w:r>
      <w:r>
        <w:t xml:space="preserve">in the first and</w:t>
      </w:r>
      <w:r>
        <w:t xml:space="preserve"> </w:t>
      </w:r>
      <w:r>
        <w:rPr>
          <w:iCs/>
          <w:i/>
        </w:rPr>
        <w:t xml:space="preserve">r</w:t>
      </w:r>
      <w:r>
        <w:t xml:space="preserve"> </w:t>
      </w:r>
      <w:r>
        <w:t xml:space="preserve">and</w:t>
      </w:r>
      <w:r>
        <w:t xml:space="preserve"> </w:t>
      </w:r>
      <w:r>
        <w:rPr>
          <w:iCs/>
          <w:i/>
        </w:rPr>
        <w:t xml:space="preserve">v</w:t>
      </w:r>
      <w:r>
        <w:t xml:space="preserve"> </w:t>
      </w:r>
      <w:r>
        <w:t xml:space="preserve">in the second both belong to the</w:t>
      </w:r>
      <w:r>
        <w:t xml:space="preserve"> </w:t>
      </w:r>
      <w:r>
        <w:rPr>
          <w:iCs/>
          <w:i/>
        </w:rPr>
        <w:t xml:space="preserve">pratyāhāra</w:t>
      </w:r>
      <w:r>
        <w:t xml:space="preserve"> </w:t>
      </w:r>
      <w:r>
        <w:rPr>
          <w:iCs/>
          <w:i/>
        </w:rPr>
        <w:t xml:space="preserve">yaṇ</w:t>
      </w:r>
      <w:r>
        <w:t xml:space="preserve">; if the word</w:t>
      </w:r>
      <w:r>
        <w:t xml:space="preserve"> </w:t>
      </w:r>
      <w:r>
        <w:rPr>
          <w:iCs/>
          <w:i/>
        </w:rPr>
        <w:t xml:space="preserve">param</w:t>
      </w:r>
      <w:r>
        <w:t xml:space="preserve"> </w:t>
      </w:r>
      <w:r>
        <w:t xml:space="preserve">were not in the sūtra, the first</w:t>
      </w:r>
      <w:r>
        <w:t xml:space="preserve"> </w:t>
      </w:r>
      <w:r>
        <w:rPr>
          <w:iCs/>
          <w:i/>
        </w:rPr>
        <w:t xml:space="preserve">yaṇ</w:t>
      </w:r>
      <w:r>
        <w:t xml:space="preserve"> </w:t>
      </w:r>
      <w:r>
        <w:t xml:space="preserve">in these two words would also have to be dropped. In</w:t>
      </w:r>
      <w:r>
        <w:t xml:space="preserve"> </w:t>
      </w:r>
      <w:r>
        <w:rPr>
          <w:iCs/>
          <w:i/>
        </w:rPr>
        <w:t xml:space="preserve">yuvan</w:t>
      </w:r>
      <w:r>
        <w:t xml:space="preserve"> </w:t>
      </w:r>
      <w:r>
        <w:t xml:space="preserve">+</w:t>
      </w:r>
      <w:r>
        <w:t xml:space="preserve"> </w:t>
      </w:r>
      <w:r>
        <w:rPr>
          <w:iCs/>
          <w:i/>
        </w:rPr>
        <w:t xml:space="preserve">iṣṭhan</w:t>
      </w:r>
      <w:r>
        <w:t xml:space="preserve">, by this sūtra the</w:t>
      </w:r>
      <w:r>
        <w:t xml:space="preserve"> </w:t>
      </w:r>
      <w:r>
        <w:rPr>
          <w:iCs/>
          <w:i/>
        </w:rPr>
        <w:t xml:space="preserve">van</w:t>
      </w:r>
      <w:r>
        <w:t xml:space="preserve"> </w:t>
      </w:r>
      <w:r>
        <w:t xml:space="preserve">is dropped, and with</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yo</w:t>
      </w:r>
      <w:r>
        <w:t xml:space="preserve"> </w:t>
      </w:r>
      <w:r>
        <w:t xml:space="preserve">+</w:t>
      </w:r>
      <w:r>
        <w:t xml:space="preserve"> </w:t>
      </w:r>
      <w:r>
        <w:rPr>
          <w:iCs/>
          <w:i/>
        </w:rPr>
        <w:t xml:space="preserve">iṣṭha</w:t>
      </w:r>
      <w:r>
        <w:t xml:space="preserve">, the substitute</w:t>
      </w:r>
      <w:r>
        <w:t xml:space="preserve"> </w:t>
      </w:r>
      <w:r>
        <w:rPr>
          <w:iCs/>
          <w:i/>
        </w:rPr>
        <w:t xml:space="preserve">av</w:t>
      </w:r>
      <w:r>
        <w:t xml:space="preserve">: it becomes</w:t>
      </w:r>
      <w:r>
        <w:t xml:space="preserve"> </w:t>
      </w:r>
      <w:r>
        <w:rPr>
          <w:iCs/>
          <w:i/>
        </w:rPr>
        <w:t xml:space="preserve">yaviṣṭha</w:t>
      </w:r>
      <w:r>
        <w:t xml:space="preserve">. By</w:t>
      </w:r>
      <w:r>
        <w:t xml:space="preserve"> </w:t>
      </w:r>
      <w:r>
        <w:rPr>
          <w:iCs/>
          <w:i/>
        </w:rPr>
        <w:t xml:space="preserve">āmantritasya ca</w:t>
      </w:r>
      <w:r>
        <w:t xml:space="preserve"> </w:t>
      </w:r>
      <w:r>
        <w:t xml:space="preserve">(Pā. Sū. 8-1-19) it is wholly unaccented.</w:t>
      </w:r>
    </w:p>
    <w:p>
      <w:pPr>
        <w:pStyle w:val="BodyText"/>
      </w:pPr>
      <w:r>
        <w:rPr>
          <w:bCs/>
          <w:b/>
        </w:rPr>
        <w:t xml:space="preserve">भारतीम् (bhāratīm)</w:t>
      </w:r>
      <w:r>
        <w:t xml:space="preserve"> </w:t>
      </w:r>
      <w:r>
        <w:t xml:space="preserve">— by</w:t>
      </w:r>
      <w:r>
        <w:t xml:space="preserve"> </w:t>
      </w:r>
      <w:r>
        <w:rPr>
          <w:iCs/>
          <w:i/>
        </w:rPr>
        <w:t xml:space="preserve">bhṛmṛdṛśiyajiparvipacyamitaminamiharyibhyo</w:t>
      </w:r>
      <w:r>
        <w:rPr>
          <w:iCs/>
          <w:i/>
        </w:rPr>
        <w:t xml:space="preserve"> </w:t>
      </w:r>
      <w:r>
        <w:rPr>
          <w:iCs/>
          <w:i/>
        </w:rPr>
        <w:t xml:space="preserve">‘</w:t>
      </w:r>
      <w:r>
        <w:rPr>
          <w:iCs/>
          <w:i/>
        </w:rPr>
        <w:t xml:space="preserve">tac* (U. Sū. 3-110 [?]) — after these ten roots,</w:t>
      </w:r>
      <w:r>
        <w:rPr>
          <w:iCs/>
          <w:i/>
        </w:rPr>
        <w:t xml:space="preserve"> </w:t>
      </w:r>
      <w:r>
        <w:rPr>
          <w:iCs/>
          <w:i/>
          <w:iCs/>
          <w:i/>
        </w:rPr>
        <w:t xml:space="preserve">bhṛñ bharaṇe</w:t>
      </w:r>
      <w:r>
        <w:rPr>
          <w:iCs/>
          <w:i/>
        </w:rPr>
        <w:t xml:space="preserve">,</w:t>
      </w:r>
      <w:r>
        <w:rPr>
          <w:iCs/>
          <w:i/>
        </w:rPr>
        <w:t xml:space="preserve"> </w:t>
      </w:r>
      <w:r>
        <w:rPr>
          <w:iCs/>
          <w:i/>
          <w:iCs/>
          <w:i/>
        </w:rPr>
        <w:t xml:space="preserve">mṛṅ prāṇatyāge</w:t>
      </w:r>
      <w:r>
        <w:rPr>
          <w:iCs/>
          <w:i/>
        </w:rPr>
        <w:t xml:space="preserve">,</w:t>
      </w:r>
      <w:r>
        <w:rPr>
          <w:iCs/>
          <w:i/>
        </w:rPr>
        <w:t xml:space="preserve"> </w:t>
      </w:r>
      <w:r>
        <w:rPr>
          <w:iCs/>
          <w:i/>
          <w:iCs/>
          <w:i/>
        </w:rPr>
        <w:t xml:space="preserve">dṛśir prekṣaṇe</w:t>
      </w:r>
      <w:r>
        <w:rPr>
          <w:iCs/>
          <w:i/>
        </w:rPr>
        <w:t xml:space="preserve">,</w:t>
      </w:r>
      <w:r>
        <w:rPr>
          <w:iCs/>
          <w:i/>
        </w:rPr>
        <w:t xml:space="preserve"> </w:t>
      </w:r>
      <w:r>
        <w:rPr>
          <w:iCs/>
          <w:i/>
          <w:iCs/>
          <w:i/>
        </w:rPr>
        <w:t xml:space="preserve">yaja devapūjādau</w:t>
      </w:r>
      <w:r>
        <w:rPr>
          <w:iCs/>
          <w:i/>
        </w:rPr>
        <w:t xml:space="preserve">,</w:t>
      </w:r>
      <w:r>
        <w:rPr>
          <w:iCs/>
          <w:i/>
        </w:rPr>
        <w:t xml:space="preserve"> </w:t>
      </w:r>
      <w:r>
        <w:rPr>
          <w:iCs/>
          <w:i/>
          <w:iCs/>
          <w:i/>
        </w:rPr>
        <w:t xml:space="preserve">parva pūraṇe</w:t>
      </w:r>
      <w:r>
        <w:rPr>
          <w:iCs/>
          <w:i/>
        </w:rPr>
        <w:t xml:space="preserve">,</w:t>
      </w:r>
      <w:r>
        <w:rPr>
          <w:iCs/>
          <w:i/>
        </w:rPr>
        <w:t xml:space="preserve"> </w:t>
      </w:r>
      <w:r>
        <w:rPr>
          <w:iCs/>
          <w:i/>
          <w:iCs/>
          <w:i/>
        </w:rPr>
        <w:t xml:space="preserve">ḍupacaṣ pāke</w:t>
      </w:r>
      <w:r>
        <w:rPr>
          <w:iCs/>
          <w:i/>
        </w:rPr>
        <w:t xml:space="preserve">,</w:t>
      </w:r>
      <w:r>
        <w:rPr>
          <w:iCs/>
          <w:i/>
        </w:rPr>
        <w:t xml:space="preserve"> </w:t>
      </w:r>
      <w:r>
        <w:rPr>
          <w:iCs/>
          <w:i/>
          <w:iCs/>
          <w:i/>
        </w:rPr>
        <w:t xml:space="preserve">ama gatau</w:t>
      </w:r>
      <w:r>
        <w:rPr>
          <w:iCs/>
          <w:i/>
        </w:rPr>
        <w:t xml:space="preserve">,</w:t>
      </w:r>
      <w:r>
        <w:rPr>
          <w:iCs/>
          <w:i/>
        </w:rPr>
        <w:t xml:space="preserve"> </w:t>
      </w:r>
      <w:r>
        <w:rPr>
          <w:iCs/>
          <w:i/>
          <w:iCs/>
          <w:i/>
        </w:rPr>
        <w:t xml:space="preserve">tamu kāṅkṣāyām</w:t>
      </w:r>
      <w:r>
        <w:rPr>
          <w:iCs/>
          <w:i/>
        </w:rPr>
        <w:t xml:space="preserve">,</w:t>
      </w:r>
      <w:r>
        <w:rPr>
          <w:iCs/>
          <w:i/>
        </w:rPr>
        <w:t xml:space="preserve"> </w:t>
      </w:r>
      <w:r>
        <w:rPr>
          <w:iCs/>
          <w:i/>
          <w:iCs/>
          <w:i/>
        </w:rPr>
        <w:t xml:space="preserve">ṇama prahvatve śabde ca</w:t>
      </w:r>
      <w:r>
        <w:rPr>
          <w:iCs/>
          <w:i/>
        </w:rPr>
        <w:t xml:space="preserve">,</w:t>
      </w:r>
      <w:r>
        <w:rPr>
          <w:iCs/>
          <w:i/>
        </w:rPr>
        <w:t xml:space="preserve"> </w:t>
      </w:r>
      <w:r>
        <w:rPr>
          <w:iCs/>
          <w:i/>
          <w:iCs/>
          <w:i/>
        </w:rPr>
        <w:t xml:space="preserve">harya gatikāntyoḥ</w:t>
      </w:r>
      <w:r>
        <w:rPr>
          <w:iCs/>
          <w:i/>
        </w:rPr>
        <w:t xml:space="preserve">, the suffix</w:t>
      </w:r>
      <w:r>
        <w:rPr>
          <w:iCs/>
          <w:i/>
        </w:rPr>
        <w:t xml:space="preserve"> </w:t>
      </w:r>
      <w:r>
        <w:rPr>
          <w:iCs/>
          <w:i/>
          <w:iCs/>
          <w:i/>
        </w:rPr>
        <w:t xml:space="preserve">atac</w:t>
      </w:r>
      <w:r>
        <w:rPr>
          <w:iCs/>
          <w:i/>
        </w:rPr>
        <w:t xml:space="preserve"> </w:t>
      </w:r>
      <w:r>
        <w:rPr>
          <w:iCs/>
          <w:i/>
        </w:rPr>
        <w:t xml:space="preserve">comes — when the suffix</w:t>
      </w:r>
      <w:r>
        <w:rPr>
          <w:iCs/>
          <w:i/>
        </w:rPr>
        <w:t xml:space="preserve"> </w:t>
      </w:r>
      <w:r>
        <w:rPr>
          <w:iCs/>
          <w:i/>
          <w:iCs/>
          <w:i/>
        </w:rPr>
        <w:t xml:space="preserve">atac</w:t>
      </w:r>
      <w:r>
        <w:rPr>
          <w:iCs/>
          <w:i/>
        </w:rPr>
        <w:t xml:space="preserve"> </w:t>
      </w:r>
      <w:r>
        <w:rPr>
          <w:iCs/>
          <w:i/>
        </w:rPr>
        <w:t xml:space="preserve">comes after the root</w:t>
      </w:r>
      <w:r>
        <w:rPr>
          <w:iCs/>
          <w:i/>
        </w:rPr>
        <w:t xml:space="preserve"> </w:t>
      </w:r>
      <w:r>
        <w:rPr>
          <w:iCs/>
          <w:i/>
          <w:iCs/>
          <w:i/>
        </w:rPr>
        <w:t xml:space="preserve">bhṛ</w:t>
      </w:r>
      <w:r>
        <w:rPr>
          <w:iCs/>
          <w:i/>
        </w:rPr>
        <w:t xml:space="preserve">, with</w:t>
      </w:r>
      <w:r>
        <w:rPr>
          <w:iCs/>
          <w:i/>
        </w:rPr>
        <w:t xml:space="preserve"> </w:t>
      </w:r>
      <w:r>
        <w:rPr>
          <w:iCs/>
          <w:i/>
          <w:iCs/>
          <w:i/>
        </w:rPr>
        <w:t xml:space="preserve">guṇa</w:t>
      </w:r>
      <w:r>
        <w:rPr>
          <w:iCs/>
          <w:i/>
        </w:rPr>
        <w:t xml:space="preserve"> </w:t>
      </w:r>
      <w:r>
        <w:rPr>
          <w:iCs/>
          <w:i/>
        </w:rPr>
        <w:t xml:space="preserve">it becomes</w:t>
      </w:r>
      <w:r>
        <w:rPr>
          <w:iCs/>
          <w:i/>
        </w:rPr>
        <w:t xml:space="preserve"> </w:t>
      </w:r>
      <w:r>
        <w:rPr>
          <w:iCs/>
          <w:i/>
          <w:iCs/>
          <w:i/>
        </w:rPr>
        <w:t xml:space="preserve">bharata</w:t>
      </w:r>
      <w:r>
        <w:rPr>
          <w:iCs/>
          <w:i/>
        </w:rPr>
        <w:t xml:space="preserve">. By</w:t>
      </w:r>
      <w:r>
        <w:rPr>
          <w:iCs/>
          <w:i/>
        </w:rPr>
        <w:t xml:space="preserve"> </w:t>
      </w:r>
      <w:r>
        <w:rPr>
          <w:iCs/>
          <w:i/>
          <w:iCs/>
          <w:i/>
        </w:rPr>
        <w:t xml:space="preserve">prajñādibhyaś ca</w:t>
      </w:r>
      <w:r>
        <w:rPr>
          <w:iCs/>
          <w:i/>
        </w:rPr>
        <w:t xml:space="preserve"> </w:t>
      </w:r>
      <w:r>
        <w:rPr>
          <w:iCs/>
          <w:i/>
        </w:rPr>
        <w:t xml:space="preserve">(Pā. Sū. 5-4-38) — after the words read in the</w:t>
      </w:r>
      <w:r>
        <w:rPr>
          <w:iCs/>
          <w:i/>
        </w:rPr>
        <w:t xml:space="preserve"> </w:t>
      </w:r>
      <w:r>
        <w:rPr>
          <w:iCs/>
          <w:i/>
          <w:iCs/>
          <w:i/>
        </w:rPr>
        <w:t xml:space="preserve">prajñādi</w:t>
      </w:r>
      <w:r>
        <w:rPr>
          <w:iCs/>
          <w:i/>
        </w:rPr>
        <w:t xml:space="preserve"> </w:t>
      </w:r>
      <w:r>
        <w:rPr>
          <w:iCs/>
          <w:i/>
        </w:rPr>
        <w:t xml:space="preserve">class, the suffix</w:t>
      </w:r>
      <w:r>
        <w:rPr>
          <w:iCs/>
          <w:i/>
        </w:rPr>
        <w:t xml:space="preserve"> </w:t>
      </w:r>
      <w:r>
        <w:rPr>
          <w:iCs/>
          <w:i/>
          <w:iCs/>
          <w:i/>
        </w:rPr>
        <w:t xml:space="preserve">aṇ</w:t>
      </w:r>
      <w:r>
        <w:rPr>
          <w:iCs/>
          <w:i/>
        </w:rPr>
        <w:t xml:space="preserve"> </w:t>
      </w:r>
      <w:r>
        <w:rPr>
          <w:iCs/>
          <w:i/>
        </w:rPr>
        <w:t xml:space="preserve">in their own sense — the suffix</w:t>
      </w:r>
      <w:r>
        <w:rPr>
          <w:iCs/>
          <w:i/>
        </w:rPr>
        <w:t xml:space="preserve"> </w:t>
      </w:r>
      <w:r>
        <w:rPr>
          <w:iCs/>
          <w:i/>
          <w:iCs/>
          <w:i/>
        </w:rPr>
        <w:t xml:space="preserve">aṇ</w:t>
      </w:r>
      <w:r>
        <w:rPr>
          <w:iCs/>
          <w:i/>
        </w:rPr>
        <w:t xml:space="preserve">; by</w:t>
      </w:r>
      <w:r>
        <w:rPr>
          <w:iCs/>
          <w:i/>
        </w:rPr>
        <w:t xml:space="preserve"> </w:t>
      </w:r>
      <w:r>
        <w:rPr>
          <w:iCs/>
          <w:i/>
          <w:iCs/>
          <w:i/>
        </w:rPr>
        <w:t xml:space="preserve">taddhiteṣv acām ādeḥ</w:t>
      </w:r>
      <w:r>
        <w:rPr>
          <w:iCs/>
          <w:i/>
        </w:rPr>
        <w:t xml:space="preserve"> </w:t>
      </w:r>
      <w:r>
        <w:rPr>
          <w:iCs/>
          <w:i/>
        </w:rPr>
        <w:t xml:space="preserve">(Pā. Sū. 7-2-117) the initial</w:t>
      </w:r>
      <w:r>
        <w:rPr>
          <w:iCs/>
          <w:i/>
        </w:rPr>
        <w:t xml:space="preserve"> </w:t>
      </w:r>
      <w:r>
        <w:rPr>
          <w:iCs/>
          <w:i/>
          <w:iCs/>
          <w:i/>
        </w:rPr>
        <w:t xml:space="preserve">vṛddhi</w:t>
      </w:r>
      <w:r>
        <w:rPr>
          <w:iCs/>
          <w:i/>
        </w:rPr>
        <w:t xml:space="preserve">: it became</w:t>
      </w:r>
      <w:r>
        <w:rPr>
          <w:iCs/>
          <w:i/>
        </w:rPr>
        <w:t xml:space="preserve"> </w:t>
      </w:r>
      <w:r>
        <w:rPr>
          <w:iCs/>
          <w:i/>
          <w:iCs/>
          <w:i/>
        </w:rPr>
        <w:t xml:space="preserve">bhārata</w:t>
      </w:r>
      <w:r>
        <w:rPr>
          <w:iCs/>
          <w:i/>
        </w:rPr>
        <w:t xml:space="preserve">; this is a name of the sun (Āditya). When</w:t>
      </w:r>
      <w:r>
        <w:rPr>
          <w:iCs/>
          <w:i/>
        </w:rPr>
        <w:t xml:space="preserve"> </w:t>
      </w:r>
      <w:r>
        <w:rPr>
          <w:iCs/>
          <w:i/>
          <w:iCs/>
          <w:i/>
        </w:rPr>
        <w:t xml:space="preserve">bhāratasya strī</w:t>
      </w:r>
      <w:r>
        <w:rPr>
          <w:iCs/>
          <w:i/>
        </w:rPr>
        <w:t xml:space="preserve"> </w:t>
      </w:r>
      <w:r>
        <w:rPr>
          <w:iCs/>
          <w:i/>
        </w:rPr>
        <w:t xml:space="preserve">is intended, since this ends in the suffix</w:t>
      </w:r>
      <w:r>
        <w:rPr>
          <w:iCs/>
          <w:i/>
        </w:rPr>
        <w:t xml:space="preserve"> </w:t>
      </w:r>
      <w:r>
        <w:rPr>
          <w:iCs/>
          <w:i/>
          <w:iCs/>
          <w:i/>
        </w:rPr>
        <w:t xml:space="preserve">aṇ</w:t>
      </w:r>
      <w:r>
        <w:rPr>
          <w:iCs/>
          <w:i/>
        </w:rPr>
        <w:t xml:space="preserve">,</w:t>
      </w:r>
      <w:r>
        <w:rPr>
          <w:iCs/>
          <w:i/>
        </w:rPr>
        <w:t xml:space="preserve"> </w:t>
      </w:r>
      <w:r>
        <w:rPr>
          <w:iCs/>
          <w:i/>
          <w:iCs/>
          <w:i/>
        </w:rPr>
        <w:t xml:space="preserve">ṅīp</w:t>
      </w:r>
      <w:r>
        <w:rPr>
          <w:iCs/>
          <w:i/>
        </w:rPr>
        <w:t xml:space="preserve"> </w:t>
      </w:r>
      <w:r>
        <w:rPr>
          <w:iCs/>
          <w:i/>
        </w:rPr>
        <w:t xml:space="preserve">would be obtained by</w:t>
      </w:r>
      <w:r>
        <w:rPr>
          <w:iCs/>
          <w:i/>
        </w:rPr>
        <w:t xml:space="preserve"> </w:t>
      </w:r>
      <w:r>
        <w:rPr>
          <w:iCs/>
          <w:i/>
          <w:iCs/>
          <w:i/>
        </w:rPr>
        <w:t xml:space="preserve">ṭiḍḍhāṇañ…</w:t>
      </w:r>
      <w:r>
        <w:rPr>
          <w:iCs/>
          <w:i/>
        </w:rPr>
        <w:t xml:space="preserve"> </w:t>
      </w:r>
      <w:r>
        <w:rPr>
          <w:iCs/>
          <w:i/>
        </w:rPr>
        <w:t xml:space="preserve">(Pā. Sū. 4-1-15); yet, since in the</w:t>
      </w:r>
      <w:r>
        <w:rPr>
          <w:iCs/>
          <w:i/>
        </w:rPr>
        <w:t xml:space="preserve"> </w:t>
      </w:r>
      <w:r>
        <w:rPr>
          <w:iCs/>
          <w:i/>
          <w:iCs/>
          <w:i/>
        </w:rPr>
        <w:t xml:space="preserve">śārṅgaravādi</w:t>
      </w:r>
      <w:r>
        <w:rPr>
          <w:iCs/>
          <w:i/>
        </w:rPr>
        <w:t xml:space="preserve"> </w:t>
      </w:r>
      <w:r>
        <w:rPr>
          <w:iCs/>
          <w:i/>
        </w:rPr>
        <w:t xml:space="preserve">class there is no</w:t>
      </w:r>
      <w:r>
        <w:rPr>
          <w:iCs/>
          <w:i/>
        </w:rPr>
        <w:t xml:space="preserve"> </w:t>
      </w:r>
      <w:r>
        <w:rPr>
          <w:iCs/>
          <w:i/>
          <w:iCs/>
          <w:i/>
        </w:rPr>
        <w:t xml:space="preserve">vṛt</w:t>
      </w:r>
      <w:r>
        <w:rPr>
          <w:iCs/>
          <w:i/>
        </w:rPr>
        <w:t xml:space="preserve"> </w:t>
      </w:r>
      <w:r>
        <w:rPr>
          <w:iCs/>
          <w:i/>
        </w:rPr>
        <w:t xml:space="preserve">to show the end of the list, the</w:t>
      </w:r>
      <w:r>
        <w:rPr>
          <w:iCs/>
          <w:i/>
        </w:rPr>
        <w:t xml:space="preserve"> </w:t>
      </w:r>
      <w:r>
        <w:rPr>
          <w:iCs/>
          <w:i/>
          <w:iCs/>
          <w:i/>
        </w:rPr>
        <w:t xml:space="preserve">śārṅgaravādi</w:t>
      </w:r>
      <w:r>
        <w:rPr>
          <w:iCs/>
          <w:i/>
        </w:rPr>
        <w:t xml:space="preserve"> </w:t>
      </w:r>
      <w:r>
        <w:rPr>
          <w:iCs/>
          <w:i/>
        </w:rPr>
        <w:t xml:space="preserve">class is established as an</w:t>
      </w:r>
      <w:r>
        <w:rPr>
          <w:iCs/>
          <w:i/>
        </w:rPr>
        <w:t xml:space="preserve"> </w:t>
      </w:r>
      <w:r>
        <w:rPr>
          <w:iCs/>
          <w:i/>
          <w:iCs/>
          <w:i/>
        </w:rPr>
        <w:t xml:space="preserve">ākṛtigaṇa</w:t>
      </w:r>
      <w:r>
        <w:rPr>
          <w:iCs/>
          <w:i/>
        </w:rPr>
        <w:t xml:space="preserve">; so by</w:t>
      </w:r>
      <w:r>
        <w:rPr>
          <w:iCs/>
          <w:i/>
        </w:rPr>
        <w:t xml:space="preserve"> </w:t>
      </w:r>
      <w:r>
        <w:rPr>
          <w:iCs/>
          <w:i/>
          <w:iCs/>
          <w:i/>
        </w:rPr>
        <w:t xml:space="preserve">śārṅgaravādyaño ṅīn</w:t>
      </w:r>
      <w:r>
        <w:rPr>
          <w:iCs/>
          <w:i/>
        </w:rPr>
        <w:t xml:space="preserve"> </w:t>
      </w:r>
      <w:r>
        <w:rPr>
          <w:iCs/>
          <w:i/>
        </w:rPr>
        <w:t xml:space="preserve">(Pā. Sū. 4-1-73) —</w:t>
      </w:r>
      <w:r>
        <w:rPr>
          <w:iCs/>
          <w:i/>
        </w:rPr>
        <w:t xml:space="preserve"> </w:t>
      </w:r>
      <w:r>
        <w:rPr>
          <w:iCs/>
          <w:i/>
          <w:iCs/>
          <w:i/>
        </w:rPr>
        <w:t xml:space="preserve">śārṅgaravādi</w:t>
      </w:r>
      <w:r>
        <w:rPr>
          <w:iCs/>
          <w:i/>
        </w:rPr>
        <w:t xml:space="preserve"> </w:t>
      </w:r>
      <w:r>
        <w:rPr>
          <w:iCs/>
          <w:i/>
        </w:rPr>
        <w:t xml:space="preserve">is a word ending in a dropped fifth case;</w:t>
      </w:r>
      <w:r>
        <w:rPr>
          <w:iCs/>
          <w:i/>
        </w:rPr>
        <w:t xml:space="preserve"> </w:t>
      </w:r>
      <w:r>
        <w:rPr>
          <w:iCs/>
          <w:i/>
          <w:iCs/>
          <w:i/>
        </w:rPr>
        <w:t xml:space="preserve">ataḥ</w:t>
      </w:r>
      <w:r>
        <w:rPr>
          <w:iCs/>
          <w:i/>
        </w:rPr>
        <w:t xml:space="preserve"> </w:t>
      </w:r>
      <w:r>
        <w:rPr>
          <w:iCs/>
          <w:i/>
        </w:rPr>
        <w:t xml:space="preserve">from</w:t>
      </w:r>
      <w:r>
        <w:rPr>
          <w:iCs/>
          <w:i/>
        </w:rPr>
        <w:t xml:space="preserve"> </w:t>
      </w:r>
      <w:r>
        <w:rPr>
          <w:iCs/>
          <w:i/>
          <w:iCs/>
          <w:i/>
        </w:rPr>
        <w:t xml:space="preserve">ajādyataḥ</w:t>
      </w:r>
      <w:r>
        <w:rPr>
          <w:iCs/>
          <w:i/>
        </w:rPr>
        <w:t xml:space="preserve"> </w:t>
      </w:r>
      <w:r>
        <w:rPr>
          <w:iCs/>
          <w:i/>
        </w:rPr>
        <w:t xml:space="preserve">(Pā. Sū. 4-1-4) and</w:t>
      </w:r>
      <w:r>
        <w:rPr>
          <w:iCs/>
          <w:i/>
        </w:rPr>
        <w:t xml:space="preserve"> </w:t>
      </w:r>
      <w:r>
        <w:rPr>
          <w:iCs/>
          <w:i/>
          <w:iCs/>
          <w:i/>
        </w:rPr>
        <w:t xml:space="preserve">jāteḥ</w:t>
      </w:r>
      <w:r>
        <w:rPr>
          <w:iCs/>
          <w:i/>
        </w:rPr>
        <w:t xml:space="preserve"> </w:t>
      </w:r>
      <w:r>
        <w:rPr>
          <w:iCs/>
          <w:i/>
        </w:rPr>
        <w:t xml:space="preserve">from</w:t>
      </w:r>
      <w:r>
        <w:rPr>
          <w:iCs/>
          <w:i/>
        </w:rPr>
        <w:t xml:space="preserve"> </w:t>
      </w:r>
      <w:r>
        <w:rPr>
          <w:iCs/>
          <w:i/>
          <w:iCs/>
          <w:i/>
        </w:rPr>
        <w:t xml:space="preserve">jāter astrīviṣayāt</w:t>
      </w:r>
      <w:r>
        <w:rPr>
          <w:iCs/>
          <w:i/>
        </w:rPr>
        <w:t xml:space="preserve"> </w:t>
      </w:r>
      <w:r>
        <w:rPr>
          <w:iCs/>
          <w:i/>
        </w:rPr>
        <w:t xml:space="preserve">(Pā. Sū. 4-1-63) are carried on; since</w:t>
      </w:r>
      <w:r>
        <w:rPr>
          <w:iCs/>
          <w:i/>
        </w:rPr>
        <w:t xml:space="preserve"> </w:t>
      </w:r>
      <w:r>
        <w:rPr>
          <w:iCs/>
          <w:i/>
          <w:iCs/>
          <w:i/>
        </w:rPr>
        <w:t xml:space="preserve">ataḥ</w:t>
      </w:r>
      <w:r>
        <w:rPr>
          <w:iCs/>
          <w:i/>
        </w:rPr>
        <w:t xml:space="preserve"> </w:t>
      </w:r>
      <w:r>
        <w:rPr>
          <w:iCs/>
          <w:i/>
        </w:rPr>
        <w:t xml:space="preserve">qualifies</w:t>
      </w:r>
      <w:r>
        <w:rPr>
          <w:iCs/>
          <w:i/>
        </w:rPr>
        <w:t xml:space="preserve"> </w:t>
      </w:r>
      <w:r>
        <w:rPr>
          <w:iCs/>
          <w:i/>
          <w:iCs/>
          <w:i/>
        </w:rPr>
        <w:t xml:space="preserve">jāteḥ</w:t>
      </w:r>
      <w:r>
        <w:rPr>
          <w:iCs/>
          <w:i/>
        </w:rPr>
        <w:t xml:space="preserve">, by</w:t>
      </w:r>
      <w:r>
        <w:rPr>
          <w:iCs/>
          <w:i/>
        </w:rPr>
        <w:t xml:space="preserve"> </w:t>
      </w:r>
      <w:r>
        <w:rPr>
          <w:iCs/>
          <w:i/>
          <w:iCs/>
          <w:i/>
        </w:rPr>
        <w:t xml:space="preserve">yena vidhis tadantasya</w:t>
      </w:r>
      <w:r>
        <w:rPr>
          <w:iCs/>
          <w:i/>
        </w:rPr>
        <w:t xml:space="preserve"> </w:t>
      </w:r>
      <w:r>
        <w:rPr>
          <w:iCs/>
          <w:i/>
        </w:rPr>
        <w:t xml:space="preserve">(Pā. Sū. 1-1-72) ’ending in it</w:t>
      </w:r>
      <w:r>
        <w:rPr>
          <w:iCs/>
          <w:i/>
        </w:rPr>
        <w:t xml:space="preserve">’</w:t>
      </w:r>
      <w:r>
        <w:rPr>
          <w:iCs/>
          <w:i/>
        </w:rPr>
        <w:t xml:space="preserve"> </w:t>
      </w:r>
      <w:r>
        <w:rPr>
          <w:iCs/>
          <w:i/>
        </w:rPr>
        <w:t xml:space="preserve">is obtained. So, in the feminine, after the words read in the</w:t>
      </w:r>
      <w:r>
        <w:rPr>
          <w:iCs/>
          <w:i/>
        </w:rPr>
        <w:t xml:space="preserve"> </w:t>
      </w:r>
      <w:r>
        <w:t xml:space="preserve">śārṅgaravādi* class and after a genus-word ending in the</w:t>
      </w:r>
      <w:r>
        <w:t xml:space="preserve"> </w:t>
      </w:r>
      <w:r>
        <w:rPr>
          <w:iCs/>
          <w:i/>
        </w:rPr>
        <w:t xml:space="preserve">a</w:t>
      </w:r>
      <w:r>
        <w:t xml:space="preserve"> </w:t>
      </w:r>
      <w:r>
        <w:t xml:space="preserve">of the suffix</w:t>
      </w:r>
      <w:r>
        <w:t xml:space="preserve"> </w:t>
      </w:r>
      <w:r>
        <w:rPr>
          <w:iCs/>
          <w:i/>
        </w:rPr>
        <w:t xml:space="preserve">añ</w:t>
      </w:r>
      <w:r>
        <w:t xml:space="preserve">,</w:t>
      </w:r>
      <w:r>
        <w:t xml:space="preserve"> </w:t>
      </w:r>
      <w:r>
        <w:rPr>
          <w:iCs/>
          <w:i/>
        </w:rPr>
        <w:t xml:space="preserve">ṅīn</w:t>
      </w:r>
      <w:r>
        <w:t xml:space="preserve"> </w:t>
      </w:r>
      <w:r>
        <w:t xml:space="preserve">comes — the suffix</w:t>
      </w:r>
      <w:r>
        <w:t xml:space="preserve"> </w:t>
      </w:r>
      <w:r>
        <w:rPr>
          <w:iCs/>
          <w:i/>
        </w:rPr>
        <w:t xml:space="preserve">ṅīn</w:t>
      </w:r>
    </w:p>
    <w:bookmarkEnd w:id="132"/>
    <w:bookmarkStart w:id="133" w:name="page-94-rik-10-grammar-continued"/>
    <w:p>
      <w:pPr>
        <w:pStyle w:val="Heading3"/>
      </w:pPr>
      <w:r>
        <w:t xml:space="preserve">Page 94 — Rik 10: grammar (continued)</w:t>
      </w:r>
    </w:p>
    <w:p>
      <w:pPr>
        <w:pStyle w:val="FirstParagraph"/>
      </w:pPr>
      <w:r>
        <w:t xml:space="preserve">comes;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before the suffix is dropped;</w:t>
      </w:r>
      <w:r>
        <w:t xml:space="preserve"> </w:t>
      </w:r>
      <w:r>
        <w:rPr>
          <w:iCs/>
          <w:i/>
        </w:rPr>
        <w:t xml:space="preserve">ṅīn</w:t>
      </w:r>
      <w:r>
        <w:t xml:space="preserve"> </w:t>
      </w:r>
      <w:r>
        <w:t xml:space="preserve">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initial udātta comes. If this word were not included in the</w:t>
      </w:r>
      <w:r>
        <w:t xml:space="preserve"> </w:t>
      </w:r>
      <w:r>
        <w:rPr>
          <w:iCs/>
          <w:i/>
        </w:rPr>
        <w:t xml:space="preserve">śārṅgaravādi</w:t>
      </w:r>
      <w:r>
        <w:t xml:space="preserve"> </w:t>
      </w:r>
      <w:r>
        <w:t xml:space="preserve">class,</w:t>
      </w:r>
      <w:r>
        <w:t xml:space="preserve"> </w:t>
      </w:r>
      <w:r>
        <w:rPr>
          <w:iCs/>
          <w:i/>
        </w:rPr>
        <w:t xml:space="preserve">ṅīp</w:t>
      </w:r>
      <w:r>
        <w:t xml:space="preserve">, marked by ending in</w:t>
      </w:r>
      <w:r>
        <w:t xml:space="preserve"> </w:t>
      </w:r>
      <w:r>
        <w:rPr>
          <w:iCs/>
          <w:i/>
        </w:rPr>
        <w:t xml:space="preserve">aṇ</w:t>
      </w:r>
      <w:r>
        <w:t xml:space="preserve">, would come by</w:t>
      </w:r>
      <w:r>
        <w:t xml:space="preserve"> </w:t>
      </w:r>
      <w:r>
        <w:rPr>
          <w:iCs/>
          <w:i/>
        </w:rPr>
        <w:t xml:space="preserve">ṭiḍḍhāṇañ…</w:t>
      </w:r>
      <w:r>
        <w:t xml:space="preserve">; and since that is</w:t>
      </w:r>
      <w:r>
        <w:t xml:space="preserve"> </w:t>
      </w:r>
      <w:r>
        <w:rPr>
          <w:iCs/>
          <w:i/>
        </w:rPr>
        <w:t xml:space="preserve">pit</w:t>
      </w:r>
      <w:r>
        <w:t xml:space="preserve">, by the accent of an unaccented suffix the</w:t>
      </w:r>
      <w:r>
        <w:t xml:space="preserve"> </w:t>
      </w:r>
      <w:r>
        <w:rPr>
          <w:iCs/>
          <w:i/>
        </w:rPr>
        <w:t xml:space="preserve">a</w:t>
      </w:r>
      <w:r>
        <w:t xml:space="preserve"> </w:t>
      </w:r>
      <w:r>
        <w:t xml:space="preserve">of</w:t>
      </w:r>
      <w:r>
        <w:t xml:space="preserve"> </w:t>
      </w:r>
      <w:r>
        <w:rPr>
          <w:iCs/>
          <w:i/>
        </w:rPr>
        <w:t xml:space="preserve">aṇ</w:t>
      </w:r>
      <w:r>
        <w:t xml:space="preserve"> </w:t>
      </w:r>
      <w:r>
        <w:t xml:space="preserve">would be udātta and</w:t>
      </w:r>
      <w:r>
        <w:t xml:space="preserve"> </w:t>
      </w:r>
      <w:r>
        <w:rPr>
          <w:iCs/>
          <w:i/>
        </w:rPr>
        <w:t xml:space="preserve">bhāratī</w:t>
      </w:r>
      <w:r>
        <w:t xml:space="preserve"> </w:t>
      </w:r>
      <w:r>
        <w:t xml:space="preserve">would have to be accented in the middle.</w:t>
      </w:r>
    </w:p>
    <w:p>
      <w:pPr>
        <w:pStyle w:val="BodyText"/>
      </w:pPr>
      <w:r>
        <w:rPr>
          <w:bCs/>
          <w:b/>
        </w:rPr>
        <w:t xml:space="preserve">वरूत्रीम् (varūtrīm)</w:t>
      </w:r>
      <w:r>
        <w:t xml:space="preserve"> </w:t>
      </w:r>
      <w:r>
        <w:t xml:space="preserve">— by</w:t>
      </w:r>
      <w:r>
        <w:t xml:space="preserve"> </w:t>
      </w:r>
      <w:r>
        <w:rPr>
          <w:iCs/>
          <w:i/>
        </w:rPr>
        <w:t xml:space="preserve">grasita-skabhita-stabhita-uttabhita-catta-vikasta-viśasta-śaṃstṛ-śāstṛ-tarutṛ-tarūtṛ-varutṛ-varūtṛ-varūtrī-ujjvaliti-kṣariti-kṣamiti-vamity-amitīti ca</w:t>
      </w:r>
      <w:r>
        <w:t xml:space="preserve"> </w:t>
      </w:r>
      <w:r>
        <w:t xml:space="preserve">(Pā. Sū. 7-2-34) these eighteen words are given as set forms. The sense: here</w:t>
      </w:r>
      <w:r>
        <w:t xml:space="preserve"> </w:t>
      </w:r>
      <w:r>
        <w:rPr>
          <w:iCs/>
          <w:i/>
        </w:rPr>
        <w:t xml:space="preserve">grasu adane</w:t>
      </w:r>
      <w:r>
        <w:t xml:space="preserve">;</w:t>
      </w:r>
      <w:r>
        <w:t xml:space="preserve"> </w:t>
      </w:r>
      <w:r>
        <w:rPr>
          <w:iCs/>
          <w:i/>
        </w:rPr>
        <w:t xml:space="preserve">skambhu</w:t>
      </w:r>
      <w:r>
        <w:t xml:space="preserve">,</w:t>
      </w:r>
      <w:r>
        <w:t xml:space="preserve"> </w:t>
      </w:r>
      <w:r>
        <w:rPr>
          <w:iCs/>
          <w:i/>
        </w:rPr>
        <w:t xml:space="preserve">stambhu</w:t>
      </w:r>
      <w:r>
        <w:t xml:space="preserve"> </w:t>
      </w:r>
      <w:r>
        <w:t xml:space="preserve">— these two are</w:t>
      </w:r>
      <w:r>
        <w:t xml:space="preserve"> </w:t>
      </w:r>
      <w:r>
        <w:rPr>
          <w:iCs/>
          <w:i/>
        </w:rPr>
        <w:t xml:space="preserve">sautra</w:t>
      </w:r>
      <w:r>
        <w:t xml:space="preserve"> </w:t>
      </w:r>
      <w:r>
        <w:t xml:space="preserve">roots meaning</w:t>
      </w:r>
      <w:r>
        <w:t xml:space="preserve"> </w:t>
      </w:r>
      <w:r>
        <w:t xml:space="preserve">‘</w:t>
      </w:r>
      <w:r>
        <w:t xml:space="preserve">to obstruct</w:t>
      </w:r>
      <w:r>
        <w:t xml:space="preserve">’</w:t>
      </w:r>
      <w:r>
        <w:t xml:space="preserve">; when the suffix</w:t>
      </w:r>
      <w:r>
        <w:t xml:space="preserve"> </w:t>
      </w:r>
      <w:r>
        <w:rPr>
          <w:iCs/>
          <w:i/>
        </w:rPr>
        <w:t xml:space="preserve">kta</w:t>
      </w:r>
      <w:r>
        <w:t xml:space="preserve"> </w:t>
      </w:r>
      <w:r>
        <w:t xml:space="preserve">comes after them, since these roots have the marker</w:t>
      </w:r>
      <w:r>
        <w:t xml:space="preserve"> </w:t>
      </w:r>
      <w:r>
        <w:rPr>
          <w:iCs/>
          <w:i/>
        </w:rPr>
        <w:t xml:space="preserve">u</w:t>
      </w:r>
      <w:r>
        <w:t xml:space="preserve">, there is the option of</w:t>
      </w:r>
      <w:r>
        <w:t xml:space="preserve"> </w:t>
      </w:r>
      <w:r>
        <w:rPr>
          <w:iCs/>
          <w:i/>
        </w:rPr>
        <w:t xml:space="preserve">iṭ</w:t>
      </w:r>
      <w:r>
        <w:t xml:space="preserve"> </w:t>
      </w:r>
      <w:r>
        <w:t xml:space="preserve">by</w:t>
      </w:r>
      <w:r>
        <w:t xml:space="preserve"> </w:t>
      </w:r>
      <w:r>
        <w:rPr>
          <w:iCs/>
          <w:i/>
        </w:rPr>
        <w:t xml:space="preserve">udito vā</w:t>
      </w:r>
      <w:r>
        <w:t xml:space="preserve"> </w:t>
      </w:r>
      <w:r>
        <w:t xml:space="preserve">(Pā. Sū. 7-2-56), so the prohibition of</w:t>
      </w:r>
      <w:r>
        <w:t xml:space="preserve"> </w:t>
      </w:r>
      <w:r>
        <w:rPr>
          <w:iCs/>
          <w:i/>
        </w:rPr>
        <w:t xml:space="preserve">iṭ</w:t>
      </w:r>
      <w:r>
        <w:t xml:space="preserve"> </w:t>
      </w:r>
      <w:r>
        <w:t xml:space="preserve">would be obtained by</w:t>
      </w:r>
      <w:r>
        <w:t xml:space="preserve"> </w:t>
      </w:r>
      <w:r>
        <w:rPr>
          <w:iCs/>
          <w:i/>
        </w:rPr>
        <w:t xml:space="preserve">yasya vibhāṣā</w:t>
      </w:r>
      <w:r>
        <w:t xml:space="preserve">; yet the augment</w:t>
      </w:r>
      <w:r>
        <w:t xml:space="preserve"> </w:t>
      </w:r>
      <w:r>
        <w:rPr>
          <w:iCs/>
          <w:i/>
        </w:rPr>
        <w:t xml:space="preserve">iṭ</w:t>
      </w:r>
      <w:r>
        <w:t xml:space="preserve"> </w:t>
      </w:r>
      <w:r>
        <w:t xml:space="preserve">is given as a set form. By the mention of</w:t>
      </w:r>
      <w:r>
        <w:t xml:space="preserve"> </w:t>
      </w:r>
      <w:r>
        <w:rPr>
          <w:iCs/>
          <w:i/>
        </w:rPr>
        <w:t xml:space="preserve">stabhita</w:t>
      </w:r>
      <w:r>
        <w:t xml:space="preserve"> </w:t>
      </w:r>
      <w:r>
        <w:t xml:space="preserve">alone the form in</w:t>
      </w:r>
      <w:r>
        <w:t xml:space="preserve"> </w:t>
      </w:r>
      <w:r>
        <w:rPr>
          <w:iCs/>
          <w:i/>
        </w:rPr>
        <w:t xml:space="preserve">uttabhita</w:t>
      </w:r>
      <w:r>
        <w:t xml:space="preserve"> </w:t>
      </w:r>
      <w:r>
        <w:t xml:space="preserve">would also be obtained; still, since</w:t>
      </w:r>
      <w:r>
        <w:t xml:space="preserve"> </w:t>
      </w:r>
      <w:r>
        <w:rPr>
          <w:iCs/>
          <w:i/>
        </w:rPr>
        <w:t xml:space="preserve">uttabhita</w:t>
      </w:r>
      <w:r>
        <w:t xml:space="preserve"> </w:t>
      </w:r>
      <w:r>
        <w:t xml:space="preserve">is mentioned again, it is established that the augment</w:t>
      </w:r>
      <w:r>
        <w:t xml:space="preserve"> </w:t>
      </w:r>
      <w:r>
        <w:rPr>
          <w:iCs/>
          <w:i/>
        </w:rPr>
        <w:t xml:space="preserve">iṭ</w:t>
      </w:r>
      <w:r>
        <w:t xml:space="preserve"> </w:t>
      </w:r>
      <w:r>
        <w:t xml:space="preserve">is not given as a set form for the</w:t>
      </w:r>
      <w:r>
        <w:t xml:space="preserve"> </w:t>
      </w:r>
      <w:r>
        <w:rPr>
          <w:iCs/>
          <w:i/>
        </w:rPr>
        <w:t xml:space="preserve">kta</w:t>
      </w:r>
      <w:r>
        <w:t xml:space="preserve"> </w:t>
      </w:r>
      <w:r>
        <w:t xml:space="preserve">after</w:t>
      </w:r>
      <w:r>
        <w:t xml:space="preserve"> </w:t>
      </w:r>
      <w:r>
        <w:rPr>
          <w:iCs/>
          <w:i/>
        </w:rPr>
        <w:t xml:space="preserve">stambh</w:t>
      </w:r>
      <w:r>
        <w:t xml:space="preserve"> </w:t>
      </w:r>
      <w:r>
        <w:t xml:space="preserve">when it follows a prefix other than</w:t>
      </w:r>
      <w:r>
        <w:t xml:space="preserve"> </w:t>
      </w:r>
      <w:r>
        <w:rPr>
          <w:iCs/>
          <w:i/>
        </w:rPr>
        <w:t xml:space="preserve">ut</w:t>
      </w:r>
      <w:r>
        <w:t xml:space="preserve">. In</w:t>
      </w:r>
      <w:r>
        <w:t xml:space="preserve"> </w:t>
      </w:r>
      <w:r>
        <w:rPr>
          <w:iCs/>
          <w:i/>
        </w:rPr>
        <w:t xml:space="preserve">ut</w:t>
      </w:r>
      <w:r>
        <w:t xml:space="preserve"> </w:t>
      </w:r>
      <w:r>
        <w:t xml:space="preserve">+</w:t>
      </w:r>
      <w:r>
        <w:t xml:space="preserve"> </w:t>
      </w:r>
      <w:r>
        <w:rPr>
          <w:iCs/>
          <w:i/>
        </w:rPr>
        <w:t xml:space="preserve">stabhita</w:t>
      </w:r>
      <w:r>
        <w:t xml:space="preserve">, by</w:t>
      </w:r>
      <w:r>
        <w:t xml:space="preserve"> </w:t>
      </w:r>
      <w:r>
        <w:rPr>
          <w:iCs/>
          <w:i/>
        </w:rPr>
        <w:t xml:space="preserve">udaḥ sthāstambhoḥ pūrvasya</w:t>
      </w:r>
      <w:r>
        <w:t xml:space="preserve"> </w:t>
      </w:r>
      <w:r>
        <w:t xml:space="preserve">(Pā. Sū. 8-4-61) the preceding homorganic. For the</w:t>
      </w:r>
      <w:r>
        <w:t xml:space="preserve"> </w:t>
      </w:r>
      <w:r>
        <w:rPr>
          <w:iCs/>
          <w:i/>
        </w:rPr>
        <w:t xml:space="preserve">kta</w:t>
      </w:r>
      <w:r>
        <w:t xml:space="preserve"> </w:t>
      </w:r>
      <w:r>
        <w:t xml:space="preserve">after</w:t>
      </w:r>
      <w:r>
        <w:t xml:space="preserve"> </w:t>
      </w:r>
      <w:r>
        <w:rPr>
          <w:iCs/>
          <w:i/>
        </w:rPr>
        <w:t xml:space="preserve">cate yācane</w:t>
      </w:r>
      <w:r>
        <w:t xml:space="preserve"> </w:t>
      </w:r>
      <w:r>
        <w:t xml:space="preserve">and</w:t>
      </w:r>
      <w:r>
        <w:t xml:space="preserve"> </w:t>
      </w:r>
      <w:r>
        <w:rPr>
          <w:iCs/>
          <w:i/>
        </w:rPr>
        <w:t xml:space="preserve">kasa gatau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śasu hiṃsāyām</w:t>
      </w:r>
      <w:r>
        <w:t xml:space="preserve">,</w:t>
      </w:r>
      <w:r>
        <w:t xml:space="preserve"> </w:t>
      </w:r>
      <w:r>
        <w:rPr>
          <w:iCs/>
          <w:i/>
        </w:rPr>
        <w:t xml:space="preserve">śaṃsu stutau</w:t>
      </w:r>
      <w:r>
        <w:t xml:space="preserve">,</w:t>
      </w:r>
      <w:r>
        <w:t xml:space="preserve"> </w:t>
      </w:r>
      <w:r>
        <w:rPr>
          <w:iCs/>
          <w:i/>
        </w:rPr>
        <w:t xml:space="preserve">śāsu anuśiṣṭau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tṝ plavanataraṇayoḥ</w:t>
      </w:r>
      <w:r>
        <w:t xml:space="preserve">,</w:t>
      </w:r>
      <w:r>
        <w:t xml:space="preserve"> </w:t>
      </w:r>
      <w:r>
        <w:rPr>
          <w:iCs/>
          <w:i/>
        </w:rPr>
        <w:t xml:space="preserve">vṛṅ sambhaktau</w:t>
      </w:r>
      <w:r>
        <w:t xml:space="preserve">,</w:t>
      </w:r>
      <w:r>
        <w:t xml:space="preserve"> </w:t>
      </w:r>
      <w:r>
        <w:rPr>
          <w:iCs/>
          <w:i/>
        </w:rPr>
        <w:t xml:space="preserve">vṛñ varaṇe</w:t>
      </w:r>
      <w:r>
        <w:t xml:space="preserve">, the augments</w:t>
      </w:r>
      <w:r>
        <w:t xml:space="preserve"> </w:t>
      </w:r>
      <w:r>
        <w:rPr>
          <w:iCs/>
          <w:i/>
        </w:rPr>
        <w:t xml:space="preserve">uṭ</w:t>
      </w:r>
      <w:r>
        <w:t xml:space="preserve"> </w:t>
      </w:r>
      <w:r>
        <w:t xml:space="preserve">and</w:t>
      </w:r>
      <w:r>
        <w:t xml:space="preserve"> </w:t>
      </w:r>
      <w:r>
        <w:rPr>
          <w:iCs/>
          <w:i/>
        </w:rPr>
        <w:t xml:space="preserve">ūṭ</w:t>
      </w:r>
      <w:r>
        <w:t xml:space="preserve"> </w:t>
      </w:r>
      <w:r>
        <w:t xml:space="preserve">are given as set forms. Since by the set form</w:t>
      </w:r>
      <w:r>
        <w:t xml:space="preserve"> </w:t>
      </w:r>
      <w:r>
        <w:rPr>
          <w:iCs/>
          <w:i/>
        </w:rPr>
        <w:t xml:space="preserve">varūtṛ</w:t>
      </w:r>
      <w:r>
        <w:t xml:space="preserve"> </w:t>
      </w:r>
      <w:r>
        <w:t xml:space="preserve">alone</w:t>
      </w:r>
      <w:r>
        <w:t xml:space="preserve"> </w:t>
      </w:r>
      <w:r>
        <w:rPr>
          <w:iCs/>
          <w:i/>
        </w:rPr>
        <w:t xml:space="preserve">varūtrī</w:t>
      </w:r>
      <w:r>
        <w:t xml:space="preserve"> </w:t>
      </w:r>
      <w:r>
        <w:t xml:space="preserve">would be obtained in the feminine with</w:t>
      </w:r>
      <w:r>
        <w:t xml:space="preserve"> </w:t>
      </w:r>
      <w:r>
        <w:rPr>
          <w:iCs/>
          <w:i/>
        </w:rPr>
        <w:t xml:space="preserve">ṅīp</w:t>
      </w:r>
      <w:r>
        <w:t xml:space="preserve"> </w:t>
      </w:r>
      <w:r>
        <w:t xml:space="preserve">marked by ending in</w:t>
      </w:r>
      <w:r>
        <w:t xml:space="preserve"> </w:t>
      </w:r>
      <w:r>
        <w:rPr>
          <w:iCs/>
          <w:i/>
        </w:rPr>
        <w:t xml:space="preserve">ṛ</w:t>
      </w:r>
      <w:r>
        <w:t xml:space="preserve"> </w:t>
      </w:r>
      <w:r>
        <w:t xml:space="preserve">by</w:t>
      </w:r>
      <w:r>
        <w:t xml:space="preserve"> </w:t>
      </w:r>
      <w:r>
        <w:rPr>
          <w:iCs/>
          <w:i/>
        </w:rPr>
        <w:t xml:space="preserve">ṛnnebhyo ṅīp</w:t>
      </w:r>
      <w:r>
        <w:t xml:space="preserve"> </w:t>
      </w:r>
      <w:r>
        <w:t xml:space="preserve">(Pā. Sū. 4-1-5), the further mention of</w:t>
      </w:r>
      <w:r>
        <w:t xml:space="preserve"> </w:t>
      </w:r>
      <w:r>
        <w:rPr>
          <w:iCs/>
          <w:i/>
        </w:rPr>
        <w:t xml:space="preserve">varūtrī</w:t>
      </w:r>
      <w:r>
        <w:t xml:space="preserve"> </w:t>
      </w:r>
      <w:r>
        <w:t xml:space="preserve">is for elaboration (explanation). For the</w:t>
      </w:r>
      <w:r>
        <w:t xml:space="preserve"> </w:t>
      </w:r>
      <w:r>
        <w:rPr>
          <w:iCs/>
          <w:i/>
        </w:rPr>
        <w:t xml:space="preserve">śap</w:t>
      </w:r>
      <w:r>
        <w:t xml:space="preserve"> </w:t>
      </w:r>
      <w:r>
        <w:t xml:space="preserve">after the four roots</w:t>
      </w:r>
      <w:r>
        <w:t xml:space="preserve"> </w:t>
      </w:r>
      <w:r>
        <w:rPr>
          <w:iCs/>
          <w:i/>
        </w:rPr>
        <w:t xml:space="preserve">jvala dīptau</w:t>
      </w:r>
      <w:r>
        <w:t xml:space="preserve">,</w:t>
      </w:r>
      <w:r>
        <w:t xml:space="preserve"> </w:t>
      </w:r>
      <w:r>
        <w:rPr>
          <w:iCs/>
          <w:i/>
        </w:rPr>
        <w:t xml:space="preserve">kṣara saṃcalane</w:t>
      </w:r>
      <w:r>
        <w:t xml:space="preserve">,</w:t>
      </w:r>
      <w:r>
        <w:t xml:space="preserve"> </w:t>
      </w:r>
      <w:r>
        <w:rPr>
          <w:iCs/>
          <w:i/>
        </w:rPr>
        <w:t xml:space="preserve">ṭuvamu udgiraṇe</w:t>
      </w:r>
      <w:r>
        <w:t xml:space="preserve">,</w:t>
      </w:r>
      <w:r>
        <w:t xml:space="preserve"> </w:t>
      </w:r>
      <w:r>
        <w:rPr>
          <w:iCs/>
          <w:i/>
        </w:rPr>
        <w:t xml:space="preserve">ama gatyādiṣu</w:t>
      </w:r>
      <w:r>
        <w:t xml:space="preserve">, the substitute</w:t>
      </w:r>
      <w:r>
        <w:t xml:space="preserve"> </w:t>
      </w:r>
      <w:r>
        <w:rPr>
          <w:iCs/>
          <w:i/>
        </w:rPr>
        <w:t xml:space="preserve">i</w:t>
      </w:r>
      <w:r>
        <w:t xml:space="preserve"> </w:t>
      </w:r>
      <w:r>
        <w:t xml:space="preserve">is given as a set form. In the sūtra, after</w:t>
      </w:r>
      <w:r>
        <w:t xml:space="preserve"> </w:t>
      </w:r>
      <w:r>
        <w:rPr>
          <w:iCs/>
          <w:i/>
        </w:rPr>
        <w:t xml:space="preserve">kṣariti</w:t>
      </w:r>
      <w:r>
        <w:t xml:space="preserve">, some read</w:t>
      </w:r>
      <w:r>
        <w:t xml:space="preserve"> </w:t>
      </w:r>
      <w:r>
        <w:rPr>
          <w:iCs/>
          <w:i/>
        </w:rPr>
        <w:t xml:space="preserve">kṣamiti</w:t>
      </w:r>
      <w:r>
        <w:t xml:space="preserve">; on this view it is to be known that the substitute</w:t>
      </w:r>
      <w:r>
        <w:t xml:space="preserve"> </w:t>
      </w:r>
      <w:r>
        <w:rPr>
          <w:iCs/>
          <w:i/>
        </w:rPr>
        <w:t xml:space="preserve">i</w:t>
      </w:r>
      <w:r>
        <w:t xml:space="preserve"> </w:t>
      </w:r>
      <w:r>
        <w:t xml:space="preserve">for the</w:t>
      </w:r>
      <w:r>
        <w:t xml:space="preserve"> </w:t>
      </w:r>
      <w:r>
        <w:rPr>
          <w:iCs/>
          <w:i/>
        </w:rPr>
        <w:t xml:space="preserve">śap</w:t>
      </w:r>
      <w:r>
        <w:t xml:space="preserve"> </w:t>
      </w:r>
      <w:r>
        <w:t xml:space="preserve">after the root</w:t>
      </w:r>
      <w:r>
        <w:t xml:space="preserve"> </w:t>
      </w:r>
      <w:r>
        <w:rPr>
          <w:iCs/>
          <w:i/>
        </w:rPr>
        <w:t xml:space="preserve">kṣamūṣ sahane</w:t>
      </w:r>
      <w:r>
        <w:t xml:space="preserve"> </w:t>
      </w:r>
      <w:r>
        <w:t xml:space="preserve">is a set form. As said before, by this sūtra</w:t>
      </w:r>
      <w:r>
        <w:t xml:space="preserve"> </w:t>
      </w:r>
      <w:r>
        <w:rPr>
          <w:iCs/>
          <w:i/>
        </w:rPr>
        <w:t xml:space="preserve">varūtrī</w:t>
      </w:r>
      <w:r>
        <w:t xml:space="preserve"> </w:t>
      </w:r>
      <w:r>
        <w:t xml:space="preserve">results when</w:t>
      </w:r>
      <w:r>
        <w:t xml:space="preserve"> </w:t>
      </w:r>
      <w:r>
        <w:rPr>
          <w:iCs/>
          <w:i/>
        </w:rPr>
        <w:t xml:space="preserve">tṛc</w:t>
      </w:r>
      <w:r>
        <w:t xml:space="preserve"> </w:t>
      </w:r>
      <w:r>
        <w:t xml:space="preserve">comes after the root</w:t>
      </w:r>
      <w:r>
        <w:t xml:space="preserve"> </w:t>
      </w:r>
      <w:r>
        <w:rPr>
          <w:iCs/>
          <w:i/>
        </w:rPr>
        <w:t xml:space="preserve">vṛñ</w:t>
      </w:r>
      <w:r>
        <w:t xml:space="preserve">, with the augment</w:t>
      </w:r>
      <w:r>
        <w:t xml:space="preserve"> </w:t>
      </w:r>
      <w:r>
        <w:rPr>
          <w:iCs/>
          <w:i/>
        </w:rPr>
        <w:t xml:space="preserve">ūṭ</w:t>
      </w:r>
      <w:r>
        <w:t xml:space="preserve">,</w:t>
      </w:r>
      <w:r>
        <w:t xml:space="preserve"> </w:t>
      </w:r>
      <w:r>
        <w:rPr>
          <w:iCs/>
          <w:i/>
        </w:rPr>
        <w:t xml:space="preserve">guṇa</w:t>
      </w:r>
      <w:r>
        <w:t xml:space="preserve">,</w:t>
      </w:r>
      <w:r>
        <w:t xml:space="preserve"> </w:t>
      </w:r>
      <w:r>
        <w:rPr>
          <w:iCs/>
          <w:i/>
        </w:rPr>
        <w:t xml:space="preserve">ṅīp</w:t>
      </w:r>
      <w:r>
        <w:t xml:space="preserve"> </w:t>
      </w:r>
      <w:r>
        <w:t xml:space="preserve">and the</w:t>
      </w:r>
      <w:r>
        <w:t xml:space="preserve"> </w:t>
      </w:r>
      <w:r>
        <w:rPr>
          <w:iCs/>
          <w:i/>
        </w:rPr>
        <w:t xml:space="preserve">yaṇ</w:t>
      </w:r>
      <w:r>
        <w:t xml:space="preserve"> </w:t>
      </w:r>
      <w:r>
        <w:t xml:space="preserve">substitute. If this word</w:t>
      </w:r>
      <w:r>
        <w:t xml:space="preserve"> </w:t>
      </w:r>
      <w:r>
        <w:rPr>
          <w:iCs/>
          <w:i/>
        </w:rPr>
        <w:t xml:space="preserve">varūtṛ</w:t>
      </w:r>
      <w:r>
        <w:t xml:space="preserve"> </w:t>
      </w:r>
      <w:r>
        <w:t xml:space="preserve">is taken, the</w:t>
      </w:r>
      <w:r>
        <w:t xml:space="preserve"> </w:t>
      </w:r>
      <w:r>
        <w:rPr>
          <w:iCs/>
          <w:i/>
        </w:rPr>
        <w:t xml:space="preserve">ṛ</w:t>
      </w:r>
      <w:r>
        <w:t xml:space="preserve"> </w:t>
      </w:r>
      <w:r>
        <w:t xml:space="preserve">of</w:t>
      </w:r>
      <w:r>
        <w:t xml:space="preserve"> </w:t>
      </w:r>
      <w:r>
        <w:rPr>
          <w:iCs/>
          <w:i/>
        </w:rPr>
        <w:t xml:space="preserve">tṛc</w:t>
      </w:r>
      <w:r>
        <w:t xml:space="preserve"> </w:t>
      </w:r>
      <w:r>
        <w:t xml:space="preserve">would have to be udātta by the</w:t>
      </w:r>
      <w:r>
        <w:t xml:space="preserve"> </w:t>
      </w:r>
      <w:r>
        <w:rPr>
          <w:iCs/>
          <w:i/>
        </w:rPr>
        <w:t xml:space="preserve">cit</w:t>
      </w:r>
      <w:r>
        <w:t xml:space="preserve"> </w:t>
      </w:r>
      <w:r>
        <w:t xml:space="preserve">accent. It must be said that here there is no set form for one ending in</w:t>
      </w:r>
      <w:r>
        <w:t xml:space="preserve"> </w:t>
      </w:r>
      <w:r>
        <w:rPr>
          <w:iCs/>
          <w:i/>
        </w:rPr>
        <w:t xml:space="preserve">tṛn</w:t>
      </w:r>
      <w:r>
        <w:t xml:space="preserve">. Yet, since there is the word</w:t>
      </w:r>
      <w:r>
        <w:t xml:space="preserve"> </w:t>
      </w:r>
      <w:r>
        <w:rPr>
          <w:iCs/>
          <w:i/>
        </w:rPr>
        <w:t xml:space="preserve">iti</w:t>
      </w:r>
      <w:r>
        <w:t xml:space="preserve"> </w:t>
      </w:r>
      <w:r>
        <w:t xml:space="preserve">at the end of this sūtra, and since it is used with the aim of showing the kinds of examples in the Veda, the word</w:t>
      </w:r>
      <w:r>
        <w:t xml:space="preserve"> </w:t>
      </w:r>
      <w:r>
        <w:rPr>
          <w:iCs/>
          <w:i/>
        </w:rPr>
        <w:t xml:space="preserve">varūtṛ</w:t>
      </w:r>
      <w:r>
        <w:t xml:space="preserve"> </w:t>
      </w:r>
      <w:r>
        <w:t xml:space="preserve">ending in</w:t>
      </w:r>
      <w:r>
        <w:t xml:space="preserve"> </w:t>
      </w:r>
      <w:r>
        <w:rPr>
          <w:iCs/>
          <w:i/>
        </w:rPr>
        <w:t xml:space="preserve">tṛn</w:t>
      </w:r>
      <w:r>
        <w:t xml:space="preserve"> </w:t>
      </w:r>
      <w:r>
        <w:t xml:space="preserve">also is</w:t>
      </w:r>
    </w:p>
    <w:bookmarkEnd w:id="133"/>
    <w:bookmarkStart w:id="134" w:name="page-95-upper-rik-10-grammar-end"/>
    <w:p>
      <w:pPr>
        <w:pStyle w:val="Heading3"/>
      </w:pPr>
      <w:r>
        <w:t xml:space="preserve">Page 95 (upper) — Rik 10: grammar (end)</w:t>
      </w:r>
    </w:p>
    <w:p>
      <w:pPr>
        <w:pStyle w:val="FirstParagraph"/>
      </w:pPr>
      <w:r>
        <w:t xml:space="preserve">to be taken as given as a set form by this sūtra. Thus by the</w:t>
      </w:r>
      <w:r>
        <w:t xml:space="preserve"> </w:t>
      </w:r>
      <w:r>
        <w:rPr>
          <w:iCs/>
          <w:i/>
        </w:rPr>
        <w:t xml:space="preserve">nit</w:t>
      </w:r>
      <w:r>
        <w:t xml:space="preserve"> </w:t>
      </w:r>
      <w:r>
        <w:t xml:space="preserve">accent</w:t>
      </w:r>
      <w:r>
        <w:t xml:space="preserve"> </w:t>
      </w:r>
      <w:r>
        <w:rPr>
          <w:iCs/>
          <w:i/>
        </w:rPr>
        <w:t xml:space="preserve">varūtṛ</w:t>
      </w:r>
      <w:r>
        <w:t xml:space="preserve"> </w:t>
      </w:r>
      <w:r>
        <w:t xml:space="preserve">is initially udātta; by</w:t>
      </w:r>
      <w:r>
        <w:t xml:space="preserve"> </w:t>
      </w:r>
      <w:r>
        <w:rPr>
          <w:iCs/>
          <w:i/>
        </w:rPr>
        <w:t xml:space="preserve">anudāttaṃ padam ekavarjam</w:t>
      </w:r>
      <w:r>
        <w:t xml:space="preserve"> </w:t>
      </w:r>
      <w:r>
        <w:t xml:space="preserve">(Pā. Sū. 6-1-158) it follows that the</w:t>
      </w:r>
      <w:r>
        <w:t xml:space="preserve"> </w:t>
      </w:r>
      <w:r>
        <w:rPr>
          <w:iCs/>
          <w:i/>
        </w:rPr>
        <w:t xml:space="preserve">ū</w:t>
      </w:r>
      <w:r>
        <w:t xml:space="preserve"> </w:t>
      </w:r>
      <w:r>
        <w:t xml:space="preserve">and the</w:t>
      </w:r>
      <w:r>
        <w:t xml:space="preserve"> </w:t>
      </w:r>
      <w:r>
        <w:rPr>
          <w:iCs/>
          <w:i/>
        </w:rPr>
        <w:t xml:space="preserve">ṛ</w:t>
      </w:r>
      <w:r>
        <w:t xml:space="preserve"> </w:t>
      </w:r>
      <w:r>
        <w:t xml:space="preserve">are unaccented. Though, with the</w:t>
      </w:r>
      <w:r>
        <w:t xml:space="preserve"> </w:t>
      </w:r>
      <w:r>
        <w:rPr>
          <w:iCs/>
          <w:i/>
        </w:rPr>
        <w:t xml:space="preserve">ī</w:t>
      </w:r>
      <w:r>
        <w:t xml:space="preserve"> </w:t>
      </w:r>
      <w:r>
        <w:t xml:space="preserve">of</w:t>
      </w:r>
      <w:r>
        <w:t xml:space="preserve"> </w:t>
      </w:r>
      <w:r>
        <w:rPr>
          <w:iCs/>
          <w:i/>
        </w:rPr>
        <w:t xml:space="preserve">ṅīp</w:t>
      </w:r>
      <w:r>
        <w:t xml:space="preserve"> </w:t>
      </w:r>
      <w:r>
        <w:t xml:space="preserve">as cause,</w:t>
      </w:r>
      <w:r>
        <w:t xml:space="preserve"> </w:t>
      </w:r>
      <w:r>
        <w:rPr>
          <w:iCs/>
          <w:i/>
        </w:rPr>
        <w:t xml:space="preserve">r</w:t>
      </w:r>
      <w:r>
        <w:t xml:space="preserve"> </w:t>
      </w:r>
      <w:r>
        <w:t xml:space="preserve">comes in place of this</w:t>
      </w:r>
      <w:r>
        <w:t xml:space="preserve"> </w:t>
      </w:r>
      <w:r>
        <w:rPr>
          <w:iCs/>
          <w:i/>
        </w:rPr>
        <w:t xml:space="preserve">ṛ</w:t>
      </w:r>
      <w:r>
        <w:t xml:space="preserve"> </w:t>
      </w:r>
      <w:r>
        <w:t xml:space="preserve">by the</w:t>
      </w:r>
      <w:r>
        <w:t xml:space="preserve"> </w:t>
      </w:r>
      <w:r>
        <w:rPr>
          <w:iCs/>
          <w:i/>
        </w:rPr>
        <w:t xml:space="preserve">yaṇ</w:t>
      </w:r>
      <w:r>
        <w:t xml:space="preserve"> </w:t>
      </w:r>
      <w:r>
        <w:t xml:space="preserve">substitute, it is not a</w:t>
      </w:r>
      <w:r>
        <w:t xml:space="preserve"> </w:t>
      </w:r>
      <w:r>
        <w:rPr>
          <w:iCs/>
          <w:i/>
        </w:rPr>
        <w:t xml:space="preserve">yaṇ</w:t>
      </w:r>
      <w:r>
        <w:t xml:space="preserve"> </w:t>
      </w:r>
      <w:r>
        <w:t xml:space="preserve">standing in place of an udātta but one standing in place of an unaccented vowel. So even by</w:t>
      </w:r>
      <w:r>
        <w:t xml:space="preserve"> </w:t>
      </w:r>
      <w:r>
        <w:rPr>
          <w:iCs/>
          <w:i/>
        </w:rPr>
        <w:t xml:space="preserve">udāttayaṇo halpūrvāt</w:t>
      </w:r>
      <w:r>
        <w:t xml:space="preserve"> </w:t>
      </w:r>
      <w:r>
        <w:t xml:space="preserve">(Pā. Sū. 6-1-174) the udātta accent does not come to</w:t>
      </w:r>
      <w:r>
        <w:t xml:space="preserve"> </w:t>
      </w:r>
      <w:r>
        <w:rPr>
          <w:iCs/>
          <w:i/>
        </w:rPr>
        <w:t xml:space="preserve">ṅīp</w:t>
      </w:r>
      <w:r>
        <w:t xml:space="preserve">.</w:t>
      </w:r>
    </w:p>
    <w:p>
      <w:pPr>
        <w:pStyle w:val="BodyText"/>
      </w:pPr>
      <w:r>
        <w:rPr>
          <w:bCs/>
          <w:b/>
        </w:rPr>
        <w:t xml:space="preserve">धिषणाम् (dhiṣaṇām)</w:t>
      </w:r>
      <w:r>
        <w:t xml:space="preserve"> </w:t>
      </w:r>
      <w:r>
        <w:t xml:space="preserve">— by</w:t>
      </w:r>
      <w:r>
        <w:t xml:space="preserve"> </w:t>
      </w:r>
      <w:r>
        <w:rPr>
          <w:iCs/>
          <w:i/>
        </w:rPr>
        <w:t xml:space="preserve">dhṛṣer dhiṣa ca saṃjñāyām</w:t>
      </w:r>
      <w:r>
        <w:t xml:space="preserve"> </w:t>
      </w:r>
      <w:r>
        <w:t xml:space="preserve">(U. Sū. 2-2-81 [?], as read),</w:t>
      </w:r>
      <w:r>
        <w:t xml:space="preserve"> </w:t>
      </w:r>
      <w:r>
        <w:rPr>
          <w:iCs/>
          <w:i/>
        </w:rPr>
        <w:t xml:space="preserve">kyuḥ</w:t>
      </w:r>
      <w:r>
        <w:t xml:space="preserve"> </w:t>
      </w:r>
      <w:r>
        <w:t xml:space="preserve">being carried on from</w:t>
      </w:r>
      <w:r>
        <w:t xml:space="preserve"> </w:t>
      </w:r>
      <w:r>
        <w:rPr>
          <w:iCs/>
          <w:i/>
        </w:rPr>
        <w:t xml:space="preserve">kṛpṛvṛjimandinidhāñaḥ kyuḥ</w:t>
      </w:r>
      <w:r>
        <w:t xml:space="preserve"> </w:t>
      </w:r>
      <w:r>
        <w:t xml:space="preserve">(U. Sū. 2-240 [?], as read): when a name is meant, the suffix</w:t>
      </w:r>
      <w:r>
        <w:t xml:space="preserve"> </w:t>
      </w:r>
      <w:r>
        <w:rPr>
          <w:iCs/>
          <w:i/>
        </w:rPr>
        <w:t xml:space="preserve">kyu</w:t>
      </w:r>
      <w:r>
        <w:t xml:space="preserve"> </w:t>
      </w:r>
      <w:r>
        <w:t xml:space="preserve">comes after the root and the substitute</w:t>
      </w:r>
      <w:r>
        <w:t xml:space="preserve"> </w:t>
      </w:r>
      <w:r>
        <w:rPr>
          <w:iCs/>
          <w:i/>
        </w:rPr>
        <w:t xml:space="preserve">dhiṣ</w:t>
      </w:r>
      <w:r>
        <w:t xml:space="preserve"> </w:t>
      </w:r>
      <w:r>
        <w:t xml:space="preserve">for the root; so with the suffix</w:t>
      </w:r>
      <w:r>
        <w:t xml:space="preserve"> </w:t>
      </w:r>
      <w:r>
        <w:rPr>
          <w:iCs/>
          <w:i/>
        </w:rPr>
        <w:t xml:space="preserve">kyu</w:t>
      </w:r>
      <w:r>
        <w:t xml:space="preserve"> </w:t>
      </w:r>
      <w:r>
        <w:t xml:space="preserve">after the root</w:t>
      </w:r>
      <w:r>
        <w:t xml:space="preserve"> </w:t>
      </w:r>
      <w:r>
        <w:rPr>
          <w:iCs/>
          <w:i/>
        </w:rPr>
        <w:t xml:space="preserve">dhṛṣ</w:t>
      </w:r>
      <w:r>
        <w:t xml:space="preserve"> </w:t>
      </w:r>
      <w:r>
        <w:t xml:space="preserve">and the substitute</w:t>
      </w:r>
      <w:r>
        <w:t xml:space="preserve"> </w:t>
      </w:r>
      <w:r>
        <w:rPr>
          <w:iCs/>
          <w:i/>
        </w:rPr>
        <w:t xml:space="preserve">dhiṣ</w:t>
      </w:r>
      <w:r>
        <w:t xml:space="preserve">:</w:t>
      </w:r>
      <w:r>
        <w:t xml:space="preserve"> </w:t>
      </w:r>
      <w:r>
        <w:rPr>
          <w:iCs/>
          <w:i/>
        </w:rPr>
        <w:t xml:space="preserve">dhiṣ</w:t>
      </w:r>
      <w:r>
        <w:t xml:space="preserve"> </w:t>
      </w:r>
      <w:r>
        <w:t xml:space="preserve">+</w:t>
      </w:r>
      <w:r>
        <w:t xml:space="preserve"> </w:t>
      </w:r>
      <w:r>
        <w:rPr>
          <w:iCs/>
          <w:i/>
        </w:rPr>
        <w:t xml:space="preserve">yu</w:t>
      </w:r>
      <w:r>
        <w:t xml:space="preserve">; since the suffix is</w:t>
      </w:r>
      <w:r>
        <w:t xml:space="preserve"> </w:t>
      </w:r>
      <w:r>
        <w:rPr>
          <w:iCs/>
          <w:i/>
        </w:rPr>
        <w:t xml:space="preserve">kit</w:t>
      </w:r>
      <w:r>
        <w:t xml:space="preserve">,</w:t>
      </w:r>
      <w:r>
        <w:t xml:space="preserve"> </w:t>
      </w:r>
      <w:r>
        <w:rPr>
          <w:iCs/>
          <w:i/>
        </w:rPr>
        <w:t xml:space="preserve">guṇa</w:t>
      </w:r>
      <w:r>
        <w:t xml:space="preserve"> </w:t>
      </w:r>
      <w:r>
        <w:t xml:space="preserve">of the light penultimate does not come.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 in the feminine,</w:t>
      </w:r>
      <w:r>
        <w:t xml:space="preserve"> </w:t>
      </w:r>
      <w:r>
        <w:rPr>
          <w:iCs/>
          <w:i/>
        </w:rPr>
        <w:t xml:space="preserve">ṭāp</w:t>
      </w:r>
      <w:r>
        <w:t xml:space="preserve">,</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dhiṣaṇā</w:t>
      </w:r>
      <w:r>
        <w:t xml:space="preserve">. ॥10॥</w:t>
      </w:r>
    </w:p>
    <w:p>
      <w:r>
        <w:pict>
          <v:rect style="width:0;height:1.5pt" o:hralign="center" o:hrstd="t" o:hr="t"/>
        </w:pict>
      </w:r>
    </w:p>
    <w:bookmarkEnd w:id="134"/>
    <w:bookmarkStart w:id="135" w:name="page-95-lower-sūkta-22-rik-11"/>
    <w:p>
      <w:pPr>
        <w:pStyle w:val="Heading3"/>
      </w:pPr>
      <w:r>
        <w:t xml:space="preserve">Page 95 (lower) — Sūkta 22, Rik 11</w:t>
      </w:r>
    </w:p>
    <w:p>
      <w:pPr>
        <w:pStyle w:val="FirstParagraph"/>
      </w:pPr>
      <w:r>
        <w:rPr>
          <w:iCs/>
          <w:i/>
        </w:rPr>
        <w:t xml:space="preserve">(On this page the print has the labels exchanged: the Saṃhitā stands under the heading ॥ पदपाठः ॥ and the Pada under ॥ संहितापाठः ॥, as printed.)</w:t>
      </w:r>
    </w:p>
    <w:p>
      <w:pPr>
        <w:pStyle w:val="BodyText"/>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 ॥११॥</w:t>
      </w:r>
    </w:p>
    <w:p>
      <w:pPr>
        <w:pStyle w:val="BlockText"/>
      </w:pPr>
      <w:r>
        <w:rPr>
          <w:iCs/>
          <w:i/>
        </w:rPr>
        <w:t xml:space="preserve">abhí no devī́r ávasā maháḥ śármaṇā nṛpátnīḥ |</w:t>
      </w:r>
      <w:r>
        <w:t xml:space="preserve"> </w:t>
      </w:r>
      <w:r>
        <w:rPr>
          <w:iCs/>
          <w:i/>
        </w:rPr>
        <w:t xml:space="preserve">ácchinnapatrāḥ sacantāṃ ||11||</w:t>
      </w:r>
    </w:p>
    <w:p>
      <w:pPr>
        <w:pStyle w:val="FirstParagraph"/>
      </w:pPr>
      <w:r>
        <w:rPr>
          <w:iCs/>
          <w:i/>
        </w:rPr>
        <w:t xml:space="preserve">(Strokes over नो, व (अवसा), र्म and त्नीः; bars under अ, दे, म (महः) and नृ. Line 2: a stroke over च्छि. The print has सचंतां.)</w:t>
      </w:r>
    </w:p>
    <w:p>
      <w:pPr>
        <w:pStyle w:val="BodyText"/>
      </w:pPr>
      <w:r>
        <w:rPr>
          <w:bCs/>
          <w:b/>
        </w:rPr>
        <w:t xml:space="preserve">॥ Pada-pāṭhaḥ ॥</w:t>
      </w:r>
    </w:p>
    <w:p>
      <w:pPr>
        <w:pStyle w:val="BlockText"/>
      </w:pPr>
      <w:r>
        <w:t xml:space="preserve">अभि । नः । देवीः । अवसा । महः । शर्मणा । नृऽपत्नीः ॥</w:t>
      </w:r>
      <w:r>
        <w:t xml:space="preserve"> </w:t>
      </w:r>
      <w:r>
        <w:t xml:space="preserve">अच्छिन्नऽपत्राः । सचन्तां ॥११॥</w:t>
      </w:r>
    </w:p>
    <w:p>
      <w:pPr>
        <w:pStyle w:val="BlockText"/>
      </w:pPr>
      <w:r>
        <w:rPr>
          <w:iCs/>
          <w:i/>
        </w:rPr>
        <w:t xml:space="preserve">abhi | naḥ | devīḥ | avasā | mahaḥ | śarmaṇā | nṛ ’patnīḥ ||</w:t>
      </w:r>
      <w:r>
        <w:t xml:space="preserve"> </w:t>
      </w:r>
      <w:r>
        <w:rPr>
          <w:iCs/>
          <w:i/>
        </w:rPr>
        <w:t xml:space="preserve">acchinna ’patrāḥ | sacantāṃ ||11||</w:t>
      </w:r>
    </w:p>
    <w:p>
      <w:pPr>
        <w:pStyle w:val="FirstParagraph"/>
      </w:pPr>
      <w:r>
        <w:rPr>
          <w:bCs/>
          <w:b/>
        </w:rPr>
        <w:t xml:space="preserve">॥ Sāyaṇa-bhāṣyam ॥</w:t>
      </w:r>
    </w:p>
    <w:p>
      <w:pPr>
        <w:pStyle w:val="BodyText"/>
      </w:pPr>
      <w:r>
        <w:rPr>
          <w:iCs/>
          <w:i/>
        </w:rPr>
        <w:t xml:space="preserve">(The bhāṣya runs on to p. 96 (header Varga 6). The reference for</w:t>
      </w:r>
      <w:r>
        <w:t xml:space="preserve"> </w:t>
      </w:r>
      <w:r>
        <w:t xml:space="preserve">supāṃ supo bhavanti</w:t>
      </w:r>
      <w:r>
        <w:t xml:space="preserve"> </w:t>
      </w:r>
      <w:r>
        <w:rPr>
          <w:iCs/>
          <w:i/>
        </w:rPr>
        <w:t xml:space="preserve">is printed म० ७-१-३९, as printed.)</w:t>
      </w:r>
    </w:p>
    <w:p>
      <w:pPr>
        <w:pStyle w:val="BlockText"/>
      </w:pPr>
      <w:r>
        <w:t xml:space="preserve">देवीर्देव्यो देवपत्न्योऽवसा रक्षणेन महो महता शर्मणा च सुखेन च सह नोऽस्मानभि सचन्तां । आभिमुख्येन सेवन्तां । कीदृश्यो देव्यः । नृपत्नीर्मनुष्याणां पालयित्र्यः अच्छिन्नपत्रा अच्छिन्नपक्षाः । न हि पक्षिरूपाणां देवपत्नीनां पक्षाः केनचिच्छिद्यन्ते ॥ देवीः । पुंयोगादाख्यायां । पा० ४-१-४८ । इति ङीषन्तः । प्रत्ययस्वरेणान्तोदात्तः । दीर्घाज्जसि चेति प्रतिषेधस्य वा छन्दसीति पाक्षिकस्योक्तेः पूर्वसवर्णदीर्घत्वं । अवसा । अव रक्षणे । असुन् । नित्त्वादाद्युदात्तः । महः । मह पूजायां । क्विप् । सुपां सुपो भवन्ति । म० ७-१-३९ । इति तृतीयैकवचनस्य ङसादेशः । सावेकाच इति विभक्तेरुदात्तत्वं । नृपत्नीः । समासान्तोदात्तत्वे प्राप्ते परादिश्छन्दसि बहुलमित्युत्तरपदाद्युदात्तत्वं । अच्छिन्नपत्राः । न छिन्नान्यच्छिन्नानि । अव्ययपूर्वपदप्रकृतिस्वरत्वं । अच्छिन्नानि पत्राणि यासां ताः । बहुव्रीहौ पूर्वपदप्रकृतिस्वरत्वं ॥</w:t>
      </w:r>
    </w:p>
    <w:p>
      <w:pPr>
        <w:pStyle w:val="BlockText"/>
      </w:pPr>
      <w:r>
        <w:rPr>
          <w:iCs/>
          <w:i/>
        </w:rPr>
        <w:t xml:space="preserve">devīrdevyo devapatnyo ’vasā rakṣaṇena maho mahatā śarmaṇā ca sukhena ca saha no ’smānabhi sacantāṃ | ābhimukhyena sevantāṃ | kīdṛśyo devyaḥ | nṛpatnīrmanuṣyāṇāṃ pālayitryaḥ acchinnapatrā acchinnapakṣāḥ | na hi pakṣirūpāṇāṃ devapatnīnāṃ pakṣāḥ kenacicchidyante || devīḥ | puṃyogādākhyāyāṃ | pā0 4-1-48 | iti ṅīṣantaḥ | pratyayasvareṇāntodāttaḥ | dīrghājjasi ceti pratiṣedhasya vā chandasīti pākṣikasyokteḥ pūrvasavarṇadīrghatvaṃ | avasā | ava rakṣaṇe | asun | nittvādādyudāttaḥ | mahaḥ | maha pūjāyāṃ | kvip | supāṃ supo bhavanti | ma0 7-1-39 | iti tṛtīyaikavacanasya ṅasādeśaḥ | sāvekāca iti vibhakterudāttatvaṃ | nṛpatnīḥ | samāsāntodāttatve prāpte parādiśchandasi bahulamityuttarapadādyudāttatvaṃ | acchinnapatrāḥ | na chinnānyacchinnāni | avyayapūrvapadaprakṛtisvaratvaṃ | acchinnāni patrāṇi yāsāṃ tāḥ | bahuvrīhau pūrvapadaprakṛtisvaratvaṃ ||</w:t>
      </w:r>
    </w:p>
    <w:p>
      <w:pPr>
        <w:pStyle w:val="FirstParagraph"/>
      </w:pPr>
      <w:r>
        <w:rPr>
          <w:bCs/>
          <w:b/>
        </w:rPr>
        <w:t xml:space="preserve">Translation:</w:t>
      </w:r>
      <w:r>
        <w:t xml:space="preserve"> </w:t>
      </w:r>
      <w:r>
        <w:t xml:space="preserve">“</w:t>
      </w:r>
      <w:r>
        <w:t xml:space="preserve">May the</w:t>
      </w:r>
      <w:r>
        <w:t xml:space="preserve"> </w:t>
      </w:r>
      <w:r>
        <w:rPr>
          <w:iCs/>
          <w:i/>
        </w:rPr>
        <w:t xml:space="preserve">devīḥ</w:t>
      </w:r>
      <w:r>
        <w:t xml:space="preserve">, goddesses, the wives of the gods,</w:t>
      </w:r>
      <w:r>
        <w:t xml:space="preserve"> </w:t>
      </w:r>
      <w:r>
        <w:rPr>
          <w:iCs/>
          <w:i/>
        </w:rPr>
        <w:t xml:space="preserve">abhi sacantām</w:t>
      </w:r>
      <w:r>
        <w:t xml:space="preserve">, attend, face to face,</w:t>
      </w:r>
      <w:r>
        <w:t xml:space="preserve"> </w:t>
      </w:r>
      <w:r>
        <w:rPr>
          <w:iCs/>
          <w:i/>
        </w:rPr>
        <w:t xml:space="preserve">naḥ</w:t>
      </w:r>
      <w:r>
        <w:t xml:space="preserve">, us,</w:t>
      </w:r>
      <w:r>
        <w:t xml:space="preserve"> </w:t>
      </w:r>
      <w:r>
        <w:rPr>
          <w:iCs/>
          <w:i/>
        </w:rPr>
        <w:t xml:space="preserve">avasā</w:t>
      </w:r>
      <w:r>
        <w:t xml:space="preserve">, with protection, and with</w:t>
      </w:r>
      <w:r>
        <w:t xml:space="preserve"> </w:t>
      </w:r>
      <w:r>
        <w:rPr>
          <w:iCs/>
          <w:i/>
        </w:rPr>
        <w:t xml:space="preserve">mahaḥ</w:t>
      </w:r>
      <w:r>
        <w:t xml:space="preserve">, great,</w:t>
      </w:r>
      <w:r>
        <w:t xml:space="preserve"> </w:t>
      </w:r>
      <w:r>
        <w:rPr>
          <w:iCs/>
          <w:i/>
        </w:rPr>
        <w:t xml:space="preserve">śarmaṇā</w:t>
      </w:r>
      <w:r>
        <w:t xml:space="preserve">, happiness. Of what kind are the goddesses?</w:t>
      </w:r>
      <w:r>
        <w:t xml:space="preserve"> </w:t>
      </w:r>
      <w:r>
        <w:rPr>
          <w:iCs/>
          <w:i/>
        </w:rPr>
        <w:t xml:space="preserve">Nṛpatnīḥ</w:t>
      </w:r>
      <w:r>
        <w:t xml:space="preserve">, protectors of men;</w:t>
      </w:r>
      <w:r>
        <w:t xml:space="preserve"> </w:t>
      </w:r>
      <w:r>
        <w:rPr>
          <w:iCs/>
          <w:i/>
        </w:rPr>
        <w:t xml:space="preserve">acchinnapatrāḥ</w:t>
      </w:r>
      <w:r>
        <w:t xml:space="preserve">, of uncut wings: for the wings of the wives of the gods, who have the form of birds, are not cut by anyone.</w:t>
      </w:r>
      <w:r>
        <w:t xml:space="preserve">”</w:t>
      </w:r>
      <w:r>
        <w:t xml:space="preserve"> </w:t>
      </w:r>
      <w:r>
        <w:t xml:space="preserve">(Grammatical tail:</w:t>
      </w:r>
      <w:r>
        <w:t xml:space="preserve"> </w:t>
      </w:r>
      <w:r>
        <w:rPr>
          <w:iCs/>
          <w:i/>
        </w:rPr>
        <w:t xml:space="preserve">devīḥ</w:t>
      </w:r>
      <w:r>
        <w:t xml:space="preserve">, ending in</w:t>
      </w:r>
      <w:r>
        <w:t xml:space="preserve"> </w:t>
      </w:r>
      <w:r>
        <w:rPr>
          <w:iCs/>
          <w:i/>
        </w:rPr>
        <w:t xml:space="preserve">ṅīṣ</w:t>
      </w:r>
      <w:r>
        <w:t xml:space="preserve"> </w:t>
      </w:r>
      <w:r>
        <w:t xml:space="preserve">by</w:t>
      </w:r>
      <w:r>
        <w:t xml:space="preserve"> </w:t>
      </w:r>
      <w:r>
        <w:rPr>
          <w:iCs/>
          <w:i/>
        </w:rPr>
        <w:t xml:space="preserve">puṃyogād ākhyāyām</w:t>
      </w:r>
      <w:r>
        <w:t xml:space="preserve"> </w:t>
      </w:r>
      <w:r>
        <w:t xml:space="preserve">(Pā. 4-1-48), final udātta by the suffix accent; the lengthening of the like preceding vowel, since the bar</w:t>
      </w:r>
      <w:r>
        <w:t xml:space="preserve"> </w:t>
      </w:r>
      <w:r>
        <w:rPr>
          <w:iCs/>
          <w:i/>
        </w:rPr>
        <w:t xml:space="preserve">dīrghāj jasi ca</w:t>
      </w:r>
      <w:r>
        <w:t xml:space="preserve"> </w:t>
      </w:r>
      <w:r>
        <w:t xml:space="preserve">is said to be optional by</w:t>
      </w:r>
      <w:r>
        <w:t xml:space="preserve"> </w:t>
      </w:r>
      <w:r>
        <w:rPr>
          <w:iCs/>
          <w:i/>
        </w:rPr>
        <w:t xml:space="preserve">vā chandasi</w:t>
      </w:r>
      <w:r>
        <w:t xml:space="preserve">;</w:t>
      </w:r>
      <w:r>
        <w:t xml:space="preserve"> </w:t>
      </w:r>
      <w:r>
        <w:rPr>
          <w:iCs/>
          <w:i/>
        </w:rPr>
        <w:t xml:space="preserve">avasā</w:t>
      </w:r>
      <w:r>
        <w:t xml:space="preserve">,</w:t>
      </w:r>
      <w:r>
        <w:t xml:space="preserve"> </w:t>
      </w:r>
      <w:r>
        <w:rPr>
          <w:iCs/>
          <w:i/>
        </w:rPr>
        <w:t xml:space="preserve">ava rakṣaṇe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mahaḥ</w:t>
      </w:r>
      <w:r>
        <w:t xml:space="preserve">,</w:t>
      </w:r>
      <w:r>
        <w:t xml:space="preserve"> </w:t>
      </w:r>
      <w:r>
        <w:rPr>
          <w:iCs/>
          <w:i/>
        </w:rPr>
        <w:t xml:space="preserve">maha pūjāyām</w:t>
      </w:r>
      <w:r>
        <w:t xml:space="preserve">,</w:t>
      </w:r>
      <w:r>
        <w:t xml:space="preserve"> </w:t>
      </w:r>
      <w:r>
        <w:rPr>
          <w:iCs/>
          <w:i/>
        </w:rPr>
        <w:t xml:space="preserve">kvip</w:t>
      </w:r>
      <w:r>
        <w:t xml:space="preserve">, the substitute</w:t>
      </w:r>
      <w:r>
        <w:t xml:space="preserve"> </w:t>
      </w:r>
      <w:r>
        <w:rPr>
          <w:iCs/>
          <w:i/>
        </w:rPr>
        <w:t xml:space="preserve">ṅas</w:t>
      </w:r>
      <w:r>
        <w:t xml:space="preserve"> </w:t>
      </w:r>
      <w:r>
        <w:t xml:space="preserve">for the instrumental singular by</w:t>
      </w:r>
      <w:r>
        <w:t xml:space="preserve"> </w:t>
      </w:r>
      <w:r>
        <w:rPr>
          <w:iCs/>
          <w:i/>
        </w:rPr>
        <w:t xml:space="preserve">supāṃ supo bhavanti</w:t>
      </w:r>
      <w:r>
        <w:t xml:space="preserve"> </w:t>
      </w:r>
      <w:r>
        <w:t xml:space="preserve">(as printed, Ma. 7-1-39), the case-ending udātta by</w:t>
      </w:r>
      <w:r>
        <w:t xml:space="preserve"> </w:t>
      </w:r>
      <w:r>
        <w:rPr>
          <w:iCs/>
          <w:i/>
        </w:rPr>
        <w:t xml:space="preserve">sāv ekācaḥ…</w:t>
      </w:r>
      <w:r>
        <w:t xml:space="preserve">;</w:t>
      </w:r>
      <w:r>
        <w:t xml:space="preserve"> </w:t>
      </w:r>
      <w:r>
        <w:rPr>
          <w:iCs/>
          <w:i/>
        </w:rPr>
        <w:t xml:space="preserve">nṛpatnīḥ</w:t>
      </w:r>
      <w:r>
        <w:t xml:space="preserve">, the compound-final udātta being due, the last member’s initial udātta by</w:t>
      </w:r>
      <w:r>
        <w:t xml:space="preserve"> </w:t>
      </w:r>
      <w:r>
        <w:rPr>
          <w:iCs/>
          <w:i/>
        </w:rPr>
        <w:t xml:space="preserve">parādiś chandasi bahulam</w:t>
      </w:r>
      <w:r>
        <w:t xml:space="preserve">;</w:t>
      </w:r>
      <w:r>
        <w:t xml:space="preserve"> </w:t>
      </w:r>
      <w:r>
        <w:rPr>
          <w:iCs/>
          <w:i/>
        </w:rPr>
        <w:t xml:space="preserve">acchinnapatrāḥ</w:t>
      </w:r>
      <w:r>
        <w:t xml:space="preserve">,</w:t>
      </w:r>
      <w:r>
        <w:t xml:space="preserve"> </w:t>
      </w:r>
      <w:r>
        <w:rPr>
          <w:iCs/>
          <w:i/>
        </w:rPr>
        <w:t xml:space="preserve">na chinnāny acchinnāni</w:t>
      </w:r>
      <w:r>
        <w:t xml:space="preserve">, the indeclinable first member’s accent;</w:t>
      </w:r>
      <w:r>
        <w:t xml:space="preserve"> </w:t>
      </w:r>
      <w:r>
        <w:t xml:space="preserve">‘</w:t>
      </w:r>
      <w:r>
        <w:t xml:space="preserve">whose wings are uncut</w:t>
      </w:r>
      <w:r>
        <w:t xml:space="preserve">’</w:t>
      </w:r>
      <w:r>
        <w:t xml:space="preserve">, in the bahuvrīhi the first member’s accent.)</w:t>
      </w:r>
    </w:p>
    <w:bookmarkEnd w:id="135"/>
    <w:bookmarkStart w:id="136" w:name="X9ec290f845c3bfa6741719296d4aad2c58b8332"/>
    <w:p>
      <w:pPr>
        <w:pStyle w:val="Heading3"/>
      </w:pPr>
      <w:r>
        <w:t xml:space="preserve">Page 96 — Rik 11: bhāṣya (end), word-meanings, overall sense, English, Special Topics</w:t>
      </w:r>
    </w:p>
    <w:p>
      <w:pPr>
        <w:pStyle w:val="FirstParagraph"/>
      </w:pPr>
      <w:r>
        <w:rPr>
          <w:bCs/>
          <w:b/>
        </w:rPr>
        <w:t xml:space="preserve">॥ Prati-padārthaḥ ॥</w:t>
      </w:r>
    </w:p>
    <w:p>
      <w:pPr>
        <w:pStyle w:val="BodyText"/>
      </w:pPr>
      <w:r>
        <w:rPr>
          <w:bCs/>
          <w:b/>
        </w:rPr>
        <w:t xml:space="preserve">नृपत्नीः (nṛpatnīḥ)</w:t>
      </w:r>
      <w:r>
        <w:t xml:space="preserve"> </w:t>
      </w:r>
      <w:r>
        <w:t xml:space="preserve">— who protect men |</w:t>
      </w:r>
      <w:r>
        <w:t xml:space="preserve"> </w:t>
      </w:r>
      <w:r>
        <w:rPr>
          <w:bCs/>
          <w:b/>
        </w:rPr>
        <w:t xml:space="preserve">अच्छिन्नपत्राः (acchinnapatrāḥ)</w:t>
      </w:r>
      <w:r>
        <w:t xml:space="preserve"> </w:t>
      </w:r>
      <w:r>
        <w:t xml:space="preserve">— having wings (pinions) not cut off |</w:t>
      </w:r>
      <w:r>
        <w:t xml:space="preserve"> </w:t>
      </w:r>
      <w:r>
        <w:rPr>
          <w:bCs/>
          <w:b/>
        </w:rPr>
        <w:t xml:space="preserve">देवीः (devīḥ)</w:t>
      </w:r>
      <w:r>
        <w:t xml:space="preserve"> </w:t>
      </w:r>
      <w:r>
        <w:t xml:space="preserve">— the wives of the gods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abundant |</w:t>
      </w:r>
      <w:r>
        <w:t xml:space="preserve"> </w:t>
      </w:r>
      <w:r>
        <w:rPr>
          <w:bCs/>
          <w:b/>
        </w:rPr>
        <w:t xml:space="preserve">शर्मणा (śarmaṇā)</w:t>
      </w:r>
      <w:r>
        <w:t xml:space="preserve"> </w:t>
      </w:r>
      <w:r>
        <w:t xml:space="preserve">— and with happiness |</w:t>
      </w:r>
      <w:r>
        <w:t xml:space="preserve"> </w:t>
      </w:r>
      <w:r>
        <w:rPr>
          <w:bCs/>
          <w:b/>
        </w:rPr>
        <w:t xml:space="preserve">नः (naḥ)</w:t>
      </w:r>
      <w:r>
        <w:t xml:space="preserve"> </w:t>
      </w:r>
      <w:r>
        <w:t xml:space="preserve">— us |</w:t>
      </w:r>
      <w:r>
        <w:t xml:space="preserve"> </w:t>
      </w:r>
      <w:r>
        <w:rPr>
          <w:bCs/>
          <w:b/>
        </w:rPr>
        <w:t xml:space="preserve">अभि सचन्तां (abhi sacantāṃ)</w:t>
      </w:r>
      <w:r>
        <w:t xml:space="preserve"> </w:t>
      </w:r>
      <w:r>
        <w:t xml:space="preserve">— attend especially (favour).</w:t>
      </w:r>
    </w:p>
    <w:p>
      <w:pPr>
        <w:pStyle w:val="BodyText"/>
      </w:pPr>
      <w:r>
        <w:rPr>
          <w:bCs/>
          <w:b/>
        </w:rPr>
        <w:t xml:space="preserve">॥ Bhāvārthaḥ ॥</w:t>
      </w:r>
    </w:p>
    <w:p>
      <w:pPr>
        <w:pStyle w:val="BodyText"/>
      </w:pPr>
      <w:r>
        <w:t xml:space="preserve">The goddesses are able to protect men; they have uncut wings. May such ones protect us and favour us by giving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p>
    <w:p>
      <w:pPr>
        <w:pStyle w:val="BodyText"/>
      </w:pPr>
      <w:r>
        <w:rPr>
          <w:bCs/>
          <w:b/>
        </w:rPr>
        <w:t xml:space="preserve">अभि (abhi)</w:t>
      </w:r>
      <w:r>
        <w:t xml:space="preserve"> </w:t>
      </w:r>
      <w:r>
        <w:t xml:space="preserve">—</w:t>
      </w:r>
      <w:r>
        <w:t xml:space="preserve"> </w:t>
      </w:r>
      <w:r>
        <w:rPr>
          <w:iCs/>
          <w:i/>
        </w:rPr>
        <w:t xml:space="preserve">ābhimukhyena |</w:t>
      </w:r>
      <w:r>
        <w:t xml:space="preserve"> </w:t>
      </w:r>
      <w:r>
        <w:t xml:space="preserve">especially, chiefly, without fail and so on.</w:t>
      </w:r>
    </w:p>
    <w:p>
      <w:pPr>
        <w:pStyle w:val="BodyText"/>
      </w:pPr>
      <w:r>
        <w:rPr>
          <w:bCs/>
          <w:b/>
        </w:rPr>
        <w:t xml:space="preserve">महः (mahaḥ)</w:t>
      </w:r>
      <w:r>
        <w:t xml:space="preserve"> </w:t>
      </w:r>
      <w:r>
        <w:t xml:space="preserve">—</w:t>
      </w:r>
      <w:r>
        <w:t xml:space="preserve"> </w:t>
      </w:r>
      <w:r>
        <w:rPr>
          <w:iCs/>
          <w:i/>
        </w:rPr>
        <w:t xml:space="preserve">mahatā | tṛtīyārthe ṣaṣṭhī ||</w:t>
      </w:r>
      <w:r>
        <w:t xml:space="preserve"> </w:t>
      </w:r>
      <w:r>
        <w:t xml:space="preserve">Though this word qualifies the instrumental</w:t>
      </w:r>
      <w:r>
        <w:t xml:space="preserve"> </w:t>
      </w:r>
      <w:r>
        <w:rPr>
          <w:iCs/>
          <w:i/>
        </w:rPr>
        <w:t xml:space="preserve">śarmaṇā</w:t>
      </w:r>
      <w:r>
        <w:t xml:space="preserve">, the genitive case is used here. It means abundant, much.</w:t>
      </w:r>
    </w:p>
    <w:p>
      <w:pPr>
        <w:pStyle w:val="BodyText"/>
      </w:pPr>
      <w:r>
        <w:rPr>
          <w:bCs/>
          <w:b/>
        </w:rPr>
        <w:t xml:space="preserve">नृपत्नीः (nṛpatnīḥ)</w:t>
      </w:r>
      <w:r>
        <w:t xml:space="preserve"> </w:t>
      </w:r>
      <w:r>
        <w:t xml:space="preserve">—</w:t>
      </w:r>
      <w:r>
        <w:t xml:space="preserve"> </w:t>
      </w:r>
      <w:r>
        <w:rPr>
          <w:iCs/>
          <w:i/>
        </w:rPr>
        <w:t xml:space="preserve">manuṣyāṇāṃ pālayitryaḥ |</w:t>
      </w:r>
      <w:r>
        <w:t xml:space="preserve"> </w:t>
      </w:r>
      <w:r>
        <w:t xml:space="preserve">those able to protect men (the wives of the gods): the intention is the goddesses spoken of in the previous ṛk — Hotrā, wife of Agni; Bhāratī, wife of Bharata (the sun); and Dhiṣaṇā, the goddess of speech — that is, the wives of the gods.</w:t>
      </w:r>
    </w:p>
    <w:bookmarkEnd w:id="136"/>
    <w:bookmarkStart w:id="137" w:name="X7b47c7e6ab2301a9bdc82521e3e61043f2c53af"/>
    <w:p>
      <w:pPr>
        <w:pStyle w:val="Heading3"/>
      </w:pPr>
      <w:r>
        <w:t xml:space="preserve">Page 97 — Rik 11: Special Topics (end), grammar</w:t>
      </w:r>
    </w:p>
    <w:p>
      <w:pPr>
        <w:pStyle w:val="FirstParagraph"/>
      </w:pPr>
      <w:r>
        <w:rPr>
          <w:bCs/>
          <w:b/>
        </w:rPr>
        <w:t xml:space="preserve">अच्छिन्नपत्राः (acchinnapatrāḥ)</w:t>
      </w:r>
      <w:r>
        <w:t xml:space="preserve"> </w:t>
      </w:r>
      <w:r>
        <w:t xml:space="preserve">—</w:t>
      </w:r>
      <w:r>
        <w:t xml:space="preserve"> </w:t>
      </w:r>
      <w:r>
        <w:rPr>
          <w:iCs/>
          <w:i/>
        </w:rPr>
        <w:t xml:space="preserve">na hi pakṣirūpāṇāṃ devapatnīnāṃ pakṣāḥ kenacic chidyante |</w:t>
      </w:r>
      <w:r>
        <w:t xml:space="preserve"> </w:t>
      </w:r>
      <w:r>
        <w:t xml:space="preserve">Since no one cuts the wings of the wives of the gods who bear the form of birds, the commentator has explained this word as their being named</w:t>
      </w:r>
      <w:r>
        <w:t xml:space="preserve"> </w:t>
      </w:r>
      <w:r>
        <w:rPr>
          <w:iCs/>
          <w:i/>
        </w:rPr>
        <w:t xml:space="preserve">acchinnapatrāḥ</w:t>
      </w:r>
      <w:r>
        <w:t xml:space="preserve">. This word is used nowhere else in the Ṛgveda except in this ṛk. What the ṛṣi intends in using this word is not clearly known.</w:t>
      </w:r>
    </w:p>
    <w:p>
      <w:pPr>
        <w:pStyle w:val="BodyText"/>
      </w:pPr>
      <w:r>
        <w:rPr>
          <w:bCs/>
          <w:b/>
        </w:rPr>
        <w:t xml:space="preserve">॥ Vyākaraṇa-prakriyā ॥</w:t>
      </w:r>
    </w:p>
    <w:p>
      <w:pPr>
        <w:pStyle w:val="BodyText"/>
      </w:pPr>
      <w:r>
        <w:rPr>
          <w:bCs/>
          <w:b/>
        </w:rPr>
        <w:t xml:space="preserve">देवीः (devīḥ)</w:t>
      </w:r>
      <w:r>
        <w:t xml:space="preserve"> </w:t>
      </w:r>
      <w:r>
        <w:t xml:space="preserve">— after the root</w:t>
      </w:r>
      <w:r>
        <w:t xml:space="preserve"> </w:t>
      </w:r>
      <w:r>
        <w:rPr>
          <w:iCs/>
          <w:i/>
        </w:rPr>
        <w:t xml:space="preserve">divu krīḍādau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with</w:t>
      </w:r>
      <w:r>
        <w:t xml:space="preserve"> </w:t>
      </w:r>
      <w:r>
        <w:rPr>
          <w:iCs/>
          <w:i/>
        </w:rPr>
        <w:t xml:space="preserve">guṇa</w:t>
      </w:r>
      <w:r>
        <w:t xml:space="preserve"> </w:t>
      </w:r>
      <w:r>
        <w:t xml:space="preserve">of the light penultimate it became</w:t>
      </w:r>
      <w:r>
        <w:t xml:space="preserve"> </w:t>
      </w:r>
      <w:r>
        <w:rPr>
          <w:iCs/>
          <w:i/>
        </w:rPr>
        <w:t xml:space="preserve">deva</w:t>
      </w:r>
      <w:r>
        <w:t xml:space="preserve">. Now the analysis is</w:t>
      </w:r>
      <w:r>
        <w:t xml:space="preserve"> </w:t>
      </w:r>
      <w:r>
        <w:rPr>
          <w:iCs/>
          <w:i/>
        </w:rPr>
        <w:t xml:space="preserve">devasya striyaḥ devyaḥ</w:t>
      </w:r>
      <w:r>
        <w:t xml:space="preserve">.</w:t>
      </w:r>
      <w:r>
        <w:t xml:space="preserve"> </w:t>
      </w:r>
      <w:r>
        <w:rPr>
          <w:iCs/>
          <w:i/>
        </w:rPr>
        <w:t xml:space="preserve">Puṃyogād ākhyāyām</w:t>
      </w:r>
      <w:r>
        <w:t xml:space="preserve"> </w:t>
      </w:r>
      <w:r>
        <w:t xml:space="preserve">(Pā. Sū. 4-1-48): the word division is</w:t>
      </w:r>
      <w:r>
        <w:t xml:space="preserve"> </w:t>
      </w:r>
      <w:r>
        <w:rPr>
          <w:iCs/>
          <w:i/>
        </w:rPr>
        <w:t xml:space="preserve">puṃyogāt</w:t>
      </w:r>
      <w:r>
        <w:t xml:space="preserve">,</w:t>
      </w:r>
      <w:r>
        <w:t xml:space="preserve"> </w:t>
      </w:r>
      <w:r>
        <w:rPr>
          <w:iCs/>
          <w:i/>
        </w:rPr>
        <w:t xml:space="preserve">ākhyāyām</w:t>
      </w:r>
      <w:r>
        <w:t xml:space="preserve">. From</w:t>
      </w:r>
      <w:r>
        <w:t xml:space="preserve"> </w:t>
      </w:r>
      <w:r>
        <w:rPr>
          <w:iCs/>
          <w:i/>
        </w:rPr>
        <w:t xml:space="preserve">ajādyataṣ ṭāp</w:t>
      </w:r>
      <w:r>
        <w:t xml:space="preserve"> </w:t>
      </w:r>
      <w:r>
        <w:t xml:space="preserve">(Pā. Sū. 4-1-4)</w:t>
      </w:r>
      <w:r>
        <w:t xml:space="preserve"> </w:t>
      </w:r>
      <w:r>
        <w:rPr>
          <w:iCs/>
          <w:i/>
        </w:rPr>
        <w:t xml:space="preserve">ataḥ</w:t>
      </w:r>
      <w:r>
        <w:t xml:space="preserve"> </w:t>
      </w:r>
      <w:r>
        <w:t xml:space="preserve">is carried on.</w:t>
      </w:r>
      <w:r>
        <w:t xml:space="preserve"> </w:t>
      </w:r>
      <w:r>
        <w:rPr>
          <w:iCs/>
          <w:i/>
        </w:rPr>
        <w:t xml:space="preserve">Puṃsā yogaḥ puṃyogaḥ, tasmāt</w:t>
      </w:r>
      <w:r>
        <w:t xml:space="preserve">:</w:t>
      </w:r>
      <w:r>
        <w:t xml:space="preserve"> </w:t>
      </w:r>
      <w:r>
        <w:rPr>
          <w:iCs/>
          <w:i/>
        </w:rPr>
        <w:t xml:space="preserve">puṃyogāt</w:t>
      </w:r>
      <w:r>
        <w:t xml:space="preserve">, a fifth case of cause. The heading</w:t>
      </w:r>
      <w:r>
        <w:t xml:space="preserve"> </w:t>
      </w:r>
      <w:r>
        <w:rPr>
          <w:iCs/>
          <w:i/>
        </w:rPr>
        <w:t xml:space="preserve">striyām</w:t>
      </w:r>
      <w:r>
        <w:t xml:space="preserve"> </w:t>
      </w:r>
      <w:r>
        <w:t xml:space="preserve">(Pā. Sū. 4-1-3) comes in;</w:t>
      </w:r>
      <w:r>
        <w:t xml:space="preserve"> </w:t>
      </w:r>
      <w:r>
        <w:rPr>
          <w:iCs/>
          <w:i/>
        </w:rPr>
        <w:t xml:space="preserve">puṃyogāt</w:t>
      </w:r>
      <w:r>
        <w:t xml:space="preserve"> </w:t>
      </w:r>
      <w:r>
        <w:t xml:space="preserve">is construed with</w:t>
      </w:r>
      <w:r>
        <w:t xml:space="preserve"> </w:t>
      </w:r>
      <w:r>
        <w:rPr>
          <w:iCs/>
          <w:i/>
        </w:rPr>
        <w:t xml:space="preserve">striyām</w:t>
      </w:r>
      <w:r>
        <w:t xml:space="preserve">. So the sense is</w:t>
      </w:r>
      <w:r>
        <w:t xml:space="preserve"> </w:t>
      </w:r>
      <w:r>
        <w:rPr>
          <w:iCs/>
          <w:i/>
        </w:rPr>
        <w:t xml:space="preserve">puṃyogād dhetoḥ striyāṃ vartamānāt</w:t>
      </w:r>
      <w:r>
        <w:t xml:space="preserve">. In</w:t>
      </w:r>
      <w:r>
        <w:t xml:space="preserve"> </w:t>
      </w:r>
      <w:r>
        <w:rPr>
          <w:iCs/>
          <w:i/>
        </w:rPr>
        <w:t xml:space="preserve">ākhyāyām</w:t>
      </w:r>
      <w:r>
        <w:t xml:space="preserve">, by</w:t>
      </w:r>
      <w:r>
        <w:t xml:space="preserve"> </w:t>
      </w:r>
      <w:r>
        <w:rPr>
          <w:iCs/>
          <w:i/>
        </w:rPr>
        <w:t xml:space="preserve">supāṃ supo bhavanti</w:t>
      </w:r>
      <w:r>
        <w:t xml:space="preserve"> </w:t>
      </w:r>
      <w:r>
        <w:t xml:space="preserve">(Pā. Ma. 7-1-39) the seventh case substitutes for the fifth. The word</w:t>
      </w:r>
      <w:r>
        <w:t xml:space="preserve"> </w:t>
      </w:r>
      <w:r>
        <w:rPr>
          <w:iCs/>
          <w:i/>
        </w:rPr>
        <w:t xml:space="preserve">ākhyā</w:t>
      </w:r>
      <w:r>
        <w:t xml:space="preserve"> </w:t>
      </w:r>
      <w:r>
        <w:t xml:space="preserve">means</w:t>
      </w:r>
      <w:r>
        <w:t xml:space="preserve"> </w:t>
      </w:r>
      <w:r>
        <w:t xml:space="preserve">‘</w:t>
      </w:r>
      <w:r>
        <w:t xml:space="preserve">expressing</w:t>
      </w:r>
      <w:r>
        <w:t xml:space="preserve">’</w:t>
      </w:r>
      <w:r>
        <w:t xml:space="preserve">.</w:t>
      </w:r>
      <w:r>
        <w:t xml:space="preserve"> </w:t>
      </w:r>
      <w:r>
        <w:t xml:space="preserve">‘</w:t>
      </w:r>
      <w:r>
        <w:t xml:space="preserve">Expressing what?</w:t>
      </w:r>
      <w:r>
        <w:t xml:space="preserve">’</w:t>
      </w:r>
      <w:r>
        <w:t xml:space="preserve"> </w:t>
      </w:r>
      <w:r>
        <w:t xml:space="preserve">— since</w:t>
      </w:r>
      <w:r>
        <w:t xml:space="preserve"> </w:t>
      </w:r>
      <w:r>
        <w:rPr>
          <w:iCs/>
          <w:i/>
        </w:rPr>
        <w:t xml:space="preserve">puṃyogāt</w:t>
      </w:r>
      <w:r>
        <w:t xml:space="preserve"> </w:t>
      </w:r>
      <w:r>
        <w:t xml:space="preserve">is present, it comes to mean</w:t>
      </w:r>
      <w:r>
        <w:t xml:space="preserve"> </w:t>
      </w:r>
      <w:r>
        <w:rPr>
          <w:iCs/>
          <w:i/>
        </w:rPr>
        <w:t xml:space="preserve">puṃso vācakāt</w:t>
      </w:r>
      <w:r>
        <w:t xml:space="preserve">. The three words</w:t>
      </w:r>
      <w:r>
        <w:t xml:space="preserve"> </w:t>
      </w:r>
      <w:r>
        <w:rPr>
          <w:iCs/>
          <w:i/>
        </w:rPr>
        <w:t xml:space="preserve">puṃs</w:t>
      </w:r>
      <w:r>
        <w:t xml:space="preserve">,</w:t>
      </w:r>
      <w:r>
        <w:t xml:space="preserve"> </w:t>
      </w:r>
      <w:r>
        <w:rPr>
          <w:iCs/>
          <w:i/>
        </w:rPr>
        <w:t xml:space="preserve">yogāt</w:t>
      </w:r>
      <w:r>
        <w:t xml:space="preserve">,</w:t>
      </w:r>
      <w:r>
        <w:t xml:space="preserve"> </w:t>
      </w:r>
      <w:r>
        <w:rPr>
          <w:iCs/>
          <w:i/>
        </w:rPr>
        <w:t xml:space="preserve">striyām</w:t>
      </w:r>
      <w:r>
        <w:t xml:space="preserve"> </w:t>
      </w:r>
      <w:r>
        <w:t xml:space="preserve">are present.</w:t>
      </w:r>
      <w:r>
        <w:t xml:space="preserve"> </w:t>
      </w:r>
      <w:r>
        <w:rPr>
          <w:iCs/>
          <w:i/>
        </w:rPr>
        <w:t xml:space="preserve">Puṃsā</w:t>
      </w:r>
      <w:r>
        <w:t xml:space="preserve"> </w:t>
      </w:r>
      <w:r>
        <w:t xml:space="preserve">is present, though subordinate, as a qualifier of the last member</w:t>
      </w:r>
      <w:r>
        <w:t xml:space="preserve"> </w:t>
      </w:r>
      <w:r>
        <w:rPr>
          <w:iCs/>
          <w:i/>
        </w:rPr>
        <w:t xml:space="preserve">yoga</w:t>
      </w:r>
      <w:r>
        <w:t xml:space="preserve">, a part of the compound. If it is asked why it should not mean</w:t>
      </w:r>
      <w:r>
        <w:t xml:space="preserve"> </w:t>
      </w:r>
      <w:r>
        <w:t xml:space="preserve">‘</w:t>
      </w:r>
      <w:r>
        <w:t xml:space="preserve">expressing what? — expressing the connection with a man</w:t>
      </w:r>
      <w:r>
        <w:t xml:space="preserve">’</w:t>
      </w:r>
      <w:r>
        <w:t xml:space="preserve">, or</w:t>
      </w:r>
      <w:r>
        <w:t xml:space="preserve"> </w:t>
      </w:r>
      <w:r>
        <w:rPr>
          <w:iCs/>
          <w:i/>
        </w:rPr>
        <w:t xml:space="preserve">striyām ākhyāyām</w:t>
      </w:r>
      <w:r>
        <w:t xml:space="preserve">,</w:t>
      </w:r>
      <w:r>
        <w:t xml:space="preserve"> </w:t>
      </w:r>
      <w:r>
        <w:t xml:space="preserve">‘</w:t>
      </w:r>
      <w:r>
        <w:t xml:space="preserve">expressing the woman</w:t>
      </w:r>
      <w:r>
        <w:t xml:space="preserve">’</w:t>
      </w:r>
      <w:r>
        <w:t xml:space="preserve">: on the first view, words like</w:t>
      </w:r>
      <w:r>
        <w:t xml:space="preserve"> </w:t>
      </w:r>
      <w:r>
        <w:rPr>
          <w:iCs/>
          <w:i/>
        </w:rPr>
        <w:t xml:space="preserve">gaṇaka</w:t>
      </w:r>
      <w:r>
        <w:t xml:space="preserve">, though in the feminine through connection with a man, do not express the connection with a man; so</w:t>
      </w:r>
      <w:r>
        <w:t xml:space="preserve"> </w:t>
      </w:r>
      <w:r>
        <w:rPr>
          <w:iCs/>
          <w:i/>
        </w:rPr>
        <w:t xml:space="preserve">ṅīṣ</w:t>
      </w:r>
      <w:r>
        <w:t xml:space="preserve"> </w:t>
      </w:r>
      <w:r>
        <w:t xml:space="preserve">would fail to come there. On the second view, if the sense is</w:t>
      </w:r>
      <w:r>
        <w:t xml:space="preserve"> </w:t>
      </w:r>
      <w:r>
        <w:t xml:space="preserve">‘</w:t>
      </w:r>
      <w:r>
        <w:t xml:space="preserve">first expressing the woman rather than the connection with a man</w:t>
      </w:r>
      <w:r>
        <w:t xml:space="preserve">’</w:t>
      </w:r>
      <w:r>
        <w:t xml:space="preserve">, then, since expressing a woman is not possible without connection with a man, it would be impossible. If the sense is</w:t>
      </w:r>
      <w:r>
        <w:t xml:space="preserve"> </w:t>
      </w:r>
      <w:r>
        <w:t xml:space="preserve">‘</w:t>
      </w:r>
      <w:r>
        <w:t xml:space="preserve">expressing the woman after the connection with a man</w:t>
      </w:r>
      <w:r>
        <w:t xml:space="preserve">’</w:t>
      </w:r>
      <w:r>
        <w:t xml:space="preserve">, words in the feminine through connection with a man would by rule express women; so there would be no exclusion of others. Thus, by the rule</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 since in the first view it is not possible and in the second view there is no exclusion of others,</w:t>
      </w:r>
      <w:r>
        <w:t xml:space="preserve"> </w:t>
      </w:r>
      <w:r>
        <w:rPr>
          <w:iCs/>
          <w:i/>
        </w:rPr>
        <w:t xml:space="preserve">striyām ākhyāyām</w:t>
      </w:r>
      <w:r>
        <w:t xml:space="preserve"> </w:t>
      </w:r>
      <w:r>
        <w:t xml:space="preserve">cannot be said. So</w:t>
      </w:r>
      <w:r>
        <w:t xml:space="preserve"> </w:t>
      </w:r>
      <w:r>
        <w:rPr>
          <w:iCs/>
          <w:i/>
        </w:rPr>
        <w:t xml:space="preserve">puṃsā</w:t>
      </w:r>
      <w:r>
        <w:t xml:space="preserve">, though subordinate, is construed with</w:t>
      </w:r>
      <w:r>
        <w:t xml:space="preserve"> </w:t>
      </w:r>
      <w:r>
        <w:rPr>
          <w:iCs/>
          <w:i/>
        </w:rPr>
        <w:t xml:space="preserve">ākhyāyām</w:t>
      </w:r>
      <w:r>
        <w:t xml:space="preserve">:</w:t>
      </w:r>
      <w:r>
        <w:t xml:space="preserve"> </w:t>
      </w:r>
      <w:r>
        <w:rPr>
          <w:iCs/>
          <w:i/>
        </w:rPr>
        <w:t xml:space="preserve">puṃsaḥ ākhyāyām</w:t>
      </w:r>
      <w:r>
        <w:t xml:space="preserve">, giving the sense</w:t>
      </w:r>
      <w:r>
        <w:t xml:space="preserve"> </w:t>
      </w:r>
      <w:r>
        <w:t xml:space="preserve">‘</w:t>
      </w:r>
      <w:r>
        <w:t xml:space="preserve">expressing a man</w:t>
      </w:r>
      <w:r>
        <w:t xml:space="preserve">’</w:t>
      </w:r>
      <w:r>
        <w:t xml:space="preserve">. By this qualifier</w:t>
      </w:r>
      <w:r>
        <w:t xml:space="preserve"> </w:t>
      </w:r>
      <w:r>
        <w:rPr>
          <w:iCs/>
          <w:i/>
        </w:rPr>
        <w:t xml:space="preserve">ṅīṣ</w:t>
      </w:r>
      <w:r>
        <w:t xml:space="preserve"> </w:t>
      </w:r>
      <w:r>
        <w:t xml:space="preserve">does not come in words like</w:t>
      </w:r>
      <w:r>
        <w:t xml:space="preserve"> </w:t>
      </w:r>
      <w:r>
        <w:rPr>
          <w:iCs/>
          <w:i/>
        </w:rPr>
        <w:t xml:space="preserve">prasūtā</w:t>
      </w:r>
      <w:r>
        <w:t xml:space="preserve">,</w:t>
      </w:r>
      <w:r>
        <w:t xml:space="preserve"> </w:t>
      </w:r>
      <w:r>
        <w:rPr>
          <w:iCs/>
          <w:i/>
        </w:rPr>
        <w:t xml:space="preserve">prajātā</w:t>
      </w:r>
      <w:r>
        <w:t xml:space="preserve">. Words like</w:t>
      </w:r>
      <w:r>
        <w:t xml:space="preserve"> </w:t>
      </w:r>
      <w:r>
        <w:rPr>
          <w:iCs/>
          <w:i/>
        </w:rPr>
        <w:t xml:space="preserve">prasūtā</w:t>
      </w:r>
      <w:r>
        <w:t xml:space="preserve">, caused by connection with a man, have as their ground of use a state after conception —</w:t>
      </w:r>
    </w:p>
    <w:p>
      <w:pPr>
        <w:pStyle w:val="BlockText"/>
      </w:pPr>
      <w:r>
        <w:t xml:space="preserve">संभवव्यभिचाराभ्यां स्याद्विशेषणमर्थवत् ।</w:t>
      </w:r>
    </w:p>
    <w:p>
      <w:pPr>
        <w:pStyle w:val="BlockText"/>
      </w:pPr>
      <w:r>
        <w:rPr>
          <w:iCs/>
          <w:i/>
        </w:rPr>
        <w:t xml:space="preserve">saṃbhavavyabhicārābhyāṃ syādviśeṣaṇamarthavat |</w:t>
      </w:r>
    </w:p>
    <w:bookmarkEnd w:id="137"/>
    <w:bookmarkStart w:id="138" w:name="page-98-rik-11-grammar-continued"/>
    <w:p>
      <w:pPr>
        <w:pStyle w:val="Heading3"/>
      </w:pPr>
      <w:r>
        <w:t xml:space="preserve">Page 98 — Rik 11: grammar (continued)</w:t>
      </w:r>
    </w:p>
    <w:p>
      <w:pPr>
        <w:pStyle w:val="FirstParagraph"/>
      </w:pPr>
      <w:r>
        <w:t xml:space="preserve">— and so, though in the feminine through connection with a man, they do not express the meaning</w:t>
      </w:r>
      <w:r>
        <w:t xml:space="preserve"> </w:t>
      </w:r>
      <w:r>
        <w:t xml:space="preserve">‘</w:t>
      </w:r>
      <w:r>
        <w:t xml:space="preserve">man</w:t>
      </w:r>
      <w:r>
        <w:t xml:space="preserve">’</w:t>
      </w:r>
      <w:r>
        <w:t xml:space="preserve">. So the qualifier</w:t>
      </w:r>
      <w:r>
        <w:t xml:space="preserve"> </w:t>
      </w:r>
      <w:r>
        <w:rPr>
          <w:iCs/>
          <w:i/>
        </w:rPr>
        <w:t xml:space="preserve">puṃs</w:t>
      </w:r>
      <w:r>
        <w:t xml:space="preserve"> </w:t>
      </w:r>
      <w:r>
        <w:t xml:space="preserve">has a purpose in this sūtra: to prevent</w:t>
      </w:r>
      <w:r>
        <w:t xml:space="preserve"> </w:t>
      </w:r>
      <w:r>
        <w:rPr>
          <w:iCs/>
          <w:i/>
        </w:rPr>
        <w:t xml:space="preserve">ṅīṣ</w:t>
      </w:r>
      <w:r>
        <w:t xml:space="preserve">. From</w:t>
      </w:r>
      <w:r>
        <w:t xml:space="preserve"> </w:t>
      </w:r>
      <w:r>
        <w:rPr>
          <w:iCs/>
          <w:i/>
        </w:rPr>
        <w:t xml:space="preserve">anyato ṅīṣ</w:t>
      </w:r>
      <w:r>
        <w:t xml:space="preserve"> </w:t>
      </w:r>
      <w:r>
        <w:t xml:space="preserve">(Pā. Sū. 4-1-40)</w:t>
      </w:r>
      <w:r>
        <w:t xml:space="preserve"> </w:t>
      </w:r>
      <w:r>
        <w:rPr>
          <w:iCs/>
          <w:i/>
        </w:rPr>
        <w:t xml:space="preserve">ṅīṣ</w:t>
      </w:r>
      <w:r>
        <w:t xml:space="preserve"> </w:t>
      </w:r>
      <w:r>
        <w:t xml:space="preserve">is carried on.</w:t>
      </w:r>
      <w:r>
        <w:t xml:space="preserve"> </w:t>
      </w:r>
      <w:r>
        <w:rPr>
          <w:iCs/>
          <w:i/>
        </w:rPr>
        <w:t xml:space="preserve">Prātipadikāt</w:t>
      </w:r>
      <w:r>
        <w:t xml:space="preserve"> </w:t>
      </w:r>
      <w:r>
        <w:t xml:space="preserve">is the heading;</w:t>
      </w:r>
      <w:r>
        <w:t xml:space="preserve"> </w:t>
      </w:r>
      <w:r>
        <w:rPr>
          <w:iCs/>
          <w:i/>
        </w:rPr>
        <w:t xml:space="preserve">ataḥ</w:t>
      </w:r>
      <w:r>
        <w:t xml:space="preserve"> </w:t>
      </w:r>
      <w:r>
        <w:t xml:space="preserve">qualifies</w:t>
      </w:r>
      <w:r>
        <w:t xml:space="preserve"> </w:t>
      </w:r>
      <w:r>
        <w:rPr>
          <w:iCs/>
          <w:i/>
        </w:rPr>
        <w:t xml:space="preserve">prātipadikāt</w:t>
      </w:r>
      <w:r>
        <w:t xml:space="preserve">, so</w:t>
      </w:r>
      <w:r>
        <w:t xml:space="preserve"> </w:t>
      </w:r>
      <w:r>
        <w:t xml:space="preserve">‘</w:t>
      </w:r>
      <w:r>
        <w:t xml:space="preserve">ending in it</w:t>
      </w:r>
      <w:r>
        <w:t xml:space="preserve">’</w:t>
      </w:r>
      <w:r>
        <w:t xml:space="preserve"> </w:t>
      </w:r>
      <w:r>
        <w:t xml:space="preserve">is obtained. So the sense of the sūtra: after a nominal stem ending in short</w:t>
      </w:r>
      <w:r>
        <w:t xml:space="preserve"> </w:t>
      </w:r>
      <w:r>
        <w:rPr>
          <w:iCs/>
          <w:i/>
        </w:rPr>
        <w:t xml:space="preserve">a</w:t>
      </w:r>
      <w:r>
        <w:t xml:space="preserve">, which, by reason of (as a mark of) connection with a man, expresses a woman and is well known as expressing a man,</w:t>
      </w:r>
      <w:r>
        <w:t xml:space="preserve"> </w:t>
      </w:r>
      <w:r>
        <w:rPr>
          <w:iCs/>
          <w:i/>
        </w:rPr>
        <w:t xml:space="preserve">ṅīṣ</w:t>
      </w:r>
      <w:r>
        <w:t xml:space="preserve"> </w:t>
      </w:r>
      <w:r>
        <w:t xml:space="preserve">comes. Here</w:t>
      </w:r>
      <w:r>
        <w:t xml:space="preserve"> </w:t>
      </w:r>
      <w:r>
        <w:rPr>
          <w:iCs/>
          <w:i/>
        </w:rPr>
        <w:t xml:space="preserve">puṃyoga</w:t>
      </w:r>
      <w:r>
        <w:t xml:space="preserve"> </w:t>
      </w:r>
      <w:r>
        <w:t xml:space="preserve">means connection with a man. Since there is no authority to take a particular one, some hold that both the connection with a man in the form of producer and produced, and the connection in the form of marriage, are intended. On their view, when</w:t>
      </w:r>
      <w:r>
        <w:t xml:space="preserve"> </w:t>
      </w:r>
      <w:r>
        <w:rPr>
          <w:iCs/>
          <w:i/>
        </w:rPr>
        <w:t xml:space="preserve">kekayasya duhitā</w:t>
      </w:r>
      <w:r>
        <w:t xml:space="preserve"> </w:t>
      </w:r>
      <w:r>
        <w:t xml:space="preserve">is meant,</w:t>
      </w:r>
      <w:r>
        <w:t xml:space="preserve"> </w:t>
      </w:r>
      <w:r>
        <w:rPr>
          <w:iCs/>
          <w:i/>
        </w:rPr>
        <w:t xml:space="preserve">ṅīṣ</w:t>
      </w:r>
      <w:r>
        <w:t xml:space="preserve"> </w:t>
      </w:r>
      <w:r>
        <w:t xml:space="preserve">comes and</w:t>
      </w:r>
      <w:r>
        <w:t xml:space="preserve"> </w:t>
      </w:r>
      <w:r>
        <w:rPr>
          <w:iCs/>
          <w:i/>
        </w:rPr>
        <w:t xml:space="preserve">kekayī</w:t>
      </w:r>
      <w:r>
        <w:t xml:space="preserve"> </w:t>
      </w:r>
      <w:r>
        <w:t xml:space="preserve">results. Others, from a study of the Bhāṣya passage (Vyā. Ma. Bhāṣya 4-1-48) —</w:t>
      </w:r>
    </w:p>
    <w:p>
      <w:pPr>
        <w:pStyle w:val="BlockText"/>
      </w:pPr>
      <w:r>
        <w:t xml:space="preserve">यथैव ह्यसावकुर्वती किंचित्पापं भर्तृकृतान्बन्धनादिक्लेशाँल्लभत एवं प्रेष्यशब्दमपि लभते ।</w:t>
      </w:r>
    </w:p>
    <w:p>
      <w:pPr>
        <w:pStyle w:val="BlockText"/>
      </w:pPr>
      <w:r>
        <w:rPr>
          <w:iCs/>
          <w:i/>
        </w:rPr>
        <w:t xml:space="preserve">yathaiva hyasāvakurvatī kiṃcitpāpaṃ bhartṛkṛtānbandhanādikleśām̐llabhata evaṃ preṣyaśabdamapi labhate |</w:t>
      </w:r>
    </w:p>
    <w:p>
      <w:pPr>
        <w:pStyle w:val="FirstParagraph"/>
      </w:pPr>
      <w:r>
        <w:t xml:space="preserve">“</w:t>
      </w:r>
      <w:r>
        <w:t xml:space="preserve">just as she, doing no wrong at all, receives the troubles of binding and the like caused by the husband, so she receives the word</w:t>
      </w:r>
      <w:r>
        <w:t xml:space="preserve"> </w:t>
      </w:r>
      <w:r>
        <w:t xml:space="preserve">‘</w:t>
      </w:r>
      <w:r>
        <w:t xml:space="preserve">servant</w:t>
      </w:r>
      <w:r>
        <w:t xml:space="preserve">’</w:t>
      </w:r>
      <w:r>
        <w:t xml:space="preserve"> </w:t>
      </w:r>
      <w:r>
        <w:t xml:space="preserve">too</w:t>
      </w:r>
      <w:r>
        <w:t xml:space="preserve">”</w:t>
      </w:r>
      <w:r>
        <w:t xml:space="preserve"> </w:t>
      </w:r>
      <w:r>
        <w:t xml:space="preserve">— hold that this sūtra applies only to the connection with a man in the form of marriage, not to the connection in the form of producer and produced; in places like</w:t>
      </w:r>
      <w:r>
        <w:t xml:space="preserve"> </w:t>
      </w:r>
      <w:r>
        <w:rPr>
          <w:iCs/>
          <w:i/>
        </w:rPr>
        <w:t xml:space="preserve">kekayī</w:t>
      </w:r>
      <w:r>
        <w:t xml:space="preserve"> </w:t>
      </w:r>
      <w:r>
        <w:t xml:space="preserve">they hold that</w:t>
      </w:r>
      <w:r>
        <w:t xml:space="preserve"> </w:t>
      </w:r>
      <w:r>
        <w:rPr>
          <w:iCs/>
          <w:i/>
        </w:rPr>
        <w:t xml:space="preserve">ṅīṣ</w:t>
      </w:r>
      <w:r>
        <w:t xml:space="preserve">, marked as of the</w:t>
      </w:r>
      <w:r>
        <w:t xml:space="preserve"> </w:t>
      </w:r>
      <w:r>
        <w:rPr>
          <w:iCs/>
          <w:i/>
        </w:rPr>
        <w:t xml:space="preserve">gaurādi</w:t>
      </w:r>
      <w:r>
        <w:t xml:space="preserve"> </w:t>
      </w:r>
      <w:r>
        <w:t xml:space="preserve">class, comes by</w:t>
      </w:r>
      <w:r>
        <w:t xml:space="preserve"> </w:t>
      </w:r>
      <w:r>
        <w:rPr>
          <w:iCs/>
          <w:i/>
        </w:rPr>
        <w:t xml:space="preserve">ṣidgaurādibhyaś ca</w:t>
      </w:r>
      <w:r>
        <w:t xml:space="preserve"> </w:t>
      </w:r>
      <w:r>
        <w:t xml:space="preserve">(Pā. Sū. 4-1-41). Some divide the word</w:t>
      </w:r>
      <w:r>
        <w:t xml:space="preserve"> </w:t>
      </w:r>
      <w:r>
        <w:rPr>
          <w:iCs/>
          <w:i/>
        </w:rPr>
        <w:t xml:space="preserve">puṃyogāt</w:t>
      </w:r>
      <w:r>
        <w:t xml:space="preserve"> </w:t>
      </w:r>
      <w:r>
        <w:t xml:space="preserve">into three words,</w:t>
      </w:r>
      <w:r>
        <w:t xml:space="preserve"> </w:t>
      </w:r>
      <w:r>
        <w:rPr>
          <w:iCs/>
          <w:i/>
        </w:rPr>
        <w:t xml:space="preserve">pum</w:t>
      </w:r>
      <w:r>
        <w:t xml:space="preserve">,</w:t>
      </w:r>
      <w:r>
        <w:t xml:space="preserve"> </w:t>
      </w:r>
      <w:r>
        <w:rPr>
          <w:iCs/>
          <w:i/>
        </w:rPr>
        <w:t xml:space="preserve">yogāt</w:t>
      </w:r>
      <w:r>
        <w:t xml:space="preserve">,</w:t>
      </w:r>
      <w:r>
        <w:t xml:space="preserve"> </w:t>
      </w:r>
      <w:r>
        <w:rPr>
          <w:iCs/>
          <w:i/>
        </w:rPr>
        <w:t xml:space="preserve">ākhyāyām</w:t>
      </w:r>
      <w:r>
        <w:t xml:space="preserve">:</w:t>
      </w:r>
      <w:r>
        <w:t xml:space="preserve"> </w:t>
      </w:r>
      <w:r>
        <w:rPr>
          <w:iCs/>
          <w:i/>
        </w:rPr>
        <w:t xml:space="preserve">pum</w:t>
      </w:r>
      <w:r>
        <w:t xml:space="preserve"> </w:t>
      </w:r>
      <w:r>
        <w:t xml:space="preserve">ends in a dropped genitive; it is repeated and construed with both</w:t>
      </w:r>
      <w:r>
        <w:t xml:space="preserve"> </w:t>
      </w:r>
      <w:r>
        <w:rPr>
          <w:iCs/>
          <w:i/>
        </w:rPr>
        <w:t xml:space="preserve">yogāt</w:t>
      </w:r>
      <w:r>
        <w:t xml:space="preserve"> </w:t>
      </w:r>
      <w:r>
        <w:t xml:space="preserve">and</w:t>
      </w:r>
      <w:r>
        <w:t xml:space="preserve"> </w:t>
      </w:r>
      <w:r>
        <w:rPr>
          <w:iCs/>
          <w:i/>
        </w:rPr>
        <w:t xml:space="preserve">ākhyāyām</w:t>
      </w:r>
      <w:r>
        <w:t xml:space="preserve">:</w:t>
      </w:r>
      <w:r>
        <w:t xml:space="preserve"> </w:t>
      </w:r>
      <w:r>
        <w:rPr>
          <w:iCs/>
          <w:i/>
        </w:rPr>
        <w:t xml:space="preserve">puṃso yogāt</w:t>
      </w:r>
      <w:r>
        <w:t xml:space="preserve">,</w:t>
      </w:r>
      <w:r>
        <w:t xml:space="preserve"> </w:t>
      </w:r>
      <w:r>
        <w:rPr>
          <w:iCs/>
          <w:i/>
        </w:rPr>
        <w:t xml:space="preserve">puṃsa ākhyāyām</w:t>
      </w:r>
      <w:r>
        <w:t xml:space="preserve">; the other points are as before. Even so, following the view of the author of the</w:t>
      </w:r>
      <w:r>
        <w:t xml:space="preserve"> </w:t>
      </w:r>
      <w:r>
        <w:rPr>
          <w:iCs/>
          <w:i/>
        </w:rPr>
        <w:t xml:space="preserve">Kaiyaṭa</w:t>
      </w:r>
      <w:r>
        <w:t xml:space="preserve"> </w:t>
      </w:r>
      <w:r>
        <w:t xml:space="preserve">[as printed], the two-word division has been shown. When</w:t>
      </w:r>
      <w:r>
        <w:t xml:space="preserve"> </w:t>
      </w:r>
      <w:r>
        <w:rPr>
          <w:iCs/>
          <w:i/>
        </w:rPr>
        <w:t xml:space="preserve">ṅīṣ</w:t>
      </w:r>
      <w:r>
        <w:t xml:space="preserve"> </w:t>
      </w:r>
      <w:r>
        <w:t xml:space="preserve">comes by this sūtra:</w:t>
      </w:r>
      <w:r>
        <w:t xml:space="preserve"> </w:t>
      </w:r>
      <w:r>
        <w:rPr>
          <w:iCs/>
          <w:i/>
        </w:rPr>
        <w:t xml:space="preserve">deva</w:t>
      </w:r>
      <w:r>
        <w:t xml:space="preserve"> </w:t>
      </w:r>
      <w:r>
        <w:t xml:space="preserve">+</w:t>
      </w:r>
      <w:r>
        <w:t xml:space="preserve"> </w:t>
      </w:r>
      <w:r>
        <w:rPr>
          <w:iCs/>
          <w:i/>
        </w:rPr>
        <w:t xml:space="preserve">ī</w:t>
      </w:r>
      <w:r>
        <w:t xml:space="preserv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is dropped; by the suffix accent this is final udātta. After the word</w:t>
      </w:r>
      <w:r>
        <w:t xml:space="preserve"> </w:t>
      </w:r>
      <w:r>
        <w:rPr>
          <w:iCs/>
          <w:i/>
        </w:rPr>
        <w:t xml:space="preserve">devī</w:t>
      </w:r>
      <w:r>
        <w:t xml:space="preserve">,</w:t>
      </w:r>
      <w:r>
        <w:t xml:space="preserve"> </w:t>
      </w:r>
      <w:r>
        <w:rPr>
          <w:iCs/>
          <w:i/>
        </w:rPr>
        <w:t xml:space="preserve">jas</w:t>
      </w:r>
      <w:r>
        <w:t xml:space="preserve">:</w:t>
      </w:r>
      <w:r>
        <w:t xml:space="preserve"> </w:t>
      </w:r>
      <w:r>
        <w:rPr>
          <w:iCs/>
          <w:i/>
        </w:rPr>
        <w:t xml:space="preserve">devī</w:t>
      </w:r>
      <w:r>
        <w:t xml:space="preserve"> </w:t>
      </w:r>
      <w:r>
        <w:t xml:space="preserve">+</w:t>
      </w:r>
      <w:r>
        <w:t xml:space="preserve"> </w:t>
      </w:r>
      <w:r>
        <w:rPr>
          <w:iCs/>
          <w:i/>
        </w:rPr>
        <w:t xml:space="preserve">as</w:t>
      </w:r>
      <w:r>
        <w:t xml:space="preserve">; here by</w:t>
      </w:r>
      <w:r>
        <w:t xml:space="preserve"> </w:t>
      </w:r>
      <w:r>
        <w:rPr>
          <w:iCs/>
          <w:i/>
        </w:rPr>
        <w:t xml:space="preserve">prathamayoḥ pūrvasavarṇaḥ</w:t>
      </w:r>
      <w:r>
        <w:t xml:space="preserve"> </w:t>
      </w:r>
      <w:r>
        <w:t xml:space="preserve">(Pā. Sū. 6-1-102) — when the vowel of the first- or second-case endings follows a vowel of the</w:t>
      </w:r>
      <w:r>
        <w:t xml:space="preserve"> </w:t>
      </w:r>
      <w:r>
        <w:rPr>
          <w:iCs/>
          <w:i/>
        </w:rPr>
        <w:t xml:space="preserve">ak</w:t>
      </w:r>
      <w:r>
        <w:t xml:space="preserve"> </w:t>
      </w:r>
      <w:r>
        <w:t xml:space="preserve">group, the lengthening of the like preceding vowel comes as a single substitute for both — the lengthening would come, though the prohibition by</w:t>
      </w:r>
      <w:r>
        <w:t xml:space="preserve"> </w:t>
      </w:r>
      <w:r>
        <w:rPr>
          <w:iCs/>
          <w:i/>
        </w:rPr>
        <w:t xml:space="preserve">dīrghāj jasi ca</w:t>
      </w:r>
      <w:r>
        <w:t xml:space="preserve"> </w:t>
      </w:r>
      <w:r>
        <w:t xml:space="preserve">(Pā. Sū. 6-1-105) — after a long vowel, before</w:t>
      </w:r>
      <w:r>
        <w:t xml:space="preserve"> </w:t>
      </w:r>
      <w:r>
        <w:rPr>
          <w:iCs/>
          <w:i/>
        </w:rPr>
        <w:t xml:space="preserve">jas</w:t>
      </w:r>
      <w:r>
        <w:t xml:space="preserve"> </w:t>
      </w:r>
      <w:r>
        <w:t xml:space="preserve">or an</w:t>
      </w:r>
      <w:r>
        <w:t xml:space="preserve"> </w:t>
      </w:r>
      <w:r>
        <w:rPr>
          <w:iCs/>
          <w:i/>
        </w:rPr>
        <w:t xml:space="preserve">ic</w:t>
      </w:r>
      <w:r>
        <w:t xml:space="preserve">-vowel, the lengthening of the like preceding vowel does not come — would apply. Yet by</w:t>
      </w:r>
      <w:r>
        <w:t xml:space="preserve"> </w:t>
      </w:r>
      <w:r>
        <w:rPr>
          <w:iCs/>
          <w:i/>
        </w:rPr>
        <w:t xml:space="preserve">vā chandasi</w:t>
      </w:r>
      <w:r>
        <w:t xml:space="preserve"> </w:t>
      </w:r>
      <w:r>
        <w:t xml:space="preserve">(Pā. Sū. 6-1-106) — in the Veda, the lengthening of the like preceding vowel comes optionally even after a long vowel before</w:t>
      </w:r>
      <w:r>
        <w:t xml:space="preserve"> </w:t>
      </w:r>
      <w:r>
        <w:rPr>
          <w:iCs/>
          <w:i/>
        </w:rPr>
        <w:t xml:space="preserve">jas</w:t>
      </w:r>
      <w:r>
        <w:t xml:space="preserve"> </w:t>
      </w:r>
      <w:r>
        <w:t xml:space="preserve">and</w:t>
      </w:r>
      <w:r>
        <w:t xml:space="preserve"> </w:t>
      </w:r>
      <w:r>
        <w:rPr>
          <w:iCs/>
          <w:i/>
        </w:rPr>
        <w:t xml:space="preserve">ic</w:t>
      </w:r>
      <w:r>
        <w:t xml:space="preserve"> </w:t>
      </w:r>
      <w:r>
        <w:t xml:space="preserve">— being laid down optionally, the lengthening comes in one alternative: it becomes</w:t>
      </w:r>
      <w:r>
        <w:t xml:space="preserve"> </w:t>
      </w:r>
      <w:r>
        <w:rPr>
          <w:iCs/>
          <w:i/>
        </w:rPr>
        <w:t xml:space="preserve">devīs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अवसा (avasā)</w:t>
      </w:r>
      <w:r>
        <w:t xml:space="preserve"> </w:t>
      </w:r>
      <w:r>
        <w:t xml:space="preserve">— the root</w:t>
      </w:r>
      <w:r>
        <w:t xml:space="preserve"> </w:t>
      </w:r>
      <w:r>
        <w:rPr>
          <w:iCs/>
          <w:i/>
        </w:rPr>
        <w:t xml:space="preserve">ava rakṣaṇe</w:t>
      </w:r>
      <w:r>
        <w:t xml:space="preserve">. By</w:t>
      </w:r>
      <w:r>
        <w:t xml:space="preserve"> </w:t>
      </w:r>
      <w:r>
        <w:rPr>
          <w:iCs/>
          <w:i/>
        </w:rPr>
        <w:t xml:space="preserve">sarvadhātubhyo ’sun</w:t>
      </w:r>
      <w:r>
        <w:t xml:space="preserve"> </w:t>
      </w:r>
      <w:r>
        <w:t xml:space="preserve">(U. Sū. 4-6-28 [?], as read) the suffix</w:t>
      </w:r>
      <w:r>
        <w:t xml:space="preserve"> </w:t>
      </w:r>
      <w:r>
        <w:rPr>
          <w:iCs/>
          <w:i/>
        </w:rPr>
        <w:t xml:space="preserve">asun</w:t>
      </w:r>
      <w:r>
        <w:t xml:space="preserve">. The suffix is</w:t>
      </w:r>
      <w:r>
        <w:t xml:space="preserve"> </w:t>
      </w:r>
      <w:r>
        <w:rPr>
          <w:iCs/>
          <w:i/>
        </w:rPr>
        <w:t xml:space="preserve">nit</w:t>
      </w:r>
      <w:r>
        <w:t xml:space="preserve">, so the initial udātta accent comes.</w:t>
      </w:r>
    </w:p>
    <w:p>
      <w:pPr>
        <w:pStyle w:val="BodyText"/>
      </w:pPr>
      <w:r>
        <w:rPr>
          <w:bCs/>
          <w:b/>
        </w:rPr>
        <w:t xml:space="preserve">महः (mahaḥ)</w:t>
      </w:r>
      <w:r>
        <w:t xml:space="preserve"> </w:t>
      </w:r>
      <w:r>
        <w:t xml:space="preserve">— the root</w:t>
      </w:r>
      <w:r>
        <w:t xml:space="preserve"> </w:t>
      </w:r>
      <w:r>
        <w:rPr>
          <w:iCs/>
          <w:i/>
        </w:rPr>
        <w:t xml:space="preserve">maha pūjāyām</w:t>
      </w:r>
      <w:r>
        <w:t xml:space="preserve">; by</w:t>
      </w:r>
      <w:r>
        <w:t xml:space="preserve"> </w:t>
      </w:r>
      <w:r>
        <w:rPr>
          <w:iCs/>
          <w:i/>
        </w:rPr>
        <w:t xml:space="preserve">kvip ca</w:t>
      </w:r>
      <w:r>
        <w:t xml:space="preserve"> </w:t>
      </w:r>
      <w:r>
        <w:t xml:space="preserve">the suffix</w:t>
      </w:r>
      <w:r>
        <w:t xml:space="preserve"> </w:t>
      </w:r>
      <w:r>
        <w:rPr>
          <w:iCs/>
          <w:i/>
        </w:rPr>
        <w:t xml:space="preserve">kvip</w:t>
      </w:r>
      <w:r>
        <w:t xml:space="preserve">; by</w:t>
      </w:r>
      <w:r>
        <w:t xml:space="preserve"> </w:t>
      </w:r>
      <w:r>
        <w:rPr>
          <w:iCs/>
          <w:i/>
        </w:rPr>
        <w:t xml:space="preserve">supāṃ supo bhavanti</w:t>
      </w:r>
      <w:r>
        <w:t xml:space="preserve"> </w:t>
      </w:r>
      <w:r>
        <w:t xml:space="preserve">(Pā. Ma. 7-1-39) the instrumental singular coming after the word</w:t>
      </w:r>
      <w:r>
        <w:t xml:space="preserve"> </w:t>
      </w:r>
      <w:r>
        <w:rPr>
          <w:iCs/>
          <w:i/>
        </w:rPr>
        <w:t xml:space="preserve">mah</w:t>
      </w:r>
      <w:r>
        <w:t xml:space="preserve">,</w:t>
      </w:r>
    </w:p>
    <w:bookmarkEnd w:id="138"/>
    <w:bookmarkStart w:id="139" w:name="page-99-upper-rik-11-grammar-end"/>
    <w:p>
      <w:pPr>
        <w:pStyle w:val="Heading3"/>
      </w:pPr>
      <w:r>
        <w:t xml:space="preserve">Page 99 (upper) — Rik 11: grammar (end)</w:t>
      </w:r>
    </w:p>
    <w:p>
      <w:pPr>
        <w:pStyle w:val="FirstParagraph"/>
      </w:pPr>
      <w:r>
        <w:t xml:space="preserve">—</w:t>
      </w:r>
      <w:r>
        <w:t xml:space="preserve"> </w:t>
      </w:r>
      <w:r>
        <w:rPr>
          <w:iCs/>
          <w:i/>
        </w:rPr>
        <w:t xml:space="preserve">ṭā</w:t>
      </w:r>
      <w:r>
        <w:t xml:space="preserve"> </w:t>
      </w:r>
      <w:r>
        <w:t xml:space="preserve">— takes the substitute</w:t>
      </w:r>
      <w:r>
        <w:t xml:space="preserve"> </w:t>
      </w:r>
      <w:r>
        <w:rPr>
          <w:iCs/>
          <w:i/>
        </w:rPr>
        <w:t xml:space="preserve">ṅas</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one vowel, the case-endings from the third on are udātta — the case-ending is udātta.</w:t>
      </w:r>
    </w:p>
    <w:p>
      <w:pPr>
        <w:pStyle w:val="BodyText"/>
      </w:pPr>
      <w:r>
        <w:rPr>
          <w:bCs/>
          <w:b/>
        </w:rPr>
        <w:t xml:space="preserve">नृपत्नीः (nṛpatnīḥ)</w:t>
      </w:r>
      <w:r>
        <w:t xml:space="preserve"> </w:t>
      </w:r>
      <w:r>
        <w:t xml:space="preserve">—</w:t>
      </w:r>
      <w:r>
        <w:t xml:space="preserve"> </w:t>
      </w:r>
      <w:r>
        <w:rPr>
          <w:iCs/>
          <w:i/>
        </w:rPr>
        <w:t xml:space="preserve">nṝṇāṃ patnyaḥ nṛpatnīḥ</w:t>
      </w:r>
      <w:r>
        <w:t xml:space="preserve">, ending in the nominative plural. Here too, by</w:t>
      </w:r>
      <w:r>
        <w:t xml:space="preserve"> </w:t>
      </w:r>
      <w:r>
        <w:rPr>
          <w:iCs/>
          <w:i/>
        </w:rPr>
        <w:t xml:space="preserve">vā chandasi</w:t>
      </w:r>
      <w:r>
        <w:t xml:space="preserve">, the optional lengthening of the like preceding vowel comes. By</w:t>
      </w:r>
      <w:r>
        <w:t xml:space="preserve"> </w:t>
      </w:r>
      <w:r>
        <w:rPr>
          <w:iCs/>
          <w:i/>
        </w:rPr>
        <w:t xml:space="preserve">patyur no yajñasaṃyoge</w:t>
      </w:r>
      <w:r>
        <w:t xml:space="preserve">,</w:t>
      </w:r>
      <w:r>
        <w:t xml:space="preserve"> </w:t>
      </w:r>
      <w:r>
        <w:rPr>
          <w:iCs/>
          <w:i/>
        </w:rPr>
        <w:t xml:space="preserve">n</w:t>
      </w:r>
      <w:r>
        <w:t xml:space="preserve"> </w:t>
      </w:r>
      <w:r>
        <w:t xml:space="preserve">is substituted for the</w:t>
      </w:r>
      <w:r>
        <w:t xml:space="preserve"> </w:t>
      </w:r>
      <w:r>
        <w:rPr>
          <w:iCs/>
          <w:i/>
        </w:rPr>
        <w:t xml:space="preserve">i</w:t>
      </w:r>
      <w:r>
        <w:t xml:space="preserve"> </w:t>
      </w:r>
      <w:r>
        <w:t xml:space="preserve">of the word</w:t>
      </w:r>
      <w:r>
        <w:t xml:space="preserve"> </w:t>
      </w:r>
      <w:r>
        <w:rPr>
          <w:iCs/>
          <w:i/>
        </w:rPr>
        <w:t xml:space="preserve">pati</w:t>
      </w:r>
      <w:r>
        <w:t xml:space="preserve">; by</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marked by ending in</w:t>
      </w:r>
      <w:r>
        <w:t xml:space="preserve"> </w:t>
      </w:r>
      <w:r>
        <w:rPr>
          <w:iCs/>
          <w:i/>
        </w:rPr>
        <w:t xml:space="preserve">n</w:t>
      </w:r>
      <w:r>
        <w:t xml:space="preserve">;</w:t>
      </w:r>
      <w:r>
        <w:t xml:space="preserve"> </w:t>
      </w:r>
      <w:r>
        <w:rPr>
          <w:iCs/>
          <w:i/>
        </w:rPr>
        <w:t xml:space="preserve">ṅīp</w:t>
      </w:r>
      <w:r>
        <w:t xml:space="preserve">, being</w:t>
      </w:r>
      <w:r>
        <w:t xml:space="preserve"> </w:t>
      </w:r>
      <w:r>
        <w:rPr>
          <w:iCs/>
          <w:i/>
        </w:rPr>
        <w:t xml:space="preserve">pit</w:t>
      </w:r>
      <w:r>
        <w:t xml:space="preserve">, is unaccented. By the Uṇādi sūtra</w:t>
      </w:r>
      <w:r>
        <w:t xml:space="preserve"> </w:t>
      </w:r>
      <w:r>
        <w:rPr>
          <w:iCs/>
          <w:i/>
        </w:rPr>
        <w:t xml:space="preserve">pāter ḍatiḥ</w:t>
      </w:r>
      <w:r>
        <w:t xml:space="preserve">, after the root</w:t>
      </w:r>
      <w:r>
        <w:t xml:space="preserve"> </w:t>
      </w:r>
      <w:r>
        <w:rPr>
          <w:iCs/>
          <w:i/>
        </w:rPr>
        <w:t xml:space="preserve">pā</w:t>
      </w:r>
      <w:r>
        <w:t xml:space="preserve">, the suffix</w:t>
      </w:r>
      <w:r>
        <w:t xml:space="preserve"> </w:t>
      </w:r>
      <w:r>
        <w:rPr>
          <w:iCs/>
          <w:i/>
        </w:rPr>
        <w:t xml:space="preserve">ḍati</w:t>
      </w:r>
      <w:r>
        <w:t xml:space="preserve"> </w:t>
      </w:r>
      <w:r>
        <w:t xml:space="preserve">and the dropping of the</w:t>
      </w:r>
      <w:r>
        <w:t xml:space="preserve"> </w:t>
      </w:r>
      <w:r>
        <w:rPr>
          <w:iCs/>
          <w:i/>
        </w:rPr>
        <w:t xml:space="preserve">ṭi</w:t>
      </w:r>
      <w:r>
        <w:t xml:space="preserve"> </w:t>
      </w:r>
      <w:r>
        <w:t xml:space="preserve">give</w:t>
      </w:r>
      <w:r>
        <w:t xml:space="preserve"> </w:t>
      </w:r>
      <w:r>
        <w:rPr>
          <w:iCs/>
          <w:i/>
        </w:rPr>
        <w:t xml:space="preserve">pati</w:t>
      </w:r>
      <w:r>
        <w:t xml:space="preserve">. By the suffix accent it is initially udātta, and this alone remains. So the word</w:t>
      </w:r>
      <w:r>
        <w:t xml:space="preserve"> </w:t>
      </w:r>
      <w:r>
        <w:rPr>
          <w:iCs/>
          <w:i/>
        </w:rPr>
        <w:t xml:space="preserve">patnī</w:t>
      </w:r>
      <w:r>
        <w:t xml:space="preserve"> </w:t>
      </w:r>
      <w:r>
        <w:t xml:space="preserve">is initially udātta; after the genitive tatpuruṣa with the word</w:t>
      </w:r>
      <w:r>
        <w:t xml:space="preserve"> </w:t>
      </w:r>
      <w:r>
        <w:rPr>
          <w:iCs/>
          <w:i/>
        </w:rPr>
        <w:t xml:space="preserve">nṛ</w:t>
      </w:r>
      <w:r>
        <w:t xml:space="preserve">, the final udātta would be obtained by</w:t>
      </w:r>
      <w:r>
        <w:t xml:space="preserve"> </w:t>
      </w:r>
      <w:r>
        <w:rPr>
          <w:iCs/>
          <w:i/>
        </w:rPr>
        <w:t xml:space="preserve">samāsasya</w:t>
      </w:r>
      <w:r>
        <w:t xml:space="preserve"> </w:t>
      </w:r>
      <w:r>
        <w:t xml:space="preserve">(Pā. Sū. 6-1-223); though by</w:t>
      </w:r>
      <w:r>
        <w:t xml:space="preserve"> </w:t>
      </w:r>
      <w:r>
        <w:rPr>
          <w:iCs/>
          <w:i/>
        </w:rPr>
        <w:t xml:space="preserve">parādiś chandasi bahulam</w:t>
      </w:r>
      <w:r>
        <w:t xml:space="preserve"> </w:t>
      </w:r>
      <w:r>
        <w:t xml:space="preserve">(Pā. Sū. 6-2-199) the sense of this sūtra is that in the Veda the beginning of the following word is optionally udātta, here the author of the</w:t>
      </w:r>
      <w:r>
        <w:t xml:space="preserve"> </w:t>
      </w:r>
      <w:r>
        <w:rPr>
          <w:iCs/>
          <w:i/>
        </w:rPr>
        <w:t xml:space="preserve">vārttika</w:t>
      </w:r>
      <w:r>
        <w:t xml:space="preserve"> </w:t>
      </w:r>
      <w:r>
        <w:t xml:space="preserve">has collected the meaning of the word</w:t>
      </w:r>
      <w:r>
        <w:t xml:space="preserve"> </w:t>
      </w:r>
      <w:r>
        <w:rPr>
          <w:iCs/>
          <w:i/>
        </w:rPr>
        <w:t xml:space="preserve">bahula</w:t>
      </w:r>
      <w:r>
        <w:t xml:space="preserve">:</w:t>
      </w:r>
    </w:p>
    <w:p>
      <w:pPr>
        <w:pStyle w:val="BlockText"/>
      </w:pPr>
      <w:r>
        <w:t xml:space="preserve">परादिश्च परान्तश्च पूर्वान्तश्चापि दृश्यते । पूर्वादयश्च दृश्यन्ते व्यत्ययो बहुलं यतः ॥</w:t>
      </w:r>
    </w:p>
    <w:p>
      <w:pPr>
        <w:pStyle w:val="BlockText"/>
      </w:pPr>
      <w:r>
        <w:rPr>
          <w:iCs/>
          <w:i/>
        </w:rPr>
        <w:t xml:space="preserve">parādiśca parāntaśca pūrvāntaścāpi dṛśyate | pūrvādayaśca dṛśyante vyatyayo bahulaṃ yataḥ ||</w:t>
      </w:r>
    </w:p>
    <w:p>
      <w:pPr>
        <w:pStyle w:val="FirstParagraph"/>
      </w:pPr>
      <w:r>
        <w:t xml:space="preserve">—</w:t>
      </w:r>
      <w:r>
        <w:t xml:space="preserve"> </w:t>
      </w:r>
      <w:r>
        <w:t xml:space="preserve">“</w:t>
      </w:r>
      <w:r>
        <w:t xml:space="preserve">the beginning of the following, the end of the following, and the end of the preceding are also seen; and the beginnings of the preceding are seen: for the interchange is manifold.</w:t>
      </w:r>
      <w:r>
        <w:t xml:space="preserve">”</w:t>
      </w:r>
      <w:r>
        <w:t xml:space="preserve"> </w:t>
      </w:r>
      <w:r>
        <w:t xml:space="preserve">Examples: for the beginning of the following,</w:t>
      </w:r>
      <w:r>
        <w:t xml:space="preserve"> </w:t>
      </w:r>
      <w:r>
        <w:rPr>
          <w:iCs/>
          <w:i/>
        </w:rPr>
        <w:t xml:space="preserve">tu vijātā urukṣayā</w:t>
      </w:r>
      <w:r>
        <w:t xml:space="preserve"> </w:t>
      </w:r>
      <w:r>
        <w:t xml:space="preserve">(Ṛ. Saṃ. 1-2-9); for the end of the following,</w:t>
      </w:r>
      <w:r>
        <w:t xml:space="preserve"> </w:t>
      </w:r>
      <w:r>
        <w:rPr>
          <w:iCs/>
          <w:i/>
        </w:rPr>
        <w:t xml:space="preserve">ni yena muṣṭihatyayā</w:t>
      </w:r>
      <w:r>
        <w:t xml:space="preserve">,</w:t>
      </w:r>
      <w:r>
        <w:t xml:space="preserve"> </w:t>
      </w:r>
      <w:r>
        <w:rPr>
          <w:iCs/>
          <w:i/>
        </w:rPr>
        <w:t xml:space="preserve">yas tricakraḥ</w:t>
      </w:r>
      <w:r>
        <w:t xml:space="preserve"> </w:t>
      </w:r>
      <w:r>
        <w:t xml:space="preserve">(Ṛ. Saṃ. 1-8-2); for the end of the preceding,</w:t>
      </w:r>
      <w:r>
        <w:t xml:space="preserve"> </w:t>
      </w:r>
      <w:r>
        <w:rPr>
          <w:iCs/>
          <w:i/>
        </w:rPr>
        <w:t xml:space="preserve">viśvāyur dhehi</w:t>
      </w:r>
      <w:r>
        <w:t xml:space="preserve">. By this</w:t>
      </w:r>
      <w:r>
        <w:t xml:space="preserve"> </w:t>
      </w:r>
      <w:r>
        <w:rPr>
          <w:iCs/>
          <w:i/>
        </w:rPr>
        <w:t xml:space="preserve">vārttika</w:t>
      </w:r>
      <w:r>
        <w:t xml:space="preserve">, as in</w:t>
      </w:r>
      <w:r>
        <w:t xml:space="preserve"> </w:t>
      </w:r>
      <w:r>
        <w:rPr>
          <w:iCs/>
          <w:i/>
        </w:rPr>
        <w:t xml:space="preserve">urukṣayā</w:t>
      </w:r>
      <w:r>
        <w:t xml:space="preserve">, here too the beginning of the last member becomes udātta.</w:t>
      </w:r>
    </w:p>
    <w:p>
      <w:pPr>
        <w:pStyle w:val="BodyText"/>
      </w:pPr>
      <w:r>
        <w:rPr>
          <w:bCs/>
          <w:b/>
        </w:rPr>
        <w:t xml:space="preserve">अच्छिन्नपत्राः (acchinnapatrāḥ)</w:t>
      </w:r>
      <w:r>
        <w:t xml:space="preserve"> </w:t>
      </w:r>
      <w:r>
        <w:t xml:space="preserve">—</w:t>
      </w:r>
      <w:r>
        <w:t xml:space="preserve"> </w:t>
      </w:r>
      <w:r>
        <w:rPr>
          <w:iCs/>
          <w:i/>
        </w:rPr>
        <w:t xml:space="preserve">na chinnāni</w:t>
      </w:r>
      <w:r>
        <w:t xml:space="preserve">: by</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it becomes</w:t>
      </w:r>
      <w:r>
        <w:t xml:space="preserve"> </w:t>
      </w:r>
      <w:r>
        <w:rPr>
          <w:iCs/>
          <w:i/>
        </w:rPr>
        <w:t xml:space="preserve">acchinnāni</w:t>
      </w:r>
      <w:r>
        <w:t xml:space="preserve">.</w:t>
      </w:r>
      <w:r>
        <w:t xml:space="preserve"> </w:t>
      </w:r>
      <w:r>
        <w:rPr>
          <w:iCs/>
          <w:i/>
        </w:rPr>
        <w:t xml:space="preserve">Acchinna</w:t>
      </w:r>
      <w:r>
        <w:t xml:space="preserve"> </w:t>
      </w:r>
      <w:r>
        <w:t xml:space="preserve">is a tatpuruṣa with an indeclinable first member; so, overriding the final udātta by</w:t>
      </w:r>
      <w:r>
        <w:t xml:space="preserve"> </w:t>
      </w:r>
      <w:r>
        <w:rPr>
          <w:iCs/>
          <w:i/>
        </w:rPr>
        <w:t xml:space="preserve">samāsasya</w:t>
      </w:r>
      <w:r>
        <w:t xml:space="preserve">, by</w:t>
      </w:r>
      <w:r>
        <w:t xml:space="preserve"> </w:t>
      </w:r>
      <w:r>
        <w:rPr>
          <w:iCs/>
          <w:i/>
        </w:rPr>
        <w:t xml:space="preserve">tatpuruṣe tulyārthatṛtīyāsaptamyupamānāvyayadvitīyākṛtyāḥ</w:t>
      </w:r>
      <w:r>
        <w:t xml:space="preserve"> </w:t>
      </w:r>
      <w:r>
        <w:t xml:space="preserve">(Pā. Sū. 6-2-2) the indeclinable first member keeps its own accent.</w:t>
      </w:r>
      <w:r>
        <w:t xml:space="preserve"> </w:t>
      </w:r>
      <w:r>
        <w:rPr>
          <w:iCs/>
          <w:i/>
        </w:rPr>
        <w:t xml:space="preserve">Acchinnāni patrāṇi yāsāṃ tāḥ acchinnapatrāḥ</w:t>
      </w:r>
      <w:r>
        <w:t xml:space="preserve">: a bahuvrīhi compound. Here by</w:t>
      </w:r>
      <w:r>
        <w:t xml:space="preserve"> </w:t>
      </w:r>
      <w:r>
        <w:rPr>
          <w:iCs/>
          <w:i/>
        </w:rPr>
        <w:t xml:space="preserve">bahuvrīhau prakṛtyā pūrvapadam</w:t>
      </w:r>
      <w:r>
        <w:t xml:space="preserve"> </w:t>
      </w:r>
      <w:r>
        <w:t xml:space="preserve">(Pā. Sū. 3-2-1, as printed) the first member’s own accent comes. ॥11॥</w:t>
      </w:r>
    </w:p>
    <w:p>
      <w:r>
        <w:pict>
          <v:rect style="width:0;height:1.5pt" o:hralign="center" o:hrstd="t" o:hr="t"/>
        </w:pict>
      </w:r>
    </w:p>
    <w:bookmarkEnd w:id="139"/>
    <w:bookmarkStart w:id="140" w:name="page-99-lower-sūkta-22-rik-12"/>
    <w:p>
      <w:pPr>
        <w:pStyle w:val="Heading3"/>
      </w:pPr>
      <w:r>
        <w:t xml:space="preserve">Page 99 (lower)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॥१२॥</w:t>
      </w:r>
    </w:p>
    <w:p>
      <w:pPr>
        <w:pStyle w:val="BlockText"/>
      </w:pPr>
      <w:r>
        <w:rPr>
          <w:iCs/>
          <w:i/>
        </w:rPr>
        <w:t xml:space="preserve">ihéndrāṇī́m úpa hvaye varuṇānī́ṃ svastáye |</w:t>
      </w:r>
      <w:r>
        <w:t xml:space="preserve"> </w:t>
      </w:r>
      <w:r>
        <w:rPr>
          <w:iCs/>
          <w:i/>
        </w:rPr>
        <w:t xml:space="preserve">agnā́yīṃ sómapītaye ||12||</w:t>
      </w:r>
    </w:p>
    <w:p>
      <w:pPr>
        <w:pStyle w:val="FirstParagraph"/>
      </w:pPr>
      <w:r>
        <w:rPr>
          <w:iCs/>
          <w:i/>
        </w:rPr>
        <w:t xml:space="preserve">(Bars under इ, द्रा, णा and स्व; strokes over प (उप) and, at the end, ये (स्तये). Line 2: bars under अ and यीं; a stroke over म.)</w:t>
      </w:r>
    </w:p>
    <w:bookmarkEnd w:id="140"/>
    <w:bookmarkStart w:id="141" w:name="X837588fc49e4c31ede6f27d91c3ff717bceecc2"/>
    <w:p>
      <w:pPr>
        <w:pStyle w:val="Heading3"/>
      </w:pPr>
      <w:r>
        <w:t xml:space="preserve">Page 100 — Rik 12: Pada, bhāṣya, word-meanings, overall sense, English, Special Topics</w:t>
      </w:r>
    </w:p>
    <w:p>
      <w:pPr>
        <w:pStyle w:val="FirstParagraph"/>
      </w:pPr>
      <w:r>
        <w:rPr>
          <w:bCs/>
          <w:b/>
        </w:rPr>
        <w:t xml:space="preserve">॥ Pada-pāṭhaḥ ॥</w:t>
      </w:r>
    </w:p>
    <w:p>
      <w:pPr>
        <w:pStyle w:val="BlockText"/>
      </w:pPr>
      <w:r>
        <w:t xml:space="preserve">इह । इन्द्राणीं । उप । ह्वये । वरुणानीं । स्वस्तये ॥</w:t>
      </w:r>
      <w:r>
        <w:t xml:space="preserve"> </w:t>
      </w:r>
      <w:r>
        <w:t xml:space="preserve">अग्नायीं । सोमऽपीतये ॥१२॥</w:t>
      </w:r>
    </w:p>
    <w:p>
      <w:pPr>
        <w:pStyle w:val="BlockText"/>
      </w:pPr>
      <w:r>
        <w:rPr>
          <w:iCs/>
          <w:i/>
        </w:rPr>
        <w:t xml:space="preserve">iha | indrāṇīṃ | upa | hvaye | varuṇānīṃ | svastaye ||</w:t>
      </w:r>
      <w:r>
        <w:t xml:space="preserve"> </w:t>
      </w:r>
      <w:r>
        <w:rPr>
          <w:iCs/>
          <w:i/>
        </w:rPr>
        <w:t xml:space="preserve">agnāyīṃ | soma ’pītaye ||12||</w:t>
      </w:r>
    </w:p>
    <w:p>
      <w:pPr>
        <w:pStyle w:val="FirstParagraph"/>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पत्नीराह्वयामि ॥ इन्द्राणीं । वरुणानीं । इन्द्रवरुणेत्यादिना । पा० ४-१-४९ । पुंयोगे ङीष्प्रत्यय आनुगागमश्च । प्रत्ययस्वरः । अग्नायीं । वृषाकप्यग्निकुसितकुसिदानामुदात्तः । पा० ४-१-३७ । इति ङीप् । तत्संनियोगेनेकारस्यैकार उदात्तः । सोमपीतये । असकृत्पूर्वोक्तं ॥</w:t>
      </w:r>
    </w:p>
    <w:p>
      <w:pPr>
        <w:pStyle w:val="BlockText"/>
      </w:pPr>
      <w:r>
        <w:rPr>
          <w:iCs/>
          <w:i/>
        </w:rPr>
        <w:t xml:space="preserve">ihāsminkarmaṇi svastaye ’smākamavināśāya somapītaye somapānāya cendravaruṇāgnīnāṃ patnīrāhvayāmi || indrāṇīṃ | varuṇānīṃ | indravaruṇetyādinā | pā0 4-1-49 | puṃyoge ṅīṣpratyaya ānugāgamaśca | pratyayasvaraḥ | agnāyīṃ | vṛṣākapyagnikusitakusidānāmudāttaḥ | pā0 4-1-37 | iti ṅīp | tatsaṃniyogenekārasyaikāra udāttaḥ | somapītaye | asakṛtpūrvoktaṃ ||</w:t>
      </w:r>
    </w:p>
    <w:p>
      <w:pPr>
        <w:pStyle w:val="FirstParagraph"/>
      </w:pPr>
      <w:r>
        <w:rPr>
          <w:bCs/>
          <w:b/>
        </w:rPr>
        <w:t xml:space="preserve">Translation:</w:t>
      </w:r>
      <w:r>
        <w:t xml:space="preserve"> </w:t>
      </w:r>
      <w:r>
        <w:t xml:space="preserve">“</w:t>
      </w:r>
      <w:r>
        <w:rPr>
          <w:iCs/>
          <w:i/>
        </w:rPr>
        <w:t xml:space="preserve">Iha</w:t>
      </w:r>
      <w:r>
        <w:t xml:space="preserve">, in this rite,</w:t>
      </w:r>
      <w:r>
        <w:t xml:space="preserve"> </w:t>
      </w:r>
      <w:r>
        <w:rPr>
          <w:iCs/>
          <w:i/>
        </w:rPr>
        <w:t xml:space="preserve">svastaye</w:t>
      </w:r>
      <w:r>
        <w:t xml:space="preserve">, for our not perishing, and</w:t>
      </w:r>
      <w:r>
        <w:t xml:space="preserve"> </w:t>
      </w:r>
      <w:r>
        <w:rPr>
          <w:iCs/>
          <w:i/>
        </w:rPr>
        <w:t xml:space="preserve">somapītaye</w:t>
      </w:r>
      <w:r>
        <w:t xml:space="preserve">, for drinking soma, I call the wives of Indra, Varuṇa and Agni.</w:t>
      </w:r>
      <w:r>
        <w:t xml:space="preserve">”</w:t>
      </w:r>
      <w:r>
        <w:t xml:space="preserve"> </w:t>
      </w:r>
      <w:r>
        <w:t xml:space="preserve">(Grammatical tail:</w:t>
      </w:r>
      <w:r>
        <w:t xml:space="preserve"> </w:t>
      </w:r>
      <w:r>
        <w:rPr>
          <w:iCs/>
          <w:i/>
        </w:rPr>
        <w:t xml:space="preserve">indrāṇīm</w:t>
      </w:r>
      <w:r>
        <w:t xml:space="preserve">,</w:t>
      </w:r>
      <w:r>
        <w:t xml:space="preserve"> </w:t>
      </w:r>
      <w:r>
        <w:rPr>
          <w:iCs/>
          <w:i/>
        </w:rPr>
        <w:t xml:space="preserve">varuṇānīm</w:t>
      </w:r>
      <w:r>
        <w:t xml:space="preserve">, by</w:t>
      </w:r>
      <w:r>
        <w:t xml:space="preserve"> </w:t>
      </w:r>
      <w:r>
        <w:rPr>
          <w:iCs/>
          <w:i/>
        </w:rPr>
        <w:t xml:space="preserve">indravaruṇa…</w:t>
      </w:r>
      <w:r>
        <w:t xml:space="preserve"> </w:t>
      </w:r>
      <w:r>
        <w:t xml:space="preserve">(Pā. 4-1-49), in the sense of connection with a man, the suffix</w:t>
      </w:r>
      <w:r>
        <w:t xml:space="preserve"> </w:t>
      </w:r>
      <w:r>
        <w:rPr>
          <w:iCs/>
          <w:i/>
        </w:rPr>
        <w:t xml:space="preserve">ṅīṣ</w:t>
      </w:r>
      <w:r>
        <w:t xml:space="preserve"> </w:t>
      </w:r>
      <w:r>
        <w:t xml:space="preserve">and the augment</w:t>
      </w:r>
      <w:r>
        <w:t xml:space="preserve"> </w:t>
      </w:r>
      <w:r>
        <w:rPr>
          <w:iCs/>
          <w:i/>
        </w:rPr>
        <w:t xml:space="preserve">ānuk</w:t>
      </w:r>
      <w:r>
        <w:t xml:space="preserve">; the suffix accent;</w:t>
      </w:r>
      <w:r>
        <w:t xml:space="preserve"> </w:t>
      </w:r>
      <w:r>
        <w:rPr>
          <w:iCs/>
          <w:i/>
        </w:rPr>
        <w:t xml:space="preserve">agnāyīm</w:t>
      </w:r>
      <w:r>
        <w:t xml:space="preserve">,</w:t>
      </w:r>
      <w:r>
        <w:t xml:space="preserve"> </w:t>
      </w:r>
      <w:r>
        <w:rPr>
          <w:iCs/>
          <w:i/>
        </w:rPr>
        <w:t xml:space="preserve">ṅīp</w:t>
      </w:r>
      <w:r>
        <w:t xml:space="preserve"> </w:t>
      </w:r>
      <w:r>
        <w:t xml:space="preserve">by</w:t>
      </w:r>
      <w:r>
        <w:t xml:space="preserve"> </w:t>
      </w:r>
      <w:r>
        <w:rPr>
          <w:iCs/>
          <w:i/>
        </w:rPr>
        <w:t xml:space="preserve">vṛṣākapyagnikusitakusidānām udāttaḥ</w:t>
      </w:r>
      <w:r>
        <w:t xml:space="preserve"> </w:t>
      </w:r>
      <w:r>
        <w:t xml:space="preserve">(Pā. 4-1-37), and along with it the udātta</w:t>
      </w:r>
      <w:r>
        <w:t xml:space="preserve"> </w:t>
      </w:r>
      <w:r>
        <w:rPr>
          <w:iCs/>
          <w:i/>
        </w:rPr>
        <w:t xml:space="preserve">ai</w:t>
      </w:r>
      <w:r>
        <w:t xml:space="preserve"> </w:t>
      </w:r>
      <w:r>
        <w:t xml:space="preserve">for the</w:t>
      </w:r>
      <w:r>
        <w:t xml:space="preserve"> </w:t>
      </w:r>
      <w:r>
        <w:rPr>
          <w:iCs/>
          <w:i/>
        </w:rPr>
        <w:t xml:space="preserve">i</w:t>
      </w:r>
      <w:r>
        <w:t xml:space="preserve">;</w:t>
      </w:r>
      <w:r>
        <w:t xml:space="preserve"> </w:t>
      </w:r>
      <w:r>
        <w:rPr>
          <w:iCs/>
          <w:i/>
        </w:rPr>
        <w:t xml:space="preserve">somapītaye</w:t>
      </w:r>
      <w:r>
        <w:t xml:space="preserve">, stated before more than once.)</w:t>
      </w:r>
    </w:p>
    <w:p>
      <w:pPr>
        <w:pStyle w:val="BodyText"/>
      </w:pPr>
      <w:r>
        <w:rPr>
          <w:bCs/>
          <w:b/>
        </w:rPr>
        <w:t xml:space="preserve">॥ Prati-padārthaḥ ॥</w:t>
      </w:r>
    </w:p>
    <w:p>
      <w:pPr>
        <w:pStyle w:val="BodyText"/>
      </w:pPr>
      <w:r>
        <w:rPr>
          <w:bCs/>
          <w:b/>
        </w:rPr>
        <w:t xml:space="preserve">इह (iha)</w:t>
      </w:r>
      <w:r>
        <w:t xml:space="preserve"> </w:t>
      </w:r>
      <w:r>
        <w:t xml:space="preserve">— to this place |</w:t>
      </w:r>
      <w:r>
        <w:t xml:space="preserve"> </w:t>
      </w:r>
      <w:r>
        <w:rPr>
          <w:bCs/>
          <w:b/>
        </w:rPr>
        <w:t xml:space="preserve">इन्द्राणीं (indrāṇīṃ)</w:t>
      </w:r>
      <w:r>
        <w:t xml:space="preserve"> </w:t>
      </w:r>
      <w:r>
        <w:t xml:space="preserve">— Indra’s wife |</w:t>
      </w:r>
      <w:r>
        <w:t xml:space="preserve"> </w:t>
      </w:r>
      <w:r>
        <w:rPr>
          <w:bCs/>
          <w:b/>
        </w:rPr>
        <w:t xml:space="preserve">वरुणानीं (varuṇānīṃ)</w:t>
      </w:r>
      <w:r>
        <w:t xml:space="preserve"> </w:t>
      </w:r>
      <w:r>
        <w:t xml:space="preserve">— Varuṇa’s wife |</w:t>
      </w:r>
      <w:r>
        <w:t xml:space="preserve"> </w:t>
      </w:r>
      <w:r>
        <w:rPr>
          <w:bCs/>
          <w:b/>
        </w:rPr>
        <w:t xml:space="preserve">अग्नायीं (agnāyīṃ)</w:t>
      </w:r>
      <w:r>
        <w:t xml:space="preserve"> </w:t>
      </w:r>
      <w:r>
        <w:t xml:space="preserve">— and Agni’s wife |</w:t>
      </w:r>
      <w:r>
        <w:t xml:space="preserve"> </w:t>
      </w:r>
      <w:r>
        <w:rPr>
          <w:bCs/>
          <w:b/>
        </w:rPr>
        <w:t xml:space="preserve">स्वस्तये (svastaye)</w:t>
      </w:r>
      <w:r>
        <w:t xml:space="preserve"> </w:t>
      </w:r>
      <w:r>
        <w:t xml:space="preserve">— for (our) welfare (and) |</w:t>
      </w:r>
      <w:r>
        <w:t xml:space="preserve"> </w:t>
      </w:r>
      <w:r>
        <w:rPr>
          <w:bCs/>
          <w:b/>
        </w:rPr>
        <w:t xml:space="preserve">सोमपीतये (somapītaye)</w:t>
      </w:r>
      <w:r>
        <w:t xml:space="preserve"> </w:t>
      </w:r>
      <w:r>
        <w:t xml:space="preserve">— and for drinking soma |</w:t>
      </w:r>
      <w:r>
        <w:t xml:space="preserve"> </w:t>
      </w:r>
      <w:r>
        <w:rPr>
          <w:bCs/>
          <w:b/>
        </w:rPr>
        <w:t xml:space="preserve">उप ह्वये (upa hvaye)</w:t>
      </w:r>
      <w:r>
        <w:t xml:space="preserve"> </w:t>
      </w:r>
      <w:r>
        <w:t xml:space="preserve">— I call.</w:t>
      </w:r>
    </w:p>
    <w:p>
      <w:pPr>
        <w:pStyle w:val="BodyText"/>
      </w:pPr>
      <w:r>
        <w:rPr>
          <w:bCs/>
          <w:b/>
        </w:rPr>
        <w:t xml:space="preserve">॥ Bhāvārthaḥ ॥</w:t>
      </w:r>
    </w:p>
    <w:p>
      <w:pPr>
        <w:pStyle w:val="BodyText"/>
      </w:pPr>
      <w:r>
        <w:t xml:space="preserve">For bringing about good for us and for drinking soma, I call Indrāṇī, the wife of Indra, Varuṇānī, the wife of Varuṇa, and the goddess Agnāyī, the wife of Agni, to come here.</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p>
    <w:p>
      <w:pPr>
        <w:pStyle w:val="BodyText"/>
      </w:pPr>
      <w:r>
        <w:rPr>
          <w:bCs/>
          <w:b/>
        </w:rPr>
        <w:t xml:space="preserve">इन्द्राणी, वरुणानी, अग्नायी (indrāṇī, varuṇānī, agnāyī)</w:t>
      </w:r>
      <w:r>
        <w:t xml:space="preserve"> </w:t>
      </w:r>
      <w:r>
        <w:t xml:space="preserve">— Indra’s wife is called Indrāṇī, Varuṇa’s wife Varuṇānī, and Agni’s wife Agnāyī. On this Yāska —</w:t>
      </w:r>
    </w:p>
    <w:bookmarkEnd w:id="141"/>
    <w:bookmarkStart w:id="142" w:name="X04ff36c7fa984f60ee28b767a478cf00898673b"/>
    <w:p>
      <w:pPr>
        <w:pStyle w:val="Heading3"/>
      </w:pPr>
      <w:r>
        <w:t xml:space="preserve">Page 101 — Rik 12: Special Topics (end), grammar</w:t>
      </w:r>
    </w:p>
    <w:p>
      <w:pPr>
        <w:pStyle w:val="BlockText"/>
      </w:pPr>
      <w:r>
        <w:t xml:space="preserve">इन्द्राणीन्द्रस्य पत्न्यग्नाय्यग्नेः पत्न्यश्विन्यश्विनोः पत्नी राट् राजते । रोदसी रुद्रस्य पत्नी । वरुणानी च वरुणस्य पत्नी । (नि० १२-४६)</w:t>
      </w:r>
    </w:p>
    <w:p>
      <w:pPr>
        <w:pStyle w:val="BlockText"/>
      </w:pPr>
      <w:r>
        <w:rPr>
          <w:iCs/>
          <w:i/>
        </w:rPr>
        <w:t xml:space="preserve">indrāṇīndrasya patnyagnāyyagneḥ patnyaśvinyaśvinoḥ patnī rāṭ rājate | rodasī rudrasya patnī | varuṇānī ca varuṇasya patnī | (ni0 12-46)</w:t>
      </w:r>
    </w:p>
    <w:p>
      <w:pPr>
        <w:pStyle w:val="FirstParagraph"/>
      </w:pPr>
      <w:r>
        <w:t xml:space="preserve">— has said so:</w:t>
      </w:r>
      <w:r>
        <w:t xml:space="preserve"> </w:t>
      </w:r>
      <w:r>
        <w:t xml:space="preserve">“</w:t>
      </w:r>
      <w:r>
        <w:t xml:space="preserve">Indrāṇī is the wife of Indra; Agnāyī, of Agni; Aśvinī, of the Aśvins; Rāṭ, she shines; Rodasī is the wife of Rudra; and Varuṇānī the wife of Varuṇa</w:t>
      </w:r>
      <w:r>
        <w:t xml:space="preserve">”</w:t>
      </w:r>
      <w:r>
        <w:t xml:space="preserve"> </w:t>
      </w:r>
      <w:r>
        <w:t xml:space="preserve">(Ni. 12-46). They are named the wives of the gods. In some ṛks, without naming them separately, they are spoken of together as</w:t>
      </w:r>
      <w:r>
        <w:t xml:space="preserve"> </w:t>
      </w:r>
      <w:r>
        <w:t xml:space="preserve">‘</w:t>
      </w:r>
      <w:r>
        <w:t xml:space="preserve">the wives of the gods</w:t>
      </w:r>
      <w:r>
        <w:t xml:space="preserve">’</w:t>
      </w:r>
      <w:r>
        <w:t xml:space="preserve">. As examples we have given some ṛks here:</w:t>
      </w:r>
    </w:p>
    <w:p>
      <w:pPr>
        <w:pStyle w:val="BlockText"/>
      </w:pPr>
      <w:r>
        <w:t xml:space="preserve">इन्द्राणीमासु नारिषु सुभगामहमश्रवं ।</w:t>
      </w:r>
      <w:r>
        <w:t xml:space="preserve"> </w:t>
      </w:r>
      <w:r>
        <w:t xml:space="preserve">नह्यस्या अपरं चन जरसा मरते पतिर्विश्वस्मादिन्द्र उत्तरः ॥</w:t>
      </w:r>
      <w:r>
        <w:t xml:space="preserve"> </w:t>
      </w:r>
      <w:r>
        <w:t xml:space="preserve">(ऋ० सं० १०-८६-११)</w:t>
      </w:r>
      <w:r>
        <w:t xml:space="preserve"> </w:t>
      </w:r>
      <w:r>
        <w:t xml:space="preserve">नाहमिन्द्राणि रारण सख्युर्वृषाकपेरृते (ऋ० सं० १०-८६-१२)</w:t>
      </w:r>
      <w:r>
        <w:t xml:space="preserve"> </w:t>
      </w:r>
      <w:r>
        <w:t xml:space="preserve">उताहमस्मि वीरिणीन्द्रपत्नी मरुत्सखा विश्वस्मादिन्द्र उत्तरः ॥ (ऋ० सं० १०-८६-९)</w:t>
      </w:r>
      <w:r>
        <w:t xml:space="preserve"> </w:t>
      </w:r>
      <w:r>
        <w:t xml:space="preserve">इन्द्राणीमह्व ऊतये वरुणानीं स्वस्तये (ऋ० सं० २-३२-८)</w:t>
      </w:r>
      <w:r>
        <w:t xml:space="preserve"> </w:t>
      </w:r>
      <w:r>
        <w:t xml:space="preserve">उत ग्ना व्यन्तु देवपत्नीरिन्द्राण्यग्नाय्यश्विनी राट् ।</w:t>
      </w:r>
      <w:r>
        <w:t xml:space="preserve"> </w:t>
      </w:r>
      <w:r>
        <w:t xml:space="preserve">आ रोदसी वरुणानी शृणोतु व्यन्तु देवीर्य ऋतुर्जनीनाम् ॥ (ऋ० सं० ५-४६-८)</w:t>
      </w:r>
      <w:r>
        <w:t xml:space="preserve"> </w:t>
      </w:r>
      <w:r>
        <w:t xml:space="preserve">देवानां पत्नीरुशतीरवन्तु नः प्रावन्तु नस्तुजये वाजसातये ।</w:t>
      </w:r>
      <w:r>
        <w:t xml:space="preserve"> </w:t>
      </w:r>
      <w:r>
        <w:t xml:space="preserve">याः पार्थिवासो या अपामपि व्रते ता नो देवीः सुहवाः शर्म यच्छत ॥ (ऋ० सं० ५-४६-७)</w:t>
      </w:r>
    </w:p>
    <w:p>
      <w:pPr>
        <w:pStyle w:val="BlockText"/>
      </w:pPr>
      <w:r>
        <w:rPr>
          <w:iCs/>
          <w:i/>
        </w:rPr>
        <w:t xml:space="preserve">indrāṇīmāsu nāriṣu subhagāmahamaśravaṃ |</w:t>
      </w:r>
      <w:r>
        <w:t xml:space="preserve"> </w:t>
      </w:r>
      <w:r>
        <w:rPr>
          <w:iCs/>
          <w:i/>
        </w:rPr>
        <w:t xml:space="preserve">nahyasyā aparaṃ cana jarasā marate patirviśvasmādindra uttaraḥ ||</w:t>
      </w:r>
      <w:r>
        <w:t xml:space="preserve"> </w:t>
      </w:r>
      <w:r>
        <w:rPr>
          <w:iCs/>
          <w:i/>
        </w:rPr>
        <w:t xml:space="preserve">(ṛ0 saṃ0 10-86-11)</w:t>
      </w:r>
      <w:r>
        <w:t xml:space="preserve"> </w:t>
      </w:r>
      <w:r>
        <w:rPr>
          <w:iCs/>
          <w:i/>
        </w:rPr>
        <w:t xml:space="preserve">nāhamindrāṇi rāraṇa sakhyurvṛṣākaperṛte (ṛ0 saṃ0 10-86-12)</w:t>
      </w:r>
      <w:r>
        <w:t xml:space="preserve"> </w:t>
      </w:r>
      <w:r>
        <w:rPr>
          <w:iCs/>
          <w:i/>
        </w:rPr>
        <w:t xml:space="preserve">utāhamasmi vīriṇīndrapatnī marutsakhā viśvasmādindra uttaraḥ || (ṛ0 saṃ0 10-86-9)</w:t>
      </w:r>
      <w:r>
        <w:t xml:space="preserve"> </w:t>
      </w:r>
      <w:r>
        <w:rPr>
          <w:iCs/>
          <w:i/>
        </w:rPr>
        <w:t xml:space="preserve">indrāṇīmahva ūtaye varuṇānīṃ svastaye (ṛ0 saṃ0 2-32-8)</w:t>
      </w:r>
      <w:r>
        <w:t xml:space="preserve"> </w:t>
      </w:r>
      <w:r>
        <w:rPr>
          <w:iCs/>
          <w:i/>
        </w:rPr>
        <w:t xml:space="preserve">uta gnā vyantu devapatnīrindrāṇyagnāyyaśvinī rāṭ |</w:t>
      </w:r>
      <w:r>
        <w:t xml:space="preserve"> </w:t>
      </w:r>
      <w:r>
        <w:rPr>
          <w:iCs/>
          <w:i/>
        </w:rPr>
        <w:t xml:space="preserve">ā rodasī varuṇānī śṛṇotu vyantu devīrya ṛturjanīnām || (ṛ0 saṃ0 5-46-8)</w:t>
      </w:r>
      <w:r>
        <w:t xml:space="preserve"> </w:t>
      </w:r>
      <w:r>
        <w:rPr>
          <w:iCs/>
          <w:i/>
        </w:rPr>
        <w:t xml:space="preserve">devānāṃ patnīruśatīravantu naḥ prāvantu nastujaye vājasātaye |</w:t>
      </w:r>
      <w:r>
        <w:t xml:space="preserve"> </w:t>
      </w:r>
      <w:r>
        <w:rPr>
          <w:iCs/>
          <w:i/>
        </w:rPr>
        <w:t xml:space="preserve">yāḥ pārthivāso yā apāmapi vrate tā no devīḥ suhavāḥ śarma yacchata || (ṛ0 saṃ0 5-46-7)</w:t>
      </w:r>
    </w:p>
    <w:p>
      <w:pPr>
        <w:pStyle w:val="FirstParagraph"/>
      </w:pPr>
      <w:r>
        <w:rPr>
          <w:iCs/>
          <w:i/>
        </w:rPr>
        <w:t xml:space="preserve">(The last number is read ५-४६-७.)</w:t>
      </w:r>
      <w:r>
        <w:t xml:space="preserve"> </w:t>
      </w:r>
      <w:r>
        <w:t xml:space="preserve">The names of the wives of the gods are read in many such ṛks.</w:t>
      </w:r>
      <w:r>
        <w:t xml:space="preserve"> </w:t>
      </w:r>
      <w:r>
        <w:rPr>
          <w:iCs/>
          <w:i/>
        </w:rPr>
        <w:t xml:space="preserve">(Glosses of these quotations are not given in the source.)</w:t>
      </w:r>
    </w:p>
    <w:p>
      <w:pPr>
        <w:pStyle w:val="BodyText"/>
      </w:pPr>
      <w:r>
        <w:rPr>
          <w:bCs/>
          <w:b/>
        </w:rPr>
        <w:t xml:space="preserve">॥ Vyākaraṇa-prakriyā ॥</w:t>
      </w:r>
    </w:p>
    <w:p>
      <w:pPr>
        <w:pStyle w:val="BodyText"/>
      </w:pPr>
      <w:r>
        <w:rPr>
          <w:bCs/>
          <w:b/>
        </w:rPr>
        <w:t xml:space="preserve">इन्द्राणीं, वरुणानीं (indrāṇīṃ, varuṇānīṃ)</w:t>
      </w:r>
      <w:r>
        <w:t xml:space="preserve"> </w:t>
      </w:r>
      <w:r>
        <w:t xml:space="preserve">— by</w:t>
      </w:r>
      <w:r>
        <w:t xml:space="preserve"> </w:t>
      </w:r>
      <w:r>
        <w:rPr>
          <w:iCs/>
          <w:i/>
        </w:rPr>
        <w:t xml:space="preserve">indravaruṇabhavaśarvarudramṛḍahimāraṇyayavayavanamātulācāryāṇām ānuk</w:t>
      </w:r>
      <w:r>
        <w:t xml:space="preserve"> </w:t>
      </w:r>
      <w:r>
        <w:t xml:space="preserve">(Pā. Sū. 4-1-49), the sense of the sūtra is that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come in the feminine after the twelve words</w:t>
      </w:r>
      <w:r>
        <w:t xml:space="preserve"> </w:t>
      </w:r>
      <w:r>
        <w:rPr>
          <w:iCs/>
          <w:i/>
        </w:rPr>
        <w:t xml:space="preserve">indra</w:t>
      </w:r>
      <w:r>
        <w:t xml:space="preserve"> </w:t>
      </w:r>
      <w:r>
        <w:t xml:space="preserve">and the rest. Here for the four words</w:t>
      </w:r>
      <w:r>
        <w:t xml:space="preserve"> </w:t>
      </w:r>
      <w:r>
        <w:rPr>
          <w:iCs/>
          <w:i/>
        </w:rPr>
        <w:t xml:space="preserve">hima</w:t>
      </w:r>
      <w:r>
        <w:t xml:space="preserve">,</w:t>
      </w:r>
      <w:r>
        <w:t xml:space="preserve"> </w:t>
      </w:r>
      <w:r>
        <w:rPr>
          <w:iCs/>
          <w:i/>
        </w:rPr>
        <w:t xml:space="preserve">araṇya</w:t>
      </w:r>
      <w:r>
        <w:t xml:space="preserve">,</w:t>
      </w:r>
      <w:r>
        <w:t xml:space="preserve"> </w:t>
      </w:r>
      <w:r>
        <w:rPr>
          <w:iCs/>
          <w:i/>
        </w:rPr>
        <w:t xml:space="preserve">yava</w:t>
      </w:r>
      <w:r>
        <w:t xml:space="preserve">,</w:t>
      </w:r>
      <w:r>
        <w:t xml:space="preserve"> </w:t>
      </w:r>
      <w:r>
        <w:rPr>
          <w:iCs/>
          <w:i/>
        </w:rPr>
        <w:t xml:space="preserve">yavana</w:t>
      </w:r>
      <w:r>
        <w:t xml:space="preserve"> </w:t>
      </w:r>
      <w:r>
        <w:t xml:space="preserve">both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are laid down; for the other eight words, since</w:t>
      </w:r>
      <w:r>
        <w:t xml:space="preserve"> </w:t>
      </w:r>
      <w:r>
        <w:rPr>
          <w:iCs/>
          <w:i/>
        </w:rPr>
        <w:t xml:space="preserve">ṅīṣ</w:t>
      </w:r>
      <w:r>
        <w:t xml:space="preserve"> </w:t>
      </w:r>
      <w:r>
        <w:t xml:space="preserve">is established by</w:t>
      </w:r>
      <w:r>
        <w:t xml:space="preserve"> </w:t>
      </w:r>
      <w:r>
        <w:rPr>
          <w:iCs/>
          <w:i/>
        </w:rPr>
        <w:t xml:space="preserve">puṃyogād ākhyāyām</w:t>
      </w:r>
      <w:r>
        <w:t xml:space="preserve"> </w:t>
      </w:r>
      <w:r>
        <w:t xml:space="preserve">(Pā. Sū. 4-1-48), only the augment</w:t>
      </w:r>
      <w:r>
        <w:t xml:space="preserve"> </w:t>
      </w:r>
      <w:r>
        <w:rPr>
          <w:iCs/>
          <w:i/>
        </w:rPr>
        <w:t xml:space="preserve">ānuk</w:t>
      </w:r>
      <w:r>
        <w:t xml:space="preserve"> </w:t>
      </w:r>
      <w:r>
        <w:t xml:space="preserve">is laid down here. When, after the present words</w:t>
      </w:r>
      <w:r>
        <w:t xml:space="preserve"> </w:t>
      </w:r>
      <w:r>
        <w:rPr>
          <w:iCs/>
          <w:i/>
        </w:rPr>
        <w:t xml:space="preserve">indra</w:t>
      </w:r>
      <w:r>
        <w:t xml:space="preserve">,</w:t>
      </w:r>
      <w:r>
        <w:t xml:space="preserve"> </w:t>
      </w:r>
      <w:r>
        <w:rPr>
          <w:iCs/>
          <w:i/>
        </w:rPr>
        <w:t xml:space="preserve">varuṇa</w:t>
      </w:r>
      <w:r>
        <w:t xml:space="preserve">,</w:t>
      </w:r>
      <w:r>
        <w:t xml:space="preserve"> </w:t>
      </w:r>
      <w:r>
        <w:rPr>
          <w:iCs/>
          <w:i/>
        </w:rPr>
        <w:t xml:space="preserve">ṅīṣ</w:t>
      </w:r>
      <w:r>
        <w:t xml:space="preserve"> </w:t>
      </w:r>
      <w:r>
        <w:t xml:space="preserve">comes by</w:t>
      </w:r>
      <w:r>
        <w:t xml:space="preserve"> </w:t>
      </w:r>
      <w:r>
        <w:rPr>
          <w:iCs/>
          <w:i/>
        </w:rPr>
        <w:t xml:space="preserve">puṃyogād ākhyāyām</w:t>
      </w:r>
      <w:r>
        <w:t xml:space="preserve">:</w:t>
      </w:r>
      <w:r>
        <w:t xml:space="preserve"> </w:t>
      </w:r>
      <w:r>
        <w:rPr>
          <w:iCs/>
          <w:i/>
        </w:rPr>
        <w:t xml:space="preserve">indra</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ī</w:t>
      </w:r>
      <w:r>
        <w:t xml:space="preserve">; by the present sūtra</w:t>
      </w:r>
      <w:r>
        <w:t xml:space="preserve"> </w:t>
      </w:r>
      <w:r>
        <w:rPr>
          <w:iCs/>
          <w:i/>
        </w:rPr>
        <w:t xml:space="preserve">indravaruṇa…</w:t>
      </w:r>
      <w:r>
        <w:t xml:space="preserve"> </w:t>
      </w:r>
      <w:r>
        <w:t xml:space="preserve">the augment</w:t>
      </w:r>
      <w:r>
        <w:t xml:space="preserve"> </w:t>
      </w:r>
      <w:r>
        <w:rPr>
          <w:iCs/>
          <w:i/>
        </w:rPr>
        <w:t xml:space="preserve">ānuk</w:t>
      </w:r>
      <w:r>
        <w:t xml:space="preserve">.</w:t>
      </w:r>
      <w:r>
        <w:t xml:space="preserve"> </w:t>
      </w:r>
      <w:r>
        <w:rPr>
          <w:iCs/>
          <w:i/>
        </w:rPr>
        <w:t xml:space="preserve">Ānuk</w:t>
      </w:r>
      <w:r>
        <w:t xml:space="preserve"> </w:t>
      </w:r>
      <w:r>
        <w:t xml:space="preserve">is</w:t>
      </w:r>
      <w:r>
        <w:t xml:space="preserve"> </w:t>
      </w:r>
      <w:r>
        <w:rPr>
          <w:iCs/>
          <w:i/>
        </w:rPr>
        <w:t xml:space="preserve">kit</w:t>
      </w:r>
      <w:r>
        <w:t xml:space="preserve">; so by</w:t>
      </w:r>
      <w:r>
        <w:t xml:space="preserve"> </w:t>
      </w:r>
      <w:r>
        <w:rPr>
          <w:iCs/>
          <w:i/>
        </w:rPr>
        <w:t xml:space="preserve">ādyantau ṭakitau</w:t>
      </w:r>
      <w:r>
        <w:t xml:space="preserve"> </w:t>
      </w:r>
      <w:r>
        <w:t xml:space="preserve">(Pā. Sū. 1-1-46) — an augment marked</w:t>
      </w:r>
      <w:r>
        <w:t xml:space="preserve"> </w:t>
      </w:r>
      <w:r>
        <w:rPr>
          <w:iCs/>
          <w:i/>
        </w:rPr>
        <w:t xml:space="preserve">ṭ</w:t>
      </w:r>
      <w:r>
        <w:t xml:space="preserve"> </w:t>
      </w:r>
      <w:r>
        <w:t xml:space="preserve">comes as the first part, one marked</w:t>
      </w:r>
      <w:r>
        <w:t xml:space="preserve"> </w:t>
      </w:r>
      <w:r>
        <w:rPr>
          <w:iCs/>
          <w:i/>
        </w:rPr>
        <w:t xml:space="preserve">k</w:t>
      </w:r>
      <w:r>
        <w:t xml:space="preserve"> </w:t>
      </w:r>
      <w:r>
        <w:t xml:space="preserve">—</w:t>
      </w:r>
    </w:p>
    <w:bookmarkEnd w:id="142"/>
    <w:bookmarkStart w:id="143" w:name="page-102-rik-12-grammar-end"/>
    <w:p>
      <w:pPr>
        <w:pStyle w:val="Heading3"/>
      </w:pPr>
      <w:r>
        <w:t xml:space="preserve">Page 102 — Rik 12: grammar (end)</w:t>
      </w:r>
    </w:p>
    <w:p>
      <w:pPr>
        <w:pStyle w:val="FirstParagraph"/>
      </w:pPr>
      <w:r>
        <w:t xml:space="preserve">— as the final part, of that for which it is laid down — it comes as the final part:</w:t>
      </w:r>
      <w:r>
        <w:t xml:space="preserve"> </w:t>
      </w:r>
      <w:r>
        <w:rPr>
          <w:iCs/>
          <w:i/>
        </w:rPr>
        <w:t xml:space="preserve">indra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 lengthening of like vowels; in the first,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Ṅīṣ</w:t>
      </w:r>
      <w:r>
        <w:t xml:space="preserve"> </w:t>
      </w:r>
      <w:r>
        <w:t xml:space="preserve">is udātta by the suffix accent</w:t>
      </w:r>
      <w:r>
        <w:t xml:space="preserve"> </w:t>
      </w:r>
      <w:r>
        <w:rPr>
          <w:iCs/>
          <w:i/>
        </w:rPr>
        <w:t xml:space="preserve">ādyudāttaś ca</w:t>
      </w:r>
      <w:r>
        <w:t xml:space="preserve"> </w:t>
      </w:r>
      <w:r>
        <w:t xml:space="preserve">(Pā. Sū. 3-1-3); thus both these words are final udātta.</w:t>
      </w:r>
    </w:p>
    <w:p>
      <w:pPr>
        <w:pStyle w:val="BodyText"/>
      </w:pPr>
      <w:r>
        <w:rPr>
          <w:bCs/>
          <w:b/>
        </w:rPr>
        <w:t xml:space="preserve">अग्नायीं (agnāyīṃ)</w:t>
      </w:r>
      <w:r>
        <w:t xml:space="preserve"> </w:t>
      </w:r>
      <w:r>
        <w:t xml:space="preserve">— the analysis is</w:t>
      </w:r>
      <w:r>
        <w:t xml:space="preserve"> </w:t>
      </w:r>
      <w:r>
        <w:rPr>
          <w:iCs/>
          <w:i/>
        </w:rPr>
        <w:t xml:space="preserve">agneḥ strī</w:t>
      </w:r>
      <w:r>
        <w:t xml:space="preserve">. In</w:t>
      </w:r>
      <w:r>
        <w:t xml:space="preserve"> </w:t>
      </w:r>
      <w:r>
        <w:rPr>
          <w:iCs/>
          <w:i/>
        </w:rPr>
        <w:t xml:space="preserve">vṛṣākapyagnikusitakusidānām udāttaḥ</w:t>
      </w:r>
      <w:r>
        <w:t xml:space="preserve"> </w:t>
      </w:r>
      <w:r>
        <w:t xml:space="preserve">(Pā. Sū. 4-1-37),</w:t>
      </w:r>
      <w:r>
        <w:t xml:space="preserve"> </w:t>
      </w:r>
      <w:r>
        <w:rPr>
          <w:iCs/>
          <w:i/>
        </w:rPr>
        <w:t xml:space="preserve">ai ca</w:t>
      </w:r>
      <w:r>
        <w:t xml:space="preserve"> </w:t>
      </w:r>
      <w:r>
        <w:t xml:space="preserve">is carried on from the preceding sūtra</w:t>
      </w:r>
      <w:r>
        <w:t xml:space="preserve"> </w:t>
      </w:r>
      <w:r>
        <w:rPr>
          <w:iCs/>
          <w:i/>
        </w:rPr>
        <w:t xml:space="preserve">pūtakratorai ca</w:t>
      </w:r>
      <w:r>
        <w:t xml:space="preserve">; from</w:t>
      </w:r>
      <w:r>
        <w:t xml:space="preserve"> </w:t>
      </w:r>
      <w:r>
        <w:rPr>
          <w:iCs/>
          <w:i/>
        </w:rPr>
        <w:t xml:space="preserve">saṃkhyāvyayāder ṅīp</w:t>
      </w:r>
      <w:r>
        <w:t xml:space="preserve"> </w:t>
      </w:r>
      <w:r>
        <w:t xml:space="preserve">(Pā. Sū. 4-1-26)</w:t>
      </w:r>
      <w:r>
        <w:t xml:space="preserve"> </w:t>
      </w:r>
      <w:r>
        <w:rPr>
          <w:iCs/>
          <w:i/>
        </w:rPr>
        <w:t xml:space="preserve">ṅīp</w:t>
      </w:r>
      <w:r>
        <w:t xml:space="preserve"> </w:t>
      </w:r>
      <w:r>
        <w:t xml:space="preserve">is carried on. So the sense of the sūtra results: after the four words</w:t>
      </w:r>
      <w:r>
        <w:t xml:space="preserve"> </w:t>
      </w:r>
      <w:r>
        <w:rPr>
          <w:iCs/>
          <w:i/>
        </w:rPr>
        <w:t xml:space="preserve">vṛṣākapi</w:t>
      </w:r>
      <w:r>
        <w:t xml:space="preserve">,</w:t>
      </w:r>
      <w:r>
        <w:t xml:space="preserve"> </w:t>
      </w:r>
      <w:r>
        <w:rPr>
          <w:iCs/>
          <w:i/>
        </w:rPr>
        <w:t xml:space="preserve">agni</w:t>
      </w:r>
      <w:r>
        <w:t xml:space="preserve">,</w:t>
      </w:r>
      <w:r>
        <w:t xml:space="preserve"> </w:t>
      </w:r>
      <w:r>
        <w:rPr>
          <w:iCs/>
          <w:i/>
        </w:rPr>
        <w:t xml:space="preserve">kusita</w:t>
      </w:r>
      <w:r>
        <w:t xml:space="preserve">,</w:t>
      </w:r>
      <w:r>
        <w:t xml:space="preserve"> </w:t>
      </w:r>
      <w:r>
        <w:rPr>
          <w:iCs/>
          <w:i/>
        </w:rPr>
        <w:t xml:space="preserve">kusida</w:t>
      </w:r>
      <w:r>
        <w:t xml:space="preserve">, in the feminine, the suffix</w:t>
      </w:r>
      <w:r>
        <w:t xml:space="preserve"> </w:t>
      </w:r>
      <w:r>
        <w:rPr>
          <w:iCs/>
          <w:i/>
        </w:rPr>
        <w:t xml:space="preserve">ṅīp</w:t>
      </w:r>
      <w:r>
        <w:t xml:space="preserve"> </w:t>
      </w:r>
      <w:r>
        <w:t xml:space="preserve">comes, and the substitute</w:t>
      </w:r>
      <w:r>
        <w:t xml:space="preserve"> </w:t>
      </w:r>
      <w:r>
        <w:rPr>
          <w:iCs/>
          <w:i/>
        </w:rPr>
        <w:t xml:space="preserve">ai</w:t>
      </w:r>
      <w:r>
        <w:t xml:space="preserve"> </w:t>
      </w:r>
      <w:r>
        <w:t xml:space="preserve">for the final letter of these four words; this</w:t>
      </w:r>
      <w:r>
        <w:t xml:space="preserve"> </w:t>
      </w:r>
      <w:r>
        <w:rPr>
          <w:iCs/>
          <w:i/>
        </w:rPr>
        <w:t xml:space="preserve">ai</w:t>
      </w:r>
      <w:r>
        <w:t xml:space="preserve"> </w:t>
      </w:r>
      <w:r>
        <w:t xml:space="preserve">is also udātta. By this sūtra, after the present word</w:t>
      </w:r>
      <w:r>
        <w:t xml:space="preserve"> </w:t>
      </w:r>
      <w:r>
        <w:rPr>
          <w:iCs/>
          <w:i/>
        </w:rPr>
        <w:t xml:space="preserve">agni</w:t>
      </w:r>
      <w:r>
        <w:t xml:space="preserve">, the suffix</w:t>
      </w:r>
      <w:r>
        <w:t xml:space="preserve"> </w:t>
      </w:r>
      <w:r>
        <w:rPr>
          <w:iCs/>
          <w:i/>
        </w:rPr>
        <w:t xml:space="preserve">ṅīp</w:t>
      </w:r>
      <w:r>
        <w:t xml:space="preserve"> </w:t>
      </w:r>
      <w:r>
        <w:t xml:space="preserve">and the udātta substitute</w:t>
      </w:r>
      <w:r>
        <w:t xml:space="preserve"> </w:t>
      </w:r>
      <w:r>
        <w:rPr>
          <w:iCs/>
          <w:i/>
        </w:rPr>
        <w:t xml:space="preserve">ai</w:t>
      </w:r>
      <w:r>
        <w:t xml:space="preserve"> </w:t>
      </w:r>
      <w:r>
        <w:t xml:space="preserve">for the</w:t>
      </w:r>
      <w:r>
        <w:t xml:space="preserve"> </w:t>
      </w:r>
      <w:r>
        <w:rPr>
          <w:iCs/>
          <w:i/>
        </w:rPr>
        <w:t xml:space="preserve">i</w:t>
      </w:r>
      <w:r>
        <w:t xml:space="preserve"> </w:t>
      </w:r>
      <w:r>
        <w:t xml:space="preserve">come.</w:t>
      </w:r>
      <w:r>
        <w:t xml:space="preserve"> </w:t>
      </w:r>
      <w:r>
        <w:rPr>
          <w:iCs/>
          <w:i/>
        </w:rPr>
        <w:t xml:space="preserve">Agnai</w:t>
      </w:r>
      <w:r>
        <w:t xml:space="preserve"> </w:t>
      </w:r>
      <w:r>
        <w:t xml:space="preserve">+</w:t>
      </w:r>
      <w:r>
        <w:t xml:space="preserve"> </w:t>
      </w:r>
      <w:r>
        <w:rPr>
          <w:iCs/>
          <w:i/>
        </w:rPr>
        <w:t xml:space="preserve">ī</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 </w:t>
      </w:r>
      <w:r>
        <w:t xml:space="preserve">for</w:t>
      </w:r>
      <w:r>
        <w:t xml:space="preserve"> </w:t>
      </w:r>
      <w:r>
        <w:rPr>
          <w:iCs/>
          <w:i/>
        </w:rPr>
        <w:t xml:space="preserve">ai</w:t>
      </w:r>
      <w:r>
        <w:t xml:space="preserve">: it becomes</w:t>
      </w:r>
      <w:r>
        <w:t xml:space="preserve"> </w:t>
      </w:r>
      <w:r>
        <w:rPr>
          <w:iCs/>
          <w:i/>
        </w:rPr>
        <w:t xml:space="preserve">agnāyī</w:t>
      </w:r>
      <w:r>
        <w:t xml:space="preserve">. Although the word</w:t>
      </w:r>
      <w:r>
        <w:t xml:space="preserve"> </w:t>
      </w:r>
      <w:r>
        <w:rPr>
          <w:iCs/>
          <w:i/>
        </w:rPr>
        <w:t xml:space="preserve">agni</w:t>
      </w:r>
      <w:r>
        <w:t xml:space="preserve">, formed with the suffix</w:t>
      </w:r>
      <w:r>
        <w:t xml:space="preserve"> </w:t>
      </w:r>
      <w:r>
        <w:rPr>
          <w:iCs/>
          <w:i/>
        </w:rPr>
        <w:t xml:space="preserve">ni</w:t>
      </w:r>
      <w:r>
        <w:t xml:space="preserve"> </w:t>
      </w:r>
      <w:r>
        <w:t xml:space="preserve">by</w:t>
      </w:r>
      <w:r>
        <w:t xml:space="preserve"> </w:t>
      </w:r>
      <w:r>
        <w:rPr>
          <w:iCs/>
          <w:i/>
        </w:rPr>
        <w:t xml:space="preserve">aṅger nalopaś ca</w:t>
      </w:r>
      <w:r>
        <w:t xml:space="preserve"> </w:t>
      </w:r>
      <w:r>
        <w:t xml:space="preserve">(U. Sū. 4-50), is final udātta by the suffix accent, and the substitute</w:t>
      </w:r>
      <w:r>
        <w:t xml:space="preserve"> </w:t>
      </w:r>
      <w:r>
        <w:rPr>
          <w:iCs/>
          <w:i/>
        </w:rPr>
        <w:t xml:space="preserve">ai</w:t>
      </w:r>
      <w:r>
        <w:t xml:space="preserve"> </w:t>
      </w:r>
      <w:r>
        <w:t xml:space="preserve">coming in its place would be udātta anyway by</w:t>
      </w:r>
      <w:r>
        <w:t xml:space="preserve"> </w:t>
      </w:r>
      <w:r>
        <w:rPr>
          <w:iCs/>
          <w:i/>
        </w:rPr>
        <w:t xml:space="preserve">sthāne ’ntaratamaḥ</w:t>
      </w:r>
      <w:r>
        <w:t xml:space="preserve"> </w:t>
      </w:r>
      <w:r>
        <w:t xml:space="preserve">(Pā. Sū. 1-1-50), yet the word</w:t>
      </w:r>
      <w:r>
        <w:t xml:space="preserve"> </w:t>
      </w:r>
      <w:r>
        <w:rPr>
          <w:iCs/>
          <w:i/>
        </w:rPr>
        <w:t xml:space="preserve">vṛṣākapi</w:t>
      </w:r>
      <w:r>
        <w:t xml:space="preserve">, by</w:t>
      </w:r>
      <w:r>
        <w:t xml:space="preserve"> </w:t>
      </w:r>
      <w:r>
        <w:rPr>
          <w:iCs/>
          <w:i/>
        </w:rPr>
        <w:t xml:space="preserve">laghāvante dvayoś ca bahvaṣo guruḥ</w:t>
      </w:r>
      <w:r>
        <w:t xml:space="preserve"> </w:t>
      </w:r>
      <w:r>
        <w:t xml:space="preserve">— in a word of many vowels ending in one or two light vowels, the heavy vowel before the light one is udātta — has</w:t>
      </w:r>
      <w:r>
        <w:t xml:space="preserve"> </w:t>
      </w:r>
      <w:r>
        <w:rPr>
          <w:iCs/>
          <w:i/>
        </w:rPr>
        <w:t xml:space="preserve">ṣā</w:t>
      </w:r>
      <w:r>
        <w:t xml:space="preserve"> </w:t>
      </w:r>
      <w:r>
        <w:t xml:space="preserve">udātta and the rest unaccented by</w:t>
      </w:r>
      <w:r>
        <w:t xml:space="preserve"> </w:t>
      </w:r>
      <w:r>
        <w:rPr>
          <w:iCs/>
          <w:i/>
        </w:rPr>
        <w:t xml:space="preserve">śeṣanighāta</w:t>
      </w:r>
      <w:r>
        <w:t xml:space="preserve">; so it is final-unaccented, and the substitute</w:t>
      </w:r>
      <w:r>
        <w:t xml:space="preserve"> </w:t>
      </w:r>
      <w:r>
        <w:rPr>
          <w:iCs/>
          <w:i/>
        </w:rPr>
        <w:t xml:space="preserve">ai</w:t>
      </w:r>
      <w:r>
        <w:t xml:space="preserve"> </w:t>
      </w:r>
      <w:r>
        <w:t xml:space="preserve">in its place would by</w:t>
      </w:r>
      <w:r>
        <w:t xml:space="preserve"> </w:t>
      </w:r>
      <w:r>
        <w:rPr>
          <w:iCs/>
          <w:i/>
        </w:rPr>
        <w:t xml:space="preserve">sthāne ’ntaratamaḥ</w:t>
      </w:r>
      <w:r>
        <w:t xml:space="preserve"> </w:t>
      </w:r>
      <w:r>
        <w:t xml:space="preserve">have to be unaccented. Therefore the udātta is laid down in the present sūtra. For the three words other than</w:t>
      </w:r>
      <w:r>
        <w:t xml:space="preserve"> </w:t>
      </w:r>
      <w:r>
        <w:rPr>
          <w:iCs/>
          <w:i/>
        </w:rPr>
        <w:t xml:space="preserve">vṛṣākapi</w:t>
      </w:r>
      <w:r>
        <w:t xml:space="preserve">, though no udātta is laid down, the udātta is established by likeness of place.</w:t>
      </w:r>
    </w:p>
    <w:p>
      <w:pPr>
        <w:pStyle w:val="BodyText"/>
      </w:pPr>
      <w:r>
        <w:rPr>
          <w:bCs/>
          <w:b/>
        </w:rPr>
        <w:t xml:space="preserve">सोमपीतये (somapītaye)</w:t>
      </w:r>
      <w:r>
        <w:t xml:space="preserve"> </w:t>
      </w:r>
      <w:r>
        <w:t xml:space="preserve">— its derivation has been set out many times before. ॥12॥</w:t>
      </w:r>
    </w:p>
    <w:p>
      <w:r>
        <w:pict>
          <v:rect style="width:0;height:1.5pt" o:hralign="center" o:hrstd="t" o:hr="t"/>
        </w:pict>
      </w:r>
    </w:p>
    <w:bookmarkEnd w:id="143"/>
    <w:bookmarkStart w:id="144" w:name="page-102-lower-sūkta-22-rik-13"/>
    <w:p>
      <w:pPr>
        <w:pStyle w:val="Heading3"/>
      </w:pPr>
      <w:r>
        <w:t xml:space="preserve">Page 102 (lower) — Sūkta 22, Rik 13</w:t>
      </w:r>
    </w:p>
    <w:p>
      <w:pPr>
        <w:pStyle w:val="FirstParagraph"/>
      </w:pPr>
      <w:r>
        <w:rPr>
          <w:bCs/>
          <w:b/>
        </w:rPr>
        <w:t xml:space="preserve">॥ Saṃhitā-pāṭhaḥ ॥</w:t>
      </w:r>
    </w:p>
    <w:p>
      <w:pPr>
        <w:pStyle w:val="BlockText"/>
      </w:pPr>
      <w:r>
        <w:t xml:space="preserve">म॒ही द्यौः पृ॑थि॒वी च॑ न इ॒मं य॒ज्ञं मि॑मिक्षतां ।</w:t>
      </w:r>
      <w:r>
        <w:t xml:space="preserve"> </w:t>
      </w:r>
      <w:r>
        <w:t xml:space="preserve">पि॒पृ॒तां नो॒ भरी॑मभिः ॥१३॥</w:t>
      </w:r>
    </w:p>
    <w:p>
      <w:pPr>
        <w:pStyle w:val="BlockText"/>
      </w:pPr>
      <w:r>
        <w:rPr>
          <w:iCs/>
          <w:i/>
        </w:rPr>
        <w:t xml:space="preserve">mahī́ dyáuḥ pṛthivī́ ca na imáṃ yajñáṃ mimikṣatāṃ |</w:t>
      </w:r>
      <w:r>
        <w:t xml:space="preserve"> </w:t>
      </w:r>
      <w:r>
        <w:rPr>
          <w:iCs/>
          <w:i/>
        </w:rPr>
        <w:t xml:space="preserve">pipṛtā́ṃ no bhárīmabhiḥ ||13||</w:t>
      </w:r>
    </w:p>
    <w:p>
      <w:pPr>
        <w:pStyle w:val="FirstParagraph"/>
      </w:pPr>
      <w:r>
        <w:rPr>
          <w:iCs/>
          <w:i/>
        </w:rPr>
        <w:t xml:space="preserve">(Bars under म (मही), थि, इ (इमं) and य (यज्ञं); strokes over पृ, च and the first मि. Line 2: bars under पि, पृ and नो; a stroke over री.)</w:t>
      </w:r>
    </w:p>
    <w:bookmarkEnd w:id="144"/>
    <w:bookmarkStart w:id="145" w:name="page-103-rik-13-pada-bhāṣya"/>
    <w:p>
      <w:pPr>
        <w:pStyle w:val="Heading3"/>
      </w:pPr>
      <w:r>
        <w:t xml:space="preserve">Page 103 — Rik 13: Pada, bhāṣya</w:t>
      </w:r>
    </w:p>
    <w:p>
      <w:pPr>
        <w:pStyle w:val="FirstParagraph"/>
      </w:pPr>
      <w:r>
        <w:rPr>
          <w:bCs/>
          <w:b/>
        </w:rPr>
        <w:t xml:space="preserve">॥ Pada-pāṭhaḥ ॥</w:t>
      </w:r>
    </w:p>
    <w:p>
      <w:pPr>
        <w:pStyle w:val="BlockText"/>
      </w:pPr>
      <w:r>
        <w:t xml:space="preserve">मही । द्यौः । पृथिवी । च । नः । इमं । यज्ञं । मिमिक्षतां ॥</w:t>
      </w:r>
      <w:r>
        <w:t xml:space="preserve"> </w:t>
      </w:r>
      <w:r>
        <w:t xml:space="preserve">पिपृतां । नः । भरीमऽभिः ॥१३॥</w:t>
      </w:r>
    </w:p>
    <w:p>
      <w:pPr>
        <w:pStyle w:val="BlockText"/>
      </w:pPr>
      <w:r>
        <w:rPr>
          <w:iCs/>
          <w:i/>
        </w:rPr>
        <w:t xml:space="preserve">mahī | dyauḥ | pṛthivī | ca | naḥ | imaṃ | yajñaṃ | mimikṣatāṃ ||</w:t>
      </w:r>
      <w:r>
        <w:t xml:space="preserve"> </w:t>
      </w:r>
      <w:r>
        <w:rPr>
          <w:iCs/>
          <w:i/>
        </w:rPr>
        <w:t xml:space="preserve">pipṛtāṃ | naḥ | bharīma ’bhiḥ ||13||</w:t>
      </w:r>
    </w:p>
    <w:p>
      <w:pPr>
        <w:pStyle w:val="FirstParagraph"/>
      </w:pPr>
      <w:r>
        <w:rPr>
          <w:bCs/>
          <w:b/>
        </w:rPr>
        <w:t xml:space="preserve">॥ Sāyaṇa-bhāṣyam ॥</w:t>
      </w:r>
    </w:p>
    <w:p>
      <w:pPr>
        <w:pStyle w:val="BodyText"/>
      </w:pPr>
      <w:r>
        <w:rPr>
          <w:iCs/>
          <w:i/>
        </w:rPr>
        <w:t xml:space="preserve">(The Āśvalāyana numbers are printed ८-१०, २-९, २-१६, ३-१०, ६-५. The bhāṣya prints the root of</w:t>
      </w:r>
      <w:r>
        <w:t xml:space="preserve"> </w:t>
      </w:r>
      <w:r>
        <w:t xml:space="preserve">pipṛtām</w:t>
      </w:r>
      <w:r>
        <w:t xml:space="preserve"> </w:t>
      </w:r>
      <w:r>
        <w:rPr>
          <w:iCs/>
          <w:i/>
        </w:rPr>
        <w:t xml:space="preserve">as पॄ with</w:t>
      </w:r>
      <w:r>
        <w:t xml:space="preserve"> </w:t>
      </w:r>
      <w:r>
        <w:t xml:space="preserve">hrasva iti eke</w:t>
      </w:r>
      <w:r>
        <w:rPr>
          <w:iCs/>
          <w:i/>
        </w:rPr>
        <w:t xml:space="preserve">, and the sūtra number पा० ७-४-७७.)</w:t>
      </w:r>
    </w:p>
    <w:p>
      <w:pPr>
        <w:pStyle w:val="BlockText"/>
      </w:pPr>
      <w:r>
        <w:t xml:space="preserve">द्वितीये छन्दोमे वैश्वदेवशस्त्रे मही द्यौः पृथिवी च न इति द्यावापृथिव्यनिविद्धानीयस्तृचः । द्वितीयस्याग्निं व इति खण्डे सूत्रितं । मही द्यौः पृथिवी च नो युवाना पितरा पुनः । आ० ८-१० । इति ॥ आग्रयणेष्टौ मही द्यौरित्येषा द्यावापृथिव्यैककपालस्यानुवाक्या । आग्रयणं व्रीहिश्यामाकेति खण्डे सूत्रितं । ये के च ज्मा महिनो अहिमाया मही द्यौः पृथिवी च नः । आ० २-९ । इति ॥ अग्निमन्थनेऽप्येषा विनियुक्ता । प्रातर्वैश्वदेव्यामिति खण्डे सूत्रितं । अभि त्वा देव सवितर्मही द्यौः पृथिवी च नः । आ० २-१६ । इति ॥ विष्यन्दमानं सांनाय्यमनयैवाहवनीयदेशे निनयेत् । विध्यपराध इति खण्डे तथैव सूत्रितं । विष्यन्दमानं मही द्यौः पृथिवी च न इत्यन्तःपरिधिदेशे निनयेयुः । आ० ३-१० । इति ॥ आश्विनशस्त्रेऽप्येषा । संस्थिते ष्वाश्विनायेति खण्डे सूत्रितं । मही द्यौः पृथिवी च नस्ते हि द्यावापृथिवी विश्वशंभुवा । आ० ६-५ । इति ॥</w:t>
      </w:r>
    </w:p>
    <w:p>
      <w:pPr>
        <w:pStyle w:val="BlockText"/>
      </w:pPr>
      <w:r>
        <w:rPr>
          <w:iCs/>
          <w:i/>
        </w:rPr>
        <w:t xml:space="preserve">dvitīye chandome vaiśvadevaśastre mahī dyauḥ pṛthivī ca na iti dyāvāpṛthivyanividdhānīyastṛcaḥ | dvitīyasyāgniṃ va iti khaṇḍe sūtritaṃ | mahī dyauḥ pṛthivī ca no yuvānā pitarā punaḥ | ā0 8-10 | iti || āgrayaṇeṣṭau mahī dyaurityeṣā dyāvāpṛthivyaikakapālasyānuvākyā | āgrayaṇaṃ vrīhiśyāmāketi khaṇḍe sūtritaṃ | ye ke ca jmā mahino ahimāyā mahī dyauḥ pṛthivī ca naḥ | ā0 2-9 | iti || agnimanthane ’pyeṣā viniyuktā | prātarvaiśvadevyāmiti khaṇḍe sūtritaṃ | abhi tvā deva savitarmahī dyauḥ pṛthivī ca naḥ | ā0 2-16 | iti || viṣyandamānaṃ sāṃnāyyamanayaivāhavanīyadeśe ninayet | vidhyaparādha iti khaṇḍe tathaiva sūtritaṃ | viṣyandamānaṃ mahī dyauḥ pṛthivī ca na ityantaḥparidhideśe ninayeyuḥ | ā0 3-10 | iti || āśvinaśastre ’pyeṣā | saṃsthite ṣvāśvināyeti khaṇḍe sūtritaṃ | mahī dyauḥ pṛthivī ca naste hi dyāvāpṛthivī viśvaśaṃbhuvā | ā0 6-5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at the</w:t>
      </w:r>
      <w:r>
        <w:t xml:space="preserve"> </w:t>
      </w:r>
      <w:r>
        <w:rPr>
          <w:iCs/>
          <w:i/>
        </w:rPr>
        <w:t xml:space="preserve">vaiśvadeva-śastra</w:t>
      </w:r>
      <w:r>
        <w:t xml:space="preserve">, the tṛca to Heaven-and-Earth,</w:t>
      </w:r>
      <w:r>
        <w:t xml:space="preserve"> </w:t>
      </w:r>
      <w:r>
        <w:rPr>
          <w:iCs/>
          <w:i/>
        </w:rPr>
        <w:t xml:space="preserve">mahī dyauḥ pṛthivī ca naḥ</w:t>
      </w:r>
      <w:r>
        <w:t xml:space="preserve">, the one to be put in the place of the</w:t>
      </w:r>
      <w:r>
        <w:t xml:space="preserve"> </w:t>
      </w:r>
      <w:r>
        <w:rPr>
          <w:iCs/>
          <w:i/>
        </w:rPr>
        <w:t xml:space="preserve">nivid</w:t>
      </w:r>
      <w:r>
        <w:t xml:space="preserve">; it is laid down in the section</w:t>
      </w:r>
      <w:r>
        <w:t xml:space="preserve"> </w:t>
      </w:r>
      <w:r>
        <w:rPr>
          <w:iCs/>
          <w:i/>
        </w:rPr>
        <w:t xml:space="preserve">dvitīyasyāgniṃ vaḥ</w:t>
      </w:r>
      <w:r>
        <w:t xml:space="preserve">:</w:t>
      </w:r>
      <w:r>
        <w:t xml:space="preserve"> </w:t>
      </w:r>
      <w:r>
        <w:t xml:space="preserve">‘</w:t>
      </w:r>
      <w:r>
        <w:rPr>
          <w:iCs/>
          <w:i/>
        </w:rPr>
        <w:t xml:space="preserve">mahī dyauḥ pṛthivī ca naḥ</w:t>
      </w:r>
      <w:r>
        <w:t xml:space="preserve">,</w:t>
      </w:r>
      <w:r>
        <w:t xml:space="preserve"> </w:t>
      </w:r>
      <w:r>
        <w:rPr>
          <w:iCs/>
          <w:i/>
        </w:rPr>
        <w:t xml:space="preserve">yuvānā pitarā punaḥ</w:t>
      </w:r>
      <w:r>
        <w:t xml:space="preserve">’</w:t>
      </w:r>
      <w:r>
        <w:t xml:space="preserve"> </w:t>
      </w:r>
      <w:r>
        <w:t xml:space="preserve">(Āśv. 8-10). In the</w:t>
      </w:r>
      <w:r>
        <w:t xml:space="preserve"> </w:t>
      </w:r>
      <w:r>
        <w:rPr>
          <w:iCs/>
          <w:i/>
        </w:rPr>
        <w:t xml:space="preserve">āgrayaṇa-iṣṭi</w:t>
      </w:r>
      <w:r>
        <w:t xml:space="preserve">,</w:t>
      </w:r>
      <w:r>
        <w:t xml:space="preserve"> </w:t>
      </w:r>
      <w:r>
        <w:rPr>
          <w:iCs/>
          <w:i/>
        </w:rPr>
        <w:t xml:space="preserve">mahī dyauḥ</w:t>
      </w:r>
      <w:r>
        <w:t xml:space="preserve"> </w:t>
      </w:r>
      <w:r>
        <w:t xml:space="preserve">is the</w:t>
      </w:r>
      <w:r>
        <w:t xml:space="preserve"> </w:t>
      </w:r>
      <w:r>
        <w:rPr>
          <w:iCs/>
          <w:i/>
        </w:rPr>
        <w:t xml:space="preserve">anuvākyā</w:t>
      </w:r>
      <w:r>
        <w:t xml:space="preserve"> </w:t>
      </w:r>
      <w:r>
        <w:t xml:space="preserve">of the one-potsherd cake to Heaven-and-Earth; it is laid down in the section</w:t>
      </w:r>
      <w:r>
        <w:t xml:space="preserve"> </w:t>
      </w:r>
      <w:r>
        <w:rPr>
          <w:iCs/>
          <w:i/>
        </w:rPr>
        <w:t xml:space="preserve">āgrayaṇaṃ vrīhiśyāmāka</w:t>
      </w:r>
      <w:r>
        <w:t xml:space="preserve">:</w:t>
      </w:r>
      <w:r>
        <w:t xml:space="preserve"> </w:t>
      </w:r>
      <w:r>
        <w:t xml:space="preserve">‘</w:t>
      </w:r>
      <w:r>
        <w:rPr>
          <w:iCs/>
          <w:i/>
        </w:rPr>
        <w:t xml:space="preserve">ye ke ca jmā mahino ahimāyāḥ</w:t>
      </w:r>
      <w:r>
        <w:t xml:space="preserve">,</w:t>
      </w:r>
      <w:r>
        <w:t xml:space="preserve"> </w:t>
      </w:r>
      <w:r>
        <w:rPr>
          <w:iCs/>
          <w:i/>
        </w:rPr>
        <w:t xml:space="preserve">mahī dyauḥ pṛthivī ca naḥ</w:t>
      </w:r>
      <w:r>
        <w:t xml:space="preserve">’</w:t>
      </w:r>
      <w:r>
        <w:t xml:space="preserve"> </w:t>
      </w:r>
      <w:r>
        <w:t xml:space="preserve">(Āśv. 2-9). It is used also at the churning of fire; it is laid down in the section</w:t>
      </w:r>
      <w:r>
        <w:t xml:space="preserve"> </w:t>
      </w:r>
      <w:r>
        <w:rPr>
          <w:iCs/>
          <w:i/>
        </w:rPr>
        <w:t xml:space="preserve">prātarvaiśvadevyām</w:t>
      </w:r>
      <w:r>
        <w:t xml:space="preserve">:</w:t>
      </w:r>
      <w:r>
        <w:t xml:space="preserve"> </w:t>
      </w:r>
      <w:r>
        <w:t xml:space="preserve">‘</w:t>
      </w:r>
      <w:r>
        <w:rPr>
          <w:iCs/>
          <w:i/>
        </w:rPr>
        <w:t xml:space="preserve">abhi tvā deva savitaḥ</w:t>
      </w:r>
      <w:r>
        <w:t xml:space="preserve">,</w:t>
      </w:r>
      <w:r>
        <w:t xml:space="preserve"> </w:t>
      </w:r>
      <w:r>
        <w:rPr>
          <w:iCs/>
          <w:i/>
        </w:rPr>
        <w:t xml:space="preserve">mahī dyauḥ pṛthivī ca naḥ</w:t>
      </w:r>
      <w:r>
        <w:t xml:space="preserve">’</w:t>
      </w:r>
      <w:r>
        <w:t xml:space="preserve"> </w:t>
      </w:r>
      <w:r>
        <w:t xml:space="preserve">(Āśv. 2-16). With this same ṛk one should pour the</w:t>
      </w:r>
      <w:r>
        <w:t xml:space="preserve"> </w:t>
      </w:r>
      <w:r>
        <w:rPr>
          <w:iCs/>
          <w:i/>
        </w:rPr>
        <w:t xml:space="preserve">sāṃnāyya</w:t>
      </w:r>
      <w:r>
        <w:t xml:space="preserve"> </w:t>
      </w:r>
      <w:r>
        <w:t xml:space="preserve">that is trickling away on to the place of the</w:t>
      </w:r>
      <w:r>
        <w:t xml:space="preserve"> </w:t>
      </w:r>
      <w:r>
        <w:rPr>
          <w:iCs/>
          <w:i/>
        </w:rPr>
        <w:t xml:space="preserve">āhavanīya</w:t>
      </w:r>
      <w:r>
        <w:t xml:space="preserve">: so it is laid down in the section</w:t>
      </w:r>
      <w:r>
        <w:t xml:space="preserve"> </w:t>
      </w:r>
      <w:r>
        <w:rPr>
          <w:iCs/>
          <w:i/>
        </w:rPr>
        <w:t xml:space="preserve">vidhyaparādha</w:t>
      </w:r>
      <w:r>
        <w:t xml:space="preserve">:</w:t>
      </w:r>
      <w:r>
        <w:t xml:space="preserve"> </w:t>
      </w:r>
      <w:r>
        <w:t xml:space="preserve">‘</w:t>
      </w:r>
      <w:r>
        <w:t xml:space="preserve">the trickling one, with</w:t>
      </w:r>
      <w:r>
        <w:t xml:space="preserve"> </w:t>
      </w:r>
      <w:r>
        <w:rPr>
          <w:iCs/>
          <w:i/>
        </w:rPr>
        <w:t xml:space="preserve">mahī dyauḥ pṛthivī ca naḥ</w:t>
      </w:r>
      <w:r>
        <w:t xml:space="preserve">, they should pour within the enclosing sticks</w:t>
      </w:r>
      <w:r>
        <w:t xml:space="preserve">’</w:t>
      </w:r>
      <w:r>
        <w:t xml:space="preserve"> </w:t>
      </w:r>
      <w:r>
        <w:t xml:space="preserve">(Āśv. 3-10). It is used also at the</w:t>
      </w:r>
      <w:r>
        <w:t xml:space="preserve"> </w:t>
      </w:r>
      <w:r>
        <w:rPr>
          <w:iCs/>
          <w:i/>
        </w:rPr>
        <w:t xml:space="preserve">āśvina-śastra</w:t>
      </w:r>
      <w:r>
        <w:t xml:space="preserve">; it is laid down in the section</w:t>
      </w:r>
      <w:r>
        <w:t xml:space="preserve"> </w:t>
      </w:r>
      <w:r>
        <w:rPr>
          <w:iCs/>
          <w:i/>
        </w:rPr>
        <w:t xml:space="preserve">saṃsthite ṣv āśvināya</w:t>
      </w:r>
      <w:r>
        <w:t xml:space="preserve">:</w:t>
      </w:r>
      <w:r>
        <w:t xml:space="preserve"> </w:t>
      </w:r>
      <w:r>
        <w:t xml:space="preserve">‘</w:t>
      </w:r>
      <w:r>
        <w:rPr>
          <w:iCs/>
          <w:i/>
        </w:rPr>
        <w:t xml:space="preserve">mahī dyauḥ pṛthivī ca naḥ</w:t>
      </w:r>
      <w:r>
        <w:t xml:space="preserve">,</w:t>
      </w:r>
      <w:r>
        <w:t xml:space="preserve"> </w:t>
      </w:r>
      <w:r>
        <w:rPr>
          <w:iCs/>
          <w:i/>
        </w:rPr>
        <w:t xml:space="preserve">te hi dyāvāpṛthivī viśvaśambhuvā</w:t>
      </w:r>
      <w:r>
        <w:t xml:space="preserve">’</w:t>
      </w:r>
      <w:r>
        <w:t xml:space="preserve"> </w:t>
      </w:r>
      <w:r>
        <w:t xml:space="preserve">(Āśv. 6-5).</w:t>
      </w:r>
      <w:r>
        <w:t xml:space="preserve">”</w:t>
      </w:r>
    </w:p>
    <w:p>
      <w:pPr>
        <w:pStyle w:val="BlockText"/>
      </w:pPr>
      <w:r>
        <w:t xml:space="preserve">मही महती द्यौर्द्युलोकदेवता पृथिवी भूमिदेवता च नोऽस्मदीयमिमं यज्ञं मिमिक्षतां । स्वकीयसारभूतेन रसेन मिमिक्षतां । सेक्तुमिच्छतां । तथा भरीमभिर्भरणैः पोषणैर्नोऽस्मान्पिपृतां । उभे देव्यौ पूरयतां ॥ मही । महच्छब्दादुगितश्चेति ङीप् । अच्छब्दलोपश्छान्दसः । बृहन्महतोरुपसंख्यानमिति ङीप उदात्तत्वं । द्यौः । दिव्शब्दः प्रातिपदिकस्वरेणान्तोदात्तः । गोतो णित् । पा० ७-१-९० । इति ततः परस्य सोर्णिद्वद्भावाद्वृद्धिरपि स्थानिवद्भावेनोदात्ता । पृथिवी । प्रथ प्रख्याने । प्रथेः षिवन्संप्रसारणं च । उ० १-१५० । इति षिवन्प्रत्ययः । षिद्गौरादिभ्यश्च । पा० ४-१-४१ । इति ङीष् । प्रत्ययस्वरः । मिमिक्षतां । मिह सेचने । सनि द्विर्भावहलादिशेषौ । ढत्वकत्वषत्वानि । पिपृतां । पॄ पालनपूरणयोः । ह्रस्व इत्येके । शपः श्लुः । अर्तिपिपर्त्योश्च । पा० ७-४-७७ । इत्यभ्यासस्याकारस्येकारः । तिङः प्रत्ययस्वरः । भरीमभिः । डुभृञ् धारणपोषणयोः । हुसृधृक्षिभृभ्य ईमनिनिति ईमन् । नित्त्वादाद्युदात्तः ॥</w:t>
      </w:r>
    </w:p>
    <w:p>
      <w:pPr>
        <w:pStyle w:val="BlockText"/>
      </w:pPr>
      <w:r>
        <w:rPr>
          <w:iCs/>
          <w:i/>
        </w:rPr>
        <w:t xml:space="preserve">mahī mahatī dyaurdyulokadevatā pṛthivī bhūmidevatā ca no ’smadīyamimaṃ yajñaṃ mimikṣatāṃ | svakīyasārabhūtena rasena mimikṣatāṃ | sektumicchatāṃ | tathā bharīmabhirbharaṇaiḥ poṣaṇairno ’smānpipṛtāṃ | ubhe devyau pūrayatāṃ || mahī | mahacchabdādugitaśceti ṅīp | acchabdalopaśchāndasaḥ | bṛhanmahatorupasaṃkhyānamiti ṅīpa udāttatvaṃ | dyauḥ | divśabdaḥ prātipadikasvareṇāntodāttaḥ | goto ṇit | pā0 7-1-90 | iti tataḥ parasya sorṇidvadbhāvādvṛddhirapi sthānivadbhāvenodāttā | pṛthivī | pratha prakhyāne | pratheḥ ṣivansaṃprasāraṇaṃ ca | u0 1-150 | iti ṣivanpratyayaḥ | ṣidgaurādibhyaśca | pā0 4-1-41 | iti ṅīṣ | pratyayasvaraḥ | mimikṣatāṃ | miha secane | sani dvirbhāvahalādiśeṣau | ḍhatvakatvaṣatvāni | pipṛtāṃ | pṝ pālanapūraṇayoḥ | hrasva ityeke | śapaḥ śluḥ | artipipartyośca | pā0 7-4-77 | ityabhyāsasyākārasyekāraḥ | tiṅaḥ pratyayasvaraḥ | bharīmabhiḥ | ḍubhṛñ dhāraṇapoṣaṇayoḥ | husṛdhṛkṣibhṛbhya īmaniniti īman | nittvādādyudāttaḥ ||</w:t>
      </w:r>
    </w:p>
    <w:p>
      <w:pPr>
        <w:pStyle w:val="FirstParagraph"/>
      </w:pPr>
      <w:r>
        <w:rPr>
          <w:bCs/>
          <w:b/>
        </w:rPr>
        <w:t xml:space="preserve">Translation:</w:t>
      </w:r>
      <w:r>
        <w:t xml:space="preserve"> </w:t>
      </w:r>
      <w:r>
        <w:t xml:space="preserve">“</w:t>
      </w:r>
      <w:r>
        <w:t xml:space="preserve">May</w:t>
      </w:r>
      <w:r>
        <w:t xml:space="preserve"> </w:t>
      </w:r>
      <w:r>
        <w:rPr>
          <w:iCs/>
          <w:i/>
        </w:rPr>
        <w:t xml:space="preserve">mahī</w:t>
      </w:r>
      <w:r>
        <w:t xml:space="preserve">, great,</w:t>
      </w:r>
      <w:r>
        <w:t xml:space="preserve"> </w:t>
      </w:r>
      <w:r>
        <w:rPr>
          <w:iCs/>
          <w:i/>
        </w:rPr>
        <w:t xml:space="preserve">dyauḥ</w:t>
      </w:r>
      <w:r>
        <w:t xml:space="preserve">, the deity of the heavenly world, and</w:t>
      </w:r>
      <w:r>
        <w:t xml:space="preserve"> </w:t>
      </w:r>
      <w:r>
        <w:rPr>
          <w:iCs/>
          <w:i/>
        </w:rPr>
        <w:t xml:space="preserve">pṛthivī</w:t>
      </w:r>
      <w:r>
        <w:t xml:space="preserve">, the deity of the earth,</w:t>
      </w:r>
      <w:r>
        <w:t xml:space="preserve"> </w:t>
      </w:r>
      <w:r>
        <w:rPr>
          <w:iCs/>
          <w:i/>
        </w:rPr>
        <w:t xml:space="preserve">mimikṣatām</w:t>
      </w:r>
      <w:r>
        <w:t xml:space="preserve">, wish to sprinkle,</w:t>
      </w:r>
      <w:r>
        <w:t xml:space="preserve"> </w:t>
      </w:r>
      <w:r>
        <w:rPr>
          <w:iCs/>
          <w:i/>
        </w:rPr>
        <w:t xml:space="preserve">imaṃ yajñam</w:t>
      </w:r>
      <w:r>
        <w:t xml:space="preserve">, this our sacrifice, with their own essential juice. Likewise may they</w:t>
      </w:r>
      <w:r>
        <w:t xml:space="preserve"> </w:t>
      </w:r>
      <w:r>
        <w:rPr>
          <w:iCs/>
          <w:i/>
        </w:rPr>
        <w:t xml:space="preserve">pipṛtām</w:t>
      </w:r>
      <w:r>
        <w:t xml:space="preserve">, fill,</w:t>
      </w:r>
      <w:r>
        <w:t xml:space="preserve"> </w:t>
      </w:r>
      <w:r>
        <w:rPr>
          <w:iCs/>
          <w:i/>
        </w:rPr>
        <w:t xml:space="preserve">naḥ</w:t>
      </w:r>
      <w:r>
        <w:t xml:space="preserve">, us,</w:t>
      </w:r>
      <w:r>
        <w:t xml:space="preserve"> </w:t>
      </w:r>
      <w:r>
        <w:rPr>
          <w:iCs/>
          <w:i/>
        </w:rPr>
        <w:t xml:space="preserve">bharīmabhiḥ</w:t>
      </w:r>
      <w:r>
        <w:t xml:space="preserve">, with supports, nourishments: may both goddesses fill us.</w:t>
      </w:r>
      <w:r>
        <w:t xml:space="preserve">”</w:t>
      </w:r>
      <w:r>
        <w:t xml:space="preserve"> </w:t>
      </w:r>
      <w:r>
        <w:t xml:space="preserve">(Grammatical tail:</w:t>
      </w:r>
      <w:r>
        <w:t xml:space="preserve"> </w:t>
      </w:r>
      <w:r>
        <w:rPr>
          <w:iCs/>
          <w:i/>
        </w:rPr>
        <w:t xml:space="preserve">mahī</w:t>
      </w:r>
      <w:r>
        <w:t xml:space="preserve">,</w:t>
      </w:r>
      <w:r>
        <w:t xml:space="preserve"> </w:t>
      </w:r>
      <w:r>
        <w:rPr>
          <w:iCs/>
          <w:i/>
        </w:rPr>
        <w:t xml:space="preserve">ṅīp</w:t>
      </w:r>
      <w:r>
        <w:t xml:space="preserve"> </w:t>
      </w:r>
      <w:r>
        <w:t xml:space="preserve">after</w:t>
      </w:r>
      <w:r>
        <w:t xml:space="preserve"> </w:t>
      </w:r>
      <w:r>
        <w:rPr>
          <w:iCs/>
          <w:i/>
        </w:rPr>
        <w:t xml:space="preserve">mahat</w:t>
      </w:r>
      <w:r>
        <w:t xml:space="preserve"> </w:t>
      </w:r>
      <w:r>
        <w:t xml:space="preserve">by</w:t>
      </w:r>
      <w:r>
        <w:t xml:space="preserve"> </w:t>
      </w:r>
      <w:r>
        <w:rPr>
          <w:iCs/>
          <w:i/>
        </w:rPr>
        <w:t xml:space="preserve">ugitaś ca</w:t>
      </w:r>
      <w:r>
        <w:t xml:space="preserve">, the dropping of</w:t>
      </w:r>
      <w:r>
        <w:t xml:space="preserve"> </w:t>
      </w:r>
      <w:r>
        <w:rPr>
          <w:iCs/>
          <w:i/>
        </w:rPr>
        <w:t xml:space="preserve">at</w:t>
      </w:r>
      <w:r>
        <w:t xml:space="preserve"> </w:t>
      </w:r>
      <w:r>
        <w:t xml:space="preserve">Vedic, the</w:t>
      </w:r>
      <w:r>
        <w:t xml:space="preserve"> </w:t>
      </w:r>
      <w:r>
        <w:rPr>
          <w:iCs/>
          <w:i/>
        </w:rPr>
        <w:t xml:space="preserve">ṅīp</w:t>
      </w:r>
      <w:r>
        <w:t xml:space="preserve"> </w:t>
      </w:r>
      <w:r>
        <w:t xml:space="preserve">udātta by</w:t>
      </w:r>
      <w:r>
        <w:t xml:space="preserve"> </w:t>
      </w:r>
      <w:r>
        <w:rPr>
          <w:iCs/>
          <w:i/>
        </w:rPr>
        <w:t xml:space="preserve">bṛhanmahator upasaṃkhyānam</w:t>
      </w:r>
      <w:r>
        <w:t xml:space="preserve">;</w:t>
      </w:r>
      <w:r>
        <w:t xml:space="preserve"> </w:t>
      </w:r>
      <w:r>
        <w:rPr>
          <w:iCs/>
          <w:i/>
        </w:rPr>
        <w:t xml:space="preserve">dyauḥ</w:t>
      </w:r>
      <w:r>
        <w:t xml:space="preserve">,</w:t>
      </w:r>
      <w:r>
        <w:t xml:space="preserve"> </w:t>
      </w:r>
      <w:r>
        <w:rPr>
          <w:iCs/>
          <w:i/>
        </w:rPr>
        <w:t xml:space="preserve">div</w:t>
      </w:r>
      <w:r>
        <w:t xml:space="preserve"> </w:t>
      </w:r>
      <w:r>
        <w:t xml:space="preserve">final udātta by the stem accent; by</w:t>
      </w:r>
      <w:r>
        <w:t xml:space="preserve"> </w:t>
      </w:r>
      <w:r>
        <w:rPr>
          <w:iCs/>
          <w:i/>
        </w:rPr>
        <w:t xml:space="preserve">goto ṇit</w:t>
      </w:r>
      <w:r>
        <w:t xml:space="preserve"> </w:t>
      </w:r>
      <w:r>
        <w:t xml:space="preserve">(Pā. 7-1-90) the</w:t>
      </w:r>
      <w:r>
        <w:t xml:space="preserve"> </w:t>
      </w:r>
      <w:r>
        <w:rPr>
          <w:iCs/>
          <w:i/>
        </w:rPr>
        <w:t xml:space="preserve">su</w:t>
      </w:r>
      <w:r>
        <w:t xml:space="preserve"> </w:t>
      </w:r>
      <w:r>
        <w:t xml:space="preserve">after it is like</w:t>
      </w:r>
      <w:r>
        <w:t xml:space="preserve"> </w:t>
      </w:r>
      <w:r>
        <w:rPr>
          <w:iCs/>
          <w:i/>
        </w:rPr>
        <w:t xml:space="preserve">ṇit</w:t>
      </w:r>
      <w:r>
        <w:t xml:space="preserve">, and the</w:t>
      </w:r>
      <w:r>
        <w:t xml:space="preserve"> </w:t>
      </w:r>
      <w:r>
        <w:rPr>
          <w:iCs/>
          <w:i/>
        </w:rPr>
        <w:t xml:space="preserve">vṛddhi</w:t>
      </w:r>
      <w:r>
        <w:t xml:space="preserve"> </w:t>
      </w:r>
      <w:r>
        <w:t xml:space="preserve">too is udātta by</w:t>
      </w:r>
      <w:r>
        <w:t xml:space="preserve"> </w:t>
      </w:r>
      <w:r>
        <w:rPr>
          <w:iCs/>
          <w:i/>
        </w:rPr>
        <w:t xml:space="preserve">sthānivadbhāva</w:t>
      </w:r>
      <w:r>
        <w:t xml:space="preserve">;</w:t>
      </w:r>
      <w:r>
        <w:t xml:space="preserve"> </w:t>
      </w:r>
      <w:r>
        <w:rPr>
          <w:iCs/>
          <w:i/>
        </w:rPr>
        <w:t xml:space="preserve">pṛthivī</w:t>
      </w:r>
      <w:r>
        <w:t xml:space="preserve">,</w:t>
      </w:r>
      <w:r>
        <w:t xml:space="preserve"> </w:t>
      </w:r>
      <w:r>
        <w:rPr>
          <w:iCs/>
          <w:i/>
        </w:rPr>
        <w:t xml:space="preserve">pratha prakhyāne</w:t>
      </w:r>
      <w:r>
        <w:t xml:space="preserve">, the suffix</w:t>
      </w:r>
      <w:r>
        <w:t xml:space="preserve"> </w:t>
      </w:r>
      <w:r>
        <w:rPr>
          <w:iCs/>
          <w:i/>
        </w:rPr>
        <w:t xml:space="preserve">ṣivan</w:t>
      </w:r>
      <w:r>
        <w:t xml:space="preserve"> </w:t>
      </w:r>
      <w:r>
        <w:t xml:space="preserve">by</w:t>
      </w:r>
      <w:r>
        <w:t xml:space="preserve"> </w:t>
      </w:r>
      <w:r>
        <w:rPr>
          <w:iCs/>
          <w:i/>
        </w:rPr>
        <w:t xml:space="preserve">pratheḥ ṣivan saṃprasāraṇaṃ ca</w:t>
      </w:r>
      <w:r>
        <w:t xml:space="preserve"> </w:t>
      </w:r>
      <w:r>
        <w:t xml:space="preserve">(U. 1-150),</w:t>
      </w:r>
      <w:r>
        <w:t xml:space="preserve"> </w:t>
      </w:r>
      <w:r>
        <w:rPr>
          <w:iCs/>
          <w:i/>
        </w:rPr>
        <w:t xml:space="preserve">ṅīṣ</w:t>
      </w:r>
      <w:r>
        <w:t xml:space="preserve"> </w:t>
      </w:r>
      <w:r>
        <w:t xml:space="preserve">by</w:t>
      </w:r>
      <w:r>
        <w:t xml:space="preserve"> </w:t>
      </w:r>
      <w:r>
        <w:rPr>
          <w:iCs/>
          <w:i/>
        </w:rPr>
        <w:t xml:space="preserve">ṣidgaurādibhyaś ca</w:t>
      </w:r>
      <w:r>
        <w:t xml:space="preserve"> </w:t>
      </w:r>
      <w:r>
        <w:t xml:space="preserve">(Pā. 4-1-41), the suffix accent;</w:t>
      </w:r>
      <w:r>
        <w:t xml:space="preserve"> </w:t>
      </w:r>
      <w:r>
        <w:rPr>
          <w:iCs/>
          <w:i/>
        </w:rPr>
        <w:t xml:space="preserve">mimikṣatām</w:t>
      </w:r>
      <w:r>
        <w:t xml:space="preserve">,</w:t>
      </w:r>
      <w:r>
        <w:t xml:space="preserve"> </w:t>
      </w:r>
      <w:r>
        <w:rPr>
          <w:iCs/>
          <w:i/>
        </w:rPr>
        <w:t xml:space="preserve">miha secane</w:t>
      </w:r>
      <w:r>
        <w:t xml:space="preserve">, with</w:t>
      </w:r>
      <w:r>
        <w:t xml:space="preserve"> </w:t>
      </w:r>
      <w:r>
        <w:rPr>
          <w:iCs/>
          <w:i/>
        </w:rPr>
        <w:t xml:space="preserve">san</w:t>
      </w:r>
      <w:r>
        <w:t xml:space="preserve"> </w:t>
      </w:r>
      <w:r>
        <w:t xml:space="preserve">reduplication and</w:t>
      </w:r>
      <w:r>
        <w:t xml:space="preserve"> </w:t>
      </w:r>
      <w:r>
        <w:rPr>
          <w:iCs/>
          <w:i/>
        </w:rPr>
        <w:t xml:space="preserve">halādiḥ śeṣaḥ</w:t>
      </w:r>
      <w:r>
        <w:t xml:space="preserve">, then</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pipṛtām</w:t>
      </w:r>
      <w:r>
        <w:t xml:space="preserve">,</w:t>
      </w:r>
      <w:r>
        <w:t xml:space="preserve"> </w:t>
      </w:r>
      <w:r>
        <w:rPr>
          <w:iCs/>
          <w:i/>
        </w:rPr>
        <w:t xml:space="preserve">pṝ pālanapūraṇayoḥ</w:t>
      </w:r>
      <w:r>
        <w:t xml:space="preserve"> </w:t>
      </w:r>
      <w:r>
        <w:t xml:space="preserve">(some say short),</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reduplication by</w:t>
      </w:r>
      <w:r>
        <w:t xml:space="preserve"> </w:t>
      </w:r>
      <w:r>
        <w:rPr>
          <w:iCs/>
          <w:i/>
        </w:rPr>
        <w:t xml:space="preserve">artipipartyoś ca</w:t>
      </w:r>
      <w:r>
        <w:t xml:space="preserve"> </w:t>
      </w:r>
      <w:r>
        <w:t xml:space="preserve">(Pā. 7-4-77), the accent of the</w:t>
      </w:r>
      <w:r>
        <w:t xml:space="preserve"> </w:t>
      </w:r>
      <w:r>
        <w:rPr>
          <w:iCs/>
          <w:i/>
        </w:rPr>
        <w:t xml:space="preserve">tiṅ</w:t>
      </w:r>
      <w:r>
        <w:t xml:space="preserve"> </w:t>
      </w:r>
      <w:r>
        <w:t xml:space="preserve">suffix;</w:t>
      </w:r>
      <w:r>
        <w:t xml:space="preserve"> </w:t>
      </w:r>
      <w:r>
        <w:rPr>
          <w:iCs/>
          <w:i/>
        </w:rPr>
        <w:t xml:space="preserve">bharīmabhiḥ</w:t>
      </w:r>
      <w:r>
        <w:t xml:space="preserve">,</w:t>
      </w:r>
      <w:r>
        <w:t xml:space="preserve"> </w:t>
      </w:r>
      <w:r>
        <w:rPr>
          <w:iCs/>
          <w:i/>
        </w:rPr>
        <w:t xml:space="preserve">ḍubhṛñ dhāraṇapoṣaṇayoḥ</w:t>
      </w:r>
      <w:r>
        <w:t xml:space="preserve">,</w:t>
      </w:r>
      <w:r>
        <w:t xml:space="preserve"> </w:t>
      </w:r>
      <w:r>
        <w:rPr>
          <w:iCs/>
          <w:i/>
        </w:rPr>
        <w:t xml:space="preserve">īman</w:t>
      </w:r>
      <w:r>
        <w:t xml:space="preserve"> </w:t>
      </w:r>
      <w:r>
        <w:t xml:space="preserve">by</w:t>
      </w:r>
      <w:r>
        <w:t xml:space="preserve"> </w:t>
      </w:r>
      <w:r>
        <w:rPr>
          <w:iCs/>
          <w:i/>
        </w:rPr>
        <w:t xml:space="preserve">husṛdhṛkṣibhṛbhya īman</w:t>
      </w:r>
      <w:r>
        <w:t xml:space="preserve">, initial udātta as</w:t>
      </w:r>
      <w:r>
        <w:t xml:space="preserve"> </w:t>
      </w:r>
      <w:r>
        <w:rPr>
          <w:iCs/>
          <w:i/>
        </w:rPr>
        <w:t xml:space="preserve">nit</w:t>
      </w:r>
      <w:r>
        <w:t xml:space="preserve">.)</w:t>
      </w:r>
    </w:p>
    <w:bookmarkEnd w:id="145"/>
    <w:bookmarkStart w:id="146" w:name="X3c864a28905d2ca7249f023a30f8afe19c2b656"/>
    <w:p>
      <w:pPr>
        <w:pStyle w:val="Heading3"/>
      </w:pPr>
      <w:r>
        <w:t xml:space="preserve">Page 104 — Rik 13: word-meanings, overall sense, English, Special Topics</w:t>
      </w:r>
    </w:p>
    <w:p>
      <w:pPr>
        <w:pStyle w:val="FirstParagraph"/>
      </w:pPr>
      <w:r>
        <w:rPr>
          <w:bCs/>
          <w:b/>
        </w:rPr>
        <w:t xml:space="preserve">॥ Prati-padārthaḥ ॥</w:t>
      </w:r>
    </w:p>
    <w:p>
      <w:pPr>
        <w:pStyle w:val="BodyText"/>
      </w:pPr>
      <w:r>
        <w:rPr>
          <w:bCs/>
          <w:b/>
        </w:rPr>
        <w:t xml:space="preserve">मही (mahī)</w:t>
      </w:r>
      <w:r>
        <w:t xml:space="preserve"> </w:t>
      </w:r>
      <w:r>
        <w:t xml:space="preserve">— great |</w:t>
      </w:r>
      <w:r>
        <w:t xml:space="preserve"> </w:t>
      </w:r>
      <w:r>
        <w:rPr>
          <w:bCs/>
          <w:b/>
        </w:rPr>
        <w:t xml:space="preserve">द्यौः (dyauḥ)</w:t>
      </w:r>
      <w:r>
        <w:t xml:space="preserve"> </w:t>
      </w:r>
      <w:r>
        <w:t xml:space="preserve">— the deity of the heavenly world |</w:t>
      </w:r>
      <w:r>
        <w:t xml:space="preserve"> </w:t>
      </w:r>
      <w:r>
        <w:rPr>
          <w:bCs/>
          <w:b/>
        </w:rPr>
        <w:t xml:space="preserve">पृथिवी च (pṛthivī ca)</w:t>
      </w:r>
      <w:r>
        <w:t xml:space="preserve"> </w:t>
      </w:r>
      <w:r>
        <w:t xml:space="preserve">— together with the deity of the earth |</w:t>
      </w:r>
      <w:r>
        <w:t xml:space="preserve"> </w:t>
      </w:r>
      <w:r>
        <w:rPr>
          <w:bCs/>
          <w:b/>
        </w:rPr>
        <w:t xml:space="preserve">नः (naḥ)</w:t>
      </w:r>
      <w:r>
        <w:t xml:space="preserve"> </w:t>
      </w:r>
      <w:r>
        <w:t xml:space="preserve">— our |</w:t>
      </w:r>
      <w:r>
        <w:t xml:space="preserve"> </w:t>
      </w:r>
      <w:r>
        <w:rPr>
          <w:bCs/>
          <w:b/>
        </w:rPr>
        <w:t xml:space="preserve">इमं यज्ञं (imaṃ yajñaṃ)</w:t>
      </w:r>
      <w:r>
        <w:t xml:space="preserve"> </w:t>
      </w:r>
      <w:r>
        <w:t xml:space="preserve">— this sacrifice |</w:t>
      </w:r>
      <w:r>
        <w:t xml:space="preserve"> </w:t>
      </w:r>
      <w:r>
        <w:rPr>
          <w:bCs/>
          <w:b/>
        </w:rPr>
        <w:t xml:space="preserve">मिमिक्षतां (mimikṣatāṃ)</w:t>
      </w:r>
      <w:r>
        <w:t xml:space="preserve"> </w:t>
      </w:r>
      <w:r>
        <w:t xml:space="preserve">— may they be ready to make it full of juice |</w:t>
      </w:r>
      <w:r>
        <w:t xml:space="preserve"> </w:t>
      </w:r>
      <w:r>
        <w:rPr>
          <w:bCs/>
          <w:b/>
        </w:rPr>
        <w:t xml:space="preserve">भरीमभिः (bharīmabhiḥ)</w:t>
      </w:r>
      <w:r>
        <w:t xml:space="preserve"> </w:t>
      </w:r>
      <w:r>
        <w:t xml:space="preserve">— with nourishing works |</w:t>
      </w:r>
      <w:r>
        <w:t xml:space="preserve"> </w:t>
      </w:r>
      <w:r>
        <w:rPr>
          <w:bCs/>
          <w:b/>
        </w:rPr>
        <w:t xml:space="preserve">नः (naḥ)</w:t>
      </w:r>
      <w:r>
        <w:t xml:space="preserve"> </w:t>
      </w:r>
      <w:r>
        <w:t xml:space="preserve">— us |</w:t>
      </w:r>
      <w:r>
        <w:t xml:space="preserve"> </w:t>
      </w:r>
      <w:r>
        <w:rPr>
          <w:bCs/>
          <w:b/>
        </w:rPr>
        <w:t xml:space="preserve">पिपृतां (pipṛtāṃ)</w:t>
      </w:r>
      <w:r>
        <w:t xml:space="preserve"> </w:t>
      </w:r>
      <w:r>
        <w:t xml:space="preserve">— may they make full.</w:t>
      </w:r>
    </w:p>
    <w:p>
      <w:pPr>
        <w:pStyle w:val="BodyText"/>
      </w:pPr>
      <w:r>
        <w:rPr>
          <w:bCs/>
          <w:b/>
        </w:rPr>
        <w:t xml:space="preserve">॥ Bhāvārthaḥ ॥</w:t>
      </w:r>
    </w:p>
    <w:p>
      <w:pPr>
        <w:pStyle w:val="BodyText"/>
      </w:pPr>
      <w:r>
        <w:t xml:space="preserve">May the deities of the world of the gods and of the earth make our sacrifice full of juice, and nourish us with nourishing things.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 may they fill us with nourishments.</w:t>
      </w:r>
    </w:p>
    <w:p>
      <w:pPr>
        <w:pStyle w:val="FirstParagraph"/>
      </w:pPr>
      <w:r>
        <w:rPr>
          <w:bCs/>
          <w:b/>
        </w:rPr>
        <w:t xml:space="preserve">॥ Viśeṣa-viṣayagaḷu (Special Topics) ॥</w:t>
      </w:r>
    </w:p>
    <w:p>
      <w:pPr>
        <w:pStyle w:val="BodyText"/>
      </w:pPr>
      <w:r>
        <w:t xml:space="preserve">This ṛk has many applications. At the time of reciting the</w:t>
      </w:r>
      <w:r>
        <w:t xml:space="preserve"> </w:t>
      </w:r>
      <w:r>
        <w:rPr>
          <w:iCs/>
          <w:i/>
        </w:rPr>
        <w:t xml:space="preserve">vaiśvadeva-śastra</w:t>
      </w:r>
      <w:r>
        <w:t xml:space="preserve"> </w:t>
      </w:r>
      <w:r>
        <w:t xml:space="preserve">mantras, on the second</w:t>
      </w:r>
      <w:r>
        <w:t xml:space="preserve"> </w:t>
      </w:r>
      <w:r>
        <w:rPr>
          <w:iCs/>
          <w:i/>
        </w:rPr>
        <w:t xml:space="preserve">chandoma</w:t>
      </w:r>
      <w:r>
        <w:t xml:space="preserve">, this ṛk</w:t>
      </w:r>
      <w:r>
        <w:t xml:space="preserve"> </w:t>
      </w:r>
      <w:r>
        <w:rPr>
          <w:iCs/>
          <w:i/>
        </w:rPr>
        <w:t xml:space="preserve">mahī dyauḥ pṛthivī ca naḥ</w:t>
      </w:r>
      <w:r>
        <w:t xml:space="preserve"> </w:t>
      </w:r>
      <w:r>
        <w:t xml:space="preserve">is used as the mantra for the recitation of a mantra with Heaven-and-Earth as deity. In the section</w:t>
      </w:r>
      <w:r>
        <w:t xml:space="preserve"> </w:t>
      </w:r>
      <w:r>
        <w:rPr>
          <w:iCs/>
          <w:i/>
        </w:rPr>
        <w:t xml:space="preserve">dvitīyasyāgniṃ vaḥ</w:t>
      </w:r>
      <w:r>
        <w:t xml:space="preserve"> </w:t>
      </w:r>
      <w:r>
        <w:t xml:space="preserve">of the Āśvalāyana Śrautasūtra there is the sūtra</w:t>
      </w:r>
      <w:r>
        <w:t xml:space="preserve"> </w:t>
      </w:r>
      <w:r>
        <w:rPr>
          <w:iCs/>
          <w:i/>
        </w:rPr>
        <w:t xml:space="preserve">mahī dyauḥ pṛthivī ca naḥ</w:t>
      </w:r>
      <w:r>
        <w:t xml:space="preserve"> </w:t>
      </w:r>
      <w:r>
        <w:t xml:space="preserve">(Ṛ. Saṃ. 1-22-13)</w:t>
      </w:r>
      <w:r>
        <w:t xml:space="preserve"> </w:t>
      </w:r>
      <w:r>
        <w:rPr>
          <w:iCs/>
          <w:i/>
        </w:rPr>
        <w:t xml:space="preserve">yuvānā pitarā punaḥ</w:t>
      </w:r>
      <w:r>
        <w:t xml:space="preserve"> </w:t>
      </w:r>
      <w:r>
        <w:t xml:space="preserve">(Ṛ. Saṃ. 1-20-4) (Ā. 8-10).</w:t>
      </w:r>
    </w:p>
    <w:p>
      <w:pPr>
        <w:pStyle w:val="BodyText"/>
      </w:pPr>
      <w:r>
        <w:t xml:space="preserve">In the</w:t>
      </w:r>
      <w:r>
        <w:t xml:space="preserve"> </w:t>
      </w:r>
      <w:r>
        <w:rPr>
          <w:iCs/>
          <w:i/>
        </w:rPr>
        <w:t xml:space="preserve">āgrayaṇa-iṣṭi</w:t>
      </w:r>
      <w:r>
        <w:t xml:space="preserve">, this ṛk</w:t>
      </w:r>
      <w:r>
        <w:t xml:space="preserve"> </w:t>
      </w:r>
      <w:r>
        <w:rPr>
          <w:iCs/>
          <w:i/>
        </w:rPr>
        <w:t xml:space="preserve">mahī dyauḥ</w:t>
      </w:r>
      <w:r>
        <w:t xml:space="preserve"> </w:t>
      </w:r>
      <w:r>
        <w:t xml:space="preserve">is used as the</w:t>
      </w:r>
      <w:r>
        <w:t xml:space="preserve"> </w:t>
      </w:r>
      <w:r>
        <w:rPr>
          <w:iCs/>
          <w:i/>
        </w:rPr>
        <w:t xml:space="preserve">puronuvākyā</w:t>
      </w:r>
      <w:r>
        <w:t xml:space="preserve"> </w:t>
      </w:r>
      <w:r>
        <w:t xml:space="preserve">ṛk for the offering of the one-potsherd cake with Heaven-and-Earth as deity. In the section</w:t>
      </w:r>
      <w:r>
        <w:t xml:space="preserve"> </w:t>
      </w:r>
      <w:r>
        <w:rPr>
          <w:iCs/>
          <w:i/>
        </w:rPr>
        <w:t xml:space="preserve">āgrayaṇaṃ vrīhiśyāmāka</w:t>
      </w:r>
      <w:r>
        <w:t xml:space="preserve"> </w:t>
      </w:r>
      <w:r>
        <w:t xml:space="preserve">of the Āśvalāyana Śrautasūtra this matter is explained in the sūtra</w:t>
      </w:r>
      <w:r>
        <w:t xml:space="preserve"> </w:t>
      </w:r>
      <w:r>
        <w:rPr>
          <w:iCs/>
          <w:i/>
        </w:rPr>
        <w:t xml:space="preserve">ye ke ca jmā mahino ahimāyāḥ</w:t>
      </w:r>
      <w:r>
        <w:t xml:space="preserve"> </w:t>
      </w:r>
      <w:r>
        <w:t xml:space="preserve">(Ṛ. Saṃ. 6-52-14 [?])</w:t>
      </w:r>
      <w:r>
        <w:t xml:space="preserve"> </w:t>
      </w:r>
      <w:r>
        <w:rPr>
          <w:iCs/>
          <w:i/>
        </w:rPr>
        <w:t xml:space="preserve">mahī dyauḥ pṛthivī ca naḥ</w:t>
      </w:r>
      <w:r>
        <w:t xml:space="preserve"> </w:t>
      </w:r>
      <w:r>
        <w:t xml:space="preserve">(Ṛ. Saṃ. 1-22-13) (Ā. 2-9).</w:t>
      </w:r>
    </w:p>
    <w:p>
      <w:pPr>
        <w:pStyle w:val="BodyText"/>
      </w:pPr>
      <w:r>
        <w:t xml:space="preserve">At the time of churning the fire too this ṛk is applied. In the section</w:t>
      </w:r>
      <w:r>
        <w:t xml:space="preserve"> </w:t>
      </w:r>
      <w:r>
        <w:rPr>
          <w:iCs/>
          <w:i/>
        </w:rPr>
        <w:t xml:space="preserve">prātarvaiśvadevyām</w:t>
      </w:r>
      <w:r>
        <w:t xml:space="preserve"> </w:t>
      </w:r>
      <w:r>
        <w:t xml:space="preserve">of the Āśvalāyana Śrautasūtra there is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(Ā. 2-16).</w:t>
      </w:r>
    </w:p>
    <w:p>
      <w:pPr>
        <w:pStyle w:val="BodyText"/>
      </w:pPr>
      <w:r>
        <w:t xml:space="preserve">When pouring the</w:t>
      </w:r>
      <w:r>
        <w:t xml:space="preserve"> </w:t>
      </w:r>
      <w:r>
        <w:rPr>
          <w:iCs/>
          <w:i/>
        </w:rPr>
        <w:t xml:space="preserve">puroḍāśa</w:t>
      </w:r>
      <w:r>
        <w:t xml:space="preserve"> </w:t>
      </w:r>
      <w:r>
        <w:t xml:space="preserve">called</w:t>
      </w:r>
      <w:r>
        <w:t xml:space="preserve"> </w:t>
      </w:r>
      <w:r>
        <w:rPr>
          <w:iCs/>
          <w:i/>
        </w:rPr>
        <w:t xml:space="preserve">sāṃnāyya</w:t>
      </w:r>
      <w:r>
        <w:t xml:space="preserve"> </w:t>
      </w:r>
      <w:r>
        <w:t xml:space="preserve">to the place of the</w:t>
      </w:r>
      <w:r>
        <w:t xml:space="preserve"> </w:t>
      </w:r>
      <w:r>
        <w:rPr>
          <w:iCs/>
          <w:i/>
        </w:rPr>
        <w:t xml:space="preserve">āhavanīya</w:t>
      </w:r>
      <w:r>
        <w:t xml:space="preserve">, this mantra is recited. In the section</w:t>
      </w:r>
      <w:r>
        <w:t xml:space="preserve"> </w:t>
      </w:r>
      <w:r>
        <w:rPr>
          <w:iCs/>
          <w:i/>
        </w:rPr>
        <w:t xml:space="preserve">vidhyaparādha</w:t>
      </w:r>
      <w:r>
        <w:t xml:space="preserve"> </w:t>
      </w:r>
      <w:r>
        <w:t xml:space="preserve">of the Āśvalāyana Śrautasūtra there is the sūtra</w:t>
      </w:r>
      <w:r>
        <w:t xml:space="preserve"> </w:t>
      </w:r>
      <w:r>
        <w:rPr>
          <w:iCs/>
          <w:i/>
        </w:rPr>
        <w:t xml:space="preserve">viṣyandamānaṃ mahī dyauḥ pṛthivī ca naḥ</w:t>
      </w:r>
      <w:r>
        <w:t xml:space="preserve"> </w:t>
      </w:r>
      <w:r>
        <w:t xml:space="preserve">(Ṛ. Saṃ. 1-22-13)</w:t>
      </w:r>
      <w:r>
        <w:t xml:space="preserve"> </w:t>
      </w:r>
      <w:r>
        <w:rPr>
          <w:iCs/>
          <w:i/>
        </w:rPr>
        <w:t xml:space="preserve">ity antaḥparidhideśe ninayeyuḥ</w:t>
      </w:r>
      <w:r>
        <w:t xml:space="preserve"> </w:t>
      </w:r>
      <w:r>
        <w:t xml:space="preserve">(Ā. 3-10).</w:t>
      </w:r>
    </w:p>
    <w:bookmarkEnd w:id="146"/>
    <w:bookmarkStart w:id="147" w:name="page-105-rik-13-special-topics-continued"/>
    <w:p>
      <w:pPr>
        <w:pStyle w:val="Heading3"/>
      </w:pPr>
      <w:r>
        <w:t xml:space="preserve">Page 105 — Rik 13: Special Topics (continued)</w:t>
      </w:r>
    </w:p>
    <w:p>
      <w:pPr>
        <w:pStyle w:val="FirstParagraph"/>
      </w:pPr>
      <w:r>
        <w:t xml:space="preserve">In the recitation of the</w:t>
      </w:r>
      <w:r>
        <w:t xml:space="preserve"> </w:t>
      </w:r>
      <w:r>
        <w:rPr>
          <w:iCs/>
          <w:i/>
        </w:rPr>
        <w:t xml:space="preserve">āśvina-śastra</w:t>
      </w:r>
      <w:r>
        <w:t xml:space="preserve"> </w:t>
      </w:r>
      <w:r>
        <w:t xml:space="preserve">mantras too, its application is explained in the section</w:t>
      </w:r>
      <w:r>
        <w:t xml:space="preserve"> </w:t>
      </w:r>
      <w:r>
        <w:rPr>
          <w:iCs/>
          <w:i/>
        </w:rPr>
        <w:t xml:space="preserve">saṃsthite ṣv āśvināya</w:t>
      </w:r>
      <w:r>
        <w:t xml:space="preserve"> </w:t>
      </w:r>
      <w:r>
        <w:t xml:space="preserve">of the Āśvalāyana Śrautasūtra by the sūtra</w:t>
      </w:r>
      <w:r>
        <w:t xml:space="preserve"> </w:t>
      </w:r>
      <w:r>
        <w:rPr>
          <w:iCs/>
          <w:i/>
        </w:rPr>
        <w:t xml:space="preserve">mahī dyauḥ pṛthivī ca naḥ</w:t>
      </w:r>
      <w:r>
        <w:t xml:space="preserve"> </w:t>
      </w:r>
      <w:r>
        <w:t xml:space="preserve">(Ṛ. Saṃ. 1-22-13)</w:t>
      </w:r>
      <w:r>
        <w:t xml:space="preserve"> </w:t>
      </w:r>
      <w:r>
        <w:rPr>
          <w:iCs/>
          <w:i/>
        </w:rPr>
        <w:t xml:space="preserve">te hi dyāvāpṛthivī viśvaśambhuvā</w:t>
      </w:r>
      <w:r>
        <w:t xml:space="preserve"> </w:t>
      </w:r>
      <w:r>
        <w:t xml:space="preserve">(Ṛ. Saṃ. 1-160-1) (Ā. 6-5).</w:t>
      </w:r>
    </w:p>
    <w:p>
      <w:pPr>
        <w:pStyle w:val="BodyText"/>
      </w:pPr>
      <w:r>
        <w:t xml:space="preserve">Apart from such</w:t>
      </w:r>
      <w:r>
        <w:t xml:space="preserve"> </w:t>
      </w:r>
      <w:r>
        <w:rPr>
          <w:iCs/>
          <w:i/>
        </w:rPr>
        <w:t xml:space="preserve">śrauta</w:t>
      </w:r>
      <w:r>
        <w:t xml:space="preserve"> </w:t>
      </w:r>
      <w:r>
        <w:t xml:space="preserve">rites, this mantra is used also in domestic rites and on occasions of prayer to the earth.</w:t>
      </w:r>
    </w:p>
    <w:p>
      <w:pPr>
        <w:pStyle w:val="BodyText"/>
      </w:pPr>
      <w:r>
        <w:rPr>
          <w:bCs/>
          <w:b/>
        </w:rPr>
        <w:t xml:space="preserve">द्यौः, पृथिवी (dyauḥ, pṛthivī)</w:t>
      </w:r>
      <w:r>
        <w:t xml:space="preserve"> </w:t>
      </w:r>
      <w:r>
        <w:t xml:space="preserve">— heaven and earth. Though there are many mantras that praise together (as a pair,</w:t>
      </w:r>
      <w:r>
        <w:t xml:space="preserve"> </w:t>
      </w:r>
      <w:r>
        <w:rPr>
          <w:iCs/>
          <w:i/>
        </w:rPr>
        <w:t xml:space="preserve">saṃstavika</w:t>
      </w:r>
      <w:r>
        <w:t xml:space="preserve">) the two deities Heaven-and-Earth who preside over heaven and earth, there are also some mantras that praise them using the separate words</w:t>
      </w:r>
      <w:r>
        <w:t xml:space="preserve"> </w:t>
      </w:r>
      <w:r>
        <w:rPr>
          <w:iCs/>
          <w:i/>
        </w:rPr>
        <w:t xml:space="preserve">dyauḥ</w:t>
      </w:r>
      <w:r>
        <w:t xml:space="preserve"> </w:t>
      </w:r>
      <w:r>
        <w:t xml:space="preserve">and</w:t>
      </w:r>
      <w:r>
        <w:t xml:space="preserve"> </w:t>
      </w:r>
      <w:r>
        <w:rPr>
          <w:iCs/>
          <w:i/>
        </w:rPr>
        <w:t xml:space="preserve">pṛthivī</w:t>
      </w:r>
      <w:r>
        <w:t xml:space="preserve">:</w:t>
      </w:r>
    </w:p>
    <w:p>
      <w:pPr>
        <w:pStyle w:val="BlockText"/>
      </w:pPr>
      <w:r>
        <w:t xml:space="preserve">उप श्वासय पृथिवीमुत द्यां पुरुत्रा ते मनुतां विष्ठितं जगत् ॥ (ऋ० सं० ६-४७-२९)</w:t>
      </w:r>
      <w:r>
        <w:t xml:space="preserve"> </w:t>
      </w:r>
      <w:r>
        <w:t xml:space="preserve">मित्रो जनान्यातयति ब्रुवाणो मित्रो दाधार पृथिवीमुत द्यां । (ऋ० सं० ३-५९-१)</w:t>
      </w:r>
      <w:r>
        <w:t xml:space="preserve"> </w:t>
      </w:r>
      <w:r>
        <w:t xml:space="preserve">विश्वकर्मन्हविषा वावृधानः स्वयं यजस्व पृथिवीमुत द्यां ॥ (ऋ० सं० १०-८१-६)</w:t>
      </w:r>
    </w:p>
    <w:p>
      <w:pPr>
        <w:pStyle w:val="BlockText"/>
      </w:pPr>
      <w:r>
        <w:rPr>
          <w:iCs/>
          <w:i/>
        </w:rPr>
        <w:t xml:space="preserve">upa śvāsaya pṛthivīmuta dyāṃ purutrā te manutāṃ viṣṭhitaṃ jagat || (ṛ0 saṃ0 6-47-29)</w:t>
      </w:r>
      <w:r>
        <w:t xml:space="preserve"> </w:t>
      </w:r>
      <w:r>
        <w:rPr>
          <w:iCs/>
          <w:i/>
        </w:rPr>
        <w:t xml:space="preserve">mitro janānyātayati bruvāṇo mitro dādhāra pṛthivīmuta dyāṃ | (ṛ0 saṃ0 3-59-1)</w:t>
      </w:r>
      <w:r>
        <w:t xml:space="preserve"> </w:t>
      </w:r>
      <w:r>
        <w:rPr>
          <w:iCs/>
          <w:i/>
        </w:rPr>
        <w:t xml:space="preserve">viśvakarmanhaviṣā vāvṛdhānaḥ svayaṃ yajasva pṛthivīmuta dyāṃ || (ṛ0 saṃ0 10-81-6)</w:t>
      </w:r>
    </w:p>
    <w:p>
      <w:pPr>
        <w:pStyle w:val="FirstParagraph"/>
      </w:pPr>
      <w:r>
        <w:rPr>
          <w:iCs/>
          <w:i/>
        </w:rPr>
        <w:t xml:space="preserve">(Glosses of these quotations are not given in the source.)</w:t>
      </w:r>
      <w:r>
        <w:t xml:space="preserve"> </w:t>
      </w:r>
      <w:r>
        <w:t xml:space="preserve">There are twenty-four words,</w:t>
      </w:r>
      <w:r>
        <w:t xml:space="preserve"> </w:t>
      </w:r>
      <w:r>
        <w:rPr>
          <w:iCs/>
          <w:i/>
        </w:rPr>
        <w:t xml:space="preserve">rodasī</w:t>
      </w:r>
      <w:r>
        <w:t xml:space="preserve">,</w:t>
      </w:r>
      <w:r>
        <w:t xml:space="preserve"> </w:t>
      </w:r>
      <w:r>
        <w:rPr>
          <w:iCs/>
          <w:i/>
        </w:rPr>
        <w:t xml:space="preserve">purandhrī</w:t>
      </w:r>
      <w:r>
        <w:t xml:space="preserve"> </w:t>
      </w:r>
      <w:r>
        <w:t xml:space="preserve">[as printed:</w:t>
      </w:r>
      <w:r>
        <w:t xml:space="preserve"> </w:t>
      </w:r>
      <w:r>
        <w:rPr>
          <w:iCs/>
          <w:i/>
        </w:rPr>
        <w:t xml:space="preserve">svadhe purandhī</w:t>
      </w:r>
      <w:r>
        <w:t xml:space="preserve">] and the rest, that indicate the meaning of the word</w:t>
      </w:r>
      <w:r>
        <w:t xml:space="preserve"> </w:t>
      </w:r>
      <w:r>
        <w:rPr>
          <w:iCs/>
          <w:i/>
        </w:rPr>
        <w:t xml:space="preserve">dyāvāpṛthivī</w:t>
      </w:r>
      <w:r>
        <w:t xml:space="preserve"> </w:t>
      </w:r>
      <w:r>
        <w:t xml:space="preserve">(Ni. 3-30 [?], as read). In the Taittirīya Saṃhitā, with</w:t>
      </w:r>
      <w:r>
        <w:t xml:space="preserve"> </w:t>
      </w:r>
      <w:r>
        <w:rPr>
          <w:iCs/>
          <w:i/>
        </w:rPr>
        <w:t xml:space="preserve">dyauḥ pitaḥ pṛthivi mātaḥ</w:t>
      </w:r>
      <w:r>
        <w:t xml:space="preserve">, heaven is addressed as father and the earth as mother. In the Ṛgveda the world (the universe) is generally counted in three main divisions (worlds): heaven, mid-air and earth. Heaven too has three divisions:</w:t>
      </w:r>
      <w:r>
        <w:t xml:space="preserve"> </w:t>
      </w:r>
      <w:r>
        <w:rPr>
          <w:iCs/>
          <w:i/>
        </w:rPr>
        <w:t xml:space="preserve">nāka</w:t>
      </w:r>
      <w:r>
        <w:t xml:space="preserve"> </w:t>
      </w:r>
      <w:r>
        <w:t xml:space="preserve">(the highest, best place in heaven),</w:t>
      </w:r>
      <w:r>
        <w:t xml:space="preserve"> </w:t>
      </w:r>
      <w:r>
        <w:rPr>
          <w:iCs/>
          <w:i/>
        </w:rPr>
        <w:t xml:space="preserve">viṣṭap</w:t>
      </w:r>
      <w:r>
        <w:t xml:space="preserve"> </w:t>
      </w:r>
      <w:r>
        <w:t xml:space="preserve">(the middle region) and</w:t>
      </w:r>
      <w:r>
        <w:t xml:space="preserve"> </w:t>
      </w:r>
      <w:r>
        <w:rPr>
          <w:iCs/>
          <w:i/>
        </w:rPr>
        <w:t xml:space="preserve">pṛṣṭha</w:t>
      </w:r>
      <w:r>
        <w:t xml:space="preserve"> </w:t>
      </w:r>
      <w:r>
        <w:t xml:space="preserve">(the lower part). Though there are no particular divisions in the mid-air, words like</w:t>
      </w:r>
      <w:r>
        <w:t xml:space="preserve"> </w:t>
      </w:r>
      <w:r>
        <w:rPr>
          <w:iCs/>
          <w:i/>
        </w:rPr>
        <w:t xml:space="preserve">vyoman</w:t>
      </w:r>
      <w:r>
        <w:t xml:space="preserve">,</w:t>
      </w:r>
      <w:r>
        <w:t xml:space="preserve"> </w:t>
      </w:r>
      <w:r>
        <w:rPr>
          <w:iCs/>
          <w:i/>
        </w:rPr>
        <w:t xml:space="preserve">rocana</w:t>
      </w:r>
      <w:r>
        <w:t xml:space="preserve"> </w:t>
      </w:r>
      <w:r>
        <w:t xml:space="preserve">(the shining region) and</w:t>
      </w:r>
      <w:r>
        <w:t xml:space="preserve"> </w:t>
      </w:r>
      <w:r>
        <w:rPr>
          <w:iCs/>
          <w:i/>
        </w:rPr>
        <w:t xml:space="preserve">antarikṣa</w:t>
      </w:r>
      <w:r>
        <w:t xml:space="preserve"> </w:t>
      </w:r>
      <w:r>
        <w:t xml:space="preserve">indicate a difference in meaning. The word</w:t>
      </w:r>
      <w:r>
        <w:t xml:space="preserve"> </w:t>
      </w:r>
      <w:r>
        <w:rPr>
          <w:iCs/>
          <w:i/>
        </w:rPr>
        <w:t xml:space="preserve">pṛthivī</w:t>
      </w:r>
      <w:r>
        <w:t xml:space="preserve"> </w:t>
      </w:r>
      <w:r>
        <w:t xml:space="preserve">too is called by names such as</w:t>
      </w:r>
      <w:r>
        <w:t xml:space="preserve"> </w:t>
      </w:r>
      <w:r>
        <w:rPr>
          <w:iCs/>
          <w:i/>
        </w:rPr>
        <w:t xml:space="preserve">pṛthivī</w:t>
      </w:r>
      <w:r>
        <w:t xml:space="preserve"> </w:t>
      </w:r>
      <w:r>
        <w:t xml:space="preserve">(the wide region),</w:t>
      </w:r>
      <w:r>
        <w:t xml:space="preserve"> </w:t>
      </w:r>
      <w:r>
        <w:rPr>
          <w:iCs/>
          <w:i/>
        </w:rPr>
        <w:t xml:space="preserve">mahī</w:t>
      </w:r>
      <w:r>
        <w:t xml:space="preserve"> </w:t>
      </w:r>
      <w:r>
        <w:t xml:space="preserve">(the great region),</w:t>
      </w:r>
      <w:r>
        <w:t xml:space="preserve"> </w:t>
      </w:r>
      <w:r>
        <w:rPr>
          <w:iCs/>
          <w:i/>
        </w:rPr>
        <w:t xml:space="preserve">iḷā</w:t>
      </w:r>
      <w:r>
        <w:t xml:space="preserve"> </w:t>
      </w:r>
      <w:r>
        <w:t xml:space="preserve">(this world),</w:t>
      </w:r>
      <w:r>
        <w:t xml:space="preserve"> </w:t>
      </w:r>
      <w:r>
        <w:rPr>
          <w:iCs/>
          <w:i/>
        </w:rPr>
        <w:t xml:space="preserve">vasumatī</w:t>
      </w:r>
      <w:r>
        <w:t xml:space="preserve"> </w:t>
      </w:r>
      <w:r>
        <w:t xml:space="preserve">(rich in wealth). In the Ṛgveda the word</w:t>
      </w:r>
      <w:r>
        <w:t xml:space="preserve"> </w:t>
      </w:r>
      <w:r>
        <w:rPr>
          <w:iCs/>
          <w:i/>
        </w:rPr>
        <w:t xml:space="preserve">dyāvāpṛthivī</w:t>
      </w:r>
      <w:r>
        <w:t xml:space="preserve"> </w:t>
      </w:r>
      <w:r>
        <w:t xml:space="preserve">is generally used thinking of the presiding deities of heaven and earth.</w:t>
      </w:r>
    </w:p>
    <w:p>
      <w:pPr>
        <w:pStyle w:val="BlockText"/>
      </w:pPr>
      <w:r>
        <w:t xml:space="preserve">द्यौः पितः पृथिवि मातः ।</w:t>
      </w:r>
    </w:p>
    <w:p>
      <w:pPr>
        <w:pStyle w:val="BlockText"/>
      </w:pPr>
      <w:r>
        <w:rPr>
          <w:iCs/>
          <w:i/>
        </w:rPr>
        <w:t xml:space="preserve">dyauḥ pitaḥ pṛthivi mātaḥ |</w:t>
      </w:r>
    </w:p>
    <w:p>
      <w:pPr>
        <w:pStyle w:val="FirstParagraph"/>
      </w:pPr>
      <w:r>
        <w:rPr>
          <w:bCs/>
          <w:b/>
        </w:rPr>
        <w:t xml:space="preserve">यज्ञं मिमिक्षतां (yajñaṃ mimikṣatāṃ)</w:t>
      </w:r>
      <w:r>
        <w:t xml:space="preserve"> </w:t>
      </w:r>
      <w:r>
        <w:t xml:space="preserve">—</w:t>
      </w:r>
      <w:r>
        <w:t xml:space="preserve"> </w:t>
      </w:r>
      <w:r>
        <w:rPr>
          <w:iCs/>
          <w:i/>
        </w:rPr>
        <w:t xml:space="preserve">svakīyasārabhūtena rasena sektum icchatām |</w:t>
      </w:r>
      <w:r>
        <w:t xml:space="preserve"> </w:t>
      </w:r>
      <w:r>
        <w:t xml:space="preserve">The intention is: may the deities Heaven-and-Earth, who preside over heaven and earth, favour this sacrifice so that it is well accomplished with the best things in heaven and on earth.</w:t>
      </w:r>
    </w:p>
    <w:bookmarkEnd w:id="147"/>
    <w:bookmarkStart w:id="148" w:name="X2a0e176071f1c16c5e3548786d669b12e76664c"/>
    <w:p>
      <w:pPr>
        <w:pStyle w:val="Heading3"/>
      </w:pPr>
      <w:r>
        <w:t xml:space="preserve">Page 106 — Rik 13: Special Topics (end), grammar</w:t>
      </w:r>
    </w:p>
    <w:p>
      <w:pPr>
        <w:pStyle w:val="FirstParagraph"/>
      </w:pPr>
      <w:r>
        <w:rPr>
          <w:bCs/>
          <w:b/>
        </w:rPr>
        <w:t xml:space="preserve">पिपृतां नो भरीमभिः (pipṛtāṃ no bharīmabhiḥ)</w:t>
      </w:r>
      <w:r>
        <w:t xml:space="preserve"> </w:t>
      </w:r>
      <w:r>
        <w:t xml:space="preserve">—</w:t>
      </w:r>
      <w:r>
        <w:t xml:space="preserve"> </w:t>
      </w:r>
      <w:r>
        <w:rPr>
          <w:iCs/>
          <w:i/>
        </w:rPr>
        <w:t xml:space="preserve">bharaṇasamarthair annai rasaiś ca ||</w:t>
      </w:r>
      <w:r>
        <w:t xml:space="preserve"> </w:t>
      </w:r>
      <w:r>
        <w:t xml:space="preserve">May they make our sacrifice complete with nourishing articles of food and with drinks such as soma juice.</w:t>
      </w:r>
    </w:p>
    <w:p>
      <w:pPr>
        <w:pStyle w:val="BodyText"/>
      </w:pPr>
      <w:r>
        <w:rPr>
          <w:bCs/>
          <w:b/>
        </w:rPr>
        <w:t xml:space="preserve">॥ Vyākaraṇa-prakriyā ॥</w:t>
      </w:r>
    </w:p>
    <w:p>
      <w:pPr>
        <w:pStyle w:val="BodyText"/>
      </w:pPr>
      <w:r>
        <w:rPr>
          <w:bCs/>
          <w:b/>
        </w:rPr>
        <w:t xml:space="preserve">मही (mahī)</w:t>
      </w:r>
      <w:r>
        <w:t xml:space="preserve"> </w:t>
      </w:r>
      <w:r>
        <w:t xml:space="preserve">— the word</w:t>
      </w:r>
      <w:r>
        <w:t xml:space="preserve"> </w:t>
      </w:r>
      <w:r>
        <w:rPr>
          <w:iCs/>
          <w:i/>
        </w:rPr>
        <w:t xml:space="preserve">mahat</w:t>
      </w:r>
      <w:r>
        <w:t xml:space="preserve">, being treated like one ending in</w:t>
      </w:r>
      <w:r>
        <w:t xml:space="preserve"> </w:t>
      </w:r>
      <w:r>
        <w:rPr>
          <w:iCs/>
          <w:i/>
        </w:rPr>
        <w:t xml:space="preserve">śatṛ</w:t>
      </w:r>
      <w:r>
        <w:t xml:space="preserve"> </w:t>
      </w:r>
      <w:r>
        <w:t xml:space="preserve">by</w:t>
      </w:r>
      <w:r>
        <w:t xml:space="preserve"> </w:t>
      </w:r>
      <w:r>
        <w:rPr>
          <w:iCs/>
          <w:i/>
        </w:rPr>
        <w:t xml:space="preserve">vartamāne pṛṣadbṛhanmahajjagacchatṛvac ca</w:t>
      </w:r>
      <w:r>
        <w:t xml:space="preserve"> </w:t>
      </w:r>
      <w:r>
        <w:t xml:space="preserve">(U. Sū. 2-[?]), is</w:t>
      </w:r>
      <w:r>
        <w:t xml:space="preserve"> </w:t>
      </w:r>
      <w:r>
        <w:rPr>
          <w:iCs/>
          <w:i/>
        </w:rPr>
        <w:t xml:space="preserve">ugit</w:t>
      </w:r>
      <w:r>
        <w:t xml:space="preserve">. By</w:t>
      </w:r>
      <w:r>
        <w:t xml:space="preserve"> </w:t>
      </w:r>
      <w:r>
        <w:rPr>
          <w:iCs/>
          <w:i/>
        </w:rPr>
        <w:t xml:space="preserve">ugitaś ca</w:t>
      </w:r>
      <w:r>
        <w:t xml:space="preserve"> </w:t>
      </w:r>
      <w:r>
        <w:t xml:space="preserve">(Pā. Sū. 4-1-6),</w:t>
      </w:r>
      <w:r>
        <w:t xml:space="preserve"> </w:t>
      </w:r>
      <w:r>
        <w:rPr>
          <w:iCs/>
          <w:i/>
        </w:rPr>
        <w:t xml:space="preserve">ṅyāpprātipadikāt</w:t>
      </w:r>
      <w:r>
        <w:t xml:space="preserve"> </w:t>
      </w:r>
      <w:r>
        <w:t xml:space="preserve">(Pā. Sū. 4-1-12 [?], as read), the word</w:t>
      </w:r>
      <w:r>
        <w:t xml:space="preserve"> </w:t>
      </w:r>
      <w:r>
        <w:rPr>
          <w:iCs/>
          <w:i/>
        </w:rPr>
        <w:t xml:space="preserve">prātipadikāt</w:t>
      </w:r>
      <w:r>
        <w:t xml:space="preserve"> </w:t>
      </w:r>
      <w:r>
        <w:t xml:space="preserve">is the heading.</w:t>
      </w:r>
      <w:r>
        <w:t xml:space="preserve"> </w:t>
      </w:r>
      <w:r>
        <w:rPr>
          <w:iCs/>
          <w:i/>
        </w:rPr>
        <w:t xml:space="preserve">Ugitaḥ</w:t>
      </w:r>
      <w:r>
        <w:t xml:space="preserve"> </w:t>
      </w:r>
      <w:r>
        <w:t xml:space="preserve">qualifies</w:t>
      </w:r>
      <w:r>
        <w:t xml:space="preserve"> </w:t>
      </w:r>
      <w:r>
        <w:rPr>
          <w:iCs/>
          <w:i/>
        </w:rPr>
        <w:t xml:space="preserve">prātipadikāt</w:t>
      </w:r>
      <w:r>
        <w:t xml:space="preserve">; so by</w:t>
      </w:r>
      <w:r>
        <w:t xml:space="preserve"> </w:t>
      </w:r>
      <w:r>
        <w:rPr>
          <w:iCs/>
          <w:i/>
        </w:rPr>
        <w:t xml:space="preserve">yena vidhis tadantasya</w:t>
      </w:r>
      <w:r>
        <w:t xml:space="preserve"> </w:t>
      </w:r>
      <w:r>
        <w:t xml:space="preserve">(Pā. Sū. 1-1-72) a qualifier denotes what ends in it, and</w:t>
      </w:r>
      <w:r>
        <w:t xml:space="preserve"> </w:t>
      </w:r>
      <w:r>
        <w:t xml:space="preserve">‘</w:t>
      </w:r>
      <w:r>
        <w:t xml:space="preserve">ending in it</w:t>
      </w:r>
      <w:r>
        <w:t xml:space="preserve">’</w:t>
      </w:r>
      <w:r>
        <w:t xml:space="preserve"> </w:t>
      </w:r>
      <w:r>
        <w:t xml:space="preserve">is obtained. Though, this being a rule of suffixes, by</w:t>
      </w:r>
      <w:r>
        <w:t xml:space="preserve"> </w:t>
      </w:r>
      <w:r>
        <w:rPr>
          <w:iCs/>
          <w:i/>
        </w:rPr>
        <w:t xml:space="preserve">samāsapratyayavidhau pratiṣedhaḥ</w:t>
      </w:r>
      <w:r>
        <w:t xml:space="preserve"> </w:t>
      </w:r>
      <w:r>
        <w:t xml:space="preserve">(Pā. Sū. 1-1-72 Vā. 4444 [?]) — in rules of compounds and of suffixes, the obtaining of</w:t>
      </w:r>
      <w:r>
        <w:t xml:space="preserve"> </w:t>
      </w:r>
      <w:r>
        <w:t xml:space="preserve">‘</w:t>
      </w:r>
      <w:r>
        <w:t xml:space="preserve">ending in it</w:t>
      </w:r>
      <w:r>
        <w:t xml:space="preserve">’</w:t>
      </w:r>
      <w:r>
        <w:t xml:space="preserve"> </w:t>
      </w:r>
      <w:r>
        <w:t xml:space="preserve">is to be prohibited — the prohibition would apply, yet by</w:t>
      </w:r>
      <w:r>
        <w:t xml:space="preserve"> </w:t>
      </w:r>
      <w:r>
        <w:rPr>
          <w:iCs/>
          <w:i/>
        </w:rPr>
        <w:t xml:space="preserve">ugidvarṇagrahaṇavarjam</w:t>
      </w:r>
      <w:r>
        <w:t xml:space="preserve"> </w:t>
      </w:r>
      <w:r>
        <w:t xml:space="preserve">(Pā. Sū. 1-1-72 Vā. 4445 [?]) — except where an</w:t>
      </w:r>
      <w:r>
        <w:t xml:space="preserve"> </w:t>
      </w:r>
      <w:r>
        <w:rPr>
          <w:iCs/>
          <w:i/>
        </w:rPr>
        <w:t xml:space="preserve">ugit</w:t>
      </w:r>
      <w:r>
        <w:t xml:space="preserve"> </w:t>
      </w:r>
      <w:r>
        <w:t xml:space="preserve">or a letter is mentioned, the prohibition of</w:t>
      </w:r>
      <w:r>
        <w:t xml:space="preserve"> </w:t>
      </w:r>
      <w:r>
        <w:t xml:space="preserve">‘</w:t>
      </w:r>
      <w:r>
        <w:t xml:space="preserve">ending in it</w:t>
      </w:r>
      <w:r>
        <w:t xml:space="preserve">’</w:t>
      </w:r>
      <w:r>
        <w:t xml:space="preserve"> </w:t>
      </w:r>
      <w:r>
        <w:t xml:space="preserve">is to be stated in rules of compounds and suffixes — since here there is the mention of an</w:t>
      </w:r>
      <w:r>
        <w:t xml:space="preserve"> </w:t>
      </w:r>
      <w:r>
        <w:rPr>
          <w:iCs/>
          <w:i/>
        </w:rPr>
        <w:t xml:space="preserve">ugit</w:t>
      </w:r>
      <w:r>
        <w:t xml:space="preserve">,</w:t>
      </w:r>
      <w:r>
        <w:t xml:space="preserve"> </w:t>
      </w:r>
      <w:r>
        <w:rPr>
          <w:iCs/>
          <w:i/>
        </w:rPr>
        <w:t xml:space="preserve">ugitaḥ</w:t>
      </w:r>
      <w:r>
        <w:t xml:space="preserve">, the prohibition does not come. Or: the heading</w:t>
      </w:r>
      <w:r>
        <w:t xml:space="preserve"> </w:t>
      </w:r>
      <w:r>
        <w:rPr>
          <w:iCs/>
          <w:i/>
        </w:rPr>
        <w:t xml:space="preserve">anupasarjanāt</w:t>
      </w:r>
      <w:r>
        <w:t xml:space="preserve"> </w:t>
      </w:r>
      <w:r>
        <w:t xml:space="preserve">(Pā. Sū. 4-1-14) makes known that in the section on feminine suffixes there is the rule of</w:t>
      </w:r>
      <w:r>
        <w:t xml:space="preserve"> </w:t>
      </w:r>
      <w:r>
        <w:t xml:space="preserve">‘</w:t>
      </w:r>
      <w:r>
        <w:t xml:space="preserve">ending in it</w:t>
      </w:r>
      <w:r>
        <w:t xml:space="preserve">’</w:t>
      </w:r>
      <w:r>
        <w:t xml:space="preserve">; so</w:t>
      </w:r>
      <w:r>
        <w:t xml:space="preserve"> </w:t>
      </w:r>
      <w:r>
        <w:t xml:space="preserve">‘</w:t>
      </w:r>
      <w:r>
        <w:t xml:space="preserve">ending in it</w:t>
      </w:r>
      <w:r>
        <w:t xml:space="preserve">’</w:t>
      </w:r>
      <w:r>
        <w:t xml:space="preserve"> </w:t>
      </w:r>
      <w:r>
        <w:t xml:space="preserve">is obtained.</w:t>
      </w:r>
      <w:r>
        <w:t xml:space="preserve"> </w:t>
      </w:r>
      <w:r>
        <w:rPr>
          <w:iCs/>
          <w:i/>
        </w:rPr>
        <w:t xml:space="preserve">Striyām</w:t>
      </w:r>
      <w:r>
        <w:t xml:space="preserve"> </w:t>
      </w:r>
      <w:r>
        <w:t xml:space="preserve">(Pā. Sū. 4-1-3) is the heading. From</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is carried on. So the sense of the sūtra: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in the feminine.</w:t>
      </w:r>
      <w:r>
        <w:t xml:space="preserve"> </w:t>
      </w:r>
      <w:r>
        <w:rPr>
          <w:iCs/>
          <w:i/>
        </w:rPr>
        <w:t xml:space="preserve">Ugit</w:t>
      </w:r>
      <w:r>
        <w:t xml:space="preserve"> </w:t>
      </w:r>
      <w:r>
        <w:t xml:space="preserve">is of two kinds: 1. a nominal stem; 2. a suffix. By the qualification of residing only in a nominal stem, wherever a nominal stem is mentioned, there is the prohibition</w:t>
      </w:r>
      <w:r>
        <w:t xml:space="preserve"> </w:t>
      </w:r>
      <w:r>
        <w:rPr>
          <w:iCs/>
          <w:i/>
        </w:rPr>
        <w:t xml:space="preserve">vyapadeśivadbhāvo</w:t>
      </w:r>
      <w:r>
        <w:rPr>
          <w:iCs/>
          <w:i/>
        </w:rPr>
        <w:t xml:space="preserve"> </w:t>
      </w:r>
      <w:r>
        <w:rPr>
          <w:iCs/>
          <w:i/>
        </w:rPr>
        <w:t xml:space="preserve">‘</w:t>
      </w:r>
      <w:r>
        <w:rPr>
          <w:iCs/>
          <w:i/>
        </w:rPr>
        <w:t xml:space="preserve">prātipadikena* (Paribhā. 33); so</w:t>
      </w:r>
      <w:r>
        <w:rPr>
          <w:iCs/>
          <w:i/>
        </w:rPr>
        <w:t xml:space="preserve"> </w:t>
      </w:r>
      <w:r>
        <w:rPr>
          <w:iCs/>
          <w:i/>
          <w:iCs/>
          <w:i/>
        </w:rPr>
        <w:t xml:space="preserve">vyapadeśivadbhāva</w:t>
      </w:r>
      <w:r>
        <w:rPr>
          <w:iCs/>
          <w:i/>
        </w:rPr>
        <w:t xml:space="preserve"> </w:t>
      </w:r>
      <w:r>
        <w:rPr>
          <w:iCs/>
          <w:i/>
        </w:rPr>
        <w:t xml:space="preserve">cannot come there. Here, since the</w:t>
      </w:r>
      <w:r>
        <w:rPr>
          <w:iCs/>
          <w:i/>
        </w:rPr>
        <w:t xml:space="preserve"> </w:t>
      </w:r>
      <w:r>
        <w:rPr>
          <w:iCs/>
          <w:i/>
          <w:iCs/>
          <w:i/>
        </w:rPr>
        <w:t xml:space="preserve">u</w:t>
      </w:r>
      <w:r>
        <w:rPr>
          <w:iCs/>
          <w:i/>
        </w:rPr>
        <w:t xml:space="preserve">-marked suffix is in both the stem and the suffix,</w:t>
      </w:r>
      <w:r>
        <w:rPr>
          <w:iCs/>
          <w:i/>
        </w:rPr>
        <w:t xml:space="preserve"> </w:t>
      </w:r>
      <w:r>
        <w:rPr>
          <w:iCs/>
          <w:i/>
          <w:iCs/>
          <w:i/>
        </w:rPr>
        <w:t xml:space="preserve">vyapadeśivadbhāva</w:t>
      </w:r>
      <w:r>
        <w:rPr>
          <w:iCs/>
          <w:i/>
        </w:rPr>
        <w:t xml:space="preserve"> </w:t>
      </w:r>
      <w:r>
        <w:rPr>
          <w:iCs/>
          <w:i/>
        </w:rPr>
        <w:t xml:space="preserve">comes here. So</w:t>
      </w:r>
      <w:r>
        <w:rPr>
          <w:iCs/>
          <w:i/>
        </w:rPr>
        <w:t xml:space="preserve"> </w:t>
      </w:r>
      <w:r>
        <w:rPr>
          <w:iCs/>
          <w:i/>
          <w:iCs/>
          <w:i/>
        </w:rPr>
        <w:t xml:space="preserve">mahat</w:t>
      </w:r>
      <w:r>
        <w:rPr>
          <w:iCs/>
          <w:i/>
        </w:rPr>
        <w:t xml:space="preserve"> </w:t>
      </w:r>
      <w:r>
        <w:rPr>
          <w:iCs/>
          <w:i/>
        </w:rPr>
        <w:t xml:space="preserve">is a stem ending in an</w:t>
      </w:r>
      <w:r>
        <w:rPr>
          <w:iCs/>
          <w:i/>
        </w:rPr>
        <w:t xml:space="preserve"> </w:t>
      </w:r>
      <w:r>
        <w:rPr>
          <w:iCs/>
          <w:i/>
          <w:iCs/>
          <w:i/>
        </w:rPr>
        <w:t xml:space="preserve">ugit</w:t>
      </w:r>
      <w:r>
        <w:rPr>
          <w:iCs/>
          <w:i/>
        </w:rPr>
        <w:t xml:space="preserve">. When</w:t>
      </w:r>
      <w:r>
        <w:rPr>
          <w:iCs/>
          <w:i/>
        </w:rPr>
        <w:t xml:space="preserve"> </w:t>
      </w:r>
      <w:r>
        <w:rPr>
          <w:iCs/>
          <w:i/>
          <w:iCs/>
          <w:i/>
        </w:rPr>
        <w:t xml:space="preserve">ṅīp</w:t>
      </w:r>
      <w:r>
        <w:rPr>
          <w:iCs/>
          <w:i/>
        </w:rPr>
        <w:t xml:space="preserve"> </w:t>
      </w:r>
      <w:r>
        <w:rPr>
          <w:iCs/>
          <w:i/>
        </w:rPr>
        <w:t xml:space="preserve">follows it:</w:t>
      </w:r>
      <w:r>
        <w:rPr>
          <w:iCs/>
          <w:i/>
        </w:rPr>
        <w:t xml:space="preserve"> </w:t>
      </w:r>
      <w:r>
        <w:rPr>
          <w:iCs/>
          <w:i/>
          <w:iCs/>
          <w:i/>
        </w:rPr>
        <w:t xml:space="preserve">mahat</w:t>
      </w:r>
      <w:r>
        <w:rPr>
          <w:iCs/>
          <w:i/>
        </w:rPr>
        <w:t xml:space="preserve"> </w:t>
      </w:r>
      <w:r>
        <w:rPr>
          <w:iCs/>
          <w:i/>
        </w:rPr>
        <w:t xml:space="preserve">+</w:t>
      </w:r>
      <w:r>
        <w:rPr>
          <w:iCs/>
          <w:i/>
        </w:rPr>
        <w:t xml:space="preserve"> </w:t>
      </w:r>
      <w:r>
        <w:rPr>
          <w:iCs/>
          <w:i/>
          <w:iCs/>
          <w:i/>
        </w:rPr>
        <w:t xml:space="preserve">ī</w:t>
      </w:r>
      <w:r>
        <w:rPr>
          <w:iCs/>
          <w:i/>
        </w:rPr>
        <w:t xml:space="preserve">; as a Vedic matter the word</w:t>
      </w:r>
      <w:r>
        <w:rPr>
          <w:iCs/>
          <w:i/>
        </w:rPr>
        <w:t xml:space="preserve"> </w:t>
      </w:r>
      <w:r>
        <w:rPr>
          <w:iCs/>
          <w:i/>
          <w:iCs/>
          <w:i/>
        </w:rPr>
        <w:t xml:space="preserve">at</w:t>
      </w:r>
      <w:r>
        <w:rPr>
          <w:iCs/>
          <w:i/>
        </w:rPr>
        <w:t xml:space="preserve"> </w:t>
      </w:r>
      <w:r>
        <w:rPr>
          <w:iCs/>
          <w:i/>
        </w:rPr>
        <w:t xml:space="preserve">is dropped.</w:t>
      </w:r>
      <w:r>
        <w:rPr>
          <w:iCs/>
          <w:i/>
        </w:rPr>
        <w:t xml:space="preserve"> </w:t>
      </w:r>
      <w:r>
        <w:rPr>
          <w:iCs/>
          <w:i/>
          <w:iCs/>
          <w:i/>
        </w:rPr>
        <w:t xml:space="preserve">Viśiṣṭa apadeśaḥ, vyapadeśaḥ</w:t>
      </w:r>
      <w:r>
        <w:rPr>
          <w:iCs/>
          <w:i/>
        </w:rPr>
        <w:t xml:space="preserve"> </w:t>
      </w:r>
      <w:r>
        <w:rPr>
          <w:iCs/>
          <w:i/>
        </w:rPr>
        <w:t xml:space="preserve">means the main usage.</w:t>
      </w:r>
      <w:r>
        <w:rPr>
          <w:iCs/>
          <w:i/>
        </w:rPr>
        <w:t xml:space="preserve"> </w:t>
      </w:r>
      <w:r>
        <w:rPr>
          <w:iCs/>
          <w:i/>
          <w:iCs/>
          <w:i/>
        </w:rPr>
        <w:t xml:space="preserve">Vyapadeśinā tulyam, vyapadeśivat</w:t>
      </w:r>
      <w:r>
        <w:rPr>
          <w:iCs/>
          <w:i/>
        </w:rPr>
        <w:t xml:space="preserve">: for something unaccompanied, the usage ’ending in it</w:t>
      </w:r>
      <w:r>
        <w:rPr>
          <w:iCs/>
          <w:i/>
        </w:rPr>
        <w:t xml:space="preserve">’</w:t>
      </w:r>
      <w:r>
        <w:rPr>
          <w:iCs/>
          <w:i/>
        </w:rPr>
        <w:t xml:space="preserve"> </w:t>
      </w:r>
      <w:r>
        <w:rPr>
          <w:iCs/>
          <w:i/>
        </w:rPr>
        <w:t xml:space="preserve">does not come in the main sense; yet, in the way an operation comes where there is the main usage, in the same way the operation comes: this is the meaning of</w:t>
      </w:r>
      <w:r>
        <w:rPr>
          <w:iCs/>
          <w:i/>
        </w:rPr>
        <w:t xml:space="preserve"> </w:t>
      </w:r>
      <w:r>
        <w:t xml:space="preserve">vyapadeśivadbhāva</w:t>
      </w:r>
      <w:r>
        <w:rPr>
          <w:iCs/>
          <w:i/>
        </w:rPr>
        <w:t xml:space="preserve">. Here</w:t>
      </w:r>
      <w:r>
        <w:rPr>
          <w:iCs/>
          <w:i/>
        </w:rPr>
        <w:t xml:space="preserve"> </w:t>
      </w:r>
      <w:r>
        <w:t xml:space="preserve">mahat* is</w:t>
      </w:r>
      <w:r>
        <w:t xml:space="preserve"> </w:t>
      </w:r>
      <w:r>
        <w:rPr>
          <w:iCs/>
          <w:i/>
        </w:rPr>
        <w:t xml:space="preserve">ugit</w:t>
      </w:r>
      <w:r>
        <w:t xml:space="preserve"> </w:t>
      </w:r>
      <w:r>
        <w:t xml:space="preserve">by extension; yet, since it is not at the end of another, the main usage</w:t>
      </w:r>
      <w:r>
        <w:t xml:space="preserve"> </w:t>
      </w:r>
      <w:r>
        <w:t xml:space="preserve">‘</w:t>
      </w:r>
      <w:r>
        <w:t xml:space="preserve">ending in an</w:t>
      </w:r>
      <w:r>
        <w:t xml:space="preserve"> </w:t>
      </w:r>
      <w:r>
        <w:rPr>
          <w:iCs/>
          <w:i/>
        </w:rPr>
        <w:t xml:space="preserve">ugit</w:t>
      </w:r>
      <w:r>
        <w:t xml:space="preserve">’</w:t>
      </w:r>
      <w:r>
        <w:t xml:space="preserve"> </w:t>
      </w:r>
      <w:r>
        <w:t xml:space="preserve">cannot come. In</w:t>
      </w:r>
      <w:r>
        <w:t xml:space="preserve"> </w:t>
      </w:r>
      <w:r>
        <w:rPr>
          <w:iCs/>
          <w:i/>
        </w:rPr>
        <w:t xml:space="preserve">atimahat</w:t>
      </w:r>
      <w:r>
        <w:t xml:space="preserve"> </w:t>
      </w:r>
      <w:r>
        <w:t xml:space="preserve">there is the main usage</w:t>
      </w:r>
      <w:r>
        <w:t xml:space="preserve"> </w:t>
      </w:r>
      <w:r>
        <w:t xml:space="preserve">‘</w:t>
      </w:r>
      <w:r>
        <w:t xml:space="preserve">ending in an</w:t>
      </w:r>
      <w:r>
        <w:t xml:space="preserve"> </w:t>
      </w:r>
      <w:r>
        <w:rPr>
          <w:iCs/>
          <w:i/>
        </w:rPr>
        <w:t xml:space="preserve">ugit</w:t>
      </w:r>
      <w:r>
        <w:t xml:space="preserve">’</w:t>
      </w:r>
      <w:r>
        <w:t xml:space="preserve">. Here, as the operation comes where there is the main usage, so here the operation comes: this results from</w:t>
      </w:r>
      <w:r>
        <w:t xml:space="preserve"> </w:t>
      </w:r>
      <w:r>
        <w:rPr>
          <w:iCs/>
          <w:i/>
        </w:rPr>
        <w:t xml:space="preserve">vyapadeśivadbhāva</w:t>
      </w:r>
      <w:r>
        <w:t xml:space="preserve">. So</w:t>
      </w:r>
    </w:p>
    <w:bookmarkEnd w:id="148"/>
    <w:bookmarkStart w:id="149" w:name="page-107-rik-13-grammar-continued"/>
    <w:p>
      <w:pPr>
        <w:pStyle w:val="Heading3"/>
      </w:pPr>
      <w:r>
        <w:t xml:space="preserve">Page 107 — Rik 13: grammar (continued)</w:t>
      </w:r>
    </w:p>
    <w:p>
      <w:pPr>
        <w:pStyle w:val="FirstParagraph"/>
      </w:pPr>
      <w:r>
        <w:t xml:space="preserve">there is no hindrance here to</w:t>
      </w:r>
      <w:r>
        <w:t xml:space="preserve"> </w:t>
      </w:r>
      <w:r>
        <w:rPr>
          <w:iCs/>
          <w:i/>
        </w:rPr>
        <w:t xml:space="preserve">ṅīp</w:t>
      </w:r>
      <w:r>
        <w:t xml:space="preserve"> </w:t>
      </w:r>
      <w:r>
        <w:t xml:space="preserve">coming.</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it would be unaccented. Yet by</w:t>
      </w:r>
      <w:r>
        <w:t xml:space="preserve"> </w:t>
      </w:r>
      <w:r>
        <w:rPr>
          <w:iCs/>
          <w:i/>
        </w:rPr>
        <w:t xml:space="preserve">bṛhanmahator upasaṃkhyānam</w:t>
      </w:r>
      <w:r>
        <w:t xml:space="preserve">, read at</w:t>
      </w:r>
      <w:r>
        <w:t xml:space="preserve"> </w:t>
      </w:r>
      <w:r>
        <w:rPr>
          <w:iCs/>
          <w:i/>
        </w:rPr>
        <w:t xml:space="preserve">śatur anumo nadyajādī</w:t>
      </w:r>
      <w:r>
        <w:t xml:space="preserve"> </w:t>
      </w:r>
      <w:r>
        <w:t xml:space="preserve">(Pā. Sū. 6-1-173) —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the words</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are also udātta — it is udātta. By</w:t>
      </w:r>
      <w:r>
        <w:t xml:space="preserve"> </w:t>
      </w:r>
      <w:r>
        <w:rPr>
          <w:iCs/>
          <w:i/>
        </w:rPr>
        <w:t xml:space="preserve">yū stryākhyau nadī</w:t>
      </w:r>
      <w:r>
        <w:t xml:space="preserve"> </w:t>
      </w:r>
      <w:r>
        <w:t xml:space="preserve">(Pā. Sū. 1-4-3): on the view that it names letters, the sense of the sūtra is that the letters</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on the view that it names what ends in them, words ending in</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Here, on the view that it names letters,</w:t>
      </w:r>
      <w:r>
        <w:t xml:space="preserve"> </w:t>
      </w:r>
      <w:r>
        <w:rPr>
          <w:iCs/>
          <w:i/>
        </w:rPr>
        <w:t xml:space="preserve">ṅīp</w:t>
      </w:r>
      <w:r>
        <w:t xml:space="preserve"> </w:t>
      </w:r>
      <w:r>
        <w:t xml:space="preserve">has the name</w:t>
      </w:r>
      <w:r>
        <w:t xml:space="preserve"> </w:t>
      </w:r>
      <w:r>
        <w:rPr>
          <w:iCs/>
          <w:i/>
        </w:rPr>
        <w:t xml:space="preserve">nadī</w:t>
      </w:r>
      <w:r>
        <w:t xml:space="preserve">. Though the udātta would be established by the extension of being treated like</w:t>
      </w:r>
      <w:r>
        <w:t xml:space="preserve"> </w:t>
      </w:r>
      <w:r>
        <w:rPr>
          <w:iCs/>
          <w:i/>
        </w:rPr>
        <w:t xml:space="preserve">śatṛ</w:t>
      </w:r>
      <w:r>
        <w:t xml:space="preserve">, we have explained before that the</w:t>
      </w:r>
      <w:r>
        <w:t xml:space="preserve"> </w:t>
      </w:r>
      <w:r>
        <w:rPr>
          <w:iCs/>
          <w:i/>
        </w:rPr>
        <w:t xml:space="preserve">vārttika</w:t>
      </w:r>
      <w:r>
        <w:t xml:space="preserve"> </w:t>
      </w:r>
      <w:r>
        <w:t xml:space="preserve">was begun to obtain the restriction that the udātta is excluded for a suffix after words other than</w:t>
      </w:r>
      <w:r>
        <w:t xml:space="preserve"> </w:t>
      </w:r>
      <w:r>
        <w:rPr>
          <w:iCs/>
          <w:i/>
        </w:rPr>
        <w:t xml:space="preserve">bṛhat</w:t>
      </w:r>
      <w:r>
        <w:t xml:space="preserve"> </w:t>
      </w:r>
      <w:r>
        <w:t xml:space="preserve">and</w:t>
      </w:r>
      <w:r>
        <w:t xml:space="preserve"> </w:t>
      </w:r>
      <w:r>
        <w:rPr>
          <w:iCs/>
          <w:i/>
        </w:rPr>
        <w:t xml:space="preserve">mahat</w:t>
      </w:r>
      <w:r>
        <w:t xml:space="preserve">.</w:t>
      </w:r>
    </w:p>
    <w:p>
      <w:pPr>
        <w:pStyle w:val="BodyText"/>
      </w:pPr>
      <w:r>
        <w:rPr>
          <w:bCs/>
          <w:b/>
        </w:rPr>
        <w:t xml:space="preserve">द्यौः (dyauḥ)</w:t>
      </w:r>
      <w:r>
        <w:t xml:space="preserve"> </w:t>
      </w:r>
      <w:r>
        <w:t xml:space="preserve">— this word can be derived in two ways. 1. The root</w:t>
      </w:r>
      <w:r>
        <w:t xml:space="preserve"> </w:t>
      </w:r>
      <w:r>
        <w:rPr>
          <w:iCs/>
          <w:i/>
        </w:rPr>
        <w:t xml:space="preserve">dyuta dīptau</w:t>
      </w:r>
      <w:r>
        <w:t xml:space="preserve">; after it,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ḍo</w:t>
      </w:r>
      <w:r>
        <w:t xml:space="preserve"> </w:t>
      </w:r>
      <w:r>
        <w:t xml:space="preserve">comes. By the force of the suffix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of the root,</w:t>
      </w:r>
      <w:r>
        <w:t xml:space="preserve"> </w:t>
      </w:r>
      <w:r>
        <w:rPr>
          <w:iCs/>
          <w:i/>
        </w:rPr>
        <w:t xml:space="preserve">ut</w:t>
      </w:r>
      <w:r>
        <w:t xml:space="preserve">, is dropped: it became</w:t>
      </w:r>
      <w:r>
        <w:t xml:space="preserve"> </w:t>
      </w:r>
      <w:r>
        <w:rPr>
          <w:iCs/>
          <w:i/>
        </w:rPr>
        <w:t xml:space="preserve">dyo</w:t>
      </w:r>
      <w:r>
        <w:t xml:space="preserve">. After this, the nominative singular suffix</w:t>
      </w:r>
      <w:r>
        <w:t xml:space="preserve"> </w:t>
      </w:r>
      <w:r>
        <w:rPr>
          <w:iCs/>
          <w:i/>
        </w:rPr>
        <w:t xml:space="preserve">su</w:t>
      </w:r>
      <w:r>
        <w:t xml:space="preserve">.</w:t>
      </w:r>
      <w:r>
        <w:t xml:space="preserve"> </w:t>
      </w:r>
      <w:r>
        <w:rPr>
          <w:iCs/>
          <w:i/>
        </w:rPr>
        <w:t xml:space="preserve">Goto ṇit</w:t>
      </w:r>
      <w:r>
        <w:t xml:space="preserve"> </w:t>
      </w:r>
      <w:r>
        <w:t xml:space="preserve">(Pā. Sū. 7-1-90) means that the suffixes named</w:t>
      </w:r>
      <w:r>
        <w:t xml:space="preserve"> </w:t>
      </w:r>
      <w:r>
        <w:rPr>
          <w:iCs/>
          <w:i/>
        </w:rPr>
        <w:t xml:space="preserve">sarvanāmasthāna</w:t>
      </w:r>
      <w:r>
        <w:t xml:space="preserve"> </w:t>
      </w:r>
      <w:r>
        <w:t xml:space="preserve">after the word</w:t>
      </w:r>
      <w:r>
        <w:t xml:space="preserve"> </w:t>
      </w:r>
      <w:r>
        <w:rPr>
          <w:iCs/>
          <w:i/>
        </w:rPr>
        <w:t xml:space="preserve">go</w:t>
      </w:r>
      <w:r>
        <w:t xml:space="preserve"> </w:t>
      </w:r>
      <w:r>
        <w:t xml:space="preserve">— that is, the five suffixes</w:t>
      </w:r>
      <w:r>
        <w:t xml:space="preserve"> </w:t>
      </w:r>
      <w:r>
        <w:rPr>
          <w:iCs/>
          <w:i/>
        </w:rPr>
        <w:t xml:space="preserve">su</w:t>
      </w:r>
      <w:r>
        <w:t xml:space="preserve">,</w:t>
      </w:r>
      <w:r>
        <w:t xml:space="preserve"> </w:t>
      </w:r>
      <w:r>
        <w:rPr>
          <w:iCs/>
          <w:i/>
        </w:rPr>
        <w:t xml:space="preserve">au</w:t>
      </w:r>
      <w:r>
        <w:t xml:space="preserve">,</w:t>
      </w:r>
      <w:r>
        <w:t xml:space="preserve"> </w:t>
      </w:r>
      <w:r>
        <w:rPr>
          <w:iCs/>
          <w:i/>
        </w:rPr>
        <w:t xml:space="preserve">jas</w:t>
      </w:r>
      <w:r>
        <w:t xml:space="preserve">,</w:t>
      </w:r>
      <w:r>
        <w:t xml:space="preserve"> </w:t>
      </w:r>
      <w:r>
        <w:rPr>
          <w:iCs/>
          <w:i/>
        </w:rPr>
        <w:t xml:space="preserve">am</w:t>
      </w:r>
      <w:r>
        <w:t xml:space="preserve">,</w:t>
      </w:r>
      <w:r>
        <w:t xml:space="preserve"> </w:t>
      </w:r>
      <w:r>
        <w:rPr>
          <w:iCs/>
          <w:i/>
        </w:rPr>
        <w:t xml:space="preserve">auṭ</w:t>
      </w:r>
      <w:r>
        <w:t xml:space="preserve"> </w:t>
      </w:r>
      <w:r>
        <w:t xml:space="preserve">— are like</w:t>
      </w:r>
      <w:r>
        <w:t xml:space="preserve"> </w:t>
      </w:r>
      <w:r>
        <w:rPr>
          <w:iCs/>
          <w:i/>
        </w:rPr>
        <w:t xml:space="preserve">ṇit</w:t>
      </w:r>
      <w:r>
        <w:t xml:space="preserve">. Here the author of the</w:t>
      </w:r>
      <w:r>
        <w:t xml:space="preserve"> </w:t>
      </w:r>
      <w:r>
        <w:rPr>
          <w:iCs/>
          <w:i/>
        </w:rPr>
        <w:t xml:space="preserve">vārttika</w:t>
      </w:r>
      <w:r>
        <w:t xml:space="preserve">, in</w:t>
      </w:r>
      <w:r>
        <w:t xml:space="preserve"> </w:t>
      </w:r>
      <w:r>
        <w:rPr>
          <w:iCs/>
          <w:i/>
        </w:rPr>
        <w:t xml:space="preserve">otaḥ ṇid iti vācyam</w:t>
      </w:r>
      <w:r>
        <w:t xml:space="preserve"> </w:t>
      </w:r>
      <w:r>
        <w:t xml:space="preserve">(Pā. Sū. Vā. 7-1-90-1), says the sūtra</w:t>
      </w:r>
      <w:r>
        <w:t xml:space="preserve"> </w:t>
      </w:r>
      <w:r>
        <w:rPr>
          <w:iCs/>
          <w:i/>
        </w:rPr>
        <w:t xml:space="preserve">goto ṇit</w:t>
      </w:r>
      <w:r>
        <w:t xml:space="preserve"> </w:t>
      </w:r>
      <w:r>
        <w:t xml:space="preserve">should be made</w:t>
      </w:r>
      <w:r>
        <w:t xml:space="preserve"> </w:t>
      </w:r>
      <w:r>
        <w:rPr>
          <w:iCs/>
          <w:i/>
        </w:rPr>
        <w:t xml:space="preserve">oto ṇit</w:t>
      </w:r>
      <w:r>
        <w:t xml:space="preserve">; that is, the word</w:t>
      </w:r>
      <w:r>
        <w:t xml:space="preserve"> </w:t>
      </w:r>
      <w:r>
        <w:rPr>
          <w:iCs/>
          <w:i/>
        </w:rPr>
        <w:t xml:space="preserve">gotaḥ</w:t>
      </w:r>
      <w:r>
        <w:t xml:space="preserve"> </w:t>
      </w:r>
      <w:r>
        <w:t xml:space="preserve">should be taken away and the word</w:t>
      </w:r>
      <w:r>
        <w:t xml:space="preserve"> </w:t>
      </w:r>
      <w:r>
        <w:rPr>
          <w:iCs/>
          <w:i/>
        </w:rPr>
        <w:t xml:space="preserve">otaḥ</w:t>
      </w:r>
      <w:r>
        <w:t xml:space="preserve"> </w:t>
      </w:r>
      <w:r>
        <w:t xml:space="preserve">put in its place. Accordingly it results that the</w:t>
      </w:r>
      <w:r>
        <w:t xml:space="preserve"> </w:t>
      </w:r>
      <w:r>
        <w:rPr>
          <w:iCs/>
          <w:i/>
        </w:rPr>
        <w:t xml:space="preserve">sarvanāmasthāna</w:t>
      </w:r>
      <w:r>
        <w:t xml:space="preserve"> </w:t>
      </w:r>
      <w:r>
        <w:t xml:space="preserve">suffixes after a word ending in</w:t>
      </w:r>
      <w:r>
        <w:t xml:space="preserve"> </w:t>
      </w:r>
      <w:r>
        <w:rPr>
          <w:iCs/>
          <w:i/>
        </w:rPr>
        <w:t xml:space="preserve">o</w:t>
      </w:r>
      <w:r>
        <w:t xml:space="preserve"> </w:t>
      </w:r>
      <w:r>
        <w:t xml:space="preserve">are like</w:t>
      </w:r>
      <w:r>
        <w:t xml:space="preserve"> </w:t>
      </w:r>
      <w:r>
        <w:rPr>
          <w:iCs/>
          <w:i/>
        </w:rPr>
        <w:t xml:space="preserve">ṇit</w:t>
      </w:r>
      <w:r>
        <w:t xml:space="preserve">, that is, like those marked</w:t>
      </w:r>
      <w:r>
        <w:t xml:space="preserve"> </w:t>
      </w:r>
      <w:r>
        <w:rPr>
          <w:iCs/>
          <w:i/>
        </w:rPr>
        <w:t xml:space="preserve">ṇ</w:t>
      </w:r>
      <w:r>
        <w:t xml:space="preserve">. So the</w:t>
      </w:r>
      <w:r>
        <w:t xml:space="preserve"> </w:t>
      </w:r>
      <w:r>
        <w:rPr>
          <w:iCs/>
          <w:i/>
        </w:rPr>
        <w:t xml:space="preserve">su</w:t>
      </w:r>
      <w:r>
        <w:t xml:space="preserve"> </w:t>
      </w:r>
      <w:r>
        <w:t xml:space="preserve">after the word</w:t>
      </w:r>
      <w:r>
        <w:t xml:space="preserve"> </w:t>
      </w:r>
      <w:r>
        <w:rPr>
          <w:iCs/>
          <w:i/>
        </w:rPr>
        <w:t xml:space="preserve">dyo</w:t>
      </w:r>
      <w:r>
        <w:t xml:space="preserve"> </w:t>
      </w:r>
      <w:r>
        <w:t xml:space="preserve">ending in</w:t>
      </w:r>
      <w:r>
        <w:t xml:space="preserve"> </w:t>
      </w:r>
      <w:r>
        <w:rPr>
          <w:iCs/>
          <w:i/>
        </w:rPr>
        <w:t xml:space="preserve">o</w:t>
      </w:r>
      <w:r>
        <w:t xml:space="preserve"> </w:t>
      </w:r>
      <w:r>
        <w:t xml:space="preserve">becomes like</w:t>
      </w:r>
      <w:r>
        <w:t xml:space="preserve"> </w:t>
      </w:r>
      <w:r>
        <w:rPr>
          <w:iCs/>
          <w:i/>
        </w:rPr>
        <w:t xml:space="preserve">ṇit</w:t>
      </w:r>
      <w:r>
        <w:t xml:space="preserve">; by</w:t>
      </w:r>
      <w:r>
        <w:t xml:space="preserve"> </w:t>
      </w:r>
      <w:r>
        <w:rPr>
          <w:iCs/>
          <w:i/>
        </w:rPr>
        <w:t xml:space="preserve">aco ’ñṇiti</w:t>
      </w:r>
      <w:r>
        <w:t xml:space="preserve"> </w:t>
      </w:r>
      <w:r>
        <w:t xml:space="preserve">(Pā. Sū. 7-2-115) — when suffixes marked</w:t>
      </w:r>
      <w:r>
        <w:t xml:space="preserve"> </w:t>
      </w:r>
      <w:r>
        <w:rPr>
          <w:iCs/>
          <w:i/>
        </w:rPr>
        <w:t xml:space="preserve">ñ</w:t>
      </w:r>
      <w:r>
        <w:t xml:space="preserve"> </w:t>
      </w:r>
      <w:r>
        <w:t xml:space="preserve">or</w:t>
      </w:r>
      <w:r>
        <w:t xml:space="preserve"> </w:t>
      </w:r>
      <w:r>
        <w:rPr>
          <w:iCs/>
          <w:i/>
        </w:rPr>
        <w:t xml:space="preserve">ṇ</w:t>
      </w:r>
      <w:r>
        <w:t xml:space="preserve"> </w:t>
      </w:r>
      <w:r>
        <w:t xml:space="preserve">follow, a stem ending in a vowel takes</w:t>
      </w:r>
      <w:r>
        <w:t xml:space="preserve"> </w:t>
      </w:r>
      <w:r>
        <w:rPr>
          <w:iCs/>
          <w:i/>
        </w:rPr>
        <w:t xml:space="preserve">vṛddhi</w:t>
      </w:r>
      <w:r>
        <w:t xml:space="preserve"> </w:t>
      </w:r>
      <w:r>
        <w:t xml:space="preserve">—</w:t>
      </w:r>
      <w:r>
        <w:t xml:space="preserve"> </w:t>
      </w:r>
      <w:r>
        <w:rPr>
          <w:iCs/>
          <w:i/>
        </w:rPr>
        <w:t xml:space="preserve">vṛddhi</w:t>
      </w:r>
      <w:r>
        <w:t xml:space="preserve">,</w:t>
      </w:r>
      <w:r>
        <w:t xml:space="preserve"> </w:t>
      </w:r>
      <w:r>
        <w:rPr>
          <w:iCs/>
          <w:i/>
        </w:rPr>
        <w:t xml:space="preserve">au</w:t>
      </w:r>
      <w:r>
        <w:t xml:space="preserve"> </w:t>
      </w:r>
      <w:r>
        <w:t xml:space="preserve">for</w:t>
      </w:r>
      <w:r>
        <w:t xml:space="preserve"> </w:t>
      </w:r>
      <w:r>
        <w:rPr>
          <w:iCs/>
          <w:i/>
        </w:rPr>
        <w:t xml:space="preserve">o</w:t>
      </w:r>
      <w:r>
        <w:t xml:space="preserve">, and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w:t>
      </w:r>
      <w:r>
        <w:t xml:space="preserve"> </w:t>
      </w:r>
      <w:r>
        <w:rPr>
          <w:iCs/>
          <w:i/>
        </w:rPr>
        <w:t xml:space="preserve">su</w:t>
      </w:r>
      <w:r>
        <w:t xml:space="preserve"> </w:t>
      </w:r>
      <w:r>
        <w:t xml:space="preserve">it becomes</w:t>
      </w:r>
      <w:r>
        <w:t xml:space="preserve"> </w:t>
      </w:r>
      <w:r>
        <w:rPr>
          <w:iCs/>
          <w:i/>
        </w:rPr>
        <w:t xml:space="preserve">dyauḥ</w:t>
      </w:r>
      <w:r>
        <w:t xml:space="preserve">. On this view the</w:t>
      </w:r>
      <w:r>
        <w:t xml:space="preserve"> </w:t>
      </w:r>
      <w:r>
        <w:rPr>
          <w:iCs/>
          <w:i/>
        </w:rPr>
        <w:t xml:space="preserve">o</w:t>
      </w:r>
      <w:r>
        <w:t xml:space="preserve"> </w:t>
      </w:r>
      <w:r>
        <w:t xml:space="preserve">is udātta by the suffix accent; the</w:t>
      </w:r>
      <w:r>
        <w:t xml:space="preserve"> </w:t>
      </w:r>
      <w:r>
        <w:rPr>
          <w:iCs/>
          <w:i/>
        </w:rPr>
        <w:t xml:space="preserve">au</w:t>
      </w:r>
      <w:r>
        <w:t xml:space="preserve"> </w:t>
      </w:r>
      <w:r>
        <w:t xml:space="preserve">coming in its place is also udātta by likeness of place. 2.</w:t>
      </w:r>
      <w:r>
        <w:t xml:space="preserve"> </w:t>
      </w:r>
      <w:r>
        <w:rPr>
          <w:iCs/>
          <w:i/>
        </w:rPr>
        <w:t xml:space="preserve">Div</w:t>
      </w:r>
      <w:r>
        <w:t xml:space="preserve"> </w:t>
      </w:r>
      <w:r>
        <w:t xml:space="preserve">is a nominal stem ending in</w:t>
      </w:r>
      <w:r>
        <w:t xml:space="preserve"> </w:t>
      </w:r>
      <w:r>
        <w:rPr>
          <w:iCs/>
          <w:i/>
        </w:rPr>
        <w:t xml:space="preserve">v</w:t>
      </w:r>
      <w:r>
        <w:t xml:space="preserve">; it is udātta by</w:t>
      </w:r>
      <w:r>
        <w:t xml:space="preserve"> </w:t>
      </w:r>
      <w:r>
        <w:rPr>
          <w:iCs/>
          <w:i/>
        </w:rPr>
        <w:t xml:space="preserve">phiṣo ’nta udāttaḥ</w:t>
      </w:r>
      <w:r>
        <w:t xml:space="preserve">. After it the suffix</w:t>
      </w:r>
      <w:r>
        <w:t xml:space="preserve"> </w:t>
      </w:r>
      <w:r>
        <w:rPr>
          <w:iCs/>
          <w:i/>
        </w:rPr>
        <w:t xml:space="preserve">su</w:t>
      </w:r>
      <w:r>
        <w:t xml:space="preserve">; by</w:t>
      </w:r>
      <w:r>
        <w:t xml:space="preserve"> </w:t>
      </w:r>
      <w:r>
        <w:rPr>
          <w:iCs/>
          <w:i/>
        </w:rPr>
        <w:t xml:space="preserve">diva aut</w:t>
      </w:r>
      <w:r>
        <w:t xml:space="preserve"> </w:t>
      </w:r>
      <w:r>
        <w:t xml:space="preserve">(Pā. Sū. 7-1-84) — when the suffix</w:t>
      </w:r>
      <w:r>
        <w:t xml:space="preserve"> </w:t>
      </w:r>
      <w:r>
        <w:rPr>
          <w:iCs/>
          <w:i/>
        </w:rPr>
        <w:t xml:space="preserve">su</w:t>
      </w:r>
      <w:r>
        <w:t xml:space="preserve"> </w:t>
      </w:r>
      <w:r>
        <w:t xml:space="preserve">follows, the substitute</w:t>
      </w:r>
      <w:r>
        <w:t xml:space="preserve"> </w:t>
      </w:r>
      <w:r>
        <w:rPr>
          <w:iCs/>
          <w:i/>
        </w:rPr>
        <w:t xml:space="preserve">au</w:t>
      </w:r>
      <w:r>
        <w:t xml:space="preserve"> </w:t>
      </w:r>
      <w:r>
        <w:t xml:space="preserve">for the final letter of the nominal stem</w:t>
      </w:r>
      <w:r>
        <w:t xml:space="preserve"> </w:t>
      </w:r>
      <w:r>
        <w:rPr>
          <w:iCs/>
          <w:i/>
        </w:rPr>
        <w:t xml:space="preserve">div</w:t>
      </w:r>
      <w:r>
        <w:t xml:space="preserve"> </w:t>
      </w:r>
      <w:r>
        <w:t xml:space="preserve">— the substitute</w:t>
      </w:r>
      <w:r>
        <w:t xml:space="preserve"> </w:t>
      </w:r>
      <w:r>
        <w:rPr>
          <w:iCs/>
          <w:i/>
        </w:rPr>
        <w:t xml:space="preserve">au</w:t>
      </w:r>
      <w:r>
        <w:t xml:space="preserve"> </w:t>
      </w:r>
      <w:r>
        <w:t xml:space="preserve">for the</w:t>
      </w:r>
      <w:r>
        <w:t xml:space="preserve"> </w:t>
      </w:r>
      <w:r>
        <w:rPr>
          <w:iCs/>
          <w:i/>
        </w:rPr>
        <w:t xml:space="preserve">v</w:t>
      </w:r>
      <w:r>
        <w:t xml:space="preserve"> </w:t>
      </w:r>
      <w:r>
        <w:t xml:space="preserve">of</w:t>
      </w:r>
      <w:r>
        <w:t xml:space="preserve"> </w:t>
      </w:r>
      <w:r>
        <w:rPr>
          <w:iCs/>
          <w:i/>
        </w:rPr>
        <w:t xml:space="preserve">div</w:t>
      </w:r>
      <w:r>
        <w:t xml:space="preserve">:</w:t>
      </w:r>
      <w:r>
        <w:t xml:space="preserve"> </w:t>
      </w:r>
      <w:r>
        <w:rPr>
          <w:iCs/>
          <w:i/>
        </w:rPr>
        <w:t xml:space="preserve">di</w:t>
      </w:r>
      <w:r>
        <w:t xml:space="preserve"> </w:t>
      </w:r>
      <w:r>
        <w:t xml:space="preserve">+</w:t>
      </w:r>
      <w:r>
        <w:t xml:space="preserve"> </w:t>
      </w:r>
      <w:r>
        <w:rPr>
          <w:iCs/>
          <w:i/>
        </w:rPr>
        <w:t xml:space="preserve">au</w:t>
      </w:r>
      <w:r>
        <w:t xml:space="preserve"> </w:t>
      </w:r>
      <w:r>
        <w:t xml:space="preserve">+</w:t>
      </w:r>
      <w:r>
        <w:t xml:space="preserve"> </w:t>
      </w:r>
      <w:r>
        <w:rPr>
          <w:iCs/>
          <w:i/>
        </w:rPr>
        <w:t xml:space="preserve">s</w:t>
      </w:r>
      <w:r>
        <w:t xml:space="preserve">; by</w:t>
      </w:r>
      <w:r>
        <w:t xml:space="preserve"> </w:t>
      </w:r>
      <w:r>
        <w:rPr>
          <w:iCs/>
          <w:i/>
        </w:rPr>
        <w:t xml:space="preserve">iko yaṇ aci</w:t>
      </w:r>
      <w:r>
        <w:t xml:space="preserve"> </w:t>
      </w:r>
      <w:r>
        <w:t xml:space="preserve">(Pā. Sū. 6-1-77)</w:t>
      </w:r>
      <w:r>
        <w:t xml:space="preserve"> </w:t>
      </w:r>
      <w:r>
        <w:rPr>
          <w:iCs/>
          <w:i/>
        </w:rPr>
        <w:t xml:space="preserve">y</w:t>
      </w:r>
      <w:r>
        <w:t xml:space="preserve"> </w:t>
      </w:r>
      <w:r>
        <w:t xml:space="preserve">for the</w:t>
      </w:r>
      <w:r>
        <w:t xml:space="preserve"> </w:t>
      </w:r>
      <w:r>
        <w:rPr>
          <w:iCs/>
          <w:i/>
        </w:rPr>
        <w:t xml:space="preserve">i</w:t>
      </w:r>
      <w:r>
        <w:t xml:space="preserve">:</w:t>
      </w:r>
      <w:r>
        <w:t xml:space="preserve"> </w:t>
      </w:r>
      <w:r>
        <w:rPr>
          <w:iCs/>
          <w:i/>
        </w:rPr>
        <w:t xml:space="preserve">dyau s</w:t>
      </w:r>
      <w:r>
        <w:t xml:space="preserve">, the</w:t>
      </w:r>
      <w:r>
        <w:t xml:space="preserve"> </w:t>
      </w:r>
      <w:r>
        <w:rPr>
          <w:iCs/>
          <w:i/>
        </w:rPr>
        <w:t xml:space="preserve">au</w:t>
      </w:r>
      <w:r>
        <w:t xml:space="preserve"> </w:t>
      </w:r>
      <w:r>
        <w:t xml:space="preserve">having come in place of</w:t>
      </w:r>
      <w:r>
        <w:t xml:space="preserve"> </w:t>
      </w:r>
      <w:r>
        <w:rPr>
          <w:iCs/>
          <w:i/>
        </w:rPr>
        <w:t xml:space="preserve">v</w:t>
      </w:r>
      <w:r>
        <w:t xml:space="preserve">. By</w:t>
      </w:r>
      <w:r>
        <w:t xml:space="preserve"> </w:t>
      </w:r>
      <w:r>
        <w:rPr>
          <w:iCs/>
          <w:i/>
        </w:rPr>
        <w:t xml:space="preserve">sthānivad ādeśaḥ</w:t>
      </w:r>
      <w:r>
        <w:t xml:space="preserve"> </w:t>
      </w:r>
      <w:r>
        <w:t xml:space="preserve">(Pā. Sū. 1-1-56), with</w:t>
      </w:r>
      <w:r>
        <w:t xml:space="preserve"> </w:t>
      </w:r>
      <w:r>
        <w:rPr>
          <w:iCs/>
          <w:i/>
        </w:rPr>
        <w:t xml:space="preserve">sthānivadbhāva</w:t>
      </w:r>
      <w:r>
        <w:t xml:space="preserve">, it is as if</w:t>
      </w:r>
      <w:r>
        <w:t xml:space="preserve"> </w:t>
      </w:r>
      <w:r>
        <w:rPr>
          <w:iCs/>
          <w:i/>
        </w:rPr>
        <w:t xml:space="preserve">v</w:t>
      </w:r>
      <w:r>
        <w:t xml:space="preserve"> </w:t>
      </w:r>
      <w:r>
        <w:t xml:space="preserve">were there. So one may doubt that by</w:t>
      </w:r>
      <w:r>
        <w:t xml:space="preserve"> </w:t>
      </w:r>
      <w:r>
        <w:rPr>
          <w:iCs/>
          <w:i/>
        </w:rPr>
        <w:t xml:space="preserve">halṅyābbhyo dīrghāt</w:t>
      </w:r>
      <w:r>
        <w:t xml:space="preserve"> </w:t>
      </w:r>
      <w:r>
        <w:t xml:space="preserve">(Pā. Sū. 6-1-68) the</w:t>
      </w:r>
      <w:r>
        <w:t xml:space="preserve"> </w:t>
      </w:r>
      <w:r>
        <w:rPr>
          <w:iCs/>
          <w:i/>
        </w:rPr>
        <w:t xml:space="preserve">su</w:t>
      </w:r>
      <w:r>
        <w:t xml:space="preserve"> </w:t>
      </w:r>
      <w:r>
        <w:t xml:space="preserve">should be dropped;</w:t>
      </w:r>
    </w:p>
    <w:bookmarkEnd w:id="149"/>
    <w:bookmarkStart w:id="150" w:name="page-108-rik-13-grammar-continued"/>
    <w:p>
      <w:pPr>
        <w:pStyle w:val="Heading3"/>
      </w:pPr>
      <w:r>
        <w:t xml:space="preserve">Page 108 — Rik 13: grammar (continued)</w:t>
      </w:r>
    </w:p>
    <w:p>
      <w:pPr>
        <w:pStyle w:val="FirstParagraph"/>
      </w:pPr>
      <w:r>
        <w:t xml:space="preserve">but in</w:t>
      </w:r>
      <w:r>
        <w:t xml:space="preserve"> </w:t>
      </w:r>
      <w:r>
        <w:rPr>
          <w:iCs/>
          <w:i/>
        </w:rPr>
        <w:t xml:space="preserve">sthānivad ādeśo ’nalvidhau</w:t>
      </w:r>
      <w:r>
        <w:t xml:space="preserve"> </w:t>
      </w:r>
      <w:r>
        <w:t xml:space="preserve">(Pā. Sū. 1-1-56),</w:t>
      </w:r>
      <w:r>
        <w:t xml:space="preserve"> </w:t>
      </w:r>
      <w:r>
        <w:rPr>
          <w:iCs/>
          <w:i/>
        </w:rPr>
        <w:t xml:space="preserve">analvidhau</w:t>
      </w:r>
      <w:r>
        <w:t xml:space="preserve"> </w:t>
      </w:r>
      <w:r>
        <w:t xml:space="preserve">means that</w:t>
      </w:r>
      <w:r>
        <w:t xml:space="preserve"> </w:t>
      </w:r>
      <w:r>
        <w:rPr>
          <w:iCs/>
          <w:i/>
        </w:rPr>
        <w:t xml:space="preserve">sthānivadbhāva</w:t>
      </w:r>
      <w:r>
        <w:t xml:space="preserve"> </w:t>
      </w:r>
      <w:r>
        <w:t xml:space="preserve">does not come in a rule about letters; so when making the rule about letters</w:t>
      </w:r>
      <w:r>
        <w:t xml:space="preserve"> </w:t>
      </w:r>
      <w:r>
        <w:rPr>
          <w:iCs/>
          <w:i/>
        </w:rPr>
        <w:t xml:space="preserve">halṅyābbhyaḥ</w:t>
      </w:r>
      <w:r>
        <w:t xml:space="preserve">,</w:t>
      </w:r>
      <w:r>
        <w:t xml:space="preserve"> </w:t>
      </w:r>
      <w:r>
        <w:rPr>
          <w:iCs/>
          <w:i/>
        </w:rPr>
        <w:t xml:space="preserve">sthānivadbhāva</w:t>
      </w:r>
      <w:r>
        <w:t xml:space="preserve"> </w:t>
      </w:r>
      <w:r>
        <w:t xml:space="preserve">does not come. So the</w:t>
      </w:r>
      <w:r>
        <w:t xml:space="preserve"> </w:t>
      </w:r>
      <w:r>
        <w:rPr>
          <w:iCs/>
          <w:i/>
        </w:rPr>
        <w:t xml:space="preserve">su</w:t>
      </w:r>
      <w:r>
        <w:t xml:space="preserve"> </w:t>
      </w:r>
      <w:r>
        <w:t xml:space="preserve">is not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it becomes</w:t>
      </w:r>
      <w:r>
        <w:t xml:space="preserve"> </w:t>
      </w:r>
      <w:r>
        <w:rPr>
          <w:iCs/>
          <w:i/>
        </w:rPr>
        <w:t xml:space="preserve">dyauḥ</w:t>
      </w:r>
      <w:r>
        <w:t xml:space="preserve">. On this view the</w:t>
      </w:r>
      <w:r>
        <w:t xml:space="preserve"> </w:t>
      </w:r>
      <w:r>
        <w:rPr>
          <w:iCs/>
          <w:i/>
        </w:rPr>
        <w:t xml:space="preserve">i</w:t>
      </w:r>
      <w:r>
        <w:t xml:space="preserve"> </w:t>
      </w:r>
      <w:r>
        <w:t xml:space="preserve">in</w:t>
      </w:r>
      <w:r>
        <w:t xml:space="preserve"> </w:t>
      </w:r>
      <w:r>
        <w:rPr>
          <w:iCs/>
          <w:i/>
        </w:rPr>
        <w:t xml:space="preserve">div</w:t>
      </w:r>
      <w:r>
        <w:t xml:space="preserve"> </w:t>
      </w:r>
      <w:r>
        <w:t xml:space="preserve">is udātta; the</w:t>
      </w:r>
      <w:r>
        <w:t xml:space="preserve"> </w:t>
      </w:r>
      <w:r>
        <w:rPr>
          <w:iCs/>
          <w:i/>
        </w:rPr>
        <w:t xml:space="preserve">au</w:t>
      </w:r>
      <w:r>
        <w:t xml:space="preserve"> </w:t>
      </w:r>
      <w:r>
        <w:t xml:space="preserve">coming in place of the</w:t>
      </w:r>
      <w:r>
        <w:t xml:space="preserve"> </w:t>
      </w:r>
      <w:r>
        <w:rPr>
          <w:iCs/>
          <w:i/>
        </w:rPr>
        <w:t xml:space="preserve">v</w:t>
      </w:r>
      <w:r>
        <w:t xml:space="preserve">, by</w:t>
      </w:r>
      <w:r>
        <w:t xml:space="preserve"> </w:t>
      </w:r>
      <w:r>
        <w:rPr>
          <w:iCs/>
          <w:i/>
        </w:rPr>
        <w:t xml:space="preserve">asvarakāṇām asvarakā ādeśāḥ</w:t>
      </w:r>
      <w:r>
        <w:t xml:space="preserve">, is unaccented; by</w:t>
      </w:r>
      <w:r>
        <w:t xml:space="preserve"> </w:t>
      </w:r>
      <w:r>
        <w:rPr>
          <w:iCs/>
          <w:i/>
        </w:rPr>
        <w:t xml:space="preserve">udāttasvaritayor yaṇaḥ svarito ’nudāttasya</w:t>
      </w:r>
      <w:r>
        <w:t xml:space="preserve"> </w:t>
      </w:r>
      <w:r>
        <w:t xml:space="preserve">(Pā. Sū. 8-2-4) — an unaccented vowel after a</w:t>
      </w:r>
      <w:r>
        <w:t xml:space="preserve"> </w:t>
      </w:r>
      <w:r>
        <w:rPr>
          <w:iCs/>
          <w:i/>
        </w:rPr>
        <w:t xml:space="preserve">yaṇ</w:t>
      </w:r>
      <w:r>
        <w:t xml:space="preserve"> </w:t>
      </w:r>
      <w:r>
        <w:t xml:space="preserve">standing in place of an udātta or svarita becomes svarita — the</w:t>
      </w:r>
      <w:r>
        <w:t xml:space="preserve"> </w:t>
      </w:r>
      <w:r>
        <w:rPr>
          <w:iCs/>
          <w:i/>
        </w:rPr>
        <w:t xml:space="preserve">au</w:t>
      </w:r>
      <w:r>
        <w:t xml:space="preserve"> </w:t>
      </w:r>
      <w:r>
        <w:t xml:space="preserve">after the</w:t>
      </w:r>
      <w:r>
        <w:t xml:space="preserve"> </w:t>
      </w:r>
      <w:r>
        <w:rPr>
          <w:iCs/>
          <w:i/>
        </w:rPr>
        <w:t xml:space="preserve">y</w:t>
      </w:r>
      <w:r>
        <w:t xml:space="preserve"> </w:t>
      </w:r>
      <w:r>
        <w:t xml:space="preserve">standing in place of the udātta</w:t>
      </w:r>
      <w:r>
        <w:t xml:space="preserve"> </w:t>
      </w:r>
      <w:r>
        <w:rPr>
          <w:iCs/>
          <w:i/>
        </w:rPr>
        <w:t xml:space="preserve">i</w:t>
      </w:r>
      <w:r>
        <w:t xml:space="preserve"> </w:t>
      </w:r>
      <w:r>
        <w:t xml:space="preserve">becomes svarita: this is the situation. In the present Veda commentary, where it says</w:t>
      </w:r>
      <w:r>
        <w:t xml:space="preserve"> </w:t>
      </w:r>
      <w:r>
        <w:rPr>
          <w:iCs/>
          <w:i/>
        </w:rPr>
        <w:t xml:space="preserve">div śabdaḥ prātipadikasvareṇāntodāttaḥ</w:t>
      </w:r>
      <w:r>
        <w:t xml:space="preserve">, it would be right to read</w:t>
      </w:r>
      <w:r>
        <w:t xml:space="preserve"> </w:t>
      </w:r>
      <w:r>
        <w:rPr>
          <w:iCs/>
          <w:i/>
        </w:rPr>
        <w:t xml:space="preserve">dyo śabdaḥ bāhulakāt auṇādikaḍopratyayāntaḥ, pratyayasvareṇāntodāttaḥ</w:t>
      </w:r>
      <w:r>
        <w:t xml:space="preserve">. It is not unknown to scholars that the present reading has arisen through the carelessness of scribes and proof-readers.</w:t>
      </w:r>
    </w:p>
    <w:p>
      <w:pPr>
        <w:pStyle w:val="BlockText"/>
      </w:pPr>
      <w:r>
        <w:t xml:space="preserve">दिव्शब्दः प्रातिपदिकस्वरेणान्तोदात्तः ।</w:t>
      </w:r>
      <w:r>
        <w:t xml:space="preserve"> </w:t>
      </w:r>
      <w:r>
        <w:t xml:space="preserve">द्योशब्दः बाहुलकात् औणादिकडोप्रत्ययान्तः प्रत्ययस्वरेणान्तोदात्तः ।</w:t>
      </w:r>
    </w:p>
    <w:p>
      <w:pPr>
        <w:pStyle w:val="BlockText"/>
      </w:pPr>
      <w:r>
        <w:rPr>
          <w:iCs/>
          <w:i/>
        </w:rPr>
        <w:t xml:space="preserve">divśabdaḥ prātipadikasvareṇāntodāttaḥ |</w:t>
      </w:r>
      <w:r>
        <w:t xml:space="preserve"> </w:t>
      </w:r>
      <w:r>
        <w:rPr>
          <w:iCs/>
          <w:i/>
        </w:rPr>
        <w:t xml:space="preserve">dyośabdaḥ bāhulakāt auṇādikaḍopratyayāntaḥ pratyayasvareṇāntodāttaḥ |</w:t>
      </w:r>
    </w:p>
    <w:p>
      <w:pPr>
        <w:pStyle w:val="FirstParagraph"/>
      </w:pPr>
      <w:r>
        <w:rPr>
          <w:bCs/>
          <w:b/>
        </w:rPr>
        <w:t xml:space="preserve">पृथिवी (pṛthivī)</w:t>
      </w:r>
      <w:r>
        <w:t xml:space="preserve"> </w:t>
      </w:r>
      <w:r>
        <w:t xml:space="preserve">— the root</w:t>
      </w:r>
      <w:r>
        <w:t xml:space="preserve"> </w:t>
      </w:r>
      <w:r>
        <w:rPr>
          <w:iCs/>
          <w:i/>
        </w:rPr>
        <w:t xml:space="preserve">pratha prakhyāne</w:t>
      </w:r>
      <w:r>
        <w:t xml:space="preserve">; by</w:t>
      </w:r>
      <w:r>
        <w:t xml:space="preserve"> </w:t>
      </w:r>
      <w:r>
        <w:rPr>
          <w:iCs/>
          <w:i/>
        </w:rPr>
        <w:t xml:space="preserve">pratheḥ ṣivan saṃprasāraṇaṃ ca</w:t>
      </w:r>
      <w:r>
        <w:t xml:space="preserve"> </w:t>
      </w:r>
      <w:r>
        <w:t xml:space="preserve">(U. Sū. 1-144 [?], as read), the suffix</w:t>
      </w:r>
      <w:r>
        <w:t xml:space="preserve"> </w:t>
      </w:r>
      <w:r>
        <w:rPr>
          <w:iCs/>
          <w:i/>
        </w:rPr>
        <w:t xml:space="preserve">ṣivan</w:t>
      </w:r>
      <w:r>
        <w:t xml:space="preserve"> </w:t>
      </w:r>
      <w:r>
        <w:t xml:space="preserve">comes after the root</w:t>
      </w:r>
      <w:r>
        <w:t xml:space="preserve"> </w:t>
      </w:r>
      <w:r>
        <w:rPr>
          <w:iCs/>
          <w:i/>
        </w:rPr>
        <w:t xml:space="preserve">prath</w:t>
      </w:r>
      <w:r>
        <w:t xml:space="preserve">, and the root takes</w:t>
      </w:r>
      <w:r>
        <w:t xml:space="preserve"> </w:t>
      </w:r>
      <w:r>
        <w:rPr>
          <w:iCs/>
          <w:i/>
        </w:rPr>
        <w:t xml:space="preserve">saṃprasāraṇa</w:t>
      </w:r>
      <w:r>
        <w:t xml:space="preserve">: so when the suffix</w:t>
      </w:r>
      <w:r>
        <w:t xml:space="preserve"> </w:t>
      </w:r>
      <w:r>
        <w:rPr>
          <w:iCs/>
          <w:i/>
        </w:rPr>
        <w:t xml:space="preserve">ṣivan</w:t>
      </w:r>
      <w:r>
        <w:t xml:space="preserve"> </w:t>
      </w:r>
      <w:r>
        <w:t xml:space="preserve">comes,</w:t>
      </w:r>
      <w:r>
        <w:t xml:space="preserve"> </w:t>
      </w:r>
      <w:r>
        <w:rPr>
          <w:iCs/>
          <w:i/>
        </w:rPr>
        <w:t xml:space="preserve">saṃprasāraṇa</w:t>
      </w:r>
      <w:r>
        <w:t xml:space="preserve"> </w:t>
      </w:r>
      <w:r>
        <w:t xml:space="preserve">and</w:t>
      </w:r>
      <w:r>
        <w:t xml:space="preserve"> </w:t>
      </w:r>
      <w:r>
        <w:rPr>
          <w:iCs/>
          <w:i/>
        </w:rPr>
        <w:t xml:space="preserve">ṛ</w:t>
      </w:r>
      <w:r>
        <w:t xml:space="preserve"> </w:t>
      </w:r>
      <w:r>
        <w:t xml:space="preserve">for the</w:t>
      </w:r>
      <w:r>
        <w:t xml:space="preserve"> </w:t>
      </w:r>
      <w:r>
        <w:rPr>
          <w:iCs/>
          <w:i/>
        </w:rPr>
        <w:t xml:space="preserve">r</w:t>
      </w:r>
      <w:r>
        <w:t xml:space="preserve">:</w:t>
      </w:r>
      <w:r>
        <w:t xml:space="preserve"> </w:t>
      </w:r>
      <w:r>
        <w:rPr>
          <w:iCs/>
          <w:i/>
        </w:rPr>
        <w:t xml:space="preserve">pṛth</w:t>
      </w:r>
      <w:r>
        <w:t xml:space="preserve"> </w:t>
      </w:r>
      <w:r>
        <w:t xml:space="preserve">+</w:t>
      </w:r>
      <w:r>
        <w:t xml:space="preserve"> </w:t>
      </w:r>
      <w:r>
        <w:rPr>
          <w:iCs/>
          <w:i/>
        </w:rPr>
        <w:t xml:space="preserve">iv</w:t>
      </w:r>
      <w:r>
        <w:t xml:space="preserve"> </w:t>
      </w:r>
      <w:r>
        <w:t xml:space="preserve">=</w:t>
      </w:r>
      <w:r>
        <w:t xml:space="preserve"> </w:t>
      </w:r>
      <w:r>
        <w:rPr>
          <w:iCs/>
          <w:i/>
        </w:rPr>
        <w:t xml:space="preserve">pṛthiv</w:t>
      </w:r>
      <w:r>
        <w:t xml:space="preserve">; the suffix is</w:t>
      </w:r>
      <w:r>
        <w:t xml:space="preserve"> </w:t>
      </w:r>
      <w:r>
        <w:rPr>
          <w:iCs/>
          <w:i/>
        </w:rPr>
        <w:t xml:space="preserve">ṣit</w:t>
      </w:r>
      <w:r>
        <w:t xml:space="preserve">. By</w:t>
      </w:r>
      <w:r>
        <w:t xml:space="preserve"> </w:t>
      </w:r>
      <w:r>
        <w:rPr>
          <w:iCs/>
          <w:i/>
        </w:rPr>
        <w:t xml:space="preserve">ṣidgaurādibhyaś ca</w:t>
      </w:r>
      <w:r>
        <w:t xml:space="preserve"> </w:t>
      </w:r>
      <w:r>
        <w:t xml:space="preserve">(Pā. Sū. 4-1-41) — after words marked</w:t>
      </w:r>
      <w:r>
        <w:t xml:space="preserve"> </w:t>
      </w:r>
      <w:r>
        <w:rPr>
          <w:iCs/>
          <w:i/>
        </w:rPr>
        <w:t xml:space="preserve">ṣ</w:t>
      </w:r>
      <w:r>
        <w:t xml:space="preserve"> </w:t>
      </w:r>
      <w:r>
        <w:t xml:space="preserve">and words read in the</w:t>
      </w:r>
      <w:r>
        <w:t xml:space="preserve"> </w:t>
      </w:r>
      <w:r>
        <w:rPr>
          <w:iCs/>
          <w:i/>
        </w:rPr>
        <w:t xml:space="preserve">gaurādi</w:t>
      </w:r>
      <w:r>
        <w:t xml:space="preserve"> </w:t>
      </w:r>
      <w:r>
        <w:t xml:space="preserve">class,</w:t>
      </w:r>
      <w:r>
        <w:t xml:space="preserve"> </w:t>
      </w:r>
      <w:r>
        <w:rPr>
          <w:iCs/>
          <w:i/>
        </w:rPr>
        <w:t xml:space="preserve">ṅīṣ</w:t>
      </w:r>
      <w:r>
        <w:t xml:space="preserve"> </w:t>
      </w:r>
      <w:r>
        <w:t xml:space="preserve">in the feminine —</w:t>
      </w:r>
      <w:r>
        <w:t xml:space="preserve"> </w:t>
      </w:r>
      <w:r>
        <w:rPr>
          <w:iCs/>
          <w:i/>
        </w:rPr>
        <w:t xml:space="preserve">ṅīṣ</w:t>
      </w:r>
      <w:r>
        <w:t xml:space="preserve"> </w:t>
      </w:r>
      <w:r>
        <w:t xml:space="preserve">comes. Though here the suffix is</w:t>
      </w:r>
      <w:r>
        <w:t xml:space="preserve"> </w:t>
      </w:r>
      <w:r>
        <w:rPr>
          <w:iCs/>
          <w:i/>
        </w:rPr>
        <w:t xml:space="preserve">ṣit</w:t>
      </w:r>
      <w:r>
        <w:t xml:space="preserve">, and the word</w:t>
      </w:r>
      <w:r>
        <w:t xml:space="preserve"> </w:t>
      </w:r>
      <w:r>
        <w:rPr>
          <w:iCs/>
          <w:i/>
        </w:rPr>
        <w:t xml:space="preserve">pṛthiv</w:t>
      </w:r>
      <w:r>
        <w:t xml:space="preserve"> </w:t>
      </w:r>
      <w:r>
        <w:t xml:space="preserve">is not</w:t>
      </w:r>
      <w:r>
        <w:t xml:space="preserve"> </w:t>
      </w:r>
      <w:r>
        <w:rPr>
          <w:iCs/>
          <w:i/>
        </w:rPr>
        <w:t xml:space="preserve">ṣit</w:t>
      </w:r>
      <w:r>
        <w:t xml:space="preserve">, yet by the maxim</w:t>
      </w:r>
      <w:r>
        <w:t xml:space="preserve"> </w:t>
      </w:r>
      <w:r>
        <w:rPr>
          <w:iCs/>
          <w:i/>
        </w:rPr>
        <w:t xml:space="preserve">avayave ’caritārthaṃ liṅgaṃ samudāyopakārakaṃ bhavati</w:t>
      </w:r>
      <w:r>
        <w:t xml:space="preserve">, since the</w:t>
      </w:r>
      <w:r>
        <w:t xml:space="preserve"> </w:t>
      </w:r>
      <w:r>
        <w:rPr>
          <w:iCs/>
          <w:i/>
        </w:rPr>
        <w:t xml:space="preserve">ṣ</w:t>
      </w:r>
      <w:r>
        <w:t xml:space="preserve">-marking in the suffix has no other purpose, that</w:t>
      </w:r>
      <w:r>
        <w:t xml:space="preserve"> </w:t>
      </w:r>
      <w:r>
        <w:rPr>
          <w:iCs/>
          <w:i/>
        </w:rPr>
        <w:t xml:space="preserve">ṣ</w:t>
      </w:r>
      <w:r>
        <w:t xml:space="preserve">-marking qualifies the whole;</w:t>
      </w:r>
      <w:r>
        <w:t xml:space="preserve"> </w:t>
      </w:r>
      <w:r>
        <w:rPr>
          <w:iCs/>
          <w:i/>
        </w:rPr>
        <w:t xml:space="preserve">pṛthivī</w:t>
      </w:r>
      <w:r>
        <w:t xml:space="preserve"> </w:t>
      </w:r>
      <w:r>
        <w:t xml:space="preserve">is final udātta by the suffix accent.</w:t>
      </w:r>
    </w:p>
    <w:p>
      <w:pPr>
        <w:pStyle w:val="BlockText"/>
      </w:pPr>
      <w:r>
        <w:t xml:space="preserve">अवयवेऽचरितार्थं लिङ्गं समुदायोपकारकं भवति ।</w:t>
      </w:r>
    </w:p>
    <w:p>
      <w:pPr>
        <w:pStyle w:val="BlockText"/>
      </w:pPr>
      <w:r>
        <w:rPr>
          <w:iCs/>
          <w:i/>
        </w:rPr>
        <w:t xml:space="preserve">avayave ’caritārthaṃ liṅgaṃ samudāyopakārakaṃ bhavati |</w:t>
      </w:r>
    </w:p>
    <w:p>
      <w:pPr>
        <w:pStyle w:val="FirstParagraph"/>
      </w:pPr>
      <w:r>
        <w:rPr>
          <w:bCs/>
          <w:b/>
        </w:rPr>
        <w:t xml:space="preserve">मिमिक्षताम् (mimikṣatām)</w:t>
      </w:r>
      <w:r>
        <w:t xml:space="preserve"> </w:t>
      </w:r>
      <w:r>
        <w:t xml:space="preserve">— the root</w:t>
      </w:r>
      <w:r>
        <w:t xml:space="preserve"> </w:t>
      </w:r>
      <w:r>
        <w:rPr>
          <w:iCs/>
          <w:i/>
        </w:rPr>
        <w:t xml:space="preserve">miha secane</w:t>
      </w:r>
      <w:r>
        <w:t xml:space="preserve">. By</w:t>
      </w:r>
      <w:r>
        <w:t xml:space="preserve"> </w:t>
      </w:r>
      <w:r>
        <w:rPr>
          <w:iCs/>
          <w:i/>
        </w:rPr>
        <w:t xml:space="preserve">dhātoḥ karmaṇaḥ samānakartṛkād icchāyāṃ vā</w:t>
      </w:r>
      <w:r>
        <w:t xml:space="preserve"> </w:t>
      </w:r>
      <w:r>
        <w:t xml:space="preserve">(Pā. Sū. 3-1-7) the suffix</w:t>
      </w:r>
      <w:r>
        <w:t xml:space="preserve"> </w:t>
      </w:r>
      <w:r>
        <w:rPr>
          <w:iCs/>
          <w:i/>
        </w:rPr>
        <w:t xml:space="preserve">san</w:t>
      </w:r>
      <w:r>
        <w:t xml:space="preserve">; by</w:t>
      </w:r>
      <w:r>
        <w:t xml:space="preserve"> </w:t>
      </w:r>
      <w:r>
        <w:rPr>
          <w:iCs/>
          <w:i/>
        </w:rPr>
        <w:t xml:space="preserve">sanyaṅoḥ</w:t>
      </w:r>
      <w:r>
        <w:t xml:space="preserve"> </w:t>
      </w:r>
      <w:r>
        <w:t xml:space="preserve">(Pā. Sū. 6-1-9) reduplication:</w:t>
      </w:r>
      <w:r>
        <w:t xml:space="preserve"> </w:t>
      </w:r>
      <w:r>
        <w:rPr>
          <w:iCs/>
          <w:i/>
        </w:rPr>
        <w:t xml:space="preserve">mih mih</w:t>
      </w:r>
      <w:r>
        <w:t xml:space="preserve"> </w:t>
      </w:r>
      <w:r>
        <w:t xml:space="preserve">+</w:t>
      </w:r>
      <w:r>
        <w:t xml:space="preserve"> </w:t>
      </w:r>
      <w:r>
        <w:rPr>
          <w:iCs/>
          <w:i/>
        </w:rPr>
        <w:t xml:space="preserve">sa</w:t>
      </w:r>
      <w:r>
        <w:t xml:space="preserve">;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of the first</w:t>
      </w:r>
      <w:r>
        <w:t xml:space="preserve"> </w:t>
      </w:r>
      <w:r>
        <w:rPr>
          <w:iCs/>
          <w:i/>
        </w:rPr>
        <w:t xml:space="preserve">mih</w:t>
      </w:r>
      <w:r>
        <w:t xml:space="preserve"> </w:t>
      </w:r>
      <w:r>
        <w:t xml:space="preserve">is dropped.</w:t>
      </w:r>
      <w:r>
        <w:t xml:space="preserve"> </w:t>
      </w:r>
      <w:r>
        <w:rPr>
          <w:iCs/>
          <w:i/>
        </w:rPr>
        <w:t xml:space="preserve">Loṭ</w:t>
      </w:r>
      <w:r>
        <w:t xml:space="preserve">, third person</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 Since the root</w:t>
      </w:r>
      <w:r>
        <w:t xml:space="preserve"> </w:t>
      </w:r>
      <w:r>
        <w:rPr>
          <w:iCs/>
          <w:i/>
        </w:rPr>
        <w:t xml:space="preserve">mih</w:t>
      </w:r>
      <w:r>
        <w:t xml:space="preserve"> </w:t>
      </w:r>
      <w:r>
        <w:t xml:space="preserve">is in the</w:t>
      </w:r>
      <w:r>
        <w:t xml:space="preserve"> </w:t>
      </w:r>
      <w:r>
        <w:rPr>
          <w:iCs/>
          <w:i/>
        </w:rPr>
        <w:t xml:space="preserve">aniṭ-kārikā</w:t>
      </w:r>
      <w:r>
        <w:t xml:space="preserve">,</w:t>
      </w:r>
      <w:r>
        <w:t xml:space="preserve"> </w:t>
      </w:r>
      <w:r>
        <w:rPr>
          <w:iCs/>
          <w:i/>
        </w:rPr>
        <w:t xml:space="preserve">vasatir dahadihaduho nah mih ruh lih vahis tathā</w:t>
      </w:r>
      <w:r>
        <w:t xml:space="preserve"> </w:t>
      </w:r>
      <w:r>
        <w:t xml:space="preserve">(Pā. Sū. Pā. Mā. 7-2-10-6 [?], as read), the augment</w:t>
      </w:r>
      <w:r>
        <w:t xml:space="preserve"> </w:t>
      </w:r>
      <w:r>
        <w:rPr>
          <w:iCs/>
          <w:i/>
        </w:rPr>
        <w:t xml:space="preserve">iṭ</w:t>
      </w:r>
      <w:r>
        <w:t xml:space="preserve"> </w:t>
      </w:r>
      <w:r>
        <w:t xml:space="preserve">is barred by</w:t>
      </w:r>
      <w:r>
        <w:t xml:space="preserve"> </w:t>
      </w:r>
      <w:r>
        <w:rPr>
          <w:iCs/>
          <w:i/>
        </w:rPr>
        <w:t xml:space="preserve">ekāca upadeśe ’nudāttāt</w:t>
      </w:r>
      <w:r>
        <w:t xml:space="preserve"> </w:t>
      </w:r>
      <w:r>
        <w:t xml:space="preserve">(Pā. Sū. 7-2-10).</w:t>
      </w:r>
      <w:r>
        <w:t xml:space="preserve"> </w:t>
      </w:r>
      <w:r>
        <w:rPr>
          <w:iCs/>
          <w:i/>
        </w:rPr>
        <w:t xml:space="preserve">Mimih</w:t>
      </w:r>
      <w:r>
        <w:t xml:space="preserve"> </w:t>
      </w:r>
      <w:r>
        <w:t xml:space="preserve">+</w:t>
      </w:r>
      <w:r>
        <w:t xml:space="preserve"> </w:t>
      </w:r>
      <w:r>
        <w:rPr>
          <w:iCs/>
          <w:i/>
        </w:rPr>
        <w:t xml:space="preserve">sa</w:t>
      </w:r>
      <w:r>
        <w:t xml:space="preserve"> </w:t>
      </w:r>
      <w:r>
        <w:t xml:space="preserve">+</w:t>
      </w:r>
      <w:r>
        <w:t xml:space="preserve"> </w:t>
      </w:r>
      <w:r>
        <w:rPr>
          <w:iCs/>
          <w:i/>
        </w:rPr>
        <w:t xml:space="preserve">tām</w:t>
      </w:r>
      <w:r>
        <w:t xml:space="preserve">: now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 for this</w:t>
      </w:r>
      <w:r>
        <w:t xml:space="preserve"> </w:t>
      </w:r>
      <w:r>
        <w:rPr>
          <w:iCs/>
          <w:i/>
        </w:rPr>
        <w:t xml:space="preserve">ḍh</w:t>
      </w:r>
      <w:r>
        <w:t xml:space="preserve">, by</w:t>
      </w:r>
      <w:r>
        <w:t xml:space="preserve"> </w:t>
      </w:r>
      <w:r>
        <w:rPr>
          <w:iCs/>
          <w:i/>
        </w:rPr>
        <w:t xml:space="preserve">ṣaḍhoḥ kaḥ si</w:t>
      </w:r>
      <w:r>
        <w:t xml:space="preserve"> </w:t>
      </w:r>
      <w:r>
        <w:t xml:space="preserve">(Pā. Sū. 8-8-41 [?], as read) the substitute</w:t>
      </w:r>
      <w:r>
        <w:t xml:space="preserve"> </w:t>
      </w:r>
      <w:r>
        <w:rPr>
          <w:iCs/>
          <w:i/>
        </w:rPr>
        <w:t xml:space="preserve">t</w:t>
      </w:r>
      <w:r>
        <w:t xml:space="preserve"> </w:t>
      </w:r>
      <w:r>
        <w:t xml:space="preserve">[sic; for</w:t>
      </w:r>
      <w:r>
        <w:t xml:space="preserve"> </w:t>
      </w:r>
      <w:r>
        <w:rPr>
          <w:iCs/>
          <w:i/>
        </w:rPr>
        <w:t xml:space="preserve">k</w:t>
      </w:r>
      <w:r>
        <w:t xml:space="preserve">]; for the</w:t>
      </w:r>
      <w:r>
        <w:t xml:space="preserve"> </w:t>
      </w:r>
      <w:r>
        <w:rPr>
          <w:iCs/>
          <w:i/>
        </w:rPr>
        <w:t xml:space="preserve">s</w:t>
      </w:r>
      <w:r>
        <w:t xml:space="preserve"> </w:t>
      </w:r>
      <w:r>
        <w:t xml:space="preserve">after it, by</w:t>
      </w:r>
      <w:r>
        <w:t xml:space="preserve"> </w:t>
      </w:r>
      <w:r>
        <w:rPr>
          <w:iCs/>
          <w:i/>
        </w:rPr>
        <w:t xml:space="preserve">ādeśapratyayayoḥ</w:t>
      </w:r>
      <w:r>
        <w:t xml:space="preserve"> </w:t>
      </w:r>
      <w:r>
        <w:t xml:space="preserve">(Pā. Sū. 8-3-59)</w:t>
      </w:r>
    </w:p>
    <w:bookmarkEnd w:id="150"/>
    <w:bookmarkStart w:id="151" w:name="page-109-rik-13-grammar-end"/>
    <w:p>
      <w:pPr>
        <w:pStyle w:val="Heading3"/>
      </w:pPr>
      <w:r>
        <w:t xml:space="preserve">Page 109 — Rik 13: grammar (end)</w:t>
      </w:r>
    </w:p>
    <w:p>
      <w:pPr>
        <w:pStyle w:val="FirstParagraph"/>
      </w:pPr>
      <w:r>
        <w:rPr>
          <w:iCs/>
          <w:i/>
        </w:rPr>
        <w:t xml:space="preserve">ṣ</w:t>
      </w:r>
      <w:r>
        <w:t xml:space="preserve">: it becomes</w:t>
      </w:r>
      <w:r>
        <w:t xml:space="preserve"> </w:t>
      </w:r>
      <w:r>
        <w:rPr>
          <w:iCs/>
          <w:i/>
        </w:rPr>
        <w:t xml:space="preserve">mimikṣatām</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पिपृताम् (pipṛtām)</w:t>
      </w:r>
      <w:r>
        <w:t xml:space="preserve"> </w:t>
      </w:r>
      <w:r>
        <w:t xml:space="preserve">— the root</w:t>
      </w:r>
      <w:r>
        <w:t xml:space="preserve"> </w:t>
      </w:r>
      <w:r>
        <w:rPr>
          <w:iCs/>
          <w:i/>
        </w:rPr>
        <w:t xml:space="preserve">pṝ pālanapūraṇayoḥ</w:t>
      </w:r>
      <w:r>
        <w:t xml:space="preserve">; some hold that</w:t>
      </w:r>
      <w:r>
        <w:t xml:space="preserve"> </w:t>
      </w:r>
      <w:r>
        <w:rPr>
          <w:iCs/>
          <w:i/>
        </w:rPr>
        <w:t xml:space="preserve">pṛ</w:t>
      </w:r>
      <w:r>
        <w:t xml:space="preserve"> </w:t>
      </w:r>
      <w:r>
        <w:t xml:space="preserve">ends in a short vowel.</w:t>
      </w:r>
      <w:r>
        <w:t xml:space="preserve"> </w:t>
      </w:r>
      <w:r>
        <w:rPr>
          <w:iCs/>
          <w:i/>
        </w:rPr>
        <w:t xml:space="preserve">Loṭ</w:t>
      </w:r>
      <w:r>
        <w:t xml:space="preserve">, third person</w:t>
      </w:r>
      <w:r>
        <w:t xml:space="preserve"> </w:t>
      </w:r>
      <w:r>
        <w:rPr>
          <w:iCs/>
          <w:i/>
        </w:rPr>
        <w:t xml:space="preserve">tas</w:t>
      </w:r>
      <w:r>
        <w:t xml:space="preserve">, the substitute</w:t>
      </w:r>
      <w:r>
        <w:t xml:space="preserve"> </w:t>
      </w:r>
      <w:r>
        <w:rPr>
          <w:iCs/>
          <w:i/>
        </w:rPr>
        <w:t xml:space="preserve">tām</w:t>
      </w:r>
      <w:r>
        <w:t xml:space="preserve"> </w:t>
      </w:r>
      <w:r>
        <w:t xml:space="preserve">as before,</w:t>
      </w:r>
      <w:r>
        <w:t xml:space="preserve"> </w:t>
      </w:r>
      <w:r>
        <w:rPr>
          <w:iCs/>
          <w:i/>
        </w:rPr>
        <w:t xml:space="preserve">śap</w:t>
      </w:r>
      <w:r>
        <w:t xml:space="preserve">; by</w:t>
      </w:r>
      <w:r>
        <w:t xml:space="preserve"> </w:t>
      </w:r>
      <w:r>
        <w:rPr>
          <w:iCs/>
          <w:i/>
        </w:rPr>
        <w:t xml:space="preserve">juhotyādibhyaḥ śluḥ</w:t>
      </w:r>
      <w:r>
        <w:t xml:space="preserve"> </w:t>
      </w:r>
      <w:r>
        <w:t xml:space="preserve">(Pā. Sū. 2-4-75)</w:t>
      </w:r>
      <w:r>
        <w:t xml:space="preserve"> </w:t>
      </w:r>
      <w:r>
        <w:rPr>
          <w:iCs/>
          <w:i/>
        </w:rPr>
        <w:t xml:space="preserve">ślu</w:t>
      </w:r>
      <w:r>
        <w:t xml:space="preserve"> </w:t>
      </w:r>
      <w:r>
        <w:t xml:space="preserve">(dropping); by</w:t>
      </w:r>
      <w:r>
        <w:t xml:space="preserve"> </w:t>
      </w:r>
      <w:r>
        <w:rPr>
          <w:iCs/>
          <w:i/>
        </w:rPr>
        <w:t xml:space="preserve">ślau</w:t>
      </w:r>
      <w:r>
        <w:t xml:space="preserve"> </w:t>
      </w:r>
      <w:r>
        <w:t xml:space="preserve">(Pā. Sū. 6-1-10) reduplication; on the view that</w:t>
      </w:r>
      <w:r>
        <w:t xml:space="preserve"> </w:t>
      </w:r>
      <w:r>
        <w:rPr>
          <w:iCs/>
          <w:i/>
        </w:rPr>
        <w:t xml:space="preserve">ślu</w:t>
      </w:r>
      <w:r>
        <w:t xml:space="preserve"> </w:t>
      </w:r>
      <w:r>
        <w:t xml:space="preserve">has come, by</w:t>
      </w:r>
      <w:r>
        <w:t xml:space="preserve"> </w:t>
      </w:r>
      <w:r>
        <w:rPr>
          <w:iCs/>
          <w:i/>
        </w:rPr>
        <w:t xml:space="preserve">artipipartyoś ca</w:t>
      </w:r>
      <w:r>
        <w:t xml:space="preserve"> </w:t>
      </w:r>
      <w:r>
        <w:t xml:space="preserve">(Pā. Sū. 7-4-77) —</w:t>
      </w:r>
      <w:r>
        <w:t xml:space="preserve"> </w:t>
      </w:r>
      <w:r>
        <w:rPr>
          <w:iCs/>
          <w:i/>
        </w:rPr>
        <w:t xml:space="preserve">ṛ gatau</w:t>
      </w:r>
      <w:r>
        <w:t xml:space="preserve">,</w:t>
      </w:r>
      <w:r>
        <w:t xml:space="preserve"> </w:t>
      </w:r>
      <w:r>
        <w:rPr>
          <w:iCs/>
          <w:i/>
        </w:rPr>
        <w:t xml:space="preserve">pṝ</w:t>
      </w:r>
      <w:r>
        <w:t xml:space="preserve">,</w:t>
      </w:r>
      <w:r>
        <w:t xml:space="preserve"> </w:t>
      </w:r>
      <w:r>
        <w:rPr>
          <w:iCs/>
          <w:i/>
        </w:rPr>
        <w:t xml:space="preserve">pṛ pālanapūraṇayoḥ</w:t>
      </w:r>
      <w:r>
        <w:t xml:space="preserve"> </w:t>
      </w:r>
      <w:r>
        <w:t xml:space="preserve">—</w:t>
      </w:r>
      <w:r>
        <w:t xml:space="preserve"> </w:t>
      </w:r>
      <w:r>
        <w:rPr>
          <w:iCs/>
          <w:i/>
        </w:rPr>
        <w:t xml:space="preserve">i</w:t>
      </w:r>
      <w:r>
        <w:t xml:space="preserve"> </w:t>
      </w:r>
      <w:r>
        <w:t xml:space="preserve">comes as the final substitute for their reduplication: so for the</w:t>
      </w:r>
      <w:r>
        <w:t xml:space="preserve"> </w:t>
      </w:r>
      <w:r>
        <w:rPr>
          <w:iCs/>
          <w:i/>
        </w:rPr>
        <w:t xml:space="preserve">ṛ</w:t>
      </w:r>
      <w:r>
        <w:t xml:space="preserve"> </w:t>
      </w:r>
      <w:r>
        <w:t xml:space="preserve">of the first</w:t>
      </w:r>
      <w:r>
        <w:t xml:space="preserve"> </w:t>
      </w:r>
      <w:r>
        <w:rPr>
          <w:iCs/>
          <w:i/>
        </w:rPr>
        <w:t xml:space="preserve">pṛ</w:t>
      </w:r>
      <w:r>
        <w:t xml:space="preserve">,</w:t>
      </w:r>
      <w:r>
        <w:t xml:space="preserve"> </w:t>
      </w:r>
      <w:r>
        <w:rPr>
          <w:iCs/>
          <w:i/>
        </w:rPr>
        <w:t xml:space="preserve">i</w:t>
      </w:r>
      <w:r>
        <w:t xml:space="preserve">; by</w:t>
      </w:r>
      <w:r>
        <w:t xml:space="preserve"> </w:t>
      </w:r>
      <w:r>
        <w:rPr>
          <w:iCs/>
          <w:i/>
        </w:rPr>
        <w:t xml:space="preserve">uraṇ raparaḥ</w:t>
      </w:r>
      <w:r>
        <w:t xml:space="preserve"> </w:t>
      </w:r>
      <w:r>
        <w:t xml:space="preserve">it comes followed by</w:t>
      </w:r>
      <w:r>
        <w:t xml:space="preserve"> </w:t>
      </w:r>
      <w:r>
        <w:rPr>
          <w:iCs/>
          <w:i/>
        </w:rPr>
        <w:t xml:space="preserve">r</w:t>
      </w:r>
      <w:r>
        <w:t xml:space="preserve">. By</w:t>
      </w:r>
      <w:r>
        <w:t xml:space="preserve"> </w:t>
      </w:r>
      <w:r>
        <w:rPr>
          <w:iCs/>
          <w:i/>
        </w:rPr>
        <w:t xml:space="preserve">halādiḥ śeṣaḥ</w:t>
      </w:r>
      <w:r>
        <w:t xml:space="preserve"> </w:t>
      </w:r>
      <w:r>
        <w:t xml:space="preserve">the</w:t>
      </w:r>
      <w:r>
        <w:t xml:space="preserve"> </w:t>
      </w:r>
      <w:r>
        <w:rPr>
          <w:iCs/>
          <w:i/>
        </w:rPr>
        <w:t xml:space="preserve">r</w:t>
      </w:r>
      <w:r>
        <w:t xml:space="preserve"> </w:t>
      </w:r>
      <w:r>
        <w:t xml:space="preserve">is removed: it becomes</w:t>
      </w:r>
      <w:r>
        <w:t xml:space="preserve"> </w:t>
      </w:r>
      <w:r>
        <w:rPr>
          <w:iCs/>
          <w:i/>
        </w:rPr>
        <w:t xml:space="preserve">pipṛtām</w:t>
      </w:r>
      <w:r>
        <w:t xml:space="preserve">. In the Bhāṣya it is described as: first, by</w:t>
      </w:r>
      <w:r>
        <w:t xml:space="preserve"> </w:t>
      </w:r>
      <w:r>
        <w:rPr>
          <w:iCs/>
          <w:i/>
        </w:rPr>
        <w:t xml:space="preserve">ur at</w:t>
      </w:r>
      <w:r>
        <w:t xml:space="preserve"> </w:t>
      </w:r>
      <w:r>
        <w:t xml:space="preserve">(Pā. Sū. 7-4-66), when a suffix follows,</w:t>
      </w:r>
      <w:r>
        <w:t xml:space="preserve"> </w:t>
      </w:r>
      <w:r>
        <w:rPr>
          <w:iCs/>
          <w:i/>
        </w:rPr>
        <w:t xml:space="preserve">a</w:t>
      </w:r>
      <w:r>
        <w:t xml:space="preserve"> </w:t>
      </w:r>
      <w:r>
        <w:t xml:space="preserve">comes for the</w:t>
      </w:r>
      <w:r>
        <w:t xml:space="preserve"> </w:t>
      </w:r>
      <w:r>
        <w:rPr>
          <w:iCs/>
          <w:i/>
        </w:rPr>
        <w:t xml:space="preserve">ṛ</w:t>
      </w:r>
      <w:r>
        <w:t xml:space="preserve"> </w:t>
      </w:r>
      <w:r>
        <w:t xml:space="preserve">of the reduplication; then</w:t>
      </w:r>
      <w:r>
        <w:t xml:space="preserve"> </w:t>
      </w:r>
      <w:r>
        <w:rPr>
          <w:iCs/>
          <w:i/>
        </w:rPr>
        <w:t xml:space="preserve">i</w:t>
      </w:r>
      <w:r>
        <w:t xml:space="preserve"> </w:t>
      </w:r>
      <w:r>
        <w:t xml:space="preserve">for the</w:t>
      </w:r>
      <w:r>
        <w:t xml:space="preserve"> </w:t>
      </w:r>
      <w:r>
        <w:rPr>
          <w:iCs/>
          <w:i/>
        </w:rPr>
        <w:t xml:space="preserve">a</w:t>
      </w:r>
      <w:r>
        <w:t xml:space="preserve"> </w:t>
      </w:r>
      <w:r>
        <w:t xml:space="preserve">by</w:t>
      </w:r>
      <w:r>
        <w:t xml:space="preserve"> </w:t>
      </w:r>
      <w:r>
        <w:rPr>
          <w:iCs/>
          <w:i/>
        </w:rPr>
        <w:t xml:space="preserve">artipipartyoś ca</w:t>
      </w:r>
      <w:r>
        <w:t xml:space="preserve">. In fact, since the rule laying down</w:t>
      </w:r>
      <w:r>
        <w:t xml:space="preserve"> </w:t>
      </w:r>
      <w:r>
        <w:rPr>
          <w:iCs/>
          <w:i/>
        </w:rPr>
        <w:t xml:space="preserve">i</w:t>
      </w:r>
      <w:r>
        <w:t xml:space="preserve"> </w:t>
      </w:r>
      <w:r>
        <w:t xml:space="preserve">is an exception to</w:t>
      </w:r>
      <w:r>
        <w:t xml:space="preserve"> </w:t>
      </w:r>
      <w:r>
        <w:rPr>
          <w:iCs/>
          <w:i/>
        </w:rPr>
        <w:t xml:space="preserve">ur at</w:t>
      </w:r>
      <w:r>
        <w:t xml:space="preserve">, it is right to say that</w:t>
      </w:r>
      <w:r>
        <w:t xml:space="preserve"> </w:t>
      </w:r>
      <w:r>
        <w:rPr>
          <w:iCs/>
          <w:i/>
        </w:rPr>
        <w:t xml:space="preserve">i</w:t>
      </w:r>
      <w:r>
        <w:t xml:space="preserve"> </w:t>
      </w:r>
      <w:r>
        <w:t xml:space="preserve">comes first. Here, since the root</w:t>
      </w:r>
      <w:r>
        <w:t xml:space="preserve"> </w:t>
      </w:r>
      <w:r>
        <w:rPr>
          <w:iCs/>
          <w:i/>
        </w:rPr>
        <w:t xml:space="preserve">pṛ</w:t>
      </w:r>
      <w:r>
        <w:t xml:space="preserve"> </w:t>
      </w:r>
      <w:r>
        <w:t xml:space="preserve">ending in a short vowel is taken, the</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second</w:t>
      </w:r>
      <w:r>
        <w:t xml:space="preserve"> </w:t>
      </w:r>
      <w:r>
        <w:rPr>
          <w:iCs/>
          <w:i/>
        </w:rPr>
        <w:t xml:space="preserve">pṛ</w:t>
      </w:r>
      <w:r>
        <w:t xml:space="preserve"> </w:t>
      </w:r>
      <w:r>
        <w:t xml:space="preserve">by</w:t>
      </w:r>
      <w:r>
        <w:t xml:space="preserve"> </w:t>
      </w:r>
      <w:r>
        <w:rPr>
          <w:iCs/>
          <w:i/>
        </w:rPr>
        <w:t xml:space="preserve">udoṣṭhyapūrvasya</w:t>
      </w:r>
      <w:r>
        <w:t xml:space="preserve"> </w:t>
      </w:r>
      <w:r>
        <w:t xml:space="preserve">(Pā. Sū. 7-1-102) does not come. Since there is the prohibition</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does not come. Since this is at the beginning of the</w:t>
      </w:r>
      <w:r>
        <w:t xml:space="preserve"> </w:t>
      </w:r>
      <w:r>
        <w:rPr>
          <w:iCs/>
          <w:i/>
        </w:rPr>
        <w:t xml:space="preserve">pāda</w:t>
      </w:r>
      <w:r>
        <w:t xml:space="preserve">, by the prohibition</w:t>
      </w:r>
      <w:r>
        <w:t xml:space="preserve"> </w:t>
      </w:r>
      <w:r>
        <w:rPr>
          <w:iCs/>
          <w:i/>
        </w:rPr>
        <w:t xml:space="preserve">apādādau</w:t>
      </w:r>
      <w:r>
        <w:t xml:space="preserve">, the total lack of accent by</w:t>
      </w:r>
      <w:r>
        <w:t xml:space="preserve"> </w:t>
      </w:r>
      <w:r>
        <w:rPr>
          <w:iCs/>
          <w:i/>
        </w:rPr>
        <w:t xml:space="preserve">tiṅṅatiṅaḥ</w:t>
      </w:r>
      <w:r>
        <w:t xml:space="preserve"> </w:t>
      </w:r>
      <w:r>
        <w:t xml:space="preserve">does not come. So by the suffix accent</w:t>
      </w:r>
      <w:r>
        <w:t xml:space="preserve"> </w:t>
      </w:r>
      <w:r>
        <w:rPr>
          <w:iCs/>
          <w:i/>
        </w:rPr>
        <w:t xml:space="preserve">tām</w:t>
      </w:r>
      <w:r>
        <w:t xml:space="preserve"> </w:t>
      </w:r>
      <w:r>
        <w:t xml:space="preserve">is udātta.</w:t>
      </w:r>
    </w:p>
    <w:p>
      <w:pPr>
        <w:pStyle w:val="BodyText"/>
      </w:pPr>
      <w:r>
        <w:rPr>
          <w:bCs/>
          <w:b/>
        </w:rPr>
        <w:t xml:space="preserve">भरीमभिः (bharīmabhiḥ)</w:t>
      </w:r>
      <w:r>
        <w:t xml:space="preserve"> </w:t>
      </w:r>
      <w:r>
        <w:t xml:space="preserve">— the root</w:t>
      </w:r>
      <w:r>
        <w:t xml:space="preserve"> </w:t>
      </w:r>
      <w:r>
        <w:rPr>
          <w:iCs/>
          <w:i/>
        </w:rPr>
        <w:t xml:space="preserve">ḍubhṛñ dhāraṇapoṣaṇayoḥ</w:t>
      </w:r>
      <w:r>
        <w:t xml:space="preserve">. By</w:t>
      </w:r>
      <w:r>
        <w:t xml:space="preserve"> </w:t>
      </w:r>
      <w:r>
        <w:rPr>
          <w:iCs/>
          <w:i/>
        </w:rPr>
        <w:t xml:space="preserve">husṛdhṛkṣibhṛbhya īman</w:t>
      </w:r>
      <w:r>
        <w:t xml:space="preserve"> </w:t>
      </w:r>
      <w:r>
        <w:t xml:space="preserve">(Daśa. Pā. 6 [as printed]) — after the roots</w:t>
      </w:r>
      <w:r>
        <w:t xml:space="preserve"> </w:t>
      </w:r>
      <w:r>
        <w:rPr>
          <w:iCs/>
          <w:i/>
        </w:rPr>
        <w:t xml:space="preserve">hu dānādanayoḥ</w:t>
      </w:r>
      <w:r>
        <w:t xml:space="preserve">,</w:t>
      </w:r>
      <w:r>
        <w:t xml:space="preserve"> </w:t>
      </w:r>
      <w:r>
        <w:rPr>
          <w:iCs/>
          <w:i/>
        </w:rPr>
        <w:t xml:space="preserve">styai</w:t>
      </w:r>
      <w:r>
        <w:t xml:space="preserve">[</w:t>
      </w:r>
      <w:r>
        <w:rPr>
          <w:iCs/>
          <w:i/>
        </w:rPr>
        <w:t xml:space="preserve">ñ</w:t>
      </w:r>
      <w:r>
        <w:t xml:space="preserve">]</w:t>
      </w:r>
      <w:r>
        <w:t xml:space="preserve"> </w:t>
      </w:r>
      <w:r>
        <w:rPr>
          <w:iCs/>
          <w:i/>
        </w:rPr>
        <w:t xml:space="preserve">ācchādane</w:t>
      </w:r>
      <w:r>
        <w:t xml:space="preserve"> </w:t>
      </w:r>
      <w:r>
        <w:t xml:space="preserve">[as printed],</w:t>
      </w:r>
      <w:r>
        <w:t xml:space="preserve"> </w:t>
      </w:r>
      <w:r>
        <w:rPr>
          <w:iCs/>
          <w:i/>
        </w:rPr>
        <w:t xml:space="preserve">ḍubhṛñ dhāraṇapoṣaṇayoḥ</w:t>
      </w:r>
      <w:r>
        <w:t xml:space="preserve">,</w:t>
      </w:r>
      <w:r>
        <w:t xml:space="preserve"> </w:t>
      </w:r>
      <w:r>
        <w:rPr>
          <w:iCs/>
          <w:i/>
        </w:rPr>
        <w:t xml:space="preserve">dhṛñ avasthāne</w:t>
      </w:r>
      <w:r>
        <w:t xml:space="preserve">,</w:t>
      </w:r>
      <w:r>
        <w:t xml:space="preserve"> </w:t>
      </w:r>
      <w:r>
        <w:rPr>
          <w:iCs/>
          <w:i/>
        </w:rPr>
        <w:t xml:space="preserve">svṛ śabdopatāpayoḥ</w:t>
      </w:r>
      <w:r>
        <w:t xml:space="preserve">,</w:t>
      </w:r>
      <w:r>
        <w:t xml:space="preserve"> </w:t>
      </w:r>
      <w:r>
        <w:rPr>
          <w:iCs/>
          <w:i/>
        </w:rPr>
        <w:t xml:space="preserve">sṛ gatau</w:t>
      </w:r>
      <w:r>
        <w:t xml:space="preserve">, the suffix</w:t>
      </w:r>
      <w:r>
        <w:t xml:space="preserve"> </w:t>
      </w:r>
      <w:r>
        <w:rPr>
          <w:iCs/>
          <w:i/>
        </w:rPr>
        <w:t xml:space="preserve">īman</w:t>
      </w:r>
      <w:r>
        <w:t xml:space="preserve"> </w:t>
      </w:r>
      <w:r>
        <w:t xml:space="preserve">comes — when</w:t>
      </w:r>
      <w:r>
        <w:t xml:space="preserve"> </w:t>
      </w:r>
      <w:r>
        <w:rPr>
          <w:iCs/>
          <w:i/>
        </w:rPr>
        <w:t xml:space="preserve">īman</w:t>
      </w:r>
      <w:r>
        <w:t xml:space="preserve"> </w:t>
      </w:r>
      <w:r>
        <w:t xml:space="preserve">comes:</w:t>
      </w:r>
      <w:r>
        <w:t xml:space="preserve"> </w:t>
      </w:r>
      <w:r>
        <w:rPr>
          <w:iCs/>
          <w:i/>
        </w:rPr>
        <w:t xml:space="preserve">bhṛ</w:t>
      </w:r>
      <w:r>
        <w:t xml:space="preserve"> </w:t>
      </w:r>
      <w:r>
        <w:t xml:space="preserve">+</w:t>
      </w:r>
      <w:r>
        <w:t xml:space="preserve"> </w:t>
      </w:r>
      <w:r>
        <w:rPr>
          <w:iCs/>
          <w:i/>
        </w:rPr>
        <w:t xml:space="preserve">īman</w:t>
      </w:r>
      <w:r>
        <w:t xml:space="preserve">,</w:t>
      </w:r>
      <w:r>
        <w:t xml:space="preserve"> </w:t>
      </w:r>
      <w:r>
        <w:rPr>
          <w:iCs/>
          <w:i/>
        </w:rPr>
        <w:t xml:space="preserve">guṇa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bharīmabhiḥ</w:t>
      </w:r>
      <w:r>
        <w:t xml:space="preserve"> </w:t>
      </w:r>
      <w:r>
        <w:t xml:space="preserve">is initially udātta. ॥13॥</w:t>
      </w:r>
    </w:p>
    <w:p>
      <w:r>
        <w:pict>
          <v:rect style="width:0;height:1.5pt" o:hralign="center" o:hrstd="t" o:hr="t"/>
        </w:pict>
      </w:r>
    </w:p>
    <w:bookmarkEnd w:id="151"/>
    <w:bookmarkStart w:id="152" w:name="page-109-lower-sūkta-22-rik-14"/>
    <w:p>
      <w:pPr>
        <w:pStyle w:val="Heading3"/>
      </w:pPr>
      <w:r>
        <w:t xml:space="preserve">Page 109 (lower) — Sūkta 22, Rik 14</w:t>
      </w:r>
    </w:p>
    <w:p>
      <w:pPr>
        <w:pStyle w:val="FirstParagraph"/>
      </w:pPr>
      <w:r>
        <w:rPr>
          <w:bCs/>
          <w:b/>
        </w:rPr>
        <w:t xml:space="preserve">॥ Saṃhitā-pāṭhaḥ ॥</w:t>
      </w:r>
    </w:p>
    <w:p>
      <w:pPr>
        <w:pStyle w:val="BlockText"/>
      </w:pPr>
      <w:r>
        <w:t xml:space="preserve">त॒योरिद्घृ॒तव॒त्पयो॒ विप्रा॑ रिहन्ति धी॒तिभिः॑ । [accent ?]</w:t>
      </w:r>
      <w:r>
        <w:t xml:space="preserve"> </w:t>
      </w:r>
      <w:r>
        <w:t xml:space="preserve">ग॒न्ध॒र्व॑स्य ध्रु॒वे प॒दे ॥१४॥</w:t>
      </w:r>
    </w:p>
    <w:p>
      <w:pPr>
        <w:pStyle w:val="BlockText"/>
      </w:pPr>
      <w:r>
        <w:rPr>
          <w:iCs/>
          <w:i/>
        </w:rPr>
        <w:t xml:space="preserve">tayór id ghṛtávat páyo víprā rihanti dhītíbhiḥ |</w:t>
      </w:r>
      <w:r>
        <w:t xml:space="preserve"> </w:t>
      </w:r>
      <w:r>
        <w:t xml:space="preserve">[accent ?]</w:t>
      </w:r>
      <w:r>
        <w:t xml:space="preserve"> </w:t>
      </w:r>
      <w:r>
        <w:rPr>
          <w:iCs/>
          <w:i/>
        </w:rPr>
        <w:t xml:space="preserve">gandharvasya dhruvé padé ||14||</w:t>
      </w:r>
    </w:p>
    <w:p>
      <w:pPr>
        <w:pStyle w:val="FirstParagraph"/>
      </w:pPr>
      <w:r>
        <w:rPr>
          <w:iCs/>
          <w:i/>
        </w:rPr>
        <w:t xml:space="preserve">(Bars under त or यो of तयोः (the bar stands between them [accent ?]), घृ, व (वत्), यो (पयो) and धी; strokes over प्रा and भिः. Line 2: bars under ग, ध (न्ध), ध्रु and प; a stroke over र्व.)</w:t>
      </w:r>
    </w:p>
    <w:bookmarkEnd w:id="152"/>
    <w:bookmarkStart w:id="153" w:name="Xb030d34ceb134537317bc64fdae116115780c97"/>
    <w:p>
      <w:pPr>
        <w:pStyle w:val="Heading3"/>
      </w:pPr>
      <w:r>
        <w:t xml:space="preserve">Page 110 — Rik 14: Pada, bhāṣya, word-meanings, overall sense, English, Special Topics</w:t>
      </w:r>
    </w:p>
    <w:p>
      <w:pPr>
        <w:pStyle w:val="FirstParagraph"/>
      </w:pPr>
      <w:r>
        <w:rPr>
          <w:bCs/>
          <w:b/>
        </w:rPr>
        <w:t xml:space="preserve">॥ Pada-pāṭhaḥ ॥</w:t>
      </w:r>
    </w:p>
    <w:p>
      <w:pPr>
        <w:pStyle w:val="BlockText"/>
      </w:pPr>
      <w:r>
        <w:t xml:space="preserve">तयोः । इत् । घृतऽवत् । पयः । विप्राः । रिहन्ति । धीतिऽभिः ॥</w:t>
      </w:r>
      <w:r>
        <w:t xml:space="preserve"> </w:t>
      </w:r>
      <w:r>
        <w:t xml:space="preserve">गन्धर्वस्य । ध्रुवे । पदे ॥१४॥</w:t>
      </w:r>
    </w:p>
    <w:p>
      <w:pPr>
        <w:pStyle w:val="BlockText"/>
      </w:pPr>
      <w:r>
        <w:rPr>
          <w:iCs/>
          <w:i/>
        </w:rPr>
        <w:t xml:space="preserve">tayoḥ | it | ghṛta ’vat | payaḥ | viprāḥ | rihanti | dhīti ’bhiḥ ||</w:t>
      </w:r>
      <w:r>
        <w:t xml:space="preserve"> </w:t>
      </w:r>
      <w:r>
        <w:rPr>
          <w:iCs/>
          <w:i/>
        </w:rPr>
        <w:t xml:space="preserve">gandharvasya | dhruve | pade ||14||</w:t>
      </w:r>
    </w:p>
    <w:p>
      <w:pPr>
        <w:pStyle w:val="FirstParagraph"/>
      </w:pPr>
      <w:r>
        <w:rPr>
          <w:bCs/>
          <w:b/>
        </w:rPr>
        <w:t xml:space="preserve">॥ Sāyaṇa-bhāṣyam ॥</w:t>
      </w:r>
    </w:p>
    <w:p>
      <w:pPr>
        <w:pStyle w:val="BlockText"/>
      </w:pPr>
      <w:r>
        <w:t xml:space="preserve">गन्धर्वस्य ध्रुवं पदमन्तरिक्षं । तथा च तापनीयशाखायां समाम्नायते । यक्षगन्धर्वाप्सरोगणसेवितमन्तरिक्षं । नृ० ता० १-२ । इति । तेनान्तरिक्षेणोपलक्षित आकाशे वर्तमानयोस्तयोरिद्द्यावापृथिव्योरेव संबन्धि पयो जलं घृतवद्घृतसदृशं विप्रा मेधाविनः प्राणिनो धीतिभिः कर्मभी रिहन्ति । लिहन्ति । यद्वा । घृतवद्घृतं सारं तेनोपेतं रिहन्ति । लिहेर्व्यत्ययेन रेफः । गन्धर्वस्य । धृञ् धारणे । गवि गन् धृञो व इति वप्रत्ययः । तत्संनियोगेन गोशब्दस्य च गन्नादेशः ॥</w:t>
      </w:r>
    </w:p>
    <w:p>
      <w:pPr>
        <w:pStyle w:val="BlockText"/>
      </w:pPr>
      <w:r>
        <w:rPr>
          <w:iCs/>
          <w:i/>
        </w:rPr>
        <w:t xml:space="preserve">gandharvasya dhruvaṃ padamantarikṣaṃ | tathā ca tāpanīyaśākhāyāṃ samāmnāyate | yakṣagandharvāpsarogaṇasevitamantarikṣaṃ | nṛ0 tā0 1-2 | iti | tenāntarikṣeṇopalakṣita ākāśe vartamānayostayoriddyāvāpṛthivyoreva saṃbandhi payo jalaṃ ghṛtavadghṛtasadṛśaṃ viprā medhāvinaḥ prāṇino dhītibhiḥ karmabhī rihanti | lihanti | yadvā | ghṛtavadghṛtaṃ sāraṃ tenopetaṃ rihanti | lihervyatyayena rephaḥ | gandharvasya | dhṛñ dhāraṇe | gavi gan dhṛño va iti vapratyayaḥ | tatsaṃniyogena gośabdasya ca gannādeśaḥ ||</w:t>
      </w:r>
    </w:p>
    <w:p>
      <w:pPr>
        <w:pStyle w:val="FirstParagraph"/>
      </w:pPr>
      <w:r>
        <w:rPr>
          <w:bCs/>
          <w:b/>
        </w:rPr>
        <w:t xml:space="preserve">Translation:</w:t>
      </w:r>
      <w:r>
        <w:t xml:space="preserve"> </w:t>
      </w:r>
      <w:r>
        <w:t xml:space="preserve">“</w:t>
      </w:r>
      <w:r>
        <w:t xml:space="preserve">The firm place of the Gandharva is the mid-air; so it is recorded in the Tāpanīya branch:</w:t>
      </w:r>
      <w:r>
        <w:t xml:space="preserve"> </w:t>
      </w:r>
      <w:r>
        <w:t xml:space="preserve">‘</w:t>
      </w:r>
      <w:r>
        <w:t xml:space="preserve">the mid-air, frequented by the hosts of Yakṣas, Gandharvas and Apsarases</w:t>
      </w:r>
      <w:r>
        <w:t xml:space="preserve">’</w:t>
      </w:r>
      <w:r>
        <w:t xml:space="preserve"> </w:t>
      </w:r>
      <w:r>
        <w:t xml:space="preserve">(Nṛ. Tā. 1-2). The</w:t>
      </w:r>
      <w:r>
        <w:t xml:space="preserve"> </w:t>
      </w:r>
      <w:r>
        <w:rPr>
          <w:iCs/>
          <w:i/>
        </w:rPr>
        <w:t xml:space="preserve">viprāḥ</w:t>
      </w:r>
      <w:r>
        <w:t xml:space="preserve">, wise living beings,</w:t>
      </w:r>
      <w:r>
        <w:t xml:space="preserve"> </w:t>
      </w:r>
      <w:r>
        <w:rPr>
          <w:iCs/>
          <w:i/>
        </w:rPr>
        <w:t xml:space="preserve">rihanti</w:t>
      </w:r>
      <w:r>
        <w:t xml:space="preserve">, lick,</w:t>
      </w:r>
      <w:r>
        <w:t xml:space="preserve"> </w:t>
      </w:r>
      <w:r>
        <w:rPr>
          <w:iCs/>
          <w:i/>
        </w:rPr>
        <w:t xml:space="preserve">dhītibhiḥ</w:t>
      </w:r>
      <w:r>
        <w:t xml:space="preserve">, by their rites, the</w:t>
      </w:r>
      <w:r>
        <w:t xml:space="preserve"> </w:t>
      </w:r>
      <w:r>
        <w:rPr>
          <w:iCs/>
          <w:i/>
        </w:rPr>
        <w:t xml:space="preserve">payaḥ</w:t>
      </w:r>
      <w:r>
        <w:t xml:space="preserve">, water,</w:t>
      </w:r>
      <w:r>
        <w:t xml:space="preserve"> </w:t>
      </w:r>
      <w:r>
        <w:rPr>
          <w:iCs/>
          <w:i/>
        </w:rPr>
        <w:t xml:space="preserve">ghṛtavat</w:t>
      </w:r>
      <w:r>
        <w:t xml:space="preserve">, like ghee, belonging</w:t>
      </w:r>
      <w:r>
        <w:t xml:space="preserve"> </w:t>
      </w:r>
      <w:r>
        <w:rPr>
          <w:iCs/>
          <w:i/>
        </w:rPr>
        <w:t xml:space="preserve">tayoḥ it</w:t>
      </w:r>
      <w:r>
        <w:t xml:space="preserve">, to those two alone — Heaven and Earth — that are in the sky marked by that mid-air. Or:</w:t>
      </w:r>
      <w:r>
        <w:t xml:space="preserve"> </w:t>
      </w:r>
      <w:r>
        <w:rPr>
          <w:iCs/>
          <w:i/>
        </w:rPr>
        <w:t xml:space="preserve">ghṛtavat</w:t>
      </w:r>
      <w:r>
        <w:t xml:space="preserve"> </w:t>
      </w:r>
      <w:r>
        <w:t xml:space="preserve">—</w:t>
      </w:r>
      <w:r>
        <w:t xml:space="preserve"> </w:t>
      </w:r>
      <w:r>
        <w:rPr>
          <w:iCs/>
          <w:i/>
        </w:rPr>
        <w:t xml:space="preserve">ghṛta</w:t>
      </w:r>
      <w:r>
        <w:t xml:space="preserve"> </w:t>
      </w:r>
      <w:r>
        <w:t xml:space="preserve">is the essence; they lick [the water] furnished with it.</w:t>
      </w:r>
      <w:r>
        <w:t xml:space="preserve">”</w:t>
      </w:r>
      <w:r>
        <w:t xml:space="preserve"> </w:t>
      </w:r>
      <w:r>
        <w:t xml:space="preserve">(Grammatical tail: the</w:t>
      </w:r>
      <w:r>
        <w:t xml:space="preserve"> </w:t>
      </w:r>
      <w:r>
        <w:rPr>
          <w:iCs/>
          <w:i/>
        </w:rPr>
        <w:t xml:space="preserve">r</w:t>
      </w:r>
      <w:r>
        <w:t xml:space="preserve"> </w:t>
      </w:r>
      <w:r>
        <w:t xml:space="preserve">of</w:t>
      </w:r>
      <w:r>
        <w:t xml:space="preserve"> </w:t>
      </w:r>
      <w:r>
        <w:rPr>
          <w:iCs/>
          <w:i/>
        </w:rPr>
        <w:t xml:space="preserve">lih</w:t>
      </w:r>
      <w:r>
        <w:t xml:space="preserve"> </w:t>
      </w:r>
      <w:r>
        <w:t xml:space="preserve">by</w:t>
      </w:r>
      <w:r>
        <w:t xml:space="preserve"> </w:t>
      </w:r>
      <w:r>
        <w:rPr>
          <w:iCs/>
          <w:i/>
        </w:rPr>
        <w:t xml:space="preserve">vyatyaya</w:t>
      </w:r>
      <w:r>
        <w:t xml:space="preserve">;</w:t>
      </w:r>
      <w:r>
        <w:t xml:space="preserve"> </w:t>
      </w:r>
      <w:r>
        <w:rPr>
          <w:iCs/>
          <w:i/>
        </w:rPr>
        <w:t xml:space="preserve">gandharvasya</w:t>
      </w:r>
      <w:r>
        <w:t xml:space="preserve">,</w:t>
      </w:r>
      <w:r>
        <w:t xml:space="preserve"> </w:t>
      </w:r>
      <w:r>
        <w:rPr>
          <w:iCs/>
          <w:i/>
        </w:rPr>
        <w:t xml:space="preserve">dhṛñ dhāraṇe</w:t>
      </w:r>
      <w:r>
        <w:t xml:space="preserve">, the suffix</w:t>
      </w:r>
      <w:r>
        <w:t xml:space="preserve"> </w:t>
      </w:r>
      <w:r>
        <w:rPr>
          <w:iCs/>
          <w:i/>
        </w:rPr>
        <w:t xml:space="preserve">va</w:t>
      </w:r>
      <w:r>
        <w:t xml:space="preserve"> </w:t>
      </w:r>
      <w:r>
        <w:t xml:space="preserve">by</w:t>
      </w:r>
      <w:r>
        <w:t xml:space="preserve"> </w:t>
      </w:r>
      <w:r>
        <w:rPr>
          <w:iCs/>
          <w:i/>
        </w:rPr>
        <w:t xml:space="preserve">gavi gan dhṛño vaḥ</w:t>
      </w:r>
      <w:r>
        <w:t xml:space="preserve">, and along with it the substitute</w:t>
      </w:r>
      <w:r>
        <w:t xml:space="preserve"> </w:t>
      </w:r>
      <w:r>
        <w:rPr>
          <w:iCs/>
          <w:i/>
        </w:rPr>
        <w:t xml:space="preserve">gan</w:t>
      </w:r>
      <w:r>
        <w:t xml:space="preserve"> </w:t>
      </w:r>
      <w:r>
        <w:t xml:space="preserve">for the word</w:t>
      </w:r>
      <w:r>
        <w:t xml:space="preserve"> </w:t>
      </w:r>
      <w:r>
        <w:rPr>
          <w:iCs/>
          <w:i/>
        </w:rPr>
        <w:t xml:space="preserve">go</w:t>
      </w:r>
      <w:r>
        <w:t xml:space="preserve">.)</w:t>
      </w:r>
    </w:p>
    <w:p>
      <w:pPr>
        <w:pStyle w:val="BodyText"/>
      </w:pPr>
      <w:r>
        <w:rPr>
          <w:bCs/>
          <w:b/>
        </w:rPr>
        <w:t xml:space="preserve">॥ Prati-padārthaḥ ॥</w:t>
      </w:r>
    </w:p>
    <w:p>
      <w:pPr>
        <w:pStyle w:val="BodyText"/>
      </w:pPr>
      <w:r>
        <w:rPr>
          <w:bCs/>
          <w:b/>
        </w:rPr>
        <w:t xml:space="preserve">गन्धर्वस्य (gandharvasya)</w:t>
      </w:r>
      <w:r>
        <w:t xml:space="preserve"> </w:t>
      </w:r>
      <w:r>
        <w:t xml:space="preserve">— of the Gandharvas |</w:t>
      </w:r>
      <w:r>
        <w:t xml:space="preserve"> </w:t>
      </w:r>
      <w:r>
        <w:rPr>
          <w:bCs/>
          <w:b/>
        </w:rPr>
        <w:t xml:space="preserve">ध्रुवे (dhruve)</w:t>
      </w:r>
      <w:r>
        <w:t xml:space="preserve"> </w:t>
      </w:r>
      <w:r>
        <w:t xml:space="preserve">— eternal |</w:t>
      </w:r>
      <w:r>
        <w:t xml:space="preserve"> </w:t>
      </w:r>
      <w:r>
        <w:rPr>
          <w:bCs/>
          <w:b/>
        </w:rPr>
        <w:t xml:space="preserve">पदे (pade)</w:t>
      </w:r>
      <w:r>
        <w:t xml:space="preserve"> </w:t>
      </w:r>
      <w:r>
        <w:t xml:space="preserve">— in the place, the mid-air (sky) (being there) |</w:t>
      </w:r>
      <w:r>
        <w:t xml:space="preserve"> </w:t>
      </w:r>
      <w:r>
        <w:rPr>
          <w:bCs/>
          <w:b/>
        </w:rPr>
        <w:t xml:space="preserve">तयोः इत् (tayoḥ it)</w:t>
      </w:r>
      <w:r>
        <w:t xml:space="preserve"> </w:t>
      </w:r>
      <w:r>
        <w:t xml:space="preserve">— belonging to just those two (Heaven and Earth)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rites |</w:t>
      </w:r>
      <w:r>
        <w:t xml:space="preserve"> </w:t>
      </w:r>
      <w:r>
        <w:rPr>
          <w:bCs/>
          <w:b/>
        </w:rPr>
        <w:t xml:space="preserve">रिहन्ति (rihanti)</w:t>
      </w:r>
      <w:r>
        <w:t xml:space="preserve"> </w:t>
      </w:r>
      <w:r>
        <w:t xml:space="preserve">— taste.</w:t>
      </w:r>
    </w:p>
    <w:p>
      <w:pPr>
        <w:pStyle w:val="BodyText"/>
      </w:pPr>
      <w:r>
        <w:rPr>
          <w:bCs/>
          <w:b/>
        </w:rPr>
        <w:t xml:space="preserve">॥ Bhāvārthaḥ ॥</w:t>
      </w:r>
    </w:p>
    <w:p>
      <w:pPr>
        <w:pStyle w:val="BodyText"/>
      </w:pPr>
      <w:r>
        <w:t xml:space="preserve">The wise, as the fruit of their good deeds, taste like ghee the water belonging to the heavenly world and the earth, which is in the sky.</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p>
    <w:p>
      <w:pPr>
        <w:pStyle w:val="BodyText"/>
      </w:pPr>
      <w:r>
        <w:t xml:space="preserve">The meaning of this ṛk fits properly if some words are supplied: in milk the essence is ghee; likewise in heaven and earth there are many things that are the essence. The main intention is that intelligent people, by the performance of sacrifice and the like, reach the eternal world of the Gandharvas (the world of mid-air), the best place, and there enjoy the finest essential things of heaven and earth.</w:t>
      </w:r>
    </w:p>
    <w:bookmarkEnd w:id="153"/>
    <w:bookmarkStart w:id="154" w:name="Xd818d84790e17d3e1fff56df5eafd3eeb59b729"/>
    <w:p>
      <w:pPr>
        <w:pStyle w:val="Heading3"/>
      </w:pPr>
      <w:r>
        <w:t xml:space="preserve">Page 111 — Rik 14: Special Topics (end), grammar</w:t>
      </w:r>
    </w:p>
    <w:p>
      <w:pPr>
        <w:pStyle w:val="FirstParagraph"/>
      </w:pPr>
      <w:r>
        <w:rPr>
          <w:bCs/>
          <w:b/>
        </w:rPr>
        <w:t xml:space="preserve">घृतवत् पयः (ghṛtavat payaḥ)</w:t>
      </w:r>
      <w:r>
        <w:t xml:space="preserve"> </w:t>
      </w:r>
      <w:r>
        <w:t xml:space="preserve">— like ghee, the essence in milk; or, since</w:t>
      </w:r>
      <w:r>
        <w:t xml:space="preserve"> </w:t>
      </w:r>
      <w:r>
        <w:rPr>
          <w:iCs/>
          <w:i/>
        </w:rPr>
        <w:t xml:space="preserve">payaḥ</w:t>
      </w:r>
      <w:r>
        <w:t xml:space="preserve"> </w:t>
      </w:r>
      <w:r>
        <w:t xml:space="preserve">also means water, it may be said to mean the essential things such as soma juice.</w:t>
      </w:r>
    </w:p>
    <w:p>
      <w:pPr>
        <w:pStyle w:val="BodyText"/>
      </w:pPr>
      <w:r>
        <w:rPr>
          <w:bCs/>
          <w:b/>
        </w:rPr>
        <w:t xml:space="preserve">धीतिभिः (dhītibhiḥ)</w:t>
      </w:r>
      <w:r>
        <w:t xml:space="preserve"> </w:t>
      </w:r>
      <w:r>
        <w:t xml:space="preserve">—</w:t>
      </w:r>
      <w:r>
        <w:t xml:space="preserve"> </w:t>
      </w:r>
      <w:r>
        <w:rPr>
          <w:iCs/>
          <w:i/>
        </w:rPr>
        <w:t xml:space="preserve">karmabhiḥ |</w:t>
      </w:r>
      <w:r>
        <w:t xml:space="preserve"> </w:t>
      </w:r>
      <w:r>
        <w:t xml:space="preserve">by the performance of good rites such as sacrifice.</w:t>
      </w:r>
    </w:p>
    <w:p>
      <w:pPr>
        <w:pStyle w:val="BodyText"/>
      </w:pPr>
      <w:r>
        <w:rPr>
          <w:bCs/>
          <w:b/>
        </w:rPr>
        <w:t xml:space="preserve">गन्धर्वस्य ध्रुवे पदे (gandharvasya dhruve pade)</w:t>
      </w:r>
      <w:r>
        <w:t xml:space="preserve"> </w:t>
      </w:r>
      <w:r>
        <w:t xml:space="preserve">— the commentator has quoted the sentence of the Tāpanīya branch,</w:t>
      </w:r>
      <w:r>
        <w:t xml:space="preserve"> </w:t>
      </w:r>
      <w:r>
        <w:rPr>
          <w:iCs/>
          <w:i/>
        </w:rPr>
        <w:t xml:space="preserve">yakṣagandharvāpsarogaṇasevitam antarikṣam</w:t>
      </w:r>
      <w:r>
        <w:t xml:space="preserve"> </w:t>
      </w:r>
      <w:r>
        <w:t xml:space="preserve">(Nṛ. Tā. 1-2), to say that the chief place of the Gandharvas is the mid-air. Or it may also be said to mean: in the best place (world) frequented by the Gandharva folk. The main intention is that, by good conduct such as sacrifice, they reach the best place, the world of the Gandharvas and the like, and there enjoy the finest things, the essence of heaven and the earthly world.</w:t>
      </w:r>
    </w:p>
    <w:p>
      <w:pPr>
        <w:pStyle w:val="BodyText"/>
      </w:pPr>
      <w:r>
        <w:rPr>
          <w:bCs/>
          <w:b/>
        </w:rPr>
        <w:t xml:space="preserve">॥ Vyākaraṇa-prakriyā ॥</w:t>
      </w:r>
    </w:p>
    <w:p>
      <w:pPr>
        <w:pStyle w:val="BodyText"/>
      </w:pPr>
      <w:r>
        <w:rPr>
          <w:bCs/>
          <w:b/>
        </w:rPr>
        <w:t xml:space="preserve">रिहन्ति (rihanti)</w:t>
      </w:r>
      <w:r>
        <w:t xml:space="preserve"> </w:t>
      </w:r>
      <w:r>
        <w:t xml:space="preserve">—</w:t>
      </w:r>
      <w:r>
        <w:t xml:space="preserve"> </w:t>
      </w:r>
      <w:r>
        <w:rPr>
          <w:iCs/>
          <w:i/>
        </w:rPr>
        <w:t xml:space="preserve">liha āsvādane</w:t>
      </w:r>
      <w:r>
        <w:t xml:space="preserve">;</w:t>
      </w:r>
      <w:r>
        <w:t xml:space="preserve"> </w:t>
      </w:r>
      <w:r>
        <w:rPr>
          <w:iCs/>
          <w:i/>
        </w:rPr>
        <w:t xml:space="preserve">r</w:t>
      </w:r>
      <w:r>
        <w:t xml:space="preserve"> </w:t>
      </w:r>
      <w:r>
        <w:t xml:space="preserve">for the</w:t>
      </w:r>
      <w:r>
        <w:t xml:space="preserve"> </w:t>
      </w:r>
      <w:r>
        <w:rPr>
          <w:iCs/>
          <w:i/>
        </w:rPr>
        <w:t xml:space="preserve">l</w:t>
      </w:r>
      <w:r>
        <w:t xml:space="preserve"> </w:t>
      </w:r>
      <w:r>
        <w:t xml:space="preserve">by</w:t>
      </w:r>
      <w:r>
        <w:t xml:space="preserve"> </w:t>
      </w:r>
      <w:r>
        <w:rPr>
          <w:iCs/>
          <w:i/>
        </w:rPr>
        <w:t xml:space="preserve">vyatyaya</w:t>
      </w:r>
      <w:r>
        <w:t xml:space="preserve">;</w:t>
      </w:r>
      <w:r>
        <w:t xml:space="preserve"> </w:t>
      </w:r>
      <w:r>
        <w:rPr>
          <w:iCs/>
          <w:i/>
        </w:rPr>
        <w:t xml:space="preserve">laṭ</w:t>
      </w:r>
      <w:r>
        <w:t xml:space="preserve">, third person plural</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it becomes</w:t>
      </w:r>
      <w:r>
        <w:t xml:space="preserve"> </w:t>
      </w:r>
      <w:r>
        <w:rPr>
          <w:iCs/>
          <w:i/>
        </w:rPr>
        <w:t xml:space="preserve">rihanti</w:t>
      </w:r>
      <w:r>
        <w:t xml:space="preserve">.</w:t>
      </w:r>
    </w:p>
    <w:p>
      <w:pPr>
        <w:pStyle w:val="BodyText"/>
      </w:pPr>
      <w:r>
        <w:rPr>
          <w:bCs/>
          <w:b/>
        </w:rPr>
        <w:t xml:space="preserve">गन्धर्वस्य (gandharvasya)</w:t>
      </w:r>
      <w:r>
        <w:t xml:space="preserve"> </w:t>
      </w:r>
      <w:r>
        <w:t xml:space="preserve">— by</w:t>
      </w:r>
      <w:r>
        <w:t xml:space="preserve"> </w:t>
      </w:r>
      <w:r>
        <w:rPr>
          <w:iCs/>
          <w:i/>
        </w:rPr>
        <w:t xml:space="preserve">gavi gan dhṛño vaḥ</w:t>
      </w:r>
      <w:r>
        <w:t xml:space="preserve">, when the word</w:t>
      </w:r>
      <w:r>
        <w:t xml:space="preserve"> </w:t>
      </w:r>
      <w:r>
        <w:rPr>
          <w:iCs/>
          <w:i/>
        </w:rPr>
        <w:t xml:space="preserve">go</w:t>
      </w:r>
      <w:r>
        <w:t xml:space="preserve"> </w:t>
      </w:r>
      <w:r>
        <w:t xml:space="preserve">is</w:t>
      </w:r>
      <w:r>
        <w:t xml:space="preserve"> </w:t>
      </w:r>
      <w:r>
        <w:rPr>
          <w:iCs/>
          <w:i/>
        </w:rPr>
        <w:t xml:space="preserve">upapada</w:t>
      </w:r>
      <w:r>
        <w:t xml:space="preserve">, after the root</w:t>
      </w:r>
      <w:r>
        <w:t xml:space="preserve"> </w:t>
      </w:r>
      <w:r>
        <w:rPr>
          <w:iCs/>
          <w:i/>
        </w:rPr>
        <w:t xml:space="preserve">dhṛñ dhāraṇe</w:t>
      </w:r>
      <w:r>
        <w:t xml:space="preserve">, the suffix</w:t>
      </w:r>
      <w:r>
        <w:t xml:space="preserve"> </w:t>
      </w:r>
      <w:r>
        <w:rPr>
          <w:iCs/>
          <w:i/>
        </w:rPr>
        <w:t xml:space="preserve">va</w:t>
      </w:r>
      <w:r>
        <w:t xml:space="preserve">, and the substitute</w:t>
      </w:r>
      <w:r>
        <w:t xml:space="preserve"> </w:t>
      </w:r>
      <w:r>
        <w:rPr>
          <w:iCs/>
          <w:i/>
        </w:rPr>
        <w:t xml:space="preserve">gan</w:t>
      </w:r>
      <w:r>
        <w:t xml:space="preserve"> </w:t>
      </w:r>
      <w:r>
        <w:t xml:space="preserve">for the word</w:t>
      </w:r>
      <w:r>
        <w:t xml:space="preserve"> </w:t>
      </w:r>
      <w:r>
        <w:rPr>
          <w:iCs/>
          <w:i/>
        </w:rPr>
        <w:t xml:space="preserve">go</w:t>
      </w:r>
      <w:r>
        <w:t xml:space="preserve">: so with the suffix</w:t>
      </w:r>
      <w:r>
        <w:t xml:space="preserve"> </w:t>
      </w:r>
      <w:r>
        <w:rPr>
          <w:iCs/>
          <w:i/>
        </w:rPr>
        <w:t xml:space="preserve">va</w:t>
      </w:r>
      <w:r>
        <w:t xml:space="preserve"> </w:t>
      </w:r>
      <w:r>
        <w:t xml:space="preserve">and the substitute</w:t>
      </w:r>
      <w:r>
        <w:t xml:space="preserve"> </w:t>
      </w:r>
      <w:r>
        <w:rPr>
          <w:iCs/>
          <w:i/>
        </w:rPr>
        <w:t xml:space="preserve">gan</w:t>
      </w:r>
      <w:r>
        <w:t xml:space="preserve"> </w:t>
      </w:r>
      <w:r>
        <w:t xml:space="preserve">laid down along with it,</w:t>
      </w:r>
      <w:r>
        <w:t xml:space="preserve"> </w:t>
      </w:r>
      <w:r>
        <w:rPr>
          <w:iCs/>
          <w:i/>
        </w:rPr>
        <w:t xml:space="preserve">gan</w:t>
      </w:r>
      <w:r>
        <w:t xml:space="preserve"> </w:t>
      </w:r>
      <w:r>
        <w:t xml:space="preserve">+</w:t>
      </w:r>
      <w:r>
        <w:t xml:space="preserve"> </w:t>
      </w:r>
      <w:r>
        <w:rPr>
          <w:iCs/>
          <w:i/>
        </w:rPr>
        <w:t xml:space="preserve">dhṛ</w:t>
      </w:r>
      <w:r>
        <w:t xml:space="preserve"> </w:t>
      </w:r>
      <w:r>
        <w:t xml:space="preserve">+</w:t>
      </w:r>
      <w:r>
        <w:t xml:space="preserve"> </w:t>
      </w:r>
      <w:r>
        <w:rPr>
          <w:iCs/>
          <w:i/>
        </w:rPr>
        <w:t xml:space="preserve">va</w:t>
      </w:r>
      <w:r>
        <w:t xml:space="preserve">;</w:t>
      </w:r>
      <w:r>
        <w:t xml:space="preserve"> </w:t>
      </w:r>
      <w:r>
        <w:rPr>
          <w:iCs/>
          <w:i/>
        </w:rPr>
        <w:t xml:space="preserve">guṇa</w:t>
      </w:r>
      <w:r>
        <w:t xml:space="preserve"> </w:t>
      </w:r>
      <w:r>
        <w:t xml:space="preserve">comes followed by</w:t>
      </w:r>
      <w:r>
        <w:t xml:space="preserve"> </w:t>
      </w:r>
      <w:r>
        <w:rPr>
          <w:iCs/>
          <w:i/>
        </w:rPr>
        <w:t xml:space="preserve">r</w:t>
      </w:r>
      <w:r>
        <w:t xml:space="preserve">: it becomes</w:t>
      </w:r>
      <w:r>
        <w:t xml:space="preserve"> </w:t>
      </w:r>
      <w:r>
        <w:rPr>
          <w:iCs/>
          <w:i/>
        </w:rPr>
        <w:t xml:space="preserve">gandharva</w:t>
      </w:r>
      <w:r>
        <w:t xml:space="preserve">. The sūtra</w:t>
      </w:r>
      <w:r>
        <w:t xml:space="preserve"> </w:t>
      </w:r>
      <w:r>
        <w:rPr>
          <w:iCs/>
          <w:i/>
        </w:rPr>
        <w:t xml:space="preserve">gavi gan…</w:t>
      </w:r>
      <w:r>
        <w:t xml:space="preserve"> </w:t>
      </w:r>
      <w:r>
        <w:t xml:space="preserve">is not in the Uṇādi [list]. ॥14॥</w:t>
      </w:r>
    </w:p>
    <w:p>
      <w:r>
        <w:pict>
          <v:rect style="width:0;height:1.5pt" o:hralign="center" o:hrstd="t" o:hr="t"/>
        </w:pict>
      </w:r>
    </w:p>
    <w:bookmarkEnd w:id="154"/>
    <w:bookmarkStart w:id="155" w:name="page-111-lower-sūkta-22-rik-15"/>
    <w:p>
      <w:pPr>
        <w:pStyle w:val="Heading3"/>
      </w:pPr>
      <w:r>
        <w:t xml:space="preserve">Page 111 (lower) — Sūkta 22, Rik 15</w:t>
      </w:r>
    </w:p>
    <w:p>
      <w:pPr>
        <w:pStyle w:val="FirstParagraph"/>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॥१५॥</w:t>
      </w:r>
    </w:p>
    <w:p>
      <w:pPr>
        <w:pStyle w:val="BlockText"/>
      </w:pPr>
      <w:r>
        <w:rPr>
          <w:iCs/>
          <w:i/>
        </w:rPr>
        <w:t xml:space="preserve">syonā́ pṛthivi bhavānṛkṣarā́ nivéśanī |</w:t>
      </w:r>
      <w:r>
        <w:t xml:space="preserve"> </w:t>
      </w:r>
      <w:r>
        <w:rPr>
          <w:iCs/>
          <w:i/>
        </w:rPr>
        <w:t xml:space="preserve">yácchā naḥ śárma sapráthaḥ ||15||</w:t>
      </w:r>
    </w:p>
    <w:p>
      <w:pPr>
        <w:pStyle w:val="FirstParagraph"/>
      </w:pPr>
      <w:r>
        <w:rPr>
          <w:iCs/>
          <w:i/>
        </w:rPr>
        <w:t xml:space="preserve">(A bar under स्यो, a stroke over पृ, bars under क्ष and नि, a stroke over श (निवेशनी). Line 2: strokes over च्छा, र्म and थः; bars under नः and स.)</w:t>
      </w:r>
    </w:p>
    <w:bookmarkEnd w:id="155"/>
    <w:bookmarkStart w:id="156" w:name="page-112-rik-15-pada-bhāṣya"/>
    <w:p>
      <w:pPr>
        <w:pStyle w:val="Heading3"/>
      </w:pPr>
      <w:r>
        <w:t xml:space="preserve">Page 112 — Rik 15: Pada, bhāṣya</w:t>
      </w:r>
    </w:p>
    <w:p>
      <w:pPr>
        <w:pStyle w:val="FirstParagraph"/>
      </w:pPr>
      <w:r>
        <w:rPr>
          <w:bCs/>
          <w:b/>
        </w:rPr>
        <w:t xml:space="preserve">॥ Pada-pāṭhaḥ ॥</w:t>
      </w:r>
    </w:p>
    <w:p>
      <w:pPr>
        <w:pStyle w:val="BlockText"/>
      </w:pPr>
      <w:r>
        <w:t xml:space="preserve">स्योना । पृथिवि । भव । अनृक्षरा । निऽवेशनी ॥</w:t>
      </w:r>
      <w:r>
        <w:t xml:space="preserve"> </w:t>
      </w:r>
      <w:r>
        <w:t xml:space="preserve">यच्छ । नः । शर्म । सऽप्रथः ॥१५॥</w:t>
      </w:r>
    </w:p>
    <w:p>
      <w:pPr>
        <w:pStyle w:val="BlockText"/>
      </w:pPr>
      <w:r>
        <w:rPr>
          <w:iCs/>
          <w:i/>
        </w:rPr>
        <w:t xml:space="preserve">syonā | pṛthivi | bhava | anṛkṣarā | ni ’veśanī ||</w:t>
      </w:r>
      <w:r>
        <w:t xml:space="preserve"> </w:t>
      </w:r>
      <w:r>
        <w:rPr>
          <w:iCs/>
          <w:i/>
        </w:rPr>
        <w:t xml:space="preserve">yaccha | naḥ | śarma | sa ’prathaḥ ||15||</w:t>
      </w:r>
    </w:p>
    <w:p>
      <w:pPr>
        <w:pStyle w:val="FirstParagraph"/>
      </w:pPr>
      <w:r>
        <w:rPr>
          <w:bCs/>
          <w:b/>
        </w:rPr>
        <w:t xml:space="preserve">॥ Sāyaṇa-bhāṣyam ॥</w:t>
      </w:r>
    </w:p>
    <w:p>
      <w:pPr>
        <w:pStyle w:val="BodyText"/>
      </w:pPr>
      <w:r>
        <w:rPr>
          <w:iCs/>
          <w:i/>
        </w:rPr>
        <w:t xml:space="preserve">(Numbers as printed: आ० ८-१४, आ० गृ० २-३-६, नि० ९-३२, उ० ३-९, पा० ६-३-७४, पा० २-२-२८, पा० ६-३-८२; उ० ३-७५ is read with doubt [?]. Read टेश्च यो इत्यादेशः [?]. The bhāṣya ends with ॥६॥, the close of the sixth varga.)</w:t>
      </w:r>
    </w:p>
    <w:p>
      <w:pPr>
        <w:pStyle w:val="BlockText"/>
      </w:pPr>
      <w:r>
        <w:t xml:space="preserve">स्योना पृथिवीत्येषा महानाम्नीव्रते भूमिस्पर्शने विनियुक्ता । एतद्विदं ब्रह्मचारिणमिति खण्डे सूत्रितं । स्योना पृथिवि भवेति समाप्य । आ० ८-१४ । इति ॥ स्मार्ते हेमन्तप्रत्यवरोहणेऽप्येषा जप्या । मार्गशीर्ष्यां प्रत्यवरोहणमिति खण्डे सूत्रितं । तस्मिन्नुपविश्य स्योना पृथिवि भवेति जपित्वा । आ० गृ० २-३-६ । इति ॥</w:t>
      </w:r>
    </w:p>
    <w:p>
      <w:pPr>
        <w:pStyle w:val="BlockText"/>
      </w:pPr>
      <w:r>
        <w:rPr>
          <w:iCs/>
          <w:i/>
        </w:rPr>
        <w:t xml:space="preserve">syonā pṛthivītyeṣā mahānāmnīvrate bhūmisparśane viniyuktā | etadvidaṃ brahmacāriṇamiti khaṇḍe sūtritaṃ | syonā pṛthivi bhaveti samāpya | ā0 8-14 | iti || smārte hemantapratyavarohaṇe ’pyeṣā japyā | mārgaśīrṣyāṃ pratyavarohaṇamiti khaṇḍe sūtritaṃ | tasminnupaviśya syonā pṛthivi bhaveti japitvā | ā0 gṛ0 2-3-6 | iti ||</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syonā pṛthivi</w:t>
      </w:r>
      <w:r>
        <w:t xml:space="preserve"> </w:t>
      </w:r>
      <w:r>
        <w:t xml:space="preserve">is used in the</w:t>
      </w:r>
      <w:r>
        <w:t xml:space="preserve"> </w:t>
      </w:r>
      <w:r>
        <w:rPr>
          <w:iCs/>
          <w:i/>
        </w:rPr>
        <w:t xml:space="preserve">mahānāmnī</w:t>
      </w:r>
      <w:r>
        <w:t xml:space="preserve"> </w:t>
      </w:r>
      <w:r>
        <w:t xml:space="preserve">vow, at the touching of the ground; it is laid down in the section</w:t>
      </w:r>
      <w:r>
        <w:t xml:space="preserve"> </w:t>
      </w:r>
      <w:r>
        <w:rPr>
          <w:iCs/>
          <w:i/>
        </w:rPr>
        <w:t xml:space="preserve">etadvidaṃ brahmacāriṇam</w:t>
      </w:r>
      <w:r>
        <w:t xml:space="preserve">:</w:t>
      </w:r>
      <w:r>
        <w:t xml:space="preserve"> </w:t>
      </w:r>
      <w:r>
        <w:t xml:space="preserve">‘</w:t>
      </w:r>
      <w:r>
        <w:t xml:space="preserve">having finished with</w:t>
      </w:r>
      <w:r>
        <w:t xml:space="preserve"> </w:t>
      </w:r>
      <w:r>
        <w:rPr>
          <w:iCs/>
          <w:i/>
        </w:rPr>
        <w:t xml:space="preserve">syonā pṛthivi bhava</w:t>
      </w:r>
      <w:r>
        <w:t xml:space="preserve">’</w:t>
      </w:r>
      <w:r>
        <w:t xml:space="preserve"> </w:t>
      </w:r>
      <w:r>
        <w:t xml:space="preserve">(Āśv. 8-14). In the</w:t>
      </w:r>
      <w:r>
        <w:t xml:space="preserve"> </w:t>
      </w:r>
      <w:r>
        <w:rPr>
          <w:iCs/>
          <w:i/>
        </w:rPr>
        <w:t xml:space="preserve">smārta</w:t>
      </w:r>
      <w:r>
        <w:t xml:space="preserve"> </w:t>
      </w:r>
      <w:r>
        <w:t xml:space="preserve">rite of the winter</w:t>
      </w:r>
      <w:r>
        <w:t xml:space="preserve"> </w:t>
      </w:r>
      <w:r>
        <w:rPr>
          <w:iCs/>
          <w:i/>
        </w:rPr>
        <w:t xml:space="preserve">pratyavarohaṇa</w:t>
      </w:r>
      <w:r>
        <w:t xml:space="preserve"> </w:t>
      </w:r>
      <w:r>
        <w:t xml:space="preserve">too this is to be muttered; it is laid down in the section</w:t>
      </w:r>
      <w:r>
        <w:t xml:space="preserve"> </w:t>
      </w:r>
      <w:r>
        <w:rPr>
          <w:iCs/>
          <w:i/>
        </w:rPr>
        <w:t xml:space="preserve">mārgaśīrṣyāṃ pratyavarohaṇam</w:t>
      </w:r>
      <w:r>
        <w:t xml:space="preserve">:</w:t>
      </w:r>
      <w:r>
        <w:t xml:space="preserve"> </w:t>
      </w:r>
      <w:r>
        <w:t xml:space="preserve">‘</w:t>
      </w:r>
      <w:r>
        <w:t xml:space="preserve">having sat down on it and muttered</w:t>
      </w:r>
      <w:r>
        <w:t xml:space="preserve"> </w:t>
      </w:r>
      <w:r>
        <w:rPr>
          <w:iCs/>
          <w:i/>
        </w:rPr>
        <w:t xml:space="preserve">syonā pṛthivi bhava</w:t>
      </w:r>
      <w:r>
        <w:t xml:space="preserve">’</w:t>
      </w:r>
      <w:r>
        <w:t xml:space="preserve"> </w:t>
      </w:r>
      <w:r>
        <w:t xml:space="preserve">(Āśv. Gṛ. 2-3-6).</w:t>
      </w:r>
      <w:r>
        <w:t xml:space="preserve">”</w:t>
      </w:r>
    </w:p>
    <w:p>
      <w:pPr>
        <w:pStyle w:val="BlockText"/>
      </w:pPr>
      <w:r>
        <w:t xml:space="preserve">हे पृथिवि स्योनत्वादिगुणयुक्ता भव । स्योनशब्दो विस्तीर्णवाची । तथा च वाजसनेयब्राह्मणे स्योनशब्दोपेतं कंचिन्मन्त्रमुदाहृत्य व्याख्यातं । इन्द्रस्योरुमाविश स्योनः स्योनमिति विस्तीर्णो विस्तीर्णमित्येव तदाहेति । यद्वा । स्योनशब्दः सुखवाची । तथा च यास्कवाक्यमुदाहरिष्यते । अनृक्षरा कण्टकरहिता निवेशनी निवासस्थानभूता सप्रथो विस्तारयुक्तं शर्म शरणं नोऽस्मभ्यं यच्छ । हे पृथिवि देहि । तामेतामृचमुदाहृत्य यास्क एवं व्याचष्टे । 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 । इति ॥ स्योना । षिवु तन्तुसंताने । सिवेष्टेर्यू च । उ० ३-९ । इति नप्रत्ययः । टेश्च यो इत्यादेशः । प्रत्ययस्वरः । स्योना पृथिवीत्यनयोर्भवेत्याख्यातेनैवान्वयो न परस्परं । अतोऽसामर्थ्यान्नैव पराङ्गवद्भावाभावादोकारस्य नामन्त्रिताद्युदात्तत्वं । अनृक्षरा । ऋषी गतौ । गच्छत्यन्तरित्यृक्षरः कण्टकः । तन्यृषिभ्यां क्सरन् । उ० ३-७५ । षढोः कः सीति कत्वं । आदेशप्रत्यययोरिति षत्वं । नञा बहुव्रीहिः । तस्मान्नुडचि । पा० ६-३-७४ । इति नुडागमः । नञ्सुभ्यामित्युत्तरपदान्तोदात्तत्वं । निविशन्त्यस्यामिति निवेशनी । करणाधिकरणयोश्चेति ल्युट् । लितीति प्रत्ययात्पूर्वस्योदात्तत्वं । यच्छ । दाण् दाने । पाघ्रेत्यादिना यच्छादेशः । द्व्यचोऽतस्तिङ इति दीर्घः । सप्रथः । प्रथ प्रख्याने । असुन् । प्रथसा सह वर्तत इति तेन सहेति तुल्ययोगे । पा० २-२-२८ । इति समासः । वोपसर्जनस्य । पा० ६-३-८२ । इति सभावः । कृत्स्वरः ॥६॥</w:t>
      </w:r>
    </w:p>
    <w:p>
      <w:pPr>
        <w:pStyle w:val="BlockText"/>
      </w:pPr>
      <w:r>
        <w:rPr>
          <w:iCs/>
          <w:i/>
        </w:rPr>
        <w:t xml:space="preserve">he pṛthivi syonatvādiguṇayuktā bhava | syonaśabdo vistīrṇavācī | tathā ca vājasaneyabrāhmaṇe syonaśabdopetaṃ kaṃcinmantramudāhṛtya vyākhyātaṃ | indrasyorumāviśa syonaḥ syonamiti vistīrṇo vistīrṇamityeva tadāheti | yadvā | syonaśabdaḥ sukhavācī | tathā ca yāskavākyamudāhariṣyate | anṛkṣarā kaṇṭakarahitā niveśanī nivāsasthānabhūtā sapratho vistārayuktaṃ śarma śaraṇaṃ no ’smabhyaṃ yaccha | he pṛthivi dehi | tāmetāmṛcamudāhṛtya yāska evaṃ vyācaṣṭe | sukhā naḥ pṛthivi bhavānṛkṣarā niveśanyṛkṣaraḥ kaṇṭaka ṛcchateḥ kaṇṭakaḥ kantapo vā kṛntatervā kaṇṭatervā syādgatikarmaṇa udgatatamo bhavati yaccha naḥ śarma śaraṇaṃ sarvataḥ pṛthu | ni0 9-32 | iti || syonā | ṣivu tantusaṃtāne | siveṣṭeryū ca | u0 3-9 | iti napratyayaḥ | ṭeśca yo ityādeśaḥ | pratyayasvaraḥ | syonā pṛthivītyanayorbhavetyākhyātenaivānvayo na parasparaṃ | ato ’sāmarthyānnaiva parāṅgavadbhāvābhāvādokārasya nāmantritādyudāttatvaṃ | anṛkṣarā | ṛṣī gatau | gacchatyantarityṛkṣaraḥ kaṇṭakaḥ | tanyṛṣibhyāṃ ksaran | u0 3-75 | ṣaḍhoḥ kaḥ sīti katvaṃ | ādeśapratyayayoriti ṣatvaṃ | nañā bahuvrīhiḥ | tasmānnuḍaci | pā0 6-3-74 | iti nuḍāgamaḥ | nañsubhyāmityuttarapadāntodāttatvaṃ | niviśantyasyāmiti niveśanī | karaṇādhikaraṇayośceti lyuṭ | litīti pratyayātpūrvasyodāttatvaṃ | yaccha | dāṇ dāne | pāghretyādinā yacchādeśaḥ | dvyaco ’tastiṅa iti dīrghaḥ | saprathaḥ | pratha prakhyāne | asun | prathasā saha vartata iti tena saheti tulyayoge | pā0 2-2-28 | iti samāsaḥ | vopasarjanasya | pā0 6-3-82 | iti sabhāvaḥ | kṛtsvaraḥ ||6||</w:t>
      </w:r>
    </w:p>
    <w:p>
      <w:pPr>
        <w:pStyle w:val="FirstParagraph"/>
      </w:pPr>
      <w:r>
        <w:rPr>
          <w:bCs/>
          <w:b/>
        </w:rPr>
        <w:t xml:space="preserve">Translation:</w:t>
      </w:r>
      <w:r>
        <w:t xml:space="preserve"> </w:t>
      </w:r>
      <w:r>
        <w:t xml:space="preserve">“</w:t>
      </w:r>
      <w:r>
        <w:t xml:space="preserve">O Earth,</w:t>
      </w:r>
      <w:r>
        <w:t xml:space="preserve"> </w:t>
      </w:r>
      <w:r>
        <w:rPr>
          <w:iCs/>
          <w:i/>
        </w:rPr>
        <w:t xml:space="preserve">bhava</w:t>
      </w:r>
      <w:r>
        <w:t xml:space="preserve">, be possessed of the qualities of</w:t>
      </w:r>
      <w:r>
        <w:t xml:space="preserve"> </w:t>
      </w:r>
      <w:r>
        <w:rPr>
          <w:iCs/>
          <w:i/>
        </w:rPr>
        <w:t xml:space="preserve">syona</w:t>
      </w:r>
      <w:r>
        <w:t xml:space="preserve">-ness and the rest.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Vājasaneya-brāhmaṇa, citing a mantra with the word</w:t>
      </w:r>
      <w:r>
        <w:t xml:space="preserve"> </w:t>
      </w:r>
      <w:r>
        <w:rPr>
          <w:iCs/>
          <w:i/>
        </w:rPr>
        <w:t xml:space="preserve">syona</w:t>
      </w:r>
      <w:r>
        <w:t xml:space="preserve">, it is explained:</w:t>
      </w:r>
      <w:r>
        <w:t xml:space="preserve"> </w:t>
      </w:r>
      <w:r>
        <w:t xml:space="preserve">‘</w:t>
      </w:r>
      <w:r>
        <w:rPr>
          <w:iCs/>
          <w:i/>
        </w:rPr>
        <w:t xml:space="preserve">indrasyorum āviśa syonaḥ syonam</w:t>
      </w:r>
      <w:r>
        <w:t xml:space="preserve"> </w:t>
      </w:r>
      <w:r>
        <w:t xml:space="preserve">— it says</w:t>
      </w:r>
      <w:r>
        <w:t xml:space="preserve"> </w:t>
      </w:r>
      <w:r>
        <w:t xml:space="preserve">“</w:t>
      </w:r>
      <w:r>
        <w:t xml:space="preserve">wide, wide</w:t>
      </w:r>
      <w:r>
        <w:t xml:space="preserve">”</w:t>
      </w:r>
      <w:r>
        <w:t xml:space="preserve"> </w:t>
      </w:r>
      <w:r>
        <w:t xml:space="preserve">only.</w:t>
      </w:r>
      <w:r>
        <w:t xml:space="preserve">’</w:t>
      </w:r>
      <w:r>
        <w:t xml:space="preserve"> </w:t>
      </w:r>
      <w:r>
        <w:t xml:space="preserve">Or the word</w:t>
      </w:r>
      <w:r>
        <w:t xml:space="preserve"> </w:t>
      </w:r>
      <w:r>
        <w:rPr>
          <w:iCs/>
          <w:i/>
        </w:rPr>
        <w:t xml:space="preserve">syona</w:t>
      </w:r>
      <w:r>
        <w:t xml:space="preserve"> </w:t>
      </w:r>
      <w:r>
        <w:t xml:space="preserve">means</w:t>
      </w:r>
      <w:r>
        <w:t xml:space="preserve"> </w:t>
      </w:r>
      <w:r>
        <w:t xml:space="preserve">‘</w:t>
      </w:r>
      <w:r>
        <w:t xml:space="preserve">happiness</w:t>
      </w:r>
      <w:r>
        <w:t xml:space="preserve">’</w:t>
      </w:r>
      <w:r>
        <w:t xml:space="preserve">, as Yāska’s statement will be cited.</w:t>
      </w:r>
      <w:r>
        <w:t xml:space="preserve"> </w:t>
      </w:r>
      <w:r>
        <w:rPr>
          <w:iCs/>
          <w:i/>
        </w:rPr>
        <w:t xml:space="preserve">Anṛkṣarā</w:t>
      </w:r>
      <w:r>
        <w:t xml:space="preserve">, free from thorns,</w:t>
      </w:r>
      <w:r>
        <w:t xml:space="preserve"> </w:t>
      </w:r>
      <w:r>
        <w:rPr>
          <w:iCs/>
          <w:i/>
        </w:rPr>
        <w:t xml:space="preserve">niveśanī</w:t>
      </w:r>
      <w:r>
        <w:t xml:space="preserve">, being a place of dwelling,</w:t>
      </w:r>
      <w:r>
        <w:t xml:space="preserve"> </w:t>
      </w:r>
      <w:r>
        <w:rPr>
          <w:iCs/>
          <w:i/>
        </w:rPr>
        <w:t xml:space="preserve">yaccha</w:t>
      </w:r>
      <w:r>
        <w:t xml:space="preserve">, give,</w:t>
      </w:r>
      <w:r>
        <w:t xml:space="preserve"> </w:t>
      </w:r>
      <w:r>
        <w:rPr>
          <w:iCs/>
          <w:i/>
        </w:rPr>
        <w:t xml:space="preserve">naḥ</w:t>
      </w:r>
      <w:r>
        <w:t xml:space="preserve">, us,</w:t>
      </w:r>
      <w:r>
        <w:t xml:space="preserve"> </w:t>
      </w:r>
      <w:r>
        <w:rPr>
          <w:iCs/>
          <w:i/>
        </w:rPr>
        <w:t xml:space="preserve">śarma</w:t>
      </w:r>
      <w:r>
        <w:t xml:space="preserve">, shelter,</w:t>
      </w:r>
      <w:r>
        <w:t xml:space="preserve"> </w:t>
      </w:r>
      <w:r>
        <w:rPr>
          <w:iCs/>
          <w:i/>
        </w:rPr>
        <w:t xml:space="preserve">saprathaḥ</w:t>
      </w:r>
      <w:r>
        <w:t xml:space="preserve">, furnished with breadth: O Earth, give. Citing this ṛk Yāska explains it thus:</w:t>
      </w:r>
      <w:r>
        <w:t xml:space="preserve"> </w:t>
      </w:r>
      <w:r>
        <w:t xml:space="preserve">‘</w:t>
      </w:r>
      <w:r>
        <w:rPr>
          <w:iCs/>
          <w:i/>
        </w:rPr>
        <w:t xml:space="preserve">Be happy (sukhā) for us, O Earth, thornless, a dwelling place. Ṛkṣara is a thorn, from ṛcchati; kaṇṭaka is from kantapa, or from kṛntati, or it may be from kaṇṭati, meaning to go: it stands most up. Give us shelter, wide on all sides</w:t>
      </w:r>
      <w:r>
        <w:t xml:space="preserve">’</w:t>
      </w:r>
      <w:r>
        <w:t xml:space="preserve"> </w:t>
      </w:r>
      <w:r>
        <w:t xml:space="preserve">(Ni. 9-32).</w:t>
      </w:r>
      <w:r>
        <w:t xml:space="preserve">”</w:t>
      </w:r>
      <w:r>
        <w:t xml:space="preserve"> </w:t>
      </w:r>
      <w:r>
        <w:t xml:space="preserve">(Grammatical tail:</w:t>
      </w:r>
      <w:r>
        <w:t xml:space="preserve"> </w:t>
      </w:r>
      <w:r>
        <w:rPr>
          <w:iCs/>
          <w:i/>
        </w:rPr>
        <w:t xml:space="preserve">syonā</w:t>
      </w:r>
      <w:r>
        <w:t xml:space="preserve">,</w:t>
      </w:r>
      <w:r>
        <w:t xml:space="preserve"> </w:t>
      </w:r>
      <w:r>
        <w:rPr>
          <w:iCs/>
          <w:i/>
        </w:rPr>
        <w:t xml:space="preserve">ṣivu tantusaṃtāne</w:t>
      </w:r>
      <w:r>
        <w:t xml:space="preserve">, the suffix</w:t>
      </w:r>
      <w:r>
        <w:t xml:space="preserve"> </w:t>
      </w:r>
      <w:r>
        <w:rPr>
          <w:iCs/>
          <w:i/>
        </w:rPr>
        <w:t xml:space="preserve">na</w:t>
      </w:r>
      <w:r>
        <w:t xml:space="preserve"> </w:t>
      </w:r>
      <w:r>
        <w:t xml:space="preserve">by</w:t>
      </w:r>
      <w:r>
        <w:t xml:space="preserve"> </w:t>
      </w:r>
      <w:r>
        <w:rPr>
          <w:iCs/>
          <w:i/>
        </w:rPr>
        <w:t xml:space="preserve">siveṣ ṭer yū ca</w:t>
      </w:r>
      <w:r>
        <w:t xml:space="preserve"> </w:t>
      </w:r>
      <w:r>
        <w:t xml:space="preserve">(U. 3-9), with the substitute for the</w:t>
      </w:r>
      <w:r>
        <w:t xml:space="preserve"> </w:t>
      </w:r>
      <w:r>
        <w:rPr>
          <w:iCs/>
          <w:i/>
        </w:rPr>
        <w:t xml:space="preserve">ṭi</w:t>
      </w:r>
      <w:r>
        <w:t xml:space="preserve"> </w:t>
      </w:r>
      <w:r>
        <w:t xml:space="preserve">[as read]; the suffix accent;</w:t>
      </w:r>
      <w:r>
        <w:t xml:space="preserve"> </w:t>
      </w:r>
      <w:r>
        <w:rPr>
          <w:iCs/>
          <w:i/>
        </w:rPr>
        <w:t xml:space="preserve">syonā</w:t>
      </w:r>
      <w:r>
        <w:t xml:space="preserve"> </w:t>
      </w:r>
      <w:r>
        <w:t xml:space="preserve">and</w:t>
      </w:r>
      <w:r>
        <w:t xml:space="preserve"> </w:t>
      </w:r>
      <w:r>
        <w:rPr>
          <w:iCs/>
          <w:i/>
        </w:rPr>
        <w:t xml:space="preserve">pṛthivi</w:t>
      </w:r>
      <w:r>
        <w:t xml:space="preserve"> </w:t>
      </w:r>
      <w:r>
        <w:t xml:space="preserve">are each construed only with the verb</w:t>
      </w:r>
      <w:r>
        <w:t xml:space="preserve"> </w:t>
      </w:r>
      <w:r>
        <w:rPr>
          <w:iCs/>
          <w:i/>
        </w:rPr>
        <w:t xml:space="preserve">bhava</w:t>
      </w:r>
      <w:r>
        <w:t xml:space="preserve">, not with each other; so, for lack of mutual connection there is no treating as part of the following, and the</w:t>
      </w:r>
      <w:r>
        <w:t xml:space="preserve"> </w:t>
      </w:r>
      <w:r>
        <w:rPr>
          <w:iCs/>
          <w:i/>
        </w:rPr>
        <w:t xml:space="preserve">o</w:t>
      </w:r>
      <w:r>
        <w:t xml:space="preserve"> </w:t>
      </w:r>
      <w:r>
        <w:t xml:space="preserve">does not take the vocative initial udātta;</w:t>
      </w:r>
      <w:r>
        <w:t xml:space="preserve"> </w:t>
      </w:r>
      <w:r>
        <w:rPr>
          <w:iCs/>
          <w:i/>
        </w:rPr>
        <w:t xml:space="preserve">anṛkṣarā</w:t>
      </w:r>
      <w:r>
        <w:t xml:space="preserve">,</w:t>
      </w:r>
      <w:r>
        <w:t xml:space="preserve"> </w:t>
      </w:r>
      <w:r>
        <w:rPr>
          <w:iCs/>
          <w:i/>
        </w:rPr>
        <w:t xml:space="preserve">ṛṣī gatau</w:t>
      </w:r>
      <w:r>
        <w:t xml:space="preserve">,</w:t>
      </w:r>
      <w:r>
        <w:t xml:space="preserve"> </w:t>
      </w:r>
      <w:r>
        <w:t xml:space="preserve">‘</w:t>
      </w:r>
      <w:r>
        <w:t xml:space="preserve">it goes within</w:t>
      </w:r>
      <w:r>
        <w:t xml:space="preserve">’</w:t>
      </w:r>
      <w:r>
        <w:t xml:space="preserve">:</w:t>
      </w:r>
      <w:r>
        <w:t xml:space="preserve"> </w:t>
      </w:r>
      <w:r>
        <w:rPr>
          <w:iCs/>
          <w:i/>
        </w:rPr>
        <w:t xml:space="preserve">ṛkṣara</w:t>
      </w:r>
      <w:r>
        <w:t xml:space="preserve">, a thorn;</w:t>
      </w:r>
      <w:r>
        <w:t xml:space="preserve"> </w:t>
      </w:r>
      <w:r>
        <w:rPr>
          <w:iCs/>
          <w:i/>
        </w:rPr>
        <w:t xml:space="preserve">ksaran</w:t>
      </w:r>
      <w:r>
        <w:t xml:space="preserve"> </w:t>
      </w:r>
      <w:r>
        <w:t xml:space="preserve">by</w:t>
      </w:r>
      <w:r>
        <w:t xml:space="preserve"> </w:t>
      </w:r>
      <w:r>
        <w:rPr>
          <w:iCs/>
          <w:i/>
        </w:rPr>
        <w:t xml:space="preserve">tanyṛṣibhyāṃ ksaran</w:t>
      </w:r>
      <w:r>
        <w:t xml:space="preserve"> </w:t>
      </w:r>
      <w:r>
        <w:t xml:space="preserve">(U. 3-75 [?]);</w:t>
      </w:r>
      <w:r>
        <w:t xml:space="preserve"> </w:t>
      </w:r>
      <w:r>
        <w:rPr>
          <w:iCs/>
          <w:i/>
        </w:rPr>
        <w:t xml:space="preserve">k</w:t>
      </w:r>
      <w:r>
        <w:t xml:space="preserve"> </w:t>
      </w:r>
      <w:r>
        <w:t xml:space="preserve">by</w:t>
      </w:r>
      <w:r>
        <w:t xml:space="preserve"> </w:t>
      </w:r>
      <w:r>
        <w:rPr>
          <w:iCs/>
          <w:i/>
        </w:rPr>
        <w:t xml:space="preserve">ṣaḍhoḥ kaḥ si</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a bahuvrīhi with</w:t>
      </w:r>
      <w:r>
        <w:t xml:space="preserve"> </w:t>
      </w:r>
      <w:r>
        <w:rPr>
          <w:iCs/>
          <w:i/>
        </w:rPr>
        <w:t xml:space="preserve">nañ</w:t>
      </w:r>
      <w:r>
        <w:t xml:space="preserve">; the augment</w:t>
      </w:r>
      <w:r>
        <w:t xml:space="preserve"> </w:t>
      </w:r>
      <w:r>
        <w:rPr>
          <w:iCs/>
          <w:i/>
        </w:rPr>
        <w:t xml:space="preserve">nuṭ</w:t>
      </w:r>
      <w:r>
        <w:t xml:space="preserve"> </w:t>
      </w:r>
      <w:r>
        <w:t xml:space="preserve">by</w:t>
      </w:r>
      <w:r>
        <w:t xml:space="preserve"> </w:t>
      </w:r>
      <w:r>
        <w:rPr>
          <w:iCs/>
          <w:i/>
        </w:rPr>
        <w:t xml:space="preserve">tasmān nuḍ aci</w:t>
      </w:r>
      <w:r>
        <w:t xml:space="preserve"> </w:t>
      </w:r>
      <w:r>
        <w:t xml:space="preserve">(Pā. 6-3-74); the last member final udātta by</w:t>
      </w:r>
      <w:r>
        <w:t xml:space="preserve"> </w:t>
      </w:r>
      <w:r>
        <w:rPr>
          <w:iCs/>
          <w:i/>
        </w:rPr>
        <w:t xml:space="preserve">nañsubhyām</w:t>
      </w:r>
      <w:r>
        <w:t xml:space="preserve">;</w:t>
      </w:r>
      <w:r>
        <w:t xml:space="preserve"> </w:t>
      </w:r>
      <w:r>
        <w:rPr>
          <w:iCs/>
          <w:i/>
        </w:rPr>
        <w:t xml:space="preserve">niveśanī</w:t>
      </w:r>
      <w:r>
        <w:t xml:space="preserve">,</w:t>
      </w:r>
      <w:r>
        <w:t xml:space="preserve"> </w:t>
      </w:r>
      <w:r>
        <w:t xml:space="preserve">‘</w:t>
      </w:r>
      <w:r>
        <w:t xml:space="preserve">they enter into her</w:t>
      </w:r>
      <w:r>
        <w:t xml:space="preserve">’</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 the syllable before the suffix udātta by</w:t>
      </w:r>
      <w:r>
        <w:t xml:space="preserve"> </w:t>
      </w:r>
      <w:r>
        <w:rPr>
          <w:iCs/>
          <w:i/>
        </w:rPr>
        <w:t xml:space="preserve">liti</w:t>
      </w:r>
      <w:r>
        <w:t xml:space="preserve">;</w:t>
      </w:r>
      <w:r>
        <w:t xml:space="preserve"> </w:t>
      </w:r>
      <w:r>
        <w:rPr>
          <w:iCs/>
          <w:i/>
        </w:rPr>
        <w:t xml:space="preserve">yaccha</w:t>
      </w:r>
      <w:r>
        <w:t xml:space="preserve">,</w:t>
      </w:r>
      <w:r>
        <w:t xml:space="preserve"> </w:t>
      </w:r>
      <w:r>
        <w:rPr>
          <w:iCs/>
          <w:i/>
        </w:rPr>
        <w:t xml:space="preserve">dāṇ dāne</w:t>
      </w:r>
      <w:r>
        <w:t xml:space="preserve">, the substitute</w:t>
      </w:r>
      <w:r>
        <w:t xml:space="preserve"> </w:t>
      </w:r>
      <w:r>
        <w:rPr>
          <w:iCs/>
          <w:i/>
        </w:rPr>
        <w:t xml:space="preserve">yaccha</w:t>
      </w:r>
      <w:r>
        <w:t xml:space="preserve"> </w:t>
      </w:r>
      <w:r>
        <w:t xml:space="preserve">by</w:t>
      </w:r>
      <w:r>
        <w:t xml:space="preserve"> </w:t>
      </w:r>
      <w:r>
        <w:rPr>
          <w:iCs/>
          <w:i/>
        </w:rPr>
        <w:t xml:space="preserve">pāghrā…</w:t>
      </w:r>
      <w:r>
        <w:t xml:space="preserve">, lengthening by</w:t>
      </w:r>
      <w:r>
        <w:t xml:space="preserve"> </w:t>
      </w:r>
      <w:r>
        <w:rPr>
          <w:iCs/>
          <w:i/>
        </w:rPr>
        <w:t xml:space="preserve">dvyaco ’tastiṅaḥ</w:t>
      </w:r>
      <w:r>
        <w:t xml:space="preserve">;</w:t>
      </w:r>
      <w:r>
        <w:t xml:space="preserve"> </w:t>
      </w:r>
      <w:r>
        <w:rPr>
          <w:iCs/>
          <w:i/>
        </w:rPr>
        <w:t xml:space="preserve">saprathaḥ</w:t>
      </w:r>
      <w:r>
        <w:t xml:space="preserve">,</w:t>
      </w:r>
      <w:r>
        <w:t xml:space="preserve"> </w:t>
      </w:r>
      <w:r>
        <w:rPr>
          <w:iCs/>
          <w:i/>
        </w:rPr>
        <w:t xml:space="preserve">pratha prakhyāne</w:t>
      </w:r>
      <w:r>
        <w:t xml:space="preserve">,</w:t>
      </w:r>
      <w:r>
        <w:t xml:space="preserve"> </w:t>
      </w:r>
      <w:r>
        <w:rPr>
          <w:iCs/>
          <w:i/>
        </w:rPr>
        <w:t xml:space="preserve">asun</w:t>
      </w:r>
      <w:r>
        <w:t xml:space="preserve">;</w:t>
      </w:r>
      <w:r>
        <w:t xml:space="preserve"> </w:t>
      </w:r>
      <w:r>
        <w:t xml:space="preserve">‘</w:t>
      </w:r>
      <w:r>
        <w:t xml:space="preserve">that which is with breadth</w:t>
      </w:r>
      <w:r>
        <w:t xml:space="preserve">’</w:t>
      </w:r>
      <w:r>
        <w:t xml:space="preserve">, compounded by</w:t>
      </w:r>
      <w:r>
        <w:t xml:space="preserve"> </w:t>
      </w:r>
      <w:r>
        <w:rPr>
          <w:iCs/>
          <w:i/>
        </w:rPr>
        <w:t xml:space="preserve">tena saheti tulyayoge</w:t>
      </w:r>
      <w:r>
        <w:t xml:space="preserve"> </w:t>
      </w:r>
      <w:r>
        <w:t xml:space="preserve">(Pā. 2-2-28),</w:t>
      </w:r>
      <w:r>
        <w:t xml:space="preserve"> </w:t>
      </w:r>
      <w:r>
        <w:rPr>
          <w:iCs/>
          <w:i/>
        </w:rPr>
        <w:t xml:space="preserve">sa</w:t>
      </w:r>
      <w:r>
        <w:t xml:space="preserve"> </w:t>
      </w:r>
      <w:r>
        <w:t xml:space="preserve">by</w:t>
      </w:r>
      <w:r>
        <w:t xml:space="preserve"> </w:t>
      </w:r>
      <w:r>
        <w:rPr>
          <w:iCs/>
          <w:i/>
        </w:rPr>
        <w:t xml:space="preserve">vopasarjanasya</w:t>
      </w:r>
      <w:r>
        <w:t xml:space="preserve"> </w:t>
      </w:r>
      <w:r>
        <w:t xml:space="preserve">(Pā. 6-3-82); the</w:t>
      </w:r>
      <w:r>
        <w:t xml:space="preserve"> </w:t>
      </w:r>
      <w:r>
        <w:rPr>
          <w:iCs/>
          <w:i/>
        </w:rPr>
        <w:t xml:space="preserve">kṛt</w:t>
      </w:r>
      <w:r>
        <w:t xml:space="preserve"> </w:t>
      </w:r>
      <w:r>
        <w:t xml:space="preserve">accent.)</w:t>
      </w:r>
    </w:p>
    <w:bookmarkEnd w:id="156"/>
    <w:bookmarkStart w:id="157" w:name="Xf500a13ee86d14f8806d0006f72264660e3147c"/>
    <w:p>
      <w:pPr>
        <w:pStyle w:val="Heading3"/>
      </w:pPr>
      <w:r>
        <w:t xml:space="preserve">Page 113 — Rik 15: word-meanings, overall sense, English, Special Topics</w:t>
      </w:r>
    </w:p>
    <w:p>
      <w:pPr>
        <w:pStyle w:val="FirstParagraph"/>
      </w:pPr>
      <w:r>
        <w:rPr>
          <w:bCs/>
          <w:b/>
        </w:rPr>
        <w:t xml:space="preserve">॥ Prati-padārthaḥ ॥</w:t>
      </w:r>
    </w:p>
    <w:p>
      <w:pPr>
        <w:pStyle w:val="BodyText"/>
      </w:pPr>
      <w:r>
        <w:rPr>
          <w:bCs/>
          <w:b/>
        </w:rPr>
        <w:t xml:space="preserve">पृथिवि (pṛthivi)</w:t>
      </w:r>
      <w:r>
        <w:t xml:space="preserve"> </w:t>
      </w:r>
      <w:r>
        <w:t xml:space="preserve">— O Earth (you) |</w:t>
      </w:r>
      <w:r>
        <w:t xml:space="preserve"> </w:t>
      </w:r>
      <w:r>
        <w:rPr>
          <w:bCs/>
          <w:b/>
        </w:rPr>
        <w:t xml:space="preserve">स्योना (syonā)</w:t>
      </w:r>
      <w:r>
        <w:t xml:space="preserve"> </w:t>
      </w:r>
      <w:r>
        <w:t xml:space="preserve">— wide, or bringing happiness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for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as a dwelling 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p>
    <w:p>
      <w:pPr>
        <w:pStyle w:val="BodyText"/>
      </w:pPr>
      <w:r>
        <w:t xml:space="preserve">O goddess Earth, being always wide and free from thorns, a dwelling place, give us a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p>
    <w:p>
      <w:pPr>
        <w:pStyle w:val="BodyText"/>
      </w:pPr>
      <w:r>
        <w:t xml:space="preserve">The application of this ṛk is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 vow (rite) called</w:t>
      </w:r>
      <w:r>
        <w:t xml:space="preserve"> </w:t>
      </w:r>
      <w:r>
        <w:rPr>
          <w:iCs/>
          <w:i/>
        </w:rPr>
        <w:t xml:space="preserve">mahānāmnī</w:t>
      </w:r>
      <w:r>
        <w:t xml:space="preserve"> </w:t>
      </w:r>
      <w:r>
        <w:t xml:space="preserve">it is recited at the time of touching the ground. This matter is explained in the section</w:t>
      </w:r>
      <w:r>
        <w:t xml:space="preserve"> </w:t>
      </w:r>
      <w:r>
        <w:rPr>
          <w:iCs/>
          <w:i/>
        </w:rPr>
        <w:t xml:space="preserve">etadvidaṃ brahmacāriṇam</w:t>
      </w:r>
      <w:r>
        <w:t xml:space="preserve"> </w:t>
      </w:r>
      <w:r>
        <w:t xml:space="preserve">of the Āśvalāyana Śrautasūtra by the sūtra</w:t>
      </w:r>
      <w:r>
        <w:t xml:space="preserve"> </w:t>
      </w:r>
      <w:r>
        <w:rPr>
          <w:iCs/>
          <w:i/>
        </w:rPr>
        <w:t xml:space="preserve">syonā pṛthivi bhaveti samāpya</w:t>
      </w:r>
      <w:r>
        <w:t xml:space="preserve"> </w:t>
      </w:r>
      <w:r>
        <w:t xml:space="preserve">(Ā. 8-14).</w:t>
      </w:r>
    </w:p>
    <w:p>
      <w:pPr>
        <w:pStyle w:val="BodyText"/>
      </w:pPr>
      <w:r>
        <w:t xml:space="preserve">In</w:t>
      </w:r>
      <w:r>
        <w:t xml:space="preserve"> </w:t>
      </w:r>
      <w:r>
        <w:rPr>
          <w:iCs/>
          <w:i/>
        </w:rPr>
        <w:t xml:space="preserve">smārta</w:t>
      </w:r>
      <w:r>
        <w:t xml:space="preserve"> </w:t>
      </w:r>
      <w:r>
        <w:t xml:space="preserve">rites too, in the rite called</w:t>
      </w:r>
      <w:r>
        <w:t xml:space="preserve"> </w:t>
      </w:r>
      <w:r>
        <w:rPr>
          <w:iCs/>
          <w:i/>
        </w:rPr>
        <w:t xml:space="preserve">hemanta-pratyavarohaṇa</w:t>
      </w:r>
      <w:r>
        <w:t xml:space="preserve">, this mantra is to be muttered. This matter is explained in the section</w:t>
      </w:r>
      <w:r>
        <w:t xml:space="preserve"> </w:t>
      </w:r>
      <w:r>
        <w:rPr>
          <w:iCs/>
          <w:i/>
        </w:rPr>
        <w:t xml:space="preserve">mārgaśīrṣyāṃ pratyavarohaṇam</w:t>
      </w:r>
      <w:r>
        <w:t xml:space="preserve"> </w:t>
      </w:r>
      <w:r>
        <w:t xml:space="preserve">of the Āśvalāyana Gṛhyasūtra by the sūtra</w:t>
      </w:r>
      <w:r>
        <w:t xml:space="preserve"> </w:t>
      </w:r>
      <w:r>
        <w:rPr>
          <w:iCs/>
          <w:i/>
        </w:rPr>
        <w:t xml:space="preserve">tasminn upaviśya syonā pṛthivi bhaveti japitvā</w:t>
      </w:r>
      <w:r>
        <w:t xml:space="preserve"> </w:t>
      </w:r>
      <w:r>
        <w:t xml:space="preserve">(Ā. Gṛ. 2-3-6).</w:t>
      </w:r>
    </w:p>
    <w:p>
      <w:pPr>
        <w:pStyle w:val="BodyText"/>
      </w:pPr>
      <w:r>
        <w:rPr>
          <w:bCs/>
          <w:b/>
        </w:rPr>
        <w:t xml:space="preserve">स्योना (syonā)</w:t>
      </w:r>
      <w:r>
        <w:t xml:space="preserve"> </w:t>
      </w:r>
      <w:r>
        <w:t xml:space="preserve">— the commentator says this word indicates two kinds of meaning,</w:t>
      </w:r>
      <w:r>
        <w:t xml:space="preserve"> </w:t>
      </w:r>
      <w:r>
        <w:t xml:space="preserve">‘</w:t>
      </w:r>
      <w:r>
        <w:t xml:space="preserve">wide</w:t>
      </w:r>
      <w:r>
        <w:t xml:space="preserve">’</w:t>
      </w:r>
      <w:r>
        <w:t xml:space="preserve"> </w:t>
      </w:r>
      <w:r>
        <w:t xml:space="preserve">and</w:t>
      </w:r>
      <w:r>
        <w:t xml:space="preserve"> </w:t>
      </w:r>
      <w:r>
        <w:t xml:space="preserve">‘</w:t>
      </w:r>
      <w:r>
        <w:t xml:space="preserve">bringing happiness</w:t>
      </w:r>
      <w:r>
        <w:t xml:space="preserve">’</w:t>
      </w:r>
      <w:r>
        <w:t xml:space="preserve">, and cites the Vājasaneya-brāhmaṇa sentence</w:t>
      </w:r>
      <w:r>
        <w:t xml:space="preserve"> </w:t>
      </w:r>
      <w:r>
        <w:rPr>
          <w:iCs/>
          <w:i/>
        </w:rPr>
        <w:t xml:space="preserve">indrasyorum āviśa syonaḥ syonam iti vistīrṇo vistīrṇam ity eva tad āha</w:t>
      </w:r>
      <w:r>
        <w:t xml:space="preserve">, which sets forth the meaning</w:t>
      </w:r>
      <w:r>
        <w:t xml:space="preserve"> </w:t>
      </w:r>
      <w:r>
        <w:t xml:space="preserve">‘</w:t>
      </w:r>
      <w:r>
        <w:t xml:space="preserve">wide</w:t>
      </w:r>
      <w:r>
        <w:t xml:space="preserve">’</w:t>
      </w:r>
      <w:r>
        <w:t xml:space="preserve">.</w:t>
      </w:r>
    </w:p>
    <w:p>
      <w:pPr>
        <w:pStyle w:val="BodyText"/>
      </w:pPr>
      <w:r>
        <w:t xml:space="preserve">He has cited the explanation Yāska gave of this ṛk:</w:t>
      </w:r>
    </w:p>
    <w:p>
      <w:pPr>
        <w:pStyle w:val="BlockText"/>
      </w:pPr>
      <w:r>
        <w:t xml:space="preserve">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w:t>
      </w:r>
    </w:p>
    <w:p>
      <w:pPr>
        <w:pStyle w:val="BlockText"/>
      </w:pPr>
      <w:r>
        <w:rPr>
          <w:iCs/>
          <w:i/>
        </w:rPr>
        <w:t xml:space="preserve">sukhā naḥ pṛthivi bhavānṛkṣarā niveśanyṛkṣaraḥ kaṇṭaka ṛcchateḥ kaṇṭakaḥ kantapo vā kṛntatervā kaṇṭatervā syādgatikarmaṇa udgatatamo bhavati yaccha naḥ śarma śaraṇaṃ sarvataḥ pṛthu || (ni0 9-32)</w:t>
      </w:r>
    </w:p>
    <w:bookmarkEnd w:id="157"/>
    <w:bookmarkStart w:id="158" w:name="Xa25fb26e2f1967448d459e8dba69cf95ce283d4"/>
    <w:p>
      <w:pPr>
        <w:pStyle w:val="Heading3"/>
      </w:pPr>
      <w:r>
        <w:t xml:space="preserve">Page 114 — Rik 15: Special Topics (end), grammar</w:t>
      </w:r>
    </w:p>
    <w:p>
      <w:pPr>
        <w:pStyle w:val="FirstParagraph"/>
      </w:pPr>
      <w:r>
        <w:t xml:space="preserve">According to this derivation,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 fit for dwelling,</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 wide on all sides. That is, it is a prayer to the earth: give a dwelling place, happy, free from thorns (free from troubles) and fit to live in, and happiness.</w:t>
      </w:r>
    </w:p>
    <w:p>
      <w:pPr>
        <w:pStyle w:val="BodyText"/>
      </w:pPr>
      <w:r>
        <w:rPr>
          <w:bCs/>
          <w:b/>
        </w:rPr>
        <w:t xml:space="preserve">अनृक्षरा (anṛkṣarā)</w:t>
      </w:r>
      <w:r>
        <w:t xml:space="preserve"> </w:t>
      </w:r>
      <w:r>
        <w:t xml:space="preserve">—</w:t>
      </w:r>
      <w:r>
        <w:t xml:space="preserve"> </w:t>
      </w:r>
      <w:r>
        <w:rPr>
          <w:iCs/>
          <w:i/>
        </w:rPr>
        <w:t xml:space="preserve">akṣara</w:t>
      </w:r>
      <w:r>
        <w:t xml:space="preserve"> </w:t>
      </w:r>
      <w:r>
        <w:t xml:space="preserve">[as printed; for</w:t>
      </w:r>
      <w:r>
        <w:t xml:space="preserve"> </w:t>
      </w:r>
      <w:r>
        <w:rPr>
          <w:iCs/>
          <w:i/>
        </w:rPr>
        <w:t xml:space="preserve">ṛkṣara</w:t>
      </w:r>
      <w:r>
        <w:t xml:space="preserve">] means —</w:t>
      </w:r>
      <w:r>
        <w:t xml:space="preserve"> </w:t>
      </w:r>
      <w:r>
        <w:rPr>
          <w:iCs/>
          <w:i/>
        </w:rPr>
        <w:t xml:space="preserve">ṛcchateḥ gatikarmaṇaḥ kṛntater vā</w:t>
      </w:r>
      <w:r>
        <w:t xml:space="preserve"> </w:t>
      </w:r>
      <w:r>
        <w:t xml:space="preserve">— the thorn, the trouble, formed from the root</w:t>
      </w:r>
      <w:r>
        <w:t xml:space="preserve"> </w:t>
      </w:r>
      <w:r>
        <w:rPr>
          <w:iCs/>
          <w:i/>
        </w:rPr>
        <w:t xml:space="preserve">ṛcch</w:t>
      </w:r>
      <w:r>
        <w:t xml:space="preserve">, which conveys the senses of going, obstructing, harming and so on.</w:t>
      </w:r>
      <w:r>
        <w:t xml:space="preserve"> </w:t>
      </w:r>
      <w:r>
        <w:rPr>
          <w:iCs/>
          <w:i/>
        </w:rPr>
        <w:t xml:space="preserve">Anṛkṣara</w:t>
      </w:r>
      <w:r>
        <w:t xml:space="preserve"> </w:t>
      </w:r>
      <w:r>
        <w:t xml:space="preserve">means free from such troubles, free from thorns.</w:t>
      </w:r>
    </w:p>
    <w:p>
      <w:pPr>
        <w:pStyle w:val="BodyText"/>
      </w:pPr>
      <w:r>
        <w:rPr>
          <w:bCs/>
          <w:b/>
        </w:rPr>
        <w:t xml:space="preserve">॥ Vyākaraṇa-prakriyā ॥</w:t>
      </w:r>
    </w:p>
    <w:p>
      <w:pPr>
        <w:pStyle w:val="BodyText"/>
      </w:pPr>
      <w:r>
        <w:rPr>
          <w:bCs/>
          <w:b/>
        </w:rPr>
        <w:t xml:space="preserve">स्योना (syonā)</w:t>
      </w:r>
      <w:r>
        <w:t xml:space="preserve"> </w:t>
      </w:r>
      <w:r>
        <w:t xml:space="preserve">— the root</w:t>
      </w:r>
      <w:r>
        <w:t xml:space="preserve"> </w:t>
      </w:r>
      <w:r>
        <w:rPr>
          <w:iCs/>
          <w:i/>
        </w:rPr>
        <w:t xml:space="preserve">ṣivu tantusantāne</w:t>
      </w:r>
      <w:r>
        <w:t xml:space="preserve">. By</w:t>
      </w:r>
      <w:r>
        <w:t xml:space="preserve"> </w:t>
      </w:r>
      <w:r>
        <w:rPr>
          <w:iCs/>
          <w:i/>
        </w:rPr>
        <w:t xml:space="preserve">siveṣ ṭer yo ca</w:t>
      </w:r>
      <w:r>
        <w:t xml:space="preserve"> </w:t>
      </w:r>
      <w:r>
        <w:t xml:space="preserve">[as printed] (U. Sū. 3-29 [?]),</w:t>
      </w:r>
      <w:r>
        <w:t xml:space="preserve"> </w:t>
      </w:r>
      <w:r>
        <w:rPr>
          <w:iCs/>
          <w:i/>
        </w:rPr>
        <w:t xml:space="preserve">naḥ</w:t>
      </w:r>
      <w:r>
        <w:t xml:space="preserve"> </w:t>
      </w:r>
      <w:r>
        <w:t xml:space="preserve">being carried on from</w:t>
      </w:r>
      <w:r>
        <w:t xml:space="preserve"> </w:t>
      </w:r>
      <w:r>
        <w:rPr>
          <w:iCs/>
          <w:i/>
        </w:rPr>
        <w:t xml:space="preserve">dhāpṛvasyajyatibhyo naḥ</w:t>
      </w:r>
      <w:r>
        <w:t xml:space="preserve"> </w:t>
      </w:r>
      <w:r>
        <w:t xml:space="preserve">(U. Sū. 3-26 [?]): the sense of the sūtra is that after the root</w:t>
      </w:r>
      <w:r>
        <w:t xml:space="preserve"> </w:t>
      </w:r>
      <w:r>
        <w:rPr>
          <w:iCs/>
          <w:i/>
        </w:rPr>
        <w:t xml:space="preserve">ṣiv</w:t>
      </w:r>
      <w:r>
        <w:t xml:space="preserve"> </w:t>
      </w:r>
      <w:r>
        <w:t xml:space="preserve">the suffix</w:t>
      </w:r>
      <w:r>
        <w:t xml:space="preserve"> </w:t>
      </w:r>
      <w:r>
        <w:rPr>
          <w:iCs/>
          <w:i/>
        </w:rPr>
        <w:t xml:space="preserve">na</w:t>
      </w:r>
      <w:r>
        <w:t xml:space="preserve"> </w:t>
      </w:r>
      <w:r>
        <w:t xml:space="preserve">comes, and the substitute</w:t>
      </w:r>
      <w:r>
        <w:t xml:space="preserve"> </w:t>
      </w:r>
      <w:r>
        <w:rPr>
          <w:iCs/>
          <w:i/>
        </w:rPr>
        <w:t xml:space="preserve">yo</w:t>
      </w:r>
      <w:r>
        <w:t xml:space="preserve"> </w:t>
      </w:r>
      <w:r>
        <w:t xml:space="preserve">for the</w:t>
      </w:r>
      <w:r>
        <w:t xml:space="preserve"> </w:t>
      </w:r>
      <w:r>
        <w:rPr>
          <w:iCs/>
          <w:i/>
        </w:rPr>
        <w:t xml:space="preserve">iv</w:t>
      </w:r>
      <w:r>
        <w:t xml:space="preserve">, the</w:t>
      </w:r>
      <w:r>
        <w:t xml:space="preserve"> </w:t>
      </w:r>
      <w:r>
        <w:rPr>
          <w:iCs/>
          <w:i/>
        </w:rPr>
        <w:t xml:space="preserve">ṭi</w:t>
      </w:r>
      <w:r>
        <w:t xml:space="preserve"> </w:t>
      </w:r>
      <w:r>
        <w:t xml:space="preserve">of the root. By</w:t>
      </w:r>
      <w:r>
        <w:t xml:space="preserve"> </w:t>
      </w:r>
      <w:r>
        <w:rPr>
          <w:iCs/>
          <w:i/>
        </w:rPr>
        <w:t xml:space="preserve">anekālśit sarvasya</w:t>
      </w:r>
      <w:r>
        <w:t xml:space="preserve"> </w:t>
      </w:r>
      <w:r>
        <w:t xml:space="preserve">the substitute</w:t>
      </w:r>
      <w:r>
        <w:t xml:space="preserve"> </w:t>
      </w:r>
      <w:r>
        <w:rPr>
          <w:iCs/>
          <w:i/>
        </w:rPr>
        <w:t xml:space="preserve">yo</w:t>
      </w:r>
      <w:r>
        <w:t xml:space="preserve"> </w:t>
      </w:r>
      <w:r>
        <w:t xml:space="preserve">comes for the whole</w:t>
      </w:r>
      <w:r>
        <w:t xml:space="preserve"> </w:t>
      </w:r>
      <w:r>
        <w:rPr>
          <w:iCs/>
          <w:i/>
        </w:rPr>
        <w:t xml:space="preserve">iv</w:t>
      </w:r>
      <w:r>
        <w:t xml:space="preserve">, not only for the</w:t>
      </w:r>
      <w:r>
        <w:t xml:space="preserve"> </w:t>
      </w:r>
      <w:r>
        <w:rPr>
          <w:iCs/>
          <w:i/>
        </w:rPr>
        <w:t xml:space="preserve">v</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syo</w:t>
      </w:r>
      <w:r>
        <w:t xml:space="preserve"> </w:t>
      </w:r>
      <w:r>
        <w:t xml:space="preserve">+</w:t>
      </w:r>
      <w:r>
        <w:t xml:space="preserve"> </w:t>
      </w:r>
      <w:r>
        <w:rPr>
          <w:iCs/>
          <w:i/>
        </w:rPr>
        <w:t xml:space="preserve">na</w:t>
      </w:r>
      <w:r>
        <w:t xml:space="preserve">; the suffix accent comes; with</w:t>
      </w:r>
      <w:r>
        <w:t xml:space="preserve"> </w:t>
      </w:r>
      <w:r>
        <w:rPr>
          <w:iCs/>
          <w:i/>
        </w:rPr>
        <w:t xml:space="preserve">ṭāp</w:t>
      </w:r>
      <w:r>
        <w:t xml:space="preserve"> </w:t>
      </w:r>
      <w:r>
        <w:t xml:space="preserve">marked by ending in</w:t>
      </w:r>
      <w:r>
        <w:t xml:space="preserve"> </w:t>
      </w:r>
      <w:r>
        <w:rPr>
          <w:iCs/>
          <w:i/>
        </w:rPr>
        <w:t xml:space="preserve">a</w:t>
      </w:r>
      <w:r>
        <w:t xml:space="preserve">, it becomes</w:t>
      </w:r>
      <w:r>
        <w:t xml:space="preserve"> </w:t>
      </w:r>
      <w:r>
        <w:rPr>
          <w:iCs/>
          <w:i/>
        </w:rPr>
        <w:t xml:space="preserve">syonā</w:t>
      </w:r>
      <w:r>
        <w:t xml:space="preserve">: so the Veda commentary. In the Uṇādi sūtras as now printed the reading is</w:t>
      </w:r>
      <w:r>
        <w:t xml:space="preserve"> </w:t>
      </w:r>
      <w:r>
        <w:rPr>
          <w:iCs/>
          <w:i/>
        </w:rPr>
        <w:t xml:space="preserve">siveṣ ṭer yū ca</w:t>
      </w:r>
      <w:r>
        <w:t xml:space="preserve"> </w:t>
      </w:r>
      <w:r>
        <w:t xml:space="preserve">(U. Sū. 3-29 [?]). On this view the substitute</w:t>
      </w:r>
      <w:r>
        <w:t xml:space="preserve"> </w:t>
      </w:r>
      <w:r>
        <w:rPr>
          <w:iCs/>
          <w:i/>
        </w:rPr>
        <w:t xml:space="preserve">yū</w:t>
      </w:r>
      <w:r>
        <w:t xml:space="preserve"> </w:t>
      </w:r>
      <w:r>
        <w:t xml:space="preserve">comes for the</w:t>
      </w:r>
      <w:r>
        <w:t xml:space="preserve"> </w:t>
      </w:r>
      <w:r>
        <w:rPr>
          <w:iCs/>
          <w:i/>
        </w:rPr>
        <w:t xml:space="preserve">iv</w:t>
      </w:r>
      <w:r>
        <w:t xml:space="preserve">, the</w:t>
      </w:r>
      <w:r>
        <w:t xml:space="preserve"> </w:t>
      </w:r>
      <w:r>
        <w:rPr>
          <w:iCs/>
          <w:i/>
        </w:rPr>
        <w:t xml:space="preserve">ṭi</w:t>
      </w:r>
      <w:r>
        <w:t xml:space="preserve">:</w:t>
      </w:r>
      <w:r>
        <w:t xml:space="preserve"> </w:t>
      </w:r>
      <w:r>
        <w:rPr>
          <w:iCs/>
          <w:i/>
        </w:rPr>
        <w:t xml:space="preserve">syū</w:t>
      </w:r>
      <w:r>
        <w:t xml:space="preserve"> </w:t>
      </w:r>
      <w:r>
        <w:t xml:space="preserve">+</w:t>
      </w:r>
      <w:r>
        <w:t xml:space="preserve"> </w:t>
      </w:r>
      <w:r>
        <w:rPr>
          <w:iCs/>
          <w:i/>
        </w:rPr>
        <w:t xml:space="preserve">na</w:t>
      </w:r>
      <w:r>
        <w:t xml:space="preserve">. Now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ū</w:t>
      </w:r>
      <w:r>
        <w:t xml:space="preserve">, would be obtained. Yet whether</w:t>
      </w:r>
      <w:r>
        <w:t xml:space="preserve"> </w:t>
      </w:r>
      <w:r>
        <w:rPr>
          <w:iCs/>
          <w:i/>
        </w:rPr>
        <w:t xml:space="preserve">guṇa</w:t>
      </w:r>
      <w:r>
        <w:t xml:space="preserve"> </w:t>
      </w:r>
      <w:r>
        <w:t xml:space="preserve">comes after making the short substitute</w:t>
      </w:r>
      <w:r>
        <w:t xml:space="preserve"> </w:t>
      </w:r>
      <w:r>
        <w:rPr>
          <w:iCs/>
          <w:i/>
        </w:rPr>
        <w:t xml:space="preserve">yu</w:t>
      </w:r>
      <w:r>
        <w:t xml:space="preserve"> </w:t>
      </w:r>
      <w:r>
        <w:t xml:space="preserve">or after making the long substitute</w:t>
      </w:r>
      <w:r>
        <w:t xml:space="preserve"> </w:t>
      </w:r>
      <w:r>
        <w:rPr>
          <w:iCs/>
          <w:i/>
        </w:rPr>
        <w:t xml:space="preserve">yū</w:t>
      </w:r>
      <w:r>
        <w:t xml:space="preserve">, it must become</w:t>
      </w:r>
      <w:r>
        <w:t xml:space="preserve"> </w:t>
      </w:r>
      <w:r>
        <w:rPr>
          <w:iCs/>
          <w:i/>
        </w:rPr>
        <w:t xml:space="preserve">syo</w:t>
      </w:r>
      <w:r>
        <w:t xml:space="preserve">; there is no difference at all. Since there is a saving of a mora, the substitute</w:t>
      </w:r>
      <w:r>
        <w:t xml:space="preserve"> </w:t>
      </w:r>
      <w:r>
        <w:rPr>
          <w:iCs/>
          <w:i/>
        </w:rPr>
        <w:t xml:space="preserve">yu</w:t>
      </w:r>
      <w:r>
        <w:t xml:space="preserve"> </w:t>
      </w:r>
      <w:r>
        <w:t xml:space="preserve">alone could have been laid down. Even so, by the force of laying down the long substitute,</w:t>
      </w:r>
      <w:r>
        <w:t xml:space="preserve"> </w:t>
      </w:r>
      <w:r>
        <w:rPr>
          <w:iCs/>
          <w:i/>
        </w:rPr>
        <w:t xml:space="preserve">guṇa</w:t>
      </w:r>
      <w:r>
        <w:t xml:space="preserve"> </w:t>
      </w:r>
      <w:r>
        <w:t xml:space="preserve">does not come; by this sūtra the form</w:t>
      </w:r>
      <w:r>
        <w:t xml:space="preserve"> </w:t>
      </w:r>
      <w:r>
        <w:rPr>
          <w:iCs/>
          <w:i/>
        </w:rPr>
        <w:t xml:space="preserve">syūnaḥ</w:t>
      </w:r>
      <w:r>
        <w:t xml:space="preserve"> </w:t>
      </w:r>
      <w:r>
        <w:t xml:space="preserve">alone is established.</w:t>
      </w:r>
      <w:r>
        <w:t xml:space="preserve"> </w:t>
      </w:r>
      <w:r>
        <w:rPr>
          <w:iCs/>
          <w:i/>
        </w:rPr>
        <w:t xml:space="preserve">Syūnaḥ</w:t>
      </w:r>
      <w:r>
        <w:t xml:space="preserve"> </w:t>
      </w:r>
      <w:r>
        <w:t xml:space="preserve">means the sun.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when only the suffix</w:t>
      </w:r>
      <w:r>
        <w:t xml:space="preserve"> </w:t>
      </w:r>
      <w:r>
        <w:rPr>
          <w:iCs/>
          <w:i/>
        </w:rPr>
        <w:t xml:space="preserve">na</w:t>
      </w:r>
      <w:r>
        <w:t xml:space="preserve"> </w:t>
      </w:r>
      <w:r>
        <w:t xml:space="preserve">comes after the root</w:t>
      </w:r>
      <w:r>
        <w:t xml:space="preserve"> </w:t>
      </w:r>
      <w:r>
        <w:rPr>
          <w:iCs/>
          <w:i/>
        </w:rPr>
        <w:t xml:space="preserve">ṣiv</w:t>
      </w:r>
      <w:r>
        <w:t xml:space="preserve">:</w:t>
      </w:r>
      <w:r>
        <w:t xml:space="preserve"> </w:t>
      </w:r>
      <w:r>
        <w:rPr>
          <w:iCs/>
          <w:i/>
        </w:rPr>
        <w:t xml:space="preserve">siv</w:t>
      </w:r>
      <w:r>
        <w:t xml:space="preserve"> </w:t>
      </w:r>
      <w:r>
        <w:t xml:space="preserve">+</w:t>
      </w:r>
      <w:r>
        <w:t xml:space="preserve"> </w:t>
      </w:r>
      <w:r>
        <w:rPr>
          <w:iCs/>
          <w:i/>
        </w:rPr>
        <w:t xml:space="preserve">na</w:t>
      </w:r>
      <w:r>
        <w:t xml:space="preserve">; by</w:t>
      </w:r>
      <w:r>
        <w:t xml:space="preserve"> </w:t>
      </w:r>
      <w:r>
        <w:rPr>
          <w:iCs/>
          <w:i/>
        </w:rPr>
        <w:t xml:space="preserve">chvoḥ śūḍ anunāsike ca</w:t>
      </w:r>
      <w:r>
        <w:t xml:space="preserve"> </w:t>
      </w:r>
      <w:r>
        <w:t xml:space="preserve">(Pā. Sū. 6-4-19) — when a nasal, or the suffix</w:t>
      </w:r>
      <w:r>
        <w:t xml:space="preserve"> </w:t>
      </w:r>
      <w:r>
        <w:rPr>
          <w:iCs/>
          <w:i/>
        </w:rPr>
        <w:t xml:space="preserve">kvip</w:t>
      </w:r>
      <w:r>
        <w:t xml:space="preserve">, or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ś</w:t>
      </w:r>
      <w:r>
        <w:t xml:space="preserve"> </w:t>
      </w:r>
      <w:r>
        <w:t xml:space="preserve">for the</w:t>
      </w:r>
      <w:r>
        <w:t xml:space="preserve"> </w:t>
      </w:r>
      <w:r>
        <w:rPr>
          <w:iCs/>
          <w:i/>
        </w:rPr>
        <w:t xml:space="preserve">ch</w:t>
      </w:r>
      <w:r>
        <w:t xml:space="preserve"> </w:t>
      </w:r>
      <w:r>
        <w:t xml:space="preserve">joined by the augment</w:t>
      </w:r>
      <w:r>
        <w:t xml:space="preserve"> </w:t>
      </w:r>
      <w:r>
        <w:rPr>
          <w:iCs/>
          <w:i/>
        </w:rPr>
        <w:t xml:space="preserve">tuk</w:t>
      </w:r>
      <w:r>
        <w:t xml:space="preserve">, and</w:t>
      </w:r>
      <w:r>
        <w:t xml:space="preserve"> </w:t>
      </w:r>
      <w:r>
        <w:rPr>
          <w:iCs/>
          <w:i/>
        </w:rPr>
        <w:t xml:space="preserve">ūṭ</w:t>
      </w:r>
      <w:r>
        <w:t xml:space="preserve"> </w:t>
      </w:r>
      <w:r>
        <w:t xml:space="preserve">for</w:t>
      </w:r>
      <w:r>
        <w:t xml:space="preserve"> </w:t>
      </w:r>
      <w:r>
        <w:rPr>
          <w:iCs/>
          <w:i/>
        </w:rPr>
        <w:t xml:space="preserve">v</w:t>
      </w:r>
      <w:r>
        <w:t xml:space="preserve">, come as substitutes — the substitute</w:t>
      </w:r>
      <w:r>
        <w:t xml:space="preserve"> </w:t>
      </w:r>
      <w:r>
        <w:rPr>
          <w:iCs/>
          <w:i/>
        </w:rPr>
        <w:t xml:space="preserve">ūṭ</w:t>
      </w:r>
      <w:r>
        <w:t xml:space="preserve"> </w:t>
      </w:r>
      <w:r>
        <w:t xml:space="preserve">for the</w:t>
      </w:r>
      <w:r>
        <w:t xml:space="preserve"> </w:t>
      </w:r>
      <w:r>
        <w:rPr>
          <w:iCs/>
          <w:i/>
        </w:rPr>
        <w:t xml:space="preserve">v</w:t>
      </w:r>
      <w:r>
        <w:t xml:space="preserve">:</w:t>
      </w:r>
      <w:r>
        <w:t xml:space="preserve"> </w:t>
      </w:r>
      <w:r>
        <w:rPr>
          <w:iCs/>
          <w:i/>
        </w:rPr>
        <w:t xml:space="preserve">si</w:t>
      </w:r>
      <w:r>
        <w:t xml:space="preserve"> </w:t>
      </w:r>
      <w:r>
        <w:t xml:space="preserve">+</w:t>
      </w:r>
      <w:r>
        <w:t xml:space="preserve"> </w:t>
      </w:r>
      <w:r>
        <w:rPr>
          <w:iCs/>
          <w:i/>
        </w:rPr>
        <w:t xml:space="preserve">ū</w:t>
      </w:r>
      <w:r>
        <w:t xml:space="preserve"> </w:t>
      </w:r>
      <w:r>
        <w:t xml:space="preserve">+</w:t>
      </w:r>
      <w:r>
        <w:t xml:space="preserve"> </w:t>
      </w:r>
      <w:r>
        <w:rPr>
          <w:iCs/>
          <w:i/>
        </w:rPr>
        <w:t xml:space="preserve">na</w:t>
      </w:r>
      <w:r>
        <w:t xml:space="preserve">; when both the</w:t>
      </w:r>
      <w:r>
        <w:t xml:space="preserve"> </w:t>
      </w:r>
      <w:r>
        <w:rPr>
          <w:iCs/>
          <w:i/>
        </w:rPr>
        <w:t xml:space="preserve">yaṇ</w:t>
      </w:r>
      <w:r>
        <w:t xml:space="preserve"> </w:t>
      </w:r>
      <w:r>
        <w:t xml:space="preserve">substitute and</w:t>
      </w:r>
      <w:r>
        <w:t xml:space="preserve"> </w:t>
      </w:r>
      <w:r>
        <w:rPr>
          <w:iCs/>
          <w:i/>
        </w:rPr>
        <w:t xml:space="preserve">guṇa</w:t>
      </w:r>
      <w:r>
        <w:t xml:space="preserve"> </w:t>
      </w:r>
      <w:r>
        <w:t xml:space="preserve">are obtained, since the</w:t>
      </w:r>
      <w:r>
        <w:t xml:space="preserve"> </w:t>
      </w:r>
      <w:r>
        <w:rPr>
          <w:iCs/>
          <w:i/>
        </w:rPr>
        <w:t xml:space="preserve">yaṇ</w:t>
      </w:r>
      <w:r>
        <w:t xml:space="preserve"> </w:t>
      </w:r>
      <w:r>
        <w:t xml:space="preserve">substitute has its cause inside, it is internal (</w:t>
      </w:r>
      <w:r>
        <w:rPr>
          <w:iCs/>
          <w:i/>
        </w:rPr>
        <w:t xml:space="preserve">antaraṅga</w:t>
      </w:r>
      <w:r>
        <w:t xml:space="preserve">); so by</w:t>
      </w:r>
      <w:r>
        <w:t xml:space="preserve"> </w:t>
      </w:r>
      <w:r>
        <w:rPr>
          <w:iCs/>
          <w:i/>
        </w:rPr>
        <w:t xml:space="preserve">asiddhaṃ bahiraṅgam antaraṅge</w:t>
      </w:r>
      <w:r>
        <w:t xml:space="preserve"> </w:t>
      </w:r>
      <w:r>
        <w:t xml:space="preserve">(Paribhā. 51 [?]) first the</w:t>
      </w:r>
      <w:r>
        <w:t xml:space="preserve"> </w:t>
      </w:r>
      <w:r>
        <w:rPr>
          <w:iCs/>
          <w:i/>
        </w:rPr>
        <w:t xml:space="preserve">yaṇ</w:t>
      </w:r>
      <w:r>
        <w:t xml:space="preserve"> </w:t>
      </w:r>
      <w:r>
        <w:t xml:space="preserve">substitute, then</w:t>
      </w:r>
      <w:r>
        <w:t xml:space="preserve"> </w:t>
      </w:r>
      <w:r>
        <w:rPr>
          <w:iCs/>
          <w:i/>
        </w:rPr>
        <w:t xml:space="preserve">guṇa</w:t>
      </w:r>
      <w:r>
        <w:t xml:space="preserve"> </w:t>
      </w:r>
      <w:r>
        <w:t xml:space="preserve">and</w:t>
      </w:r>
      <w:r>
        <w:t xml:space="preserve"> </w:t>
      </w:r>
      <w:r>
        <w:rPr>
          <w:iCs/>
          <w:i/>
        </w:rPr>
        <w:t xml:space="preserve">ṭāp</w:t>
      </w:r>
      <w:r>
        <w:t xml:space="preserve">: it becomes</w:t>
      </w:r>
      <w:r>
        <w:t xml:space="preserve"> </w:t>
      </w:r>
      <w:r>
        <w:rPr>
          <w:iCs/>
          <w:i/>
        </w:rPr>
        <w:t xml:space="preserve">syonā</w:t>
      </w:r>
      <w:r>
        <w:t xml:space="preserve">. This description is clear in the</w:t>
      </w:r>
      <w:r>
        <w:t xml:space="preserve"> </w:t>
      </w:r>
      <w:r>
        <w:rPr>
          <w:iCs/>
          <w:i/>
        </w:rPr>
        <w:t xml:space="preserve">vṛtti</w:t>
      </w:r>
      <w:r>
        <w:t xml:space="preserve"> </w:t>
      </w:r>
      <w:r>
        <w:t xml:space="preserve">on the sūtra</w:t>
      </w:r>
      <w:r>
        <w:t xml:space="preserve"> </w:t>
      </w:r>
      <w:r>
        <w:rPr>
          <w:iCs/>
          <w:i/>
        </w:rPr>
        <w:t xml:space="preserve">chvoḥ śūḍ</w:t>
      </w:r>
      <w:r>
        <w:t xml:space="preserve"> </w:t>
      </w:r>
      <w:r>
        <w:t xml:space="preserve">and in the</w:t>
      </w:r>
      <w:r>
        <w:t xml:space="preserve"> </w:t>
      </w:r>
      <w:r>
        <w:rPr>
          <w:iCs/>
          <w:i/>
        </w:rPr>
        <w:t xml:space="preserve">Kaiyaṭa</w:t>
      </w:r>
      <w:r>
        <w:t xml:space="preserve"> </w:t>
      </w:r>
      <w:r>
        <w:t xml:space="preserve">on</w:t>
      </w:r>
      <w:r>
        <w:t xml:space="preserve"> </w:t>
      </w:r>
      <w:r>
        <w:rPr>
          <w:iCs/>
          <w:i/>
        </w:rPr>
        <w:t xml:space="preserve">yena vidhis tadantasya</w:t>
      </w:r>
      <w:r>
        <w:t xml:space="preserve"> </w:t>
      </w:r>
      <w:r>
        <w:t xml:space="preserve">(Pā. Sū. 1-1-72).</w:t>
      </w:r>
    </w:p>
    <w:bookmarkEnd w:id="158"/>
    <w:bookmarkStart w:id="159" w:name="page-115-rik-15-grammar-continued"/>
    <w:p>
      <w:pPr>
        <w:pStyle w:val="Heading3"/>
      </w:pPr>
      <w:r>
        <w:t xml:space="preserve">Page 115 — Rik 15: grammar (continued)</w:t>
      </w:r>
    </w:p>
    <w:p>
      <w:pPr>
        <w:pStyle w:val="FirstParagraph"/>
      </w:pPr>
      <w:r>
        <w:t xml:space="preserve">According to the Medinī lexicon,</w:t>
      </w:r>
      <w:r>
        <w:t xml:space="preserve"> </w:t>
      </w:r>
      <w:r>
        <w:rPr>
          <w:iCs/>
          <w:i/>
        </w:rPr>
        <w:t xml:space="preserve">syonaḥ kiraṇasūryayoḥ</w:t>
      </w:r>
      <w:r>
        <w:t xml:space="preserve">, the meaning ray or sun results for the word</w:t>
      </w:r>
      <w:r>
        <w:t xml:space="preserve"> </w:t>
      </w:r>
      <w:r>
        <w:rPr>
          <w:iCs/>
          <w:i/>
        </w:rPr>
        <w:t xml:space="preserve">syona</w:t>
      </w:r>
      <w:r>
        <w:t xml:space="preserve">. Yet here, according to the Brāhmaṇa,</w:t>
      </w:r>
      <w:r>
        <w:t xml:space="preserve"> </w:t>
      </w:r>
      <w:r>
        <w:t xml:space="preserve">‘</w:t>
      </w:r>
      <w:r>
        <w:t xml:space="preserve">wide</w:t>
      </w:r>
      <w:r>
        <w:t xml:space="preserve">’</w:t>
      </w:r>
      <w:r>
        <w:t xml:space="preserve">, and according to the Nirukta (3-6-14 [?], as read),</w:t>
      </w:r>
      <w:r>
        <w:t xml:space="preserve"> </w:t>
      </w:r>
      <w:r>
        <w:t xml:space="preserve">‘</w:t>
      </w:r>
      <w:r>
        <w:t xml:space="preserve">happiness</w:t>
      </w:r>
      <w:r>
        <w:t xml:space="preserve">’</w:t>
      </w:r>
      <w:r>
        <w:t xml:space="preserve">, are the meanings described.</w:t>
      </w:r>
    </w:p>
    <w:p>
      <w:pPr>
        <w:pStyle w:val="BodyText"/>
      </w:pPr>
      <w:r>
        <w:t xml:space="preserve">For</w:t>
      </w:r>
      <w:r>
        <w:t xml:space="preserve"> </w:t>
      </w:r>
      <w:r>
        <w:rPr>
          <w:iCs/>
          <w:i/>
        </w:rPr>
        <w:t xml:space="preserve">pṛthivi</w:t>
      </w:r>
      <w:r>
        <w:t xml:space="preserve">: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w:t>
      </w:r>
      <w:r>
        <w:t xml:space="preserve"> </w:t>
      </w:r>
      <w:r>
        <w:rPr>
          <w:iCs/>
          <w:i/>
        </w:rPr>
        <w:t xml:space="preserve">subāmantrite parāṅgavat svare</w:t>
      </w:r>
      <w:r>
        <w:t xml:space="preserve"> </w:t>
      </w:r>
      <w:r>
        <w:t xml:space="preserve">(Pā. Sū. 2-1-2), let the word</w:t>
      </w:r>
      <w:r>
        <w:t xml:space="preserve"> </w:t>
      </w:r>
      <w:r>
        <w:rPr>
          <w:iCs/>
          <w:i/>
        </w:rPr>
        <w:t xml:space="preserve">syonā</w:t>
      </w:r>
      <w:r>
        <w:t xml:space="preserve">, ending in</w:t>
      </w:r>
      <w:r>
        <w:t xml:space="preserve"> </w:t>
      </w:r>
      <w:r>
        <w:rPr>
          <w:iCs/>
          <w:i/>
        </w:rPr>
        <w:t xml:space="preserve">sup</w:t>
      </w:r>
      <w:r>
        <w:t xml:space="preserve">, be as a part of the word</w:t>
      </w:r>
      <w:r>
        <w:t xml:space="preserve"> </w:t>
      </w:r>
      <w:r>
        <w:rPr>
          <w:iCs/>
          <w:i/>
        </w:rPr>
        <w:t xml:space="preserve">pṛthivi</w:t>
      </w:r>
      <w:r>
        <w:t xml:space="preserve">; then by</w:t>
      </w:r>
      <w:r>
        <w:t xml:space="preserve"> </w:t>
      </w:r>
      <w:r>
        <w:rPr>
          <w:iCs/>
          <w:i/>
        </w:rPr>
        <w:t xml:space="preserve">āmantritasya ca</w:t>
      </w:r>
      <w:r>
        <w:t xml:space="preserve"> </w:t>
      </w:r>
      <w:r>
        <w:t xml:space="preserve">(Pā. Sū. 6-1-198) the initial udātta would come, and the</w:t>
      </w:r>
      <w:r>
        <w:t xml:space="preserve"> </w:t>
      </w:r>
      <w:r>
        <w:rPr>
          <w:iCs/>
          <w:i/>
        </w:rPr>
        <w:t xml:space="preserve">o</w:t>
      </w:r>
      <w:r>
        <w:t xml:space="preserve"> </w:t>
      </w:r>
      <w:r>
        <w:t xml:space="preserve">in</w:t>
      </w:r>
      <w:r>
        <w:t xml:space="preserve"> </w:t>
      </w:r>
      <w:r>
        <w:rPr>
          <w:iCs/>
          <w:i/>
        </w:rPr>
        <w:t xml:space="preserve">syo</w:t>
      </w:r>
      <w:r>
        <w:t xml:space="preserve"> </w:t>
      </w:r>
      <w:r>
        <w:t xml:space="preserve">might be said to be initially udātta. But</w:t>
      </w:r>
      <w:r>
        <w:t xml:space="preserve"> </w:t>
      </w:r>
      <w:r>
        <w:rPr>
          <w:iCs/>
          <w:i/>
        </w:rPr>
        <w:t xml:space="preserve">subāmantrite</w:t>
      </w:r>
      <w:r>
        <w:t xml:space="preserve"> </w:t>
      </w:r>
      <w:r>
        <w:t xml:space="preserve">applies only where there is connection in the form of mutual construction. Since</w:t>
      </w:r>
      <w:r>
        <w:t xml:space="preserve"> </w:t>
      </w:r>
      <w:r>
        <w:rPr>
          <w:iCs/>
          <w:i/>
        </w:rPr>
        <w:t xml:space="preserve">subāmantrite</w:t>
      </w:r>
      <w:r>
        <w:t xml:space="preserve"> </w:t>
      </w:r>
      <w:r>
        <w:t xml:space="preserve">is a rule about words (</w:t>
      </w:r>
      <w:r>
        <w:rPr>
          <w:iCs/>
          <w:i/>
        </w:rPr>
        <w:t xml:space="preserve">padavidhi</w:t>
      </w:r>
      <w:r>
        <w:t xml:space="preserve">), by the</w:t>
      </w:r>
      <w:r>
        <w:t xml:space="preserve"> </w:t>
      </w:r>
      <w:r>
        <w:rPr>
          <w:iCs/>
          <w:i/>
        </w:rPr>
        <w:t xml:space="preserve">paribhāṣā</w:t>
      </w:r>
      <w:r>
        <w:t xml:space="preserve"> </w:t>
      </w:r>
      <w:r>
        <w:rPr>
          <w:iCs/>
          <w:i/>
        </w:rPr>
        <w:t xml:space="preserve">samarthaḥ padavidhiḥ</w:t>
      </w:r>
      <w:r>
        <w:t xml:space="preserve"> </w:t>
      </w:r>
      <w:r>
        <w:t xml:space="preserve">(Pā. Sū. 2-1-1) it results that it comes only where there is that connection. In the present case the two words</w:t>
      </w:r>
      <w:r>
        <w:t xml:space="preserve"> </w:t>
      </w:r>
      <w:r>
        <w:rPr>
          <w:iCs/>
          <w:i/>
        </w:rPr>
        <w:t xml:space="preserve">sukhena</w:t>
      </w:r>
      <w:r>
        <w:t xml:space="preserve"> </w:t>
      </w:r>
      <w:r>
        <w:t xml:space="preserve">[as printed] and</w:t>
      </w:r>
      <w:r>
        <w:t xml:space="preserve"> </w:t>
      </w:r>
      <w:r>
        <w:rPr>
          <w:iCs/>
          <w:i/>
        </w:rPr>
        <w:t xml:space="preserve">pṛthivi</w:t>
      </w:r>
      <w:r>
        <w:t xml:space="preserve"> </w:t>
      </w:r>
      <w:r>
        <w:t xml:space="preserve">are construed with the verb</w:t>
      </w:r>
      <w:r>
        <w:t xml:space="preserve"> </w:t>
      </w:r>
      <w:r>
        <w:rPr>
          <w:iCs/>
          <w:i/>
        </w:rPr>
        <w:t xml:space="preserve">bhava</w:t>
      </w:r>
      <w:r>
        <w:t xml:space="preserve">; they have no mutual construction with each other. So, for lack of connection, the treating as part of the following does not come. Thus, since the initial udātta of the vocative does not come by the sixth-book sūtra, the</w:t>
      </w:r>
      <w:r>
        <w:t xml:space="preserve"> </w:t>
      </w:r>
      <w:r>
        <w:rPr>
          <w:iCs/>
          <w:i/>
        </w:rPr>
        <w:t xml:space="preserve">o</w:t>
      </w:r>
      <w:r>
        <w:t xml:space="preserve"> </w:t>
      </w:r>
      <w:r>
        <w:t xml:space="preserve">is not initially udātta.</w:t>
      </w:r>
    </w:p>
    <w:p>
      <w:pPr>
        <w:pStyle w:val="BodyText"/>
      </w:pPr>
      <w:r>
        <w:rPr>
          <w:bCs/>
          <w:b/>
        </w:rPr>
        <w:t xml:space="preserve">अनृक्षरा (anṛkṣarā)</w:t>
      </w:r>
      <w:r>
        <w:t xml:space="preserve"> </w:t>
      </w:r>
      <w:r>
        <w:t xml:space="preserve">— the root</w:t>
      </w:r>
      <w:r>
        <w:t xml:space="preserve"> </w:t>
      </w:r>
      <w:r>
        <w:rPr>
          <w:iCs/>
          <w:i/>
        </w:rPr>
        <w:t xml:space="preserve">ṛṣī gatau</w:t>
      </w:r>
      <w:r>
        <w:t xml:space="preserve">; with the analysis</w:t>
      </w:r>
      <w:r>
        <w:t xml:space="preserve"> </w:t>
      </w:r>
      <w:r>
        <w:rPr>
          <w:iCs/>
          <w:i/>
        </w:rPr>
        <w:t xml:space="preserve">ṛṣati</w:t>
      </w:r>
      <w:r>
        <w:t xml:space="preserve">,</w:t>
      </w:r>
      <w:r>
        <w:t xml:space="preserve"> </w:t>
      </w:r>
      <w:r>
        <w:t xml:space="preserve">‘</w:t>
      </w:r>
      <w:r>
        <w:t xml:space="preserve">goes inside (within)</w:t>
      </w:r>
      <w:r>
        <w:t xml:space="preserve">’</w:t>
      </w:r>
      <w:r>
        <w:t xml:space="preserve">, it becomes</w:t>
      </w:r>
      <w:r>
        <w:t xml:space="preserve"> </w:t>
      </w:r>
      <w:r>
        <w:rPr>
          <w:iCs/>
          <w:i/>
        </w:rPr>
        <w:t xml:space="preserve">ṛkṣara</w:t>
      </w:r>
      <w:r>
        <w:t xml:space="preserve">. It means a thorn, that is, a prickle. By</w:t>
      </w:r>
      <w:r>
        <w:t xml:space="preserve"> </w:t>
      </w:r>
      <w:r>
        <w:rPr>
          <w:iCs/>
          <w:i/>
        </w:rPr>
        <w:t xml:space="preserve">tanyṛṣibhyāṃ ksaran</w:t>
      </w:r>
      <w:r>
        <w:t xml:space="preserve"> </w:t>
      </w:r>
      <w:r>
        <w:t xml:space="preserve">(U. Sū. 3-75 [?]) — after these roots,</w:t>
      </w:r>
      <w:r>
        <w:t xml:space="preserve"> </w:t>
      </w:r>
      <w:r>
        <w:rPr>
          <w:iCs/>
          <w:i/>
        </w:rPr>
        <w:t xml:space="preserve">tanu vistāre</w:t>
      </w:r>
      <w:r>
        <w:t xml:space="preserve"> </w:t>
      </w:r>
      <w:r>
        <w:t xml:space="preserve">and</w:t>
      </w:r>
      <w:r>
        <w:t xml:space="preserve"> </w:t>
      </w:r>
      <w:r>
        <w:rPr>
          <w:iCs/>
          <w:i/>
        </w:rPr>
        <w:t xml:space="preserve">ṛṣī gatau</w:t>
      </w:r>
      <w:r>
        <w:t xml:space="preserve">, the suffix</w:t>
      </w:r>
      <w:r>
        <w:t xml:space="preserve"> </w:t>
      </w:r>
      <w:r>
        <w:rPr>
          <w:iCs/>
          <w:i/>
        </w:rPr>
        <w:t xml:space="preserve">ksaran</w:t>
      </w:r>
      <w:r>
        <w:t xml:space="preserve"> </w:t>
      </w:r>
      <w:r>
        <w:t xml:space="preserve">comes — the suffix</w:t>
      </w:r>
      <w:r>
        <w:t xml:space="preserve"> </w:t>
      </w:r>
      <w:r>
        <w:rPr>
          <w:iCs/>
          <w:i/>
        </w:rPr>
        <w:t xml:space="preserve">ksaran</w:t>
      </w:r>
      <w:r>
        <w:t xml:space="preserve"> </w:t>
      </w:r>
      <w:r>
        <w:t xml:space="preserve">after the root</w:t>
      </w:r>
      <w:r>
        <w:t xml:space="preserve"> </w:t>
      </w:r>
      <w:r>
        <w:rPr>
          <w:iCs/>
          <w:i/>
        </w:rPr>
        <w:t xml:space="preserve">ṛṣ</w:t>
      </w:r>
      <w:r>
        <w:t xml:space="preserve">. With the</w:t>
      </w:r>
      <w:r>
        <w:t xml:space="preserve"> </w:t>
      </w:r>
      <w:r>
        <w:rPr>
          <w:iCs/>
          <w:i/>
        </w:rPr>
        <w:t xml:space="preserve">it</w:t>
      </w:r>
      <w:r>
        <w:t xml:space="preserve">-name and dropping for the</w:t>
      </w:r>
      <w:r>
        <w:t xml:space="preserve"> </w:t>
      </w:r>
      <w:r>
        <w:rPr>
          <w:iCs/>
          <w:i/>
        </w:rPr>
        <w:t xml:space="preserve">k</w:t>
      </w:r>
      <w:r>
        <w:t xml:space="preserve">:</w:t>
      </w:r>
      <w:r>
        <w:t xml:space="preserve"> </w:t>
      </w:r>
      <w:r>
        <w:rPr>
          <w:iCs/>
          <w:i/>
        </w:rPr>
        <w:t xml:space="preserve">ṛṣ</w:t>
      </w:r>
      <w:r>
        <w:t xml:space="preserve"> </w:t>
      </w:r>
      <w:r>
        <w:t xml:space="preserve">+</w:t>
      </w:r>
      <w:r>
        <w:t xml:space="preserve"> </w:t>
      </w:r>
      <w:r>
        <w:rPr>
          <w:iCs/>
          <w:i/>
        </w:rPr>
        <w:t xml:space="preserve">sara</w:t>
      </w:r>
      <w:r>
        <w:t xml:space="preserve">. Now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 the substitute</w:t>
      </w:r>
      <w:r>
        <w:t xml:space="preserve"> </w:t>
      </w:r>
      <w:r>
        <w:rPr>
          <w:iCs/>
          <w:i/>
        </w:rPr>
        <w:t xml:space="preserve">k</w:t>
      </w:r>
      <w:r>
        <w:t xml:space="preserve"> </w:t>
      </w:r>
      <w:r>
        <w:t xml:space="preserve">for</w:t>
      </w:r>
      <w:r>
        <w:t xml:space="preserve"> </w:t>
      </w:r>
      <w:r>
        <w:rPr>
          <w:iCs/>
          <w:i/>
        </w:rPr>
        <w:t xml:space="preserve">ṣ</w:t>
      </w:r>
      <w:r>
        <w:t xml:space="preserve">:</w:t>
      </w:r>
      <w:r>
        <w:t xml:space="preserve"> </w:t>
      </w:r>
      <w:r>
        <w:rPr>
          <w:iCs/>
          <w:i/>
        </w:rPr>
        <w:t xml:space="preserve">ṛk</w:t>
      </w:r>
      <w:r>
        <w:t xml:space="preserve"> </w:t>
      </w:r>
      <w:r>
        <w:t xml:space="preserve">+</w:t>
      </w:r>
      <w:r>
        <w:t xml:space="preserve"> </w:t>
      </w:r>
      <w:r>
        <w:rPr>
          <w:iCs/>
          <w:i/>
        </w:rPr>
        <w:t xml:space="preserve">sara</w:t>
      </w:r>
      <w:r>
        <w:t xml:space="preserve">; by</w:t>
      </w:r>
      <w:r>
        <w:t xml:space="preserve"> </w:t>
      </w:r>
      <w:r>
        <w:rPr>
          <w:iCs/>
          <w:i/>
        </w:rPr>
        <w:t xml:space="preserve">ādeśapratyayayoḥ</w:t>
      </w:r>
      <w:r>
        <w:t xml:space="preserve"> </w:t>
      </w:r>
      <w:r>
        <w:t xml:space="preserve">(Pā. Sū. 8-3-59) — after the</w:t>
      </w:r>
      <w:r>
        <w:t xml:space="preserve"> </w:t>
      </w:r>
      <w:r>
        <w:rPr>
          <w:iCs/>
          <w:i/>
        </w:rPr>
        <w:t xml:space="preserve">iṇ</w:t>
      </w:r>
      <w:r>
        <w:t xml:space="preserve"> </w:t>
      </w:r>
      <w:r>
        <w:t xml:space="preserve">vowels and the</w:t>
      </w:r>
      <w:r>
        <w:t xml:space="preserve"> </w:t>
      </w:r>
      <w:r>
        <w:rPr>
          <w:iCs/>
          <w:i/>
        </w:rPr>
        <w:t xml:space="preserve">ka</w:t>
      </w:r>
      <w:r>
        <w:t xml:space="preserve">-row,</w:t>
      </w:r>
      <w:r>
        <w:t xml:space="preserve"> </w:t>
      </w:r>
      <w:r>
        <w:rPr>
          <w:iCs/>
          <w:i/>
        </w:rPr>
        <w:t xml:space="preserve">ṣ</w:t>
      </w:r>
      <w:r>
        <w:t xml:space="preserve"> </w:t>
      </w:r>
      <w:r>
        <w:t xml:space="preserve">for an</w:t>
      </w:r>
      <w:r>
        <w:t xml:space="preserve"> </w:t>
      </w:r>
      <w:r>
        <w:rPr>
          <w:iCs/>
          <w:i/>
        </w:rPr>
        <w:t xml:space="preserve">s</w:t>
      </w:r>
      <w:r>
        <w:t xml:space="preserve"> </w:t>
      </w:r>
      <w:r>
        <w:t xml:space="preserve">that is a substitute or part of a suffix —</w:t>
      </w:r>
      <w:r>
        <w:t xml:space="preserve"> </w:t>
      </w:r>
      <w:r>
        <w:rPr>
          <w:iCs/>
          <w:i/>
        </w:rPr>
        <w:t xml:space="preserve">ṣ</w:t>
      </w:r>
      <w:r>
        <w:t xml:space="preserve"> </w:t>
      </w:r>
      <w:r>
        <w:t xml:space="preserve">for the</w:t>
      </w:r>
      <w:r>
        <w:t xml:space="preserve"> </w:t>
      </w:r>
      <w:r>
        <w:rPr>
          <w:iCs/>
          <w:i/>
        </w:rPr>
        <w:t xml:space="preserve">s</w:t>
      </w:r>
      <w:r>
        <w:t xml:space="preserve">: it becomes</w:t>
      </w:r>
      <w:r>
        <w:t xml:space="preserve"> </w:t>
      </w:r>
      <w:r>
        <w:rPr>
          <w:iCs/>
          <w:i/>
        </w:rPr>
        <w:t xml:space="preserve">ṛkṣara</w:t>
      </w:r>
      <w:r>
        <w:t xml:space="preserve">.</w:t>
      </w:r>
      <w:r>
        <w:t xml:space="preserve"> </w:t>
      </w:r>
      <w:r>
        <w:rPr>
          <w:iCs/>
          <w:i/>
        </w:rPr>
        <w:t xml:space="preserve">Na vidyamānaḥ ṛkṣaraḥ yasyāṃ sā</w:t>
      </w:r>
      <w:r>
        <w:t xml:space="preserve">: by</w:t>
      </w:r>
      <w:r>
        <w:t xml:space="preserve"> </w:t>
      </w:r>
      <w:r>
        <w:rPr>
          <w:iCs/>
          <w:i/>
        </w:rPr>
        <w:t xml:space="preserve">nañaḥ ’sty arthānāṃ vācyo vā cottarapadalopaḥ</w:t>
      </w:r>
      <w:r>
        <w:t xml:space="preserve"> </w:t>
      </w:r>
      <w:r>
        <w:t xml:space="preserve">the</w:t>
      </w:r>
      <w:r>
        <w:t xml:space="preserve"> </w:t>
      </w:r>
      <w:r>
        <w:rPr>
          <w:iCs/>
          <w:i/>
        </w:rPr>
        <w:t xml:space="preserve">nañ</w:t>
      </w:r>
      <w:r>
        <w:t xml:space="preserve"> </w:t>
      </w:r>
      <w:r>
        <w:t xml:space="preserve">compound with the dropping of the last member</w:t>
      </w:r>
      <w:r>
        <w:t xml:space="preserve"> </w:t>
      </w:r>
      <w:r>
        <w:rPr>
          <w:iCs/>
          <w:i/>
        </w:rPr>
        <w:t xml:space="preserve">vidyamāna</w:t>
      </w:r>
      <w:r>
        <w:t xml:space="preserve">;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by</w:t>
      </w:r>
      <w:r>
        <w:t xml:space="preserve"> </w:t>
      </w:r>
      <w:r>
        <w:rPr>
          <w:iCs/>
          <w:i/>
        </w:rPr>
        <w:t xml:space="preserve">tasmān nuḍ aci</w:t>
      </w:r>
      <w:r>
        <w:t xml:space="preserve"> </w:t>
      </w:r>
      <w:r>
        <w:t xml:space="preserve">(Pā. Sū. 6-3-74) — the vowel-initial last member after</w:t>
      </w:r>
      <w:r>
        <w:t xml:space="preserve"> </w:t>
      </w:r>
      <w:r>
        <w:rPr>
          <w:iCs/>
          <w:i/>
        </w:rPr>
        <w:t xml:space="preserve">nañ</w:t>
      </w:r>
      <w:r>
        <w:t xml:space="preserve"> </w:t>
      </w:r>
      <w:r>
        <w:t xml:space="preserve">with its</w:t>
      </w:r>
      <w:r>
        <w:t xml:space="preserve"> </w:t>
      </w:r>
      <w:r>
        <w:rPr>
          <w:iCs/>
          <w:i/>
        </w:rPr>
        <w:t xml:space="preserve">n</w:t>
      </w:r>
      <w:r>
        <w:t xml:space="preserve"> </w:t>
      </w:r>
      <w:r>
        <w:t xml:space="preserve">dropped 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anṛkṣara</w:t>
      </w:r>
      <w:r>
        <w:t xml:space="preserve">. By</w:t>
      </w:r>
      <w:r>
        <w:t xml:space="preserve"> </w:t>
      </w:r>
      <w:r>
        <w:rPr>
          <w:iCs/>
          <w:i/>
        </w:rPr>
        <w:t xml:space="preserve">bahuvrīhau prakṛtyā pūrvapadam</w:t>
      </w:r>
      <w:r>
        <w:t xml:space="preserve"> </w:t>
      </w:r>
      <w:r>
        <w:t xml:space="preserve">(Pā. Sū. 6-2-1) the first member’s own accent would be obtained;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last member is final udātta.</w:t>
      </w:r>
    </w:p>
    <w:bookmarkEnd w:id="159"/>
    <w:bookmarkStart w:id="160" w:name="page-116-rik-15-grammar-continued"/>
    <w:p>
      <w:pPr>
        <w:pStyle w:val="Heading3"/>
      </w:pPr>
      <w:r>
        <w:t xml:space="preserve">Page 116 — Rik 15: grammar (continued)</w:t>
      </w:r>
    </w:p>
    <w:p>
      <w:pPr>
        <w:pStyle w:val="FirstParagraph"/>
      </w:pPr>
      <w:r>
        <w:rPr>
          <w:bCs/>
          <w:b/>
        </w:rPr>
        <w:t xml:space="preserve">निवेशनी (niveśanī)</w:t>
      </w:r>
      <w:r>
        <w:t xml:space="preserve"> </w:t>
      </w:r>
      <w:r>
        <w:t xml:space="preserve">—</w:t>
      </w:r>
      <w:r>
        <w:t xml:space="preserve"> </w:t>
      </w:r>
      <w:r>
        <w:rPr>
          <w:iCs/>
          <w:i/>
        </w:rPr>
        <w:t xml:space="preserve">niviśanti asyām iti niveśanī</w:t>
      </w:r>
      <w:r>
        <w:t xml:space="preserve">. After the root</w:t>
      </w:r>
      <w:r>
        <w:t xml:space="preserve"> </w:t>
      </w:r>
      <w:r>
        <w:rPr>
          <w:iCs/>
          <w:i/>
        </w:rPr>
        <w:t xml:space="preserve">viśa praveśane</w:t>
      </w:r>
      <w:r>
        <w:t xml:space="preserve"> </w:t>
      </w:r>
      <w:r>
        <w:t xml:space="preserve">preceded by the prefix</w:t>
      </w:r>
      <w:r>
        <w:t xml:space="preserve"> </w:t>
      </w:r>
      <w:r>
        <w:rPr>
          <w:iCs/>
          <w:i/>
        </w:rPr>
        <w:t xml:space="preserve">ni</w:t>
      </w:r>
      <w:r>
        <w:t xml:space="preserve">, by</w:t>
      </w:r>
      <w:r>
        <w:t xml:space="preserve"> </w:t>
      </w:r>
      <w:r>
        <w:rPr>
          <w:iCs/>
          <w:i/>
        </w:rPr>
        <w:t xml:space="preserve">karaṇādhikaraṇayoś ca</w:t>
      </w:r>
      <w:r>
        <w:t xml:space="preserve"> </w:t>
      </w:r>
      <w:r>
        <w:t xml:space="preserve">(Pā. Sū. 3-3-117) — in the instrumental sense and in the locative sense,</w:t>
      </w:r>
      <w:r>
        <w:t xml:space="preserve"> </w:t>
      </w:r>
      <w:r>
        <w:rPr>
          <w:iCs/>
          <w:i/>
        </w:rPr>
        <w:t xml:space="preserve">lyuṭ</w:t>
      </w:r>
      <w:r>
        <w:t xml:space="preserve"> </w:t>
      </w:r>
      <w:r>
        <w:t xml:space="preserve">comes after roots — the suffix</w:t>
      </w:r>
      <w:r>
        <w:t xml:space="preserve"> </w:t>
      </w:r>
      <w:r>
        <w:rPr>
          <w:iCs/>
          <w:i/>
        </w:rPr>
        <w:t xml:space="preserve">lyuṭ</w:t>
      </w:r>
      <w:r>
        <w:t xml:space="preserv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niviś</w:t>
      </w:r>
      <w:r>
        <w:t xml:space="preserve"> </w:t>
      </w:r>
      <w:r>
        <w:t xml:space="preserve">+</w:t>
      </w:r>
      <w:r>
        <w:t xml:space="preserve"> </w:t>
      </w:r>
      <w:r>
        <w:rPr>
          <w:iCs/>
          <w:i/>
        </w:rPr>
        <w:t xml:space="preserve">ana</w:t>
      </w:r>
      <w:r>
        <w:t xml:space="preserve">,</w:t>
      </w:r>
      <w:r>
        <w:t xml:space="preserve"> </w:t>
      </w:r>
      <w:r>
        <w:rPr>
          <w:iCs/>
          <w:i/>
        </w:rPr>
        <w:t xml:space="preserve">guṇa</w:t>
      </w:r>
      <w:r>
        <w:t xml:space="preserve"> </w:t>
      </w:r>
      <w:r>
        <w:t xml:space="preserve">of the light penultimate; by</w:t>
      </w:r>
      <w:r>
        <w:t xml:space="preserve"> </w:t>
      </w:r>
      <w:r>
        <w:rPr>
          <w:iCs/>
          <w:i/>
        </w:rPr>
        <w:t xml:space="preserve">liti</w:t>
      </w:r>
      <w:r>
        <w:t xml:space="preserve"> </w:t>
      </w:r>
      <w:r>
        <w:t xml:space="preserve">(Pā. Sū. 6-1-193) the</w:t>
      </w:r>
      <w:r>
        <w:t xml:space="preserve"> </w:t>
      </w:r>
      <w:r>
        <w:rPr>
          <w:iCs/>
          <w:i/>
        </w:rPr>
        <w:t xml:space="preserve">e</w:t>
      </w:r>
      <w:r>
        <w:t xml:space="preserve"> </w:t>
      </w:r>
      <w:r>
        <w:t xml:space="preserve">before the suffix is udātta; since the suffix is</w:t>
      </w:r>
      <w:r>
        <w:t xml:space="preserve"> </w:t>
      </w:r>
      <w:r>
        <w:rPr>
          <w:iCs/>
          <w:i/>
        </w:rPr>
        <w:t xml:space="preserve">ṭit</w:t>
      </w:r>
      <w:r>
        <w:t xml:space="preserve">, by the sūtra</w:t>
      </w:r>
      <w:r>
        <w:t xml:space="preserve"> </w:t>
      </w:r>
      <w:r>
        <w:rPr>
          <w:iCs/>
          <w:i/>
        </w:rPr>
        <w:t xml:space="preserve">ṭiḍḍhāṇañ…</w:t>
      </w:r>
      <w:r>
        <w:t xml:space="preserve"> </w:t>
      </w:r>
      <w:r>
        <w:t xml:space="preserve">(Pā. Sū. 4-1-15)</w:t>
      </w:r>
      <w:r>
        <w:t xml:space="preserve"> </w:t>
      </w:r>
      <w:r>
        <w:rPr>
          <w:iCs/>
          <w:i/>
        </w:rPr>
        <w:t xml:space="preserve">ṅīp</w:t>
      </w:r>
      <w:r>
        <w:t xml:space="preserve">: it becomes</w:t>
      </w:r>
      <w:r>
        <w:t xml:space="preserve"> </w:t>
      </w:r>
      <w:r>
        <w:rPr>
          <w:iCs/>
          <w:i/>
        </w:rPr>
        <w:t xml:space="preserve">niveśanī</w:t>
      </w:r>
      <w:r>
        <w:t xml:space="preserve">.</w:t>
      </w:r>
    </w:p>
    <w:p>
      <w:pPr>
        <w:pStyle w:val="BodyText"/>
      </w:pPr>
      <w:r>
        <w:rPr>
          <w:bCs/>
          <w:b/>
        </w:rPr>
        <w:t xml:space="preserve">यच्छ (yaccha)</w:t>
      </w:r>
      <w:r>
        <w:t xml:space="preserve"> </w:t>
      </w:r>
      <w:r>
        <w:t xml:space="preserve">— the root</w:t>
      </w:r>
      <w:r>
        <w:t xml:space="preserve"> </w:t>
      </w:r>
      <w:r>
        <w:rPr>
          <w:iCs/>
          <w:i/>
        </w:rPr>
        <w:t xml:space="preserve">dāṇ dāne</w:t>
      </w:r>
      <w:r>
        <w:t xml:space="preserve">. By</w:t>
      </w:r>
      <w:r>
        <w:t xml:space="preserve"> </w:t>
      </w:r>
      <w:r>
        <w:rPr>
          <w:iCs/>
          <w:i/>
        </w:rPr>
        <w:t xml:space="preserve">pāghrādhmāsthāmnādāṇdṛśyartisartiśadasadāṃ pibajighradhamatiṣṭhamanayacchapaśyarcchadhauśīyasīdāḥ</w:t>
      </w:r>
      <w:r>
        <w:t xml:space="preserve"> </w:t>
      </w:r>
      <w:r>
        <w:t xml:space="preserve">(Pā. Sū. 7-3-78):</w:t>
      </w:r>
      <w:r>
        <w:t xml:space="preserve"> </w:t>
      </w:r>
      <w:r>
        <w:rPr>
          <w:iCs/>
          <w:i/>
        </w:rPr>
        <w:t xml:space="preserve">pā pāne</w:t>
      </w:r>
      <w:r>
        <w:t xml:space="preserve">,</w:t>
      </w:r>
      <w:r>
        <w:t xml:space="preserve"> </w:t>
      </w:r>
      <w:r>
        <w:rPr>
          <w:iCs/>
          <w:i/>
        </w:rPr>
        <w:t xml:space="preserve">ghrā gandhopādāne</w:t>
      </w:r>
      <w:r>
        <w:t xml:space="preserve">,</w:t>
      </w:r>
      <w:r>
        <w:t xml:space="preserve"> </w:t>
      </w:r>
      <w:r>
        <w:rPr>
          <w:iCs/>
          <w:i/>
        </w:rPr>
        <w:t xml:space="preserve">dhmā śabdāgnisaṃyogayoḥ</w:t>
      </w:r>
      <w:r>
        <w:t xml:space="preserve">,</w:t>
      </w:r>
      <w:r>
        <w:t xml:space="preserve"> </w:t>
      </w:r>
      <w:r>
        <w:rPr>
          <w:iCs/>
          <w:i/>
        </w:rPr>
        <w:t xml:space="preserve">ṣṭhā gatinivṛttau</w:t>
      </w:r>
      <w:r>
        <w:t xml:space="preserve">,</w:t>
      </w:r>
      <w:r>
        <w:t xml:space="preserve"> </w:t>
      </w:r>
      <w:r>
        <w:rPr>
          <w:iCs/>
          <w:i/>
        </w:rPr>
        <w:t xml:space="preserve">mnā abhyāse</w:t>
      </w:r>
      <w:r>
        <w:t xml:space="preserve">,</w:t>
      </w:r>
      <w:r>
        <w:t xml:space="preserve"> </w:t>
      </w:r>
      <w:r>
        <w:rPr>
          <w:iCs/>
          <w:i/>
        </w:rPr>
        <w:t xml:space="preserve">dāṇ dāne</w:t>
      </w:r>
      <w:r>
        <w:t xml:space="preserve">,</w:t>
      </w:r>
      <w:r>
        <w:t xml:space="preserve"> </w:t>
      </w:r>
      <w:r>
        <w:rPr>
          <w:iCs/>
          <w:i/>
        </w:rPr>
        <w:t xml:space="preserve">dṛśir prekṣaṇe</w:t>
      </w:r>
      <w:r>
        <w:t xml:space="preserve">,</w:t>
      </w:r>
      <w:r>
        <w:t xml:space="preserve"> </w:t>
      </w:r>
      <w:r>
        <w:rPr>
          <w:iCs/>
          <w:i/>
        </w:rPr>
        <w:t xml:space="preserve">ṛ gatiprāpaṇayoḥ</w:t>
      </w:r>
      <w:r>
        <w:t xml:space="preserve"> </w:t>
      </w:r>
      <w:r>
        <w:t xml:space="preserve">[as printed:</w:t>
      </w:r>
      <w:r>
        <w:t xml:space="preserve"> </w:t>
      </w:r>
      <w:r>
        <w:rPr>
          <w:iCs/>
          <w:i/>
        </w:rPr>
        <w:t xml:space="preserve">gatikṣepaṇayoḥ</w:t>
      </w:r>
      <w:r>
        <w:t xml:space="preserve">],</w:t>
      </w:r>
      <w:r>
        <w:t xml:space="preserve"> </w:t>
      </w:r>
      <w:r>
        <w:rPr>
          <w:iCs/>
          <w:i/>
        </w:rPr>
        <w:t xml:space="preserve">sṛ gatau</w:t>
      </w:r>
      <w:r>
        <w:t xml:space="preserve"> </w:t>
      </w:r>
      <w:r>
        <w:t xml:space="preserve">— for</w:t>
      </w:r>
      <w:r>
        <w:t xml:space="preserve"> </w:t>
      </w:r>
      <w:r>
        <w:rPr>
          <w:iCs/>
          <w:i/>
        </w:rPr>
        <w:t xml:space="preserve">sarti</w:t>
      </w:r>
      <w:r>
        <w:t xml:space="preserve">, according to the</w:t>
      </w:r>
      <w:r>
        <w:t xml:space="preserve"> </w:t>
      </w:r>
      <w:r>
        <w:rPr>
          <w:iCs/>
          <w:i/>
        </w:rPr>
        <w:t xml:space="preserve">vārttika</w:t>
      </w:r>
      <w:r>
        <w:t xml:space="preserve"> </w:t>
      </w:r>
      <w:r>
        <w:rPr>
          <w:iCs/>
          <w:i/>
        </w:rPr>
        <w:t xml:space="preserve">sarter vegitāyāṃ gatau dhāvādeśaḥ</w:t>
      </w:r>
      <w:r>
        <w:t xml:space="preserve">, the root</w:t>
      </w:r>
      <w:r>
        <w:t xml:space="preserve"> </w:t>
      </w:r>
      <w:r>
        <w:rPr>
          <w:iCs/>
          <w:i/>
        </w:rPr>
        <w:t xml:space="preserve">sṛ</w:t>
      </w:r>
      <w:r>
        <w:t xml:space="preserve"> </w:t>
      </w:r>
      <w:r>
        <w:t xml:space="preserve">conveying going in the form of speed is intended here —</w:t>
      </w:r>
      <w:r>
        <w:t xml:space="preserve"> </w:t>
      </w:r>
      <w:r>
        <w:rPr>
          <w:iCs/>
          <w:i/>
        </w:rPr>
        <w:t xml:space="preserve">śadḷ śātane</w:t>
      </w:r>
      <w:r>
        <w:t xml:space="preserve">,</w:t>
      </w:r>
      <w:r>
        <w:t xml:space="preserve"> </w:t>
      </w:r>
      <w:r>
        <w:rPr>
          <w:iCs/>
          <w:i/>
        </w:rPr>
        <w:t xml:space="preserve">ṣadḷ viśaraṇagatyavasādaneṣu</w:t>
      </w:r>
      <w:r>
        <w:t xml:space="preserve">: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these take in order the substitutes</w:t>
      </w:r>
      <w:r>
        <w:t xml:space="preserve"> </w:t>
      </w:r>
      <w:r>
        <w:rPr>
          <w:iCs/>
          <w:i/>
        </w:rPr>
        <w:t xml:space="preserve">piba</w:t>
      </w:r>
      <w:r>
        <w:t xml:space="preserve">,</w:t>
      </w:r>
      <w:r>
        <w:t xml:space="preserve"> </w:t>
      </w:r>
      <w:r>
        <w:rPr>
          <w:iCs/>
          <w:i/>
        </w:rPr>
        <w:t xml:space="preserve">jighra</w:t>
      </w:r>
      <w:r>
        <w:t xml:space="preserve">,</w:t>
      </w:r>
      <w:r>
        <w:t xml:space="preserve"> </w:t>
      </w:r>
      <w:r>
        <w:rPr>
          <w:iCs/>
          <w:i/>
        </w:rPr>
        <w:t xml:space="preserve">dhama</w:t>
      </w:r>
      <w:r>
        <w:t xml:space="preserve">,</w:t>
      </w:r>
      <w:r>
        <w:t xml:space="preserve"> </w:t>
      </w:r>
      <w:r>
        <w:rPr>
          <w:iCs/>
          <w:i/>
        </w:rPr>
        <w:t xml:space="preserve">tiṣṭha</w:t>
      </w:r>
      <w:r>
        <w:t xml:space="preserve">,</w:t>
      </w:r>
      <w:r>
        <w:t xml:space="preserve"> </w:t>
      </w:r>
      <w:r>
        <w:rPr>
          <w:iCs/>
          <w:i/>
        </w:rPr>
        <w:t xml:space="preserve">mana</w:t>
      </w:r>
      <w:r>
        <w:t xml:space="preserve">,</w:t>
      </w:r>
      <w:r>
        <w:t xml:space="preserve"> </w:t>
      </w:r>
      <w:r>
        <w:rPr>
          <w:iCs/>
          <w:i/>
        </w:rPr>
        <w:t xml:space="preserve">yaccha</w:t>
      </w:r>
      <w:r>
        <w:t xml:space="preserve">,</w:t>
      </w:r>
      <w:r>
        <w:t xml:space="preserve"> </w:t>
      </w:r>
      <w:r>
        <w:rPr>
          <w:iCs/>
          <w:i/>
        </w:rPr>
        <w:t xml:space="preserve">paśya</w:t>
      </w:r>
      <w:r>
        <w:t xml:space="preserve">,</w:t>
      </w:r>
      <w:r>
        <w:t xml:space="preserve"> </w:t>
      </w:r>
      <w:r>
        <w:rPr>
          <w:iCs/>
          <w:i/>
        </w:rPr>
        <w:t xml:space="preserve">ṛccha</w:t>
      </w:r>
      <w:r>
        <w:t xml:space="preserve">,</w:t>
      </w:r>
      <w:r>
        <w:t xml:space="preserve"> </w:t>
      </w:r>
      <w:r>
        <w:rPr>
          <w:iCs/>
          <w:i/>
        </w:rPr>
        <w:t xml:space="preserve">dhau</w:t>
      </w:r>
      <w:r>
        <w:t xml:space="preserve">,</w:t>
      </w:r>
      <w:r>
        <w:t xml:space="preserve"> </w:t>
      </w:r>
      <w:r>
        <w:rPr>
          <w:iCs/>
          <w:i/>
        </w:rPr>
        <w:t xml:space="preserve">śīya</w:t>
      </w:r>
      <w:r>
        <w:t xml:space="preserve">,</w:t>
      </w:r>
      <w:r>
        <w:t xml:space="preserve"> </w:t>
      </w:r>
      <w:r>
        <w:rPr>
          <w:iCs/>
          <w:i/>
        </w:rPr>
        <w:t xml:space="preserve">sīda</w:t>
      </w:r>
      <w:r>
        <w:t xml:space="preserve">; so after the root</w:t>
      </w:r>
      <w:r>
        <w:t xml:space="preserve"> </w:t>
      </w:r>
      <w:r>
        <w:rPr>
          <w:iCs/>
          <w:i/>
        </w:rPr>
        <w:t xml:space="preserve">dāṇ</w:t>
      </w:r>
      <w:r>
        <w:t xml:space="preserve">, after</w:t>
      </w:r>
      <w:r>
        <w:t xml:space="preserve"> </w:t>
      </w:r>
      <w:r>
        <w:rPr>
          <w:iCs/>
          <w:i/>
        </w:rPr>
        <w:t xml:space="preserve">loṭ</w:t>
      </w:r>
      <w:r>
        <w:t xml:space="preserve">,</w:t>
      </w:r>
      <w:r>
        <w:t xml:space="preserve"> </w:t>
      </w:r>
      <w:r>
        <w:rPr>
          <w:iCs/>
          <w:i/>
        </w:rPr>
        <w:t xml:space="preserve">sip</w:t>
      </w:r>
      <w:r>
        <w:t xml:space="preserve"> </w:t>
      </w:r>
      <w:r>
        <w:t xml:space="preserve">and</w:t>
      </w:r>
      <w:r>
        <w:t xml:space="preserve"> </w:t>
      </w:r>
      <w:r>
        <w:rPr>
          <w:iCs/>
          <w:i/>
        </w:rPr>
        <w:t xml:space="preserve">śap</w:t>
      </w:r>
      <w:r>
        <w:t xml:space="preserve">, the substitute</w:t>
      </w:r>
      <w:r>
        <w:t xml:space="preserve"> </w:t>
      </w:r>
      <w:r>
        <w:rPr>
          <w:iCs/>
          <w:i/>
        </w:rPr>
        <w:t xml:space="preserve">yaccha</w:t>
      </w:r>
      <w:r>
        <w:t xml:space="preserve">:</w:t>
      </w:r>
      <w:r>
        <w:t xml:space="preserve"> </w:t>
      </w:r>
      <w:r>
        <w:rPr>
          <w:iCs/>
          <w:i/>
        </w:rPr>
        <w:t xml:space="preserve">yaccha</w:t>
      </w:r>
      <w:r>
        <w:t xml:space="preserve"> </w:t>
      </w:r>
      <w:r>
        <w:t xml:space="preserve">+</w:t>
      </w:r>
      <w:r>
        <w:t xml:space="preserve"> </w:t>
      </w:r>
      <w:r>
        <w:rPr>
          <w:iCs/>
          <w:i/>
        </w:rPr>
        <w:t xml:space="preserve">si</w:t>
      </w:r>
      <w:r>
        <w:t xml:space="preserve">. By</w:t>
      </w:r>
      <w:r>
        <w:t xml:space="preserve"> </w:t>
      </w:r>
      <w:r>
        <w:rPr>
          <w:iCs/>
          <w:i/>
        </w:rPr>
        <w:t xml:space="preserve">ser hy apic ca</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w:t>
      </w:r>
      <w:r>
        <w:t xml:space="preserve">; by</w:t>
      </w:r>
      <w:r>
        <w:t xml:space="preserve"> </w:t>
      </w:r>
      <w:r>
        <w:rPr>
          <w:iCs/>
          <w:i/>
        </w:rPr>
        <w:t xml:space="preserve">ato heḥ</w:t>
      </w:r>
      <w:r>
        <w:t xml:space="preserve"> </w:t>
      </w:r>
      <w:r>
        <w:t xml:space="preserve">(Pā. Sū. 6-4-105)</w:t>
      </w:r>
      <w:r>
        <w:t xml:space="preserve"> </w:t>
      </w:r>
      <w:r>
        <w:rPr>
          <w:iCs/>
          <w:i/>
        </w:rPr>
        <w:t xml:space="preserve">hi</w:t>
      </w:r>
      <w:r>
        <w:t xml:space="preserve"> </w:t>
      </w:r>
      <w:r>
        <w:t xml:space="preserve">is dropped (</w:t>
      </w:r>
      <w:r>
        <w:rPr>
          <w:iCs/>
          <w:i/>
        </w:rPr>
        <w:t xml:space="preserve">luk</w:t>
      </w:r>
      <w:r>
        <w:t xml:space="preserve">): it becomes</w:t>
      </w:r>
      <w:r>
        <w:t xml:space="preserve"> </w:t>
      </w:r>
      <w:r>
        <w:rPr>
          <w:iCs/>
          <w:i/>
        </w:rPr>
        <w:t xml:space="preserve">yaccha</w:t>
      </w:r>
      <w:r>
        <w:t xml:space="preserve">. Now by</w:t>
      </w:r>
      <w:r>
        <w:t xml:space="preserve"> </w:t>
      </w:r>
      <w:r>
        <w:rPr>
          <w:iCs/>
          <w:i/>
        </w:rPr>
        <w:t xml:space="preserve">dvyaco ’tastiṅaḥ</w:t>
      </w:r>
      <w:r>
        <w:t xml:space="preserve"> </w:t>
      </w:r>
      <w:r>
        <w:t xml:space="preserve">(Pā. Sū. 6-3-135) — in a mantra, at the time of the Saṃhitā, the short</w:t>
      </w:r>
      <w:r>
        <w:t xml:space="preserve"> </w:t>
      </w:r>
      <w:r>
        <w:rPr>
          <w:iCs/>
          <w:i/>
        </w:rPr>
        <w:t xml:space="preserve">a</w:t>
      </w:r>
      <w:r>
        <w:t xml:space="preserve"> </w:t>
      </w:r>
      <w:r>
        <w:t xml:space="preserve">at the end of a two-vowelled word ending in</w:t>
      </w:r>
      <w:r>
        <w:t xml:space="preserve"> </w:t>
      </w:r>
      <w:r>
        <w:rPr>
          <w:iCs/>
          <w:i/>
        </w:rPr>
        <w:t xml:space="preserve">tiṅ</w:t>
      </w:r>
      <w:r>
        <w:t xml:space="preserve"> </w:t>
      </w:r>
      <w:r>
        <w:t xml:space="preserve">is lengthened — lengthening: it becomes</w:t>
      </w:r>
      <w:r>
        <w:t xml:space="preserve"> </w:t>
      </w:r>
      <w:r>
        <w:rPr>
          <w:iCs/>
          <w:i/>
        </w:rPr>
        <w:t xml:space="preserve">yacchā</w:t>
      </w:r>
      <w:r>
        <w:t xml:space="preserve">.</w:t>
      </w:r>
    </w:p>
    <w:p>
      <w:pPr>
        <w:pStyle w:val="BodyText"/>
      </w:pPr>
      <w:r>
        <w:rPr>
          <w:bCs/>
          <w:b/>
        </w:rPr>
        <w:t xml:space="preserve">सप्रथः (saprathaḥ)</w:t>
      </w:r>
      <w:r>
        <w:t xml:space="preserve"> </w:t>
      </w:r>
      <w:r>
        <w:t xml:space="preserve">— the root</w:t>
      </w:r>
      <w:r>
        <w:t xml:space="preserve"> </w:t>
      </w:r>
      <w:r>
        <w:rPr>
          <w:iCs/>
          <w:i/>
        </w:rPr>
        <w:t xml:space="preserve">pratha prakhyāne</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w:t>
      </w:r>
      <w:r>
        <w:t xml:space="preserve"> </w:t>
      </w:r>
      <w:r>
        <w:rPr>
          <w:iCs/>
          <w:i/>
        </w:rPr>
        <w:t xml:space="preserve">Prathaḥ</w:t>
      </w:r>
      <w:r>
        <w:t xml:space="preserve"> </w:t>
      </w:r>
      <w:r>
        <w:t xml:space="preserve">is initially udātta by the</w:t>
      </w:r>
      <w:r>
        <w:t xml:space="preserve"> </w:t>
      </w:r>
      <w:r>
        <w:rPr>
          <w:iCs/>
          <w:i/>
        </w:rPr>
        <w:t xml:space="preserve">nit</w:t>
      </w:r>
      <w:r>
        <w:t xml:space="preserve"> </w:t>
      </w:r>
      <w:r>
        <w:t xml:space="preserve">accent.</w:t>
      </w:r>
      <w:r>
        <w:t xml:space="preserve"> </w:t>
      </w:r>
      <w:r>
        <w:rPr>
          <w:iCs/>
          <w:i/>
        </w:rPr>
        <w:t xml:space="preserve">Tena saheti tulyayoge</w:t>
      </w:r>
      <w:r>
        <w:t xml:space="preserve"> </w:t>
      </w:r>
      <w:r>
        <w:t xml:space="preserve">(Pā. Sū. 2-2-28):</w:t>
      </w:r>
      <w:r>
        <w:t xml:space="preserve"> </w:t>
      </w:r>
      <w:r>
        <w:rPr>
          <w:iCs/>
          <w:i/>
        </w:rPr>
        <w:t xml:space="preserve">tena</w:t>
      </w:r>
      <w:r>
        <w:t xml:space="preserve"> </w:t>
      </w:r>
      <w:r>
        <w:t xml:space="preserve">indicates one ending in the third case. Connection in one and the same action, such as going, is called</w:t>
      </w:r>
      <w:r>
        <w:t xml:space="preserve"> </w:t>
      </w:r>
      <w:r>
        <w:rPr>
          <w:iCs/>
          <w:i/>
        </w:rPr>
        <w:t xml:space="preserve">tulyayoga</w:t>
      </w:r>
      <w:r>
        <w:t xml:space="preserve">. Thus the indeclinable</w:t>
      </w:r>
      <w:r>
        <w:t xml:space="preserve"> </w:t>
      </w:r>
      <w:r>
        <w:rPr>
          <w:iCs/>
          <w:i/>
        </w:rPr>
        <w:t xml:space="preserve">saha</w:t>
      </w:r>
      <w:r>
        <w:t xml:space="preserve">, which indicates</w:t>
      </w:r>
      <w:r>
        <w:t xml:space="preserve"> </w:t>
      </w:r>
      <w:r>
        <w:rPr>
          <w:iCs/>
          <w:i/>
        </w:rPr>
        <w:t xml:space="preserve">tulyayoga</w:t>
      </w:r>
      <w:r>
        <w:t xml:space="preserve">, compounds with one ending in the third case, and it is a bahuvrīhi: so the bahuvrīhi compound</w:t>
      </w:r>
      <w:r>
        <w:t xml:space="preserve"> </w:t>
      </w:r>
      <w:r>
        <w:rPr>
          <w:iCs/>
          <w:i/>
        </w:rPr>
        <w:t xml:space="preserve">prathasā saha vartate</w:t>
      </w:r>
      <w:r>
        <w:t xml:space="preserve">.</w:t>
      </w:r>
      <w:r>
        <w:t xml:space="preserve"> </w:t>
      </w:r>
      <w:r>
        <w:rPr>
          <w:iCs/>
          <w:i/>
        </w:rPr>
        <w:t xml:space="preserve">Prathaḥ</w:t>
      </w:r>
      <w:r>
        <w:t xml:space="preserve"> </w:t>
      </w:r>
      <w:r>
        <w:t xml:space="preserve">means breadth.</w:t>
      </w:r>
      <w:r>
        <w:t xml:space="preserve"> </w:t>
      </w:r>
      <w:r>
        <w:rPr>
          <w:iCs/>
          <w:i/>
        </w:rPr>
        <w:t xml:space="preserve">Śarma</w:t>
      </w:r>
      <w:r>
        <w:t xml:space="preserve"> </w:t>
      </w:r>
      <w:r>
        <w:t xml:space="preserve">means a house; that both</w:t>
      </w:r>
      <w:r>
        <w:t xml:space="preserve"> </w:t>
      </w:r>
      <w:r>
        <w:rPr>
          <w:iCs/>
          <w:i/>
        </w:rPr>
        <w:t xml:space="preserve">śarma</w:t>
      </w:r>
      <w:r>
        <w:t xml:space="preserve"> </w:t>
      </w:r>
      <w:r>
        <w:t xml:space="preserve">and</w:t>
      </w:r>
      <w:r>
        <w:t xml:space="preserve"> </w:t>
      </w:r>
      <w:r>
        <w:rPr>
          <w:iCs/>
          <w:i/>
        </w:rPr>
        <w:t xml:space="preserve">prathaḥ</w:t>
      </w:r>
      <w:r>
        <w:t xml:space="preserve"> </w:t>
      </w:r>
      <w:r>
        <w:t xml:space="preserve">are construed in the one action</w:t>
      </w:r>
      <w:r>
        <w:t xml:space="preserve"> </w:t>
      </w:r>
      <w:r>
        <w:rPr>
          <w:iCs/>
          <w:i/>
        </w:rPr>
        <w:t xml:space="preserve">vartate</w:t>
      </w:r>
      <w:r>
        <w:t xml:space="preserve"> </w:t>
      </w:r>
      <w:r>
        <w:t xml:space="preserve">is shown by the word</w:t>
      </w:r>
      <w:r>
        <w:t xml:space="preserve"> </w:t>
      </w:r>
      <w:r>
        <w:rPr>
          <w:iCs/>
          <w:i/>
        </w:rPr>
        <w:t xml:space="preserve">saha</w:t>
      </w:r>
      <w:r>
        <w:t xml:space="preserve">. So the word</w:t>
      </w:r>
      <w:r>
        <w:t xml:space="preserve"> </w:t>
      </w:r>
      <w:r>
        <w:rPr>
          <w:iCs/>
          <w:i/>
        </w:rPr>
        <w:t xml:space="preserve">saha</w:t>
      </w:r>
      <w:r>
        <w:t xml:space="preserve"> </w:t>
      </w:r>
      <w:r>
        <w:t xml:space="preserve">is compounded with the word</w:t>
      </w:r>
      <w:r>
        <w:t xml:space="preserve"> </w:t>
      </w:r>
      <w:r>
        <w:rPr>
          <w:iCs/>
          <w:i/>
        </w:rPr>
        <w:t xml:space="preserve">prathasā</w:t>
      </w:r>
      <w:r>
        <w:t xml:space="preserve"> </w:t>
      </w:r>
      <w:r>
        <w:t xml:space="preserve">ending in the third case. In</w:t>
      </w:r>
      <w:r>
        <w:t xml:space="preserve"> </w:t>
      </w:r>
      <w:r>
        <w:rPr>
          <w:iCs/>
          <w:i/>
        </w:rPr>
        <w:t xml:space="preserve">vopasarjanasya</w:t>
      </w:r>
      <w:r>
        <w:t xml:space="preserve"> </w:t>
      </w:r>
      <w:r>
        <w:t xml:space="preserve">(Pā. Sū. 6-3-82), from</w:t>
      </w:r>
      <w:r>
        <w:t xml:space="preserve"> </w:t>
      </w:r>
      <w:r>
        <w:rPr>
          <w:iCs/>
          <w:i/>
        </w:rPr>
        <w:t xml:space="preserve">aluk uttarapade</w:t>
      </w:r>
      <w:r>
        <w:t xml:space="preserve"> </w:t>
      </w:r>
      <w:r>
        <w:t xml:space="preserve">(Pā. Sū. 6-3-1)</w:t>
      </w:r>
      <w:r>
        <w:t xml:space="preserve"> </w:t>
      </w:r>
      <w:r>
        <w:rPr>
          <w:iCs/>
          <w:i/>
        </w:rPr>
        <w:t xml:space="preserve">uttarapade</w:t>
      </w:r>
      <w:r>
        <w:t xml:space="preserve"> </w:t>
      </w:r>
      <w:r>
        <w:t xml:space="preserve">is the heading; from</w:t>
      </w:r>
      <w:r>
        <w:t xml:space="preserve"> </w:t>
      </w:r>
      <w:r>
        <w:rPr>
          <w:iCs/>
          <w:i/>
        </w:rPr>
        <w:t xml:space="preserve">sahasya saḥ saṃjñāyām</w:t>
      </w:r>
      <w:r>
        <w:t xml:space="preserve"> </w:t>
      </w:r>
      <w:r>
        <w:t xml:space="preserve">(Pā. Sū. 6-3-78) the words</w:t>
      </w:r>
      <w:r>
        <w:t xml:space="preserve"> </w:t>
      </w:r>
      <w:r>
        <w:rPr>
          <w:iCs/>
          <w:i/>
        </w:rPr>
        <w:t xml:space="preserve">sahasya</w:t>
      </w:r>
      <w:r>
        <w:t xml:space="preserve"> </w:t>
      </w:r>
      <w:r>
        <w:t xml:space="preserve">and</w:t>
      </w:r>
      <w:r>
        <w:t xml:space="preserve"> </w:t>
      </w:r>
      <w:r>
        <w:rPr>
          <w:iCs/>
          <w:i/>
        </w:rPr>
        <w:t xml:space="preserve">saḥ</w:t>
      </w:r>
      <w:r>
        <w:t xml:space="preserve"> </w:t>
      </w:r>
      <w:r>
        <w:t xml:space="preserve">are carried on.</w:t>
      </w:r>
      <w:r>
        <w:t xml:space="preserve"> </w:t>
      </w:r>
      <w:r>
        <w:rPr>
          <w:iCs/>
          <w:i/>
        </w:rPr>
        <w:t xml:space="preserve">Upasarjanam asya astīty upasarjanam</w:t>
      </w:r>
      <w:r>
        <w:t xml:space="preserve">: so</w:t>
      </w:r>
    </w:p>
    <w:bookmarkEnd w:id="160"/>
    <w:bookmarkStart w:id="161" w:name="page-117-upper-rik-15-grammar-end"/>
    <w:p>
      <w:pPr>
        <w:pStyle w:val="Heading3"/>
      </w:pPr>
      <w:r>
        <w:t xml:space="preserve">Page 117 (upper) — Rik 15: grammar (end)</w:t>
      </w:r>
    </w:p>
    <w:p>
      <w:pPr>
        <w:pStyle w:val="FirstParagraph"/>
      </w:pPr>
      <w:r>
        <w:t xml:space="preserve">with the</w:t>
      </w:r>
      <w:r>
        <w:t xml:space="preserve"> </w:t>
      </w:r>
      <w:r>
        <w:rPr>
          <w:iCs/>
          <w:i/>
        </w:rPr>
        <w:t xml:space="preserve">ac</w:t>
      </w:r>
      <w:r>
        <w:t xml:space="preserve"> </w:t>
      </w:r>
      <w:r>
        <w:t xml:space="preserve">suffix in the sense of possession; the word</w:t>
      </w:r>
      <w:r>
        <w:t xml:space="preserve"> </w:t>
      </w:r>
      <w:r>
        <w:rPr>
          <w:iCs/>
          <w:i/>
        </w:rPr>
        <w:t xml:space="preserve">uttarapada</w:t>
      </w:r>
      <w:r>
        <w:t xml:space="preserve"> </w:t>
      </w:r>
      <w:r>
        <w:t xml:space="preserve">is conventional for the last part of a compound. So, by the maxim</w:t>
      </w:r>
      <w:r>
        <w:t xml:space="preserve"> </w:t>
      </w:r>
      <w:r>
        <w:rPr>
          <w:iCs/>
          <w:i/>
        </w:rPr>
        <w:t xml:space="preserve">yaṃ vinā yan nopapadyate tat tenaivākṣipyate</w:t>
      </w:r>
      <w:r>
        <w:t xml:space="preserve">, the compound is implied. With</w:t>
      </w:r>
      <w:r>
        <w:t xml:space="preserve"> </w:t>
      </w:r>
      <w:r>
        <w:rPr>
          <w:iCs/>
          <w:i/>
        </w:rPr>
        <w:t xml:space="preserve">upasarjanasya</w:t>
      </w:r>
      <w:r>
        <w:t xml:space="preserve">, a sixth case,</w:t>
      </w:r>
      <w:r>
        <w:t xml:space="preserve"> </w:t>
      </w:r>
      <w:r>
        <w:rPr>
          <w:iCs/>
          <w:i/>
        </w:rPr>
        <w:t xml:space="preserve">samāsasya</w:t>
      </w:r>
      <w:r>
        <w:t xml:space="preserve"> </w:t>
      </w:r>
      <w:r>
        <w:t xml:space="preserve">becomes</w:t>
      </w:r>
      <w:r>
        <w:t xml:space="preserve"> </w:t>
      </w:r>
      <w:r>
        <w:rPr>
          <w:iCs/>
          <w:i/>
        </w:rPr>
        <w:t xml:space="preserve">upasarjanavataḥ samāsasya</w:t>
      </w:r>
      <w:r>
        <w:t xml:space="preserve">. But since in every compound some member is subordinate, by the force of the qualifier</w:t>
      </w:r>
      <w:r>
        <w:t xml:space="preserve"> </w:t>
      </w:r>
      <w:r>
        <w:rPr>
          <w:iCs/>
          <w:i/>
        </w:rPr>
        <w:t xml:space="preserve">upasarjanasya</w:t>
      </w:r>
      <w:r>
        <w:t xml:space="preserve"> </w:t>
      </w:r>
      <w:r>
        <w:t xml:space="preserve">it results to mean a compound whose members are all subordinate. Thus the sense of the sūtra is established: for</w:t>
      </w:r>
      <w:r>
        <w:t xml:space="preserve"> </w:t>
      </w:r>
      <w:r>
        <w:rPr>
          <w:iCs/>
          <w:i/>
        </w:rPr>
        <w:t xml:space="preserve">saha</w:t>
      </w:r>
      <w:r>
        <w:t xml:space="preserve"> </w:t>
      </w:r>
      <w:r>
        <w:t xml:space="preserve">before the last member of a compound whose members are all subordinate (a bahuvrīhi), the substitute</w:t>
      </w:r>
      <w:r>
        <w:t xml:space="preserve"> </w:t>
      </w:r>
      <w:r>
        <w:rPr>
          <w:iCs/>
          <w:i/>
        </w:rPr>
        <w:t xml:space="preserve">sa</w:t>
      </w:r>
      <w:r>
        <w:t xml:space="preserve"> </w:t>
      </w:r>
      <w:r>
        <w:t xml:space="preserve">comes optionally. By this, when the substitute</w:t>
      </w:r>
      <w:r>
        <w:t xml:space="preserve"> </w:t>
      </w:r>
      <w:r>
        <w:rPr>
          <w:iCs/>
          <w:i/>
        </w:rPr>
        <w:t xml:space="preserve">sa</w:t>
      </w:r>
      <w:r>
        <w:t xml:space="preserve"> </w:t>
      </w:r>
      <w:r>
        <w:t xml:space="preserve">comes for</w:t>
      </w:r>
      <w:r>
        <w:t xml:space="preserve"> </w:t>
      </w:r>
      <w:r>
        <w:rPr>
          <w:iCs/>
          <w:i/>
        </w:rPr>
        <w:t xml:space="preserve">saha</w:t>
      </w:r>
      <w:r>
        <w:t xml:space="preserve">, it becomes</w:t>
      </w:r>
      <w:r>
        <w:t xml:space="preserve"> </w:t>
      </w:r>
      <w:r>
        <w:rPr>
          <w:iCs/>
          <w:i/>
        </w:rPr>
        <w:t xml:space="preserve">saprathaḥ</w:t>
      </w:r>
      <w:r>
        <w:t xml:space="preserve">. Since this is a bahuvrīhi, and since the</w:t>
      </w:r>
      <w:r>
        <w:t xml:space="preserve"> </w:t>
      </w:r>
      <w:r>
        <w:rPr>
          <w:iCs/>
          <w:i/>
        </w:rPr>
        <w:t xml:space="preserve">kṛt</w:t>
      </w:r>
      <w:r>
        <w:t xml:space="preserve"> </w:t>
      </w:r>
      <w:r>
        <w:t xml:space="preserve">accent by</w:t>
      </w:r>
      <w:r>
        <w:t xml:space="preserve"> </w:t>
      </w:r>
      <w:r>
        <w:rPr>
          <w:iCs/>
          <w:i/>
        </w:rPr>
        <w:t xml:space="preserve">gatikārakopapadāt kṛt</w:t>
      </w:r>
      <w:r>
        <w:t xml:space="preserve"> </w:t>
      </w:r>
      <w:r>
        <w:t xml:space="preserve">applies only in a tatpuruṣa compound, it does not come here. By the word</w:t>
      </w:r>
      <w:r>
        <w:t xml:space="preserve"> </w:t>
      </w:r>
      <w:r>
        <w:rPr>
          <w:iCs/>
          <w:i/>
        </w:rPr>
        <w:t xml:space="preserve">bahula</w:t>
      </w:r>
      <w:r>
        <w:t xml:space="preserve"> </w:t>
      </w:r>
      <w:r>
        <w:t xml:space="preserve">in</w:t>
      </w:r>
      <w:r>
        <w:t xml:space="preserve"> </w:t>
      </w:r>
      <w:r>
        <w:rPr>
          <w:iCs/>
          <w:i/>
        </w:rPr>
        <w:t xml:space="preserve">parādiś chandasi bahulam</w:t>
      </w:r>
      <w:r>
        <w:t xml:space="preserve"> </w:t>
      </w:r>
      <w:r>
        <w:t xml:space="preserve">(Pā. Sū. 6-2-199), after compounding, the beginning of the last member is udātta. ॥15॥</w:t>
      </w:r>
    </w:p>
    <w:p>
      <w:pPr>
        <w:pStyle w:val="BlockText"/>
      </w:pPr>
      <w:r>
        <w:t xml:space="preserve">यं विना यन्नोपपद्यते तत्तेनैवाक्षिप्यते ।</w:t>
      </w:r>
    </w:p>
    <w:p>
      <w:pPr>
        <w:pStyle w:val="BlockText"/>
      </w:pPr>
      <w:r>
        <w:rPr>
          <w:iCs/>
          <w:i/>
        </w:rPr>
        <w:t xml:space="preserve">yaṃ vinā yannopapadyate tattenaivākṣipyate |</w:t>
      </w:r>
    </w:p>
    <w:p>
      <w:r>
        <w:pict>
          <v:rect style="width:0;height:1.5pt" o:hralign="center" o:hrstd="t" o:hr="t"/>
        </w:pict>
      </w:r>
    </w:p>
    <w:bookmarkEnd w:id="161"/>
    <w:bookmarkStart w:id="162" w:name="X2388b139a9c4b4d4636ae89c4ae9d4372bbfe87"/>
    <w:p>
      <w:pPr>
        <w:pStyle w:val="Heading3"/>
      </w:pPr>
      <w:r>
        <w:t xml:space="preserve">Page 117 (lower) — Sūkta 22, Rik 16</w:t>
      </w:r>
      <w:r>
        <w:t xml:space="preserve"> </w:t>
      </w:r>
      <w:r>
        <w:rPr>
          <w:iCs/>
          <w:i/>
        </w:rPr>
        <w:t xml:space="preserve">(the Viṣṇu ṛks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॥१६॥</w:t>
      </w:r>
    </w:p>
    <w:p>
      <w:pPr>
        <w:pStyle w:val="BlockText"/>
      </w:pPr>
      <w:r>
        <w:rPr>
          <w:iCs/>
          <w:i/>
        </w:rPr>
        <w:t xml:space="preserve">áto devā́ avantu no yáto víṣṇur vicakramé |</w:t>
      </w:r>
      <w:r>
        <w:t xml:space="preserve"> </w:t>
      </w:r>
      <w:r>
        <w:rPr>
          <w:iCs/>
          <w:i/>
        </w:rPr>
        <w:t xml:space="preserve">pṛthivyā́ḥ saptá dhā́mabhiḥ ||16||</w:t>
      </w:r>
    </w:p>
    <w:p>
      <w:pPr>
        <w:pStyle w:val="FirstParagraph"/>
      </w:pPr>
      <w:r>
        <w:rPr>
          <w:iCs/>
          <w:i/>
        </w:rPr>
        <w:t xml:space="preserve">(Strokes over तो (अतो), अ (अवन्तु) and वि (विष्णुः); bars under दे, नो, तो (यतो) and क्र. Line 2: bars under पृ, थि and स; a stroke over म.)</w:t>
      </w:r>
    </w:p>
    <w:p>
      <w:pPr>
        <w:pStyle w:val="BodyText"/>
      </w:pPr>
      <w:r>
        <w:rPr>
          <w:bCs/>
          <w:b/>
        </w:rPr>
        <w:t xml:space="preserve">॥ Pada-pāṭhaḥ ॥</w:t>
      </w:r>
    </w:p>
    <w:p>
      <w:pPr>
        <w:pStyle w:val="BlockText"/>
      </w:pPr>
      <w:r>
        <w:t xml:space="preserve">अतः । देवाः । अवन्तु । नः । यतः । विष्णुः । विऽचक्रमे ॥</w:t>
      </w:r>
      <w:r>
        <w:t xml:space="preserve"> </w:t>
      </w:r>
      <w:r>
        <w:t xml:space="preserve">पृथिव्याः । सप्त । धामऽभिः ॥१६॥</w:t>
      </w:r>
    </w:p>
    <w:p>
      <w:pPr>
        <w:pStyle w:val="BlockText"/>
      </w:pPr>
      <w:r>
        <w:rPr>
          <w:iCs/>
          <w:i/>
        </w:rPr>
        <w:t xml:space="preserve">ataḥ | devāḥ | avantu | naḥ | yataḥ | viṣṇuḥ | vi ’cakrame ||</w:t>
      </w:r>
      <w:r>
        <w:t xml:space="preserve"> </w:t>
      </w:r>
      <w:r>
        <w:rPr>
          <w:iCs/>
          <w:i/>
        </w:rPr>
        <w:t xml:space="preserve">pṛthivyāḥ | sapta | dhāma ’bhiḥ ||16||</w:t>
      </w:r>
    </w:p>
    <w:p>
      <w:pPr>
        <w:pStyle w:val="FirstParagraph"/>
      </w:pPr>
      <w:r>
        <w:rPr>
          <w:bCs/>
          <w:b/>
        </w:rPr>
        <w:t xml:space="preserve">॥ Sāyaṇa-bhāṣyam ॥</w:t>
      </w:r>
    </w:p>
    <w:p>
      <w:pPr>
        <w:pStyle w:val="BodyText"/>
      </w:pPr>
      <w:r>
        <w:rPr>
          <w:iCs/>
          <w:i/>
        </w:rPr>
        <w:t xml:space="preserve">(Numbers as printed: आ० ६-६, आ० ९-११, आ० १-११, आ० १-५, तै० सं० ५-२-१-१, पा० ५-३-७, पा० ५-३-५, पा० ५-३-१, उ० ३-३९.)</w:t>
      </w:r>
    </w:p>
    <w:p>
      <w:pPr>
        <w:pStyle w:val="BlockText"/>
      </w:pPr>
      <w:r>
        <w:t xml:space="preserve">प्रातःसवने सोमातिरेक एकं शस्त्रं शंसनीयं । अत्रातो देवा इत्याद्याः षडृचः । सोमातिरेक इति खण्डे सूत्रितं । महाँ इन्द्रो य ओजसातो देवा अवन्तु न इत्यैन्द्रीभिर्वैष्णवीभिश्च । आ० ६-६ । इति ॥ अप्तोर्यामेऽच्छावाकातिरिक्तोक्थेऽप्येताः षडृचः स्तोत्रियानुरूपार्थाः । तथा च यस्य पशव इति खण्डे सूत्रितं । अतो देवा अवन्तु न इति स्तोत्रियानुरूपौ । आ० ९-११ । इति ॥ दर्शपूर्णमासयोः प्रायश्चित्तहोमेऽप्याद्ये विनियुक्ते । तथैव वेदं पत्न्या इति खण्डे सूत्रितं । अतो देवा अवन्तु न इति द्वाभ्यां व्याहृतिभिश्च । आ० १-११ । इति ॥ याज्यानुवाक्ययोर्मध्ये लौकिकभाषणेऽतो देवा इत्येषा जप्या । सूत्रितं हि । आपद्यतो देवा अवन्तु न इति जपेत् । आ० १-५ । इति ॥</w:t>
      </w:r>
    </w:p>
    <w:p>
      <w:pPr>
        <w:pStyle w:val="BlockText"/>
      </w:pPr>
      <w:r>
        <w:rPr>
          <w:iCs/>
          <w:i/>
        </w:rPr>
        <w:t xml:space="preserve">prātaḥsavane somātireka ekaṃ śastraṃ śaṃsanīyaṃ | atrāto devā ityādyāḥ ṣaḍṛcaḥ | somātireka iti khaṇḍe sūtritaṃ | mahām̐ indro ya ojasāto devā avantu na ityaindrībhirvaiṣṇavībhiśca | ā0 6-6 | iti || aptoryāme ’cchāvākātiriktokthe ’pyetāḥ ṣaḍṛcaḥ stotriyānurūpārthāḥ | tathā ca yasya paśava iti khaṇḍe sūtritaṃ | ato devā avantu na iti stotriyānurūpau | ā0 9-11 | iti || darśapūrṇamāsayoḥ prāyaścittahome ’pyādye viniyukte | tathaiva vedaṃ patnyā iti khaṇḍe sūtritaṃ | ato devā avantu na iti dvābhyāṃ vyāhṛtibhiśca | ā0 1-11 | iti || yājyānuvākyayormadhye laukikabhāṣaṇe ’to devā ityeṣā japyā | sūtritaṃ hi | āpadyato devā avantu na iti japet | ā0 1-5 | iti ||</w:t>
      </w:r>
    </w:p>
    <w:bookmarkEnd w:id="162"/>
    <w:bookmarkStart w:id="163" w:name="Xfccb3b639684834cdbfc002628f9a55e35567ff"/>
    <w:p>
      <w:pPr>
        <w:pStyle w:val="Heading3"/>
      </w:pPr>
      <w:r>
        <w:t xml:space="preserve">Page 118 — Rik 16: bhāṣya, word-meanings, overall sense, English, Special Topics</w:t>
      </w:r>
    </w:p>
    <w:p>
      <w:pPr>
        <w:pStyle w:val="FirstParagraph"/>
      </w:pPr>
      <w:r>
        <w:rPr>
          <w:bCs/>
          <w:b/>
        </w:rPr>
        <w:t xml:space="preserve">Translation (application):</w:t>
      </w:r>
      <w:r>
        <w:t xml:space="preserve"> </w:t>
      </w:r>
      <w:r>
        <w:t xml:space="preserve">“</w:t>
      </w:r>
      <w:r>
        <w:t xml:space="preserve">At the morning pressing, at the</w:t>
      </w:r>
      <w:r>
        <w:t xml:space="preserve"> </w:t>
      </w:r>
      <w:r>
        <w:rPr>
          <w:iCs/>
          <w:i/>
        </w:rPr>
        <w:t xml:space="preserve">somātireka</w:t>
      </w:r>
      <w:r>
        <w:t xml:space="preserve">, one</w:t>
      </w:r>
      <w:r>
        <w:t xml:space="preserve"> </w:t>
      </w:r>
      <w:r>
        <w:rPr>
          <w:iCs/>
          <w:i/>
        </w:rPr>
        <w:t xml:space="preserve">śastra</w:t>
      </w:r>
      <w:r>
        <w:t xml:space="preserve"> </w:t>
      </w:r>
      <w:r>
        <w:t xml:space="preserve">is to be recited; here the six ṛks beginning</w:t>
      </w:r>
      <w:r>
        <w:t xml:space="preserve"> </w:t>
      </w:r>
      <w:r>
        <w:rPr>
          <w:iCs/>
          <w:i/>
        </w:rPr>
        <w:t xml:space="preserve">ato devāḥ</w:t>
      </w:r>
      <w:r>
        <w:t xml:space="preserve">; it is laid down in the section</w:t>
      </w:r>
      <w:r>
        <w:t xml:space="preserve"> </w:t>
      </w:r>
      <w:r>
        <w:rPr>
          <w:iCs/>
          <w:i/>
        </w:rPr>
        <w:t xml:space="preserve">somātireka</w:t>
      </w:r>
      <w:r>
        <w:t xml:space="preserve">:</w:t>
      </w:r>
      <w:r>
        <w:t xml:space="preserve"> </w:t>
      </w:r>
      <w:r>
        <w:t xml:space="preserve">‘</w:t>
      </w:r>
      <w:r>
        <w:rPr>
          <w:iCs/>
          <w:i/>
        </w:rPr>
        <w:t xml:space="preserve">mahāṃ indro ya ojasā</w:t>
      </w:r>
      <w:r>
        <w:t xml:space="preserve"> </w:t>
      </w:r>
      <w:r>
        <w:t xml:space="preserve">and</w:t>
      </w:r>
      <w:r>
        <w:t xml:space="preserve"> </w:t>
      </w:r>
      <w:r>
        <w:rPr>
          <w:iCs/>
          <w:i/>
        </w:rPr>
        <w:t xml:space="preserve">ato devā avantu naḥ</w:t>
      </w:r>
      <w:r>
        <w:t xml:space="preserve">, with the ṛks to Indra and to Viṣṇu</w:t>
      </w:r>
      <w:r>
        <w:t xml:space="preserve">’</w:t>
      </w:r>
      <w:r>
        <w:t xml:space="preserve"> </w:t>
      </w:r>
      <w:r>
        <w:t xml:space="preserve">(Āśv. 6-6). In the</w:t>
      </w:r>
      <w:r>
        <w:t xml:space="preserve"> </w:t>
      </w:r>
      <w:r>
        <w:rPr>
          <w:iCs/>
          <w:i/>
        </w:rPr>
        <w:t xml:space="preserve">aptoryāma</w:t>
      </w:r>
      <w:r>
        <w:t xml:space="preserve">, at the extra</w:t>
      </w:r>
      <w:r>
        <w:t xml:space="preserve"> </w:t>
      </w:r>
      <w:r>
        <w:rPr>
          <w:iCs/>
          <w:i/>
        </w:rPr>
        <w:t xml:space="preserve">uktha</w:t>
      </w:r>
      <w:r>
        <w:t xml:space="preserve"> </w:t>
      </w:r>
      <w:r>
        <w:t xml:space="preserve">of the</w:t>
      </w:r>
      <w:r>
        <w:t xml:space="preserve"> </w:t>
      </w:r>
      <w:r>
        <w:rPr>
          <w:iCs/>
          <w:i/>
        </w:rPr>
        <w:t xml:space="preserve">acchāvāka</w:t>
      </w:r>
      <w:r>
        <w:t xml:space="preserve">, these six ṛks serve as</w:t>
      </w:r>
      <w:r>
        <w:t xml:space="preserve"> </w:t>
      </w:r>
      <w:r>
        <w:rPr>
          <w:iCs/>
          <w:i/>
        </w:rPr>
        <w:t xml:space="preserve">stotriya</w:t>
      </w:r>
      <w:r>
        <w:t xml:space="preserve"> </w:t>
      </w:r>
      <w:r>
        <w:t xml:space="preserve">and</w:t>
      </w:r>
      <w:r>
        <w:t xml:space="preserve"> </w:t>
      </w:r>
      <w:r>
        <w:rPr>
          <w:iCs/>
          <w:i/>
        </w:rPr>
        <w:t xml:space="preserve">anurūpa</w:t>
      </w:r>
      <w:r>
        <w:t xml:space="preserve">; so it is laid down in the section</w:t>
      </w:r>
      <w:r>
        <w:t xml:space="preserve"> </w:t>
      </w:r>
      <w:r>
        <w:rPr>
          <w:iCs/>
          <w:i/>
        </w:rPr>
        <w:t xml:space="preserve">yasya paśavaḥ</w:t>
      </w:r>
      <w:r>
        <w:t xml:space="preserve">:</w:t>
      </w:r>
      <w:r>
        <w:t xml:space="preserve"> </w:t>
      </w:r>
      <w:r>
        <w:t xml:space="preserve">‘</w:t>
      </w:r>
      <w:r>
        <w:rPr>
          <w:iCs/>
          <w:i/>
        </w:rPr>
        <w:t xml:space="preserve">ato devā avantu naḥ</w:t>
      </w:r>
      <w:r>
        <w:t xml:space="preserve">,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(Āśv. 9-11). At the</w:t>
      </w:r>
      <w:r>
        <w:t xml:space="preserve"> </w:t>
      </w:r>
      <w:r>
        <w:rPr>
          <w:iCs/>
          <w:i/>
        </w:rPr>
        <w:t xml:space="preserve">darśapūrṇamāsa</w:t>
      </w:r>
      <w:r>
        <w:t xml:space="preserve">, in the expiatory offering, the first two are used; likewise it is laid down in the section</w:t>
      </w:r>
      <w:r>
        <w:t xml:space="preserve"> </w:t>
      </w:r>
      <w:r>
        <w:rPr>
          <w:iCs/>
          <w:i/>
        </w:rPr>
        <w:t xml:space="preserve">vedaṃ patnyai</w:t>
      </w:r>
      <w:r>
        <w:t xml:space="preserve">:</w:t>
      </w:r>
      <w:r>
        <w:t xml:space="preserve"> </w:t>
      </w:r>
      <w:r>
        <w:t xml:space="preserve">‘</w:t>
      </w:r>
      <w:r>
        <w:t xml:space="preserve">with the two,</w:t>
      </w:r>
      <w:r>
        <w:t xml:space="preserve"> </w:t>
      </w:r>
      <w:r>
        <w:rPr>
          <w:iCs/>
          <w:i/>
        </w:rPr>
        <w:t xml:space="preserve">ato devā avantu naḥ</w:t>
      </w:r>
      <w:r>
        <w:t xml:space="preserve">, and with the</w:t>
      </w:r>
      <w:r>
        <w:t xml:space="preserve"> </w:t>
      </w:r>
      <w:r>
        <w:rPr>
          <w:iCs/>
          <w:i/>
        </w:rPr>
        <w:t xml:space="preserve">vyāhṛtis</w:t>
      </w:r>
      <w:r>
        <w:t xml:space="preserve">’</w:t>
      </w:r>
      <w:r>
        <w:t xml:space="preserve"> </w:t>
      </w:r>
      <w:r>
        <w:t xml:space="preserve">(Āśv. 1-11). If there is worldly talk between the</w:t>
      </w:r>
      <w:r>
        <w:t xml:space="preserve"> </w:t>
      </w:r>
      <w:r>
        <w:rPr>
          <w:iCs/>
          <w:i/>
        </w:rPr>
        <w:t xml:space="preserve">yājyā</w:t>
      </w:r>
      <w:r>
        <w:t xml:space="preserve"> </w:t>
      </w:r>
      <w:r>
        <w:t xml:space="preserve">and the</w:t>
      </w:r>
      <w:r>
        <w:t xml:space="preserve"> </w:t>
      </w:r>
      <w:r>
        <w:rPr>
          <w:iCs/>
          <w:i/>
        </w:rPr>
        <w:t xml:space="preserve">anuvākyā</w:t>
      </w:r>
      <w:r>
        <w:t xml:space="preserve">, this ṛk</w:t>
      </w:r>
      <w:r>
        <w:t xml:space="preserve"> </w:t>
      </w:r>
      <w:r>
        <w:rPr>
          <w:iCs/>
          <w:i/>
        </w:rPr>
        <w:t xml:space="preserve">ato devāḥ</w:t>
      </w:r>
      <w:r>
        <w:t xml:space="preserve"> </w:t>
      </w:r>
      <w:r>
        <w:t xml:space="preserve">is to be muttered; for it is laid down:</w:t>
      </w:r>
      <w:r>
        <w:t xml:space="preserve"> </w:t>
      </w:r>
      <w:r>
        <w:t xml:space="preserve">‘</w:t>
      </w:r>
      <w:r>
        <w:t xml:space="preserve">in a mishap, he should mutter</w:t>
      </w:r>
      <w:r>
        <w:t xml:space="preserve"> </w:t>
      </w:r>
      <w:r>
        <w:rPr>
          <w:iCs/>
          <w:i/>
        </w:rPr>
        <w:t xml:space="preserve">ato devā avantu naḥ</w:t>
      </w:r>
      <w:r>
        <w:t xml:space="preserve">’</w:t>
      </w:r>
      <w:r>
        <w:t xml:space="preserve"> </w:t>
      </w:r>
      <w:r>
        <w:t xml:space="preserve">(Āśv. 1-5).</w:t>
      </w:r>
      <w:r>
        <w:t xml:space="preserve">”</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छन्दोभिः साधनैर्जयं तैत्तिरीया आमनन्ति । विष्णुमुखा वै देवाश्छन्दोभिरिमाँल्लोकाननपजय्यमभ्यजयन् । तै० सं० ५-२-१-१ । इति । विष्णोस्त्रिविक्रमावतारे पादत्रयक्रमणस्य पृथिव्युपादानं । पृथिवीप्रदेशाद्रक्षणं नाम भूलोके वर्तमानानां पापनिवारणं ॥ अतः । एतच्छब्दात्पञ्चम्यास्तसिल् । पा० ५-३-७ । इति तसिल् । एतदोऽश् । पा० ५-३-५ । इत्यशादेशः । लित्स्वरेणाकार उदात्तः । यतः । तसिलः प्राग्दिशो विभक्तिः । पा० ५-३-१ । इति विभक्तिसंज्ञायां त्यदाद्यत्वं । लित्स्वरः । विष्णुः । विषेः किच्च । उ० ३-३९ । इति नुप्रत्ययः । कित्त्वान्न गुणः । निदित्यनुवृत्तेराद्युदात्तत्वं । विचक्रमे । सुबिति योगविभागाद्विशब्दस्य समासः । समासान्तोदात्तत्वं । यद्वृत्तयोगान्न निघातः । सप्त । सुपां सुलुगिति भिसो लुक् । धामभिः । दधातेरातो मनिन्निति मनिन् । नित्स्वरः ॥</w:t>
      </w:r>
    </w:p>
    <w:p>
      <w:pPr>
        <w:pStyle w:val="BlockText"/>
      </w:pPr>
      <w:r>
        <w:rPr>
          <w:iCs/>
          <w:i/>
        </w:rPr>
        <w:t xml:space="preserve">viṣṇuḥ parameśvaraḥ saptadhāmabhiḥ saptabhirgāyatryādibhiśchandobhiḥ sādhanabhūtairyataḥ pṛthivyā yasmādbhūpradeśādvicakrame | vividhaṃ pādakramaṇaṃ kṛtavān ato ’smātpṛthivīpradeśānno ’smāndevā avantu | viṣṇoḥ pṛthivyādilokeṣu chandobhiḥ sādhanairjayaṃ taittirīyā āmananti | viṣṇumukhā vai devāśchandobhirimām̐llokānanapajayyamabhyajayan | tai0 saṃ0 5-2-1-1 | iti | viṣṇostrivikramāvatāre pādatrayakramaṇasya pṛthivyupādānaṃ | pṛthivīpradeśādrakṣaṇaṃ nāma bhūloke vartamānānāṃ pāpanivāraṇaṃ || ataḥ | etacchabdātpañcamyāstasil | pā0 5-3-7 | iti tasil | etado ’ś | pā0 5-3-5 | ityaśādeśaḥ | litsvareṇākāra udāttaḥ | yataḥ | tasilaḥ prāgdiśo vibhaktiḥ | pā0 5-3-1 | iti vibhaktisaṃjñāyāṃ tyadādyatvaṃ | litsvaraḥ | viṣṇuḥ | viṣeḥ kicca | u0 3-39 | iti nupratyayaḥ | kittvānna guṇaḥ | nidityanuvṛtterādyudāttatvaṃ | vicakrame | subiti yogavibhāgādviśabdasya samāsaḥ | samāsāntodāttatvaṃ | yadvṛttayogānna nighātaḥ | sapta | supāṃ sulugiti bhiso luk | dhāmabhiḥ | dadhāterāto maninniti manin | nitsvaraḥ ||</w:t>
      </w:r>
    </w:p>
    <w:p>
      <w:pPr>
        <w:pStyle w:val="FirstParagraph"/>
      </w:pPr>
      <w:r>
        <w:rPr>
          <w:bCs/>
          <w:b/>
        </w:rPr>
        <w:t xml:space="preserve">Translation:</w:t>
      </w:r>
      <w:r>
        <w:t xml:space="preserve"> </w:t>
      </w:r>
      <w:r>
        <w:t xml:space="preserve">“</w:t>
      </w:r>
      <w:r>
        <w:rPr>
          <w:iCs/>
          <w:i/>
        </w:rPr>
        <w:t xml:space="preserve">Yataḥ pṛthivyāḥ</w:t>
      </w:r>
      <w:r>
        <w:t xml:space="preserve">, from which region of the earth Viṣṇu, the supreme Lord,</w:t>
      </w:r>
      <w:r>
        <w:t xml:space="preserve"> </w:t>
      </w:r>
      <w:r>
        <w:rPr>
          <w:iCs/>
          <w:i/>
        </w:rPr>
        <w:t xml:space="preserve">vicakrame</w:t>
      </w:r>
      <w:r>
        <w:t xml:space="preserve">, made various steps,</w:t>
      </w:r>
      <w:r>
        <w:t xml:space="preserve"> </w:t>
      </w:r>
      <w:r>
        <w:rPr>
          <w:iCs/>
          <w:i/>
        </w:rPr>
        <w:t xml:space="preserve">saptadhāmabhiḥ</w:t>
      </w:r>
      <w:r>
        <w:t xml:space="preserve">, with the seven metres Gāyatrī and the rest as means —</w:t>
      </w:r>
      <w:r>
        <w:t xml:space="preserve"> </w:t>
      </w:r>
      <w:r>
        <w:rPr>
          <w:iCs/>
          <w:i/>
        </w:rPr>
        <w:t xml:space="preserve">ataḥ</w:t>
      </w:r>
      <w:r>
        <w:t xml:space="preserve">, from this region of the earth, may the gods</w:t>
      </w:r>
      <w:r>
        <w:t xml:space="preserve"> </w:t>
      </w:r>
      <w:r>
        <w:rPr>
          <w:iCs/>
          <w:i/>
        </w:rPr>
        <w:t xml:space="preserve">avantu</w:t>
      </w:r>
      <w:r>
        <w:t xml:space="preserve">, protect,</w:t>
      </w:r>
      <w:r>
        <w:t xml:space="preserve"> </w:t>
      </w:r>
      <w:r>
        <w:rPr>
          <w:iCs/>
          <w:i/>
        </w:rPr>
        <w:t xml:space="preserve">naḥ</w:t>
      </w:r>
      <w:r>
        <w:t xml:space="preserve">, us. The Taittirīyas record Viṣṇu’s conquest of the worlds, the earth and the rest, by the metres as means:</w:t>
      </w:r>
      <w:r>
        <w:t xml:space="preserve"> </w:t>
      </w:r>
      <w:r>
        <w:t xml:space="preserve">‘</w:t>
      </w:r>
      <w:r>
        <w:t xml:space="preserve">The gods with Viṣṇu at their head, by the metres, won these worlds so that they cannot be won back</w:t>
      </w:r>
      <w:r>
        <w:t xml:space="preserve">’</w:t>
      </w:r>
      <w:r>
        <w:t xml:space="preserve"> </w:t>
      </w:r>
      <w:r>
        <w:t xml:space="preserve">(Tai. Saṃ. 5-2-1-1). In Viṣṇu’s incarnation as Trivikrama, the earth is mentioned [as the starting point] of the stepping of three steps.</w:t>
      </w:r>
      <w:r>
        <w:t xml:space="preserve"> </w:t>
      </w:r>
      <w:r>
        <w:t xml:space="preserve">‘</w:t>
      </w:r>
      <w:r>
        <w:t xml:space="preserve">Protection from the region of the earth</w:t>
      </w:r>
      <w:r>
        <w:t xml:space="preserve">’</w:t>
      </w:r>
      <w:r>
        <w:t xml:space="preserve"> </w:t>
      </w:r>
      <w:r>
        <w:t xml:space="preserve">means the warding off of the sins of those who live in the world of earth.</w:t>
      </w:r>
      <w:r>
        <w:t xml:space="preserve">”</w:t>
      </w:r>
      <w:r>
        <w:t xml:space="preserve"> </w:t>
      </w:r>
      <w:r>
        <w:t xml:space="preserve">(Grammatical tail:</w:t>
      </w:r>
      <w:r>
        <w:t xml:space="preserve"> </w:t>
      </w:r>
      <w:r>
        <w:rPr>
          <w:iCs/>
          <w:i/>
        </w:rPr>
        <w:t xml:space="preserve">ataḥ</w:t>
      </w:r>
      <w:r>
        <w:t xml:space="preserve">,</w:t>
      </w:r>
      <w:r>
        <w:t xml:space="preserve"> </w:t>
      </w:r>
      <w:r>
        <w:rPr>
          <w:iCs/>
          <w:i/>
        </w:rPr>
        <w:t xml:space="preserve">tasil</w:t>
      </w:r>
      <w:r>
        <w:t xml:space="preserve"> </w:t>
      </w:r>
      <w:r>
        <w:t xml:space="preserve">after the ablative of</w:t>
      </w:r>
      <w:r>
        <w:t xml:space="preserve"> </w:t>
      </w:r>
      <w:r>
        <w:rPr>
          <w:iCs/>
          <w:i/>
        </w:rPr>
        <w:t xml:space="preserve">etad</w:t>
      </w:r>
      <w:r>
        <w:t xml:space="preserve"> </w:t>
      </w:r>
      <w:r>
        <w:t xml:space="preserve">by</w:t>
      </w:r>
      <w:r>
        <w:t xml:space="preserve"> </w:t>
      </w:r>
      <w:r>
        <w:rPr>
          <w:iCs/>
          <w:i/>
        </w:rPr>
        <w:t xml:space="preserve">pañcamyās tasil</w:t>
      </w:r>
      <w:r>
        <w:t xml:space="preserve"> </w:t>
      </w:r>
      <w:r>
        <w:t xml:space="preserve">(Pā. 5-3-7), the substitute</w:t>
      </w:r>
      <w:r>
        <w:t xml:space="preserve"> </w:t>
      </w:r>
      <w:r>
        <w:rPr>
          <w:iCs/>
          <w:i/>
        </w:rPr>
        <w:t xml:space="preserve">aś</w:t>
      </w:r>
      <w:r>
        <w:t xml:space="preserve"> </w:t>
      </w:r>
      <w:r>
        <w:t xml:space="preserve">by</w:t>
      </w:r>
      <w:r>
        <w:t xml:space="preserve"> </w:t>
      </w:r>
      <w:r>
        <w:rPr>
          <w:iCs/>
          <w:i/>
        </w:rPr>
        <w:t xml:space="preserve">etado ’ś</w:t>
      </w:r>
      <w:r>
        <w:t xml:space="preserve"> </w:t>
      </w:r>
      <w:r>
        <w:t xml:space="preserve">(Pā. 5-3-5), the</w:t>
      </w:r>
      <w:r>
        <w:t xml:space="preserve"> </w:t>
      </w:r>
      <w:r>
        <w:rPr>
          <w:iCs/>
          <w:i/>
        </w:rPr>
        <w:t xml:space="preserve">a</w:t>
      </w:r>
      <w:r>
        <w:t xml:space="preserve"> </w:t>
      </w:r>
      <w:r>
        <w:t xml:space="preserve">udātta by the</w:t>
      </w:r>
      <w:r>
        <w:t xml:space="preserve"> </w:t>
      </w:r>
      <w:r>
        <w:rPr>
          <w:iCs/>
          <w:i/>
        </w:rPr>
        <w:t xml:space="preserve">lit</w:t>
      </w:r>
      <w:r>
        <w:t xml:space="preserve"> </w:t>
      </w:r>
      <w:r>
        <w:t xml:space="preserve">accent;</w:t>
      </w:r>
      <w:r>
        <w:t xml:space="preserve"> </w:t>
      </w:r>
      <w:r>
        <w:rPr>
          <w:iCs/>
          <w:i/>
        </w:rPr>
        <w:t xml:space="preserve">yataḥ</w:t>
      </w:r>
      <w:r>
        <w:t xml:space="preserve">, the suffixes from</w:t>
      </w:r>
      <w:r>
        <w:t xml:space="preserve"> </w:t>
      </w:r>
      <w:r>
        <w:rPr>
          <w:iCs/>
          <w:i/>
        </w:rPr>
        <w:t xml:space="preserve">tasil</w:t>
      </w:r>
      <w:r>
        <w:t xml:space="preserve"> </w:t>
      </w:r>
      <w:r>
        <w:t xml:space="preserve">up to</w:t>
      </w:r>
      <w:r>
        <w:t xml:space="preserve"> </w:t>
      </w:r>
      <w:r>
        <w:rPr>
          <w:iCs/>
          <w:i/>
        </w:rPr>
        <w:t xml:space="preserve">diś</w:t>
      </w:r>
      <w:r>
        <w:t xml:space="preserve"> </w:t>
      </w:r>
      <w:r>
        <w:t xml:space="preserve">being named</w:t>
      </w:r>
      <w:r>
        <w:t xml:space="preserve"> </w:t>
      </w:r>
      <w:r>
        <w:rPr>
          <w:iCs/>
          <w:i/>
        </w:rPr>
        <w:t xml:space="preserve">vibhakti</w:t>
      </w:r>
      <w:r>
        <w:t xml:space="preserve"> </w:t>
      </w:r>
      <w:r>
        <w:t xml:space="preserve">by</w:t>
      </w:r>
      <w:r>
        <w:t xml:space="preserve"> </w:t>
      </w:r>
      <w:r>
        <w:rPr>
          <w:iCs/>
          <w:i/>
        </w:rPr>
        <w:t xml:space="preserve">prāg diśo vibhaktiḥ</w:t>
      </w:r>
      <w:r>
        <w:t xml:space="preserve"> </w:t>
      </w:r>
      <w:r>
        <w:t xml:space="preserve">(Pā. 5-3-1), the</w:t>
      </w:r>
      <w:r>
        <w:t xml:space="preserve"> </w:t>
      </w:r>
      <w:r>
        <w:rPr>
          <w:iCs/>
          <w:i/>
        </w:rPr>
        <w:t xml:space="preserve">a</w:t>
      </w:r>
      <w:r>
        <w:t xml:space="preserve"> </w:t>
      </w:r>
      <w:r>
        <w:t xml:space="preserve">of the</w:t>
      </w:r>
      <w:r>
        <w:t xml:space="preserve"> </w:t>
      </w:r>
      <w:r>
        <w:rPr>
          <w:iCs/>
          <w:i/>
        </w:rPr>
        <w:t xml:space="preserve">tyadādi</w:t>
      </w:r>
      <w:r>
        <w:t xml:space="preserve"> </w:t>
      </w:r>
      <w:r>
        <w:t xml:space="preserve">words; the</w:t>
      </w:r>
      <w:r>
        <w:t xml:space="preserve"> </w:t>
      </w:r>
      <w:r>
        <w:rPr>
          <w:iCs/>
          <w:i/>
        </w:rPr>
        <w:t xml:space="preserve">lit</w:t>
      </w:r>
      <w:r>
        <w:t xml:space="preserve"> </w:t>
      </w:r>
      <w:r>
        <w:t xml:space="preserve">accent;</w:t>
      </w:r>
      <w:r>
        <w:t xml:space="preserve"> </w:t>
      </w:r>
      <w:r>
        <w:rPr>
          <w:iCs/>
          <w:i/>
        </w:rPr>
        <w:t xml:space="preserve">viṣṇuḥ</w:t>
      </w:r>
      <w:r>
        <w:t xml:space="preserve">, the suffix</w:t>
      </w:r>
      <w:r>
        <w:t xml:space="preserve"> </w:t>
      </w:r>
      <w:r>
        <w:rPr>
          <w:iCs/>
          <w:i/>
        </w:rPr>
        <w:t xml:space="preserve">nu</w:t>
      </w:r>
      <w:r>
        <w:t xml:space="preserve"> </w:t>
      </w:r>
      <w:r>
        <w:t xml:space="preserve">by</w:t>
      </w:r>
      <w:r>
        <w:t xml:space="preserve"> </w:t>
      </w:r>
      <w:r>
        <w:rPr>
          <w:iCs/>
          <w:i/>
        </w:rPr>
        <w:t xml:space="preserve">viṣeḥ kic ca</w:t>
      </w:r>
      <w:r>
        <w:t xml:space="preserve"> </w:t>
      </w:r>
      <w:r>
        <w:t xml:space="preserve">(U. 3-39), no</w:t>
      </w:r>
      <w:r>
        <w:t xml:space="preserve"> </w:t>
      </w:r>
      <w:r>
        <w:rPr>
          <w:iCs/>
          <w:i/>
        </w:rPr>
        <w:t xml:space="preserve">guṇa</w:t>
      </w:r>
      <w:r>
        <w:t xml:space="preserve"> </w:t>
      </w:r>
      <w:r>
        <w:t xml:space="preserve">as it is</w:t>
      </w:r>
      <w:r>
        <w:t xml:space="preserve"> </w:t>
      </w:r>
      <w:r>
        <w:rPr>
          <w:iCs/>
          <w:i/>
        </w:rPr>
        <w:t xml:space="preserve">kit</w:t>
      </w:r>
      <w:r>
        <w:t xml:space="preserve">, initial udātta because</w:t>
      </w:r>
      <w:r>
        <w:t xml:space="preserve"> </w:t>
      </w:r>
      <w:r>
        <w:rPr>
          <w:iCs/>
          <w:i/>
        </w:rPr>
        <w:t xml:space="preserve">nit</w:t>
      </w:r>
      <w:r>
        <w:t xml:space="preserve"> </w:t>
      </w:r>
      <w:r>
        <w:t xml:space="preserve">is carried on;</w:t>
      </w:r>
      <w:r>
        <w:t xml:space="preserve"> </w:t>
      </w:r>
      <w:r>
        <w:rPr>
          <w:iCs/>
          <w:i/>
        </w:rPr>
        <w:t xml:space="preserve">vicakrame</w:t>
      </w:r>
      <w:r>
        <w:t xml:space="preserve">, the compounding of</w:t>
      </w:r>
      <w:r>
        <w:t xml:space="preserve"> </w:t>
      </w:r>
      <w:r>
        <w:rPr>
          <w:iCs/>
          <w:i/>
        </w:rPr>
        <w:t xml:space="preserve">vi</w:t>
      </w:r>
      <w:r>
        <w:t xml:space="preserve"> </w:t>
      </w:r>
      <w:r>
        <w:t xml:space="preserve">by the division of the rule at</w:t>
      </w:r>
      <w:r>
        <w:t xml:space="preserve"> </w:t>
      </w:r>
      <w:r>
        <w:rPr>
          <w:iCs/>
          <w:i/>
        </w:rPr>
        <w:t xml:space="preserve">sup</w:t>
      </w:r>
      <w:r>
        <w:t xml:space="preserve">, the compound-final udātta, no loss of accent because of connection with</w:t>
      </w:r>
      <w:r>
        <w:t xml:space="preserve"> </w:t>
      </w:r>
      <w:r>
        <w:rPr>
          <w:iCs/>
          <w:i/>
        </w:rPr>
        <w:t xml:space="preserve">yad</w:t>
      </w:r>
      <w:r>
        <w:t xml:space="preserve">;</w:t>
      </w:r>
      <w:r>
        <w:t xml:space="preserve"> </w:t>
      </w:r>
      <w:r>
        <w:rPr>
          <w:iCs/>
          <w:i/>
        </w:rPr>
        <w:t xml:space="preserve">sapta</w:t>
      </w:r>
      <w:r>
        <w:t xml:space="preserve">, the</w:t>
      </w:r>
      <w:r>
        <w:t xml:space="preserve"> </w:t>
      </w:r>
      <w:r>
        <w:rPr>
          <w:iCs/>
          <w:i/>
        </w:rPr>
        <w:t xml:space="preserve">bhis</w:t>
      </w:r>
      <w:r>
        <w:t xml:space="preserve"> </w:t>
      </w:r>
      <w:r>
        <w:t xml:space="preserve">dropped by</w:t>
      </w:r>
      <w:r>
        <w:t xml:space="preserve"> </w:t>
      </w:r>
      <w:r>
        <w:rPr>
          <w:iCs/>
          <w:i/>
        </w:rPr>
        <w:t xml:space="preserve">supāṃ suluk</w:t>
      </w:r>
      <w:r>
        <w:t xml:space="preserve">;</w:t>
      </w:r>
      <w:r>
        <w:t xml:space="preserve"> </w:t>
      </w:r>
      <w:r>
        <w:rPr>
          <w:iCs/>
          <w:i/>
        </w:rPr>
        <w:t xml:space="preserve">dhāmabhiḥ</w:t>
      </w:r>
      <w:r>
        <w:t xml:space="preserve">,</w:t>
      </w:r>
      <w:r>
        <w:t xml:space="preserve"> </w:t>
      </w:r>
      <w:r>
        <w:rPr>
          <w:iCs/>
          <w:i/>
        </w:rPr>
        <w:t xml:space="preserve">manin</w:t>
      </w:r>
      <w:r>
        <w:t xml:space="preserve"> </w:t>
      </w:r>
      <w:r>
        <w:t xml:space="preserve">by</w:t>
      </w:r>
      <w:r>
        <w:t xml:space="preserve"> </w:t>
      </w:r>
      <w:r>
        <w:rPr>
          <w:iCs/>
          <w:i/>
        </w:rPr>
        <w:t xml:space="preserve">dadhāter āto manin</w:t>
      </w:r>
      <w:r>
        <w:t xml:space="preserve">,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seven |</w:t>
      </w:r>
      <w:r>
        <w:t xml:space="preserve"> </w:t>
      </w:r>
      <w:r>
        <w:rPr>
          <w:bCs/>
          <w:b/>
        </w:rPr>
        <w:t xml:space="preserve">धामभिः (dhāmabhiḥ)</w:t>
      </w:r>
      <w:r>
        <w:t xml:space="preserve"> </w:t>
      </w:r>
      <w:r>
        <w:t xml:space="preserve">— together with the metres Gāyatrī and the rest |</w:t>
      </w:r>
      <w:r>
        <w:t xml:space="preserve"> </w:t>
      </w:r>
      <w:r>
        <w:rPr>
          <w:bCs/>
          <w:b/>
        </w:rPr>
        <w:t xml:space="preserve">विचक्रमे (vicakrame)</w:t>
      </w:r>
      <w:r>
        <w:t xml:space="preserve"> </w:t>
      </w:r>
      <w:r>
        <w:t xml:space="preserve">— set out |</w:t>
      </w:r>
      <w:r>
        <w:t xml:space="preserve"> </w:t>
      </w:r>
      <w:r>
        <w:rPr>
          <w:bCs/>
          <w:b/>
        </w:rPr>
        <w:t xml:space="preserve">अतः (ataḥ)</w:t>
      </w:r>
      <w:r>
        <w:t xml:space="preserve"> </w:t>
      </w:r>
      <w:r>
        <w:t xml:space="preserve">— from that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w:t>
      </w:r>
    </w:p>
    <w:p>
      <w:pPr>
        <w:pStyle w:val="BodyText"/>
      </w:pPr>
      <w:r>
        <w:rPr>
          <w:bCs/>
          <w:b/>
        </w:rPr>
        <w:t xml:space="preserve">॥ Bhāvārthaḥ ॥</w:t>
      </w:r>
    </w:p>
    <w:p>
      <w:pPr>
        <w:pStyle w:val="BodyText"/>
      </w:pPr>
      <w:r>
        <w:t xml:space="preserve">When Viṣṇu, as Trivikrama, was taking his steps, from whatever region of the earth he set out, furnished with the metres Gāyatrī and the rest — may the gods protect us who are in that region of the earth.</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p>
    <w:p>
      <w:pPr>
        <w:pStyle w:val="BodyText"/>
      </w:pPr>
      <w:r>
        <w:t xml:space="preserve">The application of this mantra is of four kinds. In the rite of pressing soma called the morning pressing, at the time of reciting the mantras called</w:t>
      </w:r>
      <w:r>
        <w:t xml:space="preserve"> </w:t>
      </w:r>
      <w:r>
        <w:rPr>
          <w:iCs/>
          <w:i/>
        </w:rPr>
        <w:t xml:space="preserve">somātireka</w:t>
      </w:r>
      <w:r>
        <w:t xml:space="preserve"> </w:t>
      </w:r>
      <w:r>
        <w:t xml:space="preserve">—</w:t>
      </w:r>
    </w:p>
    <w:bookmarkEnd w:id="163"/>
    <w:bookmarkStart w:id="164" w:name="page-119-rik-16-special-topics-continued"/>
    <w:p>
      <w:pPr>
        <w:pStyle w:val="Heading3"/>
      </w:pPr>
      <w:r>
        <w:t xml:space="preserve">Page 119 — Rik 16: Special Topics (continued)</w:t>
      </w:r>
    </w:p>
    <w:p>
      <w:pPr>
        <w:pStyle w:val="FirstParagraph"/>
      </w:pPr>
      <w:r>
        <w:t xml:space="preserve">— this mantra is recited as a</w:t>
      </w:r>
      <w:r>
        <w:t xml:space="preserve"> </w:t>
      </w:r>
      <w:r>
        <w:rPr>
          <w:iCs/>
          <w:i/>
        </w:rPr>
        <w:t xml:space="preserve">śastra</w:t>
      </w:r>
      <w:r>
        <w:t xml:space="preserve"> </w:t>
      </w:r>
      <w:r>
        <w:t xml:space="preserve">mantra. This matter is explained in the section</w:t>
      </w:r>
      <w:r>
        <w:t xml:space="preserve"> </w:t>
      </w:r>
      <w:r>
        <w:rPr>
          <w:iCs/>
          <w:i/>
        </w:rPr>
        <w:t xml:space="preserve">somātireka</w:t>
      </w:r>
      <w:r>
        <w:t xml:space="preserve"> </w:t>
      </w:r>
      <w:r>
        <w:t xml:space="preserve">of the Āśvalāyana Śrautasūtra by the sūtra</w:t>
      </w:r>
      <w:r>
        <w:t xml:space="preserve"> </w:t>
      </w:r>
      <w:r>
        <w:rPr>
          <w:iCs/>
          <w:i/>
        </w:rPr>
        <w:t xml:space="preserve">mahāṃ indro ya ojasā</w:t>
      </w:r>
      <w:r>
        <w:t xml:space="preserve"> </w:t>
      </w:r>
      <w:r>
        <w:t xml:space="preserve">(Ṛ. Saṃ. 8-6-1)</w:t>
      </w:r>
      <w:r>
        <w:t xml:space="preserve"> </w:t>
      </w:r>
      <w:r>
        <w:rPr>
          <w:iCs/>
          <w:i/>
        </w:rPr>
        <w:t xml:space="preserve">ato devā avantu naḥ</w:t>
      </w:r>
      <w:r>
        <w:t xml:space="preserve"> </w:t>
      </w:r>
      <w:r>
        <w:t xml:space="preserve">(Ṛ. Saṃ. 1-22-16)</w:t>
      </w:r>
      <w:r>
        <w:t xml:space="preserve"> </w:t>
      </w:r>
      <w:r>
        <w:rPr>
          <w:iCs/>
          <w:i/>
        </w:rPr>
        <w:t xml:space="preserve">ity aindrībhir vaiṣṇavībhiś ca</w:t>
      </w:r>
      <w:r>
        <w:t xml:space="preserve"> </w:t>
      </w:r>
      <w:r>
        <w:t xml:space="preserve">(Ā. 6-6).</w:t>
      </w:r>
    </w:p>
    <w:p>
      <w:pPr>
        <w:pStyle w:val="BodyText"/>
      </w:pPr>
      <w:r>
        <w:t xml:space="preserve">In the soma sacrifice called</w:t>
      </w:r>
      <w:r>
        <w:t xml:space="preserve"> </w:t>
      </w:r>
      <w:r>
        <w:rPr>
          <w:iCs/>
          <w:i/>
        </w:rPr>
        <w:t xml:space="preserve">aptoryāma</w:t>
      </w:r>
      <w:r>
        <w:t xml:space="preserve">, in the recitation of the</w:t>
      </w:r>
      <w:r>
        <w:t xml:space="preserve"> </w:t>
      </w:r>
      <w:r>
        <w:rPr>
          <w:iCs/>
          <w:i/>
        </w:rPr>
        <w:t xml:space="preserve">uktha</w:t>
      </w:r>
      <w:r>
        <w:t xml:space="preserve"> </w:t>
      </w:r>
      <w:r>
        <w:t xml:space="preserve">mantras by the priest called</w:t>
      </w:r>
      <w:r>
        <w:t xml:space="preserve"> </w:t>
      </w:r>
      <w:r>
        <w:rPr>
          <w:iCs/>
          <w:i/>
        </w:rPr>
        <w:t xml:space="preserve">acchāvāka</w:t>
      </w:r>
      <w:r>
        <w:t xml:space="preserve">, the six ṛks beginning</w:t>
      </w:r>
      <w:r>
        <w:t xml:space="preserve"> </w:t>
      </w:r>
      <w:r>
        <w:rPr>
          <w:iCs/>
          <w:i/>
        </w:rPr>
        <w:t xml:space="preserve">ato devāḥ</w:t>
      </w:r>
      <w:r>
        <w:t xml:space="preserve"> </w:t>
      </w:r>
      <w:r>
        <w:t xml:space="preserve">are to be recited as the</w:t>
      </w:r>
      <w:r>
        <w:t xml:space="preserve"> </w:t>
      </w:r>
      <w:r>
        <w:rPr>
          <w:iCs/>
          <w:i/>
        </w:rPr>
        <w:t xml:space="preserve">stotriya</w:t>
      </w:r>
      <w:r>
        <w:t xml:space="preserve"> </w:t>
      </w:r>
      <w:r>
        <w:t xml:space="preserve">mantras. This matter is explained in the section</w:t>
      </w:r>
      <w:r>
        <w:t xml:space="preserve"> </w:t>
      </w:r>
      <w:r>
        <w:rPr>
          <w:iCs/>
          <w:i/>
        </w:rPr>
        <w:t xml:space="preserve">yasya paśavaḥ</w:t>
      </w:r>
      <w:r>
        <w:t xml:space="preserve"> </w:t>
      </w:r>
      <w:r>
        <w:t xml:space="preserve">of the Āśvalāyana Śrautasūtra by the sūtra</w:t>
      </w:r>
      <w:r>
        <w:t xml:space="preserve"> </w:t>
      </w:r>
      <w:r>
        <w:rPr>
          <w:iCs/>
          <w:i/>
        </w:rPr>
        <w:t xml:space="preserve">ato devā avantu na iti stotriyānurūpau</w:t>
      </w:r>
      <w:r>
        <w:t xml:space="preserve"> </w:t>
      </w:r>
      <w:r>
        <w:t xml:space="preserve">(Ā. 9-11).</w:t>
      </w:r>
    </w:p>
    <w:p>
      <w:pPr>
        <w:pStyle w:val="BodyText"/>
      </w:pPr>
      <w:r>
        <w:t xml:space="preserve">In the</w:t>
      </w:r>
      <w:r>
        <w:t xml:space="preserve"> </w:t>
      </w:r>
      <w:r>
        <w:rPr>
          <w:iCs/>
          <w:i/>
        </w:rPr>
        <w:t xml:space="preserve">darśapūrṇamāsa</w:t>
      </w:r>
      <w:r>
        <w:t xml:space="preserve"> </w:t>
      </w:r>
      <w:r>
        <w:t xml:space="preserve">sacrifices, at the time of the expiatory offering, the first two ṛks of this sūkta are used. This matter is stated in the section</w:t>
      </w:r>
      <w:r>
        <w:t xml:space="preserve"> </w:t>
      </w:r>
      <w:r>
        <w:rPr>
          <w:iCs/>
          <w:i/>
        </w:rPr>
        <w:t xml:space="preserve">vedaṃ patnyai</w:t>
      </w:r>
      <w:r>
        <w:t xml:space="preserve"> </w:t>
      </w:r>
      <w:r>
        <w:t xml:space="preserve">of the Āśvalāyana Śrautasūtra in the sūtra</w:t>
      </w:r>
      <w:r>
        <w:t xml:space="preserve"> </w:t>
      </w:r>
      <w:r>
        <w:rPr>
          <w:iCs/>
          <w:i/>
        </w:rPr>
        <w:t xml:space="preserve">ato devā avantu na iti dvābhyāṃ vyāhṛtibhiś ca</w:t>
      </w:r>
      <w:r>
        <w:t xml:space="preserve"> </w:t>
      </w:r>
      <w:r>
        <w:t xml:space="preserve">(Ā. 1-11).</w:t>
      </w:r>
    </w:p>
    <w:p>
      <w:pPr>
        <w:pStyle w:val="BodyText"/>
      </w:pPr>
      <w:r>
        <w:t xml:space="preserve">If, at the time of reciting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worldly talk is made between these two mantras for some other reason, this ṛk</w:t>
      </w:r>
      <w:r>
        <w:t xml:space="preserve"> </w:t>
      </w:r>
      <w:r>
        <w:rPr>
          <w:iCs/>
          <w:i/>
        </w:rPr>
        <w:t xml:space="preserve">ato devāḥ</w:t>
      </w:r>
      <w:r>
        <w:t xml:space="preserve"> </w:t>
      </w:r>
      <w:r>
        <w:t xml:space="preserve">is to be muttered as an expiatory mantra: so it is stated in the sūtra</w:t>
      </w:r>
      <w:r>
        <w:t xml:space="preserve"> </w:t>
      </w:r>
      <w:r>
        <w:rPr>
          <w:iCs/>
          <w:i/>
        </w:rPr>
        <w:t xml:space="preserve">āpady ato devā avantu na iti japet</w:t>
      </w:r>
      <w:r>
        <w:t xml:space="preserve"> </w:t>
      </w:r>
      <w:r>
        <w:t xml:space="preserve">of the Āśvalāyana Śrautasūtra (Ā. 1-5).</w:t>
      </w:r>
    </w:p>
    <w:p>
      <w:pPr>
        <w:pStyle w:val="BodyText"/>
      </w:pPr>
      <w:r>
        <w:t xml:space="preserve">In this ṛk the subject of Viṣṇu is mentioned for the first time. Though Viṣṇu’s pre-eminence is great in the Purāṇas and in the modern Vedānta works, in the Ṛgveda there are only five sūktas devoted to Viṣṇu. Besides, in many places Viṣṇu’s name is indicated here and there along with other deities, chiefly with Indra. Viṣṇu’s chief feat is said to be the placing of three steps. These three steps are in heaven, mid-air and earth. Besides, Viṣṇu’s place called the highest step is reckoned the most excellent position.</w:t>
      </w:r>
    </w:p>
    <w:p>
      <w:pPr>
        <w:pStyle w:val="BodyText"/>
      </w:pPr>
      <w:r>
        <w:t xml:space="preserve">In the Ṛgveda Viṣṇu’s connection with Indra is seen to be closer than with other deities. Indra seeks Viṣṇu’s help when slaying the demon Vṛtra. In the Yajurveda the subject of Viṣṇu is described in many ways. There are many mantras describing Viṣṇu as lord of the sacrifice and of the mountains, as the very form of sacrifice, and as leader of all the gods (</w:t>
      </w:r>
      <w:r>
        <w:t xml:space="preserve">“</w:t>
      </w:r>
      <w:r>
        <w:t xml:space="preserve">Leader</w:t>
      </w:r>
      <w:r>
        <w:t xml:space="preserve">”</w:t>
      </w:r>
      <w:r>
        <w:t xml:space="preserve">). The commentator has explained the word</w:t>
      </w:r>
      <w:r>
        <w:t xml:space="preserve"> </w:t>
      </w:r>
      <w:r>
        <w:rPr>
          <w:iCs/>
          <w:i/>
        </w:rPr>
        <w:t xml:space="preserve">viṣṇu</w:t>
      </w:r>
      <w:r>
        <w:t xml:space="preserve"> </w:t>
      </w:r>
      <w:r>
        <w:t xml:space="preserve">in this ṛk as</w:t>
      </w:r>
      <w:r>
        <w:t xml:space="preserve"> </w:t>
      </w:r>
      <w:r>
        <w:rPr>
          <w:iCs/>
          <w:i/>
        </w:rPr>
        <w:t xml:space="preserve">parameśvara</w:t>
      </w:r>
      <w:r>
        <w:t xml:space="preserve"> </w:t>
      </w:r>
      <w:r>
        <w:t xml:space="preserve">because, as Yāska says —</w:t>
      </w:r>
    </w:p>
    <w:p>
      <w:pPr>
        <w:pStyle w:val="BlockText"/>
      </w:pPr>
      <w:r>
        <w:t xml:space="preserve">विष्णुः अथ यद्विषितो भवति तद्विष्णुर्भवति । विष्णुर्विशतेर्वा व्यश्नोतेर्वा ।</w:t>
      </w:r>
    </w:p>
    <w:p>
      <w:pPr>
        <w:pStyle w:val="BlockText"/>
      </w:pPr>
      <w:r>
        <w:rPr>
          <w:iCs/>
          <w:i/>
        </w:rPr>
        <w:t xml:space="preserve">viṣṇuḥ atha yadviṣito bhavati tadviṣṇurbhavati | viṣṇurviśatervā vyaśnotervā |</w:t>
      </w:r>
    </w:p>
    <w:p>
      <w:pPr>
        <w:pStyle w:val="FirstParagraph"/>
      </w:pPr>
      <w:r>
        <w:t xml:space="preserve">— he is named Viṣṇu because he pervades everything, or because he enters and pervades everything, or because he pervades everything with his rays; so Viṣṇu may also be said to mean the sun: so the word</w:t>
      </w:r>
      <w:r>
        <w:t xml:space="preserve"> </w:t>
      </w:r>
      <w:r>
        <w:rPr>
          <w:iCs/>
          <w:i/>
        </w:rPr>
        <w:t xml:space="preserve">viṣṇu</w:t>
      </w:r>
      <w:r>
        <w:t xml:space="preserve"> </w:t>
      </w:r>
      <w:r>
        <w:t xml:space="preserve">has been explained. The explanation of the word</w:t>
      </w:r>
      <w:r>
        <w:t xml:space="preserve"> </w:t>
      </w:r>
      <w:r>
        <w:rPr>
          <w:iCs/>
          <w:i/>
        </w:rPr>
        <w:t xml:space="preserve">viṣṇu</w:t>
      </w:r>
      <w:r>
        <w:t xml:space="preserve"> </w:t>
      </w:r>
      <w:r>
        <w:t xml:space="preserve">is in the next ṛk too.</w:t>
      </w:r>
    </w:p>
    <w:bookmarkEnd w:id="164"/>
    <w:bookmarkStart w:id="165" w:name="X7c3fc2b8c6875ae9caa018bef2a2a820d0894f9"/>
    <w:p>
      <w:pPr>
        <w:pStyle w:val="Heading3"/>
      </w:pPr>
      <w:r>
        <w:t xml:space="preserve">Page 120 — Rik 16: Special Topics (end), grammar</w:t>
      </w:r>
    </w:p>
    <w:p>
      <w:pPr>
        <w:pStyle w:val="FirstParagraph"/>
      </w:pPr>
      <w:r>
        <w:rPr>
          <w:bCs/>
          <w:b/>
        </w:rPr>
        <w:t xml:space="preserve">विचक्रमे (vicakrame)</w:t>
      </w:r>
      <w:r>
        <w:t xml:space="preserve"> </w:t>
      </w:r>
      <w:r>
        <w:t xml:space="preserve">—</w:t>
      </w:r>
      <w:r>
        <w:t xml:space="preserve"> </w:t>
      </w:r>
      <w:r>
        <w:rPr>
          <w:iCs/>
          <w:i/>
        </w:rPr>
        <w:t xml:space="preserve">vividhaṃ pādakramaṇaṃ kṛtavān</w:t>
      </w:r>
      <w:r>
        <w:t xml:space="preserve">: he stepped over the region of the worlds, the earth and the rest, with his feet in various ways, that is, in many manners.</w:t>
      </w:r>
    </w:p>
    <w:p>
      <w:pPr>
        <w:pStyle w:val="BodyText"/>
      </w:pPr>
      <w:r>
        <w:rPr>
          <w:bCs/>
          <w:b/>
        </w:rPr>
        <w:t xml:space="preserve">सप्त धामभिः (sapta dhāmabhiḥ)</w:t>
      </w:r>
      <w:r>
        <w:t xml:space="preserve"> </w:t>
      </w:r>
      <w:r>
        <w:t xml:space="preserve">—</w:t>
      </w:r>
      <w:r>
        <w:t xml:space="preserve"> </w:t>
      </w:r>
      <w:r>
        <w:rPr>
          <w:iCs/>
          <w:i/>
        </w:rPr>
        <w:t xml:space="preserve">dhāma</w:t>
      </w:r>
      <w:r>
        <w:t xml:space="preserve"> </w:t>
      </w:r>
      <w:r>
        <w:t xml:space="preserve">means a place. Here the commentator has said that the word</w:t>
      </w:r>
      <w:r>
        <w:t xml:space="preserve"> </w:t>
      </w:r>
      <w:r>
        <w:rPr>
          <w:iCs/>
          <w:i/>
        </w:rPr>
        <w:t xml:space="preserve">dhāma</w:t>
      </w:r>
      <w:r>
        <w:t xml:space="preserve"> </w:t>
      </w:r>
      <w:r>
        <w:t xml:space="preserve">means metres;</w:t>
      </w:r>
      <w:r>
        <w:t xml:space="preserve"> </w:t>
      </w:r>
      <w:r>
        <w:rPr>
          <w:iCs/>
          <w:i/>
        </w:rPr>
        <w:t xml:space="preserve">sapta dhāmabhiḥ</w:t>
      </w:r>
      <w:r>
        <w:t xml:space="preserve"> </w:t>
      </w:r>
      <w:r>
        <w:t xml:space="preserve">means the seven metres Gāyatrī and the rest; or, if the meaning is taken as referring to the sun, it may be said to mean the seven rays (or the seven horses). In the Taittirīya Saṃhitā —</w:t>
      </w:r>
    </w:p>
    <w:p>
      <w:pPr>
        <w:pStyle w:val="BlockText"/>
      </w:pPr>
      <w:r>
        <w:t xml:space="preserve">विष्णुमुखा वै देवाश्छन्दोभिरिमाँल्लोकाननपजय्यमभ्यजयन् ॥ (तै० सं० ५-२-१-१)</w:t>
      </w:r>
    </w:p>
    <w:p>
      <w:pPr>
        <w:pStyle w:val="BlockText"/>
      </w:pPr>
      <w:r>
        <w:rPr>
          <w:iCs/>
          <w:i/>
        </w:rPr>
        <w:t xml:space="preserve">viṣṇumukhā vai devāśchandobhirimām̐llokānanapajayyamabhyajayan || (tai0 saṃ0 5-2-1-1)</w:t>
      </w:r>
    </w:p>
    <w:p>
      <w:pPr>
        <w:pStyle w:val="FirstParagraph"/>
      </w:pPr>
      <w:r>
        <w:t xml:space="preserve">— it is said that the gods, with Viṣṇu as their leader, won the worlds with the help of the metres. In the Purāṇas and the like there are extended descriptions of the legend that Viṣṇu, taking the Trivikrama incarnation, by the stepping of three steps gave back to the gods the earth, sky and mid-air that the demons had taken from them. It should be noted that the subtle description seen in the Veda is the source of the legends in the Purāṇas.</w:t>
      </w:r>
    </w:p>
    <w:p>
      <w:pPr>
        <w:pStyle w:val="BodyText"/>
      </w:pPr>
      <w:r>
        <w:rPr>
          <w:bCs/>
          <w:b/>
        </w:rPr>
        <w:t xml:space="preserve">॥ Vyākaraṇa-prakriyā ॥</w:t>
      </w:r>
    </w:p>
    <w:p>
      <w:pPr>
        <w:pStyle w:val="BodyText"/>
      </w:pPr>
      <w:r>
        <w:rPr>
          <w:bCs/>
          <w:b/>
        </w:rPr>
        <w:t xml:space="preserve">अतः (ataḥ)</w:t>
      </w:r>
      <w:r>
        <w:t xml:space="preserve"> </w:t>
      </w:r>
      <w:r>
        <w:t xml:space="preserve">— by</w:t>
      </w:r>
      <w:r>
        <w:t xml:space="preserve"> </w:t>
      </w:r>
      <w:r>
        <w:rPr>
          <w:iCs/>
          <w:i/>
        </w:rPr>
        <w:t xml:space="preserve">pañcamyās tasil</w:t>
      </w:r>
      <w:r>
        <w:t xml:space="preserve"> </w:t>
      </w:r>
      <w:r>
        <w:t xml:space="preserve">(Pā. Sū. 5-3-7) — after the word</w:t>
      </w:r>
      <w:r>
        <w:t xml:space="preserve"> </w:t>
      </w:r>
      <w:r>
        <w:rPr>
          <w:iCs/>
          <w:i/>
        </w:rPr>
        <w:t xml:space="preserve">kim</w:t>
      </w:r>
      <w:r>
        <w:t xml:space="preserve">, the pronouns other than</w:t>
      </w:r>
      <w:r>
        <w:t xml:space="preserve"> </w:t>
      </w:r>
      <w:r>
        <w:rPr>
          <w:iCs/>
          <w:i/>
        </w:rPr>
        <w:t xml:space="preserve">dvi</w:t>
      </w:r>
      <w:r>
        <w:t xml:space="preserve"> </w:t>
      </w:r>
      <w:r>
        <w:t xml:space="preserve">and the rest, and the word</w:t>
      </w:r>
      <w:r>
        <w:t xml:space="preserve"> </w:t>
      </w:r>
      <w:r>
        <w:rPr>
          <w:iCs/>
          <w:i/>
        </w:rPr>
        <w:t xml:space="preserve">bahu</w:t>
      </w:r>
      <w:r>
        <w:t xml:space="preserve">, when they end in the fifth case, the suffix</w:t>
      </w:r>
      <w:r>
        <w:t xml:space="preserve"> </w:t>
      </w:r>
      <w:r>
        <w:rPr>
          <w:iCs/>
          <w:i/>
        </w:rPr>
        <w:t xml:space="preserve">tasil</w:t>
      </w:r>
      <w:r>
        <w:t xml:space="preserve"> </w:t>
      </w:r>
      <w:r>
        <w:t xml:space="preserve">comes optionally — the suffix</w:t>
      </w:r>
      <w:r>
        <w:t xml:space="preserve"> </w:t>
      </w:r>
      <w:r>
        <w:rPr>
          <w:iCs/>
          <w:i/>
        </w:rPr>
        <w:t xml:space="preserve">tasil</w:t>
      </w:r>
      <w:r>
        <w:t xml:space="preserve"> </w:t>
      </w:r>
      <w:r>
        <w:t xml:space="preserve">after the word</w:t>
      </w:r>
      <w:r>
        <w:t xml:space="preserve"> </w:t>
      </w:r>
      <w:r>
        <w:rPr>
          <w:iCs/>
          <w:i/>
        </w:rPr>
        <w:t xml:space="preserve">etad</w:t>
      </w:r>
      <w:r>
        <w:t xml:space="preserve"> </w:t>
      </w:r>
      <w:r>
        <w:t xml:space="preserve">ending in the fifth case:</w:t>
      </w:r>
      <w:r>
        <w:t xml:space="preserve"> </w:t>
      </w:r>
      <w:r>
        <w:rPr>
          <w:iCs/>
          <w:i/>
        </w:rPr>
        <w:t xml:space="preserve">etad</w:t>
      </w:r>
      <w:r>
        <w:t xml:space="preserve"> </w:t>
      </w:r>
      <w:r>
        <w:t xml:space="preserve">+</w:t>
      </w:r>
      <w:r>
        <w:t xml:space="preserve"> </w:t>
      </w:r>
      <w:r>
        <w:rPr>
          <w:iCs/>
          <w:i/>
        </w:rPr>
        <w:t xml:space="preserve">ṅasi</w:t>
      </w:r>
      <w:r>
        <w:t xml:space="preserve"> </w:t>
      </w:r>
      <w:r>
        <w:t xml:space="preserve">+</w:t>
      </w:r>
      <w:r>
        <w:t xml:space="preserve"> </w:t>
      </w:r>
      <w:r>
        <w:rPr>
          <w:iCs/>
          <w:i/>
        </w:rPr>
        <w:t xml:space="preserve">tas</w:t>
      </w:r>
      <w:r>
        <w:t xml:space="preserve">. Now they make the sūtra</w:t>
      </w:r>
      <w:r>
        <w:t xml:space="preserve"> </w:t>
      </w:r>
      <w:r>
        <w:rPr>
          <w:iCs/>
          <w:i/>
        </w:rPr>
        <w:t xml:space="preserve">etado ’n</w:t>
      </w:r>
      <w:r>
        <w:t xml:space="preserve"> </w:t>
      </w:r>
      <w:r>
        <w:t xml:space="preserve">(Pā. Sū. 5-3-5) into two sūtras,</w:t>
      </w:r>
      <w:r>
        <w:t xml:space="preserve"> </w:t>
      </w:r>
      <w:r>
        <w:rPr>
          <w:iCs/>
          <w:i/>
        </w:rPr>
        <w:t xml:space="preserve">etadaḥ</w:t>
      </w:r>
      <w:r>
        <w:t xml:space="preserve"> </w:t>
      </w:r>
      <w:r>
        <w:t xml:space="preserve">and</w:t>
      </w:r>
      <w:r>
        <w:t xml:space="preserve"> </w:t>
      </w:r>
      <w:r>
        <w:rPr>
          <w:iCs/>
          <w:i/>
        </w:rPr>
        <w:t xml:space="preserve">an</w:t>
      </w:r>
      <w:r>
        <w:t xml:space="preserve">. The first,</w:t>
      </w:r>
      <w:r>
        <w:t xml:space="preserve"> </w:t>
      </w:r>
      <w:r>
        <w:rPr>
          <w:iCs/>
          <w:i/>
        </w:rPr>
        <w:t xml:space="preserve">etadaḥ</w:t>
      </w:r>
      <w:r>
        <w:t xml:space="preserve">, means that when the</w:t>
      </w:r>
      <w:r>
        <w:t xml:space="preserve"> </w:t>
      </w:r>
      <w:r>
        <w:rPr>
          <w:iCs/>
          <w:i/>
        </w:rPr>
        <w:t xml:space="preserve">prāgdiśīya</w:t>
      </w:r>
      <w:r>
        <w:t xml:space="preserve"> </w:t>
      </w:r>
      <w:r>
        <w:t xml:space="preserve">suffixes beginning with</w:t>
      </w:r>
      <w:r>
        <w:t xml:space="preserve"> </w:t>
      </w:r>
      <w:r>
        <w:rPr>
          <w:iCs/>
          <w:i/>
        </w:rPr>
        <w:t xml:space="preserve">r</w:t>
      </w:r>
      <w:r>
        <w:t xml:space="preserve"> </w:t>
      </w:r>
      <w:r>
        <w:t xml:space="preserve">and</w:t>
      </w:r>
      <w:r>
        <w:t xml:space="preserve"> </w:t>
      </w:r>
      <w:r>
        <w:rPr>
          <w:iCs/>
          <w:i/>
        </w:rPr>
        <w:t xml:space="preserve">th</w:t>
      </w:r>
      <w:r>
        <w:t xml:space="preserve"> </w:t>
      </w:r>
      <w:r>
        <w:t xml:space="preserve">follow, the substitutes</w:t>
      </w:r>
      <w:r>
        <w:t xml:space="preserve"> </w:t>
      </w:r>
      <w:r>
        <w:rPr>
          <w:iCs/>
          <w:i/>
        </w:rPr>
        <w:t xml:space="preserve">eta</w:t>
      </w:r>
      <w:r>
        <w:t xml:space="preserve"> </w:t>
      </w:r>
      <w:r>
        <w:t xml:space="preserve">and</w:t>
      </w:r>
      <w:r>
        <w:t xml:space="preserve"> </w:t>
      </w:r>
      <w:r>
        <w:rPr>
          <w:iCs/>
          <w:i/>
        </w:rPr>
        <w:t xml:space="preserve">it</w:t>
      </w:r>
      <w:r>
        <w:t xml:space="preserve"> </w:t>
      </w:r>
      <w:r>
        <w:t xml:space="preserve">come in order for the word</w:t>
      </w:r>
      <w:r>
        <w:t xml:space="preserve"> </w:t>
      </w:r>
      <w:r>
        <w:rPr>
          <w:iCs/>
          <w:i/>
        </w:rPr>
        <w:t xml:space="preserve">etad</w:t>
      </w:r>
      <w:r>
        <w:t xml:space="preserve">; examples</w:t>
      </w:r>
      <w:r>
        <w:t xml:space="preserve"> </w:t>
      </w:r>
      <w:r>
        <w:rPr>
          <w:iCs/>
          <w:i/>
        </w:rPr>
        <w:t xml:space="preserve">etarhi</w:t>
      </w:r>
      <w:r>
        <w:t xml:space="preserve">,</w:t>
      </w:r>
      <w:r>
        <w:t xml:space="preserve"> </w:t>
      </w:r>
      <w:r>
        <w:rPr>
          <w:iCs/>
          <w:i/>
        </w:rPr>
        <w:t xml:space="preserve">ittham</w:t>
      </w:r>
      <w:r>
        <w:t xml:space="preserve">.</w:t>
      </w:r>
      <w:r>
        <w:t xml:space="preserve"> </w:t>
      </w:r>
      <w:r>
        <w:rPr>
          <w:iCs/>
          <w:i/>
        </w:rPr>
        <w:t xml:space="preserve">An</w:t>
      </w:r>
      <w:r>
        <w:t xml:space="preserve"> </w:t>
      </w:r>
      <w:r>
        <w:t xml:space="preserve">is the second sūtra. Here the word</w:t>
      </w:r>
      <w:r>
        <w:t xml:space="preserve"> </w:t>
      </w:r>
      <w:r>
        <w:rPr>
          <w:iCs/>
          <w:i/>
        </w:rPr>
        <w:t xml:space="preserve">rathoḥ</w:t>
      </w:r>
      <w:r>
        <w:t xml:space="preserve"> </w:t>
      </w:r>
      <w:r>
        <w:t xml:space="preserve">is not carried on from the previous sūtra. So the meaning is that when a</w:t>
      </w:r>
      <w:r>
        <w:t xml:space="preserve"> </w:t>
      </w:r>
      <w:r>
        <w:rPr>
          <w:iCs/>
          <w:i/>
        </w:rPr>
        <w:t xml:space="preserve">prāgdiśīya</w:t>
      </w:r>
      <w:r>
        <w:t xml:space="preserve"> </w:t>
      </w:r>
      <w:r>
        <w:t xml:space="preserve">suffix follows, the substitute</w:t>
      </w:r>
      <w:r>
        <w:t xml:space="preserve"> </w:t>
      </w:r>
      <w:r>
        <w:rPr>
          <w:iCs/>
          <w:i/>
        </w:rPr>
        <w:t xml:space="preserve">an</w:t>
      </w:r>
      <w:r>
        <w:t xml:space="preserve"> </w:t>
      </w:r>
      <w:r>
        <w:t xml:space="preserve">comes for the word</w:t>
      </w:r>
      <w:r>
        <w:t xml:space="preserve"> </w:t>
      </w:r>
      <w:r>
        <w:rPr>
          <w:iCs/>
          <w:i/>
        </w:rPr>
        <w:t xml:space="preserve">etad</w:t>
      </w:r>
      <w:r>
        <w:t xml:space="preserve">. In the present case, when the substitute</w:t>
      </w:r>
      <w:r>
        <w:t xml:space="preserve"> </w:t>
      </w:r>
      <w:r>
        <w:rPr>
          <w:iCs/>
          <w:i/>
        </w:rPr>
        <w:t xml:space="preserve">an</w:t>
      </w:r>
      <w:r>
        <w:t xml:space="preserve"> </w:t>
      </w:r>
      <w:r>
        <w:t xml:space="preserve">comes by the second sūtra, since it has more than one letter, by</w:t>
      </w:r>
      <w:r>
        <w:t xml:space="preserve"> </w:t>
      </w:r>
      <w:r>
        <w:rPr>
          <w:iCs/>
          <w:i/>
        </w:rPr>
        <w:t xml:space="preserve">anekālśit sarvasya</w:t>
      </w:r>
      <w:r>
        <w:t xml:space="preserve"> </w:t>
      </w:r>
      <w:r>
        <w:t xml:space="preserve">it comes in place of the whole:</w:t>
      </w:r>
      <w:r>
        <w:t xml:space="preserve"> </w:t>
      </w:r>
      <w:r>
        <w:rPr>
          <w:iCs/>
          <w:i/>
        </w:rPr>
        <w:t xml:space="preserve">an</w:t>
      </w:r>
      <w:r>
        <w:t xml:space="preserve"> </w:t>
      </w:r>
      <w:r>
        <w:t xml:space="preserve">+</w:t>
      </w:r>
      <w:r>
        <w:t xml:space="preserve"> </w:t>
      </w:r>
      <w:r>
        <w:rPr>
          <w:iCs/>
          <w:i/>
        </w:rPr>
        <w:t xml:space="preserve">tas</w:t>
      </w:r>
      <w:r>
        <w:t xml:space="preserve">; though the fifth case, a part of a stem ending in a</w:t>
      </w:r>
      <w:r>
        <w:t xml:space="preserve"> </w:t>
      </w:r>
      <w:r>
        <w:rPr>
          <w:iCs/>
          <w:i/>
        </w:rPr>
        <w:t xml:space="preserve">taddhita</w:t>
      </w:r>
      <w:r>
        <w:t xml:space="preserve">, is dropped (</w:t>
      </w:r>
      <w:r>
        <w:rPr>
          <w:iCs/>
          <w:i/>
        </w:rPr>
        <w:t xml:space="preserve">luk</w:t>
      </w:r>
      <w:r>
        <w:t xml:space="preserve">) by</w:t>
      </w:r>
      <w:r>
        <w:t xml:space="preserve"> </w:t>
      </w:r>
      <w:r>
        <w:rPr>
          <w:iCs/>
          <w:i/>
        </w:rPr>
        <w:t xml:space="preserve">supo dhātuprātipadikayoḥ</w:t>
      </w:r>
      <w:r>
        <w:t xml:space="preserve"> </w:t>
      </w:r>
      <w:r>
        <w:t xml:space="preserve">(Pā. Sū. 2-4-71), the name</w:t>
      </w:r>
      <w:r>
        <w:t xml:space="preserve"> </w:t>
      </w:r>
      <w:r>
        <w:rPr>
          <w:iCs/>
          <w:i/>
        </w:rPr>
        <w:t xml:space="preserve">pada</w:t>
      </w:r>
      <w:r>
        <w:t xml:space="preserve"> </w:t>
      </w:r>
      <w:r>
        <w:t xml:space="preserve">comes because by</w:t>
      </w:r>
      <w:r>
        <w:t xml:space="preserve"> </w:t>
      </w:r>
      <w:r>
        <w:rPr>
          <w:iCs/>
          <w:i/>
        </w:rPr>
        <w:t xml:space="preserve">pratyayalope pratyayalakṣaṇam</w:t>
      </w:r>
      <w:r>
        <w:t xml:space="preserve"> </w:t>
      </w:r>
      <w:r>
        <w:t xml:space="preserve">(Pā. Sū. 1-1-62) the mark of the suffix remains. Since the name</w:t>
      </w:r>
      <w:r>
        <w:t xml:space="preserve"> </w:t>
      </w:r>
      <w:r>
        <w:rPr>
          <w:iCs/>
          <w:i/>
        </w:rPr>
        <w:t xml:space="preserve">pada</w:t>
      </w:r>
      <w:r>
        <w:t xml:space="preserve"> </w:t>
      </w:r>
      <w:r>
        <w:t xml:space="preserve">is not connected with the stem (</w:t>
      </w:r>
      <w:r>
        <w:rPr>
          <w:iCs/>
          <w:i/>
        </w:rPr>
        <w:t xml:space="preserve">aṅga</w:t>
      </w:r>
      <w:r>
        <w:t xml:space="preserve">), the prohibition of the suffix-mark by</w:t>
      </w:r>
      <w:r>
        <w:t xml:space="preserve"> </w:t>
      </w:r>
      <w:r>
        <w:rPr>
          <w:iCs/>
          <w:i/>
        </w:rPr>
        <w:t xml:space="preserve">na lumatāṅgasya</w:t>
      </w:r>
      <w:r>
        <w:t xml:space="preserve"> </w:t>
      </w:r>
      <w:r>
        <w:t xml:space="preserve">(Pā. Sū. 1-1-63) does not come. Thus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of</w:t>
      </w:r>
      <w:r>
        <w:t xml:space="preserve"> </w:t>
      </w:r>
      <w:r>
        <w:rPr>
          <w:iCs/>
          <w:i/>
        </w:rPr>
        <w:t xml:space="preserve">an</w:t>
      </w:r>
      <w:r>
        <w:t xml:space="preserve"> </w:t>
      </w:r>
      <w:r>
        <w:t xml:space="preserve">is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w:t>
      </w:r>
      <w:r>
        <w:t xml:space="preserve">it becomes</w:t>
      </w:r>
      <w:r>
        <w:t xml:space="preserve"> </w:t>
      </w:r>
      <w:r>
        <w:rPr>
          <w:iCs/>
          <w:i/>
        </w:rPr>
        <w:t xml:space="preserve">ataḥ</w:t>
      </w:r>
      <w:r>
        <w:t xml:space="preserve">. In the Mahābhāṣya the reading</w:t>
      </w:r>
      <w:r>
        <w:t xml:space="preserve"> </w:t>
      </w:r>
      <w:r>
        <w:rPr>
          <w:iCs/>
          <w:i/>
        </w:rPr>
        <w:t xml:space="preserve">an</w:t>
      </w:r>
      <w:r>
        <w:t xml:space="preserve"> </w:t>
      </w:r>
      <w:r>
        <w:t xml:space="preserve">ending in</w:t>
      </w:r>
      <w:r>
        <w:t xml:space="preserve"> </w:t>
      </w:r>
      <w:r>
        <w:rPr>
          <w:iCs/>
          <w:i/>
        </w:rPr>
        <w:t xml:space="preserve">n</w:t>
      </w:r>
      <w:r>
        <w:t xml:space="preserve"> </w:t>
      </w:r>
      <w:r>
        <w:t xml:space="preserve">is discussed. The author of the</w:t>
      </w:r>
      <w:r>
        <w:t xml:space="preserve"> </w:t>
      </w:r>
      <w:r>
        <w:rPr>
          <w:iCs/>
          <w:i/>
        </w:rPr>
        <w:t xml:space="preserve">Kaiyaṭa</w:t>
      </w:r>
      <w:r>
        <w:t xml:space="preserve">, saying</w:t>
      </w:r>
      <w:r>
        <w:t xml:space="preserve"> </w:t>
      </w:r>
      <w:r>
        <w:rPr>
          <w:iCs/>
          <w:i/>
        </w:rPr>
        <w:t xml:space="preserve">iha kecid aśaṃ paṭhanti kecid anam | tatrottarapāṭhāpekṣayā</w:t>
      </w:r>
    </w:p>
    <w:bookmarkEnd w:id="165"/>
    <w:bookmarkStart w:id="166" w:name="page-121-rik-16-grammar-continued"/>
    <w:p>
      <w:pPr>
        <w:pStyle w:val="Heading3"/>
      </w:pPr>
      <w:r>
        <w:t xml:space="preserve">Page 121 — Rik 16: grammar (continued)</w:t>
      </w:r>
    </w:p>
    <w:p>
      <w:pPr>
        <w:pStyle w:val="FirstParagraph"/>
      </w:pPr>
      <w:r>
        <w:rPr>
          <w:iCs/>
          <w:i/>
        </w:rPr>
        <w:t xml:space="preserve">vicāraḥ</w:t>
      </w:r>
      <w:r>
        <w:t xml:space="preserve">, holds that the sūtra is read in two ways,</w:t>
      </w:r>
      <w:r>
        <w:t xml:space="preserve"> </w:t>
      </w:r>
      <w:r>
        <w:rPr>
          <w:iCs/>
          <w:i/>
        </w:rPr>
        <w:t xml:space="preserve">etado ’ś</w:t>
      </w:r>
      <w:r>
        <w:t xml:space="preserve"> </w:t>
      </w:r>
      <w:r>
        <w:t xml:space="preserve">and</w:t>
      </w:r>
      <w:r>
        <w:t xml:space="preserve"> </w:t>
      </w:r>
      <w:r>
        <w:rPr>
          <w:iCs/>
          <w:i/>
        </w:rPr>
        <w:t xml:space="preserve">etado ’n</w:t>
      </w:r>
      <w:r>
        <w:t xml:space="preserve">. The author of the</w:t>
      </w:r>
      <w:r>
        <w:t xml:space="preserve"> </w:t>
      </w:r>
      <w:r>
        <w:rPr>
          <w:iCs/>
          <w:i/>
        </w:rPr>
        <w:t xml:space="preserve">vṛtti</w:t>
      </w:r>
      <w:r>
        <w:t xml:space="preserve"> </w:t>
      </w:r>
      <w:r>
        <w:t xml:space="preserve">has adopted the reading</w:t>
      </w:r>
      <w:r>
        <w:t xml:space="preserve"> </w:t>
      </w:r>
      <w:r>
        <w:rPr>
          <w:iCs/>
          <w:i/>
        </w:rPr>
        <w:t xml:space="preserve">etado ’ś</w:t>
      </w:r>
      <w:r>
        <w:t xml:space="preserve">. Following his view, in the Veda commentary too the reading</w:t>
      </w:r>
      <w:r>
        <w:t xml:space="preserve"> </w:t>
      </w:r>
      <w:r>
        <w:rPr>
          <w:iCs/>
          <w:i/>
        </w:rPr>
        <w:t xml:space="preserve">etado ’ś</w:t>
      </w:r>
      <w:r>
        <w:t xml:space="preserve"> </w:t>
      </w:r>
      <w:r>
        <w:t xml:space="preserve">is accepted. On this view, as before, the division of the rule must be made and the meaning described.</w:t>
      </w:r>
      <w:r>
        <w:t xml:space="preserve"> </w:t>
      </w:r>
      <w:r>
        <w:rPr>
          <w:iCs/>
          <w:i/>
        </w:rPr>
        <w:t xml:space="preserve">Aś</w:t>
      </w:r>
      <w:r>
        <w:t xml:space="preserve">, being</w:t>
      </w:r>
      <w:r>
        <w:t xml:space="preserve"> </w:t>
      </w:r>
      <w:r>
        <w:rPr>
          <w:iCs/>
          <w:i/>
        </w:rPr>
        <w:t xml:space="preserve">śit</w:t>
      </w:r>
      <w:r>
        <w:t xml:space="preserve">, comes as a substitute for the whole; so it becomes</w:t>
      </w:r>
      <w:r>
        <w:t xml:space="preserve"> </w:t>
      </w:r>
      <w:r>
        <w:rPr>
          <w:iCs/>
          <w:i/>
        </w:rPr>
        <w:t xml:space="preserve">ataḥ</w:t>
      </w:r>
      <w:r>
        <w:t xml:space="preserve">: only this much is the difference. The suffix is</w:t>
      </w:r>
      <w:r>
        <w:t xml:space="preserve"> </w:t>
      </w:r>
      <w:r>
        <w:rPr>
          <w:iCs/>
          <w:i/>
        </w:rPr>
        <w:t xml:space="preserve">lit</w:t>
      </w:r>
      <w:r>
        <w:t xml:space="preserve">; so by</w:t>
      </w:r>
      <w:r>
        <w:t xml:space="preserve"> </w:t>
      </w:r>
      <w:r>
        <w:rPr>
          <w:iCs/>
          <w:i/>
        </w:rPr>
        <w:t xml:space="preserve">liti</w:t>
      </w:r>
      <w:r>
        <w:t xml:space="preserve"> </w:t>
      </w:r>
      <w:r>
        <w:t xml:space="preserve">(Pā. Sū. 6-1-93, as printed) the</w:t>
      </w:r>
      <w:r>
        <w:t xml:space="preserve"> </w:t>
      </w:r>
      <w:r>
        <w:rPr>
          <w:iCs/>
          <w:i/>
        </w:rPr>
        <w:t xml:space="preserve">a</w:t>
      </w:r>
      <w:r>
        <w:t xml:space="preserve"> </w:t>
      </w:r>
      <w:r>
        <w:t xml:space="preserve">before the suffix is udātta.</w:t>
      </w:r>
    </w:p>
    <w:p>
      <w:pPr>
        <w:pStyle w:val="BlockText"/>
      </w:pPr>
      <w:r>
        <w:t xml:space="preserve">इह केचिदशं पठन्ति केचिदनम् । तत्रोत्तरपाठापेक्षया विचारः ।</w:t>
      </w:r>
    </w:p>
    <w:p>
      <w:pPr>
        <w:pStyle w:val="BlockText"/>
      </w:pPr>
      <w:r>
        <w:rPr>
          <w:iCs/>
          <w:i/>
        </w:rPr>
        <w:t xml:space="preserve">iha kecidaśaṃ paṭhanti kecidanam | tatrottarapāṭhāpekṣayā vicāraḥ |</w:t>
      </w:r>
    </w:p>
    <w:p>
      <w:pPr>
        <w:pStyle w:val="FirstParagraph"/>
      </w:pPr>
      <w:r>
        <w:rPr>
          <w:bCs/>
          <w:b/>
        </w:rPr>
        <w:t xml:space="preserve">यतः (yataḥ)</w:t>
      </w:r>
      <w:r>
        <w:t xml:space="preserve"> </w:t>
      </w:r>
      <w:r>
        <w:t xml:space="preserve">—</w:t>
      </w:r>
      <w:r>
        <w:t xml:space="preserve"> </w:t>
      </w:r>
      <w:r>
        <w:rPr>
          <w:iCs/>
          <w:i/>
        </w:rPr>
        <w:t xml:space="preserve">yasmāt yataḥ</w:t>
      </w:r>
      <w:r>
        <w:t xml:space="preserve">: after the word</w:t>
      </w:r>
      <w:r>
        <w:t xml:space="preserve"> </w:t>
      </w:r>
      <w:r>
        <w:rPr>
          <w:iCs/>
          <w:i/>
        </w:rPr>
        <w:t xml:space="preserve">yad</w:t>
      </w:r>
      <w:r>
        <w:t xml:space="preserve"> </w:t>
      </w:r>
      <w:r>
        <w:t xml:space="preserve">ending in the fifth case, by</w:t>
      </w:r>
      <w:r>
        <w:t xml:space="preserve"> </w:t>
      </w:r>
      <w:r>
        <w:rPr>
          <w:iCs/>
          <w:i/>
        </w:rPr>
        <w:t xml:space="preserve">pañcamyās tasil</w:t>
      </w:r>
      <w:r>
        <w:t xml:space="preserve">,</w:t>
      </w:r>
      <w:r>
        <w:t xml:space="preserve"> </w:t>
      </w:r>
      <w:r>
        <w:rPr>
          <w:iCs/>
          <w:i/>
        </w:rPr>
        <w:t xml:space="preserve">tasil</w:t>
      </w:r>
      <w:r>
        <w:t xml:space="preserve">, and the fifth case is dropped. For this</w:t>
      </w:r>
      <w:r>
        <w:t xml:space="preserve"> </w:t>
      </w:r>
      <w:r>
        <w:rPr>
          <w:iCs/>
          <w:i/>
        </w:rPr>
        <w:t xml:space="preserve">tasil</w:t>
      </w:r>
      <w:r>
        <w:t xml:space="preserve">, the suffixes laid down from the sūtra</w:t>
      </w:r>
      <w:r>
        <w:t xml:space="preserve"> </w:t>
      </w:r>
      <w:r>
        <w:rPr>
          <w:iCs/>
          <w:i/>
        </w:rPr>
        <w:t xml:space="preserve">prāg diśo vibhaktiḥ</w:t>
      </w:r>
      <w:r>
        <w:t xml:space="preserve"> </w:t>
      </w:r>
      <w:r>
        <w:t xml:space="preserve">(Pā. Sū. 5-3-1) up to the sūtra</w:t>
      </w:r>
      <w:r>
        <w:t xml:space="preserve"> </w:t>
      </w:r>
      <w:r>
        <w:rPr>
          <w:iCs/>
          <w:i/>
        </w:rPr>
        <w:t xml:space="preserve">dikśabdebhyaḥ saptamīpañcamīprathamābhyo digdeśakāleṣv astātiḥ</w:t>
      </w:r>
      <w:r>
        <w:t xml:space="preserve"> </w:t>
      </w:r>
      <w:r>
        <w:t xml:space="preserve">(Pā. Sū. 5-3-27) get the name</w:t>
      </w:r>
      <w:r>
        <w:t xml:space="preserve"> </w:t>
      </w:r>
      <w:r>
        <w:rPr>
          <w:iCs/>
          <w:i/>
        </w:rPr>
        <w:t xml:space="preserve">vibhakti</w:t>
      </w:r>
      <w:r>
        <w:t xml:space="preserve">; so it has the name</w:t>
      </w:r>
      <w:r>
        <w:t xml:space="preserve"> </w:t>
      </w:r>
      <w:r>
        <w:rPr>
          <w:iCs/>
          <w:i/>
        </w:rPr>
        <w:t xml:space="preserve">vibhakti</w:t>
      </w:r>
      <w:r>
        <w:t xml:space="preserve">. Therefore by</w:t>
      </w:r>
      <w:r>
        <w:t xml:space="preserve"> </w:t>
      </w:r>
      <w:r>
        <w:rPr>
          <w:iCs/>
          <w:i/>
        </w:rPr>
        <w:t xml:space="preserve">tyadādīnām aḥ</w:t>
      </w:r>
      <w:r>
        <w:t xml:space="preserve"> </w:t>
      </w:r>
      <w:r>
        <w:t xml:space="preserve">(Pā. Sū. 7-2-102) — when a</w:t>
      </w:r>
      <w:r>
        <w:t xml:space="preserve"> </w:t>
      </w:r>
      <w:r>
        <w:rPr>
          <w:iCs/>
          <w:i/>
        </w:rPr>
        <w:t xml:space="preserve">vibhakti</w:t>
      </w:r>
      <w:r>
        <w:t xml:space="preserve"> </w:t>
      </w:r>
      <w:r>
        <w:t xml:space="preserve">follows,</w:t>
      </w:r>
      <w:r>
        <w:t xml:space="preserve"> </w:t>
      </w:r>
      <w:r>
        <w:rPr>
          <w:iCs/>
          <w:i/>
        </w:rPr>
        <w:t xml:space="preserve">a</w:t>
      </w:r>
      <w:r>
        <w:t xml:space="preserve"> </w:t>
      </w:r>
      <w:r>
        <w:t xml:space="preserve">is substituted for the final letter of the words of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d</w:t>
      </w:r>
      <w:r>
        <w:t xml:space="preserve"> </w:t>
      </w:r>
      <w:r>
        <w:t xml:space="preserve">of the word</w:t>
      </w:r>
      <w:r>
        <w:t xml:space="preserve"> </w:t>
      </w:r>
      <w:r>
        <w:rPr>
          <w:iCs/>
          <w:i/>
        </w:rPr>
        <w:t xml:space="preserve">yad</w:t>
      </w:r>
      <w:r>
        <w:t xml:space="preserve">; by</w:t>
      </w:r>
      <w:r>
        <w:t xml:space="preserve"> </w:t>
      </w:r>
      <w:r>
        <w:rPr>
          <w:iCs/>
          <w:i/>
        </w:rPr>
        <w:t xml:space="preserve">ato guṇe</w:t>
      </w:r>
      <w:r>
        <w:t xml:space="preserve"> </w:t>
      </w:r>
      <w:r>
        <w:t xml:space="preserve">(Pā. Sū. 6-1-97) the following form. As before, the</w:t>
      </w:r>
      <w:r>
        <w:t xml:space="preserve"> </w:t>
      </w:r>
      <w:r>
        <w:rPr>
          <w:iCs/>
          <w:i/>
        </w:rPr>
        <w:t xml:space="preserve">lit</w:t>
      </w:r>
      <w:r>
        <w:t xml:space="preserve"> </w:t>
      </w:r>
      <w:r>
        <w:t xml:space="preserve">accent comes.</w:t>
      </w:r>
    </w:p>
    <w:p>
      <w:pPr>
        <w:pStyle w:val="BodyText"/>
      </w:pPr>
      <w:r>
        <w:rPr>
          <w:bCs/>
          <w:b/>
        </w:rPr>
        <w:t xml:space="preserve">विष्णुः (viṣṇuḥ)</w:t>
      </w:r>
      <w:r>
        <w:t xml:space="preserve"> </w:t>
      </w:r>
      <w:r>
        <w:t xml:space="preserve">— by</w:t>
      </w:r>
      <w:r>
        <w:t xml:space="preserve"> </w:t>
      </w:r>
      <w:r>
        <w:rPr>
          <w:iCs/>
          <w:i/>
        </w:rPr>
        <w:t xml:space="preserve">viṣeḥ kic ca</w:t>
      </w:r>
      <w:r>
        <w:t xml:space="preserve"> </w:t>
      </w:r>
      <w:r>
        <w:t xml:space="preserve">(U. Sū. 3-39), the sense of the sūtra is that after the root</w:t>
      </w:r>
      <w:r>
        <w:t xml:space="preserve"> </w:t>
      </w:r>
      <w:r>
        <w:rPr>
          <w:iCs/>
          <w:i/>
        </w:rPr>
        <w:t xml:space="preserve">viṣḷ vyāptau</w:t>
      </w:r>
      <w:r>
        <w:t xml:space="preserve"> </w:t>
      </w:r>
      <w:r>
        <w:t xml:space="preserve">the suffix</w:t>
      </w:r>
      <w:r>
        <w:t xml:space="preserve"> </w:t>
      </w:r>
      <w:r>
        <w:rPr>
          <w:iCs/>
          <w:i/>
        </w:rPr>
        <w:t xml:space="preserve">ṇu</w:t>
      </w:r>
      <w:r>
        <w:t xml:space="preserve"> </w:t>
      </w:r>
      <w:r>
        <w:t xml:space="preserve">comes, and it is both</w:t>
      </w:r>
      <w:r>
        <w:t xml:space="preserve"> </w:t>
      </w:r>
      <w:r>
        <w:rPr>
          <w:iCs/>
          <w:i/>
        </w:rPr>
        <w:t xml:space="preserve">kit</w:t>
      </w:r>
      <w:r>
        <w:t xml:space="preserve"> </w:t>
      </w:r>
      <w:r>
        <w:t xml:space="preserve">and</w:t>
      </w:r>
      <w:r>
        <w:t xml:space="preserve"> </w:t>
      </w:r>
      <w:r>
        <w:rPr>
          <w:iCs/>
          <w:i/>
        </w:rPr>
        <w:t xml:space="preserve">nit</w:t>
      </w:r>
      <w:r>
        <w:t xml:space="preserve">. The</w:t>
      </w:r>
      <w:r>
        <w:t xml:space="preserve"> </w:t>
      </w:r>
      <w:r>
        <w:rPr>
          <w:iCs/>
          <w:i/>
        </w:rPr>
        <w:t xml:space="preserve">ṇuḥ</w:t>
      </w:r>
      <w:r>
        <w:t xml:space="preserve"> </w:t>
      </w:r>
      <w:r>
        <w:t xml:space="preserve">carried on from</w:t>
      </w:r>
      <w:r>
        <w:t xml:space="preserve"> </w:t>
      </w:r>
      <w:r>
        <w:rPr>
          <w:iCs/>
          <w:i/>
        </w:rPr>
        <w:t xml:space="preserve">snoḥ ṇuḥ</w:t>
      </w:r>
      <w:r>
        <w:t xml:space="preserve"> </w:t>
      </w:r>
      <w:r>
        <w:t xml:space="preserve">(U. Sū. 3-32 [?]); for</w:t>
      </w:r>
      <w:r>
        <w:t xml:space="preserve"> </w:t>
      </w:r>
      <w:r>
        <w:rPr>
          <w:iCs/>
          <w:i/>
        </w:rPr>
        <w:t xml:space="preserve">nuḥ</w:t>
      </w:r>
      <w:r>
        <w:t xml:space="preserve"> </w:t>
      </w:r>
      <w:r>
        <w:t xml:space="preserve">there is no occasion here.</w:t>
      </w:r>
      <w:r>
        <w:t xml:space="preserve"> </w:t>
      </w:r>
      <w:r>
        <w:rPr>
          <w:iCs/>
          <w:i/>
        </w:rPr>
        <w:t xml:space="preserve">Viṣ</w:t>
      </w:r>
      <w:r>
        <w:t xml:space="preserve"> </w:t>
      </w:r>
      <w:r>
        <w:t xml:space="preserve">+</w:t>
      </w:r>
      <w:r>
        <w:t xml:space="preserve"> </w:t>
      </w:r>
      <w:r>
        <w:rPr>
          <w:iCs/>
          <w:i/>
        </w:rPr>
        <w:t xml:space="preserve">ṇu</w:t>
      </w:r>
      <w:r>
        <w:t xml:space="preserve">: since the suffix is</w:t>
      </w:r>
      <w:r>
        <w:t xml:space="preserve"> </w:t>
      </w:r>
      <w:r>
        <w:rPr>
          <w:iCs/>
          <w:i/>
        </w:rPr>
        <w:t xml:space="preserve">kit</w:t>
      </w:r>
      <w:r>
        <w:t xml:space="preserve">, there is the prohibition</w:t>
      </w:r>
      <w:r>
        <w:t xml:space="preserve"> </w:t>
      </w:r>
      <w:r>
        <w:rPr>
          <w:iCs/>
          <w:i/>
        </w:rPr>
        <w:t xml:space="preserve">kṅiti ca</w:t>
      </w:r>
      <w:r>
        <w:t xml:space="preserve">, so</w:t>
      </w:r>
      <w:r>
        <w:t xml:space="preserve"> </w:t>
      </w:r>
      <w:r>
        <w:rPr>
          <w:iCs/>
          <w:i/>
        </w:rPr>
        <w:t xml:space="preserve">guṇa</w:t>
      </w:r>
      <w:r>
        <w:t xml:space="preserve"> </w:t>
      </w:r>
      <w:r>
        <w:t xml:space="preserve">of the light penultimate does not come. Since the suffix is</w:t>
      </w:r>
      <w:r>
        <w:t xml:space="preserve"> </w:t>
      </w:r>
      <w:r>
        <w:rPr>
          <w:iCs/>
          <w:i/>
        </w:rPr>
        <w:t xml:space="preserve">nit</w:t>
      </w:r>
      <w:r>
        <w:t xml:space="preserve">,</w:t>
      </w:r>
      <w:r>
        <w:t xml:space="preserve"> </w:t>
      </w:r>
      <w:r>
        <w:rPr>
          <w:iCs/>
          <w:i/>
        </w:rPr>
        <w:t xml:space="preserve">viṣṇu</w:t>
      </w:r>
      <w:r>
        <w:t xml:space="preserve"> </w:t>
      </w:r>
      <w:r>
        <w:t xml:space="preserve">is initially udātta by the</w:t>
      </w:r>
      <w:r>
        <w:t xml:space="preserve"> </w:t>
      </w:r>
      <w:r>
        <w:rPr>
          <w:iCs/>
          <w:i/>
        </w:rPr>
        <w:t xml:space="preserve">nit</w:t>
      </w:r>
      <w:r>
        <w:t xml:space="preserve"> </w:t>
      </w:r>
      <w:r>
        <w:t xml:space="preserve">accent.</w:t>
      </w:r>
    </w:p>
    <w:p>
      <w:pPr>
        <w:pStyle w:val="BodyText"/>
      </w:pPr>
      <w:r>
        <w:rPr>
          <w:bCs/>
          <w:b/>
        </w:rPr>
        <w:t xml:space="preserve">विचक्रमे (vicakrame)</w:t>
      </w:r>
      <w:r>
        <w:t xml:space="preserve"> </w:t>
      </w:r>
      <w:r>
        <w:t xml:space="preserve">— in</w:t>
      </w:r>
      <w:r>
        <w:t xml:space="preserve"> </w:t>
      </w:r>
      <w:r>
        <w:rPr>
          <w:iCs/>
          <w:i/>
        </w:rPr>
        <w:t xml:space="preserve">saha supā</w:t>
      </w:r>
      <w:r>
        <w:t xml:space="preserve"> </w:t>
      </w:r>
      <w:r>
        <w:t xml:space="preserve">(Pā. Sū. 2-1-4) they make the division of the sūtra into</w:t>
      </w:r>
      <w:r>
        <w:t xml:space="preserve"> </w:t>
      </w:r>
      <w:r>
        <w:rPr>
          <w:iCs/>
          <w:i/>
        </w:rPr>
        <w:t xml:space="preserve">saha</w:t>
      </w:r>
      <w:r>
        <w:t xml:space="preserve"> </w:t>
      </w:r>
      <w:r>
        <w:t xml:space="preserve">and</w:t>
      </w:r>
      <w:r>
        <w:t xml:space="preserve"> </w:t>
      </w:r>
      <w:r>
        <w:rPr>
          <w:iCs/>
          <w:i/>
        </w:rPr>
        <w:t xml:space="preserve">supā</w:t>
      </w:r>
      <w:r>
        <w:t xml:space="preserve">. From</w:t>
      </w:r>
      <w:r>
        <w:t xml:space="preserve"> </w:t>
      </w:r>
      <w:r>
        <w:rPr>
          <w:iCs/>
          <w:i/>
        </w:rPr>
        <w:t xml:space="preserve">subāmantrite</w:t>
      </w:r>
      <w:r>
        <w:t xml:space="preserve">,</w:t>
      </w:r>
      <w:r>
        <w:t xml:space="preserve"> </w:t>
      </w:r>
      <w:r>
        <w:rPr>
          <w:iCs/>
          <w:i/>
        </w:rPr>
        <w:t xml:space="preserve">sup</w:t>
      </w:r>
      <w:r>
        <w:t xml:space="preserve"> </w:t>
      </w:r>
      <w:r>
        <w:t xml:space="preserve">is carried on. From</w:t>
      </w:r>
      <w:r>
        <w:t xml:space="preserve"> </w:t>
      </w:r>
      <w:r>
        <w:rPr>
          <w:iCs/>
          <w:i/>
        </w:rPr>
        <w:t xml:space="preserve">samarthaḥ padavidhiḥ</w:t>
      </w:r>
      <w:r>
        <w:t xml:space="preserve"> </w:t>
      </w:r>
      <w:r>
        <w:t xml:space="preserve">(Pā. Sū. 3-1-1, as printed)</w:t>
      </w:r>
      <w:r>
        <w:t xml:space="preserve"> </w:t>
      </w:r>
      <w:r>
        <w:rPr>
          <w:iCs/>
          <w:i/>
        </w:rPr>
        <w:t xml:space="preserve">samarthaḥ</w:t>
      </w:r>
      <w:r>
        <w:t xml:space="preserve"> </w:t>
      </w:r>
      <w:r>
        <w:t xml:space="preserve">is obtained; it must be changed into one ending in the third case. Thus the sense of the first sūtra is that a word ending in</w:t>
      </w:r>
      <w:r>
        <w:t xml:space="preserve"> </w:t>
      </w:r>
      <w:r>
        <w:rPr>
          <w:iCs/>
          <w:i/>
        </w:rPr>
        <w:t xml:space="preserve">sup</w:t>
      </w:r>
      <w:r>
        <w:t xml:space="preserve"> </w:t>
      </w:r>
      <w:r>
        <w:t xml:space="preserve">is compounded with a connected word; since it is said</w:t>
      </w:r>
      <w:r>
        <w:t xml:space="preserve"> </w:t>
      </w:r>
      <w:r>
        <w:rPr>
          <w:iCs/>
          <w:i/>
        </w:rPr>
        <w:t xml:space="preserve">iṣṭasiddhyarthaṃ yogavibhāgaḥ</w:t>
      </w:r>
      <w:r>
        <w:t xml:space="preserve">, to establish the form, by this sūtra a word ending in</w:t>
      </w:r>
      <w:r>
        <w:t xml:space="preserve"> </w:t>
      </w:r>
      <w:r>
        <w:rPr>
          <w:iCs/>
          <w:i/>
        </w:rPr>
        <w:t xml:space="preserve">sup</w:t>
      </w:r>
      <w:r>
        <w:t xml:space="preserve"> </w:t>
      </w:r>
      <w:r>
        <w:t xml:space="preserve">is compounded with a last member ending in</w:t>
      </w:r>
      <w:r>
        <w:t xml:space="preserve"> </w:t>
      </w:r>
      <w:r>
        <w:rPr>
          <w:iCs/>
          <w:i/>
        </w:rPr>
        <w:t xml:space="preserve">tiṅ</w:t>
      </w:r>
      <w:r>
        <w:t xml:space="preserve">; but it results that this compound comes only in the Veda. By this sūtra the present word</w:t>
      </w:r>
      <w:r>
        <w:t xml:space="preserve"> </w:t>
      </w:r>
      <w:r>
        <w:rPr>
          <w:iCs/>
          <w:i/>
        </w:rPr>
        <w:t xml:space="preserve">vi</w:t>
      </w:r>
      <w:r>
        <w:t xml:space="preserve">, ending in</w:t>
      </w:r>
      <w:r>
        <w:t xml:space="preserve"> </w:t>
      </w:r>
      <w:r>
        <w:rPr>
          <w:iCs/>
          <w:i/>
        </w:rPr>
        <w:t xml:space="preserve">sup</w:t>
      </w:r>
      <w:r>
        <w:t xml:space="preserve">, is compounded with the word</w:t>
      </w:r>
      <w:r>
        <w:t xml:space="preserve"> </w:t>
      </w:r>
      <w:r>
        <w:rPr>
          <w:iCs/>
          <w:i/>
        </w:rPr>
        <w:t xml:space="preserve">cakrame</w:t>
      </w:r>
      <w:r>
        <w:t xml:space="preserve"> </w:t>
      </w:r>
      <w:r>
        <w:t xml:space="preserve">ending in</w:t>
      </w:r>
      <w:r>
        <w:t xml:space="preserve"> </w:t>
      </w:r>
      <w:r>
        <w:rPr>
          <w:iCs/>
          <w:i/>
        </w:rPr>
        <w:t xml:space="preserve">tiṅ</w:t>
      </w:r>
      <w:r>
        <w:t xml:space="preserve">; so by</w:t>
      </w:r>
      <w:r>
        <w:t xml:space="preserve"> </w:t>
      </w:r>
      <w:r>
        <w:rPr>
          <w:iCs/>
          <w:i/>
        </w:rPr>
        <w:t xml:space="preserve">samāsasya</w:t>
      </w:r>
      <w:r>
        <w:t xml:space="preserve"> </w:t>
      </w:r>
      <w:r>
        <w:t xml:space="preserve">(Pā. Sū. 6-1-223) the final udātta accent comes here. Since there is connection with</w:t>
      </w:r>
      <w:r>
        <w:t xml:space="preserve"> </w:t>
      </w:r>
      <w:r>
        <w:rPr>
          <w:iCs/>
          <w:i/>
        </w:rPr>
        <w:t xml:space="preserve">yad</w:t>
      </w:r>
      <w:r>
        <w:t xml:space="preserve"> </w:t>
      </w:r>
      <w:r>
        <w:t xml:space="preserve">in</w:t>
      </w:r>
      <w:r>
        <w:t xml:space="preserve"> </w:t>
      </w:r>
      <w:r>
        <w:rPr>
          <w:iCs/>
          <w:i/>
        </w:rPr>
        <w:t xml:space="preserve">yataḥ</w:t>
      </w:r>
      <w:r>
        <w:t xml:space="preserve">,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w:t>
      </w:r>
    </w:p>
    <w:bookmarkEnd w:id="166"/>
    <w:bookmarkStart w:id="167" w:name="page-122-upper-rik-16-grammar-end"/>
    <w:p>
      <w:pPr>
        <w:pStyle w:val="Heading3"/>
      </w:pPr>
      <w:r>
        <w:t xml:space="preserve">Page 122 (upper) — Rik 16: grammar (end)</w:t>
      </w:r>
    </w:p>
    <w:p>
      <w:pPr>
        <w:pStyle w:val="FirstParagraph"/>
      </w:pPr>
      <w:r>
        <w:t xml:space="preserve">— by this prohibition, the total lack of accent by</w:t>
      </w:r>
      <w:r>
        <w:t xml:space="preserve"> </w:t>
      </w:r>
      <w:r>
        <w:rPr>
          <w:iCs/>
          <w:i/>
        </w:rPr>
        <w:t xml:space="preserve">tiṅṅatiṅaḥ</w:t>
      </w:r>
      <w:r>
        <w:t xml:space="preserve"> </w:t>
      </w:r>
      <w:r>
        <w:t xml:space="preserve">does not come. The meaning of the second sūtra</w:t>
      </w:r>
      <w:r>
        <w:t xml:space="preserve"> </w:t>
      </w:r>
      <w:r>
        <w:rPr>
          <w:iCs/>
          <w:i/>
        </w:rPr>
        <w:t xml:space="preserve">supā</w:t>
      </w:r>
      <w:r>
        <w:t xml:space="preserve"> </w:t>
      </w:r>
      <w:r>
        <w:t xml:space="preserve">is that a word ending in</w:t>
      </w:r>
      <w:r>
        <w:t xml:space="preserve"> </w:t>
      </w:r>
      <w:r>
        <w:rPr>
          <w:iCs/>
          <w:i/>
        </w:rPr>
        <w:t xml:space="preserve">sup</w:t>
      </w:r>
      <w:r>
        <w:t xml:space="preserve"> </w:t>
      </w:r>
      <w:r>
        <w:t xml:space="preserve">is compounded with a connected word ending in</w:t>
      </w:r>
      <w:r>
        <w:t xml:space="preserve"> </w:t>
      </w:r>
      <w:r>
        <w:rPr>
          <w:iCs/>
          <w:i/>
        </w:rPr>
        <w:t xml:space="preserve">sup</w:t>
      </w:r>
      <w:r>
        <w:t xml:space="preserve">. It is not needed in the present case.</w:t>
      </w:r>
    </w:p>
    <w:p>
      <w:pPr>
        <w:pStyle w:val="BodyText"/>
      </w:pPr>
      <w:r>
        <w:rPr>
          <w:bCs/>
          <w:b/>
        </w:rPr>
        <w:t xml:space="preserve">सप्त (sapta)</w:t>
      </w:r>
      <w:r>
        <w:t xml:space="preserve"> </w:t>
      </w:r>
      <w:r>
        <w:t xml:space="preserve">— for the instrumental plural suffix</w:t>
      </w:r>
      <w:r>
        <w:t xml:space="preserve"> </w:t>
      </w:r>
      <w:r>
        <w:rPr>
          <w:iCs/>
          <w:i/>
        </w:rPr>
        <w:t xml:space="preserve">bhis</w:t>
      </w:r>
      <w:r>
        <w:t xml:space="preserve"> </w:t>
      </w:r>
      <w:r>
        <w:t xml:space="preserve">coming after this word,</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(Pā. Sū. 7-1-39).</w:t>
      </w:r>
    </w:p>
    <w:p>
      <w:pPr>
        <w:pStyle w:val="BodyText"/>
      </w:pPr>
      <w:r>
        <w:rPr>
          <w:bCs/>
          <w:b/>
        </w:rPr>
        <w:t xml:space="preserve">धामभिः (dhāmabhiḥ)</w:t>
      </w:r>
      <w:r>
        <w:t xml:space="preserve"> </w:t>
      </w:r>
      <w:r>
        <w:t xml:space="preserve">— the root</w:t>
      </w:r>
      <w:r>
        <w:t xml:space="preserve"> </w:t>
      </w:r>
      <w:r>
        <w:rPr>
          <w:iCs/>
          <w:i/>
        </w:rPr>
        <w:t xml:space="preserve">(ḍu)dhāñ dhāraṇapoṣaṇayoḥ</w:t>
      </w:r>
      <w:r>
        <w:t xml:space="preserve">. It ends in</w:t>
      </w:r>
      <w:r>
        <w:t xml:space="preserve"> </w:t>
      </w:r>
      <w:r>
        <w:rPr>
          <w:iCs/>
          <w:i/>
        </w:rPr>
        <w:t xml:space="preserve">ā</w:t>
      </w:r>
      <w:r>
        <w:t xml:space="preserve">. By</w:t>
      </w:r>
      <w:r>
        <w:t xml:space="preserve"> </w:t>
      </w:r>
      <w:r>
        <w:rPr>
          <w:iCs/>
          <w:i/>
        </w:rPr>
        <w:t xml:space="preserve">āto manin kvanib vanipaś ca</w:t>
      </w:r>
      <w:r>
        <w:t xml:space="preserve"> </w:t>
      </w:r>
      <w:r>
        <w:t xml:space="preserve">(Pā. Sū. 3-2-74) — when a word ending in</w:t>
      </w:r>
      <w:r>
        <w:t xml:space="preserve"> </w:t>
      </w:r>
      <w:r>
        <w:rPr>
          <w:iCs/>
          <w:i/>
        </w:rPr>
        <w:t xml:space="preserve">sup</w:t>
      </w:r>
      <w:r>
        <w:t xml:space="preserve"> </w:t>
      </w:r>
      <w:r>
        <w:t xml:space="preserve">or a prefix is</w:t>
      </w:r>
      <w:r>
        <w:t xml:space="preserve"> </w:t>
      </w:r>
      <w:r>
        <w:rPr>
          <w:iCs/>
          <w:i/>
        </w:rPr>
        <w:t xml:space="preserve">upapada</w:t>
      </w:r>
      <w:r>
        <w:t xml:space="preserve">, after a root ending in</w:t>
      </w:r>
      <w:r>
        <w:t xml:space="preserve"> </w:t>
      </w:r>
      <w:r>
        <w:rPr>
          <w:iCs/>
          <w:i/>
        </w:rPr>
        <w:t xml:space="preserve">ā</w:t>
      </w:r>
      <w:r>
        <w:t xml:space="preserve"> </w:t>
      </w:r>
      <w:r>
        <w:t xml:space="preserve">the three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and by the word</w:t>
      </w:r>
      <w:r>
        <w:t xml:space="preserve"> </w:t>
      </w:r>
      <w:r>
        <w:rPr>
          <w:iCs/>
          <w:i/>
        </w:rPr>
        <w:t xml:space="preserve">ca</w:t>
      </w:r>
      <w:r>
        <w:t xml:space="preserve"> </w:t>
      </w:r>
      <w:r>
        <w:t xml:space="preserve">the suffix</w:t>
      </w:r>
      <w:r>
        <w:t xml:space="preserve"> </w:t>
      </w:r>
      <w:r>
        <w:rPr>
          <w:iCs/>
          <w:i/>
        </w:rPr>
        <w:t xml:space="preserve">vic</w:t>
      </w:r>
      <w:r>
        <w:t xml:space="preserve"> </w:t>
      </w:r>
      <w:r>
        <w:t xml:space="preserve">too, come — the suffix</w:t>
      </w:r>
      <w:r>
        <w:t xml:space="preserve"> </w:t>
      </w:r>
      <w:r>
        <w:rPr>
          <w:iCs/>
          <w:i/>
        </w:rPr>
        <w:t xml:space="preserve">manin</w:t>
      </w:r>
      <w:r>
        <w:t xml:space="preserve"> </w:t>
      </w:r>
      <w:r>
        <w:t xml:space="preserve">comes.</w:t>
      </w:r>
      <w:r>
        <w:t xml:space="preserve"> </w:t>
      </w:r>
      <w:r>
        <w:rPr>
          <w:iCs/>
          <w:i/>
        </w:rPr>
        <w:t xml:space="preserve">Dhā</w:t>
      </w:r>
      <w:r>
        <w:t xml:space="preserve"> </w:t>
      </w:r>
      <w:r>
        <w:t xml:space="preserve">+</w:t>
      </w:r>
      <w:r>
        <w:t xml:space="preserve"> </w:t>
      </w:r>
      <w:r>
        <w:rPr>
          <w:iCs/>
          <w:i/>
        </w:rPr>
        <w:t xml:space="preserve">man</w:t>
      </w:r>
      <w:r>
        <w:t xml:space="preserve">: by the</w:t>
      </w:r>
      <w:r>
        <w:t xml:space="preserve"> </w:t>
      </w:r>
      <w:r>
        <w:rPr>
          <w:iCs/>
          <w:i/>
        </w:rPr>
        <w:t xml:space="preserve">nit</w:t>
      </w:r>
      <w:r>
        <w:t xml:space="preserve"> </w:t>
      </w:r>
      <w:r>
        <w:t xml:space="preserve">accent this is initially udātta. When the instrumental plural suffix</w:t>
      </w:r>
      <w:r>
        <w:t xml:space="preserve"> </w:t>
      </w:r>
      <w:r>
        <w:rPr>
          <w:iCs/>
          <w:i/>
        </w:rPr>
        <w:t xml:space="preserve">bhis</w:t>
      </w:r>
      <w:r>
        <w:t xml:space="preserve"> </w:t>
      </w:r>
      <w:r>
        <w:t xml:space="preserve">is put,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it becomes</w:t>
      </w:r>
      <w:r>
        <w:t xml:space="preserve"> </w:t>
      </w:r>
      <w:r>
        <w:rPr>
          <w:iCs/>
          <w:i/>
        </w:rPr>
        <w:t xml:space="preserve">dhāmabhiḥ</w:t>
      </w:r>
      <w:r>
        <w:t xml:space="preserve">. ॥16॥</w:t>
      </w:r>
    </w:p>
    <w:p>
      <w:r>
        <w:pict>
          <v:rect style="width:0;height:1.5pt" o:hralign="center" o:hrstd="t" o:hr="t"/>
        </w:pict>
      </w:r>
    </w:p>
    <w:bookmarkEnd w:id="167"/>
    <w:bookmarkStart w:id="168" w:name="page-122-lower-sūkta-22-rik-17"/>
    <w:p>
      <w:pPr>
        <w:pStyle w:val="Heading3"/>
      </w:pPr>
      <w:r>
        <w:t xml:space="preserve">Page 122 (lower) — Sūkta 22, Rik 17</w:t>
      </w:r>
    </w:p>
    <w:p>
      <w:pPr>
        <w:pStyle w:val="FirstParagraph"/>
      </w:pPr>
      <w:r>
        <w:rPr>
          <w:bCs/>
          <w:b/>
        </w:rPr>
        <w:t xml:space="preserve">॥ Saṃhitā-pāṭhaḥ ॥</w:t>
      </w:r>
    </w:p>
    <w:p>
      <w:pPr>
        <w:pStyle w:val="BlockText"/>
      </w:pPr>
      <w:r>
        <w:t xml:space="preserve">इ॒दं विष्णु॒र्वि च॑क्रमे त्रे॒धा नि द॑धे प॒दं ।</w:t>
      </w:r>
      <w:r>
        <w:t xml:space="preserve"> </w:t>
      </w:r>
      <w:r>
        <w:t xml:space="preserve">समू॑ळ्हमस्य पांसु॒रे ॥१७॥</w:t>
      </w:r>
    </w:p>
    <w:p>
      <w:pPr>
        <w:pStyle w:val="BlockText"/>
      </w:pPr>
      <w:r>
        <w:rPr>
          <w:iCs/>
          <w:i/>
        </w:rPr>
        <w:t xml:space="preserve">idáṃ viṣṇur ví cakrame tredhā́ ní dadhe padáṃ |</w:t>
      </w:r>
      <w:r>
        <w:t xml:space="preserve"> </w:t>
      </w:r>
      <w:r>
        <w:rPr>
          <w:iCs/>
          <w:i/>
        </w:rPr>
        <w:t xml:space="preserve">sámūḷham asya pāṃsuré ||17||</w:t>
      </w:r>
    </w:p>
    <w:p>
      <w:pPr>
        <w:pStyle w:val="FirstParagraph"/>
      </w:pPr>
      <w:r>
        <w:rPr>
          <w:iCs/>
          <w:i/>
        </w:rPr>
        <w:t xml:space="preserve">(Bars under इ, ष्णु, त्रे and प; strokes over च (चक्रमे) and द (दधे). Line 2: a stroke over मू, a bar under सु. The print has समूळ्ह with ळ्ह.)</w:t>
      </w:r>
    </w:p>
    <w:p>
      <w:pPr>
        <w:pStyle w:val="BodyText"/>
      </w:pPr>
      <w:r>
        <w:rPr>
          <w:bCs/>
          <w:b/>
        </w:rPr>
        <w:t xml:space="preserve">॥ Pada-pāṭhaḥ ॥</w:t>
      </w:r>
    </w:p>
    <w:p>
      <w:pPr>
        <w:pStyle w:val="BlockText"/>
      </w:pPr>
      <w:r>
        <w:t xml:space="preserve">इदं । विष्णुः । वि । चक्रमे । त्रेधा । नि । दधे । पदं ॥</w:t>
      </w:r>
      <w:r>
        <w:t xml:space="preserve"> </w:t>
      </w:r>
      <w:r>
        <w:t xml:space="preserve">संऽऊळ्हं । अस्य । पांसुरे ॥१७॥</w:t>
      </w:r>
    </w:p>
    <w:p>
      <w:pPr>
        <w:pStyle w:val="BlockText"/>
      </w:pPr>
      <w:r>
        <w:rPr>
          <w:iCs/>
          <w:i/>
        </w:rPr>
        <w:t xml:space="preserve">idaṃ | viṣṇuḥ | vi | cakrame | tredhā | ni | dadhe | padaṃ ||</w:t>
      </w:r>
      <w:r>
        <w:t xml:space="preserve"> </w:t>
      </w:r>
      <w:r>
        <w:rPr>
          <w:iCs/>
          <w:i/>
        </w:rPr>
        <w:t xml:space="preserve">saṃ ’ūḷhaṃ | asya | pāṃsure ||17||</w:t>
      </w:r>
    </w:p>
    <w:p>
      <w:pPr>
        <w:pStyle w:val="FirstParagraph"/>
      </w:pPr>
      <w:r>
        <w:rPr>
          <w:bCs/>
          <w:b/>
        </w:rPr>
        <w:t xml:space="preserve">॥ Sāyaṇa-bhāṣyam ॥</w:t>
      </w:r>
    </w:p>
    <w:p>
      <w:pPr>
        <w:pStyle w:val="BodyText"/>
      </w:pPr>
      <w:r>
        <w:rPr>
          <w:iCs/>
          <w:i/>
        </w:rPr>
        <w:t xml:space="preserve">(Numbers as printed: आ० १-६, ३-१०, ४-५, ४-८, नि० १२-१९, पा० ५-३-४६, पा० ६-१-१५, का० ५-२-१०७-१.)</w:t>
      </w:r>
    </w:p>
    <w:p>
      <w:pPr>
        <w:pStyle w:val="BlockText"/>
      </w:pPr>
      <w:r>
        <w:t xml:space="preserve">वैष्णवोपांशुयाजस्येदं विष्णुरित्येषानुवाक्या । उक्ता देवता इति खण्डे सूत्रितं । इदं विष्णुर्वि चक्रमे त्रिर्देवः पृथिवीमेष एतां । आ० १-६ । इति ॥ गार्हपत्याहवनीययोर्मध्ये श्वातिक्रमणेऽनयैव श्वपदेषु भस्म प्रक्षिपेत् । विध्यपराध इति खण्डे सूत्रितं । भस्मना शुनः पदं प्रतिवपेदिदं विष्णुर्वि चक्रमे । आ० ३-१० । इति ॥ आतिथ्यायां प्रधानस्य हविष एषैवानुवाक्या । अथातिथ्येळान्तेति खण्डे सूत्रितं । इदं विष्णुर्वि चक्रमे तदस्य प्रियमभि पाथो अश्यां । आ० ४-५ । इति ॥ उपसत्सु वैष्णवस्यैषैवानुवाक्या । अथोपसदिति खण्डे सूत्रितं । गयस्फानो अमीवहेदं विष्णुर्वि चक्रमे । आ० ४-८ । इति ॥</w:t>
      </w:r>
    </w:p>
    <w:p>
      <w:pPr>
        <w:pStyle w:val="BlockText"/>
      </w:pPr>
      <w:r>
        <w:rPr>
          <w:iCs/>
          <w:i/>
        </w:rPr>
        <w:t xml:space="preserve">vaiṣṇavopāṃśuyājasyedaṃ viṣṇurityeṣānuvākyā | uktā devatā iti khaṇḍe sūtritaṃ | idaṃ viṣṇurvi cakrame trirdevaḥ pṛthivīmeṣa etāṃ | ā0 1-6 | iti || gārhapatyāhavanīyayormadhye śvātikramaṇe ’nayaiva śvapadeṣu bhasma prakṣipet | vidhyaparādha iti khaṇḍe sūtritaṃ | bhasmanā śunaḥ padaṃ prativapedidaṃ viṣṇurvi cakrame | ā0 3-10 | iti || ātithyāyāṃ pradhānasya haviṣa eṣaivānuvākyā | athātithyeḷānteti khaṇḍe sūtritaṃ | idaṃ viṣṇurvi cakrame tadasya priyamabhi pātho aśyāṃ | ā0 4-5 | iti || upasatsu vaiṣṇavasyaiṣaivānuvākyā | athopasaditi khaṇḍe sūtritaṃ | gayasphāno amīvahedaṃ viṣṇurvi cakrame | ā0 4-8 | iti ||</w:t>
      </w:r>
    </w:p>
    <w:bookmarkEnd w:id="168"/>
    <w:bookmarkStart w:id="169" w:name="Xee4ed970b0f82e27c1b642fa37d3f694ad927e2"/>
    <w:p>
      <w:pPr>
        <w:pStyle w:val="Heading3"/>
      </w:pPr>
      <w:r>
        <w:t xml:space="preserve">Page 123 — Rik 17: bhāṣya (end), word-meanings, overall sense, English</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idaṃ viṣṇuḥ</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upāṃśu-yāja</w:t>
      </w:r>
      <w:r>
        <w:t xml:space="preserve"> </w:t>
      </w:r>
      <w:r>
        <w:t xml:space="preserve">to Viṣṇu; it is laid down in the section</w:t>
      </w:r>
      <w:r>
        <w:t xml:space="preserve"> </w:t>
      </w:r>
      <w:r>
        <w:rPr>
          <w:iCs/>
          <w:i/>
        </w:rPr>
        <w:t xml:space="preserve">uktā devatāḥ</w:t>
      </w:r>
      <w:r>
        <w:t xml:space="preserve">:</w:t>
      </w:r>
      <w:r>
        <w:t xml:space="preserve"> </w:t>
      </w:r>
      <w:r>
        <w:t xml:space="preserve">‘</w:t>
      </w:r>
      <w:r>
        <w:rPr>
          <w:iCs/>
          <w:i/>
        </w:rPr>
        <w:t xml:space="preserve">idaṃ viṣṇur vi cakrame</w:t>
      </w:r>
      <w:r>
        <w:t xml:space="preserve">,</w:t>
      </w:r>
      <w:r>
        <w:t xml:space="preserve"> </w:t>
      </w:r>
      <w:r>
        <w:rPr>
          <w:iCs/>
          <w:i/>
        </w:rPr>
        <w:t xml:space="preserve">trir devaḥ pṛthivīm eṣa etām</w:t>
      </w:r>
      <w:r>
        <w:t xml:space="preserve">’</w:t>
      </w:r>
      <w:r>
        <w:t xml:space="preserve"> </w:t>
      </w:r>
      <w:r>
        <w:t xml:space="preserve">(Āśv. 1-6). If a dog passes between the</w:t>
      </w:r>
      <w:r>
        <w:t xml:space="preserve"> </w:t>
      </w:r>
      <w:r>
        <w:rPr>
          <w:iCs/>
          <w:i/>
        </w:rPr>
        <w:t xml:space="preserve">gārhapatya</w:t>
      </w:r>
      <w:r>
        <w:t xml:space="preserve"> </w:t>
      </w:r>
      <w:r>
        <w:t xml:space="preserve">and the</w:t>
      </w:r>
      <w:r>
        <w:t xml:space="preserve"> </w:t>
      </w:r>
      <w:r>
        <w:rPr>
          <w:iCs/>
          <w:i/>
        </w:rPr>
        <w:t xml:space="preserve">āhavanīya</w:t>
      </w:r>
      <w:r>
        <w:t xml:space="preserve">, with this very ṛk one should throw ashes on the dog’s footprints; it is laid down in the section</w:t>
      </w:r>
      <w:r>
        <w:t xml:space="preserve"> </w:t>
      </w:r>
      <w:r>
        <w:rPr>
          <w:iCs/>
          <w:i/>
        </w:rPr>
        <w:t xml:space="preserve">vidhyaparādha</w:t>
      </w:r>
      <w:r>
        <w:t xml:space="preserve">:</w:t>
      </w:r>
      <w:r>
        <w:t xml:space="preserve"> </w:t>
      </w:r>
      <w:r>
        <w:t xml:space="preserve">‘</w:t>
      </w:r>
      <w:r>
        <w:t xml:space="preserve">he should strew ashes on the dog’s footprint with</w:t>
      </w:r>
      <w:r>
        <w:t xml:space="preserve"> </w:t>
      </w:r>
      <w:r>
        <w:rPr>
          <w:iCs/>
          <w:i/>
        </w:rPr>
        <w:t xml:space="preserve">idaṃ viṣṇur vi cakrame</w:t>
      </w:r>
      <w:r>
        <w:t xml:space="preserve">’</w:t>
      </w:r>
      <w:r>
        <w:t xml:space="preserve"> </w:t>
      </w:r>
      <w:r>
        <w:t xml:space="preserve">(Āśv. 3-10). At the</w:t>
      </w:r>
      <w:r>
        <w:t xml:space="preserve"> </w:t>
      </w:r>
      <w:r>
        <w:rPr>
          <w:iCs/>
          <w:i/>
        </w:rPr>
        <w:t xml:space="preserve">ātithyā</w:t>
      </w:r>
      <w:r>
        <w:t xml:space="preserve"> </w:t>
      </w:r>
      <w:r>
        <w:t xml:space="preserve">this is the</w:t>
      </w:r>
      <w:r>
        <w:t xml:space="preserve"> </w:t>
      </w:r>
      <w:r>
        <w:rPr>
          <w:iCs/>
          <w:i/>
        </w:rPr>
        <w:t xml:space="preserve">anuvākyā</w:t>
      </w:r>
      <w:r>
        <w:t xml:space="preserve"> </w:t>
      </w:r>
      <w:r>
        <w:t xml:space="preserve">of the principal offering; it is laid down in the section</w:t>
      </w:r>
      <w:r>
        <w:t xml:space="preserve"> </w:t>
      </w:r>
      <w:r>
        <w:rPr>
          <w:iCs/>
          <w:i/>
        </w:rPr>
        <w:t xml:space="preserve">athātithyeḷāntā</w:t>
      </w:r>
      <w:r>
        <w:t xml:space="preserve">:</w:t>
      </w:r>
      <w:r>
        <w:t xml:space="preserve"> </w:t>
      </w:r>
      <w:r>
        <w:t xml:space="preserve">‘</w:t>
      </w:r>
      <w:r>
        <w:rPr>
          <w:iCs/>
          <w:i/>
        </w:rPr>
        <w:t xml:space="preserve">idaṃ viṣṇur vi cakrame</w:t>
      </w:r>
      <w:r>
        <w:t xml:space="preserve">,</w:t>
      </w:r>
      <w:r>
        <w:t xml:space="preserve"> </w:t>
      </w:r>
      <w:r>
        <w:rPr>
          <w:iCs/>
          <w:i/>
        </w:rPr>
        <w:t xml:space="preserve">tad asya priyam abhi pātho aśyām</w:t>
      </w:r>
      <w:r>
        <w:t xml:space="preserve">’</w:t>
      </w:r>
      <w:r>
        <w:t xml:space="preserve"> </w:t>
      </w:r>
      <w:r>
        <w:t xml:space="preserve">(Āśv. 4-5). At the</w:t>
      </w:r>
      <w:r>
        <w:t xml:space="preserve"> </w:t>
      </w:r>
      <w:r>
        <w:rPr>
          <w:iCs/>
          <w:i/>
        </w:rPr>
        <w:t xml:space="preserve">upasads</w:t>
      </w:r>
      <w:r>
        <w:t xml:space="preserve"> </w:t>
      </w:r>
      <w:r>
        <w:t xml:space="preserve">this is the</w:t>
      </w:r>
      <w:r>
        <w:t xml:space="preserve"> </w:t>
      </w:r>
      <w:r>
        <w:rPr>
          <w:iCs/>
          <w:i/>
        </w:rPr>
        <w:t xml:space="preserve">anuvākyā</w:t>
      </w:r>
      <w:r>
        <w:t xml:space="preserve"> </w:t>
      </w:r>
      <w:r>
        <w:t xml:space="preserve">of the offering to Viṣṇu; it is laid down in the section</w:t>
      </w:r>
      <w:r>
        <w:t xml:space="preserve"> </w:t>
      </w:r>
      <w:r>
        <w:rPr>
          <w:iCs/>
          <w:i/>
        </w:rPr>
        <w:t xml:space="preserve">athopasad</w:t>
      </w:r>
      <w:r>
        <w:t xml:space="preserve">:</w:t>
      </w:r>
      <w:r>
        <w:t xml:space="preserve"> </w:t>
      </w:r>
      <w:r>
        <w:t xml:space="preserve">‘</w:t>
      </w:r>
      <w:r>
        <w:rPr>
          <w:iCs/>
          <w:i/>
        </w:rPr>
        <w:t xml:space="preserve">gayasphāno amīvahā</w:t>
      </w:r>
      <w:r>
        <w:t xml:space="preserve">,</w:t>
      </w:r>
      <w:r>
        <w:t xml:space="preserve"> </w:t>
      </w:r>
      <w:r>
        <w:rPr>
          <w:iCs/>
          <w:i/>
        </w:rPr>
        <w:t xml:space="preserve">idaṃ viṣṇur vi cakrame</w:t>
      </w:r>
      <w:r>
        <w:t xml:space="preserve">’</w:t>
      </w:r>
      <w:r>
        <w:t xml:space="preserve"> </w:t>
      </w:r>
      <w:r>
        <w:t xml:space="preserve">(Āśv. 4-8).</w:t>
      </w:r>
      <w:r>
        <w:t xml:space="preserve">”</w:t>
      </w:r>
    </w:p>
    <w:p>
      <w:pPr>
        <w:pStyle w:val="BlockText"/>
      </w:pPr>
      <w:r>
        <w:t xml:space="preserve">विष्णुस्त्रिविक्रमावतारधारीदं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जगत्सम्यगन्तर्भूतं । सेयमृग्यास्केनैवं व्याख्याता । विष्णुर्विशतेर्वा व्यश्नोतेर्वा । यदिदं किंच तद्विक्रमते विष्णुस्त्रिधा निधत्ते पदं त्रेधाभावाय पृथिव्यामन्तरिक्षे दिवीति शाकपूणिः समारोहणे विष्णुपदे गयशिरसीत्यौर्णवाभः समूळ्हमस्य पांसुरेऽप्यायनेऽन्तरिक्षे पदं न दृश्यतेऽपि वोपमार्थे स्यात् पांसुर इव पदं न दृश्यत इति पांसवः पादैः सूयन्त इति वा पन्नाः शेरत इति वा पंसनीया भवन्तीति वा । नि० १२-१९ । इति ॥ त्रेधा । एधाच्च । पा० ५-३-४६ । इत्येधाच्प्रत्ययः । चितोऽन्तोदात्तः । समूळ्हं । वह प्रापणे । निष्ठेति क्तः । वचिस्वपीत्यादिना । पा० ६-१-१५ । संप्रसारणं । ढत्वधत्वष्टुत्वढलोपदीर्घत्वानि । गतिरनन्तर इति गतेः प्रकृतिस्वरत्वं । अस्य । इदमोऽन्वादेशेऽशनुदात्त इत्यशनुदात्तः । प्रत्ययश्च सुप्त्वेन । पांसुरे । नगपांसुपाण्डुभ्यश्चेति वक्तव्यं । का० ५-२-१०७-१ । इति मत्वर्थीयो रः । प्रत्ययस्वरः ॥</w:t>
      </w:r>
    </w:p>
    <w:p>
      <w:pPr>
        <w:pStyle w:val="BlockText"/>
      </w:pPr>
      <w:r>
        <w:rPr>
          <w:iCs/>
          <w:i/>
        </w:rPr>
        <w:t xml:space="preserve">viṣṇustrivikramāvatāradhārīdaṃ pratīyamānaṃ sarvaṃ jagaduddiśya vi cakrame | viśeṣeṇa kramaṇaṃ kṛtavān | tadā tredhā tribhiḥ prakāraiḥ padaṃ ni dadhe | svakīyaṃ pādaṃ prakṣiptavān | asya viṣṇoḥ pāṃsure dhūliyukte pādasthāne samūḷhamidaṃ sarvaṃ jagatsamyagantarbhūtaṃ | seyamṛgyāskenaivaṃ vyākhyātā | viṣṇurviśatervā vyaśnotervā | yadidaṃ kiṃca tadvikramate viṣṇustridhā nidhatte padaṃ tredhābhāvāya pṛthivyāmantarikṣe divīti śākapūṇiḥ samārohaṇe viṣṇupade gayaśirasītyaurṇavābhaḥ samūḷhamasya pāṃsure ’pyāyane ’ntarikṣe padaṃ na dṛśyate ’pi vopamārthe syāt pāṃsura iva padaṃ na dṛśyata iti pāṃsavaḥ pādaiḥ sūyanta iti vā pannāḥ śerata iti vā paṃsanīyā bhavantīti vā | ni0 12-19 | iti || tredhā | edhācca | pā0 5-3-46 | ityedhācpratyayaḥ | cito ’ntodāttaḥ | samūḷhaṃ | vaha prāpaṇe | niṣṭheti ktaḥ | vacisvapītyādinā | pā0 6-1-15 | saṃprasāraṇaṃ | ḍhatvadhatvaṣṭutvaḍhalopadīrghatvāni | gatiranantara iti gateḥ prakṛtisvaratvaṃ | asya | idamo ’nvādeśe ’śanudātta ityaśanudāttaḥ | pratyayaśca suptvena | pāṃsure | nagapāṃsupāṇḍubhyaśceti vaktavyaṃ | kā0 5-2-107-1 | iti matvarthīyo raḥ | pratyayasvaraḥ ||</w:t>
      </w:r>
    </w:p>
    <w:p>
      <w:pPr>
        <w:pStyle w:val="FirstParagraph"/>
      </w:pPr>
      <w:r>
        <w:rPr>
          <w:bCs/>
          <w:b/>
        </w:rPr>
        <w:t xml:space="preserve">Translation:</w:t>
      </w:r>
      <w:r>
        <w:t xml:space="preserve"> </w:t>
      </w:r>
      <w:r>
        <w:t xml:space="preserve">“</w:t>
      </w:r>
      <w:r>
        <w:t xml:space="preserve">Viṣṇu, who took the Trivikrama incarnation,</w:t>
      </w:r>
      <w:r>
        <w:t xml:space="preserve"> </w:t>
      </w:r>
      <w:r>
        <w:rPr>
          <w:iCs/>
          <w:i/>
        </w:rPr>
        <w:t xml:space="preserve">vi cakrame</w:t>
      </w:r>
      <w:r>
        <w:t xml:space="preserve">, stepped in a special way, with regard to</w:t>
      </w:r>
      <w:r>
        <w:t xml:space="preserve"> </w:t>
      </w:r>
      <w:r>
        <w:rPr>
          <w:iCs/>
          <w:i/>
        </w:rPr>
        <w:t xml:space="preserve">idam</w:t>
      </w:r>
      <w:r>
        <w:t xml:space="preserve">, all this world that appears. Then</w:t>
      </w:r>
      <w:r>
        <w:t xml:space="preserve"> </w:t>
      </w:r>
      <w:r>
        <w:rPr>
          <w:iCs/>
          <w:i/>
        </w:rPr>
        <w:t xml:space="preserve">tredhā</w:t>
      </w:r>
      <w:r>
        <w:t xml:space="preserve">, in three ways, he</w:t>
      </w:r>
      <w:r>
        <w:t xml:space="preserve"> </w:t>
      </w:r>
      <w:r>
        <w:rPr>
          <w:iCs/>
          <w:i/>
        </w:rPr>
        <w:t xml:space="preserve">ni dadhe</w:t>
      </w:r>
      <w:r>
        <w:t xml:space="preserve">, put down, his</w:t>
      </w:r>
      <w:r>
        <w:t xml:space="preserve"> </w:t>
      </w:r>
      <w:r>
        <w:rPr>
          <w:iCs/>
          <w:i/>
        </w:rPr>
        <w:t xml:space="preserve">padam</w:t>
      </w:r>
      <w:r>
        <w:t xml:space="preserve">, foot.</w:t>
      </w:r>
      <w:r>
        <w:t xml:space="preserve"> </w:t>
      </w:r>
      <w:r>
        <w:rPr>
          <w:iCs/>
          <w:i/>
        </w:rPr>
        <w:t xml:space="preserve">Asya</w:t>
      </w:r>
      <w:r>
        <w:t xml:space="preserve">, of this Viṣṇu, in the</w:t>
      </w:r>
      <w:r>
        <w:t xml:space="preserve"> </w:t>
      </w:r>
      <w:r>
        <w:rPr>
          <w:iCs/>
          <w:i/>
        </w:rPr>
        <w:t xml:space="preserve">pāṃsura</w:t>
      </w:r>
      <w:r>
        <w:t xml:space="preserve">, dusty, footprint, all this world is</w:t>
      </w:r>
      <w:r>
        <w:t xml:space="preserve"> </w:t>
      </w:r>
      <w:r>
        <w:rPr>
          <w:iCs/>
          <w:i/>
        </w:rPr>
        <w:t xml:space="preserve">samūḷham</w:t>
      </w:r>
      <w:r>
        <w:t xml:space="preserve">, well contained. This ṛk is explained by Yāska thus:</w:t>
      </w:r>
      <w:r>
        <w:t xml:space="preserve"> </w:t>
      </w:r>
      <w:r>
        <w:t xml:space="preserve">‘</w:t>
      </w:r>
      <w:r>
        <w:rPr>
          <w:iCs/>
          <w:i/>
        </w:rPr>
        <w:t xml:space="preserve">Viṣṇu</w:t>
      </w:r>
      <w:r>
        <w:t xml:space="preserve">, from</w:t>
      </w:r>
      <w:r>
        <w:t xml:space="preserve"> </w:t>
      </w:r>
      <w:r>
        <w:rPr>
          <w:iCs/>
          <w:i/>
        </w:rPr>
        <w:t xml:space="preserve">viś</w:t>
      </w:r>
      <w:r>
        <w:t xml:space="preserve"> </w:t>
      </w:r>
      <w:r>
        <w:t xml:space="preserve">or from</w:t>
      </w:r>
      <w:r>
        <w:t xml:space="preserve"> </w:t>
      </w:r>
      <w:r>
        <w:rPr>
          <w:iCs/>
          <w:i/>
        </w:rPr>
        <w:t xml:space="preserve">vyaś</w:t>
      </w:r>
      <w:r>
        <w:t xml:space="preserve">. Whatever there is, that Viṣṇu steps over; he puts down his foot in three ways, for being threefold: on the earth, in the mid-air, in heaven, says Śākapūṇi; at the place of rising, at the Viṣṇupada, at Gayaśiras, says Aurṇavābha.</w:t>
      </w:r>
      <w:r>
        <w:t xml:space="preserve"> </w:t>
      </w:r>
      <w:r>
        <w:rPr>
          <w:iCs/>
          <w:i/>
        </w:rPr>
        <w:t xml:space="preserve">Samūḷham asya pāṃsure</w:t>
      </w:r>
      <w:r>
        <w:t xml:space="preserve">: in the mid-air, the place of swelling, the foot is not seen; or it may be in the sense of comparison: as in a dusty place the foot is not seen.</w:t>
      </w:r>
      <w:r>
        <w:t xml:space="preserve"> </w:t>
      </w:r>
      <w:r>
        <w:rPr>
          <w:iCs/>
          <w:i/>
        </w:rPr>
        <w:t xml:space="preserve">Pāṃsavaḥ</w:t>
      </w:r>
      <w:r>
        <w:t xml:space="preserve">, because they are produced by the feet, or because, fallen, they lie, or because they are to be crushed</w:t>
      </w:r>
      <w:r>
        <w:t xml:space="preserve">’</w:t>
      </w:r>
      <w:r>
        <w:t xml:space="preserve"> </w:t>
      </w:r>
      <w:r>
        <w:t xml:space="preserve">(Ni. 12-19).</w:t>
      </w:r>
      <w:r>
        <w:t xml:space="preserve">”</w:t>
      </w:r>
      <w:r>
        <w:t xml:space="preserve"> </w:t>
      </w:r>
      <w:r>
        <w:t xml:space="preserve">(Grammatical tail:</w:t>
      </w:r>
      <w:r>
        <w:t xml:space="preserve"> </w:t>
      </w:r>
      <w:r>
        <w:rPr>
          <w:iCs/>
          <w:i/>
        </w:rPr>
        <w:t xml:space="preserve">tredhā</w:t>
      </w:r>
      <w:r>
        <w:t xml:space="preserve">, the suffix</w:t>
      </w:r>
      <w:r>
        <w:t xml:space="preserve"> </w:t>
      </w:r>
      <w:r>
        <w:rPr>
          <w:iCs/>
          <w:i/>
        </w:rPr>
        <w:t xml:space="preserve">edhāc</w:t>
      </w:r>
      <w:r>
        <w:t xml:space="preserve"> </w:t>
      </w:r>
      <w:r>
        <w:t xml:space="preserve">by</w:t>
      </w:r>
      <w:r>
        <w:t xml:space="preserve"> </w:t>
      </w:r>
      <w:r>
        <w:rPr>
          <w:iCs/>
          <w:i/>
        </w:rPr>
        <w:t xml:space="preserve">edhāc ca</w:t>
      </w:r>
      <w:r>
        <w:t xml:space="preserve"> </w:t>
      </w:r>
      <w:r>
        <w:t xml:space="preserve">(Pā. 5-3-46), final udātta as</w:t>
      </w:r>
      <w:r>
        <w:t xml:space="preserve"> </w:t>
      </w:r>
      <w:r>
        <w:rPr>
          <w:iCs/>
          <w:i/>
        </w:rPr>
        <w:t xml:space="preserve">cit</w:t>
      </w:r>
      <w:r>
        <w:t xml:space="preserve">;</w:t>
      </w:r>
      <w:r>
        <w:t xml:space="preserve"> </w:t>
      </w:r>
      <w:r>
        <w:rPr>
          <w:iCs/>
          <w:i/>
        </w:rPr>
        <w:t xml:space="preserve">samūḷham</w:t>
      </w:r>
      <w:r>
        <w:t xml:space="preserve">,</w:t>
      </w:r>
      <w:r>
        <w:t xml:space="preserve"> </w:t>
      </w:r>
      <w:r>
        <w:rPr>
          <w:iCs/>
          <w:i/>
        </w:rPr>
        <w:t xml:space="preserve">vaha prāpaṇe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saṃprasāraṇa</w:t>
      </w:r>
      <w:r>
        <w:t xml:space="preserve"> </w:t>
      </w:r>
      <w:r>
        <w:t xml:space="preserve">by</w:t>
      </w:r>
      <w:r>
        <w:t xml:space="preserve"> </w:t>
      </w:r>
      <w:r>
        <w:rPr>
          <w:iCs/>
          <w:i/>
        </w:rPr>
        <w:t xml:space="preserve">vacisvapi…</w:t>
      </w:r>
      <w:r>
        <w:t xml:space="preserve"> </w:t>
      </w:r>
      <w:r>
        <w:t xml:space="preserve">(Pā. 6-1-15), then</w:t>
      </w:r>
      <w:r>
        <w:t xml:space="preserve"> </w:t>
      </w:r>
      <w:r>
        <w:rPr>
          <w:iCs/>
          <w:i/>
        </w:rPr>
        <w:t xml:space="preserve">ḍh</w:t>
      </w:r>
      <w:r>
        <w:t xml:space="preserve">,</w:t>
      </w:r>
      <w:r>
        <w:t xml:space="preserve"> </w:t>
      </w:r>
      <w:r>
        <w:rPr>
          <w:iCs/>
          <w:i/>
        </w:rPr>
        <w:t xml:space="preserve">dh</w:t>
      </w:r>
      <w:r>
        <w:t xml:space="preserve">,</w:t>
      </w:r>
      <w:r>
        <w:t xml:space="preserve"> </w:t>
      </w:r>
      <w:r>
        <w:rPr>
          <w:iCs/>
          <w:i/>
        </w:rPr>
        <w:t xml:space="preserve">ṭutva</w:t>
      </w:r>
      <w:r>
        <w:t xml:space="preserve">, the dropping of</w:t>
      </w:r>
      <w:r>
        <w:t xml:space="preserve"> </w:t>
      </w:r>
      <w:r>
        <w:rPr>
          <w:iCs/>
          <w:i/>
        </w:rPr>
        <w:t xml:space="preserve">ḍh</w:t>
      </w:r>
      <w:r>
        <w:t xml:space="preserve"> </w:t>
      </w:r>
      <w:r>
        <w:t xml:space="preserve">and lengthening; the prefix keeps its own accent by</w:t>
      </w:r>
      <w:r>
        <w:t xml:space="preserve"> </w:t>
      </w:r>
      <w:r>
        <w:rPr>
          <w:iCs/>
          <w:i/>
        </w:rPr>
        <w:t xml:space="preserve">gatir anantaraḥ</w:t>
      </w:r>
      <w:r>
        <w:t xml:space="preserve">;</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 ’śanudāttaḥ…</w:t>
      </w:r>
      <w:r>
        <w:t xml:space="preserve">, and the suffix unaccented as a</w:t>
      </w:r>
      <w:r>
        <w:t xml:space="preserve"> </w:t>
      </w:r>
      <w:r>
        <w:rPr>
          <w:iCs/>
          <w:i/>
        </w:rPr>
        <w:t xml:space="preserve">sup</w:t>
      </w:r>
      <w:r>
        <w:t xml:space="preserve">;</w:t>
      </w:r>
      <w:r>
        <w:t xml:space="preserve"> </w:t>
      </w:r>
      <w:r>
        <w:rPr>
          <w:iCs/>
          <w:i/>
        </w:rPr>
        <w:t xml:space="preserve">pāṃsure</w:t>
      </w:r>
      <w:r>
        <w:t xml:space="preserve">, the suffix</w:t>
      </w:r>
      <w:r>
        <w:t xml:space="preserve"> </w:t>
      </w:r>
      <w:r>
        <w:rPr>
          <w:iCs/>
          <w:i/>
        </w:rPr>
        <w:t xml:space="preserve">ra</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nagapāṃsupāṇḍubhyaś ceti vaktavyam</w:t>
      </w:r>
      <w:r>
        <w:t xml:space="preserve"> </w:t>
      </w:r>
      <w:r>
        <w:t xml:space="preserve">(Kā. 5-2-107-1); the suffix accent.)</w:t>
      </w:r>
    </w:p>
    <w:p>
      <w:pPr>
        <w:pStyle w:val="BodyText"/>
      </w:pPr>
      <w:r>
        <w:rPr>
          <w:bCs/>
          <w:b/>
        </w:rPr>
        <w:t xml:space="preserve">॥ Prati-padārthaḥ ॥</w:t>
      </w:r>
    </w:p>
    <w:p>
      <w:pPr>
        <w:pStyle w:val="BodyText"/>
      </w:pPr>
      <w:r>
        <w:rPr>
          <w:bCs/>
          <w:b/>
        </w:rPr>
        <w:t xml:space="preserve">विष्णुः (viṣṇuḥ)</w:t>
      </w:r>
      <w:r>
        <w:t xml:space="preserve"> </w:t>
      </w:r>
      <w:r>
        <w:t xml:space="preserve">— Viṣṇu (who took the Trivikrama incarnation) |</w:t>
      </w:r>
      <w:r>
        <w:t xml:space="preserve"> </w:t>
      </w:r>
      <w:r>
        <w:rPr>
          <w:bCs/>
          <w:b/>
        </w:rPr>
        <w:t xml:space="preserve">इदं (idaṃ)</w:t>
      </w:r>
      <w:r>
        <w:t xml:space="preserve"> </w:t>
      </w:r>
      <w:r>
        <w:t xml:space="preserve">— this whole world |</w:t>
      </w:r>
      <w:r>
        <w:t xml:space="preserve"> </w:t>
      </w:r>
      <w:r>
        <w:rPr>
          <w:bCs/>
          <w:b/>
        </w:rPr>
        <w:t xml:space="preserve">वि चक्रमे (vi cakrame)</w:t>
      </w:r>
      <w:r>
        <w:t xml:space="preserve"> </w:t>
      </w:r>
      <w:r>
        <w:t xml:space="preserve">— stepped over in a special way (how?) |</w:t>
      </w:r>
      <w:r>
        <w:t xml:space="preserve"> </w:t>
      </w:r>
      <w:r>
        <w:rPr>
          <w:bCs/>
          <w:b/>
        </w:rPr>
        <w:t xml:space="preserve">त्रेधा (tredhā)</w:t>
      </w:r>
      <w:r>
        <w:t xml:space="preserve"> </w:t>
      </w:r>
      <w:r>
        <w:t xml:space="preserve">— in three ways |</w:t>
      </w:r>
      <w:r>
        <w:t xml:space="preserve"> </w:t>
      </w:r>
      <w:r>
        <w:rPr>
          <w:bCs/>
          <w:b/>
        </w:rPr>
        <w:t xml:space="preserve">पदं (padaṃ)</w:t>
      </w:r>
      <w:r>
        <w:t xml:space="preserve"> </w:t>
      </w:r>
      <w:r>
        <w:t xml:space="preserve">— the planting of the foot |</w:t>
      </w:r>
      <w:r>
        <w:t xml:space="preserve"> </w:t>
      </w:r>
      <w:r>
        <w:rPr>
          <w:bCs/>
          <w:b/>
        </w:rPr>
        <w:t xml:space="preserve">नि दधे (ni dadhe)</w:t>
      </w:r>
      <w:r>
        <w:t xml:space="preserve"> </w:t>
      </w:r>
      <w:r>
        <w:t xml:space="preserve">— put down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footprint |</w:t>
      </w:r>
      <w:r>
        <w:t xml:space="preserve"> </w:t>
      </w:r>
      <w:r>
        <w:rPr>
          <w:bCs/>
          <w:b/>
        </w:rPr>
        <w:t xml:space="preserve">समूळ्हं (samūḷhaṃ)</w:t>
      </w:r>
      <w:r>
        <w:t xml:space="preserve"> </w:t>
      </w:r>
      <w:r>
        <w:t xml:space="preserve">— (this whole world) was contained (was absorbed).</w:t>
      </w:r>
    </w:p>
    <w:p>
      <w:pPr>
        <w:pStyle w:val="BodyText"/>
      </w:pPr>
      <w:r>
        <w:rPr>
          <w:bCs/>
          <w:b/>
        </w:rPr>
        <w:t xml:space="preserve">॥ Bhāvārthaḥ ॥</w:t>
      </w:r>
    </w:p>
    <w:p>
      <w:pPr>
        <w:pStyle w:val="BodyText"/>
      </w:pPr>
      <w:r>
        <w:t xml:space="preserve">Viṣṇu (taking the Trivikrama incarnation) stepped over this whole world by placing his foot in three ways. In the dusty footprint of that Viṣṇu this world was covered over and became as if not 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bookmarkEnd w:id="169"/>
    <w:bookmarkStart w:id="170" w:name="page-124-rik-17-special-topics"/>
    <w:p>
      <w:pPr>
        <w:pStyle w:val="Heading3"/>
      </w:pPr>
      <w:r>
        <w:t xml:space="preserve">Page 124 — Rik 17: Special Topics</w:t>
      </w:r>
    </w:p>
    <w:p>
      <w:pPr>
        <w:pStyle w:val="FirstParagraph"/>
      </w:pPr>
      <w:r>
        <w:rPr>
          <w:bCs/>
          <w:b/>
        </w:rPr>
        <w:t xml:space="preserve">॥ Viśeṣa-viṣayagaḷu (Special Topics) ॥</w:t>
      </w:r>
    </w:p>
    <w:p>
      <w:pPr>
        <w:pStyle w:val="BodyText"/>
      </w:pPr>
      <w:r>
        <w:t xml:space="preserve">In the</w:t>
      </w:r>
      <w:r>
        <w:t xml:space="preserve"> </w:t>
      </w:r>
      <w:r>
        <w:rPr>
          <w:iCs/>
          <w:i/>
        </w:rPr>
        <w:t xml:space="preserve">upāṃśu-yāga</w:t>
      </w:r>
      <w:r>
        <w:t xml:space="preserve"> </w:t>
      </w:r>
      <w:r>
        <w:t xml:space="preserve">connected with Viṣṇu, the ṛks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7-100-3)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since the Āśvalāyana Śrautasūtra says so in the section</w:t>
      </w:r>
      <w:r>
        <w:t xml:space="preserve"> </w:t>
      </w:r>
      <w:r>
        <w:rPr>
          <w:iCs/>
          <w:i/>
        </w:rPr>
        <w:t xml:space="preserve">uktā devatāḥ</w:t>
      </w:r>
      <w:r>
        <w:t xml:space="preserve"> </w:t>
      </w:r>
      <w:r>
        <w:t xml:space="preserve">(Ā. 1-6), the ṛk</w:t>
      </w:r>
      <w:r>
        <w:t xml:space="preserve"> </w:t>
      </w:r>
      <w:r>
        <w:rPr>
          <w:iCs/>
          <w:i/>
        </w:rPr>
        <w:t xml:space="preserve">idaṃ viṣṇur vi cakrame</w:t>
      </w:r>
      <w:r>
        <w:t xml:space="preserve"> </w:t>
      </w:r>
      <w:r>
        <w:t xml:space="preserve">in question is a</w:t>
      </w:r>
      <w:r>
        <w:t xml:space="preserve"> </w:t>
      </w:r>
      <w:r>
        <w:rPr>
          <w:iCs/>
          <w:i/>
        </w:rPr>
        <w:t xml:space="preserve">puronuvākyā</w:t>
      </w:r>
      <w:r>
        <w:t xml:space="preserve"> </w:t>
      </w:r>
      <w:r>
        <w:t xml:space="preserve">mantra. If a dog enters between the fire-pits called</w:t>
      </w:r>
      <w:r>
        <w:t xml:space="preserve"> </w:t>
      </w:r>
      <w:r>
        <w:rPr>
          <w:iCs/>
          <w:i/>
        </w:rPr>
        <w:t xml:space="preserve">gārhapatya</w:t>
      </w:r>
      <w:r>
        <w:t xml:space="preserve"> </w:t>
      </w:r>
      <w:r>
        <w:t xml:space="preserve">and</w:t>
      </w:r>
      <w:r>
        <w:t xml:space="preserve"> </w:t>
      </w:r>
      <w:r>
        <w:rPr>
          <w:iCs/>
          <w:i/>
        </w:rPr>
        <w:t xml:space="preserve">āhavanīya</w:t>
      </w:r>
      <w:r>
        <w:t xml:space="preserve"> </w:t>
      </w:r>
      <w:r>
        <w:t xml:space="preserve">set up in the sacrifice, then to remove that fault one must throw ashes on the place where the dog sat with the mantra</w:t>
      </w:r>
      <w:r>
        <w:t xml:space="preserve"> </w:t>
      </w:r>
      <w:r>
        <w:rPr>
          <w:iCs/>
          <w:i/>
        </w:rPr>
        <w:t xml:space="preserve">idaṃ viṣṇur vi cakrame</w:t>
      </w:r>
      <w:r>
        <w:t xml:space="preserve">: so it is stated in the section</w:t>
      </w:r>
      <w:r>
        <w:t xml:space="preserve"> </w:t>
      </w:r>
      <w:r>
        <w:rPr>
          <w:iCs/>
          <w:i/>
        </w:rPr>
        <w:t xml:space="preserve">vidhyaparādha</w:t>
      </w:r>
      <w:r>
        <w:t xml:space="preserve"> </w:t>
      </w:r>
      <w:r>
        <w:t xml:space="preserve">(Ā. 3-10). And in the offering called</w:t>
      </w:r>
      <w:r>
        <w:t xml:space="preserve"> </w:t>
      </w:r>
      <w:r>
        <w:rPr>
          <w:iCs/>
          <w:i/>
        </w:rPr>
        <w:t xml:space="preserve">ātithya</w:t>
      </w:r>
      <w:r>
        <w:t xml:space="preserve">, when offering the principal oblation, this very mantra</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In the section</w:t>
      </w:r>
      <w:r>
        <w:t xml:space="preserve"> </w:t>
      </w:r>
      <w:r>
        <w:rPr>
          <w:iCs/>
          <w:i/>
        </w:rPr>
        <w:t xml:space="preserve">athātithyeḷāntā</w:t>
      </w:r>
      <w:r>
        <w:t xml:space="preserve"> </w:t>
      </w:r>
      <w:r>
        <w:t xml:space="preserve">the Āśvalāyana Śrautasūtra says that the ṛks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(Ā. 4-5).</w:t>
      </w:r>
      <w:r>
        <w:t xml:space="preserve"> </w:t>
      </w:r>
      <w:r>
        <w:rPr>
          <w:iCs/>
          <w:i/>
        </w:rPr>
        <w:t xml:space="preserve">Ātithya</w:t>
      </w:r>
      <w:r>
        <w:t xml:space="preserve">: in the soma sacrifice, when the soma is brought, the soma is imagined as the king and the seven metres Gāyatrī and the rest as his attendants, and the method is to make an offering for the pleasure of the metres Gāyatrī and the rest so as to give hospitality (</w:t>
      </w:r>
      <w:r>
        <w:t xml:space="preserve">“</w:t>
      </w:r>
      <w:r>
        <w:t xml:space="preserve">Hospitality</w:t>
      </w:r>
      <w:r>
        <w:t xml:space="preserve">”</w:t>
      </w:r>
      <w:r>
        <w:t xml:space="preserve">) to the king and the king’s attendants. On this subject, in the Taittirīya Saṃhitā of the Yajurveda —</w:t>
      </w:r>
    </w:p>
    <w:p>
      <w:pPr>
        <w:pStyle w:val="BlockText"/>
      </w:pPr>
      <w:r>
        <w:t xml:space="preserve">यावद्भिर्वै राजानुचरैरागच्छति सर्वेभ्यो वै तेभ्य आतिथ्यं क्रियते छन्दांसि खलु वै सोमस्य राज्ञोऽनुचराण्यग्नेरातिथ्यमसि विष्णवे त्वेत्याह गायत्रिया एवैतेन करोति सोमस्यातिथ्यमसि विष्णवे त्वेत्याह त्रिष्टुभ एवैतेन करोत्यतिथेरातिथ्यमसि विष्णवे त्वेत्याह जगत्या एवैतेन करोत्यग्नये त्वा रायस्पोषदाव्ने विष्णवे त्वेत्याहानुष्टुभ एवैतेन करोति श्येनाय त्वा सोमभृते विष्णवे त्वेत्याह गायत्रिया एवैतेन करोति ॥</w:t>
      </w:r>
    </w:p>
    <w:p>
      <w:pPr>
        <w:pStyle w:val="BlockText"/>
      </w:pPr>
      <w:r>
        <w:rPr>
          <w:iCs/>
          <w:i/>
        </w:rPr>
        <w:t xml:space="preserve">yāvadbhirvai rājānucarairāgacchati sarvebhyo vai tebhya ātithyaṃ kriyate chandāṃsi khalu vai somasya rājño ’nucarāṇyagnerātithyamasi viṣṇave tvetyāha gāyatriyā evaitena karoti somasyātithyamasi viṣṇave tvetyāha triṣṭubha evaitena karotyatitherātithyamasi viṣṇave tvetyāha jagatyā evaitena karotyagnaye tvā rāyaspoṣadāvne viṣṇave tvetyāhānuṣṭubha evaitena karoti śyenāya tvā somabhṛte viṣṇave tvetyāha gāyatriyā evaitena karoti ||</w:t>
      </w:r>
    </w:p>
    <w:p>
      <w:pPr>
        <w:pStyle w:val="FirstParagraph"/>
      </w:pPr>
      <w:r>
        <w:t xml:space="preserve">— and so on. In these offerings Viṣṇu alone is the chief deity. Likewise in the offering called</w:t>
      </w:r>
      <w:r>
        <w:t xml:space="preserve"> </w:t>
      </w:r>
      <w:r>
        <w:rPr>
          <w:iCs/>
          <w:i/>
        </w:rPr>
        <w:t xml:space="preserve">upasad</w:t>
      </w:r>
      <w:r>
        <w:t xml:space="preserve">, the ṛks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says the Āśvalāyana Śrautasūtra in the section</w:t>
      </w:r>
      <w:r>
        <w:t xml:space="preserve"> </w:t>
      </w:r>
      <w:r>
        <w:rPr>
          <w:iCs/>
          <w:i/>
        </w:rPr>
        <w:t xml:space="preserve">athopasat</w:t>
      </w:r>
      <w:r>
        <w:t xml:space="preserve"> </w:t>
      </w:r>
      <w:r>
        <w:t xml:space="preserve">(Ā. 4-8). This is the order of application of this ṛk; and in domestic rites and in</w:t>
      </w:r>
      <w:r>
        <w:t xml:space="preserve"> </w:t>
      </w:r>
      <w:r>
        <w:rPr>
          <w:iCs/>
          <w:i/>
        </w:rPr>
        <w:t xml:space="preserve">smārta</w:t>
      </w:r>
      <w:r>
        <w:t xml:space="preserve"> </w:t>
      </w:r>
      <w:r>
        <w:t xml:space="preserve">rites and the like it is customary to use this ṛk on occasions of reciting mantras connected with Viṣṇu.</w:t>
      </w:r>
    </w:p>
    <w:p>
      <w:pPr>
        <w:pStyle w:val="BodyText"/>
      </w:pPr>
      <w:r>
        <w:rPr>
          <w:iCs/>
          <w:i/>
        </w:rPr>
        <w:t xml:space="preserve">(The Taittirīya passage is not given a section number in the print; its gloss is not given in the source.)</w:t>
      </w:r>
    </w:p>
    <w:bookmarkEnd w:id="170"/>
    <w:bookmarkStart w:id="171" w:name="page-125-rik-17-special-topics-continued"/>
    <w:p>
      <w:pPr>
        <w:pStyle w:val="Heading3"/>
      </w:pPr>
      <w:r>
        <w:t xml:space="preserve">Page 125 — Rik 17: Special Topics (continued)</w:t>
      </w:r>
    </w:p>
    <w:p>
      <w:pPr>
        <w:pStyle w:val="FirstParagraph"/>
      </w:pPr>
      <w:r>
        <w:t xml:space="preserve">The great sage Yāska has given the Nirukta for this ṛk:</w:t>
      </w:r>
    </w:p>
    <w:p>
      <w:pPr>
        <w:pStyle w:val="BlockText"/>
      </w:pPr>
      <w:r>
        <w:t xml:space="preserve">विष्णुः । अथ यद्विषितो भवति तद्विष्णुर्भवति विष्णुर्विशतेर्वा व्यश्नोतेर्वा ॥ (नि० १२-१८)</w:t>
      </w:r>
    </w:p>
    <w:p>
      <w:pPr>
        <w:pStyle w:val="BlockText"/>
      </w:pPr>
      <w:r>
        <w:rPr>
          <w:iCs/>
          <w:i/>
        </w:rPr>
        <w:t xml:space="preserve">viṣṇuḥ | atha yadviṣito bhavati tadviṣṇurbhavati viṣṇurviśatervā vyaśnotervā || (ni0 12-18)</w:t>
      </w:r>
    </w:p>
    <w:p>
      <w:pPr>
        <w:pStyle w:val="FirstParagraph"/>
      </w:pPr>
      <w:r>
        <w:t xml:space="preserve">He has explained the meaning of the word</w:t>
      </w:r>
      <w:r>
        <w:t xml:space="preserve"> </w:t>
      </w:r>
      <w:r>
        <w:rPr>
          <w:iCs/>
          <w:i/>
        </w:rPr>
        <w:t xml:space="preserve">viṣṇu</w:t>
      </w:r>
      <w:r>
        <w:t xml:space="preserve"> </w:t>
      </w:r>
      <w:r>
        <w:t xml:space="preserve">in this way:</w:t>
      </w:r>
    </w:p>
    <w:p>
      <w:pPr>
        <w:pStyle w:val="BlockText"/>
      </w:pPr>
      <w:r>
        <w:t xml:space="preserve">यदा विषितो व्याप्तोऽयमेव सूर्यो रश्मिभिर्भवति तदा विष्णुर्भवति ।</w:t>
      </w:r>
      <w:r>
        <w:t xml:space="preserve"> </w:t>
      </w:r>
      <w:r>
        <w:t xml:space="preserve">विशतेर्वा यदा विष्टः प्रविष्टः सर्वतो रश्मिभिर्भवति तदा विष्णुर्भवति ।</w:t>
      </w:r>
      <w:r>
        <w:t xml:space="preserve"> </w:t>
      </w:r>
      <w:r>
        <w:t xml:space="preserve">व्यश्नोतेर्वा विपूर्वस्य वाश्नोतेः यदा रश्मिभिरतिशयेनायं व्याप्तो भवति व्याप्नोति वा रश्मिभिरयं सर्वं तदा विष्णुरादित्यो भवति ॥</w:t>
      </w:r>
    </w:p>
    <w:p>
      <w:pPr>
        <w:pStyle w:val="BlockText"/>
      </w:pPr>
      <w:r>
        <w:rPr>
          <w:iCs/>
          <w:i/>
        </w:rPr>
        <w:t xml:space="preserve">yadā viṣito vyāpto ’yameva sūryo raśmibhirbhavati tadā viṣṇurbhavati |</w:t>
      </w:r>
      <w:r>
        <w:t xml:space="preserve"> </w:t>
      </w:r>
      <w:r>
        <w:rPr>
          <w:iCs/>
          <w:i/>
        </w:rPr>
        <w:t xml:space="preserve">viśatervā yadā viṣṭaḥ praviṣṭaḥ sarvato raśmibhirbhavati tadā viṣṇurbhavati |</w:t>
      </w:r>
      <w:r>
        <w:t xml:space="preserve"> </w:t>
      </w:r>
      <w:r>
        <w:rPr>
          <w:iCs/>
          <w:i/>
        </w:rPr>
        <w:t xml:space="preserve">vyaśnotervā vipūrvasya vāśnoteḥ yadā raśmibhiratiśayenāyaṃ vyāpto bhavati vyāpnoti vā raśmibhirayaṃ sarvaṃ tadā viṣṇurādityo bhavati ||</w:t>
      </w:r>
    </w:p>
    <w:p>
      <w:pPr>
        <w:pStyle w:val="FirstParagraph"/>
      </w:pPr>
      <w:r>
        <w:t xml:space="preserve">That is, when the sun makes everything pervaded by his rays, then he is called Viṣṇu; or he is called Viṣṇu because he enters everything through his rays; or the sun himself is called Viṣṇu because he pervades everything exceedingly with his rays and shines. And —</w:t>
      </w:r>
    </w:p>
    <w:p>
      <w:pPr>
        <w:pStyle w:val="BlockText"/>
      </w:pPr>
      <w:r>
        <w:t xml:space="preserve">तस्यैषा भवति ॥ इदं विष्णुर्वि चक्रमे त्रेधा नि दधे पदं । समूळ्हमस्य पांसुरे ॥ यदिदं किंच तद्विक्रमते विष्णुस्त्रिधा निधत्ते पदं त्रेधाभावाय पृथिव्यामन्तरिक्षे दिवीति शाकपूणिः । समारोहणे विष्णुपदे गयशिरसीत्यौर्णवाभः । समूळ्हमस्य पांसुरे प्यायनेऽन्तरिक्षे पदं न दृश्यते । अपि वोपमार्थे स्यात् समूळ्हमस्य पांसुल इव पदं न दृश्यत इति ॥ पांसवः पादैः सूयन्त इति वा, पन्नाः शेरत इति वा, पिंशनीया भवन्तीति वा ॥ (नि० १२-१९)</w:t>
      </w:r>
    </w:p>
    <w:p>
      <w:pPr>
        <w:pStyle w:val="BlockText"/>
      </w:pPr>
      <w:r>
        <w:rPr>
          <w:iCs/>
          <w:i/>
        </w:rPr>
        <w:t xml:space="preserve">tasyaiṣā bhavati || idaṃ viṣṇurvi cakrame tredhā ni dadhe padaṃ | samūḷhamasya pāṃsure || yadidaṃ kiṃca tadvikramate viṣṇustridhā nidhatte padaṃ tredhābhāvāya pṛthivyāmantarikṣe divīti śākapūṇiḥ | samārohaṇe viṣṇupade gayaśirasītyaurṇavābhaḥ | samūḷhamasya pāṃsure pyāyane ’ntarikṣe padaṃ na dṛśyate | api vopamārthe syāt samūḷhamasya pāṃsula iva padaṃ na dṛśyata iti || pāṃsavaḥ pādaiḥ sūyanta iti vā, pannāḥ śerata iti vā, piṃśanīyā bhavantīti vā || (ni0 12-19)</w:t>
      </w:r>
    </w:p>
    <w:p>
      <w:pPr>
        <w:pStyle w:val="FirstParagraph"/>
      </w:pPr>
      <w:r>
        <w:t xml:space="preserve">— to set forth the meaning of the word</w:t>
      </w:r>
      <w:r>
        <w:t xml:space="preserve"> </w:t>
      </w:r>
      <w:r>
        <w:rPr>
          <w:iCs/>
          <w:i/>
        </w:rPr>
        <w:t xml:space="preserve">viṣṇu</w:t>
      </w:r>
      <w:r>
        <w:t xml:space="preserve">, he has given this very ṛk</w:t>
      </w:r>
      <w:r>
        <w:t xml:space="preserve"> </w:t>
      </w:r>
      <w:r>
        <w:rPr>
          <w:iCs/>
          <w:i/>
        </w:rPr>
        <w:t xml:space="preserve">idaṃ viṣṇur vi cakrame</w:t>
      </w:r>
      <w:r>
        <w:t xml:space="preserve"> </w:t>
      </w:r>
      <w:r>
        <w:t xml:space="preserve">as an example and explained its meaning.</w:t>
      </w:r>
    </w:p>
    <w:p>
      <w:pPr>
        <w:pStyle w:val="BodyText"/>
      </w:pPr>
      <w:r>
        <w:t xml:space="preserve">The view of Śākapūṇi is that Viṣṇu (the sun), to divide this world in three ways, placed three feet: he made three footsteps to separate it into three parts — earth, mid-air and heaven. That is, since he is manifest on the earth by his rays, in the mid-air by lightning, and in heaven by the sun’s orb,</w:t>
      </w:r>
      <w:r>
        <w:t xml:space="preserve"> </w:t>
      </w:r>
      <w:r>
        <w:rPr>
          <w:iCs/>
          <w:i/>
        </w:rPr>
        <w:t xml:space="preserve">tredhā</w:t>
      </w:r>
      <w:r>
        <w:t xml:space="preserve"> </w:t>
      </w:r>
      <w:r>
        <w:t xml:space="preserve">means he is manifest in three ways: this is the intention.</w:t>
      </w:r>
    </w:p>
    <w:p>
      <w:pPr>
        <w:pStyle w:val="BodyText"/>
      </w:pPr>
      <w:r>
        <w:t xml:space="preserve">Aurṇavābha holds that since the sun is seen at dawn when rising (</w:t>
      </w:r>
      <w:r>
        <w:rPr>
          <w:iCs/>
          <w:i/>
        </w:rPr>
        <w:t xml:space="preserve">samārohaṇe</w:t>
      </w:r>
      <w:r>
        <w:t xml:space="preserve">) on the eastern mountain, at midday (</w:t>
      </w:r>
      <w:r>
        <w:rPr>
          <w:iCs/>
          <w:i/>
        </w:rPr>
        <w:t xml:space="preserve">viṣṇupade</w:t>
      </w:r>
      <w:r>
        <w:t xml:space="preserve">) in the mid-air, and in the evening (</w:t>
      </w:r>
      <w:r>
        <w:rPr>
          <w:iCs/>
          <w:i/>
        </w:rPr>
        <w:t xml:space="preserve">gayaśirasi</w:t>
      </w:r>
      <w:r>
        <w:t xml:space="preserve">) on the western mountain, this is the meaning of</w:t>
      </w:r>
      <w:r>
        <w:t xml:space="preserve"> </w:t>
      </w:r>
      <w:r>
        <w:rPr>
          <w:iCs/>
          <w:i/>
        </w:rPr>
        <w:t xml:space="preserve">tredhā ni dadhe padam</w:t>
      </w:r>
      <w:r>
        <w:t xml:space="preserve">.</w:t>
      </w:r>
      <w:r>
        <w:t xml:space="preserve"> </w:t>
      </w:r>
      <w:r>
        <w:rPr>
          <w:iCs/>
          <w:i/>
        </w:rPr>
        <w:t xml:space="preserve">Samūḷham asya pāṃsure</w:t>
      </w:r>
      <w:r>
        <w:t xml:space="preserve"> </w:t>
      </w:r>
      <w:r>
        <w:t xml:space="preserve">means that the lightning, the midday step, in the mid-air, never showing —</w:t>
      </w:r>
    </w:p>
    <w:bookmarkEnd w:id="171"/>
    <w:bookmarkStart w:id="172" w:name="page-126-rik-17-special-topics-end"/>
    <w:p>
      <w:pPr>
        <w:pStyle w:val="Heading3"/>
      </w:pPr>
      <w:r>
        <w:t xml:space="preserve">Page 126 — Rik 17: Special Topics (end)</w:t>
      </w:r>
    </w:p>
    <w:p>
      <w:pPr>
        <w:pStyle w:val="FirstParagraph"/>
      </w:pPr>
      <w:r>
        <w:t xml:space="preserve">— is hidden: that is the meaning. Or a sense of comparison may be given: as a thing covered by dust (or the trace of a footprint) does not show.</w:t>
      </w:r>
    </w:p>
    <w:p>
      <w:pPr>
        <w:pStyle w:val="BodyText"/>
      </w:pPr>
      <w:r>
        <w:t xml:space="preserve">For the word</w:t>
      </w:r>
      <w:r>
        <w:t xml:space="preserve"> </w:t>
      </w:r>
      <w:r>
        <w:rPr>
          <w:iCs/>
          <w:i/>
        </w:rPr>
        <w:t xml:space="preserve">pāṃsure</w:t>
      </w:r>
      <w:r>
        <w:t xml:space="preserve">:</w:t>
      </w:r>
      <w:r>
        <w:t xml:space="preserve"> </w:t>
      </w:r>
      <w:r>
        <w:rPr>
          <w:iCs/>
          <w:i/>
        </w:rPr>
        <w:t xml:space="preserve">pādaiḥ sūyante janyante ity arthaḥ</w:t>
      </w:r>
      <w:r>
        <w:t xml:space="preserve">: they arise, come into being, from the feet, that is, they fall off; so the dust fallen from the feet is named</w:t>
      </w:r>
      <w:r>
        <w:t xml:space="preserve"> </w:t>
      </w:r>
      <w:r>
        <w:rPr>
          <w:iCs/>
          <w:i/>
        </w:rPr>
        <w:t xml:space="preserve">pāṃsura</w:t>
      </w:r>
      <w:r>
        <w:t xml:space="preserve">. Or</w:t>
      </w:r>
      <w:r>
        <w:t xml:space="preserve"> </w:t>
      </w:r>
      <w:r>
        <w:rPr>
          <w:iCs/>
          <w:i/>
        </w:rPr>
        <w:t xml:space="preserve">pannāḥ śerata iti vā | piṃśanīyāḥ dhvaṃsanīyāḥ dhvaṃsanārhās te bhavanti</w:t>
      </w:r>
      <w:r>
        <w:t xml:space="preserve">: because it settles on the feet, or because what is on the feet must be shaken off and destroyed, the dust of the feet is named</w:t>
      </w:r>
      <w:r>
        <w:t xml:space="preserve"> </w:t>
      </w:r>
      <w:r>
        <w:rPr>
          <w:iCs/>
          <w:i/>
        </w:rPr>
        <w:t xml:space="preserve">pāṃsura</w:t>
      </w:r>
      <w:r>
        <w:t xml:space="preserve">.</w:t>
      </w:r>
    </w:p>
    <w:p>
      <w:pPr>
        <w:pStyle w:val="BodyText"/>
      </w:pPr>
      <w:r>
        <w:t xml:space="preserve">All the matters stated above are the explanations of the great sage Yāska. In the Purāṇas and other works Viṣṇu has a place of pre-eminence. Because he pervades the whole universe, they call Viṣṇu the supreme Lord and the supreme Brahman. Or, among the three forms Brahmā, Viṣṇu and Maheśvara, who carry out the creation, preservation and dissolution of the world, Viṣṇu is famed as the one who preserves the world. For this work of preserving the world, Viṣṇu had to take many incarnations; so it is the view of the commentator and other scholars that one of those incarnations, the Vāmana or Trivikrama incarnation, is described in this ṛk. Because the incarnations of Viṣṇu and the like are not mentioned in the Ṛgveda, because the deeds of the gods seen here and there in the Veda are described in special ways in the Purāṇas, and because the Veda itself is the source of the Purāṇic stories, Western and modern scholars hold that it is not right to explain the Vedic mantras by fitting to them the incarnations and the like found in the Purāṇas.</w:t>
      </w:r>
    </w:p>
    <w:p>
      <w:pPr>
        <w:pStyle w:val="BodyText"/>
      </w:pPr>
      <w:r>
        <w:t xml:space="preserve">According to the story told in the Purāṇas: while the demon called Bali Cakravartin, having conquered the gods, was ruling the kingdom, the defeated gods appealed to Viṣṇu; to protect them Viṣṇu took the Vāmana incarnation and, while Bali Cakravartin was under the consecration for a sacrifice, went to him and asked to be given as much land as three of his steps; Bali agreed and said he would give it accordingly. Then Viṣṇu, the Vāmana, took the Trivikrama incarnation, that is, assumed a huge form so as to pervade the earth and the mid-air, stepped over the whole earth with one foot and the mid-air with another, and asked Bali where to place the third foot; the king, being true to his word, since there was no other place, begged that he be favoured by its being placed on his own head; accordingly Trivikrama placed his third foot on Bali’s head, made him go to the nether world and live happily ruling there, and gave him the boon he wanted: there is an extended description of this.</w:t>
      </w:r>
    </w:p>
    <w:bookmarkEnd w:id="172"/>
    <w:bookmarkStart w:id="173" w:name="page-127-rik-17-grammar"/>
    <w:p>
      <w:pPr>
        <w:pStyle w:val="Heading3"/>
      </w:pPr>
      <w:r>
        <w:t xml:space="preserve">Page 127 — Rik 17: grammar</w:t>
      </w:r>
    </w:p>
    <w:p>
      <w:pPr>
        <w:pStyle w:val="FirstParagraph"/>
      </w:pPr>
      <w:r>
        <w:rPr>
          <w:bCs/>
          <w:b/>
        </w:rPr>
        <w:t xml:space="preserve">॥ Vyākaraṇa-prakriyā ॥</w:t>
      </w:r>
    </w:p>
    <w:p>
      <w:pPr>
        <w:pStyle w:val="BodyText"/>
      </w:pPr>
      <w:r>
        <w:rPr>
          <w:bCs/>
          <w:b/>
        </w:rPr>
        <w:t xml:space="preserve">त्रेधा (tredhā)</w:t>
      </w:r>
      <w:r>
        <w:t xml:space="preserve"> </w:t>
      </w:r>
      <w:r>
        <w:t xml:space="preserve">— by</w:t>
      </w:r>
      <w:r>
        <w:t xml:space="preserve"> </w:t>
      </w:r>
      <w:r>
        <w:rPr>
          <w:iCs/>
          <w:i/>
        </w:rPr>
        <w:t xml:space="preserve">edhāc ca</w:t>
      </w:r>
      <w:r>
        <w:t xml:space="preserve"> </w:t>
      </w:r>
      <w:r>
        <w:t xml:space="preserve">(Pā. Sū. 5-3-46) — for the suffix</w:t>
      </w:r>
      <w:r>
        <w:t xml:space="preserve"> </w:t>
      </w:r>
      <w:r>
        <w:rPr>
          <w:iCs/>
          <w:i/>
        </w:rPr>
        <w:t xml:space="preserve">dhā</w:t>
      </w:r>
      <w:r>
        <w:t xml:space="preserve"> </w:t>
      </w:r>
      <w:r>
        <w:t xml:space="preserve">after the words</w:t>
      </w:r>
      <w:r>
        <w:t xml:space="preserve"> </w:t>
      </w:r>
      <w:r>
        <w:rPr>
          <w:iCs/>
          <w:i/>
        </w:rPr>
        <w:t xml:space="preserve">dvi</w:t>
      </w:r>
      <w:r>
        <w:t xml:space="preserve"> </w:t>
      </w:r>
      <w:r>
        <w:t xml:space="preserve">and</w:t>
      </w:r>
      <w:r>
        <w:t xml:space="preserve"> </w:t>
      </w:r>
      <w:r>
        <w:rPr>
          <w:iCs/>
          <w:i/>
        </w:rPr>
        <w:t xml:space="preserve">tri</w:t>
      </w:r>
      <w:r>
        <w:t xml:space="preserve">, the substitute</w:t>
      </w:r>
      <w:r>
        <w:t xml:space="preserve"> </w:t>
      </w:r>
      <w:r>
        <w:rPr>
          <w:iCs/>
          <w:i/>
        </w:rPr>
        <w:t xml:space="preserve">edhāc</w:t>
      </w:r>
      <w:r>
        <w:t xml:space="preserve"> </w:t>
      </w:r>
      <w:r>
        <w:t xml:space="preserve">comes — and by</w:t>
      </w:r>
      <w:r>
        <w:t xml:space="preserve"> </w:t>
      </w:r>
      <w:r>
        <w:rPr>
          <w:iCs/>
          <w:i/>
        </w:rPr>
        <w:t xml:space="preserve">saṃkhyāyā vidhārthe dhā</w:t>
      </w:r>
      <w:r>
        <w:t xml:space="preserve"> </w:t>
      </w:r>
      <w:r>
        <w:t xml:space="preserve">(Pā. Sū. 5-3-42), for the suffix</w:t>
      </w:r>
      <w:r>
        <w:t xml:space="preserve"> </w:t>
      </w:r>
      <w:r>
        <w:rPr>
          <w:iCs/>
          <w:i/>
        </w:rPr>
        <w:t xml:space="preserve">dhā</w:t>
      </w:r>
      <w:r>
        <w:t xml:space="preserve"> </w:t>
      </w:r>
      <w:r>
        <w:t xml:space="preserve">after the word</w:t>
      </w:r>
      <w:r>
        <w:t xml:space="preserve"> </w:t>
      </w:r>
      <w:r>
        <w:rPr>
          <w:iCs/>
          <w:i/>
        </w:rPr>
        <w:t xml:space="preserve">tri</w:t>
      </w:r>
      <w:r>
        <w:t xml:space="preserve">, the substitute</w:t>
      </w:r>
      <w:r>
        <w:t xml:space="preserve"> </w:t>
      </w:r>
      <w:r>
        <w:rPr>
          <w:iCs/>
          <w:i/>
        </w:rPr>
        <w:t xml:space="preserve">edhāc</w:t>
      </w:r>
      <w:r>
        <w:t xml:space="preserve">:</w:t>
      </w:r>
      <w:r>
        <w:t xml:space="preserve"> </w:t>
      </w:r>
      <w:r>
        <w:rPr>
          <w:iCs/>
          <w:i/>
        </w:rPr>
        <w:t xml:space="preserve">tri</w:t>
      </w:r>
      <w:r>
        <w:t xml:space="preserve"> </w:t>
      </w:r>
      <w:r>
        <w:t xml:space="preserve">+</w:t>
      </w:r>
      <w:r>
        <w:t xml:space="preserve"> </w:t>
      </w:r>
      <w:r>
        <w:rPr>
          <w:iCs/>
          <w:i/>
        </w:rPr>
        <w:t xml:space="preserve">edhā</w:t>
      </w:r>
      <w:r>
        <w:t xml:space="preserve">; by</w:t>
      </w:r>
      <w:r>
        <w:t xml:space="preserve"> </w:t>
      </w:r>
      <w:r>
        <w:rPr>
          <w:iCs/>
          <w:i/>
        </w:rPr>
        <w:t xml:space="preserve">yasyeti ca</w:t>
      </w:r>
      <w:r>
        <w:t xml:space="preserve"> </w:t>
      </w:r>
      <w:r>
        <w:t xml:space="preserve">the</w:t>
      </w:r>
      <w:r>
        <w:t xml:space="preserve"> </w:t>
      </w:r>
      <w:r>
        <w:rPr>
          <w:iCs/>
          <w:i/>
        </w:rPr>
        <w:t xml:space="preserve">i</w:t>
      </w:r>
      <w:r>
        <w:t xml:space="preserve"> </w:t>
      </w:r>
      <w:r>
        <w:t xml:space="preserve">is dropped; by</w:t>
      </w:r>
      <w:r>
        <w:t xml:space="preserve"> </w:t>
      </w:r>
      <w:r>
        <w:rPr>
          <w:iCs/>
          <w:i/>
        </w:rPr>
        <w:t xml:space="preserve">citaḥ</w:t>
      </w:r>
      <w:r>
        <w:t xml:space="preserve"> </w:t>
      </w:r>
      <w:r>
        <w:t xml:space="preserve">(Pā. Sū. 6-1-163)</w:t>
      </w:r>
      <w:r>
        <w:t xml:space="preserve"> </w:t>
      </w:r>
      <w:r>
        <w:rPr>
          <w:iCs/>
          <w:i/>
        </w:rPr>
        <w:t xml:space="preserve">tredhā</w:t>
      </w:r>
      <w:r>
        <w:t xml:space="preserve"> </w:t>
      </w:r>
      <w:r>
        <w:t xml:space="preserve">is final udātta.</w:t>
      </w:r>
    </w:p>
    <w:p>
      <w:pPr>
        <w:pStyle w:val="BodyText"/>
      </w:pPr>
      <w:r>
        <w:rPr>
          <w:bCs/>
          <w:b/>
        </w:rPr>
        <w:t xml:space="preserve">समूळ्हं (samūḷhaṃ)</w:t>
      </w:r>
      <w:r>
        <w:t xml:space="preserve"> </w:t>
      </w:r>
      <w:r>
        <w:t xml:space="preserve">— the root</w:t>
      </w:r>
      <w:r>
        <w:t xml:space="preserve"> </w:t>
      </w:r>
      <w:r>
        <w:rPr>
          <w:iCs/>
          <w:i/>
        </w:rPr>
        <w:t xml:space="preserve">vaha prāpaṇe</w:t>
      </w:r>
      <w:r>
        <w:t xml:space="preserve">. After it, by</w:t>
      </w:r>
      <w:r>
        <w:t xml:space="preserve"> </w:t>
      </w:r>
      <w:r>
        <w:rPr>
          <w:iCs/>
          <w:i/>
        </w:rPr>
        <w:t xml:space="preserve">niṣṭhā</w:t>
      </w:r>
      <w:r>
        <w:t xml:space="preserve"> </w:t>
      </w:r>
      <w:r>
        <w:t xml:space="preserve">(Pā. Sū. 3-2-102) — after a root in the sense of the past,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 the suffix</w:t>
      </w:r>
      <w:r>
        <w:t xml:space="preserve"> </w:t>
      </w:r>
      <w:r>
        <w:rPr>
          <w:iCs/>
          <w:i/>
        </w:rPr>
        <w:t xml:space="preserve">kta</w:t>
      </w:r>
      <w:r>
        <w:t xml:space="preserve">. The</w:t>
      </w:r>
      <w:r>
        <w:t xml:space="preserve"> </w:t>
      </w:r>
      <w:r>
        <w:rPr>
          <w:iCs/>
          <w:i/>
        </w:rPr>
        <w:t xml:space="preserve">k</w:t>
      </w:r>
      <w:r>
        <w:t xml:space="preserve"> </w:t>
      </w:r>
      <w:r>
        <w:t xml:space="preserve">of the suffix gets the name</w:t>
      </w:r>
      <w:r>
        <w:t xml:space="preserve"> </w:t>
      </w:r>
      <w:r>
        <w:rPr>
          <w:iCs/>
          <w:i/>
        </w:rPr>
        <w:t xml:space="preserve">it</w:t>
      </w:r>
      <w:r>
        <w:t xml:space="preserve"> </w:t>
      </w:r>
      <w:r>
        <w:t xml:space="preserve">and is dropped:</w:t>
      </w:r>
      <w:r>
        <w:t xml:space="preserve"> </w:t>
      </w:r>
      <w:r>
        <w:rPr>
          <w:iCs/>
          <w:i/>
        </w:rPr>
        <w:t xml:space="preserve">vah</w:t>
      </w:r>
      <w:r>
        <w:t xml:space="preserve"> </w:t>
      </w:r>
      <w:r>
        <w:t xml:space="preserve">+</w:t>
      </w:r>
      <w:r>
        <w:t xml:space="preserve"> </w:t>
      </w:r>
      <w:r>
        <w:rPr>
          <w:iCs/>
          <w:i/>
        </w:rPr>
        <w:t xml:space="preserve">ta</w:t>
      </w:r>
      <w:r>
        <w:t xml:space="preserve">. Now by</w:t>
      </w:r>
      <w:r>
        <w:t xml:space="preserve"> </w:t>
      </w:r>
      <w:r>
        <w:rPr>
          <w:iCs/>
          <w:i/>
        </w:rPr>
        <w:t xml:space="preserve">vacisvapiyajādīnāṃ kiti</w:t>
      </w:r>
      <w:r>
        <w:t xml:space="preserve"> </w:t>
      </w:r>
      <w:r>
        <w:t xml:space="preserve">(Pā. Sū. 6-1-15), the sense of the sūtra is that when a suffix marked</w:t>
      </w:r>
      <w:r>
        <w:t xml:space="preserve"> </w:t>
      </w:r>
      <w:r>
        <w:rPr>
          <w:iCs/>
          <w:i/>
        </w:rPr>
        <w:t xml:space="preserve">k</w:t>
      </w:r>
      <w:r>
        <w:t xml:space="preserve"> </w:t>
      </w:r>
      <w:r>
        <w:t xml:space="preserve">follows, the roots</w:t>
      </w:r>
      <w:r>
        <w:t xml:space="preserve"> </w:t>
      </w:r>
      <w:r>
        <w:rPr>
          <w:iCs/>
          <w:i/>
        </w:rPr>
        <w:t xml:space="preserve">vac</w:t>
      </w:r>
      <w:r>
        <w:t xml:space="preserve">,</w:t>
      </w:r>
      <w:r>
        <w:t xml:space="preserve"> </w:t>
      </w:r>
      <w:r>
        <w:rPr>
          <w:iCs/>
          <w:i/>
        </w:rPr>
        <w:t xml:space="preserve">svap</w:t>
      </w:r>
      <w:r>
        <w:t xml:space="preserve"> </w:t>
      </w:r>
      <w:r>
        <w:t xml:space="preserve">and the roots of the</w:t>
      </w:r>
      <w:r>
        <w:t xml:space="preserve"> </w:t>
      </w:r>
      <w:r>
        <w:rPr>
          <w:iCs/>
          <w:i/>
        </w:rPr>
        <w:t xml:space="preserve">yajādi</w:t>
      </w:r>
      <w:r>
        <w:t xml:space="preserve"> </w:t>
      </w:r>
      <w:r>
        <w:t xml:space="preserve">class take</w:t>
      </w:r>
      <w:r>
        <w:t xml:space="preserve"> </w:t>
      </w:r>
      <w:r>
        <w:rPr>
          <w:iCs/>
          <w:i/>
        </w:rPr>
        <w:t xml:space="preserve">saṃprasāraṇa</w:t>
      </w:r>
      <w:r>
        <w:t xml:space="preserve">. The root</w:t>
      </w:r>
      <w:r>
        <w:t xml:space="preserve"> </w:t>
      </w:r>
      <w:r>
        <w:rPr>
          <w:iCs/>
          <w:i/>
        </w:rPr>
        <w:t xml:space="preserve">vah</w:t>
      </w:r>
      <w:r>
        <w:t xml:space="preserve"> </w:t>
      </w:r>
      <w:r>
        <w:t xml:space="preserve">belongs to the</w:t>
      </w:r>
      <w:r>
        <w:t xml:space="preserve"> </w:t>
      </w:r>
      <w:r>
        <w:rPr>
          <w:iCs/>
          <w:i/>
        </w:rPr>
        <w:t xml:space="preserve">yajādi</w:t>
      </w:r>
      <w:r>
        <w:t xml:space="preserve"> </w:t>
      </w:r>
      <w:r>
        <w:t xml:space="preserve">class counted as</w:t>
      </w:r>
      <w:r>
        <w:t xml:space="preserve"> </w:t>
      </w:r>
      <w:r>
        <w:rPr>
          <w:iCs/>
          <w:i/>
        </w:rPr>
        <w:t xml:space="preserve">yajir vapir vahiś caiva vasir veñ vyeñ ity api | hveñ vadī śvayatiś ceti yajādyāḥ syur ime nava</w:t>
      </w:r>
      <w:r>
        <w:t xml:space="preserve">. So by the sūtra</w:t>
      </w:r>
      <w:r>
        <w:t xml:space="preserve"> </w:t>
      </w:r>
      <w:r>
        <w:rPr>
          <w:iCs/>
          <w:i/>
        </w:rPr>
        <w:t xml:space="preserve">vacisvapi…</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u</w:t>
      </w:r>
      <w:r>
        <w:t xml:space="preserve"> </w:t>
      </w:r>
      <w:r>
        <w:t xml:space="preserve">+</w:t>
      </w:r>
      <w:r>
        <w:t xml:space="preserve"> </w:t>
      </w:r>
      <w:r>
        <w:rPr>
          <w:iCs/>
          <w:i/>
        </w:rPr>
        <w:t xml:space="preserve">ah</w:t>
      </w:r>
      <w:r>
        <w:t xml:space="preserve"> </w:t>
      </w:r>
      <w:r>
        <w:t xml:space="preserve">+</w:t>
      </w:r>
      <w:r>
        <w:t xml:space="preserve"> </w:t>
      </w:r>
      <w:r>
        <w:rPr>
          <w:iCs/>
          <w:i/>
        </w:rPr>
        <w:t xml:space="preserve">ta</w:t>
      </w: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uh</w:t>
      </w:r>
      <w:r>
        <w:t xml:space="preserve"> </w:t>
      </w:r>
      <w:r>
        <w:t xml:space="preserve">+</w:t>
      </w:r>
      <w:r>
        <w:t xml:space="preserve"> </w:t>
      </w:r>
      <w:r>
        <w:rPr>
          <w:iCs/>
          <w:i/>
        </w:rPr>
        <w:t xml:space="preserve">ta</w:t>
      </w:r>
      <w:r>
        <w:t xml:space="preserve">;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after a letter of the</w:t>
      </w:r>
      <w:r>
        <w:t xml:space="preserve"> </w:t>
      </w:r>
      <w:r>
        <w:rPr>
          <w:iCs/>
          <w:i/>
        </w:rPr>
        <w:t xml:space="preserve">jhaṣ</w:t>
      </w:r>
      <w:r>
        <w:t xml:space="preserve"> </w:t>
      </w:r>
      <w:r>
        <w:t xml:space="preserve">group not belonging to the root</w:t>
      </w:r>
      <w:r>
        <w:t xml:space="preserve"> </w:t>
      </w:r>
      <w:r>
        <w:rPr>
          <w:iCs/>
          <w:i/>
        </w:rPr>
        <w:t xml:space="preserve">dhā</w:t>
      </w:r>
      <w:r>
        <w:t xml:space="preserve">,</w:t>
      </w:r>
      <w:r>
        <w:t xml:space="preserve"> </w:t>
      </w:r>
      <w:r>
        <w:rPr>
          <w:iCs/>
          <w:i/>
        </w:rPr>
        <w:t xml:space="preserve">dh</w:t>
      </w:r>
      <w:r>
        <w:t xml:space="preserve"> </w:t>
      </w:r>
      <w:r>
        <w:t xml:space="preserve">is substituted for</w:t>
      </w:r>
      <w:r>
        <w:t xml:space="preserve"> </w:t>
      </w:r>
      <w:r>
        <w:rPr>
          <w:iCs/>
          <w:i/>
        </w:rPr>
        <w:t xml:space="preserve">t</w:t>
      </w:r>
      <w:r>
        <w:t xml:space="preserve"> </w:t>
      </w:r>
      <w:r>
        <w:t xml:space="preserve">and</w:t>
      </w:r>
      <w:r>
        <w:t xml:space="preserve"> </w:t>
      </w:r>
      <w:r>
        <w:rPr>
          <w:iCs/>
          <w:i/>
        </w:rPr>
        <w:t xml:space="preserve">th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 </w:t>
      </w:r>
      <w:r>
        <w:t xml:space="preserve">after the</w:t>
      </w:r>
      <w:r>
        <w:t xml:space="preserve"> </w:t>
      </w:r>
      <w:r>
        <w:rPr>
          <w:iCs/>
          <w:i/>
        </w:rPr>
        <w:t xml:space="preserve">ḍh</w:t>
      </w:r>
      <w:r>
        <w:t xml:space="preserve">:</w:t>
      </w:r>
      <w:r>
        <w:t xml:space="preserve"> </w:t>
      </w:r>
      <w:r>
        <w:rPr>
          <w:iCs/>
          <w:i/>
        </w:rPr>
        <w:t xml:space="preserve">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 first</w:t>
      </w:r>
      <w:r>
        <w:t xml:space="preserve"> </w:t>
      </w:r>
      <w:r>
        <w:rPr>
          <w:iCs/>
          <w:i/>
        </w:rPr>
        <w:t xml:space="preserve">ḍh</w:t>
      </w:r>
      <w:r>
        <w:t xml:space="preserve"> </w:t>
      </w:r>
      <w:r>
        <w:t xml:space="preserve">is dropped:</w:t>
      </w:r>
      <w:r>
        <w:t xml:space="preserve"> </w:t>
      </w:r>
      <w:r>
        <w:rPr>
          <w:iCs/>
          <w:i/>
        </w:rPr>
        <w:t xml:space="preserve">u</w:t>
      </w:r>
      <w:r>
        <w:t xml:space="preserve"> </w:t>
      </w:r>
      <w:r>
        <w:t xml:space="preserve">+</w:t>
      </w:r>
      <w:r>
        <w:t xml:space="preserve"> </w:t>
      </w:r>
      <w:r>
        <w:rPr>
          <w:iCs/>
          <w:i/>
        </w:rPr>
        <w:t xml:space="preserve">ḍha</w:t>
      </w:r>
      <w:r>
        <w:t xml:space="preserve">; by</w:t>
      </w:r>
      <w:r>
        <w:t xml:space="preserve"> </w:t>
      </w:r>
      <w:r>
        <w:rPr>
          <w:iCs/>
          <w:i/>
        </w:rPr>
        <w:t xml:space="preserve">ḍhralope pūrvasyā dīrgho ’ṇaḥ</w:t>
      </w:r>
      <w:r>
        <w:t xml:space="preserve"> </w:t>
      </w:r>
      <w:r>
        <w:t xml:space="preserve">(Pā. Sū. 6-3-111) —</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 </w:t>
      </w:r>
      <w:r>
        <w:t xml:space="preserve">standing before the</w:t>
      </w:r>
      <w:r>
        <w:t xml:space="preserve"> </w:t>
      </w:r>
      <w:r>
        <w:rPr>
          <w:iCs/>
          <w:i/>
        </w:rPr>
        <w:t xml:space="preserve">ḍh</w:t>
      </w:r>
      <w:r>
        <w:t xml:space="preserve"> </w:t>
      </w:r>
      <w:r>
        <w:t xml:space="preserve">or</w:t>
      </w:r>
      <w:r>
        <w:t xml:space="preserve"> </w:t>
      </w:r>
      <w:r>
        <w:rPr>
          <w:iCs/>
          <w:i/>
        </w:rPr>
        <w:t xml:space="preserve">r</w:t>
      </w:r>
      <w:r>
        <w:t xml:space="preserve"> </w:t>
      </w:r>
      <w:r>
        <w:t xml:space="preserve">that caused the dropping of a</w:t>
      </w:r>
      <w:r>
        <w:t xml:space="preserve"> </w:t>
      </w:r>
      <w:r>
        <w:rPr>
          <w:iCs/>
          <w:i/>
        </w:rPr>
        <w:t xml:space="preserve">ḍh</w:t>
      </w:r>
      <w:r>
        <w:t xml:space="preserve"> </w:t>
      </w:r>
      <w:r>
        <w:t xml:space="preserve">or</w:t>
      </w:r>
      <w:r>
        <w:t xml:space="preserve"> </w:t>
      </w:r>
      <w:r>
        <w:rPr>
          <w:iCs/>
          <w:i/>
        </w:rPr>
        <w:t xml:space="preserve">r</w:t>
      </w:r>
      <w:r>
        <w:t xml:space="preserve"> </w:t>
      </w:r>
      <w:r>
        <w:t xml:space="preserve">are lengthened — the</w:t>
      </w:r>
      <w:r>
        <w:t xml:space="preserve"> </w:t>
      </w:r>
      <w:r>
        <w:rPr>
          <w:iCs/>
          <w:i/>
        </w:rPr>
        <w:t xml:space="preserve">u</w:t>
      </w:r>
      <w:r>
        <w:t xml:space="preserve"> </w:t>
      </w:r>
      <w:r>
        <w:t xml:space="preserve">is lengthened:</w:t>
      </w:r>
      <w:r>
        <w:t xml:space="preserve"> </w:t>
      </w:r>
      <w:r>
        <w:rPr>
          <w:iCs/>
          <w:i/>
        </w:rPr>
        <w:t xml:space="preserve">ū</w:t>
      </w:r>
      <w:r>
        <w:t xml:space="preserve"> </w:t>
      </w:r>
      <w:r>
        <w:t xml:space="preserve">+</w:t>
      </w:r>
      <w:r>
        <w:t xml:space="preserve"> </w:t>
      </w:r>
      <w:r>
        <w:rPr>
          <w:iCs/>
          <w:i/>
        </w:rPr>
        <w:t xml:space="preserve">ḍha</w:t>
      </w:r>
      <w:r>
        <w:t xml:space="preserve">; by the traditional saying</w:t>
      </w:r>
      <w:r>
        <w:t xml:space="preserve"> </w:t>
      </w:r>
      <w:r>
        <w:rPr>
          <w:iCs/>
          <w:i/>
        </w:rPr>
        <w:t xml:space="preserve">ajmadhyasthaḍakārasya ḷakāraṃ bahvṛcā jaguḥ | ajmadhyasthaḍhakārasya ḷhakāraṃ vai yathākramam</w:t>
      </w:r>
      <w:r>
        <w:t xml:space="preserve">,</w:t>
      </w:r>
      <w:r>
        <w:t xml:space="preserve"> </w:t>
      </w:r>
      <w:r>
        <w:rPr>
          <w:iCs/>
          <w:i/>
        </w:rPr>
        <w:t xml:space="preserve">ḷh</w:t>
      </w:r>
      <w:r>
        <w:t xml:space="preserve"> </w:t>
      </w:r>
      <w:r>
        <w:t xml:space="preserve">for the</w:t>
      </w:r>
      <w:r>
        <w:t xml:space="preserve"> </w:t>
      </w:r>
      <w:r>
        <w:rPr>
          <w:iCs/>
          <w:i/>
        </w:rPr>
        <w:t xml:space="preserve">ḍh</w:t>
      </w:r>
      <w:r>
        <w:t xml:space="preserve">. By</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named</w:t>
      </w:r>
      <w:r>
        <w:t xml:space="preserve"> </w:t>
      </w:r>
      <w:r>
        <w:rPr>
          <w:iCs/>
          <w:i/>
        </w:rPr>
        <w:t xml:space="preserve">sam</w:t>
      </w:r>
      <w:r>
        <w:t xml:space="preserve"> </w:t>
      </w:r>
      <w:r>
        <w:t xml:space="preserve">keeps its own accent.</w:t>
      </w:r>
    </w:p>
    <w:p>
      <w:pPr>
        <w:pStyle w:val="BlockText"/>
      </w:pPr>
      <w:r>
        <w:t xml:space="preserve">यजिर्वपिर्वहिश्चैव वसिर्वेञ् व्येञ् इत्यपि । ह्वेञ् वदी श्वयतिश्चेति यजाद्याः स्युरिमे नव ॥</w:t>
      </w:r>
      <w:r>
        <w:t xml:space="preserve"> </w:t>
      </w:r>
      <w:r>
        <w:t xml:space="preserve">अज्मध्यस्थडकारस्य ळकारं बह्वृचा जगुः । अज्मध्यस्थढकारस्य ळ्हकारं वै यथाक्रमम् ॥</w:t>
      </w:r>
    </w:p>
    <w:p>
      <w:pPr>
        <w:pStyle w:val="BlockText"/>
      </w:pPr>
      <w:r>
        <w:rPr>
          <w:iCs/>
          <w:i/>
        </w:rPr>
        <w:t xml:space="preserve">yajirvapirvahiścaiva vasirveñ vyeñ ityapi | hveñ vadī śvayatiśceti yajādyāḥ syurime nava ||</w:t>
      </w:r>
      <w:r>
        <w:t xml:space="preserve"> </w:t>
      </w:r>
      <w:r>
        <w:rPr>
          <w:iCs/>
          <w:i/>
        </w:rPr>
        <w:t xml:space="preserve">ajmadhyasthaḍakārasya ḷakāraṃ bahvṛcā jaguḥ | ajmadhyasthaḍhakārasya ḷhakāraṃ vai yathākramam ||</w:t>
      </w:r>
    </w:p>
    <w:p>
      <w:pPr>
        <w:pStyle w:val="FirstParagraph"/>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w:t>
      </w:r>
      <w:r>
        <w:t xml:space="preserve"> </w:t>
      </w:r>
      <w:r>
        <w:rPr>
          <w:iCs/>
          <w:i/>
        </w:rPr>
        <w:t xml:space="preserve">ida</w:t>
      </w:r>
      <w:r>
        <w:t xml:space="preserve"> </w:t>
      </w:r>
      <w:r>
        <w:t xml:space="preserve">+</w:t>
      </w:r>
      <w:r>
        <w:t xml:space="preserve"> </w:t>
      </w:r>
      <w:r>
        <w:rPr>
          <w:iCs/>
          <w:i/>
        </w:rPr>
        <w:t xml:space="preserve">a</w:t>
      </w:r>
      <w:r>
        <w:t xml:space="preserve"> </w:t>
      </w:r>
      <w:r>
        <w:t xml:space="preserve">+</w:t>
      </w:r>
      <w:r>
        <w:t xml:space="preserve"> </w:t>
      </w:r>
      <w:r>
        <w:rPr>
          <w:iCs/>
          <w:i/>
        </w:rPr>
        <w:t xml:space="preserve">jas</w:t>
      </w:r>
      <w:r>
        <w:t xml:space="preserve">; by</w:t>
      </w:r>
      <w:r>
        <w:t xml:space="preserve"> </w:t>
      </w:r>
      <w:r>
        <w:rPr>
          <w:iCs/>
          <w:i/>
        </w:rPr>
        <w:t xml:space="preserve">ato guṇe</w:t>
      </w:r>
      <w:r>
        <w:t xml:space="preserve"> </w:t>
      </w:r>
      <w:r>
        <w:t xml:space="preserve">(Pā. Sū. 6-1-97)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w:t>
      </w:r>
      <w:r>
        <w:t xml:space="preserve">for</w:t>
      </w:r>
      <w:r>
        <w:t xml:space="preserve"> </w:t>
      </w:r>
      <w:r>
        <w:rPr>
          <w:iCs/>
          <w:i/>
        </w:rPr>
        <w:t xml:space="preserve">jas</w:t>
      </w:r>
      <w:r>
        <w:t xml:space="preserve">:</w:t>
      </w:r>
      <w:r>
        <w:t xml:space="preserve"> </w:t>
      </w:r>
      <w:r>
        <w:rPr>
          <w:iCs/>
          <w:i/>
        </w:rPr>
        <w:t xml:space="preserve">ida</w:t>
      </w:r>
      <w:r>
        <w:t xml:space="preserve"> </w:t>
      </w:r>
      <w:r>
        <w:t xml:space="preserve">+</w:t>
      </w:r>
      <w:r>
        <w:t xml:space="preserve"> </w:t>
      </w:r>
      <w:r>
        <w:rPr>
          <w:iCs/>
          <w:i/>
        </w:rPr>
        <w:t xml:space="preserve">sya</w:t>
      </w:r>
      <w:r>
        <w:t xml:space="preserv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for</w:t>
      </w:r>
      <w:r>
        <w:t xml:space="preserve"> </w:t>
      </w:r>
      <w:r>
        <w:rPr>
          <w:iCs/>
          <w:i/>
        </w:rPr>
        <w:t xml:space="preserve">ida</w:t>
      </w:r>
      <w:r>
        <w:t xml:space="preserve">:</w:t>
      </w:r>
      <w:r>
        <w:t xml:space="preserve"> </w:t>
      </w:r>
      <w:r>
        <w:rPr>
          <w:iCs/>
          <w:i/>
        </w:rPr>
        <w:t xml:space="preserve">asya</w:t>
      </w:r>
      <w:r>
        <w:t xml:space="preserve">. By</w:t>
      </w:r>
      <w:r>
        <w:t xml:space="preserve"> </w:t>
      </w:r>
      <w:r>
        <w:rPr>
          <w:iCs/>
          <w:i/>
        </w:rPr>
        <w:t xml:space="preserve">anudāttau suppitau</w:t>
      </w:r>
      <w:r>
        <w:t xml:space="preserve"> </w:t>
      </w:r>
      <w:r>
        <w:t xml:space="preserve">(Pā. Sū. 3-1-4)</w:t>
      </w:r>
      <w:r>
        <w:t xml:space="preserve"> </w:t>
      </w:r>
      <w:r>
        <w:rPr>
          <w:iCs/>
          <w:i/>
        </w:rPr>
        <w:t xml:space="preserve">sya</w:t>
      </w:r>
      <w:r>
        <w:t xml:space="preserve"> </w:t>
      </w:r>
      <w:r>
        <w:t xml:space="preserve">is unaccented; thus</w:t>
      </w:r>
      <w:r>
        <w:t xml:space="preserve"> </w:t>
      </w:r>
      <w:r>
        <w:rPr>
          <w:iCs/>
          <w:i/>
        </w:rPr>
        <w:t xml:space="preserve">asya</w:t>
      </w:r>
      <w:r>
        <w:t xml:space="preserve"> </w:t>
      </w:r>
      <w:r>
        <w:t xml:space="preserve">is wholly unaccented.</w:t>
      </w:r>
    </w:p>
    <w:bookmarkEnd w:id="173"/>
    <w:bookmarkStart w:id="174" w:name="page-128-upper-rik-17-grammar-end"/>
    <w:p>
      <w:pPr>
        <w:pStyle w:val="Heading3"/>
      </w:pPr>
      <w:r>
        <w:t xml:space="preserve">Page 128 (upper) — Rik 17: grammar (end)</w:t>
      </w:r>
    </w:p>
    <w:p>
      <w:pPr>
        <w:pStyle w:val="FirstParagraph"/>
      </w:pPr>
      <w:r>
        <w:rPr>
          <w:bCs/>
          <w:b/>
        </w:rPr>
        <w:t xml:space="preserve">पांसुरे (pāṃsure)</w:t>
      </w:r>
      <w:r>
        <w:t xml:space="preserve"> </w:t>
      </w:r>
      <w:r>
        <w:t xml:space="preserve">— at</w:t>
      </w:r>
      <w:r>
        <w:t xml:space="preserve"> </w:t>
      </w:r>
      <w:r>
        <w:rPr>
          <w:iCs/>
          <w:i/>
        </w:rPr>
        <w:t xml:space="preserve">ūṣasuṣimuṣkamadho raḥ</w:t>
      </w:r>
      <w:r>
        <w:t xml:space="preserve"> </w:t>
      </w:r>
      <w:r>
        <w:t xml:space="preserve">(Pā. Sū. 5-2-107) the author of the</w:t>
      </w:r>
      <w:r>
        <w:t xml:space="preserve"> </w:t>
      </w:r>
      <w:r>
        <w:rPr>
          <w:iCs/>
          <w:i/>
        </w:rPr>
        <w:t xml:space="preserve">vārttika</w:t>
      </w:r>
      <w:r>
        <w:t xml:space="preserve"> </w:t>
      </w:r>
      <w:r>
        <w:t xml:space="preserve">has read</w:t>
      </w:r>
      <w:r>
        <w:t xml:space="preserve"> </w:t>
      </w:r>
      <w:r>
        <w:rPr>
          <w:iCs/>
          <w:i/>
        </w:rPr>
        <w:t xml:space="preserve">nagāc ca</w:t>
      </w:r>
      <w:r>
        <w:t xml:space="preserve">. Here the author of the Kāśikā-vṛtti has read</w:t>
      </w:r>
      <w:r>
        <w:t xml:space="preserve"> </w:t>
      </w:r>
      <w:r>
        <w:rPr>
          <w:iCs/>
          <w:i/>
        </w:rPr>
        <w:t xml:space="preserve">nagapāṃsupāṇḍubhyaś ceti vaktavyam</w:t>
      </w:r>
      <w:r>
        <w:t xml:space="preserve"> </w:t>
      </w:r>
      <w:r>
        <w:t xml:space="preserve">(Kāśikā 5-2-107-1). Its meaning is: it should be said that after the words</w:t>
      </w:r>
      <w:r>
        <w:t xml:space="preserve"> </w:t>
      </w:r>
      <w:r>
        <w:rPr>
          <w:iCs/>
          <w:i/>
        </w:rPr>
        <w:t xml:space="preserve">naga</w:t>
      </w:r>
      <w:r>
        <w:t xml:space="preserve">,</w:t>
      </w:r>
      <w:r>
        <w:t xml:space="preserve"> </w:t>
      </w:r>
      <w:r>
        <w:rPr>
          <w:iCs/>
          <w:i/>
        </w:rPr>
        <w:t xml:space="preserve">pāṃsu</w:t>
      </w:r>
      <w:r>
        <w:t xml:space="preserve">,</w:t>
      </w:r>
      <w:r>
        <w:t xml:space="preserve"> </w:t>
      </w:r>
      <w:r>
        <w:rPr>
          <w:iCs/>
          <w:i/>
        </w:rPr>
        <w:t xml:space="preserve">pāṇḍu</w:t>
      </w:r>
      <w:r>
        <w:t xml:space="preserve"> </w:t>
      </w:r>
      <w:r>
        <w:t xml:space="preserve">the suffix</w:t>
      </w:r>
      <w:r>
        <w:t xml:space="preserve"> </w:t>
      </w:r>
      <w:r>
        <w:rPr>
          <w:iCs/>
          <w:i/>
        </w:rPr>
        <w:t xml:space="preserve">ra</w:t>
      </w:r>
      <w:r>
        <w:t xml:space="preserve"> </w:t>
      </w:r>
      <w:r>
        <w:t xml:space="preserve">comes in the sense of</w:t>
      </w:r>
      <w:r>
        <w:t xml:space="preserve"> </w:t>
      </w:r>
      <w:r>
        <w:rPr>
          <w:iCs/>
          <w:i/>
        </w:rPr>
        <w:t xml:space="preserve">matup</w:t>
      </w:r>
      <w:r>
        <w:t xml:space="preserve">. By this, when the suffix</w:t>
      </w:r>
      <w:r>
        <w:t xml:space="preserve"> </w:t>
      </w:r>
      <w:r>
        <w:rPr>
          <w:iCs/>
          <w:i/>
        </w:rPr>
        <w:t xml:space="preserve">ra</w:t>
      </w:r>
      <w:r>
        <w:t xml:space="preserve"> </w:t>
      </w:r>
      <w:r>
        <w:t xml:space="preserve">comes after the word</w:t>
      </w:r>
      <w:r>
        <w:t xml:space="preserve"> </w:t>
      </w:r>
      <w:r>
        <w:rPr>
          <w:iCs/>
          <w:i/>
        </w:rPr>
        <w:t xml:space="preserve">pāṃsu</w:t>
      </w:r>
      <w:r>
        <w:t xml:space="preserve">, it becomes</w:t>
      </w:r>
      <w:r>
        <w:t xml:space="preserve"> </w:t>
      </w:r>
      <w:r>
        <w:rPr>
          <w:iCs/>
          <w:i/>
        </w:rPr>
        <w:t xml:space="preserve">pāṃsura</w:t>
      </w:r>
      <w:r>
        <w:t xml:space="preserve">. By the suffix accent [the word] is initially udātta [as printed]. In the locative singular it becomes</w:t>
      </w:r>
      <w:r>
        <w:t xml:space="preserve"> </w:t>
      </w:r>
      <w:r>
        <w:rPr>
          <w:iCs/>
          <w:i/>
        </w:rPr>
        <w:t xml:space="preserve">pāṃsure</w:t>
      </w:r>
      <w:r>
        <w:t xml:space="preserve">. ॥17॥</w:t>
      </w:r>
    </w:p>
    <w:p>
      <w:r>
        <w:pict>
          <v:rect style="width:0;height:1.5pt" o:hralign="center" o:hrstd="t" o:hr="t"/>
        </w:pict>
      </w:r>
    </w:p>
    <w:bookmarkEnd w:id="174"/>
    <w:bookmarkStart w:id="175" w:name="page-128-lower-sūkta-22-rik-18"/>
    <w:p>
      <w:pPr>
        <w:pStyle w:val="Heading3"/>
      </w:pPr>
      <w:r>
        <w:t xml:space="preserve">Page 128 (lower) — Sūkta 22, Rik 18</w:t>
      </w:r>
    </w:p>
    <w:p>
      <w:pPr>
        <w:pStyle w:val="FirstParagraph"/>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॥१८॥ [accent ?]</w:t>
      </w:r>
    </w:p>
    <w:p>
      <w:pPr>
        <w:pStyle w:val="BlockText"/>
      </w:pPr>
      <w:r>
        <w:rPr>
          <w:iCs/>
          <w:i/>
        </w:rPr>
        <w:t xml:space="preserve">trī́ṇi padā́ ví cakramé víṣṇur gopā́ ádābhyaḥ |</w:t>
      </w:r>
      <w:r>
        <w:t xml:space="preserve"> </w:t>
      </w:r>
      <w:r>
        <w:rPr>
          <w:iCs/>
          <w:i/>
        </w:rPr>
        <w:t xml:space="preserve">ató dhármāṇi dhāráyan ||18||</w:t>
      </w:r>
      <w:r>
        <w:t xml:space="preserve"> </w:t>
      </w:r>
      <w:r>
        <w:t xml:space="preserve">[accent ?]</w:t>
      </w:r>
    </w:p>
    <w:p>
      <w:pPr>
        <w:pStyle w:val="FirstParagraph"/>
      </w:pPr>
      <w:r>
        <w:rPr>
          <w:iCs/>
          <w:i/>
        </w:rPr>
        <w:t xml:space="preserve">(Strokes over णि, च, ष्णु and दा; bars under प (पदा), मे and गो. Line 2: a bar under अ, a stroke over the head of धर्मा (read as over र्मा, as in the Pada [accent ?]), a bar under धा, a stroke over र.)</w:t>
      </w:r>
    </w:p>
    <w:p>
      <w:pPr>
        <w:pStyle w:val="BodyText"/>
      </w:pPr>
      <w:r>
        <w:rPr>
          <w:bCs/>
          <w:b/>
        </w:rPr>
        <w:t xml:space="preserve">॥ Pada-pāṭhaḥ ॥</w:t>
      </w:r>
    </w:p>
    <w:p>
      <w:pPr>
        <w:pStyle w:val="BlockText"/>
      </w:pPr>
      <w:r>
        <w:t xml:space="preserve">त्रीणि । पदा । वि । चक्रमे । विष्णुः । गोपाः । अदाभ्यः ॥</w:t>
      </w:r>
      <w:r>
        <w:t xml:space="preserve"> </w:t>
      </w:r>
      <w:r>
        <w:t xml:space="preserve">अतः । धर्माणि । धारयन् ॥१८॥</w:t>
      </w:r>
    </w:p>
    <w:p>
      <w:pPr>
        <w:pStyle w:val="BlockText"/>
      </w:pPr>
      <w:r>
        <w:rPr>
          <w:iCs/>
          <w:i/>
        </w:rPr>
        <w:t xml:space="preserve">trīṇi | padā | vi | cakrame | viṣṇuḥ | gopāḥ | adābhyaḥ ||</w:t>
      </w:r>
      <w:r>
        <w:t xml:space="preserve"> </w:t>
      </w:r>
      <w:r>
        <w:rPr>
          <w:iCs/>
          <w:i/>
        </w:rPr>
        <w:t xml:space="preserve">ataḥ | dharmāṇi | dhārayan ||18||</w:t>
      </w:r>
    </w:p>
    <w:p>
      <w:pPr>
        <w:pStyle w:val="FirstParagraph"/>
      </w:pPr>
      <w:r>
        <w:rPr>
          <w:bCs/>
          <w:b/>
        </w:rPr>
        <w:t xml:space="preserve">॥ Sāyaṇa-bhāṣyam ॥</w:t>
      </w:r>
    </w:p>
    <w:p>
      <w:pPr>
        <w:pStyle w:val="BodyText"/>
      </w:pPr>
      <w:r>
        <w:rPr>
          <w:iCs/>
          <w:i/>
        </w:rPr>
        <w:t xml:space="preserve">(Numbers as printed: आ० ४-८, ऋग्वे० १-१-८.)</w:t>
      </w:r>
    </w:p>
    <w:p>
      <w:pPr>
        <w:pStyle w:val="BlockText"/>
      </w:pPr>
      <w:r>
        <w:t xml:space="preserve">उपसदि वैष्णवयागस्य प्रातःकाले याज्या सायंकालेऽनुवाक्या त्रीणि पदेत्येषा । सूत्रितं च । त्रीणि पदा वि चक्रम इति स्विष्टकृदादि लुप्यते । आ० ४-८ । इति ॥</w:t>
      </w:r>
    </w:p>
    <w:p>
      <w:pPr>
        <w:pStyle w:val="BlockText"/>
      </w:pPr>
      <w:r>
        <w:rPr>
          <w:iCs/>
          <w:i/>
        </w:rPr>
        <w:t xml:space="preserve">upasadi vaiṣṇavayāgasya prātaḥkāle yājyā sāyaṃkāle ’nuvākyā trīṇi padetyeṣā | sūtritaṃ ca | trīṇi padā vi cakrama iti sviṣṭakṛdādi lupyate | ā0 4-8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upasad</w:t>
      </w:r>
      <w:r>
        <w:t xml:space="preserve">, for the offering to Viṣṇu, this ṛk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in the morning and the</w:t>
      </w:r>
      <w:r>
        <w:t xml:space="preserve"> </w:t>
      </w:r>
      <w:r>
        <w:rPr>
          <w:iCs/>
          <w:i/>
        </w:rPr>
        <w:t xml:space="preserve">anuvākyā</w:t>
      </w:r>
      <w:r>
        <w:t xml:space="preserve"> </w:t>
      </w:r>
      <w:r>
        <w:t xml:space="preserve">in the evening; and it is laid down:</w:t>
      </w:r>
      <w:r>
        <w:t xml:space="preserve"> </w:t>
      </w:r>
      <w:r>
        <w:t xml:space="preserve">‘</w:t>
      </w:r>
      <w:r>
        <w:rPr>
          <w:iCs/>
          <w:i/>
        </w:rPr>
        <w:t xml:space="preserve">trīṇi padā vi cakrame</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(Āśv. 4-8).</w:t>
      </w:r>
      <w:r>
        <w:t xml:space="preserve">”</w:t>
      </w:r>
    </w:p>
    <w:p>
      <w:pPr>
        <w:pStyle w:val="BlockText"/>
      </w:pPr>
      <w:r>
        <w:t xml:space="preserve">अदाभ्यः केनापि हिंसितुमशक्यो गोपाः सर्वस्य जगतो रक्षको विष्णुः पृथिव्यादिस्थानेषु त्रीणि पदानि वि चक्रमे । किं कुर्वन् । धर्माण्यग्निहोत्रादीनि धारयन्पोषयन् ॥ पदा । सुपां सुलुगित्यादिना विभक्तेर्डादेशः । तस्य स्थानिवद्भावेनानुदात्तत्वे प्राप्त उदात्तनिवृत्तिस्वरेणोदात्तत्वं । गोपाः । गोपामृतस्य । ऋग्वे० १-१-८ । इत्यत्रोक्तं । अदाभ्यः । दभेरृहलोर्ण्यदिति ण्यत् । नञ्समासः । अव्ययपूर्वपदप्रकृतिस्वरत्वं । धारयन् । शपः पित्त्वादनुदात्तत्वं । शतुश्च लसार्वधातुकस्वरेण णिच एव स्वरः शिष्यते ॥</w:t>
      </w:r>
    </w:p>
    <w:p>
      <w:pPr>
        <w:pStyle w:val="BlockText"/>
      </w:pPr>
      <w:r>
        <w:rPr>
          <w:iCs/>
          <w:i/>
        </w:rPr>
        <w:t xml:space="preserve">adābhyaḥ kenāpi hiṃsitumaśakyo gopāḥ sarvasya jagato rakṣako viṣṇuḥ pṛthivyādisthāneṣu trīṇi padāni vi cakrame | kiṃ kurvan | dharmāṇyagnihotrādīni dhārayanpoṣayan || padā | supāṃ sulugityādinā vibhakterḍādeśaḥ | tasya sthānivadbhāvenānudāttatve prāpta udāttanivṛttisvareṇodāttatvaṃ | gopāḥ | gopāmṛtasya | ṛgve0 1-1-8 | ityatroktaṃ | adābhyaḥ | dabherṛhalorṇyaditi ṇyat | nañsamāsaḥ | avyayapūrvapadaprakṛtisvaratvaṃ | dhārayan | śapaḥ pittvādanudāttatvaṃ | śatuśca lasārvadhātukasvareṇa ṇica eva svaraḥ śiṣyate ||</w:t>
      </w:r>
    </w:p>
    <w:p>
      <w:pPr>
        <w:pStyle w:val="FirstParagraph"/>
      </w:pPr>
      <w:r>
        <w:rPr>
          <w:bCs/>
          <w:b/>
        </w:rPr>
        <w:t xml:space="preserve">Translation:</w:t>
      </w:r>
      <w:r>
        <w:t xml:space="preserve"> </w:t>
      </w:r>
      <w:r>
        <w:t xml:space="preserve">“</w:t>
      </w:r>
      <w:r>
        <w:t xml:space="preserve">Viṣṇu,</w:t>
      </w:r>
      <w:r>
        <w:t xml:space="preserve"> </w:t>
      </w:r>
      <w:r>
        <w:rPr>
          <w:iCs/>
          <w:i/>
        </w:rPr>
        <w:t xml:space="preserve">adābhyaḥ</w:t>
      </w:r>
      <w:r>
        <w:t xml:space="preserve">, whom no one can harm,</w:t>
      </w:r>
      <w:r>
        <w:t xml:space="preserve"> </w:t>
      </w:r>
      <w:r>
        <w:rPr>
          <w:iCs/>
          <w:i/>
        </w:rPr>
        <w:t xml:space="preserve">gopāḥ</w:t>
      </w:r>
      <w:r>
        <w:t xml:space="preserve">, the protector of the whole world,</w:t>
      </w:r>
      <w:r>
        <w:t xml:space="preserve"> </w:t>
      </w:r>
      <w:r>
        <w:rPr>
          <w:iCs/>
          <w:i/>
        </w:rPr>
        <w:t xml:space="preserve">vi cakrame</w:t>
      </w:r>
      <w:r>
        <w:t xml:space="preserve">, stepped</w:t>
      </w:r>
      <w:r>
        <w:t xml:space="preserve"> </w:t>
      </w:r>
      <w:r>
        <w:rPr>
          <w:iCs/>
          <w:i/>
        </w:rPr>
        <w:t xml:space="preserve">trīṇi padā</w:t>
      </w:r>
      <w:r>
        <w:t xml:space="preserve">, three steps, in the places, the earth and the rest. Doing what?</w:t>
      </w:r>
      <w:r>
        <w:t xml:space="preserve"> </w:t>
      </w:r>
      <w:r>
        <w:rPr>
          <w:iCs/>
          <w:i/>
        </w:rPr>
        <w:t xml:space="preserve">Dhārayan</w:t>
      </w:r>
      <w:r>
        <w:t xml:space="preserve">, supporting, nourishing, the</w:t>
      </w:r>
      <w:r>
        <w:t xml:space="preserve"> </w:t>
      </w:r>
      <w:r>
        <w:rPr>
          <w:iCs/>
          <w:i/>
        </w:rPr>
        <w:t xml:space="preserve">dharmāṇi</w:t>
      </w:r>
      <w:r>
        <w:t xml:space="preserve">, the rites such as the</w:t>
      </w:r>
      <w:r>
        <w:t xml:space="preserve"> </w:t>
      </w:r>
      <w:r>
        <w:rPr>
          <w:iCs/>
          <w:i/>
        </w:rPr>
        <w:t xml:space="preserve">agnihotra</w:t>
      </w:r>
      <w:r>
        <w:t xml:space="preserve">.</w:t>
      </w:r>
      <w:r>
        <w:t xml:space="preserve">”</w:t>
      </w:r>
      <w:r>
        <w:t xml:space="preserve"> </w:t>
      </w:r>
      <w:r>
        <w:t xml:space="preserve">(Grammatical tail:</w:t>
      </w:r>
      <w:r>
        <w:t xml:space="preserve"> </w:t>
      </w:r>
      <w:r>
        <w:rPr>
          <w:iCs/>
          <w:i/>
        </w:rPr>
        <w:t xml:space="preserve">padā</w:t>
      </w:r>
      <w:r>
        <w:t xml:space="preserve">, the substitute</w:t>
      </w:r>
      <w:r>
        <w:t xml:space="preserve"> </w:t>
      </w:r>
      <w:r>
        <w:rPr>
          <w:iCs/>
          <w:i/>
        </w:rPr>
        <w:t xml:space="preserve">ḍā</w:t>
      </w:r>
      <w:r>
        <w:t xml:space="preserve"> </w:t>
      </w:r>
      <w:r>
        <w:t xml:space="preserve">for the case-ending by</w:t>
      </w:r>
      <w:r>
        <w:t xml:space="preserve"> </w:t>
      </w:r>
      <w:r>
        <w:rPr>
          <w:iCs/>
          <w:i/>
        </w:rPr>
        <w:t xml:space="preserve">supāṃ suluk…</w:t>
      </w:r>
      <w:r>
        <w:t xml:space="preserve">; unaccented would be due by its standing for the original, but it is udātta by the accent of the loss of the udātta;</w:t>
      </w:r>
      <w:r>
        <w:t xml:space="preserve"> </w:t>
      </w:r>
      <w:r>
        <w:rPr>
          <w:iCs/>
          <w:i/>
        </w:rPr>
        <w:t xml:space="preserve">gopāḥ</w:t>
      </w:r>
      <w:r>
        <w:t xml:space="preserve">, explained at</w:t>
      </w:r>
      <w:r>
        <w:t xml:space="preserve"> </w:t>
      </w:r>
      <w:r>
        <w:rPr>
          <w:iCs/>
          <w:i/>
        </w:rPr>
        <w:t xml:space="preserve">gopām ṛtasya</w:t>
      </w:r>
      <w:r>
        <w:t xml:space="preserve"> </w:t>
      </w:r>
      <w:r>
        <w:t xml:space="preserve">(Ṛgve. 1-1-8);</w:t>
      </w:r>
      <w:r>
        <w:t xml:space="preserve"> </w:t>
      </w:r>
      <w:r>
        <w:rPr>
          <w:iCs/>
          <w:i/>
        </w:rPr>
        <w:t xml:space="preserve">adābhyaḥ</w:t>
      </w:r>
      <w:r>
        <w:t xml:space="preserve">,</w:t>
      </w:r>
      <w:r>
        <w:t xml:space="preserve"> </w:t>
      </w:r>
      <w:r>
        <w:rPr>
          <w:iCs/>
          <w:i/>
        </w:rPr>
        <w:t xml:space="preserve">ṇyat</w:t>
      </w:r>
      <w:r>
        <w:t xml:space="preserve"> </w:t>
      </w:r>
      <w:r>
        <w:t xml:space="preserve">after</w:t>
      </w:r>
      <w:r>
        <w:t xml:space="preserve"> </w:t>
      </w:r>
      <w:r>
        <w:rPr>
          <w:iCs/>
          <w:i/>
        </w:rPr>
        <w:t xml:space="preserve">dabh</w:t>
      </w:r>
      <w:r>
        <w:t xml:space="preserve"> </w:t>
      </w:r>
      <w:r>
        <w:t xml:space="preserve">by</w:t>
      </w:r>
      <w:r>
        <w:t xml:space="preserve"> </w:t>
      </w:r>
      <w:r>
        <w:rPr>
          <w:iCs/>
          <w:i/>
        </w:rPr>
        <w:t xml:space="preserve">ṛhalor ṇyat</w:t>
      </w:r>
      <w:r>
        <w:t xml:space="preserve">, a</w:t>
      </w:r>
      <w:r>
        <w:t xml:space="preserve"> </w:t>
      </w:r>
      <w:r>
        <w:rPr>
          <w:iCs/>
          <w:i/>
        </w:rPr>
        <w:t xml:space="preserve">nañ</w:t>
      </w:r>
      <w:r>
        <w:t xml:space="preserve"> </w:t>
      </w:r>
      <w:r>
        <w:t xml:space="preserve">compound, the indeclinable first member’s accent;</w:t>
      </w:r>
      <w:r>
        <w:t xml:space="preserve"> </w:t>
      </w:r>
      <w:r>
        <w:rPr>
          <w:iCs/>
          <w:i/>
        </w:rPr>
        <w:t xml:space="preserve">dhārayan</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so only the accent of</w:t>
      </w:r>
      <w:r>
        <w:t xml:space="preserve"> </w:t>
      </w:r>
      <w:r>
        <w:rPr>
          <w:iCs/>
          <w:i/>
        </w:rPr>
        <w:t xml:space="preserve">ṇic</w:t>
      </w:r>
      <w:r>
        <w:t xml:space="preserve"> </w:t>
      </w:r>
      <w:r>
        <w:t xml:space="preserve">remains.)</w:t>
      </w:r>
    </w:p>
    <w:bookmarkEnd w:id="175"/>
    <w:bookmarkStart w:id="176" w:name="Xc6245e60b67d66f8231136f3e3c524522b798eb"/>
    <w:p>
      <w:pPr>
        <w:pStyle w:val="Heading3"/>
      </w:pPr>
      <w:r>
        <w:t xml:space="preserve">Page 129 — Rik 18: word-meanings, overall sense, English, Special Topics, grammar</w:t>
      </w:r>
    </w:p>
    <w:p>
      <w:pPr>
        <w:pStyle w:val="FirstParagraph"/>
      </w:pPr>
      <w:r>
        <w:rPr>
          <w:bCs/>
          <w:b/>
        </w:rPr>
        <w:t xml:space="preserve">॥ Prati-padārthaḥ ॥</w:t>
      </w:r>
    </w:p>
    <w:p>
      <w:pPr>
        <w:pStyle w:val="BodyText"/>
      </w:pPr>
      <w:r>
        <w:rPr>
          <w:bCs/>
          <w:b/>
        </w:rPr>
        <w:t xml:space="preserve">अदाभ्यः (adābhyaḥ)</w:t>
      </w:r>
      <w:r>
        <w:t xml:space="preserve"> </w:t>
      </w:r>
      <w:r>
        <w:t xml:space="preserve">— who cannot be harmed by anyone |</w:t>
      </w:r>
      <w:r>
        <w:t xml:space="preserve"> </w:t>
      </w:r>
      <w:r>
        <w:rPr>
          <w:bCs/>
          <w:b/>
        </w:rPr>
        <w:t xml:space="preserve">गोपाः (gopāḥ)</w:t>
      </w:r>
      <w:r>
        <w:t xml:space="preserve"> </w:t>
      </w:r>
      <w:r>
        <w:t xml:space="preserve">— protecting the whole world |</w:t>
      </w:r>
      <w:r>
        <w:t xml:space="preserve"> </w:t>
      </w:r>
      <w:r>
        <w:rPr>
          <w:bCs/>
          <w:b/>
        </w:rPr>
        <w:t xml:space="preserve">विष्णुः (viṣṇuḥ)</w:t>
      </w:r>
      <w:r>
        <w:t xml:space="preserve"> </w:t>
      </w:r>
      <w:r>
        <w:t xml:space="preserve">— Viṣṇu | (in the places, the earth and the rest)</w:t>
      </w:r>
      <w:r>
        <w:t xml:space="preserve"> </w:t>
      </w:r>
      <w:r>
        <w:rPr>
          <w:bCs/>
          <w:b/>
        </w:rPr>
        <w:t xml:space="preserve">धर्माणि (dharmāṇi)</w:t>
      </w:r>
      <w:r>
        <w:t xml:space="preserve"> </w:t>
      </w:r>
      <w:r>
        <w:t xml:space="preserve">— the works of</w:t>
      </w:r>
      <w:r>
        <w:t xml:space="preserve"> </w:t>
      </w:r>
      <w:r>
        <w:rPr>
          <w:iCs/>
          <w:i/>
        </w:rPr>
        <w:t xml:space="preserve">dharma</w:t>
      </w:r>
      <w:r>
        <w:t xml:space="preserve"> </w:t>
      </w:r>
      <w:r>
        <w:t xml:space="preserve">proper to the performance of good rites such as the</w:t>
      </w:r>
      <w:r>
        <w:t xml:space="preserve"> </w:t>
      </w:r>
      <w:r>
        <w:rPr>
          <w:iCs/>
          <w:i/>
        </w:rPr>
        <w:t xml:space="preserve">agnihotra</w:t>
      </w:r>
      <w:r>
        <w:t xml:space="preserve"> </w:t>
      </w:r>
      <w:r>
        <w:t xml:space="preserve">|</w:t>
      </w:r>
      <w:r>
        <w:t xml:space="preserve"> </w:t>
      </w:r>
      <w:r>
        <w:rPr>
          <w:bCs/>
          <w:b/>
        </w:rPr>
        <w:t xml:space="preserve">धारयन् (dhārayan)</w:t>
      </w:r>
      <w:r>
        <w:t xml:space="preserve"> </w:t>
      </w:r>
      <w:r>
        <w:t xml:space="preserve">— nourishing (protecting) |</w:t>
      </w:r>
      <w:r>
        <w:t xml:space="preserve"> </w:t>
      </w:r>
      <w:r>
        <w:rPr>
          <w:bCs/>
          <w:b/>
        </w:rPr>
        <w:t xml:space="preserve">अतः (ataḥ)</w:t>
      </w:r>
      <w:r>
        <w:t xml:space="preserve"> </w:t>
      </w:r>
      <w:r>
        <w:t xml:space="preserve">— by this order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stepped out.</w:t>
      </w:r>
    </w:p>
    <w:p>
      <w:pPr>
        <w:pStyle w:val="BodyText"/>
      </w:pPr>
      <w:r>
        <w:rPr>
          <w:bCs/>
          <w:b/>
        </w:rPr>
        <w:t xml:space="preserve">॥ Bhāvārthaḥ ॥</w:t>
      </w:r>
    </w:p>
    <w:p>
      <w:pPr>
        <w:pStyle w:val="BodyText"/>
      </w:pPr>
      <w:r>
        <w:t xml:space="preserve">No one can harm Viṣṇu. He is the protector of the whole world; therefore, for the upholding of</w:t>
      </w:r>
      <w:r>
        <w:t xml:space="preserve"> </w:t>
      </w:r>
      <w:r>
        <w:rPr>
          <w:iCs/>
          <w:i/>
        </w:rPr>
        <w:t xml:space="preserve">dharmas</w:t>
      </w:r>
      <w:r>
        <w:t xml:space="preserve"> </w:t>
      </w:r>
      <w:r>
        <w:t xml:space="preserve">such as the</w:t>
      </w:r>
      <w:r>
        <w:t xml:space="preserve"> </w:t>
      </w:r>
      <w:r>
        <w:rPr>
          <w:iCs/>
          <w:i/>
        </w:rPr>
        <w:t xml:space="preserve">agnihotra</w:t>
      </w:r>
      <w:r>
        <w:t xml:space="preserve">, Viṣṇu made three strides.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p>
    <w:p>
      <w:pPr>
        <w:pStyle w:val="BodyText"/>
      </w:pPr>
      <w:r>
        <w:t xml:space="preserve">The application of this mantra is as follows. In the rite called</w:t>
      </w:r>
      <w:r>
        <w:t xml:space="preserve"> </w:t>
      </w:r>
      <w:r>
        <w:rPr>
          <w:iCs/>
          <w:i/>
        </w:rPr>
        <w:t xml:space="preserve">upasadana</w:t>
      </w:r>
      <w:r>
        <w:t xml:space="preserve">, when making the offering connected with Viṣṇu, this ṛk is to be used in the morning as the</w:t>
      </w:r>
      <w:r>
        <w:t xml:space="preserve"> </w:t>
      </w:r>
      <w:r>
        <w:rPr>
          <w:iCs/>
          <w:i/>
        </w:rPr>
        <w:t xml:space="preserve">yājyā</w:t>
      </w:r>
      <w:r>
        <w:t xml:space="preserve"> </w:t>
      </w:r>
      <w:r>
        <w:t xml:space="preserve">mantra and in the evening as the</w:t>
      </w:r>
      <w:r>
        <w:t xml:space="preserve"> </w:t>
      </w:r>
      <w:r>
        <w:rPr>
          <w:iCs/>
          <w:i/>
        </w:rPr>
        <w:t xml:space="preserve">puronuvākyā</w:t>
      </w:r>
      <w:r>
        <w:t xml:space="preserve"> </w:t>
      </w:r>
      <w:r>
        <w:t xml:space="preserve">mantra: so it is stated in the section</w:t>
      </w:r>
      <w:r>
        <w:t xml:space="preserve"> </w:t>
      </w:r>
      <w:r>
        <w:rPr>
          <w:iCs/>
          <w:i/>
        </w:rPr>
        <w:t xml:space="preserve">trīṇi padā vi cakrama iti sviṣṭakṛdādi lupyate</w:t>
      </w:r>
      <w:r>
        <w:t xml:space="preserve"> </w:t>
      </w:r>
      <w:r>
        <w:t xml:space="preserve">of the Āśvalāyana Śrautasūtra (Ā. 4-8).</w:t>
      </w:r>
    </w:p>
    <w:p>
      <w:pPr>
        <w:pStyle w:val="BodyText"/>
      </w:pPr>
      <w:r>
        <w:rPr>
          <w:bCs/>
          <w:b/>
        </w:rPr>
        <w:t xml:space="preserve">गोपाः (gopāḥ)</w:t>
      </w:r>
      <w:r>
        <w:t xml:space="preserve"> </w:t>
      </w:r>
      <w:r>
        <w:t xml:space="preserve">—</w:t>
      </w:r>
      <w:r>
        <w:t xml:space="preserve"> </w:t>
      </w:r>
      <w:r>
        <w:rPr>
          <w:iCs/>
          <w:i/>
        </w:rPr>
        <w:t xml:space="preserve">go</w:t>
      </w:r>
      <w:r>
        <w:t xml:space="preserve"> </w:t>
      </w:r>
      <w:r>
        <w:t xml:space="preserve">means the earth; because he protects it, Viṣṇu is named</w:t>
      </w:r>
      <w:r>
        <w:t xml:space="preserve"> </w:t>
      </w:r>
      <w:r>
        <w:rPr>
          <w:iCs/>
          <w:i/>
        </w:rPr>
        <w:t xml:space="preserve">gopāḥ</w:t>
      </w:r>
      <w:r>
        <w:t xml:space="preserve">.</w:t>
      </w:r>
    </w:p>
    <w:p>
      <w:pPr>
        <w:pStyle w:val="BodyText"/>
      </w:pPr>
      <w:r>
        <w:rPr>
          <w:bCs/>
          <w:b/>
        </w:rPr>
        <w:t xml:space="preserve">अदाभ्यः (adābhyaḥ)</w:t>
      </w:r>
      <w:r>
        <w:t xml:space="preserve"> </w:t>
      </w:r>
      <w:r>
        <w:t xml:space="preserve">—</w:t>
      </w:r>
      <w:r>
        <w:t xml:space="preserve"> </w:t>
      </w:r>
      <w:r>
        <w:rPr>
          <w:iCs/>
          <w:i/>
        </w:rPr>
        <w:t xml:space="preserve">ahiṃsyaḥ</w:t>
      </w:r>
      <w:r>
        <w:t xml:space="preserve">, one who cannot be harmed. The meaning is that no one has the power to harm him.</w:t>
      </w:r>
    </w:p>
    <w:p>
      <w:pPr>
        <w:pStyle w:val="BodyText"/>
      </w:pPr>
      <w:r>
        <w:rPr>
          <w:bCs/>
          <w:b/>
        </w:rPr>
        <w:t xml:space="preserve">धर्माणि, धारयन् (dharmāṇi, dhārayan)</w:t>
      </w:r>
      <w:r>
        <w:t xml:space="preserve"> </w:t>
      </w:r>
      <w:r>
        <w:t xml:space="preserve">— according to the saying</w:t>
      </w:r>
      <w:r>
        <w:t xml:space="preserve"> </w:t>
      </w:r>
      <w:r>
        <w:rPr>
          <w:iCs/>
          <w:i/>
        </w:rPr>
        <w:t xml:space="preserve">sarvasya hi bhagavān viṣṇur āśrayaḥ</w:t>
      </w:r>
      <w:r>
        <w:t xml:space="preserve">, Viṣṇu is not only the protector of the whole world but also the support of all</w:t>
      </w:r>
      <w:r>
        <w:t xml:space="preserve"> </w:t>
      </w:r>
      <w:r>
        <w:rPr>
          <w:iCs/>
          <w:i/>
        </w:rPr>
        <w:t xml:space="preserve">dharmas</w:t>
      </w:r>
      <w:r>
        <w:t xml:space="preserve"> </w:t>
      </w:r>
      <w:r>
        <w:t xml:space="preserve">(</w:t>
      </w:r>
      <w:r>
        <w:t xml:space="preserve">“</w:t>
      </w:r>
      <w:r>
        <w:t xml:space="preserve">Universal laws</w:t>
      </w:r>
      <w:r>
        <w:t xml:space="preserve">”</w:t>
      </w:r>
      <w:r>
        <w:t xml:space="preserve">) and their protector; that is, he is foremost in punishing the wicked and protecting the good. The intention is that among creation, preservation and dissolution, the duties of the three forms Brahmā, Viṣṇu and Maheśvara, Viṣṇu carries out his own duty, the preservation of the world, that is, punishing the wicked and protecting the good.</w:t>
      </w:r>
    </w:p>
    <w:p>
      <w:pPr>
        <w:pStyle w:val="BlockText"/>
      </w:pPr>
      <w:r>
        <w:t xml:space="preserve">सर्वस्य हि भगवान् विष्णुराश्रयः ।</w:t>
      </w:r>
    </w:p>
    <w:p>
      <w:pPr>
        <w:pStyle w:val="BlockText"/>
      </w:pPr>
      <w:r>
        <w:rPr>
          <w:iCs/>
          <w:i/>
        </w:rPr>
        <w:t xml:space="preserve">sarvasya hi bhagavān viṣṇurāśrayaḥ |</w:t>
      </w:r>
    </w:p>
    <w:p>
      <w:pPr>
        <w:pStyle w:val="FirstParagraph"/>
      </w:pPr>
      <w:r>
        <w:rPr>
          <w:bCs/>
          <w:b/>
        </w:rPr>
        <w:t xml:space="preserve">॥ Vyākaraṇa-prakriyā ॥</w:t>
      </w:r>
    </w:p>
    <w:p>
      <w:pPr>
        <w:pStyle w:val="BodyText"/>
      </w:pPr>
      <w:r>
        <w:rPr>
          <w:bCs/>
          <w:b/>
        </w:rPr>
        <w:t xml:space="preserve">पदा (padā)</w:t>
      </w:r>
      <w:r>
        <w:t xml:space="preserve"> </w:t>
      </w:r>
      <w:r>
        <w:t xml:space="preserve">— for the accusative plural suffix</w:t>
      </w:r>
      <w:r>
        <w:t xml:space="preserve"> </w:t>
      </w:r>
      <w:r>
        <w:rPr>
          <w:iCs/>
          <w:i/>
        </w:rPr>
        <w:t xml:space="preserve">śas</w:t>
      </w:r>
      <w:r>
        <w:t xml:space="preserve">, by</w:t>
      </w:r>
      <w:r>
        <w:t xml:space="preserve"> </w:t>
      </w:r>
      <w:r>
        <w:rPr>
          <w:iCs/>
          <w:i/>
        </w:rPr>
        <w:t xml:space="preserve">supāṃ suluk</w:t>
      </w:r>
      <w:r>
        <w:t xml:space="preserve"> </w:t>
      </w:r>
      <w:r>
        <w:t xml:space="preserve">(Pā. Sū. 7-1-39), the substitute</w:t>
      </w:r>
      <w:r>
        <w:t xml:space="preserve"> </w:t>
      </w:r>
      <w:r>
        <w:rPr>
          <w:iCs/>
          <w:i/>
        </w:rPr>
        <w:t xml:space="preserve">ḍā</w:t>
      </w:r>
      <w:r>
        <w:t xml:space="preserve">; by</w:t>
      </w:r>
      <w:r>
        <w:t xml:space="preserve"> </w:t>
      </w:r>
      <w:r>
        <w:rPr>
          <w:iCs/>
          <w:i/>
        </w:rPr>
        <w:t xml:space="preserve">sthānivadbhāva</w:t>
      </w:r>
      <w:r>
        <w:t xml:space="preserve"> </w:t>
      </w:r>
      <w:r>
        <w:t xml:space="preserve">it is unaccented. The substitute</w:t>
      </w:r>
      <w:r>
        <w:t xml:space="preserve"> </w:t>
      </w:r>
      <w:r>
        <w:rPr>
          <w:iCs/>
          <w:i/>
        </w:rPr>
        <w:t xml:space="preserve">ḍā</w:t>
      </w:r>
      <w:r>
        <w:t xml:space="preserve"> </w:t>
      </w:r>
      <w:r>
        <w:t xml:space="preserve">coming in place of</w:t>
      </w:r>
      <w:r>
        <w:t xml:space="preserve"> </w:t>
      </w:r>
      <w:r>
        <w:rPr>
          <w:iCs/>
          <w:i/>
        </w:rPr>
        <w:t xml:space="preserve">śas</w:t>
      </w:r>
      <w:r>
        <w:t xml:space="preserve"> </w:t>
      </w:r>
      <w:r>
        <w:t xml:space="preserve">—</w:t>
      </w:r>
    </w:p>
    <w:bookmarkEnd w:id="176"/>
    <w:bookmarkStart w:id="177" w:name="page-130-rik-18-grammar-continued"/>
    <w:p>
      <w:pPr>
        <w:pStyle w:val="Heading3"/>
      </w:pPr>
      <w:r>
        <w:t xml:space="preserve">Page 130 — Rik 18: grammar (continued)</w:t>
      </w:r>
    </w:p>
    <w:p>
      <w:pPr>
        <w:pStyle w:val="FirstParagraph"/>
      </w:pPr>
      <w:r>
        <w:t xml:space="preserve">— should be unaccented; yet, by the force of the suffix being made</w:t>
      </w:r>
      <w:r>
        <w:t xml:space="preserve"> </w:t>
      </w:r>
      <w:r>
        <w:rPr>
          <w:iCs/>
          <w:i/>
        </w:rPr>
        <w:t xml:space="preserve">ḍit</w:t>
      </w:r>
      <w:r>
        <w:t xml:space="preserve">, even without the name</w:t>
      </w:r>
      <w:r>
        <w:t xml:space="preserve"> </w:t>
      </w:r>
      <w:r>
        <w:rPr>
          <w:iCs/>
          <w:i/>
        </w:rPr>
        <w:t xml:space="preserve">bha</w:t>
      </w:r>
      <w:r>
        <w:t xml:space="preserve">, the final udātta</w:t>
      </w:r>
      <w:r>
        <w:t xml:space="preserve"> </w:t>
      </w:r>
      <w:r>
        <w:rPr>
          <w:iCs/>
          <w:i/>
        </w:rPr>
        <w:t xml:space="preserve">a</w:t>
      </w:r>
      <w:r>
        <w:t xml:space="preserve"> </w:t>
      </w:r>
      <w:r>
        <w:t xml:space="preserve">of the word</w:t>
      </w:r>
      <w:r>
        <w:t xml:space="preserve"> </w:t>
      </w:r>
      <w:r>
        <w:rPr>
          <w:iCs/>
          <w:i/>
        </w:rPr>
        <w:t xml:space="preserve">pada</w:t>
      </w:r>
      <w:r>
        <w:t xml:space="preserve"> </w:t>
      </w:r>
      <w:r>
        <w:t xml:space="preserve">is dropped by</w:t>
      </w:r>
      <w:r>
        <w:t xml:space="preserve"> </w:t>
      </w:r>
      <w:r>
        <w:rPr>
          <w:iCs/>
          <w:i/>
        </w:rPr>
        <w:t xml:space="preserve">ṭeḥ</w:t>
      </w:r>
      <w:r>
        <w:t xml:space="preserve">. So by</w:t>
      </w:r>
      <w:r>
        <w:t xml:space="preserve"> </w:t>
      </w:r>
      <w:r>
        <w:rPr>
          <w:iCs/>
          <w:i/>
        </w:rPr>
        <w:t xml:space="preserve">anudāttasya ca yatrodāttalopaḥ</w:t>
      </w:r>
      <w:r>
        <w:t xml:space="preserve"> </w:t>
      </w:r>
      <w:r>
        <w:t xml:space="preserve">(Pā. Sū. 6-1-161) the unaccented</w:t>
      </w:r>
      <w:r>
        <w:t xml:space="preserve"> </w:t>
      </w:r>
      <w:r>
        <w:rPr>
          <w:iCs/>
          <w:i/>
        </w:rPr>
        <w:t xml:space="preserve">ā</w:t>
      </w:r>
      <w:r>
        <w:t xml:space="preserve"> </w:t>
      </w:r>
      <w:r>
        <w:t xml:space="preserve">that caused the loss of the udātta</w:t>
      </w:r>
      <w:r>
        <w:t xml:space="preserve"> </w:t>
      </w:r>
      <w:r>
        <w:rPr>
          <w:iCs/>
          <w:i/>
        </w:rPr>
        <w:t xml:space="preserve">a</w:t>
      </w:r>
      <w:r>
        <w:t xml:space="preserve"> </w:t>
      </w:r>
      <w:r>
        <w:t xml:space="preserve">becomes udātta.</w:t>
      </w:r>
    </w:p>
    <w:p>
      <w:pPr>
        <w:pStyle w:val="BodyText"/>
      </w:pPr>
      <w:r>
        <w:rPr>
          <w:bCs/>
          <w:b/>
        </w:rPr>
        <w:t xml:space="preserve">गोपाः (gopāḥ)</w:t>
      </w:r>
      <w:r>
        <w:t xml:space="preserve"> </w:t>
      </w:r>
      <w:r>
        <w:t xml:space="preserve">— the Veda commentary says that the derivation is set out at</w:t>
      </w:r>
      <w:r>
        <w:t xml:space="preserve"> </w:t>
      </w:r>
      <w:r>
        <w:rPr>
          <w:iCs/>
          <w:i/>
        </w:rPr>
        <w:t xml:space="preserve">gopām ṛtasya</w:t>
      </w:r>
      <w:r>
        <w:t xml:space="preserve"> </w:t>
      </w:r>
      <w:r>
        <w:t xml:space="preserve">(Ṛ. Saṃ. 1-1-8); but the derivation is not seen there in the way the printed text now has it. With the analysis</w:t>
      </w:r>
      <w:r>
        <w:t xml:space="preserve"> </w:t>
      </w:r>
      <w:r>
        <w:rPr>
          <w:iCs/>
          <w:i/>
        </w:rPr>
        <w:t xml:space="preserve">gāṃ</w:t>
      </w:r>
      <w:r>
        <w:t xml:space="preserve"> </w:t>
      </w:r>
      <w:r>
        <w:t xml:space="preserve">(the earth)</w:t>
      </w:r>
      <w:r>
        <w:t xml:space="preserve"> </w:t>
      </w:r>
      <w:r>
        <w:rPr>
          <w:iCs/>
          <w:i/>
        </w:rPr>
        <w:t xml:space="preserve">pāti</w:t>
      </w:r>
      <w:r>
        <w:t xml:space="preserve"> </w:t>
      </w:r>
      <w:r>
        <w:t xml:space="preserve">(protects), by</w:t>
      </w:r>
      <w:r>
        <w:t xml:space="preserve"> </w:t>
      </w:r>
      <w:r>
        <w:rPr>
          <w:iCs/>
          <w:i/>
        </w:rPr>
        <w:t xml:space="preserve">kvip ca</w:t>
      </w:r>
      <w:r>
        <w:t xml:space="preserve"> </w:t>
      </w:r>
      <w:r>
        <w:t xml:space="preserve">(Pā. Sū. 3-2-76), when the object-word</w:t>
      </w:r>
      <w:r>
        <w:t xml:space="preserve"> </w:t>
      </w:r>
      <w:r>
        <w:rPr>
          <w:iCs/>
          <w:i/>
        </w:rPr>
        <w:t xml:space="preserve">gām</w:t>
      </w:r>
      <w:r>
        <w:t xml:space="preserve"> </w:t>
      </w:r>
      <w:r>
        <w:t xml:space="preserve">is</w:t>
      </w:r>
      <w:r>
        <w:t xml:space="preserve"> </w:t>
      </w:r>
      <w:r>
        <w:rPr>
          <w:iCs/>
          <w:i/>
        </w:rPr>
        <w:t xml:space="preserve">upapada</w:t>
      </w:r>
      <w:r>
        <w:t xml:space="preserve">,</w:t>
      </w:r>
      <w:r>
        <w:t xml:space="preserve"> </w:t>
      </w:r>
      <w:r>
        <w:rPr>
          <w:iCs/>
          <w:i/>
        </w:rPr>
        <w:t xml:space="preserve">kvip</w:t>
      </w:r>
      <w:r>
        <w:t xml:space="preserve"> </w:t>
      </w:r>
      <w:r>
        <w:t xml:space="preserve">comes after the root</w:t>
      </w:r>
      <w:r>
        <w:t xml:space="preserve"> </w:t>
      </w:r>
      <w:r>
        <w:rPr>
          <w:iCs/>
          <w:i/>
        </w:rPr>
        <w:t xml:space="preserve">pā rakṣaṇe</w:t>
      </w:r>
      <w:r>
        <w:t xml:space="preserve">;</w:t>
      </w:r>
      <w:r>
        <w:t xml:space="preserve"> </w:t>
      </w:r>
      <w:r>
        <w:rPr>
          <w:iCs/>
          <w:i/>
        </w:rPr>
        <w:t xml:space="preserve">pā</w:t>
      </w:r>
      <w:r>
        <w:t xml:space="preserve"> </w:t>
      </w:r>
      <w:r>
        <w:t xml:space="preserve">is udātta by the root accent;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(Pā. Sū. 6-2-139) that same accent stays by the accent of the</w:t>
      </w:r>
      <w:r>
        <w:t xml:space="preserve"> </w:t>
      </w:r>
      <w:r>
        <w:rPr>
          <w:iCs/>
          <w:i/>
        </w:rPr>
        <w:t xml:space="preserve">kṛt</w:t>
      </w:r>
      <w:r>
        <w:t xml:space="preserve"> </w:t>
      </w:r>
      <w:r>
        <w:t xml:space="preserve">final member.</w:t>
      </w:r>
    </w:p>
    <w:p>
      <w:pPr>
        <w:pStyle w:val="BodyText"/>
      </w:pPr>
      <w:r>
        <w:rPr>
          <w:bCs/>
          <w:b/>
        </w:rPr>
        <w:t xml:space="preserve">अदाभ्यः (adābhyaḥ)</w:t>
      </w:r>
      <w:r>
        <w:t xml:space="preserve"> </w:t>
      </w:r>
      <w:r>
        <w:t xml:space="preserve">— the root</w:t>
      </w:r>
      <w:r>
        <w:t xml:space="preserve"> </w:t>
      </w:r>
      <w:r>
        <w:rPr>
          <w:iCs/>
          <w:i/>
        </w:rPr>
        <w:t xml:space="preserve">dabh</w:t>
      </w:r>
      <w:r>
        <w:t xml:space="preserve"> </w:t>
      </w:r>
      <w:r>
        <w:t xml:space="preserve">is not found in Pāṇini’s list of roots; yet the commentator describes that this root exists and that it means harming. By</w:t>
      </w:r>
      <w:r>
        <w:t xml:space="preserve"> </w:t>
      </w:r>
      <w:r>
        <w:rPr>
          <w:iCs/>
          <w:i/>
        </w:rPr>
        <w:t xml:space="preserve">ṛhalor ṇyat</w:t>
      </w:r>
      <w:r>
        <w:t xml:space="preserve"> </w:t>
      </w:r>
      <w:r>
        <w:t xml:space="preserve">(Pā. Sū. 3-1-124) — after a root ending in</w:t>
      </w:r>
      <w:r>
        <w:t xml:space="preserve"> </w:t>
      </w:r>
      <w:r>
        <w:rPr>
          <w:iCs/>
          <w:i/>
        </w:rPr>
        <w:t xml:space="preserve">ṛ</w:t>
      </w:r>
      <w:r>
        <w:t xml:space="preserve"> </w:t>
      </w:r>
      <w:r>
        <w:t xml:space="preserve">or in a consonant, the suffix</w:t>
      </w:r>
      <w:r>
        <w:t xml:space="preserve"> </w:t>
      </w:r>
      <w:r>
        <w:rPr>
          <w:iCs/>
          <w:i/>
        </w:rPr>
        <w:t xml:space="preserve">ṇyat</w:t>
      </w:r>
      <w:r>
        <w:t xml:space="preserve"> </w:t>
      </w:r>
      <w:r>
        <w:t xml:space="preserve">— the suffix</w:t>
      </w:r>
      <w:r>
        <w:t xml:space="preserve"> </w:t>
      </w:r>
      <w:r>
        <w:rPr>
          <w:iCs/>
          <w:i/>
        </w:rPr>
        <w:t xml:space="preserve">ṇyat</w:t>
      </w:r>
      <w:r>
        <w:t xml:space="preserve">:</w:t>
      </w:r>
      <w:r>
        <w:t xml:space="preserve"> </w:t>
      </w:r>
      <w:r>
        <w:rPr>
          <w:iCs/>
          <w:i/>
        </w:rPr>
        <w:t xml:space="preserve">dabh</w:t>
      </w:r>
      <w:r>
        <w:t xml:space="preserve"> </w:t>
      </w:r>
      <w:r>
        <w:t xml:space="preserve">+</w:t>
      </w:r>
      <w:r>
        <w:t xml:space="preserve"> </w:t>
      </w:r>
      <w:r>
        <w:rPr>
          <w:iCs/>
          <w:i/>
        </w:rPr>
        <w:t xml:space="preserve">ya</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na dābhyaḥ adābhyaḥ</w:t>
      </w:r>
      <w:r>
        <w:t xml:space="preserve">: by the sūtra</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by</w:t>
      </w:r>
      <w:r>
        <w:t xml:space="preserve"> </w:t>
      </w:r>
      <w:r>
        <w:rPr>
          <w:iCs/>
          <w:i/>
        </w:rPr>
        <w:t xml:space="preserve">tatpuruṣe tulyārthatṛtīyāsaptamyupamānāvyayadvitīyākṛtyāḥ</w:t>
      </w:r>
      <w:r>
        <w:t xml:space="preserve"> </w:t>
      </w:r>
      <w:r>
        <w:t xml:space="preserve">(Pā. Sū. 6-2-2) — in a tatpuruṣa compound these seven first members keep their own accent —</w:t>
      </w:r>
      <w:r>
        <w:t xml:space="preserve"> </w:t>
      </w:r>
      <w:r>
        <w:rPr>
          <w:iCs/>
          <w:i/>
        </w:rPr>
        <w:t xml:space="preserve">nañ</w:t>
      </w:r>
      <w:r>
        <w:t xml:space="preserve"> </w:t>
      </w:r>
      <w:r>
        <w:t xml:space="preserve">keeps its own accent.</w:t>
      </w:r>
    </w:p>
    <w:p>
      <w:pPr>
        <w:pStyle w:val="BodyText"/>
      </w:pPr>
      <w:r>
        <w:rPr>
          <w:bCs/>
          <w:b/>
        </w:rPr>
        <w:t xml:space="preserve">धारयन् (dhārayan)</w:t>
      </w:r>
      <w:r>
        <w:t xml:space="preserve"> </w:t>
      </w:r>
      <w:r>
        <w:t xml:space="preserve">—</w:t>
      </w:r>
      <w:r>
        <w:t xml:space="preserve"> </w:t>
      </w:r>
      <w:r>
        <w:rPr>
          <w:iCs/>
          <w:i/>
        </w:rPr>
        <w:t xml:space="preserve">dhṛñ dhāraṇe</w:t>
      </w:r>
      <w:r>
        <w:t xml:space="preserve">,</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followed by</w:t>
      </w:r>
      <w:r>
        <w:t xml:space="preserve"> </w:t>
      </w:r>
      <w:r>
        <w:rPr>
          <w:iCs/>
          <w:i/>
        </w:rPr>
        <w:t xml:space="preserve">r</w:t>
      </w:r>
      <w:r>
        <w:t xml:space="preserve">: it became</w:t>
      </w:r>
      <w:r>
        <w:t xml:space="preserve"> </w:t>
      </w:r>
      <w:r>
        <w:rPr>
          <w:iCs/>
          <w:i/>
        </w:rPr>
        <w:t xml:space="preserve">dhāri</w:t>
      </w:r>
      <w:r>
        <w:t xml:space="preserve">. After it</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w:t>
      </w:r>
      <w:r>
        <w:t xml:space="preserve">for</w:t>
      </w:r>
      <w:r>
        <w:t xml:space="preserve"> </w:t>
      </w:r>
      <w:r>
        <w:rPr>
          <w:iCs/>
          <w:i/>
        </w:rPr>
        <w:t xml:space="preserve">laṭ</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dhāri</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with</w:t>
      </w:r>
      <w:r>
        <w:t xml:space="preserve"> </w:t>
      </w:r>
      <w:r>
        <w:rPr>
          <w:iCs/>
          <w:i/>
        </w:rPr>
        <w:t xml:space="preserve">śap</w:t>
      </w:r>
      <w:r>
        <w:t xml:space="preserve"> </w:t>
      </w:r>
      <w:r>
        <w:t xml:space="preserve">as cause,</w:t>
      </w:r>
      <w:r>
        <w:t xml:space="preserve"> </w:t>
      </w:r>
      <w:r>
        <w:rPr>
          <w:iCs/>
          <w:i/>
        </w:rPr>
        <w:t xml:space="preserve">guṇa</w:t>
      </w:r>
      <w:r>
        <w:t xml:space="preserve"> </w:t>
      </w:r>
      <w:r>
        <w:rPr>
          <w:iCs/>
          <w:i/>
        </w:rPr>
        <w:t xml:space="preserve">e</w:t>
      </w:r>
      <w:r>
        <w:t xml:space="preserve"> </w:t>
      </w:r>
      <w:r>
        <w:t xml:space="preserve">for the</w:t>
      </w:r>
      <w:r>
        <w:t xml:space="preserve"> </w:t>
      </w:r>
      <w:r>
        <w:rPr>
          <w:iCs/>
          <w:i/>
        </w:rPr>
        <w:t xml:space="preserve">i</w:t>
      </w:r>
      <w:r>
        <w:t xml:space="preserve"> </w:t>
      </w:r>
      <w:r>
        <w:t xml:space="preserve">of</w:t>
      </w:r>
      <w:r>
        <w:t xml:space="preserve"> </w:t>
      </w:r>
      <w:r>
        <w:rPr>
          <w:iCs/>
          <w:i/>
        </w:rPr>
        <w:t xml:space="preserve">ṇic</w:t>
      </w:r>
      <w:r>
        <w:t xml:space="preserve">, the substitute</w:t>
      </w:r>
      <w:r>
        <w:t xml:space="preserve"> </w:t>
      </w:r>
      <w:r>
        <w:rPr>
          <w:iCs/>
          <w:i/>
        </w:rPr>
        <w:t xml:space="preserve">ay</w:t>
      </w:r>
      <w:r>
        <w:t xml:space="preserve">, and the following form for both</w:t>
      </w:r>
      <w:r>
        <w:t xml:space="preserve"> </w:t>
      </w:r>
      <w:r>
        <w:rPr>
          <w:iCs/>
          <w:i/>
        </w:rPr>
        <w:t xml:space="preserve">a</w:t>
      </w:r>
      <w:r>
        <w:t xml:space="preserve">’s:</w:t>
      </w:r>
      <w:r>
        <w:t xml:space="preserve"> </w:t>
      </w:r>
      <w:r>
        <w:rPr>
          <w:iCs/>
          <w:i/>
        </w:rPr>
        <w:t xml:space="preserve">dhārayat</w:t>
      </w:r>
      <w:r>
        <w:t xml:space="preserve">; after it the suffix</w:t>
      </w:r>
      <w:r>
        <w:t xml:space="preserve"> </w:t>
      </w:r>
      <w:r>
        <w:rPr>
          <w:iCs/>
          <w:i/>
        </w:rPr>
        <w:t xml:space="preserve">su</w:t>
      </w:r>
      <w:r>
        <w:t xml:space="preserve">; by</w:t>
      </w:r>
      <w:r>
        <w:t xml:space="preserve"> </w:t>
      </w:r>
      <w:r>
        <w:rPr>
          <w:iCs/>
          <w:i/>
        </w:rPr>
        <w:t xml:space="preserve">ugidacām</w:t>
      </w:r>
      <w:r>
        <w:t xml:space="preserve"> </w:t>
      </w:r>
      <w:r>
        <w:t xml:space="preserve">(Pā. Sū. 7-1-70) the augment</w:t>
      </w:r>
      <w:r>
        <w:t xml:space="preserve"> </w:t>
      </w:r>
      <w:r>
        <w:rPr>
          <w:iCs/>
          <w:i/>
        </w:rPr>
        <w:t xml:space="preserve">n</w:t>
      </w:r>
      <w:r>
        <w:t xml:space="preserve"> </w:t>
      </w:r>
      <w:r>
        <w:t xml:space="preserve">after the</w:t>
      </w:r>
      <w:r>
        <w:t xml:space="preserve"> </w:t>
      </w:r>
      <w:r>
        <w:rPr>
          <w:iCs/>
          <w:i/>
        </w:rPr>
        <w:t xml:space="preserve">ya</w:t>
      </w:r>
      <w:r>
        <w:t xml:space="preserve">:</w:t>
      </w:r>
      <w:r>
        <w:t xml:space="preserve"> </w:t>
      </w:r>
      <w:r>
        <w:rPr>
          <w:iCs/>
          <w:i/>
        </w:rPr>
        <w:t xml:space="preserve">dhārayant</w:t>
      </w:r>
      <w:r>
        <w:t xml:space="preserve"> </w:t>
      </w:r>
      <w:r>
        <w:t xml:space="preserve">+</w:t>
      </w:r>
      <w:r>
        <w:t xml:space="preserve"> </w:t>
      </w:r>
      <w:r>
        <w:rPr>
          <w:iCs/>
          <w:i/>
        </w:rPr>
        <w:t xml:space="preserve">s</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saṃyogāntasya lopaḥ</w:t>
      </w:r>
      <w:r>
        <w:t xml:space="preserve"> </w:t>
      </w:r>
      <w:r>
        <w:t xml:space="preserve">(Pā. Sū. 8-2-23) the</w:t>
      </w:r>
      <w:r>
        <w:t xml:space="preserve"> </w:t>
      </w:r>
      <w:r>
        <w:rPr>
          <w:iCs/>
          <w:i/>
        </w:rPr>
        <w:t xml:space="preserve">t</w:t>
      </w:r>
      <w:r>
        <w:t xml:space="preserve"> </w:t>
      </w:r>
      <w:r>
        <w:t xml:space="preserve">at the end of the conjunct is dropped; since by</w:t>
      </w:r>
      <w:r>
        <w:t xml:space="preserve"> </w:t>
      </w:r>
      <w:r>
        <w:rPr>
          <w:iCs/>
          <w:i/>
        </w:rPr>
        <w:t xml:space="preserve">pūrvatrāsiddham</w:t>
      </w:r>
      <w:r>
        <w:t xml:space="preserve"> </w:t>
      </w:r>
      <w:r>
        <w:t xml:space="preserve">(Pā. Sū. 8-2-1) the dropping of the conjunct-final is</w:t>
      </w:r>
      <w:r>
        <w:t xml:space="preserve"> </w:t>
      </w:r>
      <w:r>
        <w:rPr>
          <w:iCs/>
          <w:i/>
        </w:rPr>
        <w:t xml:space="preserve">asiddha</w:t>
      </w:r>
      <w:r>
        <w:t xml:space="preserve">,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not dropped: it becomes</w:t>
      </w:r>
      <w:r>
        <w:t xml:space="preserve"> </w:t>
      </w:r>
      <w:r>
        <w:rPr>
          <w:iCs/>
          <w:i/>
        </w:rPr>
        <w:t xml:space="preserve">dhārayan</w:t>
      </w:r>
      <w:r>
        <w:t xml:space="preserve">. Here</w:t>
      </w:r>
      <w:r>
        <w:t xml:space="preserve"> </w:t>
      </w:r>
      <w:r>
        <w:rPr>
          <w:iCs/>
          <w:i/>
        </w:rPr>
        <w:t xml:space="preserve">śap</w:t>
      </w:r>
      <w:r>
        <w:t xml:space="preserve">, being</w:t>
      </w:r>
      <w:r>
        <w:t xml:space="preserve"> </w:t>
      </w:r>
      <w:r>
        <w:rPr>
          <w:iCs/>
          <w:i/>
        </w:rPr>
        <w:t xml:space="preserve">pit</w:t>
      </w:r>
      <w:r>
        <w:t xml:space="preserve">, is unaccented by</w:t>
      </w:r>
      <w:r>
        <w:t xml:space="preserve"> </w:t>
      </w:r>
      <w:r>
        <w:rPr>
          <w:iCs/>
          <w:i/>
        </w:rPr>
        <w:t xml:space="preserve">anudāttau suppitau</w:t>
      </w:r>
      <w:r>
        <w:t xml:space="preserve"> </w:t>
      </w:r>
      <w:r>
        <w:t xml:space="preserve">(Pā. Sū. 3-1-4). The</w:t>
      </w:r>
      <w:r>
        <w:t xml:space="preserve"> </w:t>
      </w:r>
      <w:r>
        <w:rPr>
          <w:iCs/>
          <w:i/>
        </w:rPr>
        <w:t xml:space="preserve">śatṛ</w:t>
      </w:r>
      <w:r>
        <w:t xml:space="preserve"> </w:t>
      </w:r>
      <w:r>
        <w:t xml:space="preserve">too, being an</w:t>
      </w:r>
      <w:r>
        <w:t xml:space="preserve"> </w:t>
      </w:r>
      <w:r>
        <w:rPr>
          <w:iCs/>
          <w:i/>
        </w:rPr>
        <w:t xml:space="preserve">a</w:t>
      </w:r>
      <w:r>
        <w:t xml:space="preserve">-final original teaching,</w:t>
      </w:r>
    </w:p>
    <w:bookmarkEnd w:id="177"/>
    <w:bookmarkStart w:id="178" w:name="page-131-upper-rik-18-grammar-end"/>
    <w:p>
      <w:pPr>
        <w:pStyle w:val="Heading3"/>
      </w:pPr>
      <w:r>
        <w:t xml:space="preserve">Page 131 (upper) — Rik 18: grammar (end)</w:t>
      </w:r>
    </w:p>
    <w:p>
      <w:pPr>
        <w:pStyle w:val="FirstParagraph"/>
      </w:pPr>
      <w:r>
        <w:t xml:space="preserve">and following</w:t>
      </w:r>
      <w:r>
        <w:t xml:space="preserve"> </w:t>
      </w:r>
      <w:r>
        <w:rPr>
          <w:iCs/>
          <w:i/>
        </w:rPr>
        <w:t xml:space="preserve">śap</w:t>
      </w:r>
      <w:r>
        <w:t xml:space="preserve">, is unaccented by</w:t>
      </w:r>
      <w:r>
        <w:t xml:space="preserve"> </w:t>
      </w:r>
      <w:r>
        <w:rPr>
          <w:iCs/>
          <w:i/>
        </w:rPr>
        <w:t xml:space="preserve">tāsy anudāttenṅid adupadeśāl lasārvadhātukam anudāttam ahnviṅoḥ</w:t>
      </w:r>
      <w:r>
        <w:t xml:space="preserve"> </w:t>
      </w:r>
      <w:r>
        <w:t xml:space="preserve">(Pā. Sū. 6-1-186). The</w:t>
      </w:r>
      <w:r>
        <w:t xml:space="preserve"> </w:t>
      </w:r>
      <w:r>
        <w:rPr>
          <w:iCs/>
          <w:i/>
        </w:rPr>
        <w:t xml:space="preserve">a</w:t>
      </w:r>
      <w:r>
        <w:t xml:space="preserve"> </w:t>
      </w:r>
      <w:r>
        <w:t xml:space="preserve">coming by the following form for both of these is unaccented by likeness of place. So, the</w:t>
      </w:r>
      <w:r>
        <w:t xml:space="preserve"> </w:t>
      </w:r>
      <w:r>
        <w:rPr>
          <w:iCs/>
          <w:i/>
        </w:rPr>
        <w:t xml:space="preserve">i</w:t>
      </w:r>
      <w:r>
        <w:t xml:space="preserve"> </w:t>
      </w:r>
      <w:r>
        <w:t xml:space="preserve">of</w:t>
      </w:r>
      <w:r>
        <w:t xml:space="preserve"> </w:t>
      </w:r>
      <w:r>
        <w:rPr>
          <w:iCs/>
          <w:i/>
        </w:rPr>
        <w:t xml:space="preserve">ṇic</w:t>
      </w:r>
      <w:r>
        <w:t xml:space="preserve"> </w:t>
      </w:r>
      <w:r>
        <w:t xml:space="preserve">staying udātta by the suffix accent, the</w:t>
      </w:r>
      <w:r>
        <w:t xml:space="preserve"> </w:t>
      </w:r>
      <w:r>
        <w:rPr>
          <w:iCs/>
          <w:i/>
        </w:rPr>
        <w:t xml:space="preserve">e</w:t>
      </w:r>
      <w:r>
        <w:t xml:space="preserve"> </w:t>
      </w:r>
      <w:r>
        <w:t xml:space="preserve">coming in its place and the substitute</w:t>
      </w:r>
      <w:r>
        <w:t xml:space="preserve"> </w:t>
      </w:r>
      <w:r>
        <w:rPr>
          <w:iCs/>
          <w:i/>
        </w:rPr>
        <w:t xml:space="preserve">ay</w:t>
      </w:r>
      <w:r>
        <w:t xml:space="preserve"> </w:t>
      </w:r>
      <w:r>
        <w:t xml:space="preserve">coming in its place are udātta. ॥18॥</w:t>
      </w:r>
    </w:p>
    <w:p>
      <w:r>
        <w:pict>
          <v:rect style="width:0;height:1.5pt" o:hralign="center" o:hrstd="t" o:hr="t"/>
        </w:pict>
      </w:r>
    </w:p>
    <w:bookmarkEnd w:id="178"/>
    <w:bookmarkStart w:id="179" w:name="page-131-lower-sūkta-22-rik-19"/>
    <w:p>
      <w:pPr>
        <w:pStyle w:val="Heading3"/>
      </w:pPr>
      <w:r>
        <w:t xml:space="preserve">Page 131 (lower) — Sūkta 22, Rik 19</w:t>
      </w:r>
    </w:p>
    <w:p>
      <w:pPr>
        <w:pStyle w:val="FirstParagraph"/>
      </w:pPr>
      <w:r>
        <w:rPr>
          <w:bCs/>
          <w:b/>
        </w:rPr>
        <w:t xml:space="preserve">॥ Saṃhitā-pāṭhaḥ ॥</w:t>
      </w:r>
    </w:p>
    <w:p>
      <w:pPr>
        <w:pStyle w:val="BlockText"/>
      </w:pPr>
      <w:r>
        <w:t xml:space="preserve">विष्णोः कर्मा॑णि पश्यत॒ यतो॑ व्र॒तानि॑ पस्प॒शे । [accent ?]</w:t>
      </w:r>
      <w:r>
        <w:t xml:space="preserve"> </w:t>
      </w:r>
      <w:r>
        <w:t xml:space="preserve">इन्द्र॑स्य॒ युज्यः॒ सखा॑ ॥१९॥ [accent ?]</w:t>
      </w:r>
    </w:p>
    <w:p>
      <w:pPr>
        <w:pStyle w:val="BlockText"/>
      </w:pPr>
      <w:r>
        <w:rPr>
          <w:iCs/>
          <w:i/>
        </w:rPr>
        <w:t xml:space="preserve">viṣṇoḥ kármāṇi paśyata yáto vratā́ni paspaśé |</w:t>
      </w:r>
      <w:r>
        <w:t xml:space="preserve"> </w:t>
      </w:r>
      <w:r>
        <w:t xml:space="preserve">[accent ?]</w:t>
      </w:r>
      <w:r>
        <w:t xml:space="preserve"> </w:t>
      </w:r>
      <w:r>
        <w:rPr>
          <w:iCs/>
          <w:i/>
        </w:rPr>
        <w:t xml:space="preserve">índrasya yújyaḥ sákhā ||19||</w:t>
      </w:r>
      <w:r>
        <w:t xml:space="preserve"> </w:t>
      </w:r>
      <w:r>
        <w:t xml:space="preserve">[accent ?]</w:t>
      </w:r>
    </w:p>
    <w:p>
      <w:pPr>
        <w:pStyle w:val="FirstParagraph"/>
      </w:pPr>
      <w:r>
        <w:rPr>
          <w:iCs/>
          <w:i/>
        </w:rPr>
        <w:t xml:space="preserve">(Strokes over र्मा, तो (यतो) and नि (व्रतानि); bars under त (पश्यत) and व्र; the mark under पस्पशे is not clear (read from the Pada as under स्प) [accent ?]. Line 2: strokes over द्र and खा; bars under स्य and ज्यः [accent ?].)</w:t>
      </w:r>
    </w:p>
    <w:p>
      <w:pPr>
        <w:pStyle w:val="BodyText"/>
      </w:pPr>
      <w:r>
        <w:rPr>
          <w:bCs/>
          <w:b/>
        </w:rPr>
        <w:t xml:space="preserve">॥ Pada-pāṭhaḥ ॥</w:t>
      </w:r>
    </w:p>
    <w:p>
      <w:pPr>
        <w:pStyle w:val="BlockText"/>
      </w:pPr>
      <w:r>
        <w:t xml:space="preserve">विष्णोः । कर्माणि । पश्यत । यतः । व्रतानि । पस्पशे ॥</w:t>
      </w:r>
      <w:r>
        <w:t xml:space="preserve"> </w:t>
      </w:r>
      <w:r>
        <w:t xml:space="preserve">इन्द्रस्य । युज्यः । सखा ॥१९॥</w:t>
      </w:r>
    </w:p>
    <w:p>
      <w:pPr>
        <w:pStyle w:val="BlockText"/>
      </w:pPr>
      <w:r>
        <w:rPr>
          <w:iCs/>
          <w:i/>
        </w:rPr>
        <w:t xml:space="preserve">viṣṇoḥ | karmāṇi | paśyata | yataḥ | vratāni | paspaśe ||</w:t>
      </w:r>
      <w:r>
        <w:t xml:space="preserve"> </w:t>
      </w:r>
      <w:r>
        <w:rPr>
          <w:iCs/>
          <w:i/>
        </w:rPr>
        <w:t xml:space="preserve">indrasya | yujyaḥ | sakhā ||19||</w:t>
      </w:r>
    </w:p>
    <w:p>
      <w:pPr>
        <w:pStyle w:val="FirstParagraph"/>
      </w:pPr>
      <w:r>
        <w:rPr>
          <w:bCs/>
          <w:b/>
        </w:rPr>
        <w:t xml:space="preserve">॥ Sāyaṇa-bhāṣyam ॥</w:t>
      </w:r>
    </w:p>
    <w:p>
      <w:pPr>
        <w:pStyle w:val="BodyText"/>
      </w:pPr>
      <w:r>
        <w:rPr>
          <w:iCs/>
          <w:i/>
        </w:rPr>
        <w:t xml:space="preserve">(Numbers as printed: तै० सं० २-४-१२-२, पा० ७-४-६१.)</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तादृशो विष्णुरिन्द्रस्य युज्यो योज्योऽनुकूलः सखा भवति । विष्णोरिन्द्रानुकूल्यं त्वष्टा हतपुत्र इत्यनुवाकेऽथ वै तर्हि विष्णुरित्यादिना । तै० सं० २-४-१२-२ । प्रपञ्चेन तैत्तिरीया आमनन्ति ॥ पस्पशे । स्पश बाधनस्पर्शनयोः । लिट् । द्विर्भावे शर्पूर्वाः खयः । पा० ७-४-६१ । इति पकारः शिष्यते । सकारो लुप्यते । यद्वृत्तयोगादनिघातः । युज्यः । युजेर्बाहुलकात्क्यप् । कित्त्वाद्गुणाभावः । क्यपः पित्त्वादनुदात्तत्वं । धातुस्वरः ॥</w:t>
      </w:r>
    </w:p>
    <w:p>
      <w:pPr>
        <w:pStyle w:val="BlockText"/>
      </w:pPr>
      <w:r>
        <w:rPr>
          <w:iCs/>
          <w:i/>
        </w:rPr>
        <w:t xml:space="preserve">he ṛtvigādayo viṣṇoḥ karmāṇi pālanādīni paśyata | yato yaiḥ karmabhirvratānyagnihotrādīni paspaśe sarvo yajamānaḥ spṛṣṭavān | viṣṇoranugrahādanutiṣṭhatītyarthaḥ | tādṛśo viṣṇurindrasya yujyo yojyo ’nukūlaḥ sakhā bhavati | viṣṇorindrānukūlyaṃ tvaṣṭā hataputra ityanuvāke ’tha vai tarhi viṣṇurityādinā | tai0 saṃ0 2-4-12-2 | prapañcena taittirīyā āmananti || paspaśe | spaśa bādhanasparśanayoḥ | liṭ | dvirbhāve śarpūrvāḥ khayaḥ | pā0 7-4-61 | iti pakāraḥ śiṣyate | sakāro lupyate | yadvṛttayogādanighātaḥ | yujyaḥ | yujerbāhulakātkyap | kittvādguṇābhāvaḥ | kyapaḥ pittvādanudāttatvaṃ | dhātusvaraḥ ||</w:t>
      </w:r>
    </w:p>
    <w:p>
      <w:pPr>
        <w:pStyle w:val="FirstParagraph"/>
      </w:pPr>
      <w:r>
        <w:rPr>
          <w:bCs/>
          <w:b/>
        </w:rPr>
        <w:t xml:space="preserve">Translation:</w:t>
      </w:r>
      <w:r>
        <w:t xml:space="preserve"> </w:t>
      </w:r>
      <w:r>
        <w:t xml:space="preserve">“</w:t>
      </w:r>
      <w:r>
        <w:t xml:space="preserve">O priests and the rest,</w:t>
      </w:r>
      <w:r>
        <w:t xml:space="preserve"> </w:t>
      </w:r>
      <w:r>
        <w:rPr>
          <w:iCs/>
          <w:i/>
        </w:rPr>
        <w:t xml:space="preserve">paśyata</w:t>
      </w:r>
      <w:r>
        <w:t xml:space="preserve">, behold, the</w:t>
      </w:r>
      <w:r>
        <w:t xml:space="preserve"> </w:t>
      </w:r>
      <w:r>
        <w:rPr>
          <w:iCs/>
          <w:i/>
        </w:rPr>
        <w:t xml:space="preserve">karmāṇi</w:t>
      </w:r>
      <w:r>
        <w:t xml:space="preserve">, deeds — protecting and the rest — of Viṣṇu,</w:t>
      </w:r>
      <w:r>
        <w:t xml:space="preserve"> </w:t>
      </w:r>
      <w:r>
        <w:rPr>
          <w:iCs/>
          <w:i/>
        </w:rPr>
        <w:t xml:space="preserve">yataḥ</w:t>
      </w:r>
      <w:r>
        <w:t xml:space="preserve">, by which deeds every sacrificer</w:t>
      </w:r>
      <w:r>
        <w:t xml:space="preserve"> </w:t>
      </w:r>
      <w:r>
        <w:rPr>
          <w:iCs/>
          <w:i/>
        </w:rPr>
        <w:t xml:space="preserve">paspaśe</w:t>
      </w:r>
      <w:r>
        <w:t xml:space="preserve">, has touched, the</w:t>
      </w:r>
      <w:r>
        <w:t xml:space="preserve"> </w:t>
      </w:r>
      <w:r>
        <w:rPr>
          <w:iCs/>
          <w:i/>
        </w:rPr>
        <w:t xml:space="preserve">vratāni</w:t>
      </w:r>
      <w:r>
        <w:t xml:space="preserve">, the rites such as the</w:t>
      </w:r>
      <w:r>
        <w:t xml:space="preserve"> </w:t>
      </w:r>
      <w:r>
        <w:rPr>
          <w:iCs/>
          <w:i/>
        </w:rPr>
        <w:t xml:space="preserve">agnihotra</w:t>
      </w:r>
      <w:r>
        <w:t xml:space="preserve">: that is, he performs them by Viṣṇu’s favour. Such a Viṣṇu is the</w:t>
      </w:r>
      <w:r>
        <w:t xml:space="preserve"> </w:t>
      </w:r>
      <w:r>
        <w:rPr>
          <w:iCs/>
          <w:i/>
        </w:rPr>
        <w:t xml:space="preserve">yujyaḥ</w:t>
      </w:r>
      <w:r>
        <w:t xml:space="preserve">, fit to be joined, favourable,</w:t>
      </w:r>
      <w:r>
        <w:t xml:space="preserve"> </w:t>
      </w:r>
      <w:r>
        <w:rPr>
          <w:iCs/>
          <w:i/>
        </w:rPr>
        <w:t xml:space="preserve">sakhā</w:t>
      </w:r>
      <w:r>
        <w:t xml:space="preserve">, friend, of Indra. The Taittirīyas record at length Viṣṇu’s favour toward Indra in the</w:t>
      </w:r>
      <w:r>
        <w:t xml:space="preserve"> </w:t>
      </w:r>
      <w:r>
        <w:rPr>
          <w:iCs/>
          <w:i/>
        </w:rPr>
        <w:t xml:space="preserve">anuvāka</w:t>
      </w:r>
      <w:r>
        <w:t xml:space="preserve"> </w:t>
      </w:r>
      <w:r>
        <w:rPr>
          <w:iCs/>
          <w:i/>
        </w:rPr>
        <w:t xml:space="preserve">tvaṣṭā hataputraḥ</w:t>
      </w:r>
      <w:r>
        <w:t xml:space="preserve">, beginning</w:t>
      </w:r>
      <w:r>
        <w:t xml:space="preserve"> </w:t>
      </w:r>
      <w:r>
        <w:rPr>
          <w:iCs/>
          <w:i/>
        </w:rPr>
        <w:t xml:space="preserve">atha vai tarhi viṣṇuḥ</w:t>
      </w:r>
      <w:r>
        <w:t xml:space="preserve"> </w:t>
      </w:r>
      <w:r>
        <w:t xml:space="preserve">(Tai. Saṃ. 2-4-12-2).</w:t>
      </w:r>
      <w:r>
        <w:t xml:space="preserve">”</w:t>
      </w:r>
      <w:r>
        <w:t xml:space="preserve"> </w:t>
      </w:r>
      <w:r>
        <w:t xml:space="preserve">(Grammatical tail:</w:t>
      </w:r>
      <w:r>
        <w:t xml:space="preserve"> </w:t>
      </w:r>
      <w:r>
        <w:rPr>
          <w:iCs/>
          <w:i/>
        </w:rPr>
        <w:t xml:space="preserve">paspaśe</w:t>
      </w:r>
      <w:r>
        <w:t xml:space="preserve">,</w:t>
      </w:r>
      <w:r>
        <w:t xml:space="preserve"> </w:t>
      </w:r>
      <w:r>
        <w:rPr>
          <w:iCs/>
          <w:i/>
        </w:rPr>
        <w:t xml:space="preserve">spaśa bādhanasparśanayoḥ</w:t>
      </w:r>
      <w:r>
        <w:t xml:space="preserve">,</w:t>
      </w:r>
      <w:r>
        <w:t xml:space="preserve"> </w:t>
      </w:r>
      <w:r>
        <w:rPr>
          <w:iCs/>
          <w:i/>
        </w:rPr>
        <w:t xml:space="preserve">liṭ</w:t>
      </w:r>
      <w:r>
        <w:t xml:space="preserve">; in the reduplication, by</w:t>
      </w:r>
      <w:r>
        <w:t xml:space="preserve"> </w:t>
      </w:r>
      <w:r>
        <w:rPr>
          <w:iCs/>
          <w:i/>
        </w:rPr>
        <w:t xml:space="preserve">śarpūrvāḥ khayaḥ</w:t>
      </w:r>
      <w:r>
        <w:t xml:space="preserve"> </w:t>
      </w:r>
      <w:r>
        <w:t xml:space="preserve">(Pā. 7-4-61) the</w:t>
      </w:r>
      <w:r>
        <w:t xml:space="preserve"> </w:t>
      </w:r>
      <w:r>
        <w:rPr>
          <w:iCs/>
          <w:i/>
        </w:rPr>
        <w:t xml:space="preserve">p</w:t>
      </w:r>
      <w:r>
        <w:t xml:space="preserve"> </w:t>
      </w:r>
      <w:r>
        <w:t xml:space="preserve">remains and the</w:t>
      </w:r>
      <w:r>
        <w:t xml:space="preserve"> </w:t>
      </w:r>
      <w:r>
        <w:rPr>
          <w:iCs/>
          <w:i/>
        </w:rPr>
        <w:t xml:space="preserve">s</w:t>
      </w:r>
      <w:r>
        <w:t xml:space="preserve"> </w:t>
      </w:r>
      <w:r>
        <w:t xml:space="preserve">is dropped; no loss of accent because of the connection with</w:t>
      </w:r>
      <w:r>
        <w:t xml:space="preserve"> </w:t>
      </w:r>
      <w:r>
        <w:rPr>
          <w:iCs/>
          <w:i/>
        </w:rPr>
        <w:t xml:space="preserve">yad</w:t>
      </w:r>
      <w:r>
        <w:t xml:space="preserve">;</w:t>
      </w:r>
      <w:r>
        <w:t xml:space="preserve"> </w:t>
      </w:r>
      <w:r>
        <w:rPr>
          <w:iCs/>
          <w:i/>
        </w:rPr>
        <w:t xml:space="preserve">yujyaḥ</w:t>
      </w:r>
      <w:r>
        <w:t xml:space="preserve">,</w:t>
      </w:r>
      <w:r>
        <w:t xml:space="preserve"> </w:t>
      </w:r>
      <w:r>
        <w:rPr>
          <w:iCs/>
          <w:i/>
        </w:rPr>
        <w:t xml:space="preserve">kyap</w:t>
      </w:r>
      <w:r>
        <w:t xml:space="preserve"> </w:t>
      </w:r>
      <w:r>
        <w:t xml:space="preserve">after</w:t>
      </w:r>
      <w:r>
        <w:t xml:space="preserve"> </w:t>
      </w:r>
      <w:r>
        <w:rPr>
          <w:iCs/>
          <w:i/>
        </w:rPr>
        <w:t xml:space="preserve">yuj</w:t>
      </w:r>
      <w:r>
        <w:t xml:space="preserve"> </w:t>
      </w:r>
      <w:r>
        <w:t xml:space="preserve">by</w:t>
      </w:r>
      <w:r>
        <w:t xml:space="preserve"> </w:t>
      </w:r>
      <w:r>
        <w:rPr>
          <w:iCs/>
          <w:i/>
        </w:rPr>
        <w:t xml:space="preserve">bāhulaka</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kyap</w:t>
      </w:r>
      <w:r>
        <w:t xml:space="preserve"> </w:t>
      </w:r>
      <w:r>
        <w:t xml:space="preserve">unaccented as</w:t>
      </w:r>
      <w:r>
        <w:t xml:space="preserve"> </w:t>
      </w:r>
      <w:r>
        <w:rPr>
          <w:iCs/>
          <w:i/>
        </w:rPr>
        <w:t xml:space="preserve">pit</w:t>
      </w:r>
      <w:r>
        <w:t xml:space="preserve">; the root accent.)</w:t>
      </w:r>
    </w:p>
    <w:p>
      <w:pPr>
        <w:pStyle w:val="BodyText"/>
      </w:pPr>
      <w:r>
        <w:rPr>
          <w:bCs/>
          <w:b/>
        </w:rPr>
        <w:t xml:space="preserve">॥ Prati-padārthaḥ ॥</w:t>
      </w:r>
    </w:p>
    <w:p>
      <w:pPr>
        <w:pStyle w:val="BodyText"/>
      </w:pPr>
      <w:r>
        <w:t xml:space="preserve">(O priests and the rest)</w:t>
      </w:r>
      <w:r>
        <w:t xml:space="preserve"> </w:t>
      </w:r>
      <w:r>
        <w:rPr>
          <w:bCs/>
          <w:b/>
        </w:rPr>
        <w:t xml:space="preserve">यतः (yataḥ)</w:t>
      </w:r>
      <w:r>
        <w:t xml:space="preserve"> </w:t>
      </w:r>
      <w:r>
        <w:t xml:space="preserve">— by which deeds of Viṣṇu | (the sacrificer who performs the sacrifice)</w:t>
      </w:r>
      <w:r>
        <w:t xml:space="preserve"> </w:t>
      </w:r>
      <w:r>
        <w:rPr>
          <w:bCs/>
          <w:b/>
        </w:rPr>
        <w:t xml:space="preserve">व्रतानि (vratāni)</w:t>
      </w:r>
      <w:r>
        <w:t xml:space="preserve"> </w:t>
      </w:r>
      <w:r>
        <w:t xml:space="preserve">— the performance of rites such as the</w:t>
      </w:r>
      <w:r>
        <w:t xml:space="preserve"> </w:t>
      </w:r>
      <w:r>
        <w:rPr>
          <w:iCs/>
          <w:i/>
        </w:rPr>
        <w:t xml:space="preserve">agnihotra</w:t>
      </w:r>
      <w:r>
        <w:t xml:space="preserve"> </w:t>
      </w:r>
      <w:r>
        <w:t xml:space="preserve">|</w:t>
      </w:r>
      <w:r>
        <w:t xml:space="preserve"> </w:t>
      </w:r>
      <w:r>
        <w:rPr>
          <w:bCs/>
          <w:b/>
        </w:rPr>
        <w:t xml:space="preserve">पस्पशे (paspaśe)</w:t>
      </w:r>
      <w:r>
        <w:t xml:space="preserve"> </w:t>
      </w:r>
      <w:r>
        <w:t xml:space="preserve">— does (did) —</w:t>
      </w:r>
    </w:p>
    <w:bookmarkEnd w:id="179"/>
    <w:bookmarkStart w:id="180" w:name="X6b62038801faaa679efb331bd31b1aeff9dcf31"/>
    <w:p>
      <w:pPr>
        <w:pStyle w:val="Heading3"/>
      </w:pPr>
      <w:r>
        <w:t xml:space="preserve">Page 132 — Rik 19: word-meanings (end), overall sense, English, Special Topics</w:t>
      </w:r>
    </w:p>
    <w:p>
      <w:pPr>
        <w:pStyle w:val="FirstParagraph"/>
      </w:pPr>
      <w:r>
        <w:t xml:space="preserve">— (such)</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deeds of protecting and the rest |</w:t>
      </w:r>
      <w:r>
        <w:t xml:space="preserve"> </w:t>
      </w:r>
      <w:r>
        <w:rPr>
          <w:bCs/>
          <w:b/>
        </w:rPr>
        <w:t xml:space="preserve">पश्यत (paśyata)</w:t>
      </w:r>
      <w:r>
        <w:t xml:space="preserve"> </w:t>
      </w:r>
      <w:r>
        <w:t xml:space="preserve">— behold | (such a Viṣṇu)</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being together (favourable) |</w:t>
      </w:r>
      <w:r>
        <w:t xml:space="preserve"> </w:t>
      </w:r>
      <w:r>
        <w:rPr>
          <w:bCs/>
          <w:b/>
        </w:rPr>
        <w:t xml:space="preserve">सखा (sakhā)</w:t>
      </w:r>
      <w:r>
        <w:t xml:space="preserve"> </w:t>
      </w:r>
      <w:r>
        <w:t xml:space="preserve">— a dear friend.</w:t>
      </w:r>
    </w:p>
    <w:p>
      <w:pPr>
        <w:pStyle w:val="BodyText"/>
      </w:pPr>
      <w:r>
        <w:rPr>
          <w:bCs/>
          <w:b/>
        </w:rPr>
        <w:t xml:space="preserve">॥ Bhāvārthaḥ ॥</w:t>
      </w:r>
    </w:p>
    <w:p>
      <w:pPr>
        <w:pStyle w:val="BodyText"/>
      </w:pPr>
      <w:r>
        <w:t xml:space="preserve">O people — priests, sacrificers and the rest — behold the (wonderful) deeds of Viṣṇu, protecting and the rest. By the greatness of that Viṣṇu alone the sacrificer is able to perform rites such as the</w:t>
      </w:r>
      <w:r>
        <w:t xml:space="preserve"> </w:t>
      </w:r>
      <w:r>
        <w:rPr>
          <w:iCs/>
          <w:i/>
        </w:rPr>
        <w:t xml:space="preserve">agnihotra</w:t>
      </w:r>
      <w:r>
        <w:t xml:space="preserve">. Such a Viṣṇu is the supreme friend who is with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 he is the intimate friend of Indra.</w:t>
      </w:r>
    </w:p>
    <w:p>
      <w:pPr>
        <w:pStyle w:val="FirstParagraph"/>
      </w:pPr>
      <w:r>
        <w:rPr>
          <w:bCs/>
          <w:b/>
        </w:rPr>
        <w:t xml:space="preserve">॥ Viśeṣa-viṣayagaḷu (Special Topics) ॥</w:t>
      </w:r>
    </w:p>
    <w:p>
      <w:pPr>
        <w:pStyle w:val="BodyText"/>
      </w:pPr>
      <w:r>
        <w:t xml:space="preserve">In this ṛk some words have to be supplied (</w:t>
      </w:r>
      <w:r>
        <w:rPr>
          <w:iCs/>
          <w:i/>
        </w:rPr>
        <w:t xml:space="preserve">adhyāhāra</w:t>
      </w:r>
      <w:r>
        <w:t xml:space="preserve">). Since there is the word</w:t>
      </w:r>
      <w:r>
        <w:t xml:space="preserve"> </w:t>
      </w:r>
      <w:r>
        <w:rPr>
          <w:iCs/>
          <w:i/>
        </w:rPr>
        <w:t xml:space="preserve">paśyata</w:t>
      </w:r>
      <w:r>
        <w:t xml:space="preserve">,</w:t>
      </w:r>
      <w:r>
        <w:t xml:space="preserve"> </w:t>
      </w:r>
      <w:r>
        <w:t xml:space="preserve">‘</w:t>
      </w:r>
      <w:r>
        <w:t xml:space="preserve">behold</w:t>
      </w:r>
      <w:r>
        <w:t xml:space="preserve">’</w:t>
      </w:r>
      <w:r>
        <w:t xml:space="preserve">, the vocative word</w:t>
      </w:r>
      <w:r>
        <w:t xml:space="preserve"> </w:t>
      </w:r>
      <w:r>
        <w:t xml:space="preserve">‘</w:t>
      </w:r>
      <w:r>
        <w:t xml:space="preserve">O people</w:t>
      </w:r>
      <w:r>
        <w:t xml:space="preserve">’</w:t>
      </w:r>
      <w:r>
        <w:t xml:space="preserve"> </w:t>
      </w:r>
      <w:r>
        <w:t xml:space="preserve">is needed. Likewise in</w:t>
      </w:r>
      <w:r>
        <w:t xml:space="preserve"> </w:t>
      </w:r>
      <w:r>
        <w:rPr>
          <w:iCs/>
          <w:i/>
        </w:rPr>
        <w:t xml:space="preserve">vratāni paspaśe</w:t>
      </w:r>
      <w:r>
        <w:t xml:space="preserve">,</w:t>
      </w:r>
      <w:r>
        <w:t xml:space="preserve"> </w:t>
      </w:r>
      <w:r>
        <w:t xml:space="preserve">‘</w:t>
      </w:r>
      <w:r>
        <w:t xml:space="preserve">he performed the rites</w:t>
      </w:r>
      <w:r>
        <w:t xml:space="preserve">’</w:t>
      </w:r>
      <w:r>
        <w:t xml:space="preserve">, the agent word</w:t>
      </w:r>
      <w:r>
        <w:t xml:space="preserve"> </w:t>
      </w:r>
      <w:r>
        <w:t xml:space="preserve">‘</w:t>
      </w:r>
      <w:r>
        <w:t xml:space="preserve">the sacrificer</w:t>
      </w:r>
      <w:r>
        <w:t xml:space="preserve">’</w:t>
      </w:r>
      <w:r>
        <w:t xml:space="preserve"> </w:t>
      </w:r>
      <w:r>
        <w:t xml:space="preserve">is needed, and along with the words</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too is needed.</w:t>
      </w:r>
    </w:p>
    <w:p>
      <w:pPr>
        <w:pStyle w:val="BodyText"/>
      </w:pPr>
      <w:r>
        <w:rPr>
          <w:bCs/>
          <w:b/>
        </w:rPr>
        <w:t xml:space="preserve">व्रतानि (vratāni)</w:t>
      </w:r>
      <w:r>
        <w:t xml:space="preserve"> </w:t>
      </w:r>
      <w:r>
        <w:t xml:space="preserve">— the good works to be done by rule, that is, the performance of sacrifice and the like.</w:t>
      </w:r>
    </w:p>
    <w:p>
      <w:pPr>
        <w:pStyle w:val="BodyText"/>
      </w:pPr>
      <w:r>
        <w:rPr>
          <w:bCs/>
          <w:b/>
        </w:rPr>
        <w:t xml:space="preserve">पस्पशे (paspaśe)</w:t>
      </w:r>
      <w:r>
        <w:t xml:space="preserve"> </w:t>
      </w:r>
      <w:r>
        <w:t xml:space="preserve">—</w:t>
      </w:r>
      <w:r>
        <w:t xml:space="preserve"> </w:t>
      </w:r>
      <w:r>
        <w:rPr>
          <w:iCs/>
          <w:i/>
        </w:rPr>
        <w:t xml:space="preserve">spṛṣṭavān</w:t>
      </w:r>
      <w:r>
        <w:t xml:space="preserve">, he touched, that is, he began; he started: this is the meaning.</w:t>
      </w:r>
    </w:p>
    <w:p>
      <w:pPr>
        <w:pStyle w:val="BodyText"/>
      </w:pPr>
      <w:r>
        <w:rPr>
          <w:bCs/>
          <w:b/>
        </w:rPr>
        <w:t xml:space="preserve">युज्यः (yujyaḥ)</w:t>
      </w:r>
      <w:r>
        <w:t xml:space="preserve"> </w:t>
      </w:r>
      <w:r>
        <w:t xml:space="preserve">—</w:t>
      </w:r>
      <w:r>
        <w:t xml:space="preserve"> </w:t>
      </w:r>
      <w:r>
        <w:rPr>
          <w:iCs/>
          <w:i/>
        </w:rPr>
        <w:t xml:space="preserve">yogyo ’nukūlaḥ</w:t>
      </w:r>
      <w:r>
        <w:t xml:space="preserve"> </w:t>
      </w:r>
      <w:r>
        <w:t xml:space="preserve">or</w:t>
      </w:r>
      <w:r>
        <w:t xml:space="preserve"> </w:t>
      </w:r>
      <w:r>
        <w:rPr>
          <w:iCs/>
          <w:i/>
        </w:rPr>
        <w:t xml:space="preserve">yogyaḥ</w:t>
      </w:r>
      <w:r>
        <w:t xml:space="preserve">: favourable to Indra, a dear friend, who is with him, fit: this is the meaning. The commentator has cited an</w:t>
      </w:r>
      <w:r>
        <w:t xml:space="preserve"> </w:t>
      </w:r>
      <w:r>
        <w:rPr>
          <w:iCs/>
          <w:i/>
        </w:rPr>
        <w:t xml:space="preserve">anuvāka</w:t>
      </w:r>
      <w:r>
        <w:t xml:space="preserve"> </w:t>
      </w:r>
      <w:r>
        <w:t xml:space="preserve">of the Taittirīya Saṃhitā (Tai. Saṃ. 2-4-12) which tells of the various bold deeds of Viṣṇu told in this ṛk, Viṣṇu’s friendship with Indra, the invoking of Indra and Viṣṇu together, and such matters. Its main intent is as follows —</w:t>
      </w:r>
    </w:p>
    <w:p>
      <w:pPr>
        <w:pStyle w:val="BodyText"/>
      </w:pPr>
      <w:r>
        <w:t xml:space="preserve">Tvaṣṭṛ Prajāpati had a son named Viśvarūpa. Though he was the priest of the gods, he was well disposed toward the demons too and kept saying that they too should be given a share in sacrifices and the like. Knowing this, Indra, guessing that this Viśvarūpa might in course of time give his own lordship of heaven to the demons, slew this Viśvarūpa, who favoured the demons’ side. By the slaying of his son —</w:t>
      </w:r>
    </w:p>
    <w:bookmarkEnd w:id="180"/>
    <w:bookmarkStart w:id="181" w:name="page-133-rik-19-special-topics-continued"/>
    <w:p>
      <w:pPr>
        <w:pStyle w:val="Heading3"/>
      </w:pPr>
      <w:r>
        <w:t xml:space="preserve">Page 133 — Rik 19: Special Topics (continued)</w:t>
      </w:r>
    </w:p>
    <w:p>
      <w:pPr>
        <w:pStyle w:val="FirstParagraph"/>
      </w:pPr>
      <w:r>
        <w:t xml:space="preserve">— Tvaṣṭṛ, angered, wished for a son able to slay Indra and performed a sacrifice for it. While performing the sacrifice, out of anger at Indra, he did not invite Indra to drink soma in that sacrifice. When Indra said that he too should be invited to the sacrifice, Tvaṣṭṛ said to Indra,</w:t>
      </w:r>
      <w:r>
        <w:t xml:space="preserve"> </w:t>
      </w:r>
      <w:r>
        <w:t xml:space="preserve">‘</w:t>
      </w:r>
      <w:r>
        <w:t xml:space="preserve">Because you killed my son I will not invite you</w:t>
      </w:r>
      <w:r>
        <w:t xml:space="preserve">’</w:t>
      </w:r>
      <w:r>
        <w:t xml:space="preserve">, and performed the sacrifice leaving Indra out. But Indra, troubling his sacrifice, drank the soma by force without Tvaṣṭṛ’s consent. Then Tvaṣṭṛ took up the remainder of the soma that Indra had left after drinking, went near the</w:t>
      </w:r>
      <w:r>
        <w:t xml:space="preserve"> </w:t>
      </w:r>
      <w:r>
        <w:rPr>
          <w:iCs/>
          <w:i/>
        </w:rPr>
        <w:t xml:space="preserve">āhavanīya</w:t>
      </w:r>
      <w:r>
        <w:t xml:space="preserve"> </w:t>
      </w:r>
      <w:r>
        <w:t xml:space="preserve">fire, kindled it so that it blazed well, and in that fire made an offering with the mantra स्वाहेन्द्रशत्रुर्वर्धस्व (</w:t>
      </w:r>
      <w:r>
        <w:rPr>
          <w:iCs/>
          <w:i/>
        </w:rPr>
        <w:t xml:space="preserve">svāhendraśatrur vardhasva</w:t>
      </w:r>
      <w:r>
        <w:t xml:space="preserve">), meaning</w:t>
      </w:r>
      <w:r>
        <w:t xml:space="preserve"> </w:t>
      </w:r>
      <w:r>
        <w:t xml:space="preserve">‘</w:t>
      </w:r>
      <w:r>
        <w:t xml:space="preserve">may there be for me a son who will kill Indra</w:t>
      </w:r>
      <w:r>
        <w:t xml:space="preserve">’</w:t>
      </w:r>
      <w:r>
        <w:t xml:space="preserve">. But since, in uttering the word</w:t>
      </w:r>
      <w:r>
        <w:t xml:space="preserve"> </w:t>
      </w:r>
      <w:r>
        <w:rPr>
          <w:iCs/>
          <w:i/>
        </w:rPr>
        <w:t xml:space="preserve">indraśatruḥ</w:t>
      </w:r>
      <w:r>
        <w:t xml:space="preserve">, the accent was changed, the meaning of the mantra too changed, and instead of</w:t>
      </w:r>
      <w:r>
        <w:t xml:space="preserve"> </w:t>
      </w:r>
      <w:r>
        <w:t xml:space="preserve">‘</w:t>
      </w:r>
      <w:r>
        <w:t xml:space="preserve">a son who will kill Indra</w:t>
      </w:r>
      <w:r>
        <w:t xml:space="preserve">’</w:t>
      </w:r>
      <w:r>
        <w:t xml:space="preserve"> </w:t>
      </w:r>
      <w:r>
        <w:t xml:space="preserve">it came to mean</w:t>
      </w:r>
      <w:r>
        <w:t xml:space="preserve"> </w:t>
      </w:r>
      <w:r>
        <w:t xml:space="preserve">‘</w:t>
      </w:r>
      <w:r>
        <w:t xml:space="preserve">a son to be killed by Indra</w:t>
      </w:r>
      <w:r>
        <w:t xml:space="preserve">’</w:t>
      </w:r>
      <w:r>
        <w:t xml:space="preserve">; accordingly a son named Vṛtra was born. Meanwhile the fire established in the sacrifice, knowing that this Vṛtra born in the sacrifice would go to the upper world and trouble the gods, went out before the sacrifice was complete and broke the sacrifice. It is said that if the fire in a sacrifice blazes up brightly with its flames, it brings the sacrificer’s wishes to pass, and that if the fire goes out without blazing well, it portends misfortune to the sacrificer. Thus Vṛtra, born of the sacrificial offering, instead of killing Indra became one to be killed by Indra. Then that Vṛtra quickly pervaded the whole world and began to grow each day by as much as the distance an arrow goes from a bow. Because he thus pervaded the world by the growth of his body, he got the name Vṛtra. Seeing this, Indra was afraid. Tvaṣṭṛ, his father, too was frightened. Then Tvaṣṭṛ made a divine thunderbolt weapon, consecrated it with mantras and gave it to Indra. Indra had not the strength even to lift that great thunderbolt, made of austerity. Seeing this, while he was thinking what to do, Viṣṇu appeared to Indra. Then Indra prayed to Viṣṇu thus:</w:t>
      </w:r>
      <w:r>
        <w:t xml:space="preserve"> </w:t>
      </w:r>
      <w:r>
        <w:t xml:space="preserve">‘</w:t>
      </w:r>
      <w:r>
        <w:t xml:space="preserve">O Viṣṇu, seeing the strength and power of the demon Vṛtra I am greatly afraid. So I have not even the strength to lift this thunderbolt with my hand. So let the two of us together take away the world-pervading power the demon Vṛtra has. You must help in this.</w:t>
      </w:r>
      <w:r>
        <w:t xml:space="preserve">’</w:t>
      </w:r>
      <w:r>
        <w:t xml:space="preserve"> </w:t>
      </w:r>
      <w:r>
        <w:t xml:space="preserve">When he so prayed, Viṣṇu agreed to do so, made his body (or his strength and power) into three parts and placed them in the earth, the mid-air and heaven. Then Indra, accompanied by the third part of Viṣṇu’s body that was on the earth, lifted with his hand the thunderbolt that had fallen behind Viṣṇu. Then Vṛtra —</w:t>
      </w:r>
    </w:p>
    <w:bookmarkEnd w:id="181"/>
    <w:bookmarkStart w:id="182" w:name="X3a129ce0e60268ada0f027b35783c708b59aaf2"/>
    <w:p>
      <w:pPr>
        <w:pStyle w:val="Heading3"/>
      </w:pPr>
      <w:r>
        <w:t xml:space="preserve">Page 134 — Rik 19: Special Topics (end), grammar</w:t>
      </w:r>
    </w:p>
    <w:p>
      <w:pPr>
        <w:pStyle w:val="FirstParagraph"/>
      </w:pPr>
      <w:r>
        <w:t xml:space="preserve">— frightened, said to Indra:</w:t>
      </w:r>
      <w:r>
        <w:t xml:space="preserve"> </w:t>
      </w:r>
      <w:r>
        <w:t xml:space="preserve">‘</w:t>
      </w:r>
      <w:r>
        <w:t xml:space="preserve">O Indra, do not strike my body. I will give you all my strength (power) that pervades the earth</w:t>
      </w:r>
      <w:r>
        <w:t xml:space="preserve">’</w:t>
      </w:r>
      <w:r>
        <w:t xml:space="preserve">; and accordingly he gave Indra all his strength that was in the earth. Indra accepted it and gave it to Viṣṇu. Viṣṇu too accepted it. Likewise Indra accepted Vṛtra’s strength that was in the mid-air and the heavenly world and gave it to Viṣṇu. Then Vṛtra, addressing Indra, asked:</w:t>
      </w:r>
      <w:r>
        <w:t xml:space="preserve"> </w:t>
      </w:r>
      <w:r>
        <w:t xml:space="preserve">‘</w:t>
      </w:r>
      <w:r>
        <w:t xml:space="preserve">Let us both make a treaty; give me leave to enter your body.</w:t>
      </w:r>
      <w:r>
        <w:t xml:space="preserve">’</w:t>
      </w:r>
      <w:r>
        <w:t xml:space="preserve"> </w:t>
      </w:r>
      <w:r>
        <w:t xml:space="preserve">Indra said,</w:t>
      </w:r>
      <w:r>
        <w:t xml:space="preserve"> </w:t>
      </w:r>
      <w:r>
        <w:t xml:space="preserve">‘</w:t>
      </w:r>
      <w:r>
        <w:t xml:space="preserve">What will you do by entering my body? Will you not eat me up?</w:t>
      </w:r>
      <w:r>
        <w:t xml:space="preserve">’</w:t>
      </w:r>
      <w:r>
        <w:t xml:space="preserve"> </w:t>
      </w:r>
      <w:r>
        <w:t xml:space="preserve">Vṛtra said,</w:t>
      </w:r>
      <w:r>
        <w:t xml:space="preserve"> </w:t>
      </w:r>
      <w:r>
        <w:t xml:space="preserve">‘</w:t>
      </w:r>
      <w:r>
        <w:t xml:space="preserve">No; I will stay in your belly in the form of the digestive fire, digesting the food and the like that you eat, and be there for your enjoyment</w:t>
      </w:r>
      <w:r>
        <w:t xml:space="preserve">’</w:t>
      </w:r>
      <w:r>
        <w:t xml:space="preserve">, and entered Indra’s body. From then on Vṛtra stays in the bellies of men in the form of hunger and gives trouble to living beings. As said before, because Indra received the strength from Vṛtra three times and gave it to Viṣṇu, the oblation called</w:t>
      </w:r>
      <w:r>
        <w:t xml:space="preserve"> </w:t>
      </w:r>
      <w:r>
        <w:rPr>
          <w:iCs/>
          <w:i/>
        </w:rPr>
        <w:t xml:space="preserve">puroḍāśa</w:t>
      </w:r>
      <w:r>
        <w:t xml:space="preserve"> </w:t>
      </w:r>
      <w:r>
        <w:t xml:space="preserve">offered to Indra and Viṣṇu got the name</w:t>
      </w:r>
      <w:r>
        <w:t xml:space="preserve"> </w:t>
      </w:r>
      <w:r>
        <w:rPr>
          <w:iCs/>
          <w:i/>
        </w:rPr>
        <w:t xml:space="preserve">tridhātuyukta</w:t>
      </w:r>
      <w:r>
        <w:t xml:space="preserve">. And it became customary, when offering such an oblation, to invoke Indra and Viṣṇu together and make the offering. Since this legend shows Viṣṇu’s deeds and the friendship Viṣṇu had for Indra, the commentator has cited this</w:t>
      </w:r>
      <w:r>
        <w:t xml:space="preserve"> </w:t>
      </w:r>
      <w:r>
        <w:rPr>
          <w:iCs/>
          <w:i/>
        </w:rPr>
        <w:t xml:space="preserve">anuvāka</w:t>
      </w:r>
      <w:r>
        <w:t xml:space="preserve">.</w:t>
      </w:r>
    </w:p>
    <w:p>
      <w:pPr>
        <w:pStyle w:val="BodyText"/>
      </w:pPr>
      <w:r>
        <w:rPr>
          <w:bCs/>
          <w:b/>
        </w:rPr>
        <w:t xml:space="preserve">॥ Vyākaraṇa-prakriyā ॥</w:t>
      </w:r>
    </w:p>
    <w:p>
      <w:pPr>
        <w:pStyle w:val="BodyText"/>
      </w:pPr>
      <w:r>
        <w:rPr>
          <w:bCs/>
          <w:b/>
        </w:rPr>
        <w:t xml:space="preserve">पस्पशे (paspaśe)</w:t>
      </w:r>
      <w:r>
        <w:t xml:space="preserve"> </w:t>
      </w:r>
      <w:r>
        <w:t xml:space="preserve">— the root</w:t>
      </w:r>
      <w:r>
        <w:t xml:space="preserve"> </w:t>
      </w:r>
      <w:r>
        <w:rPr>
          <w:iCs/>
          <w:i/>
        </w:rPr>
        <w:t xml:space="preserve">spaśa bādhanasparśanayoḥ</w:t>
      </w:r>
      <w:r>
        <w:t xml:space="preserve">; after it</w:t>
      </w:r>
      <w:r>
        <w:t xml:space="preserve"> </w:t>
      </w:r>
      <w:r>
        <w:rPr>
          <w:iCs/>
          <w:i/>
        </w:rPr>
        <w:t xml:space="preserve">liṭ</w:t>
      </w:r>
      <w:r>
        <w:t xml:space="preserve">; by</w:t>
      </w:r>
      <w:r>
        <w:t xml:space="preserve"> </w:t>
      </w:r>
      <w:r>
        <w:rPr>
          <w:iCs/>
          <w:i/>
        </w:rPr>
        <w:t xml:space="preserve">liṭi dhātor anabhyāsasya</w:t>
      </w:r>
      <w:r>
        <w:t xml:space="preserve"> </w:t>
      </w:r>
      <w:r>
        <w:t xml:space="preserve">(Pā. Sū. 6-1-8) reduplication:</w:t>
      </w:r>
      <w:r>
        <w:t xml:space="preserve"> </w:t>
      </w:r>
      <w:r>
        <w:rPr>
          <w:iCs/>
          <w:i/>
        </w:rPr>
        <w:t xml:space="preserve">spaś</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By</w:t>
      </w:r>
      <w:r>
        <w:t xml:space="preserve"> </w:t>
      </w:r>
      <w:r>
        <w:rPr>
          <w:iCs/>
          <w:i/>
        </w:rPr>
        <w:t xml:space="preserve">halādiḥ śeṣaḥ</w:t>
      </w:r>
      <w:r>
        <w:t xml:space="preserve"> </w:t>
      </w:r>
      <w:r>
        <w:t xml:space="preserve">(Pā. Sū. 7-4-60) the remaining of only the first letter of the reduplicate would be obtained; but by its exception</w:t>
      </w:r>
      <w:r>
        <w:t xml:space="preserve"> </w:t>
      </w:r>
      <w:r>
        <w:rPr>
          <w:iCs/>
          <w:i/>
        </w:rPr>
        <w:t xml:space="preserve">śarpūrvāḥ khayaḥ</w:t>
      </w:r>
      <w:r>
        <w:t xml:space="preserve"> </w:t>
      </w:r>
      <w:r>
        <w:t xml:space="preserve">(Pā. Sū. 7-4-61) — the letters</w:t>
      </w:r>
      <w:r>
        <w:t xml:space="preserve"> </w:t>
      </w:r>
      <w:r>
        <w:rPr>
          <w:iCs/>
          <w:i/>
        </w:rPr>
        <w:t xml:space="preserve">kh</w:t>
      </w:r>
      <w:r>
        <w:t xml:space="preserve">,</w:t>
      </w:r>
      <w:r>
        <w:t xml:space="preserve"> </w:t>
      </w:r>
      <w:r>
        <w:rPr>
          <w:iCs/>
          <w:i/>
        </w:rPr>
        <w:t xml:space="preserve">ph</w:t>
      </w:r>
      <w:r>
        <w:t xml:space="preserve">,</w:t>
      </w:r>
      <w:r>
        <w:t xml:space="preserve"> </w:t>
      </w:r>
      <w:r>
        <w:rPr>
          <w:iCs/>
          <w:i/>
        </w:rPr>
        <w:t xml:space="preserve">ch</w:t>
      </w:r>
      <w:r>
        <w:t xml:space="preserve">,</w:t>
      </w:r>
      <w:r>
        <w:t xml:space="preserve"> </w:t>
      </w:r>
      <w:r>
        <w:rPr>
          <w:iCs/>
          <w:i/>
        </w:rPr>
        <w:t xml:space="preserve">ṭh</w:t>
      </w:r>
      <w:r>
        <w:t xml:space="preserve">,</w:t>
      </w:r>
      <w:r>
        <w:t xml:space="preserve"> </w:t>
      </w:r>
      <w:r>
        <w:rPr>
          <w:iCs/>
          <w:i/>
        </w:rPr>
        <w:t xml:space="preserve">th</w:t>
      </w:r>
      <w:r>
        <w:t xml:space="preserve">,</w:t>
      </w:r>
      <w:r>
        <w:t xml:space="preserve"> </w:t>
      </w:r>
      <w:r>
        <w:rPr>
          <w:iCs/>
          <w:i/>
        </w:rPr>
        <w:t xml:space="preserve">c</w:t>
      </w:r>
      <w:r>
        <w:t xml:space="preserve">,</w:t>
      </w:r>
      <w:r>
        <w:t xml:space="preserve"> </w:t>
      </w:r>
      <w:r>
        <w:rPr>
          <w:iCs/>
          <w:i/>
        </w:rPr>
        <w:t xml:space="preserve">ṭ</w:t>
      </w:r>
      <w:r>
        <w:t xml:space="preserve">,</w:t>
      </w:r>
      <w:r>
        <w:t xml:space="preserve"> </w:t>
      </w:r>
      <w:r>
        <w:rPr>
          <w:iCs/>
          <w:i/>
        </w:rPr>
        <w:t xml:space="preserve">t</w:t>
      </w:r>
      <w:r>
        <w:t xml:space="preserve">,</w:t>
      </w:r>
      <w:r>
        <w:t xml:space="preserve"> </w:t>
      </w:r>
      <w:r>
        <w:rPr>
          <w:iCs/>
          <w:i/>
        </w:rPr>
        <w:t xml:space="preserve">k</w:t>
      </w:r>
      <w:r>
        <w:t xml:space="preserve">,</w:t>
      </w:r>
      <w:r>
        <w:t xml:space="preserve"> </w:t>
      </w:r>
      <w:r>
        <w:rPr>
          <w:iCs/>
          <w:i/>
        </w:rPr>
        <w:t xml:space="preserve">p</w:t>
      </w:r>
      <w:r>
        <w:t xml:space="preserve"> </w:t>
      </w:r>
      <w:r>
        <w:t xml:space="preserve">following</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in the reduplicate remain — the</w:t>
      </w:r>
      <w:r>
        <w:t xml:space="preserve"> </w:t>
      </w:r>
      <w:r>
        <w:rPr>
          <w:iCs/>
          <w:i/>
        </w:rPr>
        <w:t xml:space="preserve">p</w:t>
      </w:r>
      <w:r>
        <w:t xml:space="preserve"> </w:t>
      </w:r>
      <w:r>
        <w:t xml:space="preserve">remains, and consequently the initial</w:t>
      </w:r>
      <w:r>
        <w:t xml:space="preserve"> </w:t>
      </w:r>
      <w:r>
        <w:rPr>
          <w:iCs/>
          <w:i/>
        </w:rPr>
        <w:t xml:space="preserve">s</w:t>
      </w:r>
      <w:r>
        <w:t xml:space="preserve"> </w:t>
      </w:r>
      <w:r>
        <w:t xml:space="preserve">is dropped:</w:t>
      </w:r>
      <w:r>
        <w:t xml:space="preserve"> </w:t>
      </w:r>
      <w:r>
        <w:rPr>
          <w:iCs/>
          <w:i/>
        </w:rPr>
        <w:t xml:space="preserve">pa</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for</w:t>
      </w:r>
      <w:r>
        <w:t xml:space="preserve"> </w:t>
      </w:r>
      <w:r>
        <w:rPr>
          <w:iCs/>
          <w:i/>
        </w:rPr>
        <w:t xml:space="preserve">liṭ</w:t>
      </w:r>
      <w:r>
        <w:t xml:space="preserve"> </w:t>
      </w:r>
      <w:r>
        <w:t xml:space="preserve">the substitute</w:t>
      </w:r>
      <w:r>
        <w:t xml:space="preserve"> </w:t>
      </w:r>
      <w:r>
        <w:rPr>
          <w:iCs/>
          <w:i/>
        </w:rPr>
        <w:t xml:space="preserve">ta</w:t>
      </w:r>
      <w:r>
        <w:t xml:space="preserve">, and by</w:t>
      </w:r>
      <w:r>
        <w:t xml:space="preserve"> </w:t>
      </w:r>
      <w:r>
        <w:rPr>
          <w:iCs/>
          <w:i/>
        </w:rPr>
        <w:t xml:space="preserve">liṭas tajhayor eśirec</w:t>
      </w:r>
      <w:r>
        <w:t xml:space="preserve"> </w:t>
      </w:r>
      <w:r>
        <w:t xml:space="preserve">(Pā. Sū. 3-4-81) the substitute</w:t>
      </w:r>
      <w:r>
        <w:t xml:space="preserve"> </w:t>
      </w:r>
      <w:r>
        <w:rPr>
          <w:iCs/>
          <w:i/>
        </w:rPr>
        <w:t xml:space="preserve">eś</w:t>
      </w:r>
      <w:r>
        <w:t xml:space="preserve"> </w:t>
      </w:r>
      <w:r>
        <w:t xml:space="preserve">for</w:t>
      </w:r>
      <w:r>
        <w:t xml:space="preserve"> </w:t>
      </w:r>
      <w:r>
        <w:rPr>
          <w:iCs/>
          <w:i/>
        </w:rPr>
        <w:t xml:space="preserve">ta</w:t>
      </w:r>
      <w:r>
        <w:t xml:space="preserve">: it becomes</w:t>
      </w:r>
      <w:r>
        <w:t xml:space="preserve"> </w:t>
      </w:r>
      <w:r>
        <w:rPr>
          <w:iCs/>
          <w:i/>
        </w:rPr>
        <w:t xml:space="preserve">paspaśe</w:t>
      </w:r>
      <w:r>
        <w:t xml:space="preserve">. By</w:t>
      </w:r>
      <w:r>
        <w:t xml:space="preserve"> </w:t>
      </w:r>
      <w:r>
        <w:rPr>
          <w:iCs/>
          <w:i/>
        </w:rPr>
        <w:t xml:space="preserve">yadvṛttān nityam</w:t>
      </w:r>
      <w:r>
        <w:t xml:space="preserve"> </w:t>
      </w:r>
      <w:r>
        <w:t xml:space="preserve">(Pā. Sū. 8-1-66), since there is the prohibition that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in</w:t>
      </w:r>
      <w:r>
        <w:t xml:space="preserve"> </w:t>
      </w:r>
      <w:r>
        <w:rPr>
          <w:iCs/>
          <w:i/>
        </w:rPr>
        <w:t xml:space="preserve">yato vratāni paspaśe</w:t>
      </w:r>
      <w:r>
        <w:t xml:space="preserve"> </w:t>
      </w:r>
      <w:r>
        <w:t xml:space="preserve">the</w:t>
      </w:r>
      <w:r>
        <w:t xml:space="preserve"> </w:t>
      </w:r>
      <w:r>
        <w:rPr>
          <w:iCs/>
          <w:i/>
        </w:rPr>
        <w:t xml:space="preserve">paspaśe</w:t>
      </w:r>
      <w:r>
        <w:t xml:space="preserve"> </w:t>
      </w:r>
      <w:r>
        <w:t xml:space="preserve">after the word</w:t>
      </w:r>
      <w:r>
        <w:t xml:space="preserve"> </w:t>
      </w:r>
      <w:r>
        <w:rPr>
          <w:iCs/>
          <w:i/>
        </w:rPr>
        <w:t xml:space="preserve">yataḥ</w:t>
      </w:r>
      <w:r>
        <w:t xml:space="preserve"> </w:t>
      </w:r>
      <w:r>
        <w:t xml:space="preserve">is not unaccented. In</w:t>
      </w:r>
      <w:r>
        <w:t xml:space="preserve"> </w:t>
      </w:r>
      <w:r>
        <w:rPr>
          <w:iCs/>
          <w:i/>
        </w:rPr>
        <w:t xml:space="preserve">pūjanāt pūjitam anudāttam</w:t>
      </w:r>
      <w:r>
        <w:t xml:space="preserve"> </w:t>
      </w:r>
      <w:r>
        <w:t xml:space="preserve">(Pā. Sū. 8-1-67), by the repeated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though there is the separation by the word</w:t>
      </w:r>
      <w:r>
        <w:t xml:space="preserve"> </w:t>
      </w:r>
      <w:r>
        <w:rPr>
          <w:iCs/>
          <w:i/>
        </w:rPr>
        <w:t xml:space="preserve">vratāni</w:t>
      </w:r>
      <w:r>
        <w:t xml:space="preserve">, the prohibition of the unaccented comes.</w:t>
      </w:r>
    </w:p>
    <w:bookmarkEnd w:id="182"/>
    <w:bookmarkStart w:id="183" w:name="page-135-upper-rik-19-grammar-end"/>
    <w:p>
      <w:pPr>
        <w:pStyle w:val="Heading3"/>
      </w:pPr>
      <w:r>
        <w:t xml:space="preserve">Page 135 (upper) — Rik 19: grammar (end)</w:t>
      </w:r>
    </w:p>
    <w:p>
      <w:pPr>
        <w:pStyle w:val="FirstParagraph"/>
      </w:pPr>
      <w:r>
        <w:rPr>
          <w:bCs/>
          <w:b/>
        </w:rPr>
        <w:t xml:space="preserve">युज्यः (yujyaḥ)</w:t>
      </w:r>
      <w:r>
        <w:t xml:space="preserve"> </w:t>
      </w:r>
      <w:r>
        <w:t xml:space="preserve">—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after the root</w:t>
      </w:r>
      <w:r>
        <w:t xml:space="preserve"> </w:t>
      </w:r>
      <w:r>
        <w:rPr>
          <w:iCs/>
          <w:i/>
        </w:rPr>
        <w:t xml:space="preserve">yuj</w:t>
      </w:r>
      <w:r>
        <w:t xml:space="preserve"> </w:t>
      </w:r>
      <w:r>
        <w:t xml:space="preserve">the Uṇādi suffix</w:t>
      </w:r>
      <w:r>
        <w:t xml:space="preserve"> </w:t>
      </w:r>
      <w:r>
        <w:rPr>
          <w:iCs/>
          <w:i/>
        </w:rPr>
        <w:t xml:space="preserve">kyap</w:t>
      </w:r>
      <w:r>
        <w:t xml:space="preserve"> </w:t>
      </w:r>
      <w:r>
        <w:t xml:space="preserve">comes. Since the suffix is</w:t>
      </w:r>
      <w:r>
        <w:t xml:space="preserve"> </w:t>
      </w:r>
      <w:r>
        <w:rPr>
          <w:iCs/>
          <w:i/>
        </w:rPr>
        <w:t xml:space="preserve">kit</w:t>
      </w:r>
      <w:r>
        <w:t xml:space="preserve">, there is the prohibition</w:t>
      </w:r>
      <w:r>
        <w:t xml:space="preserve"> </w:t>
      </w:r>
      <w:r>
        <w:rPr>
          <w:iCs/>
          <w:i/>
        </w:rPr>
        <w:t xml:space="preserve">kṅiti ca</w:t>
      </w:r>
      <w:r>
        <w:t xml:space="preserve"> </w:t>
      </w:r>
      <w:r>
        <w:t xml:space="preserve">(Pā. Sū. 1-1-5),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Kyap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Thus the</w:t>
      </w:r>
      <w:r>
        <w:t xml:space="preserve"> </w:t>
      </w:r>
      <w:r>
        <w:rPr>
          <w:iCs/>
          <w:i/>
        </w:rPr>
        <w:t xml:space="preserve">u</w:t>
      </w:r>
      <w:r>
        <w:t xml:space="preserve"> </w:t>
      </w:r>
      <w:r>
        <w:t xml:space="preserve">in</w:t>
      </w:r>
      <w:r>
        <w:t xml:space="preserve"> </w:t>
      </w:r>
      <w:r>
        <w:rPr>
          <w:iCs/>
          <w:i/>
        </w:rPr>
        <w:t xml:space="preserve">yuj</w:t>
      </w:r>
      <w:r>
        <w:t xml:space="preserve"> </w:t>
      </w:r>
      <w:r>
        <w:t xml:space="preserve">stays udātta by the root accent</w:t>
      </w:r>
      <w:r>
        <w:t xml:space="preserve"> </w:t>
      </w:r>
      <w:r>
        <w:rPr>
          <w:iCs/>
          <w:i/>
        </w:rPr>
        <w:t xml:space="preserve">dhātoḥ</w:t>
      </w:r>
      <w:r>
        <w:t xml:space="preserve"> </w:t>
      </w:r>
      <w:r>
        <w:t xml:space="preserve">(Pā. Sū. 6-1-162). ॥19॥</w:t>
      </w:r>
    </w:p>
    <w:p>
      <w:r>
        <w:pict>
          <v:rect style="width:0;height:1.5pt" o:hralign="center" o:hrstd="t" o:hr="t"/>
        </w:pict>
      </w:r>
    </w:p>
    <w:bookmarkEnd w:id="183"/>
    <w:bookmarkStart w:id="184" w:name="page-135-lower-sūkta-22-rik-20"/>
    <w:p>
      <w:pPr>
        <w:pStyle w:val="Heading3"/>
      </w:pPr>
      <w:r>
        <w:t xml:space="preserve">Page 135 (lower) — Sūkta 22, Rik 20</w:t>
      </w:r>
    </w:p>
    <w:p>
      <w:pPr>
        <w:pStyle w:val="FirstParagraph"/>
      </w:pPr>
      <w:r>
        <w:rPr>
          <w:bCs/>
          <w:b/>
        </w:rPr>
        <w:t xml:space="preserve">॥ Saṃhitā-pāṭhaḥ ॥</w:t>
      </w:r>
    </w:p>
    <w:p>
      <w:pPr>
        <w:pStyle w:val="BlockText"/>
      </w:pPr>
      <w:r>
        <w:t xml:space="preserve">तद्विष्णोः॑ पर॒मं प॒दं सदा॑ पश्यन्ति सू॒रयः॑ । [accent ?]</w:t>
      </w:r>
      <w:r>
        <w:t xml:space="preserve"> </w:t>
      </w:r>
      <w:r>
        <w:t xml:space="preserve">दि॒वी॑व॒ चक्षु॒रात॑तं ॥२०॥</w:t>
      </w:r>
    </w:p>
    <w:p>
      <w:pPr>
        <w:pStyle w:val="BlockText"/>
      </w:pPr>
      <w:r>
        <w:rPr>
          <w:iCs/>
          <w:i/>
        </w:rPr>
        <w:t xml:space="preserve">tad víṣṇoḥ paramáṃ padáṃ sádā paśyanti sūráyaḥ |</w:t>
      </w:r>
      <w:r>
        <w:t xml:space="preserve"> </w:t>
      </w:r>
      <w:r>
        <w:t xml:space="preserve">[accent ?]</w:t>
      </w:r>
      <w:r>
        <w:t xml:space="preserve"> </w:t>
      </w:r>
      <w:r>
        <w:rPr>
          <w:iCs/>
          <w:i/>
        </w:rPr>
        <w:t xml:space="preserve">divīva cákṣur ā́tataṃ ||20||</w:t>
      </w:r>
    </w:p>
    <w:p>
      <w:pPr>
        <w:pStyle w:val="FirstParagraph"/>
      </w:pPr>
      <w:r>
        <w:rPr>
          <w:iCs/>
          <w:i/>
        </w:rPr>
        <w:t xml:space="preserve">(A stroke over the head of विष्णोः (between वि and ष्णोः; read as over ष्णोः, as in the Pada [accent ?]); bars under र (परमं) and प (पदं); a stroke over दा; a bar under सू and a stroke over यः. Line 2: bars under दि and व, a stroke over वी, a bar under क्षु, a stroke over त.)</w:t>
      </w:r>
    </w:p>
    <w:p>
      <w:pPr>
        <w:pStyle w:val="BodyText"/>
      </w:pPr>
      <w:r>
        <w:rPr>
          <w:bCs/>
          <w:b/>
        </w:rPr>
        <w:t xml:space="preserve">॥ Pada-pāṭhaḥ ॥</w:t>
      </w:r>
    </w:p>
    <w:p>
      <w:pPr>
        <w:pStyle w:val="BlockText"/>
      </w:pPr>
      <w:r>
        <w:t xml:space="preserve">तत् । विष्णोः । परमं । पदं । सदा । पश्यन्ति । सूरयः ॥</w:t>
      </w:r>
      <w:r>
        <w:t xml:space="preserve"> </w:t>
      </w:r>
      <w:r>
        <w:t xml:space="preserve">दिविऽइव । चक्षुः । आऽततं ॥२०॥</w:t>
      </w:r>
    </w:p>
    <w:p>
      <w:pPr>
        <w:pStyle w:val="BlockText"/>
      </w:pPr>
      <w:r>
        <w:rPr>
          <w:iCs/>
          <w:i/>
        </w:rPr>
        <w:t xml:space="preserve">tat | viṣṇoḥ | paramaṃ | padaṃ | sadā | paśyanti | sūrayaḥ ||</w:t>
      </w:r>
      <w:r>
        <w:t xml:space="preserve"> </w:t>
      </w:r>
      <w:r>
        <w:rPr>
          <w:iCs/>
          <w:i/>
        </w:rPr>
        <w:t xml:space="preserve">divi ’iva | cakṣuḥ | ā ’tataṃ ||20||</w:t>
      </w:r>
    </w:p>
    <w:p>
      <w:pPr>
        <w:pStyle w:val="FirstParagraph"/>
      </w:pPr>
      <w:r>
        <w:rPr>
          <w:bCs/>
          <w:b/>
        </w:rPr>
        <w:t xml:space="preserve">॥ Sāyaṇa-bhāṣyam ॥</w:t>
      </w:r>
    </w:p>
    <w:p>
      <w:pPr>
        <w:pStyle w:val="BodyText"/>
      </w:pPr>
      <w:r>
        <w:rPr>
          <w:iCs/>
          <w:i/>
        </w:rPr>
        <w:t xml:space="preserve">(Numbers as printed: पा० ५-३-१५, पा० ५-३-६.)</w:t>
      </w:r>
    </w:p>
    <w:p>
      <w:pPr>
        <w:pStyle w:val="BlockText"/>
      </w:pPr>
      <w:r>
        <w:t xml:space="preserve">सूरयो विद्वांस ऋत्विगादयो विष्णोः संबन्धि परममुत्कृष्टं तच्छास्त्रप्रसिद्धं । पदं स्वर्गस्थानं शास्त्रदृष्ट्या सर्वदा पश्यन्ति । तत्र दृष्टान्तः । दिवीव । आकाशे यथाततं सर्वतः प्रसृतं चक्षुर्निरोधाभावेन विशदं पश्यति । तद्वत् ॥ सदा । सर्वैकान्येति । पा० ५-३-१५ । दाप्रत्ययः । सर्वस्य सोऽन्यतरस्यां दि । पा० ५-३-६ । इति सर्वशब्दस्य सभावः । व्यत्ययेनाद्युदात्तत्वं । दिवि । ऊडिदमित्यादिना विभक्तेरुदात्तत्वं । इवेन विभक्त्यलोपः पूर्वपदप्रकृतिस्वरत्वं चेति तदेव शिष्यते । चक्षुः । नब्विषयस्येत्याद्युदात्तत्वं । आततं । तनोतेः कर्मणि क्तः । यस्य विभाषेतीट्प्रतिषेधः । अनुदात्तोपदेशेत्यादिना नलोपः । कृदुत्तरपदप्रकृतिस्वरत्वे प्राप्ते गतिरनन्तर इति गतेरुदात्तत्वं ॥</w:t>
      </w:r>
    </w:p>
    <w:p>
      <w:pPr>
        <w:pStyle w:val="BlockText"/>
      </w:pPr>
      <w:r>
        <w:rPr>
          <w:iCs/>
          <w:i/>
        </w:rPr>
        <w:t xml:space="preserve">sūrayo vidvāṃsa ṛtvigādayo viṣṇoḥ saṃbandhi paramamutkṛṣṭaṃ tacchāstraprasiddhaṃ | padaṃ svargasthānaṃ śāstradṛṣṭyā sarvadā paśyanti | tatra dṛṣṭāntaḥ | divīva | ākāśe yathātataṃ sarvataḥ prasṛtaṃ cakṣurnirodhābhāvena viśadaṃ paśyati | tadvat || sadā | sarvaikānyeti | pā0 5-3-15 | dāpratyayaḥ | sarvasya so ’nyatarasyāṃ di | pā0 5-3-6 | iti sarvaśabdasya sabhāvaḥ | vyatyayenādyudāttatvaṃ | divi | ūḍidamityādinā vibhakterudāttatvaṃ | ivena vibhaktyalopaḥ pūrvapadaprakṛtisvaratvaṃ ceti tadeva śiṣyate | cakṣuḥ | nabviṣayasyetyādyudāttatvaṃ | ātataṃ | tanoteḥ karmaṇi ktaḥ | yasya vibhāṣetīṭpratiṣedhaḥ | anudāttopadeśetyādinā nalopaḥ | kṛduttarapadaprakṛtisvaratve prāpte gatiranantara iti gaterudāttatvaṃ ||</w:t>
      </w:r>
    </w:p>
    <w:p>
      <w:pPr>
        <w:pStyle w:val="FirstParagraph"/>
      </w:pPr>
      <w:r>
        <w:rPr>
          <w:bCs/>
          <w:b/>
        </w:rPr>
        <w:t xml:space="preserve">Translation:</w:t>
      </w:r>
      <w:r>
        <w:t xml:space="preserve"> </w:t>
      </w:r>
      <w:r>
        <w:t xml:space="preserve">“</w:t>
      </w:r>
      <w:r>
        <w:t xml:space="preserve">The</w:t>
      </w:r>
      <w:r>
        <w:t xml:space="preserve"> </w:t>
      </w:r>
      <w:r>
        <w:rPr>
          <w:iCs/>
          <w:i/>
        </w:rPr>
        <w:t xml:space="preserve">sūrayaḥ</w:t>
      </w:r>
      <w:r>
        <w:t xml:space="preserve">, the wise — priests and the rest —</w:t>
      </w:r>
      <w:r>
        <w:t xml:space="preserve"> </w:t>
      </w:r>
      <w:r>
        <w:rPr>
          <w:iCs/>
          <w:i/>
        </w:rPr>
        <w:t xml:space="preserve">sadā paśyanti</w:t>
      </w:r>
      <w:r>
        <w:t xml:space="preserve">, always see, with the eye of scripture, that</w:t>
      </w:r>
      <w:r>
        <w:t xml:space="preserve"> </w:t>
      </w:r>
      <w:r>
        <w:rPr>
          <w:iCs/>
          <w:i/>
        </w:rPr>
        <w:t xml:space="preserve">paramam</w:t>
      </w:r>
      <w:r>
        <w:t xml:space="preserve">, highest,</w:t>
      </w:r>
      <w:r>
        <w:t xml:space="preserve"> </w:t>
      </w:r>
      <w:r>
        <w:rPr>
          <w:iCs/>
          <w:i/>
        </w:rPr>
        <w:t xml:space="preserve">padam</w:t>
      </w:r>
      <w:r>
        <w:t xml:space="preserve">, place, the place of heaven, belonging to Viṣṇu, well known from scripture. The illustration for it:</w:t>
      </w:r>
      <w:r>
        <w:t xml:space="preserve"> </w:t>
      </w:r>
      <w:r>
        <w:rPr>
          <w:iCs/>
          <w:i/>
        </w:rPr>
        <w:t xml:space="preserve">divīva</w:t>
      </w:r>
      <w:r>
        <w:t xml:space="preserve">: as the eye,</w:t>
      </w:r>
      <w:r>
        <w:t xml:space="preserve"> </w:t>
      </w:r>
      <w:r>
        <w:rPr>
          <w:iCs/>
          <w:i/>
        </w:rPr>
        <w:t xml:space="preserve">ātatam</w:t>
      </w:r>
      <w:r>
        <w:t xml:space="preserve">, spread out on all sides, in the sky, sees clearly because there is no obstruction — so.</w:t>
      </w:r>
      <w:r>
        <w:t xml:space="preserve">”</w:t>
      </w:r>
      <w:r>
        <w:t xml:space="preserve"> </w:t>
      </w:r>
      <w:r>
        <w:t xml:space="preserve">(Grammatical tail:</w:t>
      </w:r>
      <w:r>
        <w:t xml:space="preserve"> </w:t>
      </w:r>
      <w:r>
        <w:rPr>
          <w:iCs/>
          <w:i/>
        </w:rPr>
        <w:t xml:space="preserve">sadā</w:t>
      </w:r>
      <w:r>
        <w:t xml:space="preserve">, the suffix</w:t>
      </w:r>
      <w:r>
        <w:t xml:space="preserve"> </w:t>
      </w:r>
      <w:r>
        <w:rPr>
          <w:iCs/>
          <w:i/>
        </w:rPr>
        <w:t xml:space="preserve">dā</w:t>
      </w:r>
      <w:r>
        <w:t xml:space="preserve"> </w:t>
      </w:r>
      <w:r>
        <w:t xml:space="preserve">by</w:t>
      </w:r>
      <w:r>
        <w:t xml:space="preserve"> </w:t>
      </w:r>
      <w:r>
        <w:rPr>
          <w:iCs/>
          <w:i/>
        </w:rPr>
        <w:t xml:space="preserve">sarvaikānya…</w:t>
      </w:r>
      <w:r>
        <w:t xml:space="preserve"> </w:t>
      </w:r>
      <w:r>
        <w:t xml:space="preserve">(Pā. 5-3-15), the substitute</w:t>
      </w:r>
      <w:r>
        <w:t xml:space="preserve"> </w:t>
      </w:r>
      <w:r>
        <w:rPr>
          <w:iCs/>
          <w:i/>
        </w:rPr>
        <w:t xml:space="preserve">sa</w:t>
      </w:r>
      <w:r>
        <w:t xml:space="preserve"> </w:t>
      </w:r>
      <w:r>
        <w:t xml:space="preserve">for</w:t>
      </w:r>
      <w:r>
        <w:t xml:space="preserve"> </w:t>
      </w:r>
      <w:r>
        <w:rPr>
          <w:iCs/>
          <w:i/>
        </w:rPr>
        <w:t xml:space="preserve">sarva</w:t>
      </w:r>
      <w:r>
        <w:t xml:space="preserve"> </w:t>
      </w:r>
      <w:r>
        <w:t xml:space="preserve">by</w:t>
      </w:r>
      <w:r>
        <w:t xml:space="preserve"> </w:t>
      </w:r>
      <w:r>
        <w:rPr>
          <w:iCs/>
          <w:i/>
        </w:rPr>
        <w:t xml:space="preserve">sarvasya so ’nyatarasyāṃ di</w:t>
      </w:r>
      <w:r>
        <w:t xml:space="preserve"> </w:t>
      </w:r>
      <w:r>
        <w:t xml:space="preserve">(Pā. 5-3-6); initial udātta by</w:t>
      </w:r>
      <w:r>
        <w:t xml:space="preserve"> </w:t>
      </w:r>
      <w:r>
        <w:rPr>
          <w:iCs/>
          <w:i/>
        </w:rPr>
        <w:t xml:space="preserve">vyatyaya</w:t>
      </w:r>
      <w:r>
        <w:t xml:space="preserve">;</w:t>
      </w:r>
      <w:r>
        <w:t xml:space="preserve"> </w:t>
      </w:r>
      <w:r>
        <w:rPr>
          <w:iCs/>
          <w:i/>
        </w:rPr>
        <w:t xml:space="preserve">divi</w:t>
      </w:r>
      <w:r>
        <w:t xml:space="preserve">, the case-ending udātta by</w:t>
      </w:r>
      <w:r>
        <w:t xml:space="preserve"> </w:t>
      </w:r>
      <w:r>
        <w:rPr>
          <w:iCs/>
          <w:i/>
        </w:rPr>
        <w:t xml:space="preserve">ūḍidam…</w:t>
      </w:r>
      <w:r>
        <w:t xml:space="preserve">; with</w:t>
      </w:r>
      <w:r>
        <w:t xml:space="preserve"> </w:t>
      </w:r>
      <w:r>
        <w:rPr>
          <w:iCs/>
          <w:i/>
        </w:rPr>
        <w:t xml:space="preserve">iva</w:t>
      </w:r>
      <w:r>
        <w:t xml:space="preserve">, the non-dropping of the case-ending and the first member’s own accent, so that alone remains;</w:t>
      </w:r>
      <w:r>
        <w:t xml:space="preserve"> </w:t>
      </w:r>
      <w:r>
        <w:rPr>
          <w:iCs/>
          <w:i/>
        </w:rPr>
        <w:t xml:space="preserve">cakṣuḥ</w:t>
      </w:r>
      <w:r>
        <w:t xml:space="preserve">, initial udātta by</w:t>
      </w:r>
      <w:r>
        <w:t xml:space="preserve"> </w:t>
      </w:r>
      <w:r>
        <w:rPr>
          <w:iCs/>
          <w:i/>
        </w:rPr>
        <w:t xml:space="preserve">nabviṣayasya…</w:t>
      </w:r>
      <w:r>
        <w:t xml:space="preserve">;</w:t>
      </w:r>
      <w:r>
        <w:t xml:space="preserve"> </w:t>
      </w:r>
      <w:r>
        <w:rPr>
          <w:iCs/>
          <w:i/>
        </w:rPr>
        <w:t xml:space="preserve">ātatam</w:t>
      </w:r>
      <w:r>
        <w:t xml:space="preserve">,</w:t>
      </w:r>
      <w:r>
        <w:t xml:space="preserve"> </w:t>
      </w:r>
      <w:r>
        <w:rPr>
          <w:iCs/>
          <w:i/>
        </w:rPr>
        <w:t xml:space="preserve">kta</w:t>
      </w:r>
      <w:r>
        <w:t xml:space="preserve"> </w:t>
      </w:r>
      <w:r>
        <w:t xml:space="preserve">in the object sense after</w:t>
      </w:r>
      <w:r>
        <w:t xml:space="preserve"> </w:t>
      </w:r>
      <w:r>
        <w:rPr>
          <w:iCs/>
          <w:i/>
        </w:rPr>
        <w:t xml:space="preserve">tan</w:t>
      </w:r>
      <w:r>
        <w:t xml:space="preserve">, the</w:t>
      </w:r>
      <w:r>
        <w:t xml:space="preserve"> </w:t>
      </w:r>
      <w:r>
        <w:rPr>
          <w:iCs/>
          <w:i/>
        </w:rPr>
        <w:t xml:space="preserve">iṭ</w:t>
      </w:r>
      <w:r>
        <w:t xml:space="preserve"> </w:t>
      </w:r>
      <w:r>
        <w:t xml:space="preserve">barred by</w:t>
      </w:r>
      <w:r>
        <w:t xml:space="preserve"> </w:t>
      </w:r>
      <w:r>
        <w:rPr>
          <w:iCs/>
          <w:i/>
        </w:rPr>
        <w:t xml:space="preserve">yasya vibhāṣā</w:t>
      </w:r>
      <w:r>
        <w:t xml:space="preserve">, the</w:t>
      </w:r>
      <w:r>
        <w:t xml:space="preserve"> </w:t>
      </w:r>
      <w:r>
        <w:rPr>
          <w:iCs/>
          <w:i/>
        </w:rPr>
        <w:t xml:space="preserve">n</w:t>
      </w:r>
      <w:r>
        <w:t xml:space="preserve"> </w:t>
      </w:r>
      <w:r>
        <w:t xml:space="preserve">dropped by</w:t>
      </w:r>
      <w:r>
        <w:t xml:space="preserve"> </w:t>
      </w:r>
      <w:r>
        <w:rPr>
          <w:iCs/>
          <w:i/>
        </w:rPr>
        <w:t xml:space="preserve">anudāttopadeśa…</w:t>
      </w:r>
      <w:r>
        <w:t xml:space="preserve">; the accent of the</w:t>
      </w:r>
      <w:r>
        <w:t xml:space="preserve"> </w:t>
      </w:r>
      <w:r>
        <w:rPr>
          <w:iCs/>
          <w:i/>
        </w:rPr>
        <w:t xml:space="preserve">kṛt</w:t>
      </w:r>
      <w:r>
        <w:t xml:space="preserve"> </w:t>
      </w:r>
      <w:r>
        <w:t xml:space="preserve">final member being due, the prefix is udātta by</w:t>
      </w:r>
      <w:r>
        <w:t xml:space="preserve"> </w:t>
      </w:r>
      <w:r>
        <w:rPr>
          <w:iCs/>
          <w:i/>
        </w:rPr>
        <w:t xml:space="preserve">gatir anantaraḥ</w:t>
      </w:r>
      <w:r>
        <w:t xml:space="preserve">.)</w:t>
      </w:r>
    </w:p>
    <w:bookmarkEnd w:id="184"/>
    <w:bookmarkStart w:id="185" w:name="Xa61e60131aded3f74ad7d6d205f385dc489f652"/>
    <w:p>
      <w:pPr>
        <w:pStyle w:val="Heading3"/>
      </w:pPr>
      <w:r>
        <w:t xml:space="preserve">Page 136 — Rik 20: word-meanings, overall sense, English, Special Topics, grammar</w:t>
      </w:r>
    </w:p>
    <w:p>
      <w:pPr>
        <w:pStyle w:val="FirstParagraph"/>
      </w:pPr>
      <w:r>
        <w:rPr>
          <w:bCs/>
          <w:b/>
        </w:rPr>
        <w:t xml:space="preserve">॥ Prati-padārthaḥ ॥</w:t>
      </w:r>
    </w:p>
    <w:p>
      <w:pPr>
        <w:pStyle w:val="BodyText"/>
      </w:pP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 (paramaṃ)</w:t>
      </w:r>
      <w:r>
        <w:t xml:space="preserve"> </w:t>
      </w:r>
      <w:r>
        <w:t xml:space="preserve">— highest |</w:t>
      </w:r>
      <w:r>
        <w:t xml:space="preserve"> </w:t>
      </w:r>
      <w:r>
        <w:rPr>
          <w:bCs/>
          <w:b/>
        </w:rPr>
        <w:t xml:space="preserve">पदं (padaṃ)</w:t>
      </w:r>
      <w:r>
        <w:t xml:space="preserve"> </w:t>
      </w:r>
      <w:r>
        <w:t xml:space="preserve">— place (heaven?) |</w:t>
      </w:r>
      <w:r>
        <w:t xml:space="preserve"> </w:t>
      </w:r>
      <w:r>
        <w:rPr>
          <w:bCs/>
          <w:b/>
        </w:rPr>
        <w:t xml:space="preserve">दिवि (divi)</w:t>
      </w:r>
      <w:r>
        <w:t xml:space="preserve"> </w:t>
      </w:r>
      <w:r>
        <w:t xml:space="preserve">— in the sky |</w:t>
      </w:r>
      <w:r>
        <w:t xml:space="preserve"> </w:t>
      </w:r>
      <w:r>
        <w:rPr>
          <w:bCs/>
          <w:b/>
        </w:rPr>
        <w:t xml:space="preserve">आततं (ātataṃ)</w:t>
      </w:r>
      <w:r>
        <w:t xml:space="preserve"> </w:t>
      </w:r>
      <w:r>
        <w:t xml:space="preserve">— pervading (spread out) |</w:t>
      </w:r>
      <w:r>
        <w:t xml:space="preserve"> </w:t>
      </w:r>
      <w:r>
        <w:rPr>
          <w:bCs/>
          <w:b/>
        </w:rPr>
        <w:t xml:space="preserve">चक्षुः इव (cakṣuḥ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p>
    <w:p>
      <w:pPr>
        <w:pStyle w:val="BodyText"/>
      </w:pPr>
      <w:r>
        <w:t xml:space="preserve">As the sight fixed on the sky sees everything, because the sky is very wide, so the wise always see the place called Viṣṇu’s highest step (heaven, or Vaikuṇṭha?).</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p>
    <w:p>
      <w:pPr>
        <w:pStyle w:val="BodyText"/>
      </w:pPr>
      <w:r>
        <w:rPr>
          <w:bCs/>
          <w:b/>
        </w:rPr>
        <w:t xml:space="preserve">परमं पदं (paramaṃ padaṃ)</w:t>
      </w:r>
      <w:r>
        <w:t xml:space="preserve"> </w:t>
      </w:r>
      <w:r>
        <w:t xml:space="preserve">— the highest place. The commentator has explained it as heaven. Skandasvāmin, explaining</w:t>
      </w:r>
      <w:r>
        <w:t xml:space="preserve"> </w:t>
      </w:r>
      <w:r>
        <w:rPr>
          <w:iCs/>
          <w:i/>
        </w:rPr>
        <w:t xml:space="preserve">viṣṇu</w:t>
      </w:r>
      <w:r>
        <w:t xml:space="preserve"> </w:t>
      </w:r>
      <w:r>
        <w:t xml:space="preserve">as the sun, has said that</w:t>
      </w:r>
      <w:r>
        <w:t xml:space="preserve"> </w:t>
      </w:r>
      <w:r>
        <w:rPr>
          <w:iCs/>
          <w:i/>
        </w:rPr>
        <w:t xml:space="preserve">viṣṇoḥ paramaṃ padam</w:t>
      </w:r>
      <w:r>
        <w:t xml:space="preserve"> </w:t>
      </w:r>
      <w:r>
        <w:t xml:space="preserve">means the shining orb of the sun. Some, as the Purāṇas and others say, hold that Viṣṇu’s highest place is the Vaikuṇṭha world. But that meaning, well known in the Purāṇas, does not fit here. The author of the</w:t>
      </w:r>
      <w:r>
        <w:t xml:space="preserve"> </w:t>
      </w:r>
      <w:r>
        <w:rPr>
          <w:iCs/>
          <w:i/>
        </w:rPr>
        <w:t xml:space="preserve">Vedārthayatna</w:t>
      </w:r>
      <w:r>
        <w:t xml:space="preserve"> </w:t>
      </w:r>
      <w:r>
        <w:t xml:space="preserve">has explained the word</w:t>
      </w:r>
      <w:r>
        <w:t xml:space="preserve"> </w:t>
      </w:r>
      <w:r>
        <w:rPr>
          <w:iCs/>
          <w:i/>
        </w:rPr>
        <w:t xml:space="preserve">padam</w:t>
      </w:r>
      <w:r>
        <w:t xml:space="preserve">, as said before at</w:t>
      </w:r>
      <w:r>
        <w:t xml:space="preserve"> </w:t>
      </w:r>
      <w:r>
        <w:rPr>
          <w:iCs/>
          <w:i/>
        </w:rPr>
        <w:t xml:space="preserve">trīṇi padā</w:t>
      </w:r>
      <w:r>
        <w:t xml:space="preserve">, as the three footsteps. These words</w:t>
      </w:r>
      <w:r>
        <w:t xml:space="preserve"> </w:t>
      </w:r>
      <w:r>
        <w:rPr>
          <w:iCs/>
          <w:i/>
        </w:rPr>
        <w:t xml:space="preserve">paramaṃ padam</w:t>
      </w:r>
      <w:r>
        <w:t xml:space="preserve"> </w:t>
      </w:r>
      <w:r>
        <w:t xml:space="preserve">also occur in the next ṛk.</w:t>
      </w:r>
    </w:p>
    <w:p>
      <w:pPr>
        <w:pStyle w:val="BodyText"/>
      </w:pPr>
      <w:r>
        <w:rPr>
          <w:bCs/>
          <w:b/>
        </w:rPr>
        <w:t xml:space="preserve">दिवीव चक्षुराततं (divīva cakṣur ātataṃ)</w:t>
      </w:r>
      <w:r>
        <w:t xml:space="preserve"> </w:t>
      </w:r>
      <w:r>
        <w:t xml:space="preserve">— the sight fixed on the sky can see very far. That is, the sense is that, as the eye has the power of seeing things that are very far off, the learned have the power of seeing, or knowing, the excellent place of Viṣṇu.</w:t>
      </w:r>
    </w:p>
    <w:p>
      <w:pPr>
        <w:pStyle w:val="BodyText"/>
      </w:pPr>
      <w:r>
        <w:rPr>
          <w:bCs/>
          <w:b/>
        </w:rPr>
        <w:t xml:space="preserve">॥ Vyākaraṇa-prakriyā ॥</w:t>
      </w:r>
    </w:p>
    <w:p>
      <w:pPr>
        <w:pStyle w:val="BodyText"/>
      </w:pPr>
      <w:r>
        <w:rPr>
          <w:bCs/>
          <w:b/>
        </w:rPr>
        <w:t xml:space="preserve">सदा (sadā)</w:t>
      </w:r>
      <w:r>
        <w:t xml:space="preserve"> </w:t>
      </w:r>
      <w:r>
        <w:t xml:space="preserve">— the analysis is</w:t>
      </w:r>
      <w:r>
        <w:t xml:space="preserve"> </w:t>
      </w:r>
      <w:r>
        <w:rPr>
          <w:iCs/>
          <w:i/>
        </w:rPr>
        <w:t xml:space="preserve">sarvasmin kāle</w:t>
      </w:r>
      <w:r>
        <w:t xml:space="preserve">. By</w:t>
      </w:r>
      <w:r>
        <w:t xml:space="preserve"> </w:t>
      </w:r>
      <w:r>
        <w:rPr>
          <w:iCs/>
          <w:i/>
        </w:rPr>
        <w:t xml:space="preserve">sarvaikānyakiṃyattadaḥ kāle dā</w:t>
      </w:r>
      <w:r>
        <w:t xml:space="preserve"> </w:t>
      </w:r>
      <w:r>
        <w:t xml:space="preserve">(Pā. Sū. 5-3-15) — after the words</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 </w:t>
      </w:r>
      <w:r>
        <w:t xml:space="preserve">ending in the seventh case and in the sense of time, the suffix</w:t>
      </w:r>
      <w:r>
        <w:t xml:space="preserve"> </w:t>
      </w:r>
      <w:r>
        <w:rPr>
          <w:iCs/>
          <w:i/>
        </w:rPr>
        <w:t xml:space="preserve">dā</w:t>
      </w:r>
      <w:r>
        <w:t xml:space="preserve"> </w:t>
      </w:r>
      <w:r>
        <w:t xml:space="preserve">comes in its own sense — the suffix</w:t>
      </w:r>
      <w:r>
        <w:t xml:space="preserve"> </w:t>
      </w:r>
      <w:r>
        <w:rPr>
          <w:iCs/>
          <w:i/>
        </w:rPr>
        <w:t xml:space="preserve">dā</w:t>
      </w:r>
      <w:r>
        <w:t xml:space="preserve"> </w:t>
      </w:r>
      <w:r>
        <w:t xml:space="preserve">after</w:t>
      </w:r>
      <w:r>
        <w:t xml:space="preserve"> </w:t>
      </w:r>
      <w:r>
        <w:rPr>
          <w:iCs/>
          <w:i/>
        </w:rPr>
        <w:t xml:space="preserve">sarvasmin</w:t>
      </w:r>
      <w:r>
        <w:t xml:space="preserve">:</w:t>
      </w:r>
      <w:r>
        <w:t xml:space="preserve"> </w:t>
      </w:r>
      <w:r>
        <w:rPr>
          <w:iCs/>
          <w:i/>
        </w:rPr>
        <w:t xml:space="preserve">sarva</w:t>
      </w:r>
      <w:r>
        <w:t xml:space="preserve"> </w:t>
      </w:r>
      <w:r>
        <w:t xml:space="preserve">+</w:t>
      </w:r>
      <w:r>
        <w:t xml:space="preserve"> </w:t>
      </w:r>
      <w:r>
        <w:rPr>
          <w:iCs/>
          <w:i/>
        </w:rPr>
        <w:t xml:space="preserve">ṅi</w:t>
      </w:r>
      <w:r>
        <w:t xml:space="preserve"> </w:t>
      </w:r>
      <w:r>
        <w:t xml:space="preserve">+</w:t>
      </w:r>
      <w:r>
        <w:t xml:space="preserve"> </w:t>
      </w:r>
      <w:r>
        <w:rPr>
          <w:iCs/>
          <w:i/>
        </w:rPr>
        <w:t xml:space="preserve">dā</w:t>
      </w:r>
      <w:r>
        <w:t xml:space="preserve">. Since it ends in a</w:t>
      </w:r>
      <w:r>
        <w:t xml:space="preserve"> </w:t>
      </w:r>
      <w:r>
        <w:rPr>
          <w:iCs/>
          <w:i/>
        </w:rPr>
        <w:t xml:space="preserve">taddhita</w:t>
      </w:r>
      <w:r>
        <w:t xml:space="preserve">, by</w:t>
      </w:r>
      <w:r>
        <w:t xml:space="preserve"> </w:t>
      </w:r>
      <w:r>
        <w:rPr>
          <w:iCs/>
          <w:i/>
        </w:rPr>
        <w:t xml:space="preserve">kṛttaddhitasamāsāś ca</w:t>
      </w:r>
      <w:r>
        <w:t xml:space="preserve"> </w:t>
      </w:r>
      <w:r>
        <w:t xml:space="preserve">(Pā. Sū. 1-2-46) it gets the name</w:t>
      </w:r>
      <w:r>
        <w:t xml:space="preserve"> </w:t>
      </w:r>
      <w:r>
        <w:rPr>
          <w:iCs/>
          <w:i/>
        </w:rPr>
        <w:t xml:space="preserve">prātipadika</w:t>
      </w:r>
      <w:r>
        <w:t xml:space="preserve">, and by</w:t>
      </w:r>
      <w:r>
        <w:t xml:space="preserve"> </w:t>
      </w:r>
      <w:r>
        <w:rPr>
          <w:iCs/>
          <w:i/>
        </w:rPr>
        <w:t xml:space="preserve">supo dhātuprātipadikayoḥ</w:t>
      </w:r>
      <w:r>
        <w:t xml:space="preserve"> </w:t>
      </w:r>
      <w:r>
        <w:t xml:space="preserve">(Pā. Sū. 2-4-71)</w:t>
      </w:r>
      <w:r>
        <w:t xml:space="preserve"> </w:t>
      </w:r>
      <w:r>
        <w:rPr>
          <w:iCs/>
          <w:i/>
        </w:rPr>
        <w:t xml:space="preserve">ṅi</w:t>
      </w:r>
      <w:r>
        <w:t xml:space="preserve"> </w:t>
      </w:r>
      <w:r>
        <w:t xml:space="preserve">is dropped —</w:t>
      </w:r>
    </w:p>
    <w:bookmarkEnd w:id="185"/>
    <w:bookmarkStart w:id="186" w:name="page-137-rik-20-grammar-continued"/>
    <w:p>
      <w:pPr>
        <w:pStyle w:val="Heading3"/>
      </w:pPr>
      <w:r>
        <w:t xml:space="preserve">Page 137 — Rik 20: grammar (continued)</w:t>
      </w:r>
    </w:p>
    <w:p>
      <w:pPr>
        <w:pStyle w:val="FirstParagraph"/>
      </w:pPr>
      <w:r>
        <w:t xml:space="preserve">— (</w:t>
      </w:r>
      <w:r>
        <w:rPr>
          <w:iCs/>
          <w:i/>
        </w:rPr>
        <w:t xml:space="preserve">luk</w:t>
      </w:r>
      <w:r>
        <w:t xml:space="preserve">):</w:t>
      </w:r>
      <w:r>
        <w:t xml:space="preserve"> </w:t>
      </w:r>
      <w:r>
        <w:rPr>
          <w:iCs/>
          <w:i/>
        </w:rPr>
        <w:t xml:space="preserve">sarva</w:t>
      </w:r>
      <w:r>
        <w:t xml:space="preserve"> </w:t>
      </w:r>
      <w:r>
        <w:t xml:space="preserve">+</w:t>
      </w:r>
      <w:r>
        <w:t xml:space="preserve"> </w:t>
      </w:r>
      <w:r>
        <w:rPr>
          <w:iCs/>
          <w:i/>
        </w:rPr>
        <w:t xml:space="preserve">dā</w:t>
      </w:r>
      <w:r>
        <w:t xml:space="preserve">. Now by</w:t>
      </w:r>
      <w:r>
        <w:t xml:space="preserve"> </w:t>
      </w:r>
      <w:r>
        <w:rPr>
          <w:iCs/>
          <w:i/>
        </w:rPr>
        <w:t xml:space="preserve">sarvasya so ’nyatarasyāṃ di</w:t>
      </w:r>
      <w:r>
        <w:t xml:space="preserve"> </w:t>
      </w:r>
      <w:r>
        <w:t xml:space="preserve">(Pā. Sū. 5-3-6) — when a</w:t>
      </w:r>
      <w:r>
        <w:t xml:space="preserve"> </w:t>
      </w:r>
      <w:r>
        <w:rPr>
          <w:iCs/>
          <w:i/>
        </w:rPr>
        <w:t xml:space="preserve">d</w:t>
      </w:r>
      <w:r>
        <w:t xml:space="preserve">-initial suffix belonging to the</w:t>
      </w:r>
      <w:r>
        <w:t xml:space="preserve"> </w:t>
      </w:r>
      <w:r>
        <w:rPr>
          <w:iCs/>
          <w:i/>
        </w:rPr>
        <w:t xml:space="preserve">prāgdiśīya</w:t>
      </w:r>
      <w:r>
        <w:t xml:space="preserve"> </w:t>
      </w:r>
      <w:r>
        <w:t xml:space="preserve">group follows, the substitute</w:t>
      </w:r>
      <w:r>
        <w:t xml:space="preserve"> </w:t>
      </w:r>
      <w:r>
        <w:rPr>
          <w:iCs/>
          <w:i/>
        </w:rPr>
        <w:t xml:space="preserve">sa</w:t>
      </w:r>
      <w:r>
        <w:t xml:space="preserve"> </w:t>
      </w:r>
      <w:r>
        <w:t xml:space="preserve">for the word</w:t>
      </w:r>
      <w:r>
        <w:t xml:space="preserve"> </w:t>
      </w:r>
      <w:r>
        <w:rPr>
          <w:iCs/>
          <w:i/>
        </w:rPr>
        <w:t xml:space="preserve">sarva</w:t>
      </w:r>
      <w:r>
        <w:t xml:space="preserve"> </w:t>
      </w:r>
      <w:r>
        <w:t xml:space="preserve">comes optionally — the substitute</w:t>
      </w:r>
      <w:r>
        <w:t xml:space="preserve"> </w:t>
      </w:r>
      <w:r>
        <w:rPr>
          <w:iCs/>
          <w:i/>
        </w:rPr>
        <w:t xml:space="preserve">sa</w:t>
      </w:r>
      <w:r>
        <w:t xml:space="preserve"> </w:t>
      </w:r>
      <w:r>
        <w:t xml:space="preserve">for</w:t>
      </w:r>
      <w:r>
        <w:t xml:space="preserve"> </w:t>
      </w:r>
      <w:r>
        <w:rPr>
          <w:iCs/>
          <w:i/>
        </w:rPr>
        <w:t xml:space="preserve">sarva</w:t>
      </w:r>
      <w:r>
        <w:t xml:space="preserve">: it becomes</w:t>
      </w:r>
      <w:r>
        <w:t xml:space="preserve"> </w:t>
      </w:r>
      <w:r>
        <w:rPr>
          <w:iCs/>
          <w:i/>
        </w:rPr>
        <w:t xml:space="preserve">sadā</w:t>
      </w:r>
      <w:r>
        <w:t xml:space="preserve">. Although here, by the suffix accent, it would be right for</w:t>
      </w:r>
      <w:r>
        <w:t xml:space="preserve"> </w:t>
      </w:r>
      <w:r>
        <w:rPr>
          <w:iCs/>
          <w:i/>
        </w:rPr>
        <w:t xml:space="preserve">sadā</w:t>
      </w:r>
      <w:r>
        <w:t xml:space="preserve"> </w:t>
      </w:r>
      <w:r>
        <w:t xml:space="preserve">to be final udātta, yet by</w:t>
      </w:r>
      <w:r>
        <w:t xml:space="preserve"> </w:t>
      </w:r>
      <w:r>
        <w:rPr>
          <w:iCs/>
          <w:i/>
        </w:rPr>
        <w:t xml:space="preserve">vyatyayo bahulam</w:t>
      </w:r>
      <w:r>
        <w:t xml:space="preserve"> </w:t>
      </w:r>
      <w:r>
        <w:t xml:space="preserve">(Pā. Sū. 3-1-85), by interchange, the initial udātta alone comes here.</w:t>
      </w:r>
    </w:p>
    <w:p>
      <w:pPr>
        <w:pStyle w:val="BodyText"/>
      </w:pPr>
      <w:r>
        <w:rPr>
          <w:bCs/>
          <w:b/>
        </w:rPr>
        <w:t xml:space="preserve">दिवि (divi)</w:t>
      </w:r>
      <w:r>
        <w:t xml:space="preserve"> </w:t>
      </w:r>
      <w:r>
        <w:t xml:space="preserve">— when the locative singular suffix</w:t>
      </w:r>
      <w:r>
        <w:t xml:space="preserve"> </w:t>
      </w:r>
      <w:r>
        <w:rPr>
          <w:iCs/>
          <w:i/>
        </w:rPr>
        <w:t xml:space="preserve">ṅi</w:t>
      </w:r>
      <w:r>
        <w:t xml:space="preserve"> </w:t>
      </w:r>
      <w:r>
        <w:t xml:space="preserve">is attached after the word</w:t>
      </w:r>
      <w:r>
        <w:t xml:space="preserve"> </w:t>
      </w:r>
      <w:r>
        <w:rPr>
          <w:iCs/>
          <w:i/>
        </w:rPr>
        <w:t xml:space="preserve">div</w:t>
      </w:r>
      <w:r>
        <w:t xml:space="preserve">:</w:t>
      </w:r>
      <w:r>
        <w:t xml:space="preserve"> </w:t>
      </w:r>
      <w:r>
        <w:rPr>
          <w:iCs/>
          <w:i/>
        </w:rPr>
        <w:t xml:space="preserve">div</w:t>
      </w:r>
      <w:r>
        <w:t xml:space="preserve"> </w:t>
      </w:r>
      <w:r>
        <w:t xml:space="preserve">+</w:t>
      </w:r>
      <w:r>
        <w:t xml:space="preserve"> </w:t>
      </w:r>
      <w:r>
        <w:rPr>
          <w:iCs/>
          <w:i/>
        </w:rPr>
        <w:t xml:space="preserve">i</w:t>
      </w:r>
      <w:r>
        <w:t xml:space="preserve">, it becomes</w:t>
      </w:r>
      <w:r>
        <w:t xml:space="preserve"> </w:t>
      </w:r>
      <w:r>
        <w:rPr>
          <w:iCs/>
          <w:i/>
        </w:rPr>
        <w:t xml:space="preserve">divi</w:t>
      </w:r>
      <w:r>
        <w:t xml:space="preserve">. The suffix</w:t>
      </w:r>
      <w:r>
        <w:t xml:space="preserve"> </w:t>
      </w:r>
      <w:r>
        <w:rPr>
          <w:iCs/>
          <w:i/>
        </w:rPr>
        <w:t xml:space="preserve">ṅi</w:t>
      </w:r>
      <w:r>
        <w:t xml:space="preserve"> </w:t>
      </w:r>
      <w:r>
        <w:t xml:space="preserve">is a</w:t>
      </w:r>
      <w:r>
        <w:t xml:space="preserve"> </w:t>
      </w:r>
      <w:r>
        <w:rPr>
          <w:iCs/>
          <w:i/>
        </w:rPr>
        <w:t xml:space="preserve">sup</w:t>
      </w:r>
      <w:r>
        <w:t xml:space="preserve">, so by</w:t>
      </w:r>
      <w:r>
        <w:t xml:space="preserve"> </w:t>
      </w:r>
      <w:r>
        <w:rPr>
          <w:iCs/>
          <w:i/>
        </w:rPr>
        <w:t xml:space="preserve">anudāttau suppitau</w:t>
      </w:r>
      <w:r>
        <w:t xml:space="preserve"> </w:t>
      </w:r>
      <w:r>
        <w:t xml:space="preserve">(Pā. Sū. 3-1-4) the unaccented would be obtained. Yet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 final-udātta monosyllabic words</w:t>
      </w:r>
      <w:r>
        <w:t xml:space="preserve"> </w:t>
      </w:r>
      <w:r>
        <w:rPr>
          <w:iCs/>
          <w:i/>
        </w:rPr>
        <w:t xml:space="preserve">ūṭ</w:t>
      </w:r>
      <w:r>
        <w:t xml:space="preserve">,</w:t>
      </w:r>
      <w:r>
        <w:t xml:space="preserve"> </w:t>
      </w:r>
      <w:r>
        <w:rPr>
          <w:iCs/>
          <w:i/>
        </w:rPr>
        <w:t xml:space="preserve">idam</w:t>
      </w:r>
      <w:r>
        <w:t xml:space="preserve">, the six</w:t>
      </w:r>
      <w:r>
        <w:t xml:space="preserve"> </w:t>
      </w:r>
      <w:r>
        <w:rPr>
          <w:iCs/>
          <w:i/>
        </w:rPr>
        <w:t xml:space="preserve">padādi</w:t>
      </w:r>
      <w:r>
        <w:t xml:space="preserve"> </w:t>
      </w:r>
      <w:r>
        <w:t xml:space="preserve">substitutes</w:t>
      </w:r>
      <w:r>
        <w:t xml:space="preserve"> </w:t>
      </w:r>
      <w:r>
        <w:rPr>
          <w:iCs/>
          <w:i/>
        </w:rPr>
        <w:t xml:space="preserve">pad</w:t>
      </w:r>
      <w:r>
        <w:t xml:space="preserve">,</w:t>
      </w:r>
      <w:r>
        <w:t xml:space="preserve"> </w:t>
      </w:r>
      <w:r>
        <w:rPr>
          <w:iCs/>
          <w:i/>
        </w:rPr>
        <w:t xml:space="preserve">dat</w:t>
      </w:r>
      <w:r>
        <w:t xml:space="preserve">,</w:t>
      </w:r>
      <w:r>
        <w:t xml:space="preserve"> </w:t>
      </w:r>
      <w:r>
        <w:rPr>
          <w:iCs/>
          <w:i/>
        </w:rPr>
        <w:t xml:space="preserve">nas</w:t>
      </w:r>
      <w:r>
        <w:t xml:space="preserve">,</w:t>
      </w:r>
      <w:r>
        <w:t xml:space="preserve"> </w:t>
      </w:r>
      <w:r>
        <w:rPr>
          <w:iCs/>
          <w:i/>
        </w:rPr>
        <w:t xml:space="preserve">mās</w:t>
      </w:r>
      <w:r>
        <w:t xml:space="preserve">,</w:t>
      </w:r>
      <w:r>
        <w:t xml:space="preserve"> </w:t>
      </w:r>
      <w:r>
        <w:rPr>
          <w:iCs/>
          <w:i/>
        </w:rPr>
        <w:t xml:space="preserve">hṛt</w:t>
      </w:r>
      <w:r>
        <w:t xml:space="preserve">,</w:t>
      </w:r>
      <w:r>
        <w:t xml:space="preserve"> </w:t>
      </w:r>
      <w:r>
        <w:rPr>
          <w:iCs/>
          <w:i/>
        </w:rPr>
        <w:t xml:space="preserve">niś</w:t>
      </w:r>
      <w:r>
        <w:t xml:space="preserve">,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t>
      </w:r>
      <w:r>
        <w:t xml:space="preserve">are udātta — here the</w:t>
      </w:r>
      <w:r>
        <w:t xml:space="preserve"> </w:t>
      </w:r>
      <w:r>
        <w:rPr>
          <w:iCs/>
          <w:i/>
        </w:rPr>
        <w:t xml:space="preserve">ṅi</w:t>
      </w:r>
      <w:r>
        <w:t xml:space="preserve">, a case-ending other than the</w:t>
      </w:r>
      <w:r>
        <w:t xml:space="preserve"> </w:t>
      </w:r>
      <w:r>
        <w:rPr>
          <w:iCs/>
          <w:i/>
        </w:rPr>
        <w:t xml:space="preserve">sarvanāmasthāna</w:t>
      </w:r>
      <w:r>
        <w:t xml:space="preserve"> </w:t>
      </w:r>
      <w:r>
        <w:t xml:space="preserve">after</w:t>
      </w:r>
      <w:r>
        <w:t xml:space="preserve"> </w:t>
      </w:r>
      <w:r>
        <w:rPr>
          <w:iCs/>
          <w:i/>
        </w:rPr>
        <w:t xml:space="preserve">div</w:t>
      </w:r>
      <w:r>
        <w:t xml:space="preserve">, is udātta. By</w:t>
      </w:r>
      <w:r>
        <w:t xml:space="preserve"> </w:t>
      </w:r>
      <w:r>
        <w:rPr>
          <w:iCs/>
          <w:i/>
        </w:rPr>
        <w:t xml:space="preserve">ivena vibhaktyalopaḥ pūrvapadaprakṛtisvaratvaṃ ca</w:t>
      </w:r>
      <w:r>
        <w:t xml:space="preserve"> </w:t>
      </w:r>
      <w:r>
        <w:t xml:space="preserve">(Pā. Sū. 2-1-4 Vā. 2) — a word ending in</w:t>
      </w:r>
      <w:r>
        <w:t xml:space="preserve"> </w:t>
      </w:r>
      <w:r>
        <w:rPr>
          <w:iCs/>
          <w:i/>
        </w:rPr>
        <w:t xml:space="preserve">sup</w:t>
      </w:r>
      <w:r>
        <w:t xml:space="preserve"> </w:t>
      </w:r>
      <w:r>
        <w:t xml:space="preserve">is always compounded with the word</w:t>
      </w:r>
      <w:r>
        <w:t xml:space="preserve"> </w:t>
      </w:r>
      <w:r>
        <w:rPr>
          <w:iCs/>
          <w:i/>
        </w:rPr>
        <w:t xml:space="preserve">iva</w:t>
      </w:r>
      <w:r>
        <w:t xml:space="preserve">; the case-ending in the compound is not dropped; even after compounding the first member keeps its own accent — so for</w:t>
      </w:r>
      <w:r>
        <w:t xml:space="preserve"> </w:t>
      </w:r>
      <w:r>
        <w:rPr>
          <w:iCs/>
          <w:i/>
        </w:rPr>
        <w:t xml:space="preserve">divi</w:t>
      </w:r>
      <w:r>
        <w:t xml:space="preserve"> </w:t>
      </w:r>
      <w:r>
        <w:t xml:space="preserve">+</w:t>
      </w:r>
      <w:r>
        <w:t xml:space="preserve"> </w:t>
      </w:r>
      <w:r>
        <w:rPr>
          <w:iCs/>
          <w:i/>
        </w:rPr>
        <w:t xml:space="preserve">iva</w:t>
      </w:r>
      <w:r>
        <w:t xml:space="preserve"> </w:t>
      </w:r>
      <w:r>
        <w:t xml:space="preserve">both the compound, the non-dropping of the case-ending</w:t>
      </w:r>
      <w:r>
        <w:t xml:space="preserve"> </w:t>
      </w:r>
      <w:r>
        <w:rPr>
          <w:iCs/>
          <w:i/>
        </w:rPr>
        <w:t xml:space="preserve">i</w:t>
      </w:r>
      <w:r>
        <w:t xml:space="preserve">, and the first member’s own accent come. By</w:t>
      </w:r>
      <w:r>
        <w:t xml:space="preserve"> </w:t>
      </w:r>
      <w:r>
        <w:rPr>
          <w:iCs/>
          <w:i/>
        </w:rPr>
        <w:t xml:space="preserve">cādayo ’nudāttāḥ</w:t>
      </w:r>
      <w:r>
        <w:t xml:space="preserve"> </w:t>
      </w:r>
      <w:r>
        <w:t xml:space="preserve">(Phi. Sū. 84) the word</w:t>
      </w:r>
      <w:r>
        <w:t xml:space="preserve"> </w:t>
      </w:r>
      <w:r>
        <w:rPr>
          <w:iCs/>
          <w:i/>
        </w:rPr>
        <w:t xml:space="preserve">iva</w:t>
      </w:r>
      <w:r>
        <w:t xml:space="preserve"> </w:t>
      </w:r>
      <w:r>
        <w:t xml:space="preserve">is unaccented, as set forth at</w:t>
      </w:r>
      <w:r>
        <w:t xml:space="preserve"> </w:t>
      </w:r>
      <w:r>
        <w:rPr>
          <w:iCs/>
          <w:i/>
        </w:rPr>
        <w:t xml:space="preserve">sa naḥ pitevaḥ</w:t>
      </w:r>
      <w:r>
        <w:t xml:space="preserve"> </w:t>
      </w:r>
      <w:r>
        <w:t xml:space="preserve">[as printed] (Ṛ. Saṃ. 1-1-9). The final udātta</w:t>
      </w:r>
      <w:r>
        <w:t xml:space="preserve"> </w:t>
      </w:r>
      <w:r>
        <w:rPr>
          <w:iCs/>
          <w:i/>
        </w:rPr>
        <w:t xml:space="preserve">i</w:t>
      </w:r>
      <w:r>
        <w:t xml:space="preserve"> </w:t>
      </w:r>
      <w:r>
        <w:t xml:space="preserve">in</w:t>
      </w:r>
      <w:r>
        <w:t xml:space="preserve"> </w:t>
      </w:r>
      <w:r>
        <w:rPr>
          <w:iCs/>
          <w:i/>
        </w:rPr>
        <w:t xml:space="preserve">divi</w:t>
      </w:r>
      <w:r>
        <w:t xml:space="preserve"> </w:t>
      </w:r>
      <w:r>
        <w:t xml:space="preserve">and the unaccented</w:t>
      </w:r>
      <w:r>
        <w:t xml:space="preserve"> </w:t>
      </w:r>
      <w:r>
        <w:rPr>
          <w:iCs/>
          <w:i/>
        </w:rPr>
        <w:t xml:space="preserve">i</w:t>
      </w:r>
      <w:r>
        <w:t xml:space="preserve"> </w:t>
      </w:r>
      <w:r>
        <w:t xml:space="preserve">in</w:t>
      </w:r>
      <w:r>
        <w:t xml:space="preserve"> </w:t>
      </w:r>
      <w:r>
        <w:rPr>
          <w:iCs/>
          <w:i/>
        </w:rPr>
        <w:t xml:space="preserve">iva</w:t>
      </w:r>
      <w:r>
        <w:t xml:space="preserve"> </w:t>
      </w:r>
      <w:r>
        <w:t xml:space="preserve">take the long like vowel as a single substitute for both; but here by</w:t>
      </w:r>
      <w:r>
        <w:t xml:space="preserve"> </w:t>
      </w:r>
      <w:r>
        <w:rPr>
          <w:iCs/>
          <w:i/>
        </w:rPr>
        <w:t xml:space="preserve">ekādeśa udāttenodāttaḥ</w:t>
      </w:r>
      <w:r>
        <w:t xml:space="preserve"> </w:t>
      </w:r>
      <w:r>
        <w:t xml:space="preserve">(Pā. Sū. 8-2-5) the single substitute does not become udātta. Since the word</w:t>
      </w:r>
      <w:r>
        <w:t xml:space="preserve"> </w:t>
      </w:r>
      <w:r>
        <w:rPr>
          <w:iCs/>
          <w:i/>
        </w:rPr>
        <w:t xml:space="preserve">iva</w:t>
      </w:r>
      <w:r>
        <w:t xml:space="preserve">, beginning with an unaccented vowel, follows, by</w:t>
      </w:r>
      <w:r>
        <w:t xml:space="preserve"> </w:t>
      </w:r>
      <w:r>
        <w:rPr>
          <w:iCs/>
          <w:i/>
        </w:rPr>
        <w:t xml:space="preserve">svarito vānudātte padādau</w:t>
      </w:r>
      <w:r>
        <w:t xml:space="preserve"> </w:t>
      </w:r>
      <w:r>
        <w:t xml:space="preserve">(Pā. Sū. 8-2-6) — the single substitute for an udātta with an unaccented vowel at the beginning of the following word is optionally svarita — the svarita accent comes.</w:t>
      </w:r>
      <w:r>
        <w:t xml:space="preserve"> </w:t>
      </w:r>
      <w:r>
        <w:rPr>
          <w:iCs/>
          <w:i/>
        </w:rPr>
        <w:t xml:space="preserve">Cakṣuḥ</w:t>
      </w:r>
      <w:r>
        <w:t xml:space="preserve"> </w:t>
      </w:r>
      <w:r>
        <w:t xml:space="preserve">is a word always of neuter gender; so by</w:t>
      </w:r>
      <w:r>
        <w:t xml:space="preserve"> </w:t>
      </w:r>
      <w:r>
        <w:rPr>
          <w:iCs/>
          <w:i/>
        </w:rPr>
        <w:t xml:space="preserve">nabviṣayasyānisantasya</w:t>
      </w:r>
      <w:r>
        <w:t xml:space="preserve"> </w:t>
      </w:r>
      <w:r>
        <w:t xml:space="preserve">(Phi. Sū. 26) it is initially udātta.</w:t>
      </w:r>
    </w:p>
    <w:p>
      <w:pPr>
        <w:pStyle w:val="BodyText"/>
      </w:pPr>
      <w:r>
        <w:rPr>
          <w:bCs/>
          <w:b/>
        </w:rPr>
        <w:t xml:space="preserve">आततम् (ātatam)</w:t>
      </w:r>
      <w:r>
        <w:t xml:space="preserve"> </w:t>
      </w:r>
      <w:r>
        <w:t xml:space="preserve">— after the root</w:t>
      </w:r>
      <w:r>
        <w:t xml:space="preserve"> </w:t>
      </w:r>
      <w:r>
        <w:rPr>
          <w:iCs/>
          <w:i/>
        </w:rPr>
        <w:t xml:space="preserve">tanu vistāre</w:t>
      </w:r>
      <w:r>
        <w:t xml:space="preserve"> </w:t>
      </w:r>
      <w:r>
        <w:t xml:space="preserve">preceded by the prefix</w:t>
      </w:r>
      <w:r>
        <w:t xml:space="preserve"> </w:t>
      </w:r>
      <w:r>
        <w:rPr>
          <w:iCs/>
          <w:i/>
        </w:rPr>
        <w:t xml:space="preserve">āṅ</w:t>
      </w:r>
      <w:r>
        <w:t xml:space="preserve">, in the object sense, the suffix</w:t>
      </w:r>
      <w:r>
        <w:t xml:space="preserve"> </w:t>
      </w:r>
      <w:r>
        <w:rPr>
          <w:iCs/>
          <w:i/>
        </w:rPr>
        <w:t xml:space="preserve">kta</w:t>
      </w:r>
      <w:r>
        <w:t xml:space="preserve">:</w:t>
      </w:r>
      <w:r>
        <w:t xml:space="preserve"> </w:t>
      </w:r>
      <w:r>
        <w:rPr>
          <w:iCs/>
          <w:i/>
        </w:rPr>
        <w:t xml:space="preserve">ātan</w:t>
      </w:r>
      <w:r>
        <w:t xml:space="preserve"> </w:t>
      </w:r>
      <w:r>
        <w:t xml:space="preserve">+</w:t>
      </w:r>
      <w:r>
        <w:t xml:space="preserve"> </w:t>
      </w:r>
      <w:r>
        <w:rPr>
          <w:iCs/>
          <w:i/>
        </w:rPr>
        <w:t xml:space="preserve">ta</w:t>
      </w:r>
      <w:r>
        <w:t xml:space="preserve">; the root is</w:t>
      </w:r>
      <w:r>
        <w:t xml:space="preserve"> </w:t>
      </w:r>
      <w:r>
        <w:rPr>
          <w:iCs/>
          <w:i/>
        </w:rPr>
        <w:t xml:space="preserve">tan</w:t>
      </w:r>
      <w:r>
        <w:t xml:space="preserve">. Since the root has the</w:t>
      </w:r>
      <w:r>
        <w:t xml:space="preserve"> </w:t>
      </w:r>
      <w:r>
        <w:rPr>
          <w:iCs/>
          <w:i/>
        </w:rPr>
        <w:t xml:space="preserve">it</w:t>
      </w:r>
      <w:r>
        <w:t xml:space="preserve">-named</w:t>
      </w:r>
      <w:r>
        <w:t xml:space="preserve"> </w:t>
      </w:r>
      <w:r>
        <w:rPr>
          <w:iCs/>
          <w:i/>
        </w:rPr>
        <w:t xml:space="preserve">u</w:t>
      </w:r>
      <w:r>
        <w:t xml:space="preserve">, by</w:t>
      </w:r>
      <w:r>
        <w:t xml:space="preserve"> </w:t>
      </w:r>
      <w:r>
        <w:rPr>
          <w:iCs/>
          <w:i/>
        </w:rPr>
        <w:t xml:space="preserve">udito vā</w:t>
      </w:r>
      <w:r>
        <w:t xml:space="preserve"> </w:t>
      </w:r>
      <w:r>
        <w:t xml:space="preserve">(Pā. Sū. 7-2-56) the augment</w:t>
      </w:r>
      <w:r>
        <w:t xml:space="preserve"> </w:t>
      </w:r>
      <w:r>
        <w:rPr>
          <w:iCs/>
          <w:i/>
        </w:rPr>
        <w:t xml:space="preserve">iṭ</w:t>
      </w:r>
      <w:r>
        <w:t xml:space="preserve"> </w:t>
      </w:r>
      <w:r>
        <w:t xml:space="preserve">is laid down optionally for the suffix</w:t>
      </w:r>
      <w:r>
        <w:t xml:space="preserve"> </w:t>
      </w:r>
      <w:r>
        <w:rPr>
          <w:iCs/>
          <w:i/>
        </w:rPr>
        <w:t xml:space="preserve">ktvā</w:t>
      </w:r>
      <w:r>
        <w:t xml:space="preserve"> </w:t>
      </w:r>
      <w:r>
        <w:t xml:space="preserve">after a root marked</w:t>
      </w:r>
      <w:r>
        <w:t xml:space="preserve"> </w:t>
      </w:r>
      <w:r>
        <w:rPr>
          <w:iCs/>
          <w:i/>
        </w:rPr>
        <w:t xml:space="preserve">u</w:t>
      </w:r>
      <w:r>
        <w:t xml:space="preserve">. So by</w:t>
      </w:r>
      <w:r>
        <w:t xml:space="preserve"> </w:t>
      </w:r>
      <w:r>
        <w:rPr>
          <w:iCs/>
          <w:i/>
        </w:rPr>
        <w:t xml:space="preserve">yasya vibhāṣā</w:t>
      </w:r>
      <w:r>
        <w:t xml:space="preserve"> </w:t>
      </w:r>
      <w:r>
        <w:t xml:space="preserve">(Pā. Sū. 7-2-15) — for a root for which</w:t>
      </w:r>
      <w:r>
        <w:t xml:space="preserve"> </w:t>
      </w:r>
      <w:r>
        <w:rPr>
          <w:iCs/>
          <w:i/>
        </w:rPr>
        <w:t xml:space="preserve">iṭ</w:t>
      </w:r>
      <w:r>
        <w:t xml:space="preserve"> </w:t>
      </w:r>
      <w:r>
        <w:t xml:space="preserve">is anywhere laid down optionally, —</w:t>
      </w:r>
    </w:p>
    <w:bookmarkEnd w:id="186"/>
    <w:bookmarkStart w:id="187" w:name="page-138-upper-rik-20-grammar-end"/>
    <w:p>
      <w:pPr>
        <w:pStyle w:val="Heading3"/>
      </w:pPr>
      <w:r>
        <w:t xml:space="preserve">Page 138 (upper) — Rik 20: grammar (end)</w:t>
      </w:r>
    </w:p>
    <w:p>
      <w:pPr>
        <w:pStyle w:val="FirstParagraph"/>
      </w:pPr>
      <w:r>
        <w:t xml:space="preserve">—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 that root do not take the augment</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is barred. Then by</w:t>
      </w:r>
      <w:r>
        <w:t xml:space="preserve"> </w:t>
      </w:r>
      <w:r>
        <w:rPr>
          <w:iCs/>
          <w:i/>
        </w:rPr>
        <w:t xml:space="preserve">anudāttopadeśavanatitanotyādīnām anunāsikalopo jhali kṅiti</w:t>
      </w:r>
      <w:r>
        <w:t xml:space="preserve"> </w:t>
      </w:r>
      <w:r>
        <w:t xml:space="preserve">(Pā. Sū. 6-4-37) — the roots ending in a nasal that are taught unaccented, the roots</w:t>
      </w:r>
      <w:r>
        <w:t xml:space="preserve"> </w:t>
      </w:r>
      <w:r>
        <w:rPr>
          <w:iCs/>
          <w:i/>
        </w:rPr>
        <w:t xml:space="preserve">tanoti</w:t>
      </w:r>
      <w:r>
        <w:t xml:space="preserve"> </w:t>
      </w:r>
      <w:r>
        <w:t xml:space="preserve">and the rest, and the root</w:t>
      </w:r>
      <w:r>
        <w:t xml:space="preserve"> </w:t>
      </w:r>
      <w:r>
        <w:rPr>
          <w:iCs/>
          <w:i/>
        </w:rPr>
        <w:t xml:space="preserve">van</w:t>
      </w:r>
      <w:r>
        <w:t xml:space="preserve">, drop the nasal before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 the</w:t>
      </w:r>
      <w:r>
        <w:t xml:space="preserve"> </w:t>
      </w:r>
      <w:r>
        <w:rPr>
          <w:iCs/>
          <w:i/>
        </w:rPr>
        <w:t xml:space="preserve">n</w:t>
      </w:r>
      <w:r>
        <w:t xml:space="preserve"> </w:t>
      </w:r>
      <w:r>
        <w:t xml:space="preserve">of</w:t>
      </w:r>
      <w:r>
        <w:t xml:space="preserve"> </w:t>
      </w:r>
      <w:r>
        <w:rPr>
          <w:iCs/>
          <w:i/>
        </w:rPr>
        <w:t xml:space="preserve">tan</w:t>
      </w:r>
      <w:r>
        <w:t xml:space="preserve"> </w:t>
      </w:r>
      <w:r>
        <w:t xml:space="preserve">is dropped.</w:t>
      </w:r>
      <w:r>
        <w:t xml:space="preserve"> </w:t>
      </w:r>
      <w:r>
        <w:rPr>
          <w:iCs/>
          <w:i/>
        </w:rPr>
        <w:t xml:space="preserve">Yami</w:t>
      </w:r>
      <w:r>
        <w:t xml:space="preserve">,</w:t>
      </w:r>
      <w:r>
        <w:t xml:space="preserve"> </w:t>
      </w:r>
      <w:r>
        <w:rPr>
          <w:iCs/>
          <w:i/>
        </w:rPr>
        <w:t xml:space="preserve">rami</w:t>
      </w:r>
      <w:r>
        <w:t xml:space="preserve">,</w:t>
      </w:r>
      <w:r>
        <w:t xml:space="preserve"> </w:t>
      </w:r>
      <w:r>
        <w:rPr>
          <w:iCs/>
          <w:i/>
        </w:rPr>
        <w:t xml:space="preserve">nami</w:t>
      </w:r>
      <w:r>
        <w:t xml:space="preserve">,</w:t>
      </w:r>
      <w:r>
        <w:t xml:space="preserve"> </w:t>
      </w:r>
      <w:r>
        <w:rPr>
          <w:iCs/>
          <w:i/>
        </w:rPr>
        <w:t xml:space="preserve">gami</w:t>
      </w:r>
      <w:r>
        <w:t xml:space="preserve">,</w:t>
      </w:r>
      <w:r>
        <w:t xml:space="preserve"> </w:t>
      </w:r>
      <w:r>
        <w:rPr>
          <w:iCs/>
          <w:i/>
        </w:rPr>
        <w:t xml:space="preserve">hani</w:t>
      </w:r>
      <w:r>
        <w:t xml:space="preserve">,</w:t>
      </w:r>
      <w:r>
        <w:t xml:space="preserve"> </w:t>
      </w:r>
      <w:r>
        <w:rPr>
          <w:iCs/>
          <w:i/>
        </w:rPr>
        <w:t xml:space="preserve">mani</w:t>
      </w:r>
      <w:r>
        <w:t xml:space="preserve">: these six roots are taught unaccented;</w:t>
      </w:r>
      <w:r>
        <w:t xml:space="preserve"> </w:t>
      </w:r>
      <w:r>
        <w:rPr>
          <w:iCs/>
          <w:i/>
        </w:rPr>
        <w:t xml:space="preserve">tanu</w:t>
      </w:r>
      <w:r>
        <w:t xml:space="preserve">,</w:t>
      </w:r>
      <w:r>
        <w:t xml:space="preserve"> </w:t>
      </w:r>
      <w:r>
        <w:rPr>
          <w:iCs/>
          <w:i/>
        </w:rPr>
        <w:t xml:space="preserve">kṣaṇu</w:t>
      </w:r>
      <w:r>
        <w:t xml:space="preserve">,</w:t>
      </w:r>
      <w:r>
        <w:t xml:space="preserve"> </w:t>
      </w:r>
      <w:r>
        <w:rPr>
          <w:iCs/>
          <w:i/>
        </w:rPr>
        <w:t xml:space="preserve">kṣiṇu</w:t>
      </w:r>
      <w:r>
        <w:t xml:space="preserve">,</w:t>
      </w:r>
      <w:r>
        <w:t xml:space="preserve"> </w:t>
      </w:r>
      <w:r>
        <w:rPr>
          <w:iCs/>
          <w:i/>
        </w:rPr>
        <w:t xml:space="preserve">ṛṇu</w:t>
      </w:r>
      <w:r>
        <w:t xml:space="preserve">,</w:t>
      </w:r>
      <w:r>
        <w:t xml:space="preserve"> </w:t>
      </w:r>
      <w:r>
        <w:rPr>
          <w:iCs/>
          <w:i/>
        </w:rPr>
        <w:t xml:space="preserve">tṛṇu</w:t>
      </w:r>
      <w:r>
        <w:t xml:space="preserve">,</w:t>
      </w:r>
      <w:r>
        <w:t xml:space="preserve"> </w:t>
      </w:r>
      <w:r>
        <w:rPr>
          <w:iCs/>
          <w:i/>
        </w:rPr>
        <w:t xml:space="preserve">ghṛṇu</w:t>
      </w:r>
      <w:r>
        <w:t xml:space="preserve">,</w:t>
      </w:r>
      <w:r>
        <w:t xml:space="preserve"> </w:t>
      </w:r>
      <w:r>
        <w:rPr>
          <w:iCs/>
          <w:i/>
        </w:rPr>
        <w:t xml:space="preserve">vanu</w:t>
      </w:r>
      <w:r>
        <w:t xml:space="preserve">,</w:t>
      </w:r>
      <w:r>
        <w:t xml:space="preserve"> </w:t>
      </w:r>
      <w:r>
        <w:rPr>
          <w:iCs/>
          <w:i/>
        </w:rPr>
        <w:t xml:space="preserve">manu</w:t>
      </w:r>
      <w:r>
        <w:t xml:space="preserve">: these eight roots are the</w:t>
      </w:r>
      <w:r>
        <w:t xml:space="preserve"> </w:t>
      </w:r>
      <w:r>
        <w:rPr>
          <w:iCs/>
          <w:i/>
        </w:rPr>
        <w:t xml:space="preserve">tanoty-ādi</w:t>
      </w:r>
      <w:r>
        <w:t xml:space="preserve"> </w:t>
      </w:r>
      <w:r>
        <w:t xml:space="preserve">roots; so it became</w:t>
      </w:r>
      <w:r>
        <w:t xml:space="preserve"> </w:t>
      </w:r>
      <w:r>
        <w:rPr>
          <w:iCs/>
          <w:i/>
        </w:rPr>
        <w:t xml:space="preserve">ātata</w:t>
      </w:r>
      <w:r>
        <w:t xml:space="preserve">.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overriding this, by</w:t>
      </w:r>
      <w:r>
        <w:t xml:space="preserve"> </w:t>
      </w:r>
      <w:r>
        <w:rPr>
          <w:iCs/>
          <w:i/>
        </w:rPr>
        <w:t xml:space="preserve">thāthaghañktājabitrakāṇām</w:t>
      </w:r>
      <w:r>
        <w:t xml:space="preserve"> </w:t>
      </w:r>
      <w:r>
        <w:t xml:space="preserve">(Pā. Sū. 6-1-144, as read) the final udātta of the last member would be due; overriding that too,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ā</w:t>
      </w:r>
      <w:r>
        <w:t xml:space="preserve"> </w:t>
      </w:r>
      <w:r>
        <w:t xml:space="preserve">is udātta. ॥20॥</w:t>
      </w:r>
    </w:p>
    <w:p>
      <w:r>
        <w:pict>
          <v:rect style="width:0;height:1.5pt" o:hralign="center" o:hrstd="t" o:hr="t"/>
        </w:pict>
      </w:r>
    </w:p>
    <w:bookmarkEnd w:id="187"/>
    <w:bookmarkStart w:id="188" w:name="Xdc5b06e26dafc8cb4547f6030316576536d09d7"/>
    <w:p>
      <w:pPr>
        <w:pStyle w:val="Heading3"/>
      </w:pPr>
      <w:r>
        <w:t xml:space="preserve">Page 138 (lower) — Sūkta 22, Rik 21 (last ṛk of the sūkta)</w:t>
      </w:r>
    </w:p>
    <w:p>
      <w:pPr>
        <w:pStyle w:val="FirstParagraph"/>
      </w:pPr>
      <w:r>
        <w:rPr>
          <w:bCs/>
          <w:b/>
        </w:rPr>
        <w:t xml:space="preserve">॥ Saṃhitā-pāṭhaḥ ॥</w:t>
      </w:r>
    </w:p>
    <w:p>
      <w:pPr>
        <w:pStyle w:val="BlockText"/>
      </w:pPr>
      <w:r>
        <w:t xml:space="preserve">तद्विप्रा॑सो विप॒न्यवो जागृ॒वांसः॑ समि॑न्धते । [accent ?]</w:t>
      </w:r>
      <w:r>
        <w:t xml:space="preserve"> </w:t>
      </w:r>
      <w:r>
        <w:t xml:space="preserve">विष्णो॒र्यत्प॑र॒मं प॒दं ॥२१॥ [accent ?]</w:t>
      </w:r>
    </w:p>
    <w:p>
      <w:pPr>
        <w:pStyle w:val="BlockText"/>
      </w:pPr>
      <w:r>
        <w:rPr>
          <w:iCs/>
          <w:i/>
        </w:rPr>
        <w:t xml:space="preserve">tad víprāso vipanyávo jāgṛvā́ṃsaḥ sám indhate |</w:t>
      </w:r>
      <w:r>
        <w:t xml:space="preserve"> </w:t>
      </w:r>
      <w:r>
        <w:t xml:space="preserve">[accent ?]</w:t>
      </w:r>
      <w:r>
        <w:t xml:space="preserve"> </w:t>
      </w:r>
      <w:r>
        <w:rPr>
          <w:iCs/>
          <w:i/>
        </w:rPr>
        <w:t xml:space="preserve">víṣṇor yát paramáṃ padáṃ ||21||</w:t>
      </w:r>
      <w:r>
        <w:t xml:space="preserve"> </w:t>
      </w:r>
      <w:r>
        <w:t xml:space="preserve">[accent ?]</w:t>
      </w:r>
    </w:p>
    <w:p>
      <w:pPr>
        <w:pStyle w:val="FirstParagraph"/>
      </w:pPr>
      <w:r>
        <w:rPr>
          <w:iCs/>
          <w:i/>
        </w:rPr>
        <w:t xml:space="preserve">(Strokes over प्रा, over the end of जागृवांसः (read as over सः) and over मि; bars under प (विपन्यवो) and गृ. Line 2: bars under ष्णो, र (परमं) and प (पदं); a stroke near र्य/त्प (read as over त्प). The positions are not certain [accent ?].)</w:t>
      </w:r>
    </w:p>
    <w:p>
      <w:pPr>
        <w:pStyle w:val="BodyText"/>
      </w:pPr>
      <w:r>
        <w:rPr>
          <w:bCs/>
          <w:b/>
        </w:rPr>
        <w:t xml:space="preserve">॥ Pada-pāṭhaḥ ॥</w:t>
      </w:r>
    </w:p>
    <w:p>
      <w:pPr>
        <w:pStyle w:val="BlockText"/>
      </w:pPr>
      <w:r>
        <w:t xml:space="preserve">तत् । विप्रासः । विपन्यवः । जागृऽवांसः । सं । इन्धते ॥</w:t>
      </w:r>
      <w:r>
        <w:t xml:space="preserve"> </w:t>
      </w:r>
      <w:r>
        <w:t xml:space="preserve">विष्णोः । यत् । परमं । पदं ॥२१॥</w:t>
      </w:r>
    </w:p>
    <w:p>
      <w:pPr>
        <w:pStyle w:val="BlockText"/>
      </w:pPr>
      <w:r>
        <w:rPr>
          <w:iCs/>
          <w:i/>
        </w:rPr>
        <w:t xml:space="preserve">tat | viprāsaḥ | vipanyavaḥ | jāgṛ ’vāṃsaḥ | saṃ | indhate ||</w:t>
      </w:r>
      <w:r>
        <w:t xml:space="preserve"> </w:t>
      </w:r>
      <w:r>
        <w:rPr>
          <w:iCs/>
          <w:i/>
        </w:rPr>
        <w:t xml:space="preserve">viṣṇoḥ | yat | paramaṃ | padaṃ ||21||</w:t>
      </w:r>
    </w:p>
    <w:p>
      <w:pPr>
        <w:pStyle w:val="FirstParagraph"/>
      </w:pPr>
      <w:r>
        <w:rPr>
          <w:bCs/>
          <w:b/>
        </w:rPr>
        <w:t xml:space="preserve">॥ Sāyaṇa-bhāṣyam ॥</w:t>
      </w:r>
    </w:p>
    <w:p>
      <w:pPr>
        <w:pStyle w:val="BodyText"/>
      </w:pPr>
      <w:r>
        <w:rPr>
          <w:iCs/>
          <w:i/>
        </w:rPr>
        <w:t xml:space="preserve">(The bhāṣya ends with ॥७॥, the close of the seventh varga.)</w:t>
      </w:r>
    </w:p>
    <w:p>
      <w:pPr>
        <w:pStyle w:val="BlockText"/>
      </w:pPr>
      <w:r>
        <w:t xml:space="preserve">पूर्वोक्तं विष्णोर्यत्परमं पदमस्ति तत्पदं विप्रासो मेधाविनः समिन्धते । सम्यक् दीपयन्ति । कीदृशाः । विपन्यवो विशेषेण स्तोतारो जागृवांसः शब्दार्थयोः प्रमादराहित्येन जागरूकाः ॥ विप्रासः । आज्जसेरसुक् । विपन्यवः । स्तुत्यर्थस्य पनेर्बाहुलक औणादिको युप्रत्ययः । तत्र प्रत्ययस्वरः । जागृवांसः । जागृ निद्राक्षये । लिटः क्वसुः । क्रादिनियमात्प्राप्तस्येटो वस्वेकाजाद्घसामिति नियमान्निवृत्तिः ॥७॥</w:t>
      </w:r>
    </w:p>
    <w:p>
      <w:pPr>
        <w:pStyle w:val="BlockText"/>
      </w:pPr>
      <w:r>
        <w:rPr>
          <w:iCs/>
          <w:i/>
        </w:rPr>
        <w:t xml:space="preserve">pūrvoktaṃ viṣṇoryatparamaṃ padamasti tatpadaṃ viprāso medhāvinaḥ samindhate | samyak dīpayanti | kīdṛśāḥ | vipanyavo viśeṣeṇa stotāro jāgṛvāṃsaḥ śabdārthayoḥ pramādarāhityena jāgarūkāḥ || viprāsaḥ | ājjaserasuk | vipanyavaḥ | stutyarthasya panerbāhulaka auṇādiko yupratyayaḥ | tatra pratyayasvaraḥ | jāgṛvāṃsaḥ | jāgṛ nidrākṣaye | liṭaḥ kvasuḥ | krādiniyamātprāptasyeṭo vasvekājādghasāmiti niyamānnivṛttiḥ ||7||</w:t>
      </w:r>
    </w:p>
    <w:p>
      <w:pPr>
        <w:pStyle w:val="FirstParagraph"/>
      </w:pPr>
      <w:r>
        <w:rPr>
          <w:bCs/>
          <w:b/>
        </w:rPr>
        <w:t xml:space="preserve">Translation:</w:t>
      </w:r>
      <w:r>
        <w:t xml:space="preserve"> </w:t>
      </w:r>
      <w:r>
        <w:t xml:space="preserve">“</w:t>
      </w:r>
      <w:r>
        <w:t xml:space="preserve">That</w:t>
      </w:r>
      <w:r>
        <w:t xml:space="preserve"> </w:t>
      </w:r>
      <w:r>
        <w:rPr>
          <w:iCs/>
          <w:i/>
        </w:rPr>
        <w:t xml:space="preserve">paramam padam</w:t>
      </w:r>
      <w:r>
        <w:t xml:space="preserve">, highest place, of Viṣṇu which there is, spoken of before — that place the</w:t>
      </w:r>
      <w:r>
        <w:t xml:space="preserve"> </w:t>
      </w:r>
      <w:r>
        <w:rPr>
          <w:iCs/>
          <w:i/>
        </w:rPr>
        <w:t xml:space="preserve">viprāsaḥ</w:t>
      </w:r>
      <w:r>
        <w:t xml:space="preserve">, the wise,</w:t>
      </w:r>
      <w:r>
        <w:t xml:space="preserve"> </w:t>
      </w:r>
      <w:r>
        <w:rPr>
          <w:iCs/>
          <w:i/>
        </w:rPr>
        <w:t xml:space="preserve">sam indhate</w:t>
      </w:r>
      <w:r>
        <w:t xml:space="preserve">, kindle well, make shine. Of what kind?</w:t>
      </w:r>
      <w:r>
        <w:t xml:space="preserve"> </w:t>
      </w:r>
      <w:r>
        <w:rPr>
          <w:iCs/>
          <w:i/>
        </w:rPr>
        <w:t xml:space="preserve">Vipanyavaḥ</w:t>
      </w:r>
      <w:r>
        <w:t xml:space="preserve">, praisers in a special way,</w:t>
      </w:r>
      <w:r>
        <w:t xml:space="preserve"> </w:t>
      </w:r>
      <w:r>
        <w:rPr>
          <w:iCs/>
          <w:i/>
        </w:rPr>
        <w:t xml:space="preserve">jāgṛvāṃsaḥ</w:t>
      </w:r>
      <w:r>
        <w:t xml:space="preserve">, wakeful, through freedom from carelessness about word and meaning.</w:t>
      </w:r>
      <w:r>
        <w:t xml:space="preserve">”</w:t>
      </w:r>
      <w:r>
        <w:t xml:space="preserve"> </w:t>
      </w:r>
      <w:r>
        <w:t xml:space="preserve">(Grammatical tail:</w:t>
      </w:r>
      <w:r>
        <w:t xml:space="preserve"> </w:t>
      </w:r>
      <w:r>
        <w:rPr>
          <w:iCs/>
          <w:i/>
        </w:rPr>
        <w:t xml:space="preserve">viprāsaḥ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vipanyavaḥ</w:t>
      </w:r>
      <w:r>
        <w:t xml:space="preserve">, after</w:t>
      </w:r>
      <w:r>
        <w:t xml:space="preserve"> </w:t>
      </w:r>
      <w:r>
        <w:rPr>
          <w:iCs/>
          <w:i/>
        </w:rPr>
        <w:t xml:space="preserve">pan</w:t>
      </w:r>
      <w:r>
        <w:t xml:space="preserve"> </w:t>
      </w:r>
      <w:r>
        <w:t xml:space="preserve">in the sense of praising, the Uṇādi suffix</w:t>
      </w:r>
      <w:r>
        <w:t xml:space="preserve"> </w:t>
      </w:r>
      <w:r>
        <w:rPr>
          <w:iCs/>
          <w:i/>
        </w:rPr>
        <w:t xml:space="preserve">yu</w:t>
      </w:r>
      <w:r>
        <w:t xml:space="preserve"> </w:t>
      </w:r>
      <w:r>
        <w:t xml:space="preserve">by</w:t>
      </w:r>
      <w:r>
        <w:t xml:space="preserve"> </w:t>
      </w:r>
      <w:r>
        <w:rPr>
          <w:iCs/>
          <w:i/>
        </w:rPr>
        <w:t xml:space="preserve">bāhulaka</w:t>
      </w:r>
      <w:r>
        <w:t xml:space="preserve">, the suffix accent there;</w:t>
      </w:r>
      <w:r>
        <w:t xml:space="preserve"> </w:t>
      </w:r>
      <w:r>
        <w:rPr>
          <w:iCs/>
          <w:i/>
        </w:rPr>
        <w:t xml:space="preserve">jāgṛvāṃsaḥ</w:t>
      </w:r>
      <w:r>
        <w:t xml:space="preserve">,</w:t>
      </w:r>
      <w:r>
        <w:t xml:space="preserve"> </w:t>
      </w:r>
      <w:r>
        <w:rPr>
          <w:iCs/>
          <w:i/>
        </w:rPr>
        <w:t xml:space="preserve">jāgṛ nidrākṣaye</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would come by the</w:t>
      </w:r>
      <w:r>
        <w:t xml:space="preserve"> </w:t>
      </w:r>
      <w:r>
        <w:rPr>
          <w:iCs/>
          <w:i/>
        </w:rPr>
        <w:t xml:space="preserve">krādi</w:t>
      </w:r>
      <w:r>
        <w:t xml:space="preserve"> </w:t>
      </w:r>
      <w:r>
        <w:t xml:space="preserve">restriction is removed by the restriction</w:t>
      </w:r>
      <w:r>
        <w:t xml:space="preserve"> </w:t>
      </w:r>
      <w:r>
        <w:rPr>
          <w:iCs/>
          <w:i/>
        </w:rPr>
        <w:t xml:space="preserve">vasv ekājād ghasām</w:t>
      </w:r>
      <w:r>
        <w:t xml:space="preserve">.)</w:t>
      </w:r>
    </w:p>
    <w:bookmarkEnd w:id="188"/>
    <w:bookmarkStart w:id="189" w:name="Xbb5c6e2afc1db317858d4f949a50fbadce541cf"/>
    <w:p>
      <w:pPr>
        <w:pStyle w:val="Heading3"/>
      </w:pPr>
      <w:r>
        <w:t xml:space="preserve">Page 139 — Rik 21: word-meanings, overall sense, English, Special Topics, grammar</w:t>
      </w:r>
    </w:p>
    <w:p>
      <w:pPr>
        <w:pStyle w:val="FirstParagraph"/>
      </w:pPr>
      <w:r>
        <w:rPr>
          <w:bCs/>
          <w:b/>
        </w:rPr>
        <w:t xml:space="preserve">॥ Prati-padārthaḥ ॥</w:t>
      </w:r>
    </w:p>
    <w:p>
      <w:pPr>
        <w:pStyle w:val="BodyText"/>
      </w:pPr>
      <w:r>
        <w:rPr>
          <w:bCs/>
          <w:b/>
        </w:rPr>
        <w:t xml:space="preserve">विपन्यवः (vipanyavaḥ)</w:t>
      </w:r>
      <w:r>
        <w:t xml:space="preserve"> </w:t>
      </w:r>
      <w:r>
        <w:t xml:space="preserve">— who make hymns |</w:t>
      </w:r>
      <w:r>
        <w:t xml:space="preserve"> </w:t>
      </w:r>
      <w:r>
        <w:rPr>
          <w:bCs/>
          <w:b/>
        </w:rPr>
        <w:t xml:space="preserve">विप्रासः (viprāsaḥ)</w:t>
      </w:r>
      <w:r>
        <w:t xml:space="preserve"> </w:t>
      </w:r>
      <w:r>
        <w:t xml:space="preserve">— the wise people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spoken of before |</w:t>
      </w:r>
      <w:r>
        <w:t xml:space="preserve"> </w:t>
      </w:r>
      <w:r>
        <w:rPr>
          <w:bCs/>
          <w:b/>
        </w:rPr>
        <w:t xml:space="preserve">परमं पदं (paramaṃ padaṃ)</w:t>
      </w:r>
      <w:r>
        <w:t xml:space="preserve"> </w:t>
      </w:r>
      <w:r>
        <w:t xml:space="preserve">— the highest place there is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being wakeful (very alert) |</w:t>
      </w:r>
      <w:r>
        <w:t xml:space="preserve"> </w:t>
      </w:r>
      <w:r>
        <w:rPr>
          <w:bCs/>
          <w:b/>
        </w:rPr>
        <w:t xml:space="preserve">सं इन्धते (saṃ indhate)</w:t>
      </w:r>
      <w:r>
        <w:t xml:space="preserve"> </w:t>
      </w:r>
      <w:r>
        <w:t xml:space="preserve">— kindle with hymns, that is, praise.</w:t>
      </w:r>
    </w:p>
    <w:p>
      <w:pPr>
        <w:pStyle w:val="BodyText"/>
      </w:pPr>
      <w:r>
        <w:rPr>
          <w:bCs/>
          <w:b/>
        </w:rPr>
        <w:t xml:space="preserve">॥ Bhāvārthaḥ ॥</w:t>
      </w:r>
    </w:p>
    <w:p>
      <w:pPr>
        <w:pStyle w:val="BodyText"/>
      </w:pPr>
      <w:r>
        <w:t xml:space="preserve">Wise and discerning people praise greatly with hymns and the like the excellent place called Viṣṇu’s highest step,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p>
    <w:p>
      <w:pPr>
        <w:pStyle w:val="BodyText"/>
      </w:pPr>
      <w:r>
        <w:rPr>
          <w:bCs/>
          <w:b/>
        </w:rPr>
        <w:t xml:space="preserve">विप्रासः (viprāsaḥ)</w:t>
      </w:r>
      <w:r>
        <w:t xml:space="preserve"> </w:t>
      </w:r>
      <w:r>
        <w:t xml:space="preserve">—</w:t>
      </w:r>
      <w:r>
        <w:t xml:space="preserve"> </w:t>
      </w:r>
      <w:r>
        <w:rPr>
          <w:iCs/>
          <w:i/>
        </w:rPr>
        <w:t xml:space="preserve">medhāvinaḥ</w:t>
      </w:r>
      <w:r>
        <w:t xml:space="preserve">: the intelligent, the discerning, the wise and so on.</w:t>
      </w:r>
    </w:p>
    <w:p>
      <w:pPr>
        <w:pStyle w:val="BodyText"/>
      </w:pPr>
      <w:r>
        <w:rPr>
          <w:bCs/>
          <w:b/>
        </w:rPr>
        <w:t xml:space="preserve">विपन्यवः (vipanyavaḥ)</w:t>
      </w:r>
      <w:r>
        <w:t xml:space="preserve"> </w:t>
      </w:r>
      <w:r>
        <w:t xml:space="preserve">—</w:t>
      </w:r>
      <w:r>
        <w:t xml:space="preserve"> </w:t>
      </w:r>
      <w:r>
        <w:rPr>
          <w:iCs/>
          <w:i/>
        </w:rPr>
        <w:t xml:space="preserve">stutikāmāḥ</w:t>
      </w:r>
      <w:r>
        <w:t xml:space="preserve">: those who wish to make hymns, those who praise.</w:t>
      </w:r>
    </w:p>
    <w:p>
      <w:pPr>
        <w:pStyle w:val="BodyText"/>
      </w:pPr>
      <w:r>
        <w:rPr>
          <w:bCs/>
          <w:b/>
        </w:rPr>
        <w:t xml:space="preserve">जागृवांसः (jāgṛvāṃsaḥ)</w:t>
      </w:r>
      <w:r>
        <w:t xml:space="preserve"> </w:t>
      </w:r>
      <w:r>
        <w:t xml:space="preserve">—</w:t>
      </w:r>
      <w:r>
        <w:t xml:space="preserve"> </w:t>
      </w:r>
      <w:r>
        <w:rPr>
          <w:iCs/>
          <w:i/>
        </w:rPr>
        <w:t xml:space="preserve">jāgṛ nidrākṣaye</w:t>
      </w:r>
      <w:r>
        <w:t xml:space="preserve">: the wakeful, those who stay alert.</w:t>
      </w:r>
    </w:p>
    <w:p>
      <w:pPr>
        <w:pStyle w:val="BodyText"/>
      </w:pPr>
      <w:r>
        <w:rPr>
          <w:bCs/>
          <w:b/>
        </w:rPr>
        <w:t xml:space="preserve">सं इन्धते (saṃ indhate)</w:t>
      </w:r>
      <w:r>
        <w:t xml:space="preserve"> </w:t>
      </w:r>
      <w:r>
        <w:t xml:space="preserve">— they kindle, increase the brightness, that is, they praise with hymns and the like.</w:t>
      </w:r>
    </w:p>
    <w:p>
      <w:pPr>
        <w:pStyle w:val="BodyText"/>
      </w:pPr>
      <w:r>
        <w:rPr>
          <w:bCs/>
          <w:b/>
        </w:rPr>
        <w:t xml:space="preserve">॥ Vyākaraṇa-prakriyā ॥</w:t>
      </w:r>
    </w:p>
    <w:p>
      <w:pPr>
        <w:pStyle w:val="BodyText"/>
      </w:pPr>
      <w:r>
        <w:rPr>
          <w:bCs/>
          <w:b/>
        </w:rPr>
        <w:t xml:space="preserve">विप्रासः (viprāsaḥ)</w:t>
      </w:r>
      <w:r>
        <w:t xml:space="preserve"> </w:t>
      </w:r>
      <w:r>
        <w:t xml:space="preserve">— after the word</w:t>
      </w:r>
      <w:r>
        <w:t xml:space="preserve"> </w:t>
      </w:r>
      <w:r>
        <w:rPr>
          <w:iCs/>
          <w:i/>
        </w:rPr>
        <w:t xml:space="preserve">vipra</w:t>
      </w:r>
      <w:r>
        <w:t xml:space="preserve">, the nominative plural</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jas</w:t>
      </w:r>
      <w:r>
        <w:t xml:space="preserve">; the</w:t>
      </w:r>
      <w:r>
        <w:t xml:space="preserve"> </w:t>
      </w:r>
      <w:r>
        <w:rPr>
          <w:iCs/>
          <w:i/>
        </w:rPr>
        <w:t xml:space="preserve">j</w:t>
      </w:r>
      <w:r>
        <w:t xml:space="preserve"> </w:t>
      </w:r>
      <w:r>
        <w:t xml:space="preserve">is named</w:t>
      </w:r>
      <w:r>
        <w:t xml:space="preserve"> </w:t>
      </w:r>
      <w:r>
        <w:rPr>
          <w:iCs/>
          <w:i/>
        </w:rPr>
        <w:t xml:space="preserve">it</w:t>
      </w:r>
      <w:r>
        <w:t xml:space="preserve"> </w:t>
      </w:r>
      <w:r>
        <w:t xml:space="preserve">and dropped. By</w:t>
      </w:r>
      <w:r>
        <w:t xml:space="preserve"> </w:t>
      </w:r>
      <w:r>
        <w:rPr>
          <w:iCs/>
          <w:i/>
        </w:rPr>
        <w:t xml:space="preserve">āj jaser asuk</w:t>
      </w:r>
      <w:r>
        <w:t xml:space="preserve"> </w:t>
      </w:r>
      <w:r>
        <w:t xml:space="preserve">(Pā. Sū. 7-1-50) — the</w:t>
      </w:r>
      <w:r>
        <w:t xml:space="preserve"> </w:t>
      </w:r>
      <w:r>
        <w:rPr>
          <w:iCs/>
          <w:i/>
        </w:rPr>
        <w:t xml:space="preserve">jas</w:t>
      </w:r>
      <w:r>
        <w:t xml:space="preserve"> </w:t>
      </w:r>
      <w:r>
        <w:t xml:space="preserve">after a word ending in</w:t>
      </w:r>
      <w:r>
        <w:t xml:space="preserve"> </w:t>
      </w:r>
      <w:r>
        <w:rPr>
          <w:iCs/>
          <w:i/>
        </w:rPr>
        <w:t xml:space="preserve">a</w:t>
      </w:r>
      <w:r>
        <w:t xml:space="preserve"> </w:t>
      </w:r>
      <w:r>
        <w:t xml:space="preserve">takes the augment</w:t>
      </w:r>
      <w:r>
        <w:t xml:space="preserve"> </w:t>
      </w:r>
      <w:r>
        <w:rPr>
          <w:iCs/>
          <w:i/>
        </w:rPr>
        <w:t xml:space="preserve">asuk</w:t>
      </w:r>
      <w:r>
        <w:t xml:space="preserve"> </w:t>
      </w:r>
      <w:r>
        <w:t xml:space="preserve">— the augment</w:t>
      </w:r>
      <w:r>
        <w:t xml:space="preserve"> </w:t>
      </w:r>
      <w:r>
        <w:rPr>
          <w:iCs/>
          <w:i/>
        </w:rPr>
        <w:t xml:space="preserve">asuk</w:t>
      </w:r>
      <w:r>
        <w:t xml:space="preserve"> </w:t>
      </w:r>
      <w:r>
        <w:t xml:space="preserve">for</w:t>
      </w:r>
      <w:r>
        <w:t xml:space="preserve"> </w:t>
      </w:r>
      <w:r>
        <w:rPr>
          <w:iCs/>
          <w:i/>
        </w:rPr>
        <w:t xml:space="preserve">jas</w:t>
      </w:r>
      <w:r>
        <w:t xml:space="preserve">. Since it is</w:t>
      </w:r>
      <w:r>
        <w:t xml:space="preserve"> </w:t>
      </w:r>
      <w:r>
        <w:rPr>
          <w:iCs/>
          <w:i/>
        </w:rPr>
        <w:t xml:space="preserve">kit</w:t>
      </w:r>
      <w:r>
        <w:t xml:space="preserve">, by the</w:t>
      </w:r>
      <w:r>
        <w:t xml:space="preserve"> </w:t>
      </w:r>
      <w:r>
        <w:rPr>
          <w:iCs/>
          <w:i/>
        </w:rPr>
        <w:t xml:space="preserve">paribhāṣā</w:t>
      </w:r>
      <w:r>
        <w:t xml:space="preserve"> </w:t>
      </w:r>
      <w:r>
        <w:rPr>
          <w:iCs/>
          <w:i/>
        </w:rPr>
        <w:t xml:space="preserve">ādyantau ṭakitau</w:t>
      </w:r>
      <w:r>
        <w:t xml:space="preserve"> </w:t>
      </w:r>
      <w:r>
        <w:t xml:space="preserve">(Pā. Sū. 1-1-46) it comes as the final part of</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as</w:t>
      </w:r>
      <w:r>
        <w:t xml:space="preserve"> </w:t>
      </w:r>
      <w:r>
        <w:t xml:space="preserve">+</w:t>
      </w:r>
      <w:r>
        <w:t xml:space="preserve"> </w:t>
      </w:r>
      <w:r>
        <w:rPr>
          <w:iCs/>
          <w:i/>
        </w:rPr>
        <w:t xml:space="preserve">as</w:t>
      </w:r>
      <w:r>
        <w:t xml:space="preserve">; by</w:t>
      </w:r>
      <w:r>
        <w:t xml:space="preserve"> </w:t>
      </w:r>
      <w:r>
        <w:rPr>
          <w:iCs/>
          <w:i/>
        </w:rPr>
        <w:t xml:space="preserve">prathamayoḥ pūrvasavarṇaḥ</w:t>
      </w:r>
      <w:r>
        <w:t xml:space="preserve"> </w:t>
      </w:r>
      <w:r>
        <w:t xml:space="preserve">(Pā. Sū. 6-1-102) the lengthening of the like preceding vowel;</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viprāsaḥ</w:t>
      </w:r>
      <w:r>
        <w:t xml:space="preserve"> </w:t>
      </w:r>
      <w:r>
        <w:t xml:space="preserve">is formed.</w:t>
      </w:r>
    </w:p>
    <w:p>
      <w:pPr>
        <w:pStyle w:val="BodyText"/>
      </w:pPr>
      <w:r>
        <w:rPr>
          <w:bCs/>
          <w:b/>
        </w:rPr>
        <w:t xml:space="preserve">विपन्यवः (vipanyavaḥ)</w:t>
      </w:r>
      <w:r>
        <w:t xml:space="preserve"> </w:t>
      </w:r>
      <w:r>
        <w:t xml:space="preserve">— in</w:t>
      </w:r>
      <w:r>
        <w:t xml:space="preserve"> </w:t>
      </w:r>
      <w:r>
        <w:rPr>
          <w:iCs/>
          <w:i/>
        </w:rPr>
        <w:t xml:space="preserve">paṇa vyavahāre stutau ca</w:t>
      </w:r>
      <w:r>
        <w:t xml:space="preserve">,</w:t>
      </w:r>
      <w:r>
        <w:t xml:space="preserve"> </w:t>
      </w:r>
      <w:r>
        <w:rPr>
          <w:iCs/>
          <w:i/>
        </w:rPr>
        <w:t xml:space="preserve">pana ca</w:t>
      </w:r>
      <w:r>
        <w:t xml:space="preserve">, the root</w:t>
      </w:r>
      <w:r>
        <w:t xml:space="preserve"> </w:t>
      </w:r>
      <w:r>
        <w:rPr>
          <w:iCs/>
          <w:i/>
        </w:rPr>
        <w:t xml:space="preserve">pan</w:t>
      </w:r>
      <w:r>
        <w:t xml:space="preserve"> </w:t>
      </w:r>
      <w:r>
        <w:t xml:space="preserve">is read in the senses of dealing and praise. Here the root</w:t>
      </w:r>
      <w:r>
        <w:t xml:space="preserve"> </w:t>
      </w:r>
      <w:r>
        <w:rPr>
          <w:iCs/>
          <w:i/>
        </w:rPr>
        <w:t xml:space="preserve">pan</w:t>
      </w:r>
      <w:r>
        <w:t xml:space="preserve"> </w:t>
      </w:r>
      <w:r>
        <w:t xml:space="preserve">meaning praise is to be taken. After it, by the word</w:t>
      </w:r>
      <w:r>
        <w:t xml:space="preserve"> </w:t>
      </w:r>
      <w:r>
        <w:rPr>
          <w:iCs/>
          <w:i/>
        </w:rPr>
        <w:t xml:space="preserve">bahula</w:t>
      </w:r>
      <w:r>
        <w:t xml:space="preserve"> </w:t>
      </w:r>
      <w:r>
        <w:t xml:space="preserve">in</w:t>
      </w:r>
      <w:r>
        <w:t xml:space="preserve"> </w:t>
      </w:r>
      <w:r>
        <w:rPr>
          <w:iCs/>
          <w:i/>
        </w:rPr>
        <w:t xml:space="preserve">uṇādayo</w:t>
      </w:r>
    </w:p>
    <w:bookmarkEnd w:id="189"/>
    <w:bookmarkStart w:id="190" w:name="page-140-rik-21-grammar-end"/>
    <w:p>
      <w:pPr>
        <w:pStyle w:val="Heading3"/>
      </w:pPr>
      <w:r>
        <w:t xml:space="preserve">Page 140 — Rik 21: grammar (end)</w:t>
      </w:r>
    </w:p>
    <w:p>
      <w:pPr>
        <w:pStyle w:val="FirstParagraph"/>
      </w:pPr>
      <w:r>
        <w:rPr>
          <w:iCs/>
          <w:i/>
        </w:rPr>
        <w:t xml:space="preserve">bahulam</w:t>
      </w:r>
      <w:r>
        <w:t xml:space="preserve"> </w:t>
      </w:r>
      <w:r>
        <w:t xml:space="preserve">(Pā. Sū. 3-3-1), the suffix</w:t>
      </w:r>
      <w:r>
        <w:t xml:space="preserve"> </w:t>
      </w:r>
      <w:r>
        <w:rPr>
          <w:iCs/>
          <w:i/>
        </w:rPr>
        <w:t xml:space="preserve">yu</w:t>
      </w:r>
      <w:r>
        <w:t xml:space="preserve"> </w:t>
      </w:r>
      <w:r>
        <w:t xml:space="preserve">by</w:t>
      </w:r>
      <w:r>
        <w:t xml:space="preserve"> </w:t>
      </w:r>
      <w:r>
        <w:rPr>
          <w:iCs/>
          <w:i/>
        </w:rPr>
        <w:t xml:space="preserve">bāhulaka</w:t>
      </w:r>
      <w:r>
        <w:t xml:space="preserve">:</w:t>
      </w:r>
      <w:r>
        <w:t xml:space="preserve"> </w:t>
      </w:r>
      <w:r>
        <w:rPr>
          <w:iCs/>
          <w:i/>
        </w:rPr>
        <w:t xml:space="preserve">vipanyu</w:t>
      </w:r>
      <w:r>
        <w:t xml:space="preserve">, a word ending in</w:t>
      </w:r>
      <w:r>
        <w:t xml:space="preserve"> </w:t>
      </w:r>
      <w:r>
        <w:rPr>
          <w:iCs/>
          <w:i/>
        </w:rPr>
        <w:t xml:space="preserve">u</w:t>
      </w:r>
      <w:r>
        <w:t xml:space="preserve">;</w:t>
      </w:r>
      <w:r>
        <w:t xml:space="preserve"> </w:t>
      </w:r>
      <w:r>
        <w:rPr>
          <w:iCs/>
          <w:i/>
        </w:rPr>
        <w:t xml:space="preserve">yu</w:t>
      </w:r>
      <w:r>
        <w:t xml:space="preserve"> </w:t>
      </w:r>
      <w:r>
        <w:t xml:space="preserve">is udātta by the suffix accent; in the nominative plural it becomes</w:t>
      </w:r>
      <w:r>
        <w:t xml:space="preserve"> </w:t>
      </w:r>
      <w:r>
        <w:rPr>
          <w:iCs/>
          <w:i/>
        </w:rPr>
        <w:t xml:space="preserve">vipanyavaḥ</w:t>
      </w:r>
      <w:r>
        <w:t xml:space="preserve">.</w:t>
      </w:r>
    </w:p>
    <w:p>
      <w:pPr>
        <w:pStyle w:val="BodyText"/>
      </w:pPr>
      <w:r>
        <w:rPr>
          <w:bCs/>
          <w:b/>
        </w:rPr>
        <w:t xml:space="preserve">जागृवांसः (jāgṛvāṃsaḥ)</w:t>
      </w:r>
      <w:r>
        <w:t xml:space="preserve"> </w:t>
      </w:r>
      <w:r>
        <w:t xml:space="preserve">— the root</w:t>
      </w:r>
      <w:r>
        <w:t xml:space="preserve"> </w:t>
      </w:r>
      <w:r>
        <w:rPr>
          <w:iCs/>
          <w:i/>
        </w:rPr>
        <w:t xml:space="preserve">jāgṛ nidrākṣaye</w:t>
      </w:r>
      <w:r>
        <w:t xml:space="preserve">; after it</w:t>
      </w:r>
      <w:r>
        <w:t xml:space="preserve"> </w:t>
      </w:r>
      <w:r>
        <w:rPr>
          <w:iCs/>
          <w:i/>
        </w:rPr>
        <w:t xml:space="preserve">liṭ</w:t>
      </w:r>
      <w:r>
        <w:t xml:space="preserve">; for</w:t>
      </w:r>
      <w:r>
        <w:t xml:space="preserve"> </w:t>
      </w:r>
      <w:r>
        <w:rPr>
          <w:iCs/>
          <w:i/>
        </w:rPr>
        <w:t xml:space="preserve">liṭ</w:t>
      </w:r>
      <w:r>
        <w:t xml:space="preserve">, by</w:t>
      </w:r>
      <w:r>
        <w:t xml:space="preserve"> </w:t>
      </w:r>
      <w:r>
        <w:rPr>
          <w:iCs/>
          <w:i/>
        </w:rPr>
        <w:t xml:space="preserve">liṭaḥ kānaj vā</w:t>
      </w:r>
      <w:r>
        <w:t xml:space="preserve"> </w:t>
      </w:r>
      <w:r>
        <w:t xml:space="preserve">(Pā. Sū. 3-2-106) and</w:t>
      </w:r>
      <w:r>
        <w:t xml:space="preserve"> </w:t>
      </w:r>
      <w:r>
        <w:rPr>
          <w:iCs/>
          <w:i/>
        </w:rPr>
        <w:t xml:space="preserve">kvasuś ca</w:t>
      </w:r>
      <w:r>
        <w:t xml:space="preserve"> </w:t>
      </w:r>
      <w:r>
        <w:t xml:space="preserve">(3-2-107), the suffix</w:t>
      </w:r>
      <w:r>
        <w:t xml:space="preserve"> </w:t>
      </w:r>
      <w:r>
        <w:rPr>
          <w:iCs/>
          <w:i/>
        </w:rPr>
        <w:t xml:space="preserve">kvas</w:t>
      </w:r>
      <w:r>
        <w:t xml:space="preserve">. The reduplication laid down by</w:t>
      </w:r>
      <w:r>
        <w:t xml:space="preserve"> </w:t>
      </w:r>
      <w:r>
        <w:rPr>
          <w:iCs/>
          <w:i/>
        </w:rPr>
        <w:t xml:space="preserve">liṭi dhātor anabhyāsasya</w:t>
      </w:r>
      <w:r>
        <w:t xml:space="preserve"> </w:t>
      </w:r>
      <w:r>
        <w:t xml:space="preserve">(Pā. Sū. 6-1-8) does not come here, as a Vedic matter. For</w:t>
      </w:r>
      <w:r>
        <w:t xml:space="preserve"> </w:t>
      </w:r>
      <w:r>
        <w:rPr>
          <w:iCs/>
          <w:i/>
        </w:rPr>
        <w:t xml:space="preserve">vas</w:t>
      </w:r>
      <w:r>
        <w:t xml:space="preserve">, the augment</w:t>
      </w:r>
      <w:r>
        <w:t xml:space="preserve"> </w:t>
      </w:r>
      <w:r>
        <w:rPr>
          <w:iCs/>
          <w:i/>
        </w:rPr>
        <w:t xml:space="preserve">iṭ</w:t>
      </w:r>
      <w:r>
        <w:t xml:space="preserve"> </w:t>
      </w:r>
      <w:r>
        <w:t xml:space="preserve">would be due by</w:t>
      </w:r>
      <w:r>
        <w:t xml:space="preserve"> </w:t>
      </w:r>
      <w:r>
        <w:rPr>
          <w:iCs/>
          <w:i/>
        </w:rPr>
        <w:t xml:space="preserve">ārdhadhātukasyeḍ valādeḥ</w:t>
      </w:r>
      <w:r>
        <w:t xml:space="preserve"> </w:t>
      </w:r>
      <w:r>
        <w:t xml:space="preserve">(Pā. Sū. 7-2-35); then by</w:t>
      </w:r>
      <w:r>
        <w:t xml:space="preserve"> </w:t>
      </w:r>
      <w:r>
        <w:rPr>
          <w:iCs/>
          <w:i/>
        </w:rPr>
        <w:t xml:space="preserve">neḍ vaśi kṛti</w:t>
      </w:r>
      <w:r>
        <w:t xml:space="preserve"> </w:t>
      </w:r>
      <w:r>
        <w:t xml:space="preserve">(Pā. Sū. 7-2-8) — a</w:t>
      </w:r>
      <w:r>
        <w:t xml:space="preserve"> </w:t>
      </w:r>
      <w:r>
        <w:rPr>
          <w:iCs/>
          <w:i/>
        </w:rPr>
        <w:t xml:space="preserve">kṛt</w:t>
      </w:r>
      <w:r>
        <w:t xml:space="preserve"> </w:t>
      </w:r>
      <w:r>
        <w:t xml:space="preserve">beginning with a</w:t>
      </w:r>
      <w:r>
        <w:t xml:space="preserve"> </w:t>
      </w:r>
      <w:r>
        <w:rPr>
          <w:iCs/>
          <w:i/>
        </w:rPr>
        <w:t xml:space="preserve">vaś</w:t>
      </w:r>
      <w:r>
        <w:t xml:space="preserve"> </w:t>
      </w:r>
      <w:r>
        <w:t xml:space="preserve">letter does not take</w:t>
      </w:r>
      <w:r>
        <w:t xml:space="preserve"> </w:t>
      </w:r>
      <w:r>
        <w:rPr>
          <w:iCs/>
          <w:i/>
        </w:rPr>
        <w:t xml:space="preserve">iṭ</w:t>
      </w:r>
      <w:r>
        <w:t xml:space="preserve"> </w:t>
      </w:r>
      <w:r>
        <w:t xml:space="preserve">— the prohibition would be due; then the prohibitions of</w:t>
      </w:r>
      <w:r>
        <w:t xml:space="preserve"> </w:t>
      </w:r>
      <w:r>
        <w:rPr>
          <w:iCs/>
          <w:i/>
        </w:rPr>
        <w:t xml:space="preserve">iṭ</w:t>
      </w:r>
      <w:r>
        <w:t xml:space="preserve"> </w:t>
      </w:r>
      <w:r>
        <w:t xml:space="preserve">laid down by sūtras such as</w:t>
      </w:r>
      <w:r>
        <w:t xml:space="preserve"> </w:t>
      </w:r>
      <w:r>
        <w:rPr>
          <w:iCs/>
          <w:i/>
        </w:rPr>
        <w:t xml:space="preserve">kṛsṛbhṛvṛstudrusruśruvo liṭi</w:t>
      </w:r>
      <w:r>
        <w:t xml:space="preserve"> </w:t>
      </w:r>
      <w:r>
        <w:t xml:space="preserve">(Pā. Sū. 7-2-13) and</w:t>
      </w:r>
      <w:r>
        <w:t xml:space="preserve"> </w:t>
      </w:r>
      <w:r>
        <w:rPr>
          <w:iCs/>
          <w:i/>
        </w:rPr>
        <w:t xml:space="preserve">ekāca upadeśe ’nudāttāt</w:t>
      </w:r>
      <w:r>
        <w:t xml:space="preserve"> </w:t>
      </w:r>
      <w:r>
        <w:t xml:space="preserve">(7-2-10), conditioned by particular roots (resting on the root), and those laid down by sūtras such as</w:t>
      </w:r>
      <w:r>
        <w:t xml:space="preserve"> </w:t>
      </w:r>
      <w:r>
        <w:rPr>
          <w:iCs/>
          <w:i/>
        </w:rPr>
        <w:t xml:space="preserve">śryukaḥ kiti</w:t>
      </w:r>
      <w:r>
        <w:t xml:space="preserve"> </w:t>
      </w:r>
      <w:r>
        <w:t xml:space="preserve">(Pā. Sū. 7-2-11), conditioned by particular suffixes — however many prohibiting rules there are, in the case of</w:t>
      </w:r>
      <w:r>
        <w:t xml:space="preserve"> </w:t>
      </w:r>
      <w:r>
        <w:rPr>
          <w:iCs/>
          <w:i/>
        </w:rPr>
        <w:t xml:space="preserve">liṭ</w:t>
      </w:r>
      <w:r>
        <w:t xml:space="preserve"> </w:t>
      </w:r>
      <w:r>
        <w:t xml:space="preserve">they apply only to the</w:t>
      </w:r>
      <w:r>
        <w:t xml:space="preserve"> </w:t>
      </w:r>
      <w:r>
        <w:rPr>
          <w:iCs/>
          <w:i/>
        </w:rPr>
        <w:t xml:space="preserve">liṭ</w:t>
      </w:r>
      <w:r>
        <w:t xml:space="preserve"> </w:t>
      </w:r>
      <w:r>
        <w:t xml:space="preserve">after the four roots</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 no prohibition of</w:t>
      </w:r>
      <w:r>
        <w:t xml:space="preserve"> </w:t>
      </w:r>
      <w:r>
        <w:rPr>
          <w:iCs/>
          <w:i/>
        </w:rPr>
        <w:t xml:space="preserve">iṭ</w:t>
      </w:r>
      <w:r>
        <w:t xml:space="preserve"> </w:t>
      </w:r>
      <w:r>
        <w:t xml:space="preserve">applies to the</w:t>
      </w:r>
      <w:r>
        <w:t xml:space="preserve"> </w:t>
      </w:r>
      <w:r>
        <w:rPr>
          <w:iCs/>
          <w:i/>
        </w:rPr>
        <w:t xml:space="preserve">liṭ</w:t>
      </w:r>
      <w:r>
        <w:t xml:space="preserve"> </w:t>
      </w:r>
      <w:r>
        <w:t xml:space="preserve">after roots other than these four,</w:t>
      </w:r>
      <w:r>
        <w:t xml:space="preserve"> </w:t>
      </w:r>
      <w:r>
        <w:rPr>
          <w:iCs/>
          <w:i/>
        </w:rPr>
        <w:t xml:space="preserve">kṛ</w:t>
      </w:r>
      <w:r>
        <w:t xml:space="preserve"> </w:t>
      </w:r>
      <w:r>
        <w:t xml:space="preserve">and the rest: this is the substance of the</w:t>
      </w:r>
      <w:r>
        <w:t xml:space="preserve"> </w:t>
      </w:r>
      <w:r>
        <w:rPr>
          <w:iCs/>
          <w:i/>
        </w:rPr>
        <w:t xml:space="preserve">krādi</w:t>
      </w:r>
      <w:r>
        <w:t xml:space="preserve"> </w:t>
      </w:r>
      <w:r>
        <w:t xml:space="preserve">restriction. By this restriction, since no prohibiting rule applies to the</w:t>
      </w:r>
      <w:r>
        <w:t xml:space="preserve"> </w:t>
      </w:r>
      <w:r>
        <w:rPr>
          <w:iCs/>
          <w:i/>
        </w:rPr>
        <w:t xml:space="preserve">liṭ</w:t>
      </w:r>
      <w:r>
        <w:t xml:space="preserve"> </w:t>
      </w:r>
      <w:r>
        <w:t xml:space="preserve">after the root</w:t>
      </w:r>
      <w:r>
        <w:t xml:space="preserve"> </w:t>
      </w:r>
      <w:r>
        <w:rPr>
          <w:iCs/>
          <w:i/>
        </w:rPr>
        <w:t xml:space="preserve">jāgṛ</w:t>
      </w:r>
      <w:r>
        <w:t xml:space="preserve">, which is not in the present</w:t>
      </w:r>
      <w:r>
        <w:t xml:space="preserve"> </w:t>
      </w:r>
      <w:r>
        <w:rPr>
          <w:iCs/>
          <w:i/>
        </w:rPr>
        <w:t xml:space="preserve">krādi</w:t>
      </w:r>
      <w:r>
        <w:t xml:space="preserve"> </w:t>
      </w:r>
      <w:r>
        <w:t xml:space="preserve">list, the augment</w:t>
      </w:r>
      <w:r>
        <w:t xml:space="preserve"> </w:t>
      </w:r>
      <w:r>
        <w:rPr>
          <w:iCs/>
          <w:i/>
        </w:rPr>
        <w:t xml:space="preserve">iṭ</w:t>
      </w:r>
      <w:r>
        <w:t xml:space="preserve"> </w:t>
      </w:r>
      <w:r>
        <w:t xml:space="preserve">would be due; but by the restriction</w:t>
      </w:r>
      <w:r>
        <w:t xml:space="preserve"> </w:t>
      </w:r>
      <w:r>
        <w:rPr>
          <w:iCs/>
          <w:i/>
        </w:rPr>
        <w:t xml:space="preserve">vasv ekājādghasām</w:t>
      </w:r>
      <w:r>
        <w:t xml:space="preserve"> </w:t>
      </w:r>
      <w:r>
        <w:t xml:space="preserve">(Pā. Sū. 7-2-67) — on the view that the suffix</w:t>
      </w:r>
      <w:r>
        <w:t xml:space="preserve"> </w:t>
      </w:r>
      <w:r>
        <w:rPr>
          <w:iCs/>
          <w:i/>
        </w:rPr>
        <w:t xml:space="preserve">vasu</w:t>
      </w:r>
      <w:r>
        <w:t xml:space="preserve"> </w:t>
      </w:r>
      <w:r>
        <w:t xml:space="preserve">takes the augment</w:t>
      </w:r>
      <w:r>
        <w:t xml:space="preserve"> </w:t>
      </w:r>
      <w:r>
        <w:rPr>
          <w:iCs/>
          <w:i/>
        </w:rPr>
        <w:t xml:space="preserve">iṭ</w:t>
      </w:r>
      <w:r>
        <w:t xml:space="preserve">, only for the suffix after roots that have one vowel after the reduplication, roots ending in</w:t>
      </w:r>
      <w:r>
        <w:t xml:space="preserve"> </w:t>
      </w:r>
      <w:r>
        <w:rPr>
          <w:iCs/>
          <w:i/>
        </w:rPr>
        <w:t xml:space="preserve">ā</w:t>
      </w:r>
      <w:r>
        <w:t xml:space="preserve">, and the root</w:t>
      </w:r>
      <w:r>
        <w:t xml:space="preserve"> </w:t>
      </w:r>
      <w:r>
        <w:rPr>
          <w:iCs/>
          <w:i/>
        </w:rPr>
        <w:t xml:space="preserve">ghasḷ</w:t>
      </w:r>
      <w:r>
        <w:t xml:space="preserve"> </w:t>
      </w:r>
      <w:r>
        <w:t xml:space="preserve">does the augment</w:t>
      </w:r>
      <w:r>
        <w:t xml:space="preserve"> </w:t>
      </w:r>
      <w:r>
        <w:rPr>
          <w:iCs/>
          <w:i/>
        </w:rPr>
        <w:t xml:space="preserve">iṭ</w:t>
      </w:r>
      <w:r>
        <w:t xml:space="preserve"> </w:t>
      </w:r>
      <w:r>
        <w:t xml:space="preserve">come; the</w:t>
      </w:r>
      <w:r>
        <w:t xml:space="preserve"> </w:t>
      </w:r>
      <w:r>
        <w:rPr>
          <w:iCs/>
          <w:i/>
        </w:rPr>
        <w:t xml:space="preserve">vas</w:t>
      </w:r>
      <w:r>
        <w:t xml:space="preserve"> </w:t>
      </w:r>
      <w:r>
        <w:t xml:space="preserve">after other roots does not take</w:t>
      </w:r>
      <w:r>
        <w:t xml:space="preserve"> </w:t>
      </w:r>
      <w:r>
        <w:rPr>
          <w:iCs/>
          <w:i/>
        </w:rPr>
        <w:t xml:space="preserve">iṭ</w:t>
      </w:r>
      <w:r>
        <w:t xml:space="preserve"> </w:t>
      </w:r>
      <w:r>
        <w:t xml:space="preserve">— since the root</w:t>
      </w:r>
      <w:r>
        <w:t xml:space="preserve"> </w:t>
      </w:r>
      <w:r>
        <w:rPr>
          <w:iCs/>
          <w:i/>
        </w:rPr>
        <w:t xml:space="preserve">jāgṛ</w:t>
      </w:r>
      <w:r>
        <w:t xml:space="preserve"> </w:t>
      </w:r>
      <w:r>
        <w:t xml:space="preserve">is not among these roots, it is prevented. So the augment</w:t>
      </w:r>
      <w:r>
        <w:t xml:space="preserve"> </w:t>
      </w:r>
      <w:r>
        <w:rPr>
          <w:iCs/>
          <w:i/>
        </w:rPr>
        <w:t xml:space="preserve">iṭ</w:t>
      </w:r>
      <w:r>
        <w:t xml:space="preserve"> </w:t>
      </w:r>
      <w:r>
        <w:t xml:space="preserve">does not come. Nominative plural</w:t>
      </w:r>
      <w:r>
        <w:t xml:space="preserve"> </w:t>
      </w:r>
      <w:r>
        <w:rPr>
          <w:iCs/>
          <w:i/>
        </w:rPr>
        <w:t xml:space="preserve">jas</w:t>
      </w:r>
      <w:r>
        <w:t xml:space="preserve">:</w:t>
      </w:r>
      <w:r>
        <w:t xml:space="preserve"> </w:t>
      </w:r>
      <w:r>
        <w:rPr>
          <w:iCs/>
          <w:i/>
        </w:rPr>
        <w:t xml:space="preserve">jāgṛ</w:t>
      </w:r>
      <w:r>
        <w:t xml:space="preserve"> </w:t>
      </w:r>
      <w:r>
        <w:t xml:space="preserve">+</w:t>
      </w:r>
      <w:r>
        <w:t xml:space="preserve"> </w:t>
      </w:r>
      <w:r>
        <w:rPr>
          <w:iCs/>
          <w:i/>
        </w:rPr>
        <w:t xml:space="preserve">vas</w:t>
      </w:r>
      <w:r>
        <w:t xml:space="preserve"> </w:t>
      </w:r>
      <w:r>
        <w:t xml:space="preserve">+</w:t>
      </w:r>
      <w:r>
        <w:t xml:space="preserve"> </w:t>
      </w:r>
      <w:r>
        <w:rPr>
          <w:iCs/>
          <w:i/>
        </w:rPr>
        <w:t xml:space="preserve">as</w:t>
      </w:r>
      <w:r>
        <w:t xml:space="preserve">; now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sānta mahataḥ saṃyogasya</w:t>
      </w:r>
      <w:r>
        <w:t xml:space="preserve"> </w:t>
      </w:r>
      <w:r>
        <w:t xml:space="preserve">(Pā. Sū. 6-4-10) lengthening of the</w:t>
      </w:r>
      <w:r>
        <w:t xml:space="preserve"> </w:t>
      </w:r>
      <w:r>
        <w:rPr>
          <w:iCs/>
          <w:i/>
        </w:rPr>
        <w:t xml:space="preserve">a</w:t>
      </w:r>
      <w:r>
        <w:t xml:space="preserve"> </w:t>
      </w:r>
      <w:r>
        <w:t xml:space="preserve">before the</w:t>
      </w:r>
      <w:r>
        <w:t xml:space="preserve"> </w:t>
      </w:r>
      <w:r>
        <w:rPr>
          <w:iCs/>
          <w:i/>
        </w:rPr>
        <w:t xml:space="preserve">n</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jāgṛvāṃs</w:t>
      </w:r>
      <w:r>
        <w:t xml:space="preserve"> </w:t>
      </w:r>
      <w:r>
        <w:t xml:space="preserve">+</w:t>
      </w:r>
      <w:r>
        <w:t xml:space="preserve"> </w:t>
      </w:r>
      <w:r>
        <w:rPr>
          <w:iCs/>
          <w:i/>
        </w:rPr>
        <w:t xml:space="preserve">as</w:t>
      </w:r>
      <w:r>
        <w:t xml:space="preserve"> </w:t>
      </w:r>
      <w:r>
        <w:t xml:space="preserve">=</w:t>
      </w:r>
      <w:r>
        <w:t xml:space="preserve"> </w:t>
      </w:r>
      <w:r>
        <w:rPr>
          <w:iCs/>
          <w:i/>
        </w:rPr>
        <w:t xml:space="preserve">jāgṛvāṃsaḥ</w:t>
      </w:r>
      <w:r>
        <w:t xml:space="preserve">. ॥21॥</w:t>
      </w:r>
    </w:p>
    <w:p>
      <w:pPr>
        <w:pStyle w:val="BodyText"/>
      </w:pPr>
      <w:r>
        <w:rPr>
          <w:iCs/>
          <w:i/>
        </w:rPr>
        <w:t xml:space="preserve">(An ornament follows: the close of Sūkta 22.)</w:t>
      </w:r>
    </w:p>
    <w:p>
      <w:r>
        <w:pict>
          <v:rect style="width:0;height:1.5pt" o:hralign="center" o:hrstd="t" o:hr="t"/>
        </w:pict>
      </w:r>
    </w:p>
    <w:bookmarkEnd w:id="190"/>
    <w:bookmarkEnd w:id="191"/>
    <w:bookmarkStart w:id="303" w:name="Xb73bb1544e6e3cfa51b577b386a714f7e1ea478"/>
    <w:p>
      <w:pPr>
        <w:pStyle w:val="Heading2"/>
      </w:pPr>
      <w:r>
        <w:t xml:space="preserve">॥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FirstParagraph"/>
      </w:pPr>
      <w:r>
        <w:rPr>
          <w:iCs/>
          <w:i/>
        </w:rPr>
        <w:t xml:space="preserve">(Printed pp. 141–233.)</w:t>
      </w:r>
    </w:p>
    <w:bookmarkStart w:id="192" w:name="page-141-sūkta-23-title-and-introduction"/>
    <w:p>
      <w:pPr>
        <w:pStyle w:val="Heading3"/>
      </w:pPr>
      <w:r>
        <w:t xml:space="preserve">Page 141 — Sūkta 23: title and introduction</w:t>
      </w:r>
    </w:p>
    <w:p>
      <w:pPr>
        <w:pStyle w:val="FirstParagraph"/>
      </w:pPr>
      <w:r>
        <w:rPr>
          <w:iCs/>
          <w:i/>
        </w:rPr>
        <w:t xml:space="preserve">(At the head: ॥ श्रीः ॥ and the title ಇಪ್ಪತ್ತಮೂರನೆಯ ಸೂಕ್ತವು (</w:t>
      </w:r>
      <w:r>
        <w:rPr>
          <w:iCs/>
          <w:i/>
        </w:rPr>
        <w:t xml:space="preserve">“</w:t>
      </w:r>
      <w:r>
        <w:rPr>
          <w:iCs/>
          <w:i/>
        </w:rPr>
        <w:t xml:space="preserve">The Twenty-third Sūkta</w:t>
      </w:r>
      <w:r>
        <w:rPr>
          <w:iCs/>
          <w:i/>
        </w:rPr>
        <w:t xml:space="preserve">”</w:t>
      </w:r>
      <w:r>
        <w:rPr>
          <w:iCs/>
          <w:i/>
        </w:rPr>
        <w:t xml:space="preserve">). Header: Varga 8.)</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अनु० १२-२, ५-२, १२-१४; आ० ७-६.)</w:t>
      </w:r>
    </w:p>
    <w:p>
      <w:pPr>
        <w:pStyle w:val="BlockText"/>
      </w:pPr>
      <w:r>
        <w:t xml:space="preserve">तीव्रा इति चतुर्विंशत्यृचं षष्ठं सूक्तं । अत्रेयमनुक्रमणिका । तीव्राश्चतुर्विंशतिर्वायव्यैकैन्द्रवायव्यौ मैत्रावरुणमरुत्वतीयवैश्वदेवपौष्णास्तृचाः शेषा आप्योऽन्त्याध्यर्धाग्नेय्यप्स्वन्तः पुरउष्णिक् परानुष्टुप्तिस्रश्चान्त्या एकविंशी प्रतिष्ठेति । ऋषिश्चान्यस्मात् । अनु० १२-२ । इति परिभाषयानुवर्तनान्मेधातिथिः काण्व ऋषिः । अप्स्वन्तरित्येषा पुरउष्णिक् । प्रथमपादस्य द्वादशाक्षरेणाद्यश्चेत्पुर उष्णिक् । अनु० ५-२ । इति लक्षणसद्भावात् । अप्सु मे सोम इत्येषानुष्टुप् । इदमाप इत्याद्यास्तिस्रोऽनुष्टुभः । शिष्टा एकोनविंशतिसंख्याका ऋचो गायत्र्यः । आदौ गायत्रमिति परिभाषितत्वात् । अनु० १२-१४ । आद्या वायुदेवताका । ततो द्वे ऋचाविन्द्रवायूदेवताके । तत एकस्तृचो मित्रावरुणदेवत्यः । तत उत्तरतृचस्य मरुद्गणविशिष्टेन्द्रो देवता । तत एकस्तृचो वैश्वदेवः । तदनन्तरभावी पौष्णः । शिष्टा ऋचोऽब्देवताकाः । पयस्वानग्न इत्यर्धर्चयुक्ता सं माग्न इत्येषा त्वग्निदेवताका ॥ सूक्तविनियोगो लिङ्गादवगन्तव्यः । अभिप्लवषडहस्य द्वितीयेऽहनि प्रउगशस्त्रे वायव्यतृचस्य तीव्राः सोमास इत्येषा तृतीया । द्वितीयस्य चतुर्विंशेनेति खण्डे सूत्रितं । तीव्राः सोमास आ गहीत्येका । आ० ७-६ । इति । पृष्ठ्यषडहेऽपि द्वितीयेऽहनि प्रउग एषा ॥</w:t>
      </w:r>
    </w:p>
    <w:p>
      <w:pPr>
        <w:pStyle w:val="BlockText"/>
      </w:pPr>
      <w:r>
        <w:rPr>
          <w:iCs/>
          <w:i/>
        </w:rPr>
        <w:t xml:space="preserve">tīvrā iti caturviṃśatyṛcaṃ ṣaṣṭhaṃ sūktaṃ | atreyamanukramaṇikā | tīvrāścaturviṃśatirvāyavyaikaindravāyavyau maitrāvaruṇamarutvatīyavaiśvadevapauṣṇāstṛcāḥ śeṣā āpyo ’ntyādhyardhāgneyyapsvantaḥ purauṣṇik parānuṣṭuptisraścāntyā ekaviṃśī pratiṣṭheti | ṛṣiścānyasmāt | anu0 12-2 | iti paribhāṣayānuvartanānmedhātithiḥ kāṇva ṛṣiḥ | apsvantarityeṣā purauṣṇik | prathamapādasya dvādaśākṣareṇādyaścetpura uṣṇik | anu0 5-2 | iti lakṣaṇasadbhāvāt | apsu me soma ityeṣānuṣṭup | idamāpa ityādyāstisro ’nuṣṭubhaḥ | śiṣṭā ekonaviṃśatisaṃkhyākā ṛco gāyatryaḥ | ādau gāyatramiti paribhāṣitatvāt | anu0 12-14 | ādyā vāyudevatākā | tato dve ṛcāvindravāyūdevatāke | tata ekastṛco mitrāvaruṇadevatyaḥ | tata uttaratṛcasya marudgaṇaviśiṣṭendro devatā | tata ekastṛco vaiśvadevaḥ | tadanantarabhāvī pauṣṇaḥ | śiṣṭā ṛco ’bdevatākāḥ | payasvānagna ityardharcayuktā saṃ māgna ityeṣā tvagnidevatākā || sūktaviniyogo liṅgādavagantavyaḥ | abhiplavaṣaḍahasya dvitīye ’hani praugaśastre vāyavyatṛcasya tīvrāḥ somāsa ityeṣā tṛtīyā | dvitīyasya caturviṃśeneti khaṇḍe sūtritaṃ | tīvrāḥ somāsa ā gahītyekā | ā0 7-6 | iti | pṛṣṭhyaṣaḍahe ’pi dvitīye ’hani prauga eṣā ||</w:t>
      </w:r>
    </w:p>
    <w:p>
      <w:pPr>
        <w:pStyle w:val="FirstParagraph"/>
      </w:pPr>
      <w:r>
        <w:rPr>
          <w:bCs/>
          <w:b/>
        </w:rPr>
        <w:t xml:space="preserve">Translation:</w:t>
      </w:r>
      <w:r>
        <w:t xml:space="preserve"> </w:t>
      </w:r>
      <w:r>
        <w:t xml:space="preserve">“</w:t>
      </w:r>
      <w:r>
        <w:t xml:space="preserve">The sūkta</w:t>
      </w:r>
      <w:r>
        <w:t xml:space="preserve"> </w:t>
      </w:r>
      <w:r>
        <w:rPr>
          <w:iCs/>
          <w:i/>
        </w:rPr>
        <w:t xml:space="preserve">tīvrāḥ</w:t>
      </w:r>
      <w:r>
        <w:t xml:space="preserve">, of twenty-four ṛks, is the sixth. Here is the Anukramaṇī:</w:t>
      </w:r>
      <w:r>
        <w:t xml:space="preserve"> </w:t>
      </w:r>
      <w:r>
        <w:t xml:space="preserve">‘</w:t>
      </w:r>
      <w:r>
        <w:rPr>
          <w:iCs/>
          <w:i/>
        </w:rPr>
        <w:t xml:space="preserve">tīvrāḥ</w:t>
      </w:r>
      <w:r>
        <w:t xml:space="preserve">, twenty-four: one to Vāyu, two to Indra-Vāyu; tṛcas to Mitra-Varuṇa, to Indra with the Maruts, to the All-gods, to Pūṣan; the rest to the Waters, the last one and a half to Agni;</w:t>
      </w:r>
      <w:r>
        <w:t xml:space="preserve"> </w:t>
      </w:r>
      <w:r>
        <w:rPr>
          <w:iCs/>
          <w:i/>
        </w:rPr>
        <w:t xml:space="preserve">apsv antaḥ</w:t>
      </w:r>
      <w:r>
        <w:t xml:space="preserve"> </w:t>
      </w:r>
      <w:r>
        <w:t xml:space="preserve">is a</w:t>
      </w:r>
      <w:r>
        <w:t xml:space="preserve"> </w:t>
      </w:r>
      <w:r>
        <w:rPr>
          <w:iCs/>
          <w:i/>
        </w:rPr>
        <w:t xml:space="preserve">pura-uṣṇik</w:t>
      </w:r>
      <w:r>
        <w:t xml:space="preserve">, the next an</w:t>
      </w:r>
      <w:r>
        <w:t xml:space="preserve"> </w:t>
      </w:r>
      <w:r>
        <w:rPr>
          <w:iCs/>
          <w:i/>
        </w:rPr>
        <w:t xml:space="preserve">anuṣṭubh</w:t>
      </w:r>
      <w:r>
        <w:t xml:space="preserve">, and the last three; the twenty-first is a</w:t>
      </w:r>
      <w:r>
        <w:t xml:space="preserve"> </w:t>
      </w:r>
      <w:r>
        <w:rPr>
          <w:iCs/>
          <w:i/>
        </w:rPr>
        <w:t xml:space="preserve">pratiṣṭhā</w:t>
      </w:r>
      <w:r>
        <w:t xml:space="preserve">.</w:t>
      </w:r>
      <w:r>
        <w:t xml:space="preserve">’</w:t>
      </w:r>
      <w:r>
        <w:t xml:space="preserve"> </w:t>
      </w:r>
      <w:r>
        <w:t xml:space="preserve">By the rule</w:t>
      </w:r>
      <w:r>
        <w:t xml:space="preserve"> </w:t>
      </w:r>
      <w:r>
        <w:t xml:space="preserve">‘</w:t>
      </w:r>
      <w:r>
        <w:t xml:space="preserve">and the ṛṣi from the other</w:t>
      </w:r>
      <w:r>
        <w:t xml:space="preserve">’</w:t>
      </w:r>
      <w:r>
        <w:t xml:space="preserve"> </w:t>
      </w:r>
      <w:r>
        <w:t xml:space="preserve">(Anu. 12-2), carried on, the ṛṣi is Medhātithi Kāṇva.</w:t>
      </w:r>
      <w:r>
        <w:t xml:space="preserve"> </w:t>
      </w:r>
      <w:r>
        <w:rPr>
          <w:iCs/>
          <w:i/>
        </w:rPr>
        <w:t xml:space="preserve">Apsv antaḥ</w:t>
      </w:r>
      <w:r>
        <w:t xml:space="preserve"> </w:t>
      </w:r>
      <w:r>
        <w:t xml:space="preserve">is a</w:t>
      </w:r>
      <w:r>
        <w:t xml:space="preserve"> </w:t>
      </w:r>
      <w:r>
        <w:rPr>
          <w:iCs/>
          <w:i/>
        </w:rPr>
        <w:t xml:space="preserve">pura-uṣṇik</w:t>
      </w:r>
      <w:r>
        <w:t xml:space="preserve">, since the definition</w:t>
      </w:r>
      <w:r>
        <w:t xml:space="preserve"> </w:t>
      </w:r>
      <w:r>
        <w:t xml:space="preserve">‘</w:t>
      </w:r>
      <w:r>
        <w:t xml:space="preserve">if the first [pāda] has twelve syllables, it is a</w:t>
      </w:r>
      <w:r>
        <w:t xml:space="preserve"> </w:t>
      </w:r>
      <w:r>
        <w:rPr>
          <w:iCs/>
          <w:i/>
        </w:rPr>
        <w:t xml:space="preserve">pura-uṣṇik</w:t>
      </w:r>
      <w:r>
        <w:t xml:space="preserve">’</w:t>
      </w:r>
      <w:r>
        <w:t xml:space="preserve"> </w:t>
      </w:r>
      <w:r>
        <w:t xml:space="preserve">(Anu. 5-2) applies.</w:t>
      </w:r>
      <w:r>
        <w:t xml:space="preserve"> </w:t>
      </w:r>
      <w:r>
        <w:rPr>
          <w:iCs/>
          <w:i/>
        </w:rPr>
        <w:t xml:space="preserve">Apsu me somaḥ</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w:t>
      </w:r>
      <w:r>
        <w:t xml:space="preserve"> </w:t>
      </w:r>
      <w:r>
        <w:t xml:space="preserve">are</w:t>
      </w:r>
      <w:r>
        <w:t xml:space="preserve"> </w:t>
      </w:r>
      <w:r>
        <w:rPr>
          <w:iCs/>
          <w:i/>
        </w:rPr>
        <w:t xml:space="preserve">anuṣṭubhs</w:t>
      </w:r>
      <w:r>
        <w:t xml:space="preserve">. The remaining nineteen ṛks are</w:t>
      </w:r>
      <w:r>
        <w:t xml:space="preserve"> </w:t>
      </w:r>
      <w:r>
        <w:rPr>
          <w:iCs/>
          <w:i/>
        </w:rPr>
        <w:t xml:space="preserve">gāyatrīs</w:t>
      </w:r>
      <w:r>
        <w:t xml:space="preserve">, by the rule</w:t>
      </w:r>
      <w:r>
        <w:t xml:space="preserve"> </w:t>
      </w:r>
      <w:r>
        <w:t xml:space="preserve">‘</w:t>
      </w:r>
      <w:r>
        <w:t xml:space="preserve">at the beginning,</w:t>
      </w:r>
      <w:r>
        <w:t xml:space="preserve"> </w:t>
      </w:r>
      <w:r>
        <w:rPr>
          <w:iCs/>
          <w:i/>
        </w:rPr>
        <w:t xml:space="preserve">gāyatra</w:t>
      </w:r>
      <w:r>
        <w:t xml:space="preserve">’</w:t>
      </w:r>
      <w:r>
        <w:t xml:space="preserve"> </w:t>
      </w:r>
      <w:r>
        <w:t xml:space="preserve">(Anu. 12-14). The first has Vāyu as deity; then two ṛks have Indra-Vāyu; then a tṛca to Mitra-Varuṇa; for the following tṛca the deity is Indra with the host of Maruts; then a tṛca to the All-gods; after that one to Pūṣan. The remaining ṛks have the Waters as deity; but the ṛk</w:t>
      </w:r>
      <w:r>
        <w:t xml:space="preserve"> </w:t>
      </w:r>
      <w:r>
        <w:rPr>
          <w:iCs/>
          <w:i/>
        </w:rPr>
        <w:t xml:space="preserve">saṃ māgne</w:t>
      </w:r>
      <w:r>
        <w:t xml:space="preserve">, with the half-verse</w:t>
      </w:r>
      <w:r>
        <w:t xml:space="preserve"> </w:t>
      </w:r>
      <w:r>
        <w:rPr>
          <w:iCs/>
          <w:i/>
        </w:rPr>
        <w:t xml:space="preserve">payasvān agne</w:t>
      </w:r>
      <w:r>
        <w:t xml:space="preserve">, has Agni as deity. The application of the sūkta is to be known from its marks. In the</w:t>
      </w:r>
      <w:r>
        <w:t xml:space="preserve"> </w:t>
      </w:r>
      <w:r>
        <w:rPr>
          <w:iCs/>
          <w:i/>
        </w:rPr>
        <w:t xml:space="preserve">abhiplava ṣaḍaha</w:t>
      </w:r>
      <w:r>
        <w:t xml:space="preserve">, on the second day, at the</w:t>
      </w:r>
      <w:r>
        <w:t xml:space="preserve"> </w:t>
      </w:r>
      <w:r>
        <w:rPr>
          <w:iCs/>
          <w:i/>
        </w:rPr>
        <w:t xml:space="preserve">praüga-śastra</w:t>
      </w:r>
      <w:r>
        <w:t xml:space="preserve">,</w:t>
      </w:r>
      <w:r>
        <w:t xml:space="preserve"> </w:t>
      </w:r>
      <w:r>
        <w:rPr>
          <w:iCs/>
          <w:i/>
        </w:rPr>
        <w:t xml:space="preserve">tīvrāḥ somāsaḥ</w:t>
      </w:r>
      <w:r>
        <w:t xml:space="preserve"> </w:t>
      </w:r>
      <w:r>
        <w:t xml:space="preserve">is the third of the tṛca to Vāyu; it is laid down in the section</w:t>
      </w:r>
      <w:r>
        <w:t xml:space="preserve"> </w:t>
      </w:r>
      <w:r>
        <w:rPr>
          <w:iCs/>
          <w:i/>
        </w:rPr>
        <w:t xml:space="preserve">dvitīyasya caturviṃśena</w:t>
      </w:r>
      <w:r>
        <w:t xml:space="preserve">:</w:t>
      </w:r>
      <w:r>
        <w:t xml:space="preserve"> </w:t>
      </w:r>
      <w:r>
        <w:t xml:space="preserve">‘</w:t>
      </w:r>
      <w:r>
        <w:rPr>
          <w:iCs/>
          <w:i/>
        </w:rPr>
        <w:t xml:space="preserve">tīvrāḥ somāsa ā gahi</w:t>
      </w:r>
      <w:r>
        <w:t xml:space="preserve">: one</w:t>
      </w:r>
      <w:r>
        <w:t xml:space="preserve">’</w:t>
      </w:r>
      <w:r>
        <w:t xml:space="preserve"> </w:t>
      </w:r>
      <w:r>
        <w:t xml:space="preserve">(Āśv. 7-6). In the</w:t>
      </w:r>
      <w:r>
        <w:t xml:space="preserve"> </w:t>
      </w:r>
      <w:r>
        <w:rPr>
          <w:iCs/>
          <w:i/>
        </w:rPr>
        <w:t xml:space="preserve">pṛṣṭhya ṣaḍaha</w:t>
      </w:r>
      <w:r>
        <w:t xml:space="preserve"> </w:t>
      </w:r>
      <w:r>
        <w:t xml:space="preserve">too, on the second day, at the</w:t>
      </w:r>
      <w:r>
        <w:t xml:space="preserve"> </w:t>
      </w:r>
      <w:r>
        <w:rPr>
          <w:iCs/>
          <w:i/>
        </w:rPr>
        <w:t xml:space="preserve">praüga</w:t>
      </w:r>
      <w:r>
        <w:t xml:space="preserve">, this ṛk.</w:t>
      </w:r>
      <w:r>
        <w:t xml:space="preserve">”</w:t>
      </w:r>
    </w:p>
    <w:p>
      <w:pPr>
        <w:pStyle w:val="BodyText"/>
      </w:pPr>
      <w:r>
        <w:rPr>
          <w:bCs/>
          <w:b/>
        </w:rPr>
        <w:t xml:space="preserve">Anuvāda (Kannada rendering):</w:t>
      </w:r>
      <w:r>
        <w:t xml:space="preserve"> </w:t>
      </w:r>
      <w:r>
        <w:t xml:space="preserve">This sūkta</w:t>
      </w:r>
      <w:r>
        <w:t xml:space="preserve"> </w:t>
      </w:r>
      <w:r>
        <w:rPr>
          <w:iCs/>
          <w:i/>
        </w:rPr>
        <w:t xml:space="preserve">tīvrāḥ</w:t>
      </w:r>
      <w:r>
        <w:t xml:space="preserve"> </w:t>
      </w:r>
      <w:r>
        <w:t xml:space="preserve">is the sixth sūkta in the fifth anuvāka. It has twenty-four ṛks. About this sūkta the Anukramaṇī says thus: in this sūkta</w:t>
      </w:r>
      <w:r>
        <w:t xml:space="preserve"> </w:t>
      </w:r>
      <w:r>
        <w:rPr>
          <w:iCs/>
          <w:i/>
        </w:rPr>
        <w:t xml:space="preserve">tīvrāḥ</w:t>
      </w:r>
      <w:r>
        <w:t xml:space="preserve"> </w:t>
      </w:r>
      <w:r>
        <w:t xml:space="preserve">of twenty-four ṛks the first ṛk has Vāyu as deity; for the next two ṛks Indra and Vāyu are the deities; for the next three ṛks Mitra and Varuṇa; for the next three Indra and the Maruts; for the next three ṛks [the All-gods; for the next three] the deity called Pūṣan; for the next seven and a half ṛks the deity called the Waters (water); and for the last one and a half ṛks Agni is the deity. On the metre: ṛks one to eighteen are in the Gāyatrī metre; it is said that the nineteenth ṛk</w:t>
      </w:r>
      <w:r>
        <w:t xml:space="preserve"> </w:t>
      </w:r>
      <w:r>
        <w:rPr>
          <w:iCs/>
          <w:i/>
        </w:rPr>
        <w:t xml:space="preserve">apsv antaḥ</w:t>
      </w:r>
      <w:r>
        <w:t xml:space="preserve"> </w:t>
      </w:r>
      <w:r>
        <w:t xml:space="preserve">is</w:t>
      </w:r>
      <w:r>
        <w:t xml:space="preserve"> </w:t>
      </w:r>
      <w:r>
        <w:rPr>
          <w:iCs/>
          <w:i/>
        </w:rPr>
        <w:t xml:space="preserve">pura-uṣṇik</w:t>
      </w:r>
      <w:r>
        <w:t xml:space="preserve">, the twentieth and from the twenty-second to the twenty-fourth are in the Anuṣṭubh metre, and the twenty-first ṛk is in the Pratiṣṭhā metre. The ṛṣi is Medhātithi Kāṇva, the ṛṣi of the previous sūkta —</w:t>
      </w:r>
    </w:p>
    <w:bookmarkEnd w:id="192"/>
    <w:bookmarkStart w:id="193" w:name="X024142aaf2cbcf38fe26f5a40aea514e57cbbcc"/>
    <w:p>
      <w:pPr>
        <w:pStyle w:val="Heading3"/>
      </w:pPr>
      <w:r>
        <w:t xml:space="preserve">Page 142 — Sūkta 23: introduction (end), heading block</w:t>
      </w:r>
    </w:p>
    <w:p>
      <w:pPr>
        <w:pStyle w:val="FirstParagraph"/>
      </w:pPr>
      <w:r>
        <w:t xml:space="preserve">— as said in Anu. 12-2. The nineteenth ṛk</w:t>
      </w:r>
      <w:r>
        <w:t xml:space="preserve"> </w:t>
      </w:r>
      <w:r>
        <w:rPr>
          <w:iCs/>
          <w:i/>
        </w:rPr>
        <w:t xml:space="preserve">apsv antaḥ</w:t>
      </w:r>
      <w:r>
        <w:t xml:space="preserve"> </w:t>
      </w:r>
      <w:r>
        <w:t xml:space="preserve">is in the metre called</w:t>
      </w:r>
      <w:r>
        <w:t xml:space="preserve"> </w:t>
      </w:r>
      <w:r>
        <w:rPr>
          <w:iCs/>
          <w:i/>
        </w:rPr>
        <w:t xml:space="preserve">pura-uṣṇik</w:t>
      </w:r>
      <w:r>
        <w:t xml:space="preserve">. The Uṣṇik metre has three pādas, with eight syllables each in the first and second pādas and twelve syllables in the third pāda. If instead the first pāda has twelve syllables and the second and third pādas eight syllables each, that ṛk is said to be in the</w:t>
      </w:r>
      <w:r>
        <w:t xml:space="preserve"> </w:t>
      </w:r>
      <w:r>
        <w:rPr>
          <w:iCs/>
          <w:i/>
        </w:rPr>
        <w:t xml:space="preserve">pura-uṣṇik</w:t>
      </w:r>
      <w:r>
        <w:t xml:space="preserve"> </w:t>
      </w:r>
      <w:r>
        <w:t xml:space="preserve">metre; so the ṛk</w:t>
      </w:r>
      <w:r>
        <w:t xml:space="preserve"> </w:t>
      </w:r>
      <w:r>
        <w:rPr>
          <w:iCs/>
          <w:i/>
        </w:rPr>
        <w:t xml:space="preserve">apsv antaḥ</w:t>
      </w:r>
      <w:r>
        <w:t xml:space="preserve"> </w:t>
      </w:r>
      <w:r>
        <w:t xml:space="preserve">stated above is in the</w:t>
      </w:r>
      <w:r>
        <w:t xml:space="preserve"> </w:t>
      </w:r>
      <w:r>
        <w:rPr>
          <w:iCs/>
          <w:i/>
        </w:rPr>
        <w:t xml:space="preserve">pura-uṣṇik</w:t>
      </w:r>
      <w:r>
        <w:t xml:space="preserve"> </w:t>
      </w:r>
      <w:r>
        <w:t xml:space="preserve">metre (Anu. 5-2). The twentieth ṛk</w:t>
      </w:r>
      <w:r>
        <w:t xml:space="preserve"> </w:t>
      </w:r>
      <w:r>
        <w:rPr>
          <w:iCs/>
          <w:i/>
        </w:rPr>
        <w:t xml:space="preserve">apsu me somaḥ</w:t>
      </w:r>
      <w:r>
        <w:t xml:space="preserve"> </w:t>
      </w:r>
      <w:r>
        <w:t xml:space="preserve">and the three ṛks</w:t>
      </w:r>
      <w:r>
        <w:t xml:space="preserve"> </w:t>
      </w:r>
      <w:r>
        <w:rPr>
          <w:iCs/>
          <w:i/>
        </w:rPr>
        <w:t xml:space="preserve">idam āpaḥ pra vahata</w:t>
      </w:r>
      <w:r>
        <w:t xml:space="preserve"> </w:t>
      </w:r>
      <w:r>
        <w:t xml:space="preserve">are in the Anuṣṭubh metre. In the Anuṣṭubh metre there are four pādas with eight syllables in each pāda: this is the definition of the Anuṣṭubh metre. The first eighteen ṛks are in the Gāyatrī metre; in the Gāyatrī metre there are three pādas with eight syllables in each pāda. The twenty-first ṛk is in the metre named Pratiṣṭhā. In the Pratiṣṭhā metre there are three pādas: eight syllables in the first pāda, seven syllables in the second pāda, and six syllables in the third pāda: this is the definition of the Pratiṣṭhā metre. We have stated the deities of the ṛks in the sūkta before. The application of the sūkta is to be known according to the meaning of each ṛk. On the second day of the rite called</w:t>
      </w:r>
      <w:r>
        <w:t xml:space="preserve"> </w:t>
      </w:r>
      <w:r>
        <w:rPr>
          <w:iCs/>
          <w:i/>
        </w:rPr>
        <w:t xml:space="preserve">abhiplava ṣaḍaha</w:t>
      </w:r>
      <w:r>
        <w:t xml:space="preserve">, when reciting the</w:t>
      </w:r>
      <w:r>
        <w:t xml:space="preserve"> </w:t>
      </w:r>
      <w:r>
        <w:rPr>
          <w:iCs/>
          <w:i/>
        </w:rPr>
        <w:t xml:space="preserve">praüga-śastra</w:t>
      </w:r>
      <w:r>
        <w:t xml:space="preserve"> </w:t>
      </w:r>
      <w:r>
        <w:t xml:space="preserve">mantras, the three ṛks</w:t>
      </w:r>
      <w:r>
        <w:t xml:space="preserve"> </w:t>
      </w:r>
      <w:r>
        <w:rPr>
          <w:iCs/>
          <w:i/>
        </w:rPr>
        <w:t xml:space="preserve">tīvrāḥ somāsaḥ</w:t>
      </w:r>
      <w:r>
        <w:t xml:space="preserve"> </w:t>
      </w:r>
      <w:r>
        <w:t xml:space="preserve">are to be recited as the tṛca to Vāyu: so it is said in the section</w:t>
      </w:r>
      <w:r>
        <w:t xml:space="preserve"> </w:t>
      </w:r>
      <w:r>
        <w:rPr>
          <w:iCs/>
          <w:i/>
        </w:rPr>
        <w:t xml:space="preserve">dvitīyasya caturviṃśena</w:t>
      </w:r>
      <w:r>
        <w:t xml:space="preserve"> </w:t>
      </w:r>
      <w:r>
        <w:t xml:space="preserve">of the Āśvalāyana Śrautasūtra (Ā. 7-6). It is said there too that in the</w:t>
      </w:r>
      <w:r>
        <w:t xml:space="preserve"> </w:t>
      </w:r>
      <w:r>
        <w:rPr>
          <w:iCs/>
          <w:i/>
        </w:rPr>
        <w:t xml:space="preserve">pṛṣṭhya ṣaḍaha</w:t>
      </w:r>
      <w:r>
        <w:t xml:space="preserve"> </w:t>
      </w:r>
      <w:r>
        <w:t xml:space="preserve">rite, on the second day, this tṛca is to be recited as the</w:t>
      </w:r>
      <w:r>
        <w:t xml:space="preserve"> </w:t>
      </w:r>
      <w:r>
        <w:rPr>
          <w:iCs/>
          <w:i/>
        </w:rPr>
        <w:t xml:space="preserve">praüga-śastra</w:t>
      </w:r>
      <w:r>
        <w:t xml:space="preserve"> </w:t>
      </w:r>
      <w:r>
        <w:t xml:space="preserve">mantra.</w:t>
      </w:r>
    </w:p>
    <w:p>
      <w:pPr>
        <w:pStyle w:val="BodyText"/>
      </w:pPr>
      <w:r>
        <w:rPr>
          <w:iCs/>
          <w:i/>
        </w:rPr>
        <w:t xml:space="preserve">(The Anuvāda says</w:t>
      </w:r>
      <w:r>
        <w:rPr>
          <w:iCs/>
          <w:i/>
        </w:rPr>
        <w:t xml:space="preserve"> </w:t>
      </w:r>
      <w:r>
        <w:rPr>
          <w:iCs/>
          <w:i/>
        </w:rPr>
        <w:t xml:space="preserve">“</w:t>
      </w:r>
      <w:r>
        <w:rPr>
          <w:iCs/>
          <w:i/>
        </w:rPr>
        <w:t xml:space="preserve">the three ṛks</w:t>
      </w:r>
      <w:r>
        <w:rPr>
          <w:iCs/>
          <w:i/>
        </w:rPr>
        <w:t xml:space="preserve">”</w:t>
      </w:r>
      <w:r>
        <w:rPr>
          <w:iCs/>
          <w:i/>
        </w:rPr>
        <w:t xml:space="preserve">; the bhāṣya says the one ṛk</w:t>
      </w:r>
      <w:r>
        <w:rPr>
          <w:iCs/>
          <w:i/>
        </w:rPr>
        <w:t xml:space="preserve"> </w:t>
      </w:r>
      <w:r>
        <w:t xml:space="preserve">tīvrāḥ somāsaḥ</w:t>
      </w:r>
      <w:r>
        <w:rPr>
          <w:iCs/>
          <w:i/>
        </w:rPr>
        <w:t xml:space="preserve">, the third of the tṛca. Both as printed.)</w:t>
      </w:r>
    </w:p>
    <w:p>
      <w:pPr>
        <w:pStyle w:val="BodyText"/>
      </w:pPr>
      <w:r>
        <w:rPr>
          <w:bCs/>
          <w:b/>
        </w:rPr>
        <w:t xml:space="preserve">॥ Sūkta — 23 ॥</w:t>
      </w:r>
      <w:r>
        <w:t xml:space="preserve"> </w:t>
      </w:r>
      <w:r>
        <w:rPr>
          <w:bCs/>
          <w:b/>
        </w:rPr>
        <w:t xml:space="preserve">॥ Maṇḍala — 1 ॥ Anuvāka — 5 ॥ Sūkta — 23 ॥</w:t>
      </w:r>
      <w:r>
        <w:t xml:space="preserve"> </w:t>
      </w:r>
      <w:r>
        <w:rPr>
          <w:bCs/>
          <w:b/>
        </w:rPr>
        <w:t xml:space="preserve">॥ Aṣṭaka — 1 ॥ Adhyāya — 2 ॥ Varga, 8–12 ॥</w:t>
      </w:r>
      <w:r>
        <w:t xml:space="preserve"> </w:t>
      </w:r>
      <w:r>
        <w:rPr>
          <w:bCs/>
          <w:b/>
        </w:rPr>
        <w:t xml:space="preserve">॥ Number of ṛks in the sūkta: 24 ॥</w:t>
      </w:r>
      <w:r>
        <w:t xml:space="preserve"> </w:t>
      </w:r>
      <w:r>
        <w:rPr>
          <w:bCs/>
          <w:b/>
        </w:rPr>
        <w:t xml:space="preserve">॥ Ṛṣiḥ — Medhātithiḥ Kāṇvaḥ ॥</w:t>
      </w:r>
      <w:r>
        <w:t xml:space="preserve"> </w:t>
      </w:r>
      <w:r>
        <w:rPr>
          <w:bCs/>
          <w:b/>
        </w:rPr>
        <w:t xml:space="preserve">॥ Devatā — 1 Vāyuḥ | 2–3 Indravāyū | 4–6 Mitrāvaruṇau | 7–9 Indro marutvān | 10–12 Viśve devāḥ | 13–15 Pūṣā | 16–22½ Āpaḥ | 22½–24 Agniḥ ॥</w:t>
      </w:r>
      <w:r>
        <w:t xml:space="preserve"> </w:t>
      </w:r>
      <w:r>
        <w:rPr>
          <w:bCs/>
          <w:b/>
        </w:rPr>
        <w:t xml:space="preserve">॥ Chandaḥ — 1–18 Gāyatrī | 19 Pura-uṣṇik | 20 Anuṣṭup | 21 Pratiṣṭhā | 22–24 Anuṣṭup ॥</w:t>
      </w:r>
    </w:p>
    <w:p>
      <w:r>
        <w:pict>
          <v:rect style="width:0;height:1.5pt" o:hralign="center" o:hrstd="t" o:hr="t"/>
        </w:pict>
      </w:r>
    </w:p>
    <w:bookmarkEnd w:id="193"/>
    <w:bookmarkStart w:id="194" w:name="page-143-sūkta-23-rik-1"/>
    <w:p>
      <w:pPr>
        <w:pStyle w:val="Heading3"/>
      </w:pPr>
      <w:r>
        <w:t xml:space="preserve">Page 143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॥१॥</w:t>
      </w:r>
    </w:p>
    <w:p>
      <w:pPr>
        <w:pStyle w:val="BlockText"/>
      </w:pPr>
      <w:r>
        <w:rPr>
          <w:iCs/>
          <w:i/>
        </w:rPr>
        <w:t xml:space="preserve">tīvrā́ḥ somāsá ā́ gahy āśī́rvantaḥ sutā́ imé |</w:t>
      </w:r>
      <w:r>
        <w:t xml:space="preserve"> </w:t>
      </w:r>
      <w:r>
        <w:rPr>
          <w:iCs/>
          <w:i/>
        </w:rPr>
        <w:t xml:space="preserve">vāyó tān prásthitān piba ||1||</w:t>
      </w:r>
    </w:p>
    <w:p>
      <w:pPr>
        <w:pStyle w:val="FirstParagraph"/>
      </w:pPr>
      <w:r>
        <w:rPr>
          <w:iCs/>
          <w:i/>
        </w:rPr>
        <w:t xml:space="preserve">(Bars under ती, स (सोमास), ह्या, सु and इ; strokes over मा, ग and र्व. Line 2: a bar under यो, a stroke over स्थि.)</w:t>
      </w:r>
    </w:p>
    <w:p>
      <w:pPr>
        <w:pStyle w:val="BodyText"/>
      </w:pPr>
      <w:r>
        <w:rPr>
          <w:bCs/>
          <w:b/>
        </w:rPr>
        <w:t xml:space="preserve">॥ Pada-pāṭhaḥ ॥</w:t>
      </w:r>
    </w:p>
    <w:p>
      <w:pPr>
        <w:pStyle w:val="BlockText"/>
      </w:pPr>
      <w:r>
        <w:t xml:space="preserve">तीव्राः । सोमासः । आ । गहि । आशीःऽवन्तः । सुताः । इमे ॥</w:t>
      </w:r>
      <w:r>
        <w:t xml:space="preserve"> </w:t>
      </w:r>
      <w:r>
        <w:t xml:space="preserve">वायो इति । तान् । प्रऽस्थितान् । पिब ॥१॥</w:t>
      </w:r>
    </w:p>
    <w:p>
      <w:pPr>
        <w:pStyle w:val="BlockText"/>
      </w:pPr>
      <w:r>
        <w:rPr>
          <w:iCs/>
          <w:i/>
        </w:rPr>
        <w:t xml:space="preserve">tīvrāḥ | somāsaḥ | ā | gahi | āśīḥ ’vantaḥ | sutāḥ | ime ||</w:t>
      </w:r>
      <w:r>
        <w:t xml:space="preserve"> </w:t>
      </w:r>
      <w:r>
        <w:rPr>
          <w:iCs/>
          <w:i/>
        </w:rPr>
        <w:t xml:space="preserve">vāyo iti | tān | pra ’sthitān | piba ||1||</w:t>
      </w:r>
    </w:p>
    <w:p>
      <w:pPr>
        <w:pStyle w:val="FirstParagraph"/>
      </w:pPr>
      <w:r>
        <w:rPr>
          <w:bCs/>
          <w:b/>
        </w:rPr>
        <w:t xml:space="preserve">॥ Sāyaṇa-bhāṣyam ॥</w:t>
      </w:r>
    </w:p>
    <w:p>
      <w:pPr>
        <w:pStyle w:val="BodyText"/>
      </w:pPr>
      <w:r>
        <w:rPr>
          <w:iCs/>
          <w:i/>
        </w:rPr>
        <w:t xml:space="preserve">(Numbers as printed: ऋग्वे० १-१९-१, पा० ६-१-३६.)</w:t>
      </w:r>
    </w:p>
    <w:p>
      <w:pPr>
        <w:pStyle w:val="BlockText"/>
      </w:pPr>
      <w:r>
        <w:t xml:space="preserve">हे वायो इमे सोमास ऐन्द्रवायवग्रहादिरूपाः सोमाः सुता अभिषुताः । ते च तीव्राः प्रभूतत्वात्तर्पयितुं समर्था आशीर्वन्त आशिरयुक्ताः । अतस्त्वमा गहि । अस्मिन्कर्मण्यागच्छ । प्रस्थितानुत्तरवेदिं प्रत्यानीतांस्तान्सोमान्पिब ॥ सोमासः । अर्तिस्तुसु इत्यादिना मन् । नित्त्वादाद्युदात्तः । आज्जसेरसुक् । गहि । मरुद्भिरग्न आ गहि । ऋग्वे० १-१९-१ । इत्यत्रोक्तं । आशीर्वन्तः । श्रीञ् पाके । अपस्पृधेथामित्यादिसूत्रे । पा० ६-१-३६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 । वायो । आमन्त्रिताद्युदात्तत्वं । प्रस्थितान् । प्रादिसमासे कृदुत्तरपदप्रकृतिस्वरत्वं बाधित्वा व्यत्ययेनाव्ययपूर्वपदप्रकृतिस्वरत्वं ॥</w:t>
      </w:r>
    </w:p>
    <w:p>
      <w:pPr>
        <w:pStyle w:val="BlockText"/>
      </w:pPr>
      <w:r>
        <w:rPr>
          <w:iCs/>
          <w:i/>
        </w:rPr>
        <w:t xml:space="preserve">he vāyo ime somāsa aindravāyavagrahādirūpāḥ somāḥ sutā abhiṣutāḥ | te ca tīvrāḥ prabhūtatvāttarpayituṃ samarthā āśīrvanta āśirayuktāḥ | atastvamā gahi | asminkarmaṇyāgaccha | prasthitānuttaravediṃ pratyānītāṃstānsomānpiba || somāsaḥ | artistusu ityādinā man | nittvādādyudāttaḥ | ājjaserasuk | gahi | marudbhiragna ā gahi | ṛgve0 1-19-1 | ityatroktaṃ | āśīrvantaḥ | śrīñ pāke | apaspṛdhethāmityādisūtre | pā0 6-1-36 | āṅpūrvasya kvipi śirādeśo nipātitaḥ | karaṇasyāpi śrayaṇadravyasya svavyāpāre kartṛtvavivakṣayā kartari kvip na virudhyate | āśīreṣāmastītyāśīrvantaḥ | chandasīra iti vatvaṃ | vāyo | āmantritādyudāttatvaṃ | prasthitān | prādisamāse kṛduttarapadaprakṛtisvaratvaṃ bādhitvā vyatyayenāvyayapūrvapadaprakṛtisvaratvaṃ ||</w:t>
      </w:r>
    </w:p>
    <w:p>
      <w:pPr>
        <w:pStyle w:val="FirstParagraph"/>
      </w:pPr>
      <w:r>
        <w:rPr>
          <w:bCs/>
          <w:b/>
        </w:rPr>
        <w:t xml:space="preserve">Translation:</w:t>
      </w:r>
      <w:r>
        <w:t xml:space="preserve"> </w:t>
      </w:r>
      <w:r>
        <w:t xml:space="preserve">“</w:t>
      </w:r>
      <w:r>
        <w:t xml:space="preserve">O Vāyu!</w:t>
      </w:r>
      <w:r>
        <w:t xml:space="preserve"> </w:t>
      </w:r>
      <w:r>
        <w:rPr>
          <w:iCs/>
          <w:i/>
        </w:rPr>
        <w:t xml:space="preserve">Ime somāsaḥ</w:t>
      </w:r>
      <w:r>
        <w:t xml:space="preserve">, these somas in the form of the cup to Indra-Vāyu and the rest, are</w:t>
      </w:r>
      <w:r>
        <w:t xml:space="preserve"> </w:t>
      </w:r>
      <w:r>
        <w:rPr>
          <w:iCs/>
          <w:i/>
        </w:rPr>
        <w:t xml:space="preserve">sutāḥ</w:t>
      </w:r>
      <w:r>
        <w:t xml:space="preserve">, pressed. And they are</w:t>
      </w:r>
      <w:r>
        <w:t xml:space="preserve"> </w:t>
      </w:r>
      <w:r>
        <w:rPr>
          <w:iCs/>
          <w:i/>
        </w:rPr>
        <w:t xml:space="preserve">tīvrāḥ</w:t>
      </w:r>
      <w:r>
        <w:t xml:space="preserve">, able to satisfy because they are abundant,</w:t>
      </w:r>
      <w:r>
        <w:t xml:space="preserve"> </w:t>
      </w:r>
      <w:r>
        <w:rPr>
          <w:iCs/>
          <w:i/>
        </w:rPr>
        <w:t xml:space="preserve">āśīrvantaḥ</w:t>
      </w:r>
      <w:r>
        <w:t xml:space="preserve">, furnished with the admixture (</w:t>
      </w:r>
      <w:r>
        <w:rPr>
          <w:iCs/>
          <w:i/>
        </w:rPr>
        <w:t xml:space="preserve">āśir</w:t>
      </w:r>
      <w:r>
        <w:t xml:space="preserve">). So</w:t>
      </w:r>
      <w:r>
        <w:t xml:space="preserve"> </w:t>
      </w:r>
      <w:r>
        <w:rPr>
          <w:iCs/>
          <w:i/>
        </w:rPr>
        <w:t xml:space="preserve">ā gahi</w:t>
      </w:r>
      <w:r>
        <w:t xml:space="preserve">, come to this rite.</w:t>
      </w:r>
      <w:r>
        <w:t xml:space="preserve"> </w:t>
      </w:r>
      <w:r>
        <w:rPr>
          <w:iCs/>
          <w:i/>
        </w:rPr>
        <w:t xml:space="preserve">Piba</w:t>
      </w:r>
      <w:r>
        <w:t xml:space="preserve">, drink</w:t>
      </w:r>
      <w:r>
        <w:t xml:space="preserve"> </w:t>
      </w:r>
      <w:r>
        <w:rPr>
          <w:iCs/>
          <w:i/>
        </w:rPr>
        <w:t xml:space="preserve">tān</w:t>
      </w:r>
      <w:r>
        <w:t xml:space="preserve">, those somas,</w:t>
      </w:r>
      <w:r>
        <w:t xml:space="preserve"> </w:t>
      </w:r>
      <w:r>
        <w:rPr>
          <w:iCs/>
          <w:i/>
        </w:rPr>
        <w:t xml:space="preserve">prasthitān</w:t>
      </w:r>
      <w:r>
        <w:t xml:space="preserve">, brought to the</w:t>
      </w:r>
      <w:r>
        <w:t xml:space="preserve"> </w:t>
      </w:r>
      <w:r>
        <w:rPr>
          <w:iCs/>
          <w:i/>
        </w:rPr>
        <w:t xml:space="preserve">uttaravedi</w:t>
      </w:r>
      <w:r>
        <w:t xml:space="preserve">.</w:t>
      </w:r>
      <w:r>
        <w:t xml:space="preserve">”</w:t>
      </w:r>
      <w:r>
        <w:t xml:space="preserve"> </w:t>
      </w:r>
      <w:r>
        <w:t xml:space="preserve">(Grammatical tail:</w:t>
      </w:r>
      <w:r>
        <w:t xml:space="preserve"> </w:t>
      </w:r>
      <w:r>
        <w:rPr>
          <w:iCs/>
          <w:i/>
        </w:rPr>
        <w:t xml:space="preserve">somāsaḥ</w:t>
      </w:r>
      <w:r>
        <w:t xml:space="preserve">,</w:t>
      </w:r>
      <w:r>
        <w:t xml:space="preserve"> </w:t>
      </w:r>
      <w:r>
        <w:rPr>
          <w:iCs/>
          <w:i/>
        </w:rPr>
        <w:t xml:space="preserve">man</w:t>
      </w:r>
      <w:r>
        <w:t xml:space="preserve"> </w:t>
      </w:r>
      <w:r>
        <w:t xml:space="preserve">by</w:t>
      </w:r>
      <w:r>
        <w:t xml:space="preserve"> </w:t>
      </w:r>
      <w:r>
        <w:rPr>
          <w:iCs/>
          <w:i/>
        </w:rPr>
        <w:t xml:space="preserve">artistusu…</w:t>
      </w:r>
      <w:r>
        <w:t xml:space="preserve">, initial udātta as</w:t>
      </w:r>
      <w:r>
        <w:t xml:space="preserve"> </w:t>
      </w:r>
      <w:r>
        <w:rPr>
          <w:iCs/>
          <w:i/>
        </w:rPr>
        <w:t xml:space="preserve">nit</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gahi</w:t>
      </w:r>
      <w:r>
        <w:t xml:space="preserve">, stated at</w:t>
      </w:r>
      <w:r>
        <w:t xml:space="preserve"> </w:t>
      </w:r>
      <w:r>
        <w:rPr>
          <w:iCs/>
          <w:i/>
        </w:rPr>
        <w:t xml:space="preserve">marudbhir agna ā gahi</w:t>
      </w:r>
      <w:r>
        <w:t xml:space="preserve"> </w:t>
      </w:r>
      <w:r>
        <w:t xml:space="preserve">(Ṛgve. 1-19-1);</w:t>
      </w:r>
      <w:r>
        <w:t xml:space="preserve"> </w:t>
      </w:r>
      <w:r>
        <w:rPr>
          <w:iCs/>
          <w:i/>
        </w:rPr>
        <w:t xml:space="preserve">āśīrvantaḥ</w:t>
      </w:r>
      <w:r>
        <w:t xml:space="preserve">,</w:t>
      </w:r>
      <w:r>
        <w:t xml:space="preserve"> </w:t>
      </w:r>
      <w:r>
        <w:rPr>
          <w:iCs/>
          <w:i/>
        </w:rPr>
        <w:t xml:space="preserve">śrīñ pāke</w:t>
      </w:r>
      <w:r>
        <w:t xml:space="preserve">; in the sūtra</w:t>
      </w:r>
      <w:r>
        <w:t xml:space="preserve"> </w:t>
      </w:r>
      <w:r>
        <w:rPr>
          <w:iCs/>
          <w:i/>
        </w:rPr>
        <w:t xml:space="preserve">apaspṛdhethām…</w:t>
      </w:r>
      <w:r>
        <w:t xml:space="preserve"> </w:t>
      </w:r>
      <w:r>
        <w:t xml:space="preserve">(Pā. 6-1-36) the substitute</w:t>
      </w:r>
      <w:r>
        <w:t xml:space="preserve"> </w:t>
      </w:r>
      <w:r>
        <w:rPr>
          <w:iCs/>
          <w:i/>
        </w:rPr>
        <w:t xml:space="preserve">śir</w:t>
      </w:r>
      <w:r>
        <w:t xml:space="preserve"> </w:t>
      </w:r>
      <w:r>
        <w:t xml:space="preserve">is given as a set form for the root with</w:t>
      </w:r>
      <w:r>
        <w:t xml:space="preserve"> </w:t>
      </w:r>
      <w:r>
        <w:rPr>
          <w:iCs/>
          <w:i/>
        </w:rPr>
        <w:t xml:space="preserve">āṅ</w:t>
      </w:r>
      <w:r>
        <w:t xml:space="preserve"> </w:t>
      </w:r>
      <w:r>
        <w:t xml:space="preserve">before</w:t>
      </w:r>
      <w:r>
        <w:t xml:space="preserve"> </w:t>
      </w:r>
      <w:r>
        <w:rPr>
          <w:iCs/>
          <w:i/>
        </w:rPr>
        <w:t xml:space="preserve">kvip</w:t>
      </w:r>
      <w:r>
        <w:t xml:space="preserve">; though the mixing substance is an instrument,</w:t>
      </w:r>
      <w:r>
        <w:t xml:space="preserve"> </w:t>
      </w:r>
      <w:r>
        <w:rPr>
          <w:iCs/>
          <w:i/>
        </w:rPr>
        <w:t xml:space="preserve">kvip</w:t>
      </w:r>
      <w:r>
        <w:t xml:space="preserve"> </w:t>
      </w:r>
      <w:r>
        <w:t xml:space="preserve">in the agent sense is not contradicted, since it is meant as agent in its own action;</w:t>
      </w:r>
      <w:r>
        <w:t xml:space="preserve"> </w:t>
      </w:r>
      <w:r>
        <w:t xml:space="preserve">‘</w:t>
      </w:r>
      <w:r>
        <w:t xml:space="preserve">they have</w:t>
      </w:r>
      <w:r>
        <w:t xml:space="preserve"> </w:t>
      </w:r>
      <w:r>
        <w:rPr>
          <w:iCs/>
          <w:i/>
        </w:rPr>
        <w:t xml:space="preserve">āśir</w:t>
      </w:r>
      <w:r>
        <w:t xml:space="preserve">’</w:t>
      </w:r>
      <w:r>
        <w:t xml:space="preserve">:</w:t>
      </w:r>
      <w:r>
        <w:t xml:space="preserve"> </w:t>
      </w:r>
      <w:r>
        <w:rPr>
          <w:iCs/>
          <w:i/>
        </w:rPr>
        <w:t xml:space="preserve">āśīrvantaḥ</w:t>
      </w:r>
      <w:r>
        <w:t xml:space="preserve">, the</w:t>
      </w:r>
      <w:r>
        <w:t xml:space="preserve"> </w:t>
      </w:r>
      <w:r>
        <w:rPr>
          <w:iCs/>
          <w:i/>
        </w:rPr>
        <w:t xml:space="preserve">v</w:t>
      </w:r>
      <w:r>
        <w:t xml:space="preserve"> </w:t>
      </w:r>
      <w:r>
        <w:t xml:space="preserve">by</w:t>
      </w:r>
      <w:r>
        <w:t xml:space="preserve"> </w:t>
      </w:r>
      <w:r>
        <w:rPr>
          <w:iCs/>
          <w:i/>
        </w:rPr>
        <w:t xml:space="preserve">chandasīraḥ</w:t>
      </w:r>
      <w:r>
        <w:t xml:space="preserve">;</w:t>
      </w:r>
      <w:r>
        <w:t xml:space="preserve"> </w:t>
      </w:r>
      <w:r>
        <w:rPr>
          <w:iCs/>
          <w:i/>
        </w:rPr>
        <w:t xml:space="preserve">vāyo</w:t>
      </w:r>
      <w:r>
        <w:t xml:space="preserve">, the vocative initial udātta;</w:t>
      </w:r>
      <w:r>
        <w:t xml:space="preserve"> </w:t>
      </w:r>
      <w:r>
        <w:rPr>
          <w:iCs/>
          <w:i/>
        </w:rPr>
        <w:t xml:space="preserve">prasthitān</w:t>
      </w:r>
      <w:r>
        <w:t xml:space="preserve">, in the</w:t>
      </w:r>
      <w:r>
        <w:t xml:space="preserve"> </w:t>
      </w:r>
      <w:r>
        <w:rPr>
          <w:iCs/>
          <w:i/>
        </w:rPr>
        <w:t xml:space="preserve">prādi</w:t>
      </w:r>
      <w:r>
        <w:t xml:space="preserve"> </w:t>
      </w:r>
      <w:r>
        <w:t xml:space="preserve">compound, overriding the accent of the</w:t>
      </w:r>
      <w:r>
        <w:t xml:space="preserve"> </w:t>
      </w:r>
      <w:r>
        <w:rPr>
          <w:iCs/>
          <w:i/>
        </w:rPr>
        <w:t xml:space="preserve">kṛt</w:t>
      </w:r>
      <w:r>
        <w:t xml:space="preserve"> </w:t>
      </w:r>
      <w:r>
        <w:t xml:space="preserve">final member, the indeclinable first member’s accent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 juices |</w:t>
      </w:r>
      <w:r>
        <w:t xml:space="preserve"> </w:t>
      </w:r>
      <w:r>
        <w:rPr>
          <w:bCs/>
          <w:b/>
        </w:rPr>
        <w:t xml:space="preserve">तीव्राः (tīvrāḥ)</w:t>
      </w:r>
      <w:r>
        <w:t xml:space="preserve"> </w:t>
      </w:r>
      <w:r>
        <w:t xml:space="preserve">— very abundant (or full of essence) |</w:t>
      </w:r>
      <w:r>
        <w:t xml:space="preserve"> </w:t>
      </w:r>
      <w:r>
        <w:rPr>
          <w:bCs/>
          <w:b/>
        </w:rPr>
        <w:t xml:space="preserve">आशीर्वन्तः (āśīrvantaḥ)</w:t>
      </w:r>
      <w:r>
        <w:t xml:space="preserve"> </w:t>
      </w:r>
      <w:r>
        <w:t xml:space="preserve">— mixed with the</w:t>
      </w:r>
      <w:r>
        <w:t xml:space="preserve"> </w:t>
      </w:r>
      <w:r>
        <w:rPr>
          <w:iCs/>
          <w:i/>
        </w:rPr>
        <w:t xml:space="preserve">āśir</w:t>
      </w:r>
      <w:r>
        <w:t xml:space="preserve"> </w:t>
      </w:r>
      <w:r>
        <w:t xml:space="preserve">substances, curds, barley and the rest |</w:t>
      </w:r>
      <w:r>
        <w:t xml:space="preserve"> </w:t>
      </w:r>
      <w:r>
        <w:rPr>
          <w:bCs/>
          <w:b/>
        </w:rPr>
        <w:t xml:space="preserve">सुताः (sutāḥ)</w:t>
      </w:r>
      <w:r>
        <w:t xml:space="preserve"> </w:t>
      </w:r>
      <w:r>
        <w:t xml:space="preserve">— made ready by pressing so as to be fit to drink |</w:t>
      </w:r>
      <w:r>
        <w:t xml:space="preserve"> </w:t>
      </w:r>
      <w:r>
        <w:rPr>
          <w:bCs/>
          <w:b/>
        </w:rPr>
        <w:t xml:space="preserve">प्रस्थितान् (prasthitān)</w:t>
      </w:r>
      <w:r>
        <w:t xml:space="preserve"> </w:t>
      </w:r>
      <w:r>
        <w:t xml:space="preserve">— brought to the</w:t>
      </w:r>
      <w:r>
        <w:t xml:space="preserve"> </w:t>
      </w:r>
      <w:r>
        <w:rPr>
          <w:iCs/>
          <w:i/>
        </w:rPr>
        <w:t xml:space="preserve">uttaravedi</w:t>
      </w:r>
      <w:r>
        <w:t xml:space="preserve"> </w:t>
      </w:r>
      <w:r>
        <w:t xml:space="preserve">of the sacrifice |</w:t>
      </w:r>
      <w:r>
        <w:t xml:space="preserve"> </w:t>
      </w:r>
      <w:r>
        <w:rPr>
          <w:bCs/>
          <w:b/>
        </w:rPr>
        <w:t xml:space="preserve">तान् (tān)</w:t>
      </w:r>
      <w:r>
        <w:t xml:space="preserve"> </w:t>
      </w:r>
      <w:r>
        <w:t xml:space="preserve">— those soma juices |</w:t>
      </w:r>
      <w:r>
        <w:t xml:space="preserve"> </w:t>
      </w:r>
      <w:r>
        <w:rPr>
          <w:bCs/>
          <w:b/>
        </w:rPr>
        <w:t xml:space="preserve">पिब (piba)</w:t>
      </w:r>
      <w:r>
        <w:t xml:space="preserve"> </w:t>
      </w:r>
      <w:r>
        <w:t xml:space="preserve">— drink.</w:t>
      </w:r>
    </w:p>
    <w:bookmarkEnd w:id="194"/>
    <w:bookmarkStart w:id="195" w:name="X6b9e8d82469dd31c19b9ee0a13a2f130fc04e53"/>
    <w:p>
      <w:pPr>
        <w:pStyle w:val="Heading3"/>
      </w:pPr>
      <w:r>
        <w:t xml:space="preserve">Page 144 — Rik 1: overall sense, English, Special Topics, grammar</w:t>
      </w:r>
    </w:p>
    <w:p>
      <w:pPr>
        <w:pStyle w:val="FirstParagraph"/>
      </w:pPr>
      <w:r>
        <w:rPr>
          <w:bCs/>
          <w:b/>
        </w:rPr>
        <w:t xml:space="preserve">॥ Bhāvārthaḥ ॥</w:t>
      </w:r>
    </w:p>
    <w:p>
      <w:pPr>
        <w:pStyle w:val="BodyText"/>
      </w:pPr>
      <w:r>
        <w:t xml:space="preserve">O Vāyu, these soma juices are mixed with</w:t>
      </w:r>
      <w:r>
        <w:t xml:space="preserve"> </w:t>
      </w:r>
      <w:r>
        <w:rPr>
          <w:iCs/>
          <w:i/>
        </w:rPr>
        <w:t xml:space="preserve">āśir</w:t>
      </w:r>
      <w:r>
        <w:t xml:space="preserve"> </w:t>
      </w:r>
      <w:r>
        <w:t xml:space="preserve">substances such as curds and are full of essence. We have brought that soma juice, made ready in this way for your drinking, to the</w:t>
      </w:r>
      <w:r>
        <w:t xml:space="preserve"> </w:t>
      </w:r>
      <w:r>
        <w:rPr>
          <w:iCs/>
          <w:i/>
        </w:rPr>
        <w:t xml:space="preserve">uttaravedi</w:t>
      </w:r>
      <w:r>
        <w:t xml:space="preserve">. Drink it.</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butter-milk are extracted and placed for your use. O Vayu, drink those Soma juices.</w:t>
      </w:r>
    </w:p>
    <w:p>
      <w:pPr>
        <w:pStyle w:val="FirstParagraph"/>
      </w:pPr>
      <w:r>
        <w:rPr>
          <w:bCs/>
          <w:b/>
        </w:rPr>
        <w:t xml:space="preserve">॥ Viśeṣa-viṣayagaḷu (Special Topics) ॥</w:t>
      </w:r>
    </w:p>
    <w:p>
      <w:pPr>
        <w:pStyle w:val="BodyText"/>
      </w:pPr>
      <w:r>
        <w:rPr>
          <w:bCs/>
          <w:b/>
        </w:rPr>
        <w:t xml:space="preserve">तीव्राः (tīvrāḥ)</w:t>
      </w:r>
      <w:r>
        <w:t xml:space="preserve"> </w:t>
      </w:r>
      <w:r>
        <w:t xml:space="preserve">— the commentator has given the meaning</w:t>
      </w:r>
      <w:r>
        <w:t xml:space="preserve"> </w:t>
      </w:r>
      <w:r>
        <w:t xml:space="preserve">‘</w:t>
      </w:r>
      <w:r>
        <w:t xml:space="preserve">in great quantity</w:t>
      </w:r>
      <w:r>
        <w:t xml:space="preserve">’</w:t>
      </w:r>
      <w:r>
        <w:t xml:space="preserve">; Skandasvāmin</w:t>
      </w:r>
      <w:r>
        <w:t xml:space="preserve"> </w:t>
      </w:r>
      <w:r>
        <w:t xml:space="preserve">‘</w:t>
      </w:r>
      <w:r>
        <w:t xml:space="preserve">sharp (pungent or bitter)</w:t>
      </w:r>
      <w:r>
        <w:t xml:space="preserve">’</w:t>
      </w:r>
      <w:r>
        <w:t xml:space="preserve">; and Veṅkaṭamādhava</w:t>
      </w:r>
      <w:r>
        <w:t xml:space="preserve"> </w:t>
      </w:r>
      <w:r>
        <w:t xml:space="preserve">‘</w:t>
      </w:r>
      <w:r>
        <w:t xml:space="preserve">intoxicating</w:t>
      </w:r>
      <w:r>
        <w:t xml:space="preserve">’</w:t>
      </w:r>
      <w:r>
        <w:t xml:space="preserve">. The pandit Wilson and the author of the</w:t>
      </w:r>
      <w:r>
        <w:t xml:space="preserve"> </w:t>
      </w:r>
      <w:r>
        <w:rPr>
          <w:iCs/>
          <w:i/>
        </w:rPr>
        <w:t xml:space="preserve">Vedārthayatna</w:t>
      </w:r>
      <w:r>
        <w:t xml:space="preserve"> </w:t>
      </w:r>
      <w:r>
        <w:t xml:space="preserve">have translated it as</w:t>
      </w:r>
      <w:r>
        <w:t xml:space="preserve"> </w:t>
      </w:r>
      <w:r>
        <w:t xml:space="preserve">“</w:t>
      </w:r>
      <w:r>
        <w:t xml:space="preserve">Sharp</w:t>
      </w:r>
      <w:r>
        <w:t xml:space="preserve">”</w:t>
      </w:r>
      <w:r>
        <w:t xml:space="preserve">. Among these various meanings, Veṅkaṭamādhava’s meaning is the more fitting. For this word the meaning</w:t>
      </w:r>
      <w:r>
        <w:t xml:space="preserve"> </w:t>
      </w:r>
      <w:r>
        <w:t xml:space="preserve">“</w:t>
      </w:r>
      <w:r>
        <w:t xml:space="preserve">full of essence, highly-concentrated, intoxicating</w:t>
      </w:r>
      <w:r>
        <w:t xml:space="preserve">”</w:t>
      </w:r>
      <w:r>
        <w:t xml:space="preserve"> </w:t>
      </w:r>
      <w:r>
        <w:t xml:space="preserve">fits rightly here.</w:t>
      </w:r>
    </w:p>
    <w:p>
      <w:pPr>
        <w:pStyle w:val="BodyText"/>
      </w:pPr>
      <w:r>
        <w:rPr>
          <w:bCs/>
          <w:b/>
        </w:rPr>
        <w:t xml:space="preserve">आशीर्वन्तः (āśīrvantaḥ)</w:t>
      </w:r>
      <w:r>
        <w:t xml:space="preserve"> </w:t>
      </w:r>
      <w:r>
        <w:t xml:space="preserve">— the custom is to use soma juice mixed with substances such as milk, curds and barley, to make it tasty. Such mixed substances are named</w:t>
      </w:r>
      <w:r>
        <w:t xml:space="preserve"> </w:t>
      </w:r>
      <w:r>
        <w:rPr>
          <w:iCs/>
          <w:i/>
        </w:rPr>
        <w:t xml:space="preserve">āśir</w:t>
      </w:r>
      <w:r>
        <w:t xml:space="preserve"> </w:t>
      </w:r>
      <w:r>
        <w:t xml:space="preserve">substances. Soma juice mixed with milk is named</w:t>
      </w:r>
      <w:r>
        <w:t xml:space="preserve"> </w:t>
      </w:r>
      <w:r>
        <w:rPr>
          <w:iCs/>
          <w:i/>
        </w:rPr>
        <w:t xml:space="preserve">gavāśira</w:t>
      </w:r>
      <w:r>
        <w:t xml:space="preserve">, juice mixed with curds</w:t>
      </w:r>
      <w:r>
        <w:t xml:space="preserve"> </w:t>
      </w:r>
      <w:r>
        <w:rPr>
          <w:iCs/>
          <w:i/>
        </w:rPr>
        <w:t xml:space="preserve">dadhyāśira</w:t>
      </w:r>
      <w:r>
        <w:t xml:space="preserve">, and juice mixed with barley (flour)</w:t>
      </w:r>
      <w:r>
        <w:t xml:space="preserve"> </w:t>
      </w:r>
      <w:r>
        <w:rPr>
          <w:iCs/>
          <w:i/>
        </w:rPr>
        <w:t xml:space="preserve">yavāśira</w:t>
      </w:r>
      <w:r>
        <w:t xml:space="preserve">. The pandit Wilson has translated this word as</w:t>
      </w:r>
      <w:r>
        <w:t xml:space="preserve"> </w:t>
      </w:r>
      <w:r>
        <w:t xml:space="preserve">“</w:t>
      </w:r>
      <w:r>
        <w:t xml:space="preserve">Blessing-bearing</w:t>
      </w:r>
      <w:r>
        <w:t xml:space="preserve">”</w:t>
      </w:r>
      <w:r>
        <w:t xml:space="preserve">. That does not seem right.</w:t>
      </w:r>
    </w:p>
    <w:p>
      <w:pPr>
        <w:pStyle w:val="BodyText"/>
      </w:pPr>
      <w:r>
        <w:rPr>
          <w:bCs/>
          <w:b/>
        </w:rPr>
        <w:t xml:space="preserve">॥ Vyākaraṇa-prakriyā ॥</w:t>
      </w:r>
    </w:p>
    <w:p>
      <w:pPr>
        <w:pStyle w:val="BodyText"/>
      </w:pPr>
      <w:r>
        <w:rPr>
          <w:bCs/>
          <w:b/>
        </w:rPr>
        <w:t xml:space="preserve">सोमासः (somāsaḥ)</w:t>
      </w:r>
      <w:r>
        <w:t xml:space="preserve"> </w:t>
      </w:r>
      <w:r>
        <w:t xml:space="preserve">— by</w:t>
      </w:r>
      <w:r>
        <w:t xml:space="preserve"> </w:t>
      </w:r>
      <w:r>
        <w:rPr>
          <w:iCs/>
          <w:i/>
        </w:rPr>
        <w:t xml:space="preserve">artistusuhusṛdhṛkṣikṣubhāyāvāpadiyakṣinībhyo man</w:t>
      </w:r>
      <w:r>
        <w:t xml:space="preserve"> </w:t>
      </w:r>
      <w:r>
        <w:t xml:space="preserve">(U. Sū. 1-137 [?]) — after these roots,</w:t>
      </w:r>
      <w:r>
        <w:t xml:space="preserve"> </w:t>
      </w:r>
      <w:r>
        <w:rPr>
          <w:iCs/>
          <w:i/>
        </w:rPr>
        <w:t xml:space="preserve">ṛ gatau</w:t>
      </w:r>
      <w:r>
        <w:t xml:space="preserve">,</w:t>
      </w:r>
      <w:r>
        <w:t xml:space="preserve"> </w:t>
      </w:r>
      <w:r>
        <w:rPr>
          <w:iCs/>
          <w:i/>
        </w:rPr>
        <w:t xml:space="preserve">ṣṭuñ stutau</w:t>
      </w:r>
      <w:r>
        <w:t xml:space="preserve">,</w:t>
      </w:r>
      <w:r>
        <w:t xml:space="preserve"> </w:t>
      </w:r>
      <w:r>
        <w:rPr>
          <w:iCs/>
          <w:i/>
        </w:rPr>
        <w:t xml:space="preserve">ṣuñ abhiṣave</w:t>
      </w:r>
      <w:r>
        <w:t xml:space="preserve">,</w:t>
      </w:r>
      <w:r>
        <w:t xml:space="preserve"> </w:t>
      </w:r>
      <w:r>
        <w:rPr>
          <w:iCs/>
          <w:i/>
        </w:rPr>
        <w:t xml:space="preserve">hu dānādanayoḥ</w:t>
      </w:r>
      <w:r>
        <w:t xml:space="preserve">,</w:t>
      </w:r>
      <w:r>
        <w:t xml:space="preserve"> </w:t>
      </w:r>
      <w:r>
        <w:rPr>
          <w:iCs/>
          <w:i/>
        </w:rPr>
        <w:t xml:space="preserve">sṛ gatau</w:t>
      </w:r>
      <w:r>
        <w:t xml:space="preserve">,</w:t>
      </w:r>
      <w:r>
        <w:t xml:space="preserve"> </w:t>
      </w:r>
      <w:r>
        <w:rPr>
          <w:iCs/>
          <w:i/>
        </w:rPr>
        <w:t xml:space="preserve">dhṛñ dhāraṇe</w:t>
      </w:r>
      <w:r>
        <w:t xml:space="preserve">,</w:t>
      </w:r>
      <w:r>
        <w:t xml:space="preserve"> </w:t>
      </w:r>
      <w:r>
        <w:rPr>
          <w:iCs/>
          <w:i/>
        </w:rPr>
        <w:t xml:space="preserve">kṣi kṣaye</w:t>
      </w:r>
      <w:r>
        <w:t xml:space="preserve">,</w:t>
      </w:r>
      <w:r>
        <w:t xml:space="preserve"> </w:t>
      </w:r>
      <w:r>
        <w:rPr>
          <w:iCs/>
          <w:i/>
        </w:rPr>
        <w:t xml:space="preserve">kṣu śabde</w:t>
      </w:r>
      <w:r>
        <w:t xml:space="preserve">,</w:t>
      </w:r>
      <w:r>
        <w:t xml:space="preserve"> </w:t>
      </w:r>
      <w:r>
        <w:rPr>
          <w:iCs/>
          <w:i/>
        </w:rPr>
        <w:t xml:space="preserve">bhā dīptau</w:t>
      </w:r>
      <w:r>
        <w:t xml:space="preserve">,</w:t>
      </w:r>
      <w:r>
        <w:t xml:space="preserve"> </w:t>
      </w:r>
      <w:r>
        <w:rPr>
          <w:iCs/>
          <w:i/>
        </w:rPr>
        <w:t xml:space="preserve">yā prāpaṇe</w:t>
      </w:r>
      <w:r>
        <w:t xml:space="preserve">,</w:t>
      </w:r>
      <w:r>
        <w:t xml:space="preserve"> </w:t>
      </w:r>
      <w:r>
        <w:rPr>
          <w:iCs/>
          <w:i/>
        </w:rPr>
        <w:t xml:space="preserve">vā gatigandhanayoḥ</w:t>
      </w:r>
      <w:r>
        <w:t xml:space="preserve">,</w:t>
      </w:r>
      <w:r>
        <w:t xml:space="preserve"> </w:t>
      </w:r>
      <w:r>
        <w:rPr>
          <w:iCs/>
          <w:i/>
        </w:rPr>
        <w:t xml:space="preserve">pada gatau</w:t>
      </w:r>
      <w:r>
        <w:t xml:space="preserve">,</w:t>
      </w:r>
      <w:r>
        <w:t xml:space="preserve"> </w:t>
      </w:r>
      <w:r>
        <w:rPr>
          <w:iCs/>
          <w:i/>
        </w:rPr>
        <w:t xml:space="preserve">yakṣa pūjāyām</w:t>
      </w:r>
      <w:r>
        <w:t xml:space="preserve">,</w:t>
      </w:r>
      <w:r>
        <w:t xml:space="preserve"> </w:t>
      </w:r>
      <w:r>
        <w:rPr>
          <w:iCs/>
          <w:i/>
        </w:rPr>
        <w:t xml:space="preserve">ṇīñ prāpaṇe</w:t>
      </w:r>
      <w:r>
        <w:t xml:space="preserve">, the suffix</w:t>
      </w:r>
      <w:r>
        <w:t xml:space="preserve"> </w:t>
      </w:r>
      <w:r>
        <w:rPr>
          <w:iCs/>
          <w:i/>
        </w:rPr>
        <w:t xml:space="preserve">man</w:t>
      </w:r>
      <w:r>
        <w:t xml:space="preserve"> </w:t>
      </w:r>
      <w:r>
        <w:t xml:space="preserve">comes — the suffix</w:t>
      </w:r>
      <w:r>
        <w:t xml:space="preserve"> </w:t>
      </w:r>
      <w:r>
        <w:rPr>
          <w:iCs/>
          <w:i/>
        </w:rPr>
        <w:t xml:space="preserve">man</w:t>
      </w:r>
      <w:r>
        <w:t xml:space="preserve"> </w:t>
      </w:r>
      <w:r>
        <w:t xml:space="preserve">after the root</w:t>
      </w:r>
      <w:r>
        <w:t xml:space="preserve"> </w:t>
      </w:r>
      <w:r>
        <w:rPr>
          <w:iCs/>
          <w:i/>
        </w:rPr>
        <w:t xml:space="preserve">su</w:t>
      </w:r>
      <w:r>
        <w:t xml:space="preserve">, read as</w:t>
      </w:r>
      <w:r>
        <w:t xml:space="preserve"> </w:t>
      </w:r>
      <w:r>
        <w:rPr>
          <w:iCs/>
          <w:i/>
        </w:rPr>
        <w:t xml:space="preserve">ṣuñ abhiṣave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su</w:t>
      </w:r>
      <w:r>
        <w:t xml:space="preserve"> </w:t>
      </w:r>
      <w:r>
        <w:t xml:space="preserve">+</w:t>
      </w:r>
      <w:r>
        <w:t xml:space="preserve"> </w:t>
      </w:r>
      <w:r>
        <w:rPr>
          <w:iCs/>
          <w:i/>
        </w:rPr>
        <w:t xml:space="preserve">ma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rPr>
          <w:iCs/>
          <w:i/>
        </w:rPr>
        <w:t xml:space="preserve">soma</w:t>
      </w:r>
      <w:r>
        <w:t xml:space="preserve"> </w:t>
      </w:r>
      <w:r>
        <w:t xml:space="preserve">is formed. The</w:t>
      </w:r>
      <w:r>
        <w:t xml:space="preserve"> </w:t>
      </w:r>
      <w:r>
        <w:rPr>
          <w:iCs/>
          <w:i/>
        </w:rPr>
        <w:t xml:space="preserve">man</w:t>
      </w:r>
    </w:p>
    <w:bookmarkEnd w:id="195"/>
    <w:bookmarkStart w:id="196" w:name="page-145-rik-1-grammar-continued"/>
    <w:p>
      <w:pPr>
        <w:pStyle w:val="Heading3"/>
      </w:pPr>
      <w:r>
        <w:t xml:space="preserve">Page 145 — Rik 1: grammar (continued)</w:t>
      </w:r>
    </w:p>
    <w:p>
      <w:pPr>
        <w:pStyle w:val="FirstParagraph"/>
      </w:pPr>
      <w:r>
        <w:t xml:space="preserve">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 the word</w:t>
      </w:r>
      <w:r>
        <w:t xml:space="preserve"> </w:t>
      </w:r>
      <w:r>
        <w:rPr>
          <w:iCs/>
          <w:i/>
        </w:rPr>
        <w:t xml:space="preserve">soma</w:t>
      </w:r>
      <w:r>
        <w:t xml:space="preserve"> </w:t>
      </w:r>
      <w:r>
        <w:t xml:space="preserve">is initially udātta; after it</w:t>
      </w:r>
      <w:r>
        <w:t xml:space="preserve"> </w:t>
      </w:r>
      <w:r>
        <w:rPr>
          <w:iCs/>
          <w:i/>
        </w:rPr>
        <w:t xml:space="preserve">jas</w:t>
      </w:r>
      <w:r>
        <w:t xml:space="preserve">; by</w:t>
      </w:r>
      <w:r>
        <w:t xml:space="preserve"> </w:t>
      </w:r>
      <w:r>
        <w:rPr>
          <w:iCs/>
          <w:i/>
        </w:rPr>
        <w:t xml:space="preserve">āj jaser asuk</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w:t>
      </w:r>
    </w:p>
    <w:p>
      <w:pPr>
        <w:pStyle w:val="BodyText"/>
      </w:pPr>
      <w:r>
        <w:rPr>
          <w:bCs/>
          <w:b/>
        </w:rPr>
        <w:t xml:space="preserve">गहि (gahi)</w:t>
      </w:r>
      <w:r>
        <w:t xml:space="preserve"> </w:t>
      </w:r>
      <w:r>
        <w:t xml:space="preserve">— the derivation is described at</w:t>
      </w:r>
      <w:r>
        <w:t xml:space="preserve"> </w:t>
      </w:r>
      <w:r>
        <w:rPr>
          <w:iCs/>
          <w:i/>
        </w:rPr>
        <w:t xml:space="preserve">marudbhir agna ā gahi</w:t>
      </w:r>
      <w:r>
        <w:t xml:space="preserve"> </w:t>
      </w:r>
      <w:r>
        <w:t xml:space="preserve">(Ṛ. Saṃ. 1-19-1).</w:t>
      </w:r>
    </w:p>
    <w:p>
      <w:pPr>
        <w:pStyle w:val="BodyText"/>
      </w:pPr>
      <w:r>
        <w:rPr>
          <w:bCs/>
          <w:b/>
        </w:rPr>
        <w:t xml:space="preserve">आशीर्वन्तः (āśīrvantaḥ)</w:t>
      </w:r>
      <w:r>
        <w:t xml:space="preserve"> </w:t>
      </w:r>
      <w:r>
        <w:t xml:space="preserve">— the root</w:t>
      </w:r>
      <w:r>
        <w:t xml:space="preserve"> </w:t>
      </w:r>
      <w:r>
        <w:rPr>
          <w:iCs/>
          <w:i/>
        </w:rPr>
        <w:t xml:space="preserve">śrīñ pāke</w:t>
      </w:r>
      <w:r>
        <w:t xml:space="preserve">. In</w:t>
      </w:r>
      <w:r>
        <w:t xml:space="preserve"> </w:t>
      </w:r>
      <w:r>
        <w:rPr>
          <w:iCs/>
          <w:i/>
        </w:rPr>
        <w:t xml:space="preserve">apaspṛdhethām ānṛcur ānṛhuś cicyuṣe tityāja śrātāḥ śritam āśīr āśīrtāḥ</w:t>
      </w:r>
      <w:r>
        <w:t xml:space="preserve"> </w:t>
      </w:r>
      <w:r>
        <w:t xml:space="preserve">(Pā. Sū. 6-1-36): the root</w:t>
      </w:r>
      <w:r>
        <w:t xml:space="preserve"> </w:t>
      </w:r>
      <w:r>
        <w:rPr>
          <w:iCs/>
          <w:i/>
        </w:rPr>
        <w:t xml:space="preserve">spardha saṃgharṣe</w:t>
      </w:r>
      <w:r>
        <w:t xml:space="preserve">; after it</w:t>
      </w:r>
      <w:r>
        <w:t xml:space="preserve"> </w:t>
      </w:r>
      <w:r>
        <w:rPr>
          <w:iCs/>
          <w:i/>
        </w:rPr>
        <w:t xml:space="preserve">laṅ</w:t>
      </w:r>
      <w:r>
        <w:t xml:space="preserve">; for it the middle person dual</w:t>
      </w:r>
      <w:r>
        <w:t xml:space="preserve"> </w:t>
      </w:r>
      <w:r>
        <w:rPr>
          <w:iCs/>
          <w:i/>
        </w:rPr>
        <w:t xml:space="preserve">āthām</w:t>
      </w:r>
      <w:r>
        <w:t xml:space="preserve">:</w:t>
      </w:r>
      <w:r>
        <w:t xml:space="preserve"> </w:t>
      </w:r>
      <w:r>
        <w:rPr>
          <w:iCs/>
          <w:i/>
        </w:rPr>
        <w:t xml:space="preserve">spardh</w:t>
      </w:r>
      <w:r>
        <w:t xml:space="preserve"> </w:t>
      </w:r>
      <w:r>
        <w:t xml:space="preserve">+</w:t>
      </w:r>
      <w:r>
        <w:t xml:space="preserve"> </w:t>
      </w:r>
      <w:r>
        <w:rPr>
          <w:iCs/>
          <w:i/>
        </w:rPr>
        <w:t xml:space="preserve">āthām</w:t>
      </w:r>
      <w:r>
        <w:t xml:space="preserve">; by</w:t>
      </w:r>
      <w:r>
        <w:t xml:space="preserve"> </w:t>
      </w:r>
      <w:r>
        <w:rPr>
          <w:iCs/>
          <w:i/>
        </w:rPr>
        <w:t xml:space="preserve">luṅlaṅlṛṅkṣv aḍ udāttaḥ</w:t>
      </w:r>
      <w:r>
        <w:t xml:space="preserve"> </w:t>
      </w:r>
      <w:r>
        <w:t xml:space="preserve">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by</w:t>
      </w:r>
      <w:r>
        <w:t xml:space="preserve"> </w:t>
      </w:r>
      <w:r>
        <w:rPr>
          <w:iCs/>
          <w:i/>
        </w:rPr>
        <w:t xml:space="preserve">āto ṅitaḥ</w:t>
      </w:r>
      <w:r>
        <w:t xml:space="preserve"> </w:t>
      </w:r>
      <w:r>
        <w:t xml:space="preserve">(Pā. Sū. 7-2-81) — the</w:t>
      </w:r>
      <w:r>
        <w:t xml:space="preserve"> </w:t>
      </w:r>
      <w:r>
        <w:rPr>
          <w:iCs/>
          <w:i/>
        </w:rPr>
        <w:t xml:space="preserve">ā</w:t>
      </w:r>
      <w:r>
        <w:t xml:space="preserve"> </w:t>
      </w:r>
      <w:r>
        <w:t xml:space="preserve">of a</w:t>
      </w:r>
      <w:r>
        <w:t xml:space="preserve"> </w:t>
      </w:r>
      <w:r>
        <w:rPr>
          <w:iCs/>
          <w:i/>
        </w:rPr>
        <w:t xml:space="preserve">ṅit</w:t>
      </w:r>
      <w:r>
        <w:t xml:space="preserve"> </w:t>
      </w:r>
      <w:r>
        <w:t xml:space="preserve">after a short</w:t>
      </w:r>
      <w:r>
        <w:t xml:space="preserve"> </w:t>
      </w:r>
      <w:r>
        <w:rPr>
          <w:iCs/>
          <w:i/>
        </w:rPr>
        <w:t xml:space="preserve">a</w:t>
      </w:r>
      <w:r>
        <w:t xml:space="preserve"> </w:t>
      </w:r>
      <w:r>
        <w:t xml:space="preserve">takes the substitute</w:t>
      </w:r>
      <w:r>
        <w:t xml:space="preserve"> </w:t>
      </w:r>
      <w:r>
        <w:rPr>
          <w:iCs/>
          <w:i/>
        </w:rPr>
        <w:t xml:space="preserve">iy</w:t>
      </w:r>
      <w:r>
        <w:t xml:space="preserve"> </w:t>
      </w:r>
      <w:r>
        <w:t xml:space="preserve">— the substitute</w:t>
      </w:r>
      <w:r>
        <w:t xml:space="preserve"> </w:t>
      </w:r>
      <w:r>
        <w:rPr>
          <w:iCs/>
          <w:i/>
        </w:rPr>
        <w:t xml:space="preserve">iy</w:t>
      </w:r>
      <w:r>
        <w:t xml:space="preserve"> </w:t>
      </w:r>
      <w:r>
        <w:t xml:space="preserve">for the</w:t>
      </w:r>
      <w:r>
        <w:t xml:space="preserve"> </w:t>
      </w:r>
      <w:r>
        <w:rPr>
          <w:iCs/>
          <w:i/>
        </w:rPr>
        <w:t xml:space="preserve">ā</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iyāthām</w:t>
      </w:r>
      <w:r>
        <w:t xml:space="preserve">,</w:t>
      </w:r>
      <w:r>
        <w:t xml:space="preserve"> </w:t>
      </w:r>
      <w:r>
        <w:rPr>
          <w:iCs/>
          <w:i/>
        </w:rPr>
        <w:t xml:space="preserve">guṇa</w:t>
      </w:r>
      <w:r>
        <w:t xml:space="preserve">, dropping of the</w:t>
      </w:r>
      <w:r>
        <w:t xml:space="preserve"> </w:t>
      </w:r>
      <w:r>
        <w:rPr>
          <w:iCs/>
          <w:i/>
        </w:rPr>
        <w:t xml:space="preserve">y</w:t>
      </w:r>
      <w:r>
        <w:t xml:space="preserve">:</w:t>
      </w:r>
      <w:r>
        <w:t xml:space="preserve"> </w:t>
      </w:r>
      <w:r>
        <w:rPr>
          <w:iCs/>
          <w:i/>
        </w:rPr>
        <w:t xml:space="preserve">aspardhethām</w:t>
      </w:r>
      <w:r>
        <w:t xml:space="preserve"> </w:t>
      </w:r>
      <w:r>
        <w:t xml:space="preserve">results in common usage. Here, in the Veda, the reduplication of the root,</w:t>
      </w:r>
      <w:r>
        <w:t xml:space="preserve"> </w:t>
      </w:r>
      <w:r>
        <w:rPr>
          <w:iCs/>
          <w:i/>
        </w:rPr>
        <w:t xml:space="preserve">saṃprasāraṇa</w:t>
      </w:r>
      <w:r>
        <w:t xml:space="preserve"> </w:t>
      </w:r>
      <w:r>
        <w:rPr>
          <w:iCs/>
          <w:i/>
        </w:rPr>
        <w:t xml:space="preserve">ṛ</w:t>
      </w:r>
      <w:r>
        <w:t xml:space="preserve"> </w:t>
      </w:r>
      <w:r>
        <w:t xml:space="preserve">for the</w:t>
      </w:r>
      <w:r>
        <w:t xml:space="preserve"> </w:t>
      </w:r>
      <w:r>
        <w:rPr>
          <w:iCs/>
          <w:i/>
        </w:rPr>
        <w:t xml:space="preserve">r</w:t>
      </w:r>
      <w:r>
        <w:t xml:space="preserve">, and dropping of the</w:t>
      </w:r>
      <w:r>
        <w:t xml:space="preserve"> </w:t>
      </w:r>
      <w:r>
        <w:rPr>
          <w:iCs/>
          <w:i/>
        </w:rPr>
        <w:t xml:space="preserve">a</w:t>
      </w:r>
      <w:r>
        <w:t xml:space="preserve"> </w:t>
      </w:r>
      <w:r>
        <w:t xml:space="preserve">of the</w:t>
      </w:r>
      <w:r>
        <w:t xml:space="preserve"> </w:t>
      </w:r>
      <w:r>
        <w:rPr>
          <w:iCs/>
          <w:i/>
        </w:rPr>
        <w:t xml:space="preserve">spa</w:t>
      </w:r>
      <w:r>
        <w:t xml:space="preserve"> </w:t>
      </w:r>
      <w:r>
        <w:t xml:space="preserve">of the latter part are all given as set forms; so in</w:t>
      </w:r>
      <w:r>
        <w:t xml:space="preserve"> </w:t>
      </w:r>
      <w:r>
        <w:rPr>
          <w:iCs/>
          <w:i/>
        </w:rPr>
        <w:t xml:space="preserve">a-spardh-spardh-a-āthām</w:t>
      </w:r>
      <w:r>
        <w:t xml:space="preserve">, in the reduplicate, by</w:t>
      </w:r>
      <w:r>
        <w:t xml:space="preserve"> </w:t>
      </w:r>
      <w:r>
        <w:rPr>
          <w:iCs/>
          <w:i/>
        </w:rPr>
        <w:t xml:space="preserve">śarpūrvāḥ khayaḥ</w:t>
      </w:r>
      <w:r>
        <w:t xml:space="preserve"> </w:t>
      </w:r>
      <w:r>
        <w:t xml:space="preserve">(Pā. Sū. 7-4-61) the</w:t>
      </w:r>
      <w:r>
        <w:t xml:space="preserve"> </w:t>
      </w:r>
      <w:r>
        <w:rPr>
          <w:iCs/>
          <w:i/>
        </w:rPr>
        <w:t xml:space="preserve">p</w:t>
      </w:r>
      <w:r>
        <w:t xml:space="preserve"> </w:t>
      </w:r>
      <w:r>
        <w:t xml:space="preserve">remains.</w:t>
      </w:r>
      <w:r>
        <w:t xml:space="preserve"> </w:t>
      </w:r>
      <w:r>
        <w:rPr>
          <w:iCs/>
          <w:i/>
        </w:rPr>
        <w:t xml:space="preserve">A-pa-spardh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in the second,</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having come, the rest of the derivation is set out as before, and it becomes</w:t>
      </w:r>
      <w:r>
        <w:t xml:space="preserve"> </w:t>
      </w:r>
      <w:r>
        <w:rPr>
          <w:iCs/>
          <w:i/>
        </w:rPr>
        <w:t xml:space="preserve">apaspṛdhethām</w:t>
      </w:r>
      <w:r>
        <w:t xml:space="preserve">. This very part the author of the Mahābhāṣya has made clear by the</w:t>
      </w:r>
      <w:r>
        <w:t xml:space="preserve"> </w:t>
      </w:r>
      <w:r>
        <w:rPr>
          <w:iCs/>
          <w:i/>
        </w:rPr>
        <w:t xml:space="preserve">vārttika</w:t>
      </w:r>
      <w:r>
        <w:t xml:space="preserve">:</w:t>
      </w:r>
    </w:p>
    <w:p>
      <w:pPr>
        <w:pStyle w:val="BlockText"/>
      </w:pPr>
      <w:r>
        <w:t xml:space="preserve">स्पर्धेर्लङ्यात्मनेपदानां मध्यमपुरुषस्य द्विवचने आथामि द्विर्वचने संप्रसारणमकारलोपश्च ।</w:t>
      </w:r>
    </w:p>
    <w:p>
      <w:pPr>
        <w:pStyle w:val="BlockText"/>
      </w:pPr>
      <w:r>
        <w:rPr>
          <w:iCs/>
          <w:i/>
        </w:rPr>
        <w:t xml:space="preserve">spardherlaṅyātmanepadānāṃ madhyamapuruṣasya dvivacane āthāmi dvirvacane saṃprasāraṇamakāralopaśca |</w:t>
      </w:r>
    </w:p>
    <w:p>
      <w:pPr>
        <w:pStyle w:val="FirstParagraph"/>
      </w:pPr>
      <w:r>
        <w:t xml:space="preserve">This derivation is described according to the branch in which</w:t>
      </w:r>
      <w:r>
        <w:t xml:space="preserve"> </w:t>
      </w:r>
      <w:r>
        <w:rPr>
          <w:iCs/>
          <w:i/>
        </w:rPr>
        <w:t xml:space="preserve">apaspṛdhethām</w:t>
      </w:r>
      <w:r>
        <w:t xml:space="preserve"> </w:t>
      </w:r>
      <w:r>
        <w:t xml:space="preserve">is one word; in another branch it is said to consist of two words. On that view, after the root</w:t>
      </w:r>
      <w:r>
        <w:t xml:space="preserve"> </w:t>
      </w:r>
      <w:r>
        <w:rPr>
          <w:iCs/>
          <w:i/>
        </w:rPr>
        <w:t xml:space="preserve">spardh</w:t>
      </w:r>
      <w:r>
        <w:t xml:space="preserve"> </w:t>
      </w:r>
      <w:r>
        <w:t xml:space="preserve">preceded by the prefix</w:t>
      </w:r>
      <w:r>
        <w:t xml:space="preserve"> </w:t>
      </w:r>
      <w:r>
        <w:rPr>
          <w:iCs/>
          <w:i/>
        </w:rPr>
        <w:t xml:space="preserve">apa</w:t>
      </w:r>
      <w:r>
        <w:t xml:space="preserve">,</w:t>
      </w:r>
      <w:r>
        <w:t xml:space="preserve"> </w:t>
      </w:r>
      <w:r>
        <w:rPr>
          <w:iCs/>
          <w:i/>
        </w:rPr>
        <w:t xml:space="preserve">laṅ</w:t>
      </w:r>
      <w:r>
        <w:t xml:space="preserve">, for it</w:t>
      </w:r>
      <w:r>
        <w:t xml:space="preserve"> </w:t>
      </w:r>
      <w:r>
        <w:rPr>
          <w:iCs/>
          <w:i/>
        </w:rPr>
        <w:t xml:space="preserve">āthām</w:t>
      </w:r>
      <w:r>
        <w:t xml:space="preserve">,</w:t>
      </w:r>
      <w:r>
        <w:t xml:space="preserve"> </w:t>
      </w:r>
      <w:r>
        <w:rPr>
          <w:iCs/>
          <w:i/>
        </w:rPr>
        <w:t xml:space="preserve">śap</w:t>
      </w:r>
      <w:r>
        <w:t xml:space="preserve">, the substitute</w:t>
      </w:r>
      <w:r>
        <w:t xml:space="preserve"> </w:t>
      </w:r>
      <w:r>
        <w:rPr>
          <w:iCs/>
          <w:i/>
        </w:rPr>
        <w:t xml:space="preserve">iy</w:t>
      </w:r>
      <w:r>
        <w:t xml:space="preserve">,</w:t>
      </w:r>
      <w:r>
        <w:t xml:space="preserve"> </w:t>
      </w:r>
      <w:r>
        <w:rPr>
          <w:iCs/>
          <w:i/>
        </w:rPr>
        <w:t xml:space="preserve">guṇa</w:t>
      </w:r>
      <w:r>
        <w:t xml:space="preserve">, dropping of the</w:t>
      </w:r>
      <w:r>
        <w:t xml:space="preserve"> </w:t>
      </w:r>
      <w:r>
        <w:rPr>
          <w:iCs/>
          <w:i/>
        </w:rPr>
        <w:t xml:space="preserve">y</w:t>
      </w:r>
      <w:r>
        <w:t xml:space="preserve">; since it is Vedic, the augment</w:t>
      </w:r>
      <w:r>
        <w:t xml:space="preserve"> </w:t>
      </w:r>
      <w:r>
        <w:rPr>
          <w:iCs/>
          <w:i/>
        </w:rPr>
        <w:t xml:space="preserve">aṭ</w:t>
      </w:r>
      <w:r>
        <w:t xml:space="preserve"> </w:t>
      </w:r>
      <w:r>
        <w:t xml:space="preserve">does not come. In</w:t>
      </w:r>
      <w:r>
        <w:t xml:space="preserve"> </w:t>
      </w:r>
      <w:r>
        <w:rPr>
          <w:iCs/>
          <w:i/>
        </w:rPr>
        <w:t xml:space="preserve">apa spṛdhethām</w:t>
      </w:r>
      <w:r>
        <w:t xml:space="preserve">,</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are given as set forms. This part becomes clear from the other</w:t>
      </w:r>
      <w:r>
        <w:t xml:space="preserve"> </w:t>
      </w:r>
      <w:r>
        <w:rPr>
          <w:iCs/>
          <w:i/>
        </w:rPr>
        <w:t xml:space="preserve">vārttika</w:t>
      </w:r>
      <w:r>
        <w:t xml:space="preserve">:</w:t>
      </w:r>
    </w:p>
    <w:p>
      <w:pPr>
        <w:pStyle w:val="BlockText"/>
      </w:pPr>
      <w:r>
        <w:t xml:space="preserve">अपपूर्वात् स्पर्धेर्लङ्यात्मनेपदानां मध्यमपुरुषस्य द्विवचने आथामि संप्रसारणमकारलोपश्च ।</w:t>
      </w:r>
    </w:p>
    <w:p>
      <w:pPr>
        <w:pStyle w:val="BlockText"/>
      </w:pPr>
      <w:r>
        <w:rPr>
          <w:iCs/>
          <w:i/>
        </w:rPr>
        <w:t xml:space="preserve">apapūrvāt spardherlaṅyātmanepadānāṃ madhyamapuruṣasya dvivacane āthāmi saṃprasāraṇamakāralopaśca |</w:t>
      </w:r>
    </w:p>
    <w:p>
      <w:pPr>
        <w:pStyle w:val="FirstParagraph"/>
      </w:pPr>
      <w:r>
        <w:t xml:space="preserve">On the first view</w:t>
      </w:r>
      <w:r>
        <w:t xml:space="preserve"> </w:t>
      </w:r>
      <w:r>
        <w:rPr>
          <w:iCs/>
          <w:i/>
        </w:rPr>
        <w:t xml:space="preserve">apaspṛdhethām</w:t>
      </w:r>
      <w:r>
        <w:t xml:space="preserve"> </w:t>
      </w:r>
      <w:r>
        <w:t xml:space="preserve">is initially udātta; on the second view</w:t>
      </w:r>
      <w:r>
        <w:t xml:space="preserve"> </w:t>
      </w:r>
      <w:r>
        <w:rPr>
          <w:iCs/>
          <w:i/>
        </w:rPr>
        <w:t xml:space="preserve">spṛdhethām</w:t>
      </w:r>
      <w:r>
        <w:t xml:space="preserve"> </w:t>
      </w:r>
      <w:r>
        <w:t xml:space="preserve">is initially udātta; by</w:t>
      </w:r>
      <w:r>
        <w:t xml:space="preserve"> </w:t>
      </w:r>
      <w:r>
        <w:rPr>
          <w:iCs/>
          <w:i/>
        </w:rPr>
        <w:t xml:space="preserve">tiṅi codāttavati</w:t>
      </w:r>
      <w:r>
        <w:t xml:space="preserve"> </w:t>
      </w:r>
      <w:r>
        <w:t xml:space="preserve">(Pā. Sū. 8-2-71, as printed) the</w:t>
      </w:r>
      <w:r>
        <w:t xml:space="preserve"> </w:t>
      </w:r>
      <w:r>
        <w:rPr>
          <w:iCs/>
          <w:i/>
        </w:rPr>
        <w:t xml:space="preserve">apa</w:t>
      </w:r>
      <w:r>
        <w:t xml:space="preserve"> </w:t>
      </w:r>
      <w:r>
        <w:t xml:space="preserve">is unaccented. Since in the sūtra the direction is in the monotone, which includes all accents, both, having different accents, are included here.</w:t>
      </w:r>
      <w:r>
        <w:t xml:space="preserve"> </w:t>
      </w:r>
      <w:r>
        <w:rPr>
          <w:iCs/>
          <w:i/>
        </w:rPr>
        <w:t xml:space="preserve">Ānarcuḥ</w:t>
      </w:r>
      <w:r>
        <w:t xml:space="preserve">,</w:t>
      </w:r>
      <w:r>
        <w:t xml:space="preserve"> </w:t>
      </w:r>
      <w:r>
        <w:rPr>
          <w:iCs/>
          <w:i/>
        </w:rPr>
        <w:t xml:space="preserve">ānarhuḥ</w:t>
      </w:r>
      <w:r>
        <w:t xml:space="preserve"> </w:t>
      </w:r>
      <w:r>
        <w:t xml:space="preserve">are, in common usage, the forms of the third person plural of</w:t>
      </w:r>
      <w:r>
        <w:t xml:space="preserve"> </w:t>
      </w:r>
      <w:r>
        <w:rPr>
          <w:iCs/>
          <w:i/>
        </w:rPr>
        <w:t xml:space="preserve">liṭ</w:t>
      </w:r>
      <w:r>
        <w:t xml:space="preserve"> </w:t>
      </w:r>
      <w:r>
        <w:t xml:space="preserve">of the roots</w:t>
      </w:r>
      <w:r>
        <w:t xml:space="preserve"> </w:t>
      </w:r>
      <w:r>
        <w:rPr>
          <w:iCs/>
          <w:i/>
        </w:rPr>
        <w:t xml:space="preserve">arca pūjāyām</w:t>
      </w:r>
      <w:r>
        <w:t xml:space="preserve"> </w:t>
      </w:r>
      <w:r>
        <w:t xml:space="preserve">and</w:t>
      </w:r>
      <w:r>
        <w:t xml:space="preserve"> </w:t>
      </w:r>
      <w:r>
        <w:rPr>
          <w:iCs/>
          <w:i/>
        </w:rPr>
        <w:t xml:space="preserve">arha pūjāyām</w:t>
      </w:r>
      <w:r>
        <w:t xml:space="preserve">. In the Veda,</w:t>
      </w:r>
      <w:r>
        <w:t xml:space="preserve"> </w:t>
      </w:r>
      <w:r>
        <w:rPr>
          <w:iCs/>
          <w:i/>
        </w:rPr>
        <w:t xml:space="preserve">saṃprasāraṇa</w:t>
      </w:r>
      <w:r>
        <w:t xml:space="preserve"> </w:t>
      </w:r>
      <w:r>
        <w:t xml:space="preserve">of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are given as set forms: it becomes</w:t>
      </w:r>
      <w:r>
        <w:t xml:space="preserve"> </w:t>
      </w:r>
      <w:r>
        <w:rPr>
          <w:iCs/>
          <w:i/>
        </w:rPr>
        <w:t xml:space="preserve">ānṛcuḥ</w:t>
      </w:r>
      <w:r>
        <w:t xml:space="preserve">,</w:t>
      </w:r>
      <w:r>
        <w:t xml:space="preserve"> </w:t>
      </w:r>
      <w:r>
        <w:rPr>
          <w:iCs/>
          <w:i/>
        </w:rPr>
        <w:t xml:space="preserve">ānṛhuḥ</w:t>
      </w:r>
      <w:r>
        <w:t xml:space="preserve">. The root</w:t>
      </w:r>
      <w:r>
        <w:t xml:space="preserve"> </w:t>
      </w:r>
      <w:r>
        <w:rPr>
          <w:iCs/>
          <w:i/>
        </w:rPr>
        <w:t xml:space="preserve">cyuṅ</w:t>
      </w:r>
      <w:r>
        <w:t xml:space="preserve">,</w:t>
      </w:r>
      <w:r>
        <w:t xml:space="preserve"> </w:t>
      </w:r>
      <w:r>
        <w:rPr>
          <w:iCs/>
          <w:i/>
        </w:rPr>
        <w:t xml:space="preserve">liṭ</w:t>
      </w:r>
      <w:r>
        <w:t xml:space="preserve">,</w:t>
      </w:r>
      <w:r>
        <w:t xml:space="preserve"> </w:t>
      </w:r>
      <w:r>
        <w:rPr>
          <w:iCs/>
          <w:i/>
        </w:rPr>
        <w:t xml:space="preserve">thās</w:t>
      </w:r>
      <w:r>
        <w:t xml:space="preserve">: it becomes</w:t>
      </w:r>
      <w:r>
        <w:t xml:space="preserve"> </w:t>
      </w:r>
      <w:r>
        <w:rPr>
          <w:iCs/>
          <w:i/>
        </w:rPr>
        <w:t xml:space="preserve">cucyuṣe</w:t>
      </w:r>
      <w:r>
        <w:t xml:space="preserve">. The root</w:t>
      </w:r>
      <w:r>
        <w:t xml:space="preserve"> </w:t>
      </w:r>
      <w:r>
        <w:rPr>
          <w:iCs/>
          <w:i/>
        </w:rPr>
        <w:t xml:space="preserve">tyaja</w:t>
      </w:r>
      <w:r>
        <w:t xml:space="preserve">,</w:t>
      </w:r>
      <w:r>
        <w:t xml:space="preserve"> </w:t>
      </w:r>
      <w:r>
        <w:rPr>
          <w:iCs/>
          <w:i/>
        </w:rPr>
        <w:t xml:space="preserve">liṭ</w:t>
      </w:r>
      <w:r>
        <w:t xml:space="preserve">, third person singular: it becomes</w:t>
      </w:r>
      <w:r>
        <w:t xml:space="preserve"> </w:t>
      </w:r>
      <w:r>
        <w:rPr>
          <w:iCs/>
          <w:i/>
        </w:rPr>
        <w:t xml:space="preserve">tatyāja</w:t>
      </w:r>
      <w:r>
        <w:t xml:space="preserve">. In the last two, the substitute</w:t>
      </w:r>
      <w:r>
        <w:t xml:space="preserve"> </w:t>
      </w:r>
      <w:r>
        <w:rPr>
          <w:iCs/>
          <w:i/>
        </w:rPr>
        <w:t xml:space="preserve">i</w:t>
      </w:r>
      <w:r>
        <w:t xml:space="preserve"> </w:t>
      </w:r>
      <w:r>
        <w:t xml:space="preserve">for the vowel of the reduplicate is given as a set form. According to the</w:t>
      </w:r>
      <w:r>
        <w:t xml:space="preserve"> </w:t>
      </w:r>
      <w:r>
        <w:rPr>
          <w:iCs/>
          <w:i/>
        </w:rPr>
        <w:t xml:space="preserve">vārttika</w:t>
      </w:r>
      <w:r>
        <w:t xml:space="preserve"> </w:t>
      </w:r>
      <w:r>
        <w:t xml:space="preserve">—</w:t>
      </w:r>
    </w:p>
    <w:p>
      <w:pPr>
        <w:pStyle w:val="BlockText"/>
      </w:pPr>
      <w:r>
        <w:t xml:space="preserve">श्रीणातेः क्ते श्राभावश्रिभावौ ।</w:t>
      </w:r>
    </w:p>
    <w:p>
      <w:pPr>
        <w:pStyle w:val="BlockText"/>
      </w:pPr>
      <w:r>
        <w:rPr>
          <w:iCs/>
          <w:i/>
        </w:rPr>
        <w:t xml:space="preserve">śrīṇāteḥ kte śrābhāvaśribhāvau |</w:t>
      </w:r>
    </w:p>
    <w:bookmarkEnd w:id="196"/>
    <w:bookmarkStart w:id="197" w:name="page-146-rik-1-grammar-end"/>
    <w:p>
      <w:pPr>
        <w:pStyle w:val="Heading3"/>
      </w:pPr>
      <w:r>
        <w:t xml:space="preserve">Page 146 — Rik 1: grammar (end)</w:t>
      </w:r>
    </w:p>
    <w:p>
      <w:pPr>
        <w:pStyle w:val="FirstParagraph"/>
      </w:pPr>
      <w:r>
        <w:t xml:space="preserve">— when the suffix</w:t>
      </w:r>
      <w:r>
        <w:t xml:space="preserve"> </w:t>
      </w:r>
      <w:r>
        <w:rPr>
          <w:iCs/>
          <w:i/>
        </w:rPr>
        <w:t xml:space="preserve">kta</w:t>
      </w:r>
      <w:r>
        <w:t xml:space="preserve"> </w:t>
      </w:r>
      <w:r>
        <w:t xml:space="preserve">is put after the root</w:t>
      </w:r>
      <w:r>
        <w:t xml:space="preserve"> </w:t>
      </w:r>
      <w:r>
        <w:rPr>
          <w:iCs/>
          <w:i/>
        </w:rPr>
        <w:t xml:space="preserve">śrīñ pāke</w:t>
      </w:r>
      <w:r>
        <w:t xml:space="preserve">, if the substitute</w:t>
      </w:r>
      <w:r>
        <w:t xml:space="preserve"> </w:t>
      </w:r>
      <w:r>
        <w:rPr>
          <w:iCs/>
          <w:i/>
        </w:rPr>
        <w:t xml:space="preserve">śrā</w:t>
      </w:r>
      <w:r>
        <w:t xml:space="preserve"> </w:t>
      </w:r>
      <w:r>
        <w:t xml:space="preserve">comes for the root it becomes</w:t>
      </w:r>
      <w:r>
        <w:t xml:space="preserve"> </w:t>
      </w:r>
      <w:r>
        <w:rPr>
          <w:iCs/>
          <w:i/>
        </w:rPr>
        <w:t xml:space="preserve">śrāta</w:t>
      </w:r>
      <w:r>
        <w:t xml:space="preserve">, and if the substitute</w:t>
      </w:r>
      <w:r>
        <w:t xml:space="preserve"> </w:t>
      </w:r>
      <w:r>
        <w:rPr>
          <w:iCs/>
          <w:i/>
        </w:rPr>
        <w:t xml:space="preserve">śri</w:t>
      </w:r>
      <w:r>
        <w:t xml:space="preserve"> </w:t>
      </w:r>
      <w:r>
        <w:t xml:space="preserve">comes it becomes</w:t>
      </w:r>
      <w:r>
        <w:t xml:space="preserve"> </w:t>
      </w:r>
      <w:r>
        <w:rPr>
          <w:iCs/>
          <w:i/>
        </w:rPr>
        <w:t xml:space="preserve">śrita</w:t>
      </w:r>
      <w:r>
        <w:t xml:space="preserve">. When the suffix</w:t>
      </w:r>
      <w:r>
        <w:t xml:space="preserve"> </w:t>
      </w:r>
      <w:r>
        <w:rPr>
          <w:iCs/>
          <w:i/>
        </w:rPr>
        <w:t xml:space="preserve">kvip</w:t>
      </w:r>
      <w:r>
        <w:t xml:space="preserve"> </w:t>
      </w:r>
      <w:r>
        <w:t xml:space="preserve">comes after the root</w:t>
      </w:r>
      <w:r>
        <w:t xml:space="preserve"> </w:t>
      </w:r>
      <w:r>
        <w:rPr>
          <w:iCs/>
          <w:i/>
        </w:rPr>
        <w:t xml:space="preserve">śrīñ pāke</w:t>
      </w:r>
      <w:r>
        <w:t xml:space="preserve"> </w:t>
      </w:r>
      <w:r>
        <w:t xml:space="preserve">preceded by the prefix</w:t>
      </w:r>
      <w:r>
        <w:t xml:space="preserve"> </w:t>
      </w:r>
      <w:r>
        <w:rPr>
          <w:iCs/>
          <w:i/>
        </w:rPr>
        <w:t xml:space="preserve">āṅ</w:t>
      </w:r>
      <w:r>
        <w:t xml:space="preserve">, the substitute</w:t>
      </w:r>
      <w:r>
        <w:t xml:space="preserve"> </w:t>
      </w:r>
      <w:r>
        <w:rPr>
          <w:iCs/>
          <w:i/>
        </w:rPr>
        <w:t xml:space="preserve">śir</w:t>
      </w:r>
      <w:r>
        <w:t xml:space="preserve"> </w:t>
      </w:r>
      <w:r>
        <w:t xml:space="preserve">for the root is given as a set form by the present sūtra. In</w:t>
      </w:r>
      <w:r>
        <w:t xml:space="preserve"> </w:t>
      </w:r>
      <w:r>
        <w:rPr>
          <w:iCs/>
          <w:i/>
        </w:rPr>
        <w:t xml:space="preserve">kvip</w:t>
      </w:r>
      <w:r>
        <w:t xml:space="preserve"> </w:t>
      </w:r>
      <w:r>
        <w:t xml:space="preserve">all letters are dropped; the nominative singular suffix</w:t>
      </w:r>
      <w:r>
        <w:t xml:space="preserve"> </w:t>
      </w:r>
      <w:r>
        <w:rPr>
          <w:iCs/>
          <w:i/>
        </w:rPr>
        <w:t xml:space="preserve">su</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vor upadhāyā dīrgha ikaḥ</w:t>
      </w:r>
      <w:r>
        <w:t xml:space="preserve"> </w:t>
      </w:r>
      <w:r>
        <w:t xml:space="preserve">(Pā. Sū. 8-2-76) — in the case of a</w:t>
      </w:r>
      <w:r>
        <w:t xml:space="preserve"> </w:t>
      </w:r>
      <w:r>
        <w:rPr>
          <w:iCs/>
          <w:i/>
        </w:rPr>
        <w:t xml:space="preserve">pada</w:t>
      </w:r>
      <w:r>
        <w:t xml:space="preserve">-end,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penultimate in roots ending in</w:t>
      </w:r>
      <w:r>
        <w:t xml:space="preserve"> </w:t>
      </w:r>
      <w:r>
        <w:rPr>
          <w:iCs/>
          <w:i/>
        </w:rPr>
        <w:t xml:space="preserve">r</w:t>
      </w:r>
      <w:r>
        <w:t xml:space="preserve"> </w:t>
      </w:r>
      <w:r>
        <w:t xml:space="preserve">or</w:t>
      </w:r>
      <w:r>
        <w:t xml:space="preserve"> </w:t>
      </w:r>
      <w:r>
        <w:rPr>
          <w:iCs/>
          <w:i/>
        </w:rPr>
        <w:t xml:space="preserve">v</w:t>
      </w:r>
      <w:r>
        <w:t xml:space="preserve"> </w:t>
      </w:r>
      <w:r>
        <w:t xml:space="preserve">are lengthened — the</w:t>
      </w:r>
      <w:r>
        <w:t xml:space="preserve"> </w:t>
      </w:r>
      <w:r>
        <w:rPr>
          <w:iCs/>
          <w:i/>
        </w:rPr>
        <w:t xml:space="preserve">i</w:t>
      </w:r>
      <w:r>
        <w:t xml:space="preserve"> </w:t>
      </w:r>
      <w:r>
        <w:t xml:space="preserve">is lengthened: it became</w:t>
      </w:r>
      <w:r>
        <w:t xml:space="preserve"> </w:t>
      </w:r>
      <w:r>
        <w:rPr>
          <w:iCs/>
          <w:i/>
        </w:rPr>
        <w:t xml:space="preserve">āśīr</w:t>
      </w:r>
      <w:r>
        <w:t xml:space="preserve">. With the analysis</w:t>
      </w:r>
      <w:r>
        <w:t xml:space="preserve"> </w:t>
      </w:r>
      <w:r>
        <w:rPr>
          <w:iCs/>
          <w:i/>
        </w:rPr>
        <w:t xml:space="preserve">āśīḥ eṣām asti</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w:t>
      </w:r>
      <w:r>
        <w:t xml:space="preserve"> </w:t>
      </w:r>
      <w:r>
        <w:rPr>
          <w:iCs/>
          <w:i/>
        </w:rPr>
        <w:t xml:space="preserve">āśīr</w:t>
      </w:r>
      <w:r>
        <w:t xml:space="preserve"> </w:t>
      </w:r>
      <w:r>
        <w:t xml:space="preserve">+</w:t>
      </w:r>
      <w:r>
        <w:t xml:space="preserve"> </w:t>
      </w:r>
      <w:r>
        <w:rPr>
          <w:iCs/>
          <w:i/>
        </w:rPr>
        <w:t xml:space="preserve">mat</w:t>
      </w:r>
      <w:r>
        <w:t xml:space="preserve">; now by</w:t>
      </w:r>
      <w:r>
        <w:t xml:space="preserve"> </w:t>
      </w:r>
      <w:r>
        <w:rPr>
          <w:iCs/>
          <w:i/>
        </w:rPr>
        <w:t xml:space="preserve">chandasīraḥ</w:t>
      </w:r>
      <w:r>
        <w:t xml:space="preserve"> </w:t>
      </w:r>
      <w:r>
        <w:t xml:space="preserve">(Pā. Sū. 8-2-15) — in the Veda,</w:t>
      </w:r>
      <w:r>
        <w:t xml:space="preserve"> </w:t>
      </w:r>
      <w:r>
        <w:rPr>
          <w:iCs/>
          <w:i/>
        </w:rPr>
        <w:t xml:space="preserve">v</w:t>
      </w:r>
      <w:r>
        <w:t xml:space="preserve"> </w:t>
      </w:r>
      <w:r>
        <w:t xml:space="preserve">is substituted 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words ending in</w:t>
      </w:r>
      <w:r>
        <w:t xml:space="preserve"> </w:t>
      </w:r>
      <w:r>
        <w:rPr>
          <w:iCs/>
          <w:i/>
        </w:rPr>
        <w:t xml:space="preserve">i</w:t>
      </w:r>
      <w:r>
        <w:t xml:space="preserve"> </w:t>
      </w:r>
      <w:r>
        <w:t xml:space="preserve">and in</w:t>
      </w:r>
      <w:r>
        <w:t xml:space="preserve"> </w:t>
      </w:r>
      <w:r>
        <w:rPr>
          <w:iCs/>
          <w:i/>
        </w:rPr>
        <w:t xml:space="preserve">r</w:t>
      </w:r>
      <w:r>
        <w:t xml:space="preserve"> </w:t>
      </w:r>
      <w:r>
        <w:t xml:space="preserve">— the substitute</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āśīrvat</w:t>
      </w:r>
      <w:r>
        <w:t xml:space="preserve">; after it</w:t>
      </w:r>
      <w:r>
        <w:t xml:space="preserve"> </w:t>
      </w:r>
      <w:r>
        <w:rPr>
          <w:iCs/>
          <w:i/>
        </w:rPr>
        <w:t xml:space="preserve">jas</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āśīrvantaḥ</w:t>
      </w:r>
      <w:r>
        <w:t xml:space="preserve">.</w:t>
      </w:r>
    </w:p>
    <w:p>
      <w:pPr>
        <w:pStyle w:val="BodyText"/>
      </w:pPr>
      <w:r>
        <w:rPr>
          <w:bCs/>
          <w:b/>
        </w:rPr>
        <w:t xml:space="preserve">वायो (vāyo)</w:t>
      </w:r>
      <w:r>
        <w:t xml:space="preserve"> </w:t>
      </w:r>
      <w:r>
        <w:t xml:space="preserve">— this ends in the vocative nominative singular. So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 the sixth-book sūtra</w:t>
      </w:r>
      <w:r>
        <w:t xml:space="preserve"> </w:t>
      </w:r>
      <w:r>
        <w:rPr>
          <w:iCs/>
          <w:i/>
        </w:rPr>
        <w:t xml:space="preserve">āmantritasya ca</w:t>
      </w:r>
      <w:r>
        <w:t xml:space="preserve"> </w:t>
      </w:r>
      <w:r>
        <w:t xml:space="preserve">(Pā. Sū. 6-1-198) the initial udātta accent comes.</w:t>
      </w:r>
    </w:p>
    <w:p>
      <w:pPr>
        <w:pStyle w:val="BodyText"/>
      </w:pPr>
      <w:r>
        <w:rPr>
          <w:bCs/>
          <w:b/>
        </w:rPr>
        <w:t xml:space="preserve">प्रस्थितान् (prasthitān)</w:t>
      </w:r>
      <w:r>
        <w:t xml:space="preserve"> </w:t>
      </w:r>
      <w:r>
        <w:t xml:space="preserve">—</w:t>
      </w:r>
      <w:r>
        <w:t xml:space="preserve"> </w:t>
      </w:r>
      <w:r>
        <w:rPr>
          <w:iCs/>
          <w:i/>
        </w:rPr>
        <w:t xml:space="preserve">sthita</w:t>
      </w:r>
      <w:r>
        <w:t xml:space="preserve"> </w:t>
      </w:r>
      <w:r>
        <w:t xml:space="preserve">ends in the suffix</w:t>
      </w:r>
      <w:r>
        <w:t xml:space="preserve"> </w:t>
      </w:r>
      <w:r>
        <w:rPr>
          <w:iCs/>
          <w:i/>
        </w:rPr>
        <w:t xml:space="preserve">kta</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Now, though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by</w:t>
      </w:r>
      <w:r>
        <w:t xml:space="preserve"> </w:t>
      </w:r>
      <w:r>
        <w:rPr>
          <w:iCs/>
          <w:i/>
        </w:rPr>
        <w:t xml:space="preserve">vyatyayo bahulam</w:t>
      </w:r>
      <w:r>
        <w:t xml:space="preserve"> </w:t>
      </w:r>
      <w:r>
        <w:t xml:space="preserve">the indeclinable first member’s own accent comes by interchange.</w:t>
      </w:r>
      <w:r>
        <w:t xml:space="preserve"> </w:t>
      </w:r>
      <w:r>
        <w:rPr>
          <w:iCs/>
          <w:i/>
        </w:rPr>
        <w:t xml:space="preserve">Pra</w:t>
      </w:r>
      <w:r>
        <w:t xml:space="preserve">, by</w:t>
      </w:r>
      <w:r>
        <w:t xml:space="preserve"> </w:t>
      </w:r>
      <w:r>
        <w:rPr>
          <w:iCs/>
          <w:i/>
        </w:rPr>
        <w:t xml:space="preserve">upasargāś cābhivarjam</w:t>
      </w:r>
      <w:r>
        <w:t xml:space="preserve"> </w:t>
      </w:r>
      <w:r>
        <w:t xml:space="preserve">(Phi. Sū. 82 [?]) — the prefixes other than</w:t>
      </w:r>
      <w:r>
        <w:t xml:space="preserve"> </w:t>
      </w:r>
      <w:r>
        <w:rPr>
          <w:iCs/>
          <w:i/>
        </w:rPr>
        <w:t xml:space="preserve">abhi</w:t>
      </w:r>
      <w:r>
        <w:t xml:space="preserve"> </w:t>
      </w:r>
      <w:r>
        <w:t xml:space="preserve">are initially udātta — is initially udātta; as said before, that same accent stays. ॥1॥</w:t>
      </w:r>
    </w:p>
    <w:p>
      <w:r>
        <w:pict>
          <v:rect style="width:0;height:1.5pt" o:hralign="center" o:hrstd="t" o:hr="t"/>
        </w:pict>
      </w:r>
    </w:p>
    <w:bookmarkEnd w:id="197"/>
    <w:bookmarkStart w:id="198" w:name="page-146-lower-sūkta-23-rik-2"/>
    <w:p>
      <w:pPr>
        <w:pStyle w:val="Heading3"/>
      </w:pPr>
      <w:r>
        <w:t xml:space="preserve">Page 146 (lower)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॥२॥</w:t>
      </w:r>
    </w:p>
    <w:p>
      <w:pPr>
        <w:pStyle w:val="BlockText"/>
      </w:pPr>
      <w:r>
        <w:rPr>
          <w:iCs/>
          <w:i/>
        </w:rPr>
        <w:t xml:space="preserve">ubhā́ devā́ divispṛ́śendravāyū́ havāmahe |</w:t>
      </w:r>
      <w:r>
        <w:t xml:space="preserve"> </w:t>
      </w:r>
      <w:r>
        <w:rPr>
          <w:iCs/>
          <w:i/>
        </w:rPr>
        <w:t xml:space="preserve">asyá sómasya pītaye ||2||</w:t>
      </w:r>
    </w:p>
    <w:p>
      <w:pPr>
        <w:pStyle w:val="FirstParagraph"/>
      </w:pPr>
      <w:r>
        <w:rPr>
          <w:iCs/>
          <w:i/>
        </w:rPr>
        <w:t xml:space="preserve">(Bars under उ, दे, वि and वा (वायू); strokes over दि, शे and ह. Line 2: bars under अ and पी; strokes over म and त.)</w:t>
      </w:r>
    </w:p>
    <w:bookmarkEnd w:id="198"/>
    <w:bookmarkStart w:id="199" w:name="X04ae17603ccc891f3ba6a904facb333ff85038d"/>
    <w:p>
      <w:pPr>
        <w:pStyle w:val="Heading3"/>
      </w:pPr>
      <w:r>
        <w:t xml:space="preserve">Page 147 — Rik 2: Pada, bhāṣya, word-meanings, overall sense</w:t>
      </w:r>
    </w:p>
    <w:p>
      <w:pPr>
        <w:pStyle w:val="FirstParagraph"/>
      </w:pPr>
      <w:r>
        <w:rPr>
          <w:bCs/>
          <w:b/>
        </w:rPr>
        <w:t xml:space="preserve">॥ Pada-pāṭhaḥ ॥</w:t>
      </w:r>
    </w:p>
    <w:p>
      <w:pPr>
        <w:pStyle w:val="BlockText"/>
      </w:pPr>
      <w:r>
        <w:t xml:space="preserve">उभा । देवा । दिविऽस्पृशा । इन्द्रवायू इति । हवामहे ॥</w:t>
      </w:r>
      <w:r>
        <w:t xml:space="preserve"> </w:t>
      </w:r>
      <w:r>
        <w:t xml:space="preserve">अस्य । सोमस्य । पीतये ॥२॥</w:t>
      </w:r>
    </w:p>
    <w:p>
      <w:pPr>
        <w:pStyle w:val="BlockText"/>
      </w:pPr>
      <w:r>
        <w:rPr>
          <w:iCs/>
          <w:i/>
        </w:rPr>
        <w:t xml:space="preserve">ubhā | devā | divi ’spṛśā | indravāyū iti | havāmahe ||</w:t>
      </w:r>
      <w:r>
        <w:t xml:space="preserve"> </w:t>
      </w:r>
      <w:r>
        <w:rPr>
          <w:iCs/>
          <w:i/>
        </w:rPr>
        <w:t xml:space="preserve">asya | somasya | pītaye ||2||</w:t>
      </w:r>
    </w:p>
    <w:p>
      <w:pPr>
        <w:pStyle w:val="FirstParagraph"/>
      </w:pPr>
      <w:r>
        <w:rPr>
          <w:bCs/>
          <w:b/>
        </w:rPr>
        <w:t xml:space="preserve">॥ Sāyaṇa-bhāṣyam ॥</w:t>
      </w:r>
    </w:p>
    <w:p>
      <w:pPr>
        <w:pStyle w:val="BodyText"/>
      </w:pPr>
      <w:r>
        <w:rPr>
          <w:iCs/>
          <w:i/>
        </w:rPr>
        <w:t xml:space="preserve">(Numbers as printed: आ० ७-६, पा० ६-३-९-१, ६-३-२६-१, ६-२-१४२, ३-३-९५. The word read इत्यस्मिको is not clear [?].)</w:t>
      </w:r>
    </w:p>
    <w:p>
      <w:pPr>
        <w:pStyle w:val="BlockText"/>
      </w:pPr>
      <w:r>
        <w:t xml:space="preserve">पूर्वोक्त एव शस्त्र उभा देवा दिविस्पृशेति द्वे ऐन्द्रवायवतृचस्य प्रथमाद्वितीये । तथा च द्वितीयस्येति खण्डे सूत्रितं । उभा देवा दिविस्पृशेति द्वे । आ० ७-६ । इति ॥</w:t>
      </w:r>
    </w:p>
    <w:p>
      <w:pPr>
        <w:pStyle w:val="BlockText"/>
      </w:pPr>
      <w:r>
        <w:rPr>
          <w:iCs/>
          <w:i/>
        </w:rPr>
        <w:t xml:space="preserve">pūrvokta eva śastra ubhā devā divispṛśeti dve aindravāyavatṛcasya prathamādvitīye | tathā ca dvitīyasyeti khaṇḍe sūtritaṃ | ubhā devā divispṛśeti dve | ā0 7-6 | iti ||</w:t>
      </w:r>
    </w:p>
    <w:p>
      <w:pPr>
        <w:pStyle w:val="FirstParagraph"/>
      </w:pPr>
      <w:r>
        <w:rPr>
          <w:bCs/>
          <w:b/>
        </w:rPr>
        <w:t xml:space="preserve">Translation (application):</w:t>
      </w:r>
      <w:r>
        <w:t xml:space="preserve"> </w:t>
      </w:r>
      <w:r>
        <w:t xml:space="preserve">“</w:t>
      </w:r>
      <w:r>
        <w:t xml:space="preserve">In the same</w:t>
      </w:r>
      <w:r>
        <w:t xml:space="preserve"> </w:t>
      </w:r>
      <w:r>
        <w:rPr>
          <w:iCs/>
          <w:i/>
        </w:rPr>
        <w:t xml:space="preserve">śastra</w:t>
      </w:r>
      <w:r>
        <w:t xml:space="preserve"> </w:t>
      </w:r>
      <w:r>
        <w:t xml:space="preserve">spoken of before, the two ṛks</w:t>
      </w:r>
      <w:r>
        <w:t xml:space="preserve"> </w:t>
      </w:r>
      <w:r>
        <w:rPr>
          <w:iCs/>
          <w:i/>
        </w:rPr>
        <w:t xml:space="preserve">ubhā devā divispṛśā</w:t>
      </w:r>
      <w:r>
        <w:t xml:space="preserve"> </w:t>
      </w:r>
      <w:r>
        <w:t xml:space="preserve">are the first and second of the tṛca to Indra-Vāyu; and so it is laid down in the section</w:t>
      </w:r>
      <w:r>
        <w:t xml:space="preserve"> </w:t>
      </w:r>
      <w:r>
        <w:rPr>
          <w:iCs/>
          <w:i/>
        </w:rPr>
        <w:t xml:space="preserve">dvitīyasya</w:t>
      </w:r>
      <w:r>
        <w:t xml:space="preserve">:</w:t>
      </w:r>
      <w:r>
        <w:t xml:space="preserve"> </w:t>
      </w:r>
      <w:r>
        <w:t xml:space="preserve">‘</w:t>
      </w:r>
      <w:r>
        <w:rPr>
          <w:iCs/>
          <w:i/>
        </w:rPr>
        <w:t xml:space="preserve">ubhā devā divispṛśā</w:t>
      </w:r>
      <w:r>
        <w:t xml:space="preserve">: two</w:t>
      </w:r>
      <w:r>
        <w:t xml:space="preserve">’</w:t>
      </w:r>
      <w:r>
        <w:t xml:space="preserve"> </w:t>
      </w:r>
      <w:r>
        <w:t xml:space="preserve">(Āśv. 7-6).</w:t>
      </w:r>
      <w:r>
        <w:t xml:space="preserve">”</w:t>
      </w:r>
    </w:p>
    <w:p>
      <w:pPr>
        <w:pStyle w:val="BlockText"/>
      </w:pPr>
      <w:r>
        <w:t xml:space="preserve">दिविस्पृशा द्युलोकवर्तिनावुभा देवा द्वौ देवाविन्द्रवायू हवामहे । आह्वयामः । किमर्थं । अस्य सोमस्य पीतये । असकृद्व्याख्यातं ॥ उभा देवा । सुपां सुलुगित्याकारः । दिविस्पृशा । हृद्द्युभ्यां ङेरुपसंख्यानं । पा० ६-३-९-१ । इति सप्तम्या अलुक् । कृदुत्तरपदप्रकृतिस्वरत्वं । इन्द्रवायू । इन्द्रश्च वायुश्चेति द्वन्द्वः । उभयत्र वायोः प्रतिषेधो वक्तव्यः । पा० ६-३-२६-१ । इत्यानङो निषेधः । देवताद्वन्द्वे चेति प्राप्तस्योभयपदप्रकृतिस्वरत्वस्य नोत्तरपदेऽनुदात्तादौ । पा० ६-२-१४२ । इति निषेधात्समासान्तोदात्तत्वमेव शिष्यते । हवामहे । ह्वेञ् स्पर्धायां शब्दे च । बहुलं छन्दसीति संप्रसारणं । संप्रसारणाच्चेति परपूर्वत्वं । शप् । गुणावादेशौ । शपः पित्त्वादनुदात्तत्वं । तिङश्च लसार्वधातुकस्वरेण पदस्याद्युदात्तत्वे प्राप्ते तिङ्ङतिङ इत्यस्मिको [?] निघातः । अस्य । ऊडिदमित्यादिना षष्ठ्या उदात्तत्वं । पीतये । पा पाने । स्थागापापचः । पा० ३-३-९५ । इति भावे क्तिन् । घुमास्थेतीत्वं । व्यत्ययेनान्तोदात्तत्वं ॥</w:t>
      </w:r>
    </w:p>
    <w:p>
      <w:pPr>
        <w:pStyle w:val="BlockText"/>
      </w:pPr>
      <w:r>
        <w:rPr>
          <w:iCs/>
          <w:i/>
        </w:rPr>
        <w:t xml:space="preserve">divispṛśā dyulokavartināvubhā devā dvau devāvindravāyū havāmahe | āhvayāmaḥ | kimarthaṃ | asya somasya pītaye | asakṛdvyākhyātaṃ || ubhā devā | supāṃ sulugityākāraḥ | divispṛśā | hṛddyubhyāṃ ṅerupasaṃkhyānaṃ | pā0 6-3-9-1 | iti saptamyā aluk | kṛduttarapadaprakṛtisvaratvaṃ | indravāyū | indraśca vāyuśceti dvandvaḥ | ubhayatra vāyoḥ pratiṣedho vaktavyaḥ | pā0 6-3-26-1 | ityānaṅo niṣedhaḥ | devatādvandve ceti prāptasyobhayapadaprakṛtisvaratvasya nottarapade ’nudāttādau | pā0 6-2-142 | iti niṣedhātsamāsāntodāttatvameva śiṣyate | havāmahe | hveñ spardhāyāṃ śabde ca | bahulaṃ chandasīti saṃprasāraṇaṃ | saṃprasāraṇācceti parapūrvatvaṃ | śap | guṇāvādeśau | śapaḥ pittvādanudāttatvaṃ | tiṅaśca lasārvadhātukasvareṇa padasyādyudāttatve prāpte tiṅṅatiṅa ityasmiko [?] nighātaḥ | asya | ūḍidamityādinā ṣaṣṭhyā udāttatvaṃ | pītaye | pā pāne | sthāgāpāpacaḥ | pā0 3-3-95 | iti bhāve ktin | ghumāsthetītvaṃ | vyatyayenāntodāttatvaṃ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ubhā devā</w:t>
      </w:r>
      <w:r>
        <w:t xml:space="preserve">, the two gods Indra and Vāyu,</w:t>
      </w:r>
      <w:r>
        <w:t xml:space="preserve"> </w:t>
      </w:r>
      <w:r>
        <w:rPr>
          <w:iCs/>
          <w:i/>
        </w:rPr>
        <w:t xml:space="preserve">divispṛśā</w:t>
      </w:r>
      <w:r>
        <w:t xml:space="preserve">, dwelling in the world of heaven. For what?</w:t>
      </w:r>
      <w:r>
        <w:t xml:space="preserve"> </w:t>
      </w:r>
      <w:r>
        <w:rPr>
          <w:iCs/>
          <w:i/>
        </w:rPr>
        <w:t xml:space="preserve">Asya somasya pītaye</w:t>
      </w:r>
      <w:r>
        <w:t xml:space="preserve">: explained more than once.</w:t>
      </w:r>
      <w:r>
        <w:t xml:space="preserve">”</w:t>
      </w:r>
      <w:r>
        <w:t xml:space="preserve"> </w:t>
      </w:r>
      <w:r>
        <w:t xml:space="preserve">(Grammatical tail:</w:t>
      </w:r>
      <w:r>
        <w:t xml:space="preserve"> </w:t>
      </w:r>
      <w:r>
        <w:rPr>
          <w:iCs/>
          <w:i/>
        </w:rPr>
        <w:t xml:space="preserve">ubhā devā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divispṛśā</w:t>
      </w:r>
      <w:r>
        <w:t xml:space="preserve">, the locative not dropped by</w:t>
      </w:r>
      <w:r>
        <w:t xml:space="preserve"> </w:t>
      </w:r>
      <w:r>
        <w:rPr>
          <w:iCs/>
          <w:i/>
        </w:rPr>
        <w:t xml:space="preserve">hṛddyubhyāṃ ṅer upasaṃkhyānam</w:t>
      </w:r>
      <w:r>
        <w:t xml:space="preserve"> </w:t>
      </w:r>
      <w:r>
        <w:t xml:space="preserve">(Pā. 6-3-9-1); the</w:t>
      </w:r>
      <w:r>
        <w:t xml:space="preserve"> </w:t>
      </w:r>
      <w:r>
        <w:rPr>
          <w:iCs/>
          <w:i/>
        </w:rPr>
        <w:t xml:space="preserve">kṛt</w:t>
      </w:r>
      <w:r>
        <w:t xml:space="preserve"> </w:t>
      </w:r>
      <w:r>
        <w:t xml:space="preserve">final member’s accent;</w:t>
      </w:r>
      <w:r>
        <w:t xml:space="preserve"> </w:t>
      </w:r>
      <w:r>
        <w:rPr>
          <w:iCs/>
          <w:i/>
        </w:rPr>
        <w:t xml:space="preserve">indravāyū</w:t>
      </w:r>
      <w:r>
        <w:t xml:space="preserve">, the</w:t>
      </w:r>
      <w:r>
        <w:t xml:space="preserve"> </w:t>
      </w:r>
      <w:r>
        <w:rPr>
          <w:iCs/>
          <w:i/>
        </w:rPr>
        <w:t xml:space="preserve">dvandva</w:t>
      </w:r>
      <w:r>
        <w:t xml:space="preserve"> </w:t>
      </w:r>
      <w:r>
        <w:t xml:space="preserve">‘</w:t>
      </w:r>
      <w:r>
        <w:t xml:space="preserve">Indra and Vāyu</w:t>
      </w:r>
      <w:r>
        <w:t xml:space="preserve">’</w:t>
      </w:r>
      <w:r>
        <w:t xml:space="preserve">;</w:t>
      </w:r>
      <w:r>
        <w:t xml:space="preserve"> </w:t>
      </w:r>
      <w:r>
        <w:rPr>
          <w:iCs/>
          <w:i/>
        </w:rPr>
        <w:t xml:space="preserve">ānaṅ</w:t>
      </w:r>
      <w:r>
        <w:t xml:space="preserve"> </w:t>
      </w:r>
      <w:r>
        <w:t xml:space="preserve">barred by</w:t>
      </w:r>
      <w:r>
        <w:t xml:space="preserve"> </w:t>
      </w:r>
      <w:r>
        <w:rPr>
          <w:iCs/>
          <w:i/>
        </w:rPr>
        <w:t xml:space="preserve">ubhayatra vāyoḥ pratiṣedho vaktavyaḥ</w:t>
      </w:r>
      <w:r>
        <w:t xml:space="preserve"> </w:t>
      </w:r>
      <w:r>
        <w:t xml:space="preserve">(Pā. 6-3-26-1); the accent of both members due by</w:t>
      </w:r>
      <w:r>
        <w:t xml:space="preserve"> </w:t>
      </w:r>
      <w:r>
        <w:rPr>
          <w:iCs/>
          <w:i/>
        </w:rPr>
        <w:t xml:space="preserve">devatādvandve ca</w:t>
      </w:r>
      <w:r>
        <w:t xml:space="preserve"> </w:t>
      </w:r>
      <w:r>
        <w:t xml:space="preserve">is barred by</w:t>
      </w:r>
      <w:r>
        <w:t xml:space="preserve"> </w:t>
      </w:r>
      <w:r>
        <w:rPr>
          <w:iCs/>
          <w:i/>
        </w:rPr>
        <w:t xml:space="preserve">nottarapade ’nudāttādau</w:t>
      </w:r>
      <w:r>
        <w:t xml:space="preserve"> </w:t>
      </w:r>
      <w:r>
        <w:t xml:space="preserve">(Pā. 6-2-142), so only the compound-final udātta remains;</w:t>
      </w:r>
      <w:r>
        <w:t xml:space="preserve"> </w:t>
      </w:r>
      <w:r>
        <w:rPr>
          <w:iCs/>
          <w:i/>
        </w:rPr>
        <w:t xml:space="preserve">havāmahe</w:t>
      </w:r>
      <w:r>
        <w:t xml:space="preserve">,</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the preceding form by</w:t>
      </w:r>
      <w:r>
        <w:t xml:space="preserve"> </w:t>
      </w:r>
      <w:r>
        <w:rPr>
          <w:iCs/>
          <w:i/>
        </w:rPr>
        <w:t xml:space="preserve">saṃprasāraṇāc ca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when the word would be initially udātta, the loss of accent by</w:t>
      </w:r>
      <w:r>
        <w:t xml:space="preserve"> </w:t>
      </w:r>
      <w:r>
        <w:rPr>
          <w:iCs/>
          <w:i/>
        </w:rPr>
        <w:t xml:space="preserve">tiṅṅatiṅaḥ</w:t>
      </w:r>
      <w:r>
        <w:t xml:space="preserve">;</w:t>
      </w:r>
      <w:r>
        <w:t xml:space="preserve"> </w:t>
      </w:r>
      <w:r>
        <w:rPr>
          <w:iCs/>
          <w:i/>
        </w:rPr>
        <w:t xml:space="preserve">asya</w:t>
      </w:r>
      <w:r>
        <w:t xml:space="preserve">, the genitive udātta by</w:t>
      </w:r>
      <w:r>
        <w:t xml:space="preserve"> </w:t>
      </w:r>
      <w:r>
        <w:rPr>
          <w:iCs/>
          <w:i/>
        </w:rPr>
        <w:t xml:space="preserve">ūḍidam…</w:t>
      </w:r>
      <w:r>
        <w:t xml:space="preserve">;</w:t>
      </w:r>
      <w:r>
        <w:t xml:space="preserve"> </w:t>
      </w:r>
      <w:r>
        <w:rPr>
          <w:iCs/>
          <w:i/>
        </w:rPr>
        <w:t xml:space="preserve">pītaye</w:t>
      </w:r>
      <w:r>
        <w:t xml:space="preserve">,</w:t>
      </w:r>
      <w:r>
        <w:t xml:space="preserve"> </w:t>
      </w:r>
      <w:r>
        <w:rPr>
          <w:iCs/>
          <w:i/>
        </w:rPr>
        <w:t xml:space="preserve">pā pāne</w:t>
      </w:r>
      <w:r>
        <w:t xml:space="preserve">,</w:t>
      </w:r>
      <w:r>
        <w:t xml:space="preserve"> </w:t>
      </w:r>
      <w:r>
        <w:rPr>
          <w:iCs/>
          <w:i/>
        </w:rPr>
        <w:t xml:space="preserve">ktin</w:t>
      </w:r>
      <w:r>
        <w:t xml:space="preserve"> </w:t>
      </w:r>
      <w:r>
        <w:t xml:space="preserve">in the action sense by</w:t>
      </w:r>
      <w:r>
        <w:t xml:space="preserve"> </w:t>
      </w:r>
      <w:r>
        <w:rPr>
          <w:iCs/>
          <w:i/>
        </w:rPr>
        <w:t xml:space="preserve">sthāgāpāpacaḥ</w:t>
      </w:r>
      <w:r>
        <w:t xml:space="preserve"> </w:t>
      </w:r>
      <w:r>
        <w:t xml:space="preserve">(Pā. 3-3-95),</w:t>
      </w:r>
      <w:r>
        <w:t xml:space="preserve"> </w:t>
      </w:r>
      <w:r>
        <w:rPr>
          <w:iCs/>
          <w:i/>
        </w:rPr>
        <w:t xml:space="preserve">ī</w:t>
      </w:r>
      <w:r>
        <w:t xml:space="preserve"> </w:t>
      </w:r>
      <w:r>
        <w:t xml:space="preserve">by</w:t>
      </w:r>
      <w:r>
        <w:t xml:space="preserve"> </w:t>
      </w:r>
      <w:r>
        <w:rPr>
          <w:iCs/>
          <w:i/>
        </w:rPr>
        <w:t xml:space="preserve">ghumāsthā…</w:t>
      </w:r>
      <w:r>
        <w:t xml:space="preserve">, final udātta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दिविस्पृशा (divispṛśā)</w:t>
      </w:r>
      <w:r>
        <w:t xml:space="preserve"> </w:t>
      </w:r>
      <w:r>
        <w:t xml:space="preserve">— who are in the world of heaven |</w:t>
      </w:r>
      <w:r>
        <w:t xml:space="preserve"> </w:t>
      </w:r>
      <w:r>
        <w:rPr>
          <w:bCs/>
          <w:b/>
        </w:rPr>
        <w:t xml:space="preserve">उभा देवा (ubhā devā)</w:t>
      </w:r>
      <w:r>
        <w:t xml:space="preserve"> </w:t>
      </w:r>
      <w:r>
        <w:t xml:space="preserve">— the two deities |</w:t>
      </w:r>
      <w:r>
        <w:t xml:space="preserve"> </w:t>
      </w:r>
      <w:r>
        <w:rPr>
          <w:bCs/>
          <w:b/>
        </w:rPr>
        <w:t xml:space="preserve">इन्द्रवायू (indravāyū)</w:t>
      </w:r>
      <w:r>
        <w:t xml:space="preserve"> </w:t>
      </w:r>
      <w:r>
        <w:t xml:space="preserve">— the deities called Indra and Vāyu |</w:t>
      </w:r>
      <w:r>
        <w:t xml:space="preserve"> </w:t>
      </w:r>
      <w:r>
        <w:rPr>
          <w:bCs/>
          <w:b/>
        </w:rPr>
        <w:t xml:space="preserve">अस्य सोमस्य (asya somasya)</w:t>
      </w:r>
      <w:r>
        <w:t xml:space="preserve"> </w:t>
      </w:r>
      <w:r>
        <w:t xml:space="preserve">— of this soma juice made ready here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now call (summon) the two deities Indra and Vāyu, who are in the world of heaven, to drink the soma juice made ready here.</w:t>
      </w:r>
    </w:p>
    <w:bookmarkEnd w:id="199"/>
    <w:bookmarkStart w:id="200" w:name="Xe7a471a393cb456e83b44e9af11479034e2b704"/>
    <w:p>
      <w:pPr>
        <w:pStyle w:val="Heading3"/>
      </w:pPr>
      <w:r>
        <w:t xml:space="preserve">Page 148 — Rik 2: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p>
    <w:p>
      <w:pPr>
        <w:pStyle w:val="BodyText"/>
      </w:pPr>
      <w:r>
        <w:rPr>
          <w:bCs/>
          <w:b/>
        </w:rPr>
        <w:t xml:space="preserve">दिविस्पृशा (divispṛśā)</w:t>
      </w:r>
      <w:r>
        <w:t xml:space="preserve"> </w:t>
      </w:r>
      <w:r>
        <w:t xml:space="preserve">— this word, ending in the dual, conveys meanings such as</w:t>
      </w:r>
      <w:r>
        <w:t xml:space="preserve"> </w:t>
      </w:r>
      <w:r>
        <w:t xml:space="preserve">‘</w:t>
      </w:r>
      <w:r>
        <w:t xml:space="preserve">touching heaven</w:t>
      </w:r>
      <w:r>
        <w:t xml:space="preserve">’</w:t>
      </w:r>
      <w:r>
        <w:t xml:space="preserve">, that is, going to heaven, being in heaven.</w:t>
      </w:r>
    </w:p>
    <w:p>
      <w:pPr>
        <w:pStyle w:val="BodyText"/>
      </w:pPr>
      <w:r>
        <w:rPr>
          <w:bCs/>
          <w:b/>
        </w:rPr>
        <w:t xml:space="preserve">॥ Vyākaraṇa-prakriyā ॥</w:t>
      </w:r>
    </w:p>
    <w:p>
      <w:pPr>
        <w:pStyle w:val="BodyText"/>
      </w:pPr>
      <w:r>
        <w:rPr>
          <w:bCs/>
          <w:b/>
        </w:rPr>
        <w:t xml:space="preserve">उभा देवा (ubhā devā)</w:t>
      </w:r>
      <w:r>
        <w:t xml:space="preserve"> </w:t>
      </w:r>
      <w:r>
        <w:t xml:space="preserve">— for the accusative dual suffix</w:t>
      </w:r>
      <w:r>
        <w:t xml:space="preserve"> </w:t>
      </w:r>
      <w:r>
        <w:rPr>
          <w:iCs/>
          <w:i/>
        </w:rPr>
        <w:t xml:space="preserve">auṭ</w:t>
      </w:r>
      <w:r>
        <w:t xml:space="preserve"> </w:t>
      </w:r>
      <w:r>
        <w:t xml:space="preserve">after the words</w:t>
      </w:r>
      <w:r>
        <w:t xml:space="preserve"> </w:t>
      </w:r>
      <w:r>
        <w:rPr>
          <w:iCs/>
          <w:i/>
        </w:rPr>
        <w:t xml:space="preserve">ubha</w:t>
      </w:r>
      <w:r>
        <w:t xml:space="preserve"> </w:t>
      </w:r>
      <w:r>
        <w:t xml:space="preserve">and</w:t>
      </w:r>
      <w:r>
        <w:t xml:space="preserve"> </w:t>
      </w:r>
      <w:r>
        <w:rPr>
          <w:iCs/>
          <w:i/>
        </w:rPr>
        <w:t xml:space="preserve">deva</w:t>
      </w:r>
      <w:r>
        <w:t xml:space="preserve">, the substitute</w:t>
      </w:r>
      <w:r>
        <w:t xml:space="preserve"> </w:t>
      </w:r>
      <w:r>
        <w:rPr>
          <w:iCs/>
          <w:i/>
        </w:rPr>
        <w:t xml:space="preserve">ā</w:t>
      </w:r>
      <w:r>
        <w:t xml:space="preserve"> </w:t>
      </w:r>
      <w:r>
        <w:t xml:space="preserve">by</w:t>
      </w:r>
      <w:r>
        <w:t xml:space="preserve"> </w:t>
      </w:r>
      <w:r>
        <w:rPr>
          <w:iCs/>
          <w:i/>
        </w:rPr>
        <w:t xml:space="preserve">supāṃ suluk pūrvasavarṇācchheyāḍāḍyāyājālaḥ</w:t>
      </w:r>
      <w:r>
        <w:t xml:space="preserve"> </w:t>
      </w:r>
      <w:r>
        <w:t xml:space="preserve">(Pā. Sū. 7-1-39).</w:t>
      </w:r>
    </w:p>
    <w:p>
      <w:pPr>
        <w:pStyle w:val="BodyText"/>
      </w:pPr>
      <w:r>
        <w:rPr>
          <w:bCs/>
          <w:b/>
        </w:rPr>
        <w:t xml:space="preserve">दिविस्पृशा (divispṛśā)</w:t>
      </w:r>
      <w:r>
        <w:t xml:space="preserve"> </w:t>
      </w:r>
      <w:r>
        <w:t xml:space="preserve">— the analysis is</w:t>
      </w:r>
      <w:r>
        <w:t xml:space="preserve"> </w:t>
      </w:r>
      <w:r>
        <w:rPr>
          <w:iCs/>
          <w:i/>
        </w:rPr>
        <w:t xml:space="preserve">divaṃ spṛśata iti divispṛśau</w:t>
      </w:r>
      <w:r>
        <w:t xml:space="preserve">; the substitute</w:t>
      </w:r>
      <w:r>
        <w:t xml:space="preserve"> </w:t>
      </w:r>
      <w:r>
        <w:rPr>
          <w:iCs/>
          <w:i/>
        </w:rPr>
        <w:t xml:space="preserve">ā</w:t>
      </w:r>
      <w:r>
        <w:t xml:space="preserve"> </w:t>
      </w:r>
      <w:r>
        <w:t xml:space="preserve">for</w:t>
      </w:r>
      <w:r>
        <w:t xml:space="preserve"> </w:t>
      </w:r>
      <w:r>
        <w:rPr>
          <w:iCs/>
          <w:i/>
        </w:rPr>
        <w:t xml:space="preserve">auṭ</w:t>
      </w:r>
      <w:r>
        <w:t xml:space="preserve"> </w:t>
      </w:r>
      <w:r>
        <w:t xml:space="preserve">as before. Since the</w:t>
      </w:r>
      <w:r>
        <w:t xml:space="preserve"> </w:t>
      </w:r>
      <w:r>
        <w:rPr>
          <w:iCs/>
          <w:i/>
        </w:rPr>
        <w:t xml:space="preserve">vārttika</w:t>
      </w:r>
      <w:r>
        <w:t xml:space="preserve"> </w:t>
      </w:r>
      <w:r>
        <w:rPr>
          <w:iCs/>
          <w:i/>
        </w:rPr>
        <w:t xml:space="preserve">hṛddyubhyāṃ ṅer upasaṃkhyānam</w:t>
      </w:r>
      <w:r>
        <w:t xml:space="preserve"> </w:t>
      </w:r>
      <w:r>
        <w:t xml:space="preserve">(Pā. Sū. 6-3-9-1) lays down that the locative singular after the words</w:t>
      </w:r>
      <w:r>
        <w:t xml:space="preserve"> </w:t>
      </w:r>
      <w:r>
        <w:rPr>
          <w:iCs/>
          <w:i/>
        </w:rPr>
        <w:t xml:space="preserve">hṛt</w:t>
      </w:r>
      <w:r>
        <w:t xml:space="preserve"> </w:t>
      </w:r>
      <w:r>
        <w:t xml:space="preserve">and</w:t>
      </w:r>
      <w:r>
        <w:t xml:space="preserve"> </w:t>
      </w:r>
      <w:r>
        <w:rPr>
          <w:iCs/>
          <w:i/>
        </w:rPr>
        <w:t xml:space="preserve">div</w:t>
      </w:r>
      <w:r>
        <w:t xml:space="preserve"> </w:t>
      </w:r>
      <w:r>
        <w:t xml:space="preserve">is not dropped in a compound, it is made clear by the</w:t>
      </w:r>
      <w:r>
        <w:t xml:space="preserve"> </w:t>
      </w:r>
      <w:r>
        <w:rPr>
          <w:iCs/>
          <w:i/>
        </w:rPr>
        <w:t xml:space="preserve">vārttika</w:t>
      </w:r>
      <w:r>
        <w:t xml:space="preserve"> </w:t>
      </w:r>
      <w:r>
        <w:rPr>
          <w:iCs/>
          <w:i/>
        </w:rPr>
        <w:t xml:space="preserve">anyārthe ca</w:t>
      </w:r>
      <w:r>
        <w:t xml:space="preserve"> </w:t>
      </w:r>
      <w:r>
        <w:t xml:space="preserve">(Pā. Sū. 6-3-9-2) that here the locative comes in the sense of the object. So for the locative singular suffix, by the</w:t>
      </w:r>
      <w:r>
        <w:t xml:space="preserve"> </w:t>
      </w:r>
      <w:r>
        <w:rPr>
          <w:iCs/>
          <w:i/>
        </w:rPr>
        <w:t xml:space="preserve">vārttika</w:t>
      </w:r>
      <w:r>
        <w:t xml:space="preserve"> </w:t>
      </w:r>
      <w:r>
        <w:rPr>
          <w:iCs/>
          <w:i/>
        </w:rPr>
        <w:t xml:space="preserve">hṛddyubhyām…</w:t>
      </w:r>
      <w:r>
        <w:t xml:space="preserve">, the</w:t>
      </w:r>
      <w:r>
        <w:t xml:space="preserve"> </w:t>
      </w:r>
      <w:r>
        <w:rPr>
          <w:iCs/>
          <w:i/>
        </w:rPr>
        <w:t xml:space="preserve">luk</w:t>
      </w:r>
      <w:r>
        <w:t xml:space="preserve"> </w:t>
      </w:r>
      <w:r>
        <w:t xml:space="preserve">does not come. By</w:t>
      </w:r>
      <w:r>
        <w:t xml:space="preserve"> </w:t>
      </w:r>
      <w:r>
        <w:rPr>
          <w:iCs/>
          <w:i/>
        </w:rPr>
        <w:t xml:space="preserve">gatikārakopapadāt kṛt</w:t>
      </w:r>
      <w:r>
        <w:t xml:space="preserve"> </w:t>
      </w:r>
      <w:r>
        <w:t xml:space="preserve">(Pā. Sū. 6-2-139) the final member</w:t>
      </w:r>
      <w:r>
        <w:t xml:space="preserve"> </w:t>
      </w:r>
      <w:r>
        <w:rPr>
          <w:iCs/>
          <w:i/>
        </w:rPr>
        <w:t xml:space="preserve">spṛk</w:t>
      </w:r>
      <w:r>
        <w:t xml:space="preserve">, ending in a</w:t>
      </w:r>
      <w:r>
        <w:t xml:space="preserve"> </w:t>
      </w:r>
      <w:r>
        <w:rPr>
          <w:iCs/>
          <w:i/>
        </w:rPr>
        <w:t xml:space="preserve">kṛt</w:t>
      </w:r>
      <w:r>
        <w:t xml:space="preserve">, keeps its own accent. The final member is udātta by the root accent, and that accent stays.</w:t>
      </w:r>
    </w:p>
    <w:p>
      <w:pPr>
        <w:pStyle w:val="BodyText"/>
      </w:pPr>
      <w:r>
        <w:rPr>
          <w:bCs/>
          <w:b/>
        </w:rPr>
        <w:t xml:space="preserve">इन्द्रवायू (indravāyū)</w:t>
      </w:r>
      <w:r>
        <w:t xml:space="preserve"> </w:t>
      </w:r>
      <w:r>
        <w:t xml:space="preserve">— the analysis is</w:t>
      </w:r>
      <w:r>
        <w:t xml:space="preserve"> </w:t>
      </w:r>
      <w:r>
        <w:rPr>
          <w:iCs/>
          <w:i/>
        </w:rPr>
        <w:t xml:space="preserve">indraś ca vāyuś ca</w:t>
      </w:r>
      <w:r>
        <w:t xml:space="preserve">. Indra and Vāyu both denote deities. So</w:t>
      </w:r>
      <w:r>
        <w:t xml:space="preserve"> </w:t>
      </w:r>
      <w:r>
        <w:rPr>
          <w:iCs/>
          <w:i/>
        </w:rPr>
        <w:t xml:space="preserve">indravāyū</w:t>
      </w:r>
      <w:r>
        <w:t xml:space="preserve"> </w:t>
      </w:r>
      <w:r>
        <w:t xml:space="preserve">is a</w:t>
      </w:r>
      <w:r>
        <w:t xml:space="preserve"> </w:t>
      </w:r>
      <w:r>
        <w:rPr>
          <w:iCs/>
          <w:i/>
        </w:rPr>
        <w:t xml:space="preserve">dvandva</w:t>
      </w:r>
      <w:r>
        <w:t xml:space="preserve"> </w:t>
      </w:r>
      <w:r>
        <w:t xml:space="preserve">of deities; by</w:t>
      </w:r>
      <w:r>
        <w:t xml:space="preserve"> </w:t>
      </w:r>
      <w:r>
        <w:rPr>
          <w:iCs/>
          <w:i/>
        </w:rPr>
        <w:t xml:space="preserve">devatādvandve ca</w:t>
      </w:r>
      <w:r>
        <w:t xml:space="preserve"> </w:t>
      </w:r>
      <w:r>
        <w:t xml:space="preserve">(Pā. Sū. 6-3-26) — in a</w:t>
      </w:r>
      <w:r>
        <w:t xml:space="preserve"> </w:t>
      </w:r>
      <w:r>
        <w:rPr>
          <w:iCs/>
          <w:i/>
        </w:rPr>
        <w:t xml:space="preserve">dvandva</w:t>
      </w:r>
      <w:r>
        <w:t xml:space="preserve"> </w:t>
      </w:r>
      <w:r>
        <w:t xml:space="preserve">of deities, the word before the last member takes</w:t>
      </w:r>
      <w:r>
        <w:t xml:space="preserve"> </w:t>
      </w:r>
      <w:r>
        <w:rPr>
          <w:iCs/>
          <w:i/>
        </w:rPr>
        <w:t xml:space="preserve">ānaṅ</w:t>
      </w:r>
      <w:r>
        <w:t xml:space="preserve"> </w:t>
      </w:r>
      <w:r>
        <w:t xml:space="preserve">—</w:t>
      </w:r>
      <w:r>
        <w:t xml:space="preserve"> </w:t>
      </w:r>
      <w:r>
        <w:rPr>
          <w:iCs/>
          <w:i/>
        </w:rPr>
        <w:t xml:space="preserve">ānaṅ</w:t>
      </w:r>
      <w:r>
        <w:t xml:space="preserve"> </w:t>
      </w:r>
      <w:r>
        <w:t xml:space="preserve">would be due for the word</w:t>
      </w:r>
      <w:r>
        <w:t xml:space="preserve"> </w:t>
      </w:r>
      <w:r>
        <w:rPr>
          <w:iCs/>
          <w:i/>
        </w:rPr>
        <w:t xml:space="preserve">indra</w:t>
      </w:r>
      <w:r>
        <w:t xml:space="preserve">. Yet since there is the prohibition by</w:t>
      </w:r>
      <w:r>
        <w:t xml:space="preserve"> </w:t>
      </w:r>
      <w:r>
        <w:rPr>
          <w:iCs/>
          <w:i/>
        </w:rPr>
        <w:t xml:space="preserve">devatādvandve ubhayatra vāyoḥ pratiṣedhaḥ</w:t>
      </w:r>
      <w:r>
        <w:t xml:space="preserve"> </w:t>
      </w:r>
      <w:r>
        <w:t xml:space="preserve">(Pā. Sū. 6-3-26-1) — in a</w:t>
      </w:r>
      <w:r>
        <w:t xml:space="preserve"> </w:t>
      </w:r>
      <w:r>
        <w:rPr>
          <w:iCs/>
          <w:i/>
        </w:rPr>
        <w:t xml:space="preserve">dvandva</w:t>
      </w:r>
      <w:r>
        <w:t xml:space="preserve"> </w:t>
      </w:r>
      <w:r>
        <w:t xml:space="preserve">compound containing words denoting deities, whether the word</w:t>
      </w:r>
      <w:r>
        <w:t xml:space="preserve"> </w:t>
      </w:r>
      <w:r>
        <w:rPr>
          <w:iCs/>
          <w:i/>
        </w:rPr>
        <w:t xml:space="preserve">vāyu</w:t>
      </w:r>
      <w:r>
        <w:t xml:space="preserve"> </w:t>
      </w:r>
      <w:r>
        <w:t xml:space="preserve">is first or last member, the prohibition of the substitute</w:t>
      </w:r>
      <w:r>
        <w:t xml:space="preserve"> </w:t>
      </w:r>
      <w:r>
        <w:rPr>
          <w:iCs/>
          <w:i/>
        </w:rPr>
        <w:t xml:space="preserve">ānaṅ</w:t>
      </w:r>
      <w:r>
        <w:t xml:space="preserve"> </w:t>
      </w:r>
      <w:r>
        <w:t xml:space="preserve">must be stated — the substitute</w:t>
      </w:r>
      <w:r>
        <w:t xml:space="preserve"> </w:t>
      </w:r>
      <w:r>
        <w:rPr>
          <w:iCs/>
          <w:i/>
        </w:rPr>
        <w:t xml:space="preserve">ānaṅ</w:t>
      </w:r>
      <w:r>
        <w:t xml:space="preserve"> </w:t>
      </w:r>
      <w:r>
        <w:t xml:space="preserve">does not come. The word</w:t>
      </w:r>
      <w:r>
        <w:t xml:space="preserve"> </w:t>
      </w:r>
      <w:r>
        <w:rPr>
          <w:iCs/>
          <w:i/>
        </w:rPr>
        <w:t xml:space="preserve">indra</w:t>
      </w:r>
      <w:r>
        <w:t xml:space="preserve">, ending in the suffix</w:t>
      </w:r>
      <w:r>
        <w:t xml:space="preserve"> </w:t>
      </w:r>
      <w:r>
        <w:rPr>
          <w:iCs/>
          <w:i/>
        </w:rPr>
        <w:t xml:space="preserve">ran</w:t>
      </w:r>
      <w:r>
        <w:t xml:space="preserve"> </w:t>
      </w:r>
      <w:r>
        <w:t xml:space="preserve">by</w:t>
      </w:r>
      <w:r>
        <w:t xml:space="preserve"> </w:t>
      </w:r>
      <w:r>
        <w:rPr>
          <w:iCs/>
          <w:i/>
        </w:rPr>
        <w:t xml:space="preserve">ṛjrendrāgra…</w:t>
      </w:r>
      <w:r>
        <w:t xml:space="preserve"> </w:t>
      </w:r>
      <w:r>
        <w:t xml:space="preserve">(U. Sū. 2-186), is initially udātta; the word</w:t>
      </w:r>
      <w:r>
        <w:t xml:space="preserve"> </w:t>
      </w:r>
      <w:r>
        <w:rPr>
          <w:iCs/>
          <w:i/>
        </w:rPr>
        <w:t xml:space="preserve">vāyu</w:t>
      </w:r>
      <w:r>
        <w:t xml:space="preserve"> </w:t>
      </w:r>
      <w:r>
        <w:t xml:space="preserve">ends in the suffix</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 Sū. 1-1), so it is final udātta by the suffix accent. By</w:t>
      </w:r>
      <w:r>
        <w:t xml:space="preserve"> </w:t>
      </w:r>
      <w:r>
        <w:rPr>
          <w:iCs/>
          <w:i/>
        </w:rPr>
        <w:t xml:space="preserve">devatādvandve ca</w:t>
      </w:r>
      <w:r>
        <w:t xml:space="preserve"> </w:t>
      </w:r>
      <w:r>
        <w:t xml:space="preserve">(6-2-141) — in a</w:t>
      </w:r>
      <w:r>
        <w:t xml:space="preserve"> </w:t>
      </w:r>
      <w:r>
        <w:rPr>
          <w:iCs/>
          <w:i/>
        </w:rPr>
        <w:t xml:space="preserve">dvandva</w:t>
      </w:r>
      <w:r>
        <w:t xml:space="preserve"> </w:t>
      </w:r>
      <w:r>
        <w:t xml:space="preserve">compound of words denoting deities, both first and last members keep their own accent at the same time — the accent of both members would be due —</w:t>
      </w:r>
    </w:p>
    <w:bookmarkEnd w:id="200"/>
    <w:bookmarkStart w:id="201" w:name="page-149-rik-2-grammar-continued"/>
    <w:p>
      <w:pPr>
        <w:pStyle w:val="Heading3"/>
      </w:pPr>
      <w:r>
        <w:t xml:space="preserve">Page 149 — Rik 2: grammar (continued)</w:t>
      </w:r>
    </w:p>
    <w:p>
      <w:pPr>
        <w:pStyle w:val="FirstParagraph"/>
      </w:pPr>
      <w:r>
        <w:t xml:space="preserve">— yet by</w:t>
      </w:r>
      <w:r>
        <w:t xml:space="preserve"> </w:t>
      </w:r>
      <w:r>
        <w:rPr>
          <w:iCs/>
          <w:i/>
        </w:rPr>
        <w:t xml:space="preserve">nottarapade ’nudāttādāv apṛthivīrudrapūṣamanthiṣu</w:t>
      </w:r>
      <w:r>
        <w:t xml:space="preserve"> </w:t>
      </w:r>
      <w:r>
        <w:t xml:space="preserve">(Pā. Sū. 6-2-142) — when a word beginning with an unaccented vowel, other than the words</w:t>
      </w:r>
      <w:r>
        <w:t xml:space="preserve"> </w:t>
      </w:r>
      <w:r>
        <w:rPr>
          <w:iCs/>
          <w:i/>
        </w:rPr>
        <w:t xml:space="preserve">pṛthivī</w:t>
      </w:r>
      <w:r>
        <w:t xml:space="preserve"> </w:t>
      </w:r>
      <w:r>
        <w:t xml:space="preserve">and the rest named in the sūtra, follows, the accent of both members stated in the previous sūtra does not come — the accent of both members does not come. By</w:t>
      </w:r>
      <w:r>
        <w:t xml:space="preserve"> </w:t>
      </w:r>
      <w:r>
        <w:rPr>
          <w:iCs/>
          <w:i/>
        </w:rPr>
        <w:t xml:space="preserve">samāsasya</w:t>
      </w:r>
      <w:r>
        <w:t xml:space="preserve"> </w:t>
      </w:r>
      <w:r>
        <w:t xml:space="preserve">(Pā. Sū. 6-1-223) the final udātta alone comes.</w:t>
      </w:r>
    </w:p>
    <w:p>
      <w:pPr>
        <w:pStyle w:val="BodyText"/>
      </w:pPr>
      <w:r>
        <w:rPr>
          <w:bCs/>
          <w:b/>
        </w:rPr>
        <w:t xml:space="preserve">हवामहे (havāmahe)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first person plural, the suffix</w:t>
      </w:r>
      <w:r>
        <w:t xml:space="preserve"> </w:t>
      </w:r>
      <w:r>
        <w:rPr>
          <w:iCs/>
          <w:i/>
        </w:rPr>
        <w:t xml:space="preserve">mahiṅ</w:t>
      </w:r>
      <w:r>
        <w:t xml:space="preserve">. For its</w:t>
      </w:r>
      <w:r>
        <w:t xml:space="preserve"> </w:t>
      </w:r>
      <w:r>
        <w:rPr>
          <w:iCs/>
          <w:i/>
        </w:rPr>
        <w:t xml:space="preserve">ṭi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Now by</w:t>
      </w:r>
      <w:r>
        <w:t xml:space="preserve"> </w:t>
      </w:r>
      <w:r>
        <w:rPr>
          <w:iCs/>
          <w:i/>
        </w:rPr>
        <w:t xml:space="preserve">bahulaṃ chandasi</w:t>
      </w:r>
      <w:r>
        <w:t xml:space="preserve"> </w:t>
      </w:r>
      <w:r>
        <w:t xml:space="preserve">(Pā. Sū. 6-1-34) — in the Veda the root</w:t>
      </w:r>
      <w:r>
        <w:t xml:space="preserve"> </w:t>
      </w:r>
      <w:r>
        <w:rPr>
          <w:iCs/>
          <w:i/>
        </w:rPr>
        <w:t xml:space="preserve">hveñ</w:t>
      </w:r>
      <w:r>
        <w:t xml:space="preserve"> </w:t>
      </w:r>
      <w:r>
        <w:t xml:space="preserve">variously takes</w:t>
      </w:r>
      <w:r>
        <w:t xml:space="preserve"> </w:t>
      </w:r>
      <w:r>
        <w:rPr>
          <w:iCs/>
          <w:i/>
        </w:rPr>
        <w:t xml:space="preserve">saṃprasāraṇa</w:t>
      </w:r>
      <w:r>
        <w:t xml:space="preserve"> </w:t>
      </w:r>
      <w:r>
        <w:t xml:space="preserve">—</w:t>
      </w:r>
      <w:r>
        <w:t xml:space="preserve"> </w:t>
      </w:r>
      <w:r>
        <w:rPr>
          <w:iCs/>
          <w:i/>
        </w:rPr>
        <w:t xml:space="preserve">saṃprasāraṇa</w:t>
      </w:r>
      <w:r>
        <w:t xml:space="preserve">, that is</w:t>
      </w:r>
      <w:r>
        <w:t xml:space="preserve"> </w:t>
      </w:r>
      <w:r>
        <w:rPr>
          <w:iCs/>
          <w:i/>
        </w:rPr>
        <w:t xml:space="preserve">u</w:t>
      </w:r>
      <w:r>
        <w:t xml:space="preserve"> </w:t>
      </w:r>
      <w:r>
        <w:t xml:space="preserve">for the</w:t>
      </w:r>
      <w:r>
        <w:t xml:space="preserve"> </w:t>
      </w:r>
      <w:r>
        <w:rPr>
          <w:iCs/>
          <w:i/>
        </w:rPr>
        <w:t xml:space="preserve">v</w:t>
      </w:r>
      <w:r>
        <w:t xml:space="preserve">; then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hava</w:t>
      </w:r>
      <w:r>
        <w:t xml:space="preserve"> </w:t>
      </w:r>
      <w:r>
        <w:t xml:space="preserve">+</w:t>
      </w:r>
      <w:r>
        <w:t xml:space="preserve"> </w:t>
      </w:r>
      <w:r>
        <w:rPr>
          <w:iCs/>
          <w:i/>
        </w:rPr>
        <w:t xml:space="preserve">mahe</w:t>
      </w:r>
      <w:r>
        <w:t xml:space="preserve">; by</w:t>
      </w:r>
      <w:r>
        <w:t xml:space="preserve"> </w:t>
      </w:r>
      <w:r>
        <w:rPr>
          <w:iCs/>
          <w:i/>
        </w:rPr>
        <w:t xml:space="preserve">ato dīrgho yañi</w:t>
      </w:r>
      <w:r>
        <w:t xml:space="preserve"> </w:t>
      </w:r>
      <w:r>
        <w:t xml:space="preserve">(Pā. Sū. 7-3-101) — when a</w:t>
      </w:r>
      <w:r>
        <w:t xml:space="preserve"> </w:t>
      </w:r>
      <w:r>
        <w:rPr>
          <w:iCs/>
          <w:i/>
        </w:rPr>
        <w:t xml:space="preserve">sārvadhātuka</w:t>
      </w:r>
      <w:r>
        <w:t xml:space="preserve"> </w:t>
      </w:r>
      <w:r>
        <w:t xml:space="preserve">beginning with a</w:t>
      </w:r>
      <w:r>
        <w:t xml:space="preserve"> </w:t>
      </w:r>
      <w:r>
        <w:rPr>
          <w:iCs/>
          <w:i/>
        </w:rPr>
        <w:t xml:space="preserve">yañ</w:t>
      </w:r>
      <w:r>
        <w:t xml:space="preserve"> </w:t>
      </w:r>
      <w:r>
        <w:t xml:space="preserve">letter follows, a stem ending in short</w:t>
      </w:r>
      <w:r>
        <w:t xml:space="preserve"> </w:t>
      </w:r>
      <w:r>
        <w:rPr>
          <w:iCs/>
          <w:i/>
        </w:rPr>
        <w:t xml:space="preserve">a</w:t>
      </w:r>
      <w:r>
        <w:t xml:space="preserve"> </w:t>
      </w:r>
      <w:r>
        <w:t xml:space="preserve">is lengthened — lengthening: it became</w:t>
      </w:r>
      <w:r>
        <w:t xml:space="preserve"> </w:t>
      </w:r>
      <w:r>
        <w:rPr>
          <w:iCs/>
          <w:i/>
        </w:rPr>
        <w:t xml:space="preserve">havāmahe</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the long vowel coming in its place is unaccented by</w:t>
      </w:r>
      <w:r>
        <w:t xml:space="preserve"> </w:t>
      </w:r>
      <w:r>
        <w:rPr>
          <w:iCs/>
          <w:i/>
        </w:rPr>
        <w:t xml:space="preserve">sthānivadbhāva</w:t>
      </w:r>
      <w:r>
        <w:t xml:space="preserve">;</w:t>
      </w:r>
      <w:r>
        <w:t xml:space="preserve"> </w:t>
      </w:r>
      <w:r>
        <w:rPr>
          <w:iCs/>
          <w:i/>
        </w:rPr>
        <w:t xml:space="preserve">mahe</w:t>
      </w:r>
      <w:r>
        <w:t xml:space="preserve">, a</w:t>
      </w:r>
      <w:r>
        <w:t xml:space="preserve"> </w:t>
      </w:r>
      <w:r>
        <w:rPr>
          <w:iCs/>
          <w:i/>
        </w:rPr>
        <w:t xml:space="preserve">sārvadhātuka</w:t>
      </w:r>
      <w:r>
        <w:t xml:space="preserve"> </w:t>
      </w:r>
      <w:r>
        <w:t xml:space="preserve">suffix coming in place of</w:t>
      </w:r>
      <w:r>
        <w:t xml:space="preserve"> </w:t>
      </w:r>
      <w:r>
        <w:rPr>
          <w:iCs/>
          <w:i/>
        </w:rPr>
        <w:t xml:space="preserve">la</w:t>
      </w:r>
      <w:r>
        <w:t xml:space="preserve">, follows</w:t>
      </w:r>
      <w:r>
        <w:t xml:space="preserve"> </w:t>
      </w:r>
      <w:r>
        <w:rPr>
          <w:iCs/>
          <w:i/>
        </w:rPr>
        <w:t xml:space="preserve">śap</w:t>
      </w:r>
      <w:r>
        <w:t xml:space="preserve">, an</w:t>
      </w:r>
      <w:r>
        <w:t xml:space="preserve"> </w:t>
      </w:r>
      <w:r>
        <w:rPr>
          <w:iCs/>
          <w:i/>
        </w:rPr>
        <w:t xml:space="preserve">a</w:t>
      </w:r>
      <w:r>
        <w:t xml:space="preserve">-final original teaching. By</w:t>
      </w:r>
      <w:r>
        <w:t xml:space="preserve"> </w:t>
      </w:r>
      <w:r>
        <w:rPr>
          <w:iCs/>
          <w:i/>
        </w:rPr>
        <w:t xml:space="preserve">tāsy anudāttenṅid adupadeśāl lasārvadhātukam anudāttam ahnviṅoḥ</w:t>
      </w:r>
      <w:r>
        <w:t xml:space="preserve"> </w:t>
      </w:r>
      <w:r>
        <w:t xml:space="preserve">(Pā. Sū. 6-1-186) it is unaccented; the</w:t>
      </w:r>
      <w:r>
        <w:t xml:space="preserve"> </w:t>
      </w:r>
      <w:r>
        <w:rPr>
          <w:iCs/>
          <w:i/>
        </w:rPr>
        <w:t xml:space="preserve">ha</w:t>
      </w:r>
      <w:r>
        <w:t xml:space="preserve"> </w:t>
      </w:r>
      <w:r>
        <w:t xml:space="preserve">is udātta by the root accent; so</w:t>
      </w:r>
      <w:r>
        <w:t xml:space="preserve"> </w:t>
      </w:r>
      <w:r>
        <w:rPr>
          <w:iCs/>
          <w:i/>
        </w:rPr>
        <w:t xml:space="preserve">havāmahe</w:t>
      </w:r>
      <w:r>
        <w:t xml:space="preserve"> </w:t>
      </w:r>
      <w:r>
        <w:t xml:space="preserve">had to be an initially udātta word. But by the eighth-book sūtra</w:t>
      </w:r>
      <w:r>
        <w:t xml:space="preserve"> </w:t>
      </w:r>
      <w:r>
        <w:rPr>
          <w:iCs/>
          <w:i/>
        </w:rPr>
        <w:t xml:space="preserve">tiṅṅatiṅaḥ</w:t>
      </w:r>
      <w:r>
        <w:t xml:space="preserve"> </w:t>
      </w:r>
      <w:r>
        <w:t xml:space="preserve">(Pā. Sū. 8-1-28) it becomes wholly unaccented.</w:t>
      </w:r>
    </w:p>
    <w:p>
      <w:pPr>
        <w:pStyle w:val="BodyText"/>
      </w:pPr>
      <w:r>
        <w:rPr>
          <w:bCs/>
          <w:b/>
        </w:rPr>
        <w:t xml:space="preserve">अस्य (asya)</w:t>
      </w:r>
      <w:r>
        <w:t xml:space="preserve"> </w:t>
      </w:r>
      <w:r>
        <w:t xml:space="preserve">— when the genitive singular suffix is put after the word</w:t>
      </w:r>
      <w:r>
        <w:t xml:space="preserve"> </w:t>
      </w:r>
      <w:r>
        <w:rPr>
          <w:iCs/>
          <w:i/>
        </w:rPr>
        <w:t xml:space="preserve">idam</w:t>
      </w:r>
      <w:r>
        <w:t xml:space="preserve">:</w:t>
      </w:r>
      <w:r>
        <w:t xml:space="preserve"> </w:t>
      </w:r>
      <w:r>
        <w:rPr>
          <w:iCs/>
          <w:i/>
        </w:rPr>
        <w:t xml:space="preserve">idam</w:t>
      </w:r>
      <w:r>
        <w:t xml:space="preserve"> </w:t>
      </w:r>
      <w:r>
        <w:t xml:space="preserve">+</w:t>
      </w:r>
      <w:r>
        <w:t xml:space="preserve"> </w:t>
      </w:r>
      <w:r>
        <w:rPr>
          <w:iCs/>
          <w:i/>
        </w:rPr>
        <w:t xml:space="preserve">jas</w:t>
      </w:r>
      <w:r>
        <w:t xml:space="preserve"> </w:t>
      </w:r>
      <w:r>
        <w:t xml:space="preserve">[as printed]; by</w:t>
      </w:r>
      <w:r>
        <w:t xml:space="preserve"> </w:t>
      </w:r>
      <w:r>
        <w:rPr>
          <w:iCs/>
          <w:i/>
        </w:rPr>
        <w:t xml:space="preserve">tyadādīnām aḥ</w:t>
      </w:r>
      <w:r>
        <w:t xml:space="preserve"> </w:t>
      </w:r>
      <w:r>
        <w:t xml:space="preserve">(Pā. Sū. 7-2-102) — when a case-ending follows,</w:t>
      </w:r>
      <w:r>
        <w:t xml:space="preserve"> </w:t>
      </w:r>
      <w:r>
        <w:rPr>
          <w:iCs/>
          <w:i/>
        </w:rPr>
        <w:t xml:space="preserve">a</w:t>
      </w:r>
      <w:r>
        <w:t xml:space="preserve"> </w:t>
      </w:r>
      <w:r>
        <w:t xml:space="preserve">comes as the final substitute for the words read in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 when the</w:t>
      </w:r>
      <w:r>
        <w:t xml:space="preserve"> </w:t>
      </w:r>
      <w:r>
        <w:rPr>
          <w:iCs/>
          <w:i/>
        </w:rPr>
        <w:t xml:space="preserve">guṇa</w:t>
      </w:r>
      <w:r>
        <w:t xml:space="preserve"> </w:t>
      </w:r>
      <w:r>
        <w:t xml:space="preserve">vowels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an</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the single substitute for the preceding and following —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 after a word ending in short</w:t>
      </w:r>
      <w:r>
        <w:t xml:space="preserve"> </w:t>
      </w:r>
      <w:r>
        <w:rPr>
          <w:iCs/>
          <w:i/>
        </w:rPr>
        <w:t xml:space="preserve">a</w:t>
      </w:r>
      <w:r>
        <w:t xml:space="preserve">,</w:t>
      </w:r>
      <w:r>
        <w:t xml:space="preserve"> </w:t>
      </w:r>
      <w:r>
        <w:rPr>
          <w:iCs/>
          <w:i/>
        </w:rPr>
        <w:t xml:space="preserve">ina</w:t>
      </w:r>
      <w:r>
        <w:t xml:space="preserve">,</w:t>
      </w:r>
      <w:r>
        <w:t xml:space="preserve"> </w:t>
      </w:r>
      <w:r>
        <w:rPr>
          <w:iCs/>
          <w:i/>
        </w:rPr>
        <w:t xml:space="preserve">āt</w:t>
      </w:r>
      <w:r>
        <w:t xml:space="preserve">,</w:t>
      </w:r>
      <w:r>
        <w:t xml:space="preserve"> </w:t>
      </w:r>
      <w:r>
        <w:rPr>
          <w:iCs/>
          <w:i/>
        </w:rPr>
        <w:t xml:space="preserve">sya</w:t>
      </w:r>
      <w:r>
        <w:t xml:space="preserve"> </w:t>
      </w:r>
      <w:r>
        <w:t xml:space="preserve">come in order for</w:t>
      </w:r>
      <w:r>
        <w:t xml:space="preserve"> </w:t>
      </w:r>
      <w:r>
        <w:rPr>
          <w:iCs/>
          <w:i/>
        </w:rPr>
        <w:t xml:space="preserve">ṭā</w:t>
      </w:r>
      <w:r>
        <w:t xml:space="preserve">,</w:t>
      </w:r>
      <w:r>
        <w:t xml:space="preserve"> </w:t>
      </w:r>
      <w:r>
        <w:rPr>
          <w:iCs/>
          <w:i/>
        </w:rPr>
        <w:t xml:space="preserve">ṅasi</w:t>
      </w:r>
      <w:r>
        <w:t xml:space="preserve">,</w:t>
      </w:r>
      <w:r>
        <w:t xml:space="preserve"> </w:t>
      </w:r>
      <w:r>
        <w:rPr>
          <w:iCs/>
          <w:i/>
        </w:rPr>
        <w:t xml:space="preserve">ṅas</w:t>
      </w:r>
      <w:r>
        <w:t xml:space="preserve"> </w:t>
      </w:r>
      <w:r>
        <w:t xml:space="preserve">—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 — when a consonant-initial ending of the third case onward follows, the</w:t>
      </w:r>
      <w:r>
        <w:t xml:space="preserve"> </w:t>
      </w:r>
      <w:r>
        <w:rPr>
          <w:iCs/>
          <w:i/>
        </w:rPr>
        <w:t xml:space="preserve">id</w:t>
      </w:r>
      <w:r>
        <w:t xml:space="preserve"> </w:t>
      </w:r>
      <w:r>
        <w:t xml:space="preserve">of the word</w:t>
      </w:r>
      <w:r>
        <w:t xml:space="preserve"> </w:t>
      </w:r>
      <w:r>
        <w:rPr>
          <w:iCs/>
          <w:i/>
        </w:rPr>
        <w:t xml:space="preserve">idam</w:t>
      </w:r>
      <w:r>
        <w:t xml:space="preserve"> </w:t>
      </w:r>
      <w:r>
        <w:t xml:space="preserve">without</w:t>
      </w:r>
      <w:r>
        <w:t xml:space="preserve"> </w:t>
      </w:r>
      <w:r>
        <w:rPr>
          <w:iCs/>
          <w:i/>
        </w:rPr>
        <w:t xml:space="preserve">k</w:t>
      </w:r>
      <w:r>
        <w:t xml:space="preserve"> </w:t>
      </w:r>
      <w:r>
        <w:t xml:space="preserve">is dropped — the</w:t>
      </w:r>
      <w:r>
        <w:t xml:space="preserve"> </w:t>
      </w:r>
      <w:r>
        <w:rPr>
          <w:iCs/>
          <w:i/>
        </w:rPr>
        <w:t xml:space="preserve">id</w:t>
      </w:r>
      <w:r>
        <w:t xml:space="preserve"> </w:t>
      </w:r>
      <w:r>
        <w:t xml:space="preserve">is dropped and</w:t>
      </w:r>
      <w:r>
        <w:t xml:space="preserve"> </w:t>
      </w:r>
      <w:r>
        <w:rPr>
          <w:iCs/>
          <w:i/>
        </w:rPr>
        <w:t xml:space="preserve">asya</w:t>
      </w:r>
      <w:r>
        <w:t xml:space="preserve"> </w:t>
      </w:r>
      <w:r>
        <w:t xml:space="preserve">is formed. By</w:t>
      </w:r>
      <w:r>
        <w:t xml:space="preserve"> </w:t>
      </w:r>
      <w:r>
        <w:rPr>
          <w:iCs/>
          <w:i/>
        </w:rPr>
        <w:t xml:space="preserve">phiṣo ’nta udāttaḥ</w:t>
      </w:r>
      <w:r>
        <w:t xml:space="preserve"> </w:t>
      </w:r>
      <w:r>
        <w:t xml:space="preserve">(Phi. Sū. 1) —</w:t>
      </w:r>
      <w:r>
        <w:t xml:space="preserve"> </w:t>
      </w:r>
      <w:r>
        <w:rPr>
          <w:iCs/>
          <w:i/>
        </w:rPr>
        <w:t xml:space="preserve">phiṭ</w:t>
      </w:r>
      <w:r>
        <w:t xml:space="preserve"> </w:t>
      </w:r>
      <w:r>
        <w:t xml:space="preserve">means a nominal stem — by this sūtra the</w:t>
      </w:r>
      <w:r>
        <w:t xml:space="preserve"> </w:t>
      </w:r>
      <w:r>
        <w:rPr>
          <w:iCs/>
          <w:i/>
        </w:rPr>
        <w:t xml:space="preserve">a</w:t>
      </w:r>
      <w:r>
        <w:t xml:space="preserve"> </w:t>
      </w:r>
      <w:r>
        <w:t xml:space="preserve">of the stem is udātta. For</w:t>
      </w:r>
      <w:r>
        <w:t xml:space="preserve"> </w:t>
      </w:r>
      <w:r>
        <w:rPr>
          <w:iCs/>
          <w:i/>
        </w:rPr>
        <w:t xml:space="preserve">sya</w:t>
      </w:r>
      <w:r>
        <w:t xml:space="preserve">, by</w:t>
      </w:r>
      <w:r>
        <w:t xml:space="preserve"> </w:t>
      </w:r>
      <w:r>
        <w:rPr>
          <w:iCs/>
          <w:i/>
        </w:rPr>
        <w:t xml:space="preserve">anudāttau suppitau</w:t>
      </w:r>
    </w:p>
    <w:bookmarkEnd w:id="201"/>
    <w:bookmarkStart w:id="202" w:name="page-150-upper-rik-2-grammar-end"/>
    <w:p>
      <w:pPr>
        <w:pStyle w:val="Heading3"/>
      </w:pPr>
      <w:r>
        <w:t xml:space="preserve">Page 150 (upper) — Rik 2: grammar (end)</w:t>
      </w:r>
    </w:p>
    <w:p>
      <w:pPr>
        <w:pStyle w:val="FirstParagraph"/>
      </w:pPr>
      <w:r>
        <w:t xml:space="preserve">(Pā. Sū. 3-1-4), the unaccented would be due; overriding it,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these final-udātta monosyllabic words, the substitute</w:t>
      </w:r>
      <w:r>
        <w:t xml:space="preserve"> </w:t>
      </w:r>
      <w:r>
        <w:rPr>
          <w:iCs/>
          <w:i/>
        </w:rPr>
        <w:t xml:space="preserve">ūṭh</w:t>
      </w:r>
      <w:r>
        <w:t xml:space="preserve">, the word</w:t>
      </w:r>
      <w:r>
        <w:t xml:space="preserve"> </w:t>
      </w:r>
      <w:r>
        <w:rPr>
          <w:iCs/>
          <w:i/>
        </w:rPr>
        <w:t xml:space="preserve">idam</w:t>
      </w:r>
      <w:r>
        <w:t xml:space="preserve">, the six</w:t>
      </w:r>
      <w:r>
        <w:t xml:space="preserve"> </w:t>
      </w:r>
      <w:r>
        <w:rPr>
          <w:iCs/>
          <w:i/>
        </w:rPr>
        <w:t xml:space="preserve">padādi</w:t>
      </w:r>
      <w:r>
        <w:t xml:space="preserve"> </w:t>
      </w:r>
      <w:r>
        <w:t xml:space="preserve">words laid down by</w:t>
      </w:r>
      <w:r>
        <w:t xml:space="preserve"> </w:t>
      </w:r>
      <w:r>
        <w:rPr>
          <w:iCs/>
          <w:i/>
        </w:rPr>
        <w:t xml:space="preserve">paddannomās…</w:t>
      </w:r>
      <w:r>
        <w:t xml:space="preserve"> </w:t>
      </w:r>
      <w:r>
        <w:t xml:space="preserve">(Pā. Sū. 6-1-63),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are udātta —</w:t>
      </w:r>
      <w:r>
        <w:t xml:space="preserve"> </w:t>
      </w:r>
      <w:r>
        <w:rPr>
          <w:iCs/>
          <w:i/>
        </w:rPr>
        <w:t xml:space="preserve">sya</w:t>
      </w:r>
      <w:r>
        <w:t xml:space="preserve"> </w:t>
      </w:r>
      <w:r>
        <w:t xml:space="preserve">is udātta. Then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w:t>
      </w:r>
      <w:r>
        <w:t xml:space="preserve"> </w:t>
      </w:r>
      <w:r>
        <w:rPr>
          <w:iCs/>
          <w:i/>
        </w:rPr>
        <w:t xml:space="preserve">a</w:t>
      </w:r>
      <w:r>
        <w:t xml:space="preserve"> </w:t>
      </w:r>
      <w:r>
        <w:t xml:space="preserve">of the stem is unaccented. That the soma in front is meant is made known by</w:t>
      </w:r>
      <w:r>
        <w:t xml:space="preserve"> </w:t>
      </w:r>
      <w:r>
        <w:rPr>
          <w:iCs/>
          <w:i/>
        </w:rPr>
        <w:t xml:space="preserve">asya</w:t>
      </w:r>
      <w:r>
        <w:t xml:space="preserve">. So there is no</w:t>
      </w:r>
      <w:r>
        <w:t xml:space="preserve"> </w:t>
      </w:r>
      <w:r>
        <w:rPr>
          <w:iCs/>
          <w:i/>
        </w:rPr>
        <w:t xml:space="preserve">anvādeśa</w:t>
      </w:r>
      <w:r>
        <w:t xml:space="preserve">; hence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does not come. Therefore</w:t>
      </w:r>
      <w:r>
        <w:t xml:space="preserve"> </w:t>
      </w:r>
      <w:r>
        <w:rPr>
          <w:iCs/>
          <w:i/>
        </w:rPr>
        <w:t xml:space="preserve">asya</w:t>
      </w:r>
      <w:r>
        <w:t xml:space="preserve"> </w:t>
      </w:r>
      <w:r>
        <w:t xml:space="preserve">does not become wholly unaccented.</w:t>
      </w:r>
    </w:p>
    <w:p>
      <w:pPr>
        <w:pStyle w:val="BodyText"/>
      </w:pPr>
      <w:r>
        <w:rPr>
          <w:bCs/>
          <w:b/>
        </w:rPr>
        <w:t xml:space="preserve">पीतये (pītaye)</w:t>
      </w:r>
      <w:r>
        <w:t xml:space="preserve"> </w:t>
      </w:r>
      <w:r>
        <w:t xml:space="preserve">— the root</w:t>
      </w:r>
      <w:r>
        <w:t xml:space="preserve"> </w:t>
      </w:r>
      <w:r>
        <w:rPr>
          <w:iCs/>
          <w:i/>
        </w:rPr>
        <w:t xml:space="preserve">pā pāne</w:t>
      </w:r>
      <w:r>
        <w:t xml:space="preserve">; by</w:t>
      </w:r>
      <w:r>
        <w:t xml:space="preserve"> </w:t>
      </w:r>
      <w:r>
        <w:rPr>
          <w:iCs/>
          <w:i/>
        </w:rPr>
        <w:t xml:space="preserve">sthāgāpāpaco bhāve</w:t>
      </w:r>
      <w:r>
        <w:t xml:space="preserve"> </w:t>
      </w:r>
      <w:r>
        <w:t xml:space="preserve">(Pā. Sū. 3-3-95) — after these roots,</w:t>
      </w:r>
      <w:r>
        <w:t xml:space="preserve"> </w:t>
      </w:r>
      <w:r>
        <w:rPr>
          <w:iCs/>
          <w:i/>
        </w:rPr>
        <w:t xml:space="preserve">ṣṭhā gatinivṛttau</w:t>
      </w:r>
      <w:r>
        <w:t xml:space="preserve">,</w:t>
      </w:r>
      <w:r>
        <w:t xml:space="preserve"> </w:t>
      </w:r>
      <w:r>
        <w:rPr>
          <w:iCs/>
          <w:i/>
        </w:rPr>
        <w:t xml:space="preserve">gai śabde</w:t>
      </w:r>
      <w:r>
        <w:t xml:space="preserve">,</w:t>
      </w:r>
      <w:r>
        <w:t xml:space="preserve"> </w:t>
      </w:r>
      <w:r>
        <w:rPr>
          <w:iCs/>
          <w:i/>
        </w:rPr>
        <w:t xml:space="preserve">pā pāne</w:t>
      </w:r>
      <w:r>
        <w:t xml:space="preserve">,</w:t>
      </w:r>
      <w:r>
        <w:t xml:space="preserve"> </w:t>
      </w:r>
      <w:r>
        <w:rPr>
          <w:iCs/>
          <w:i/>
        </w:rPr>
        <w:t xml:space="preserve">ḍupacaṣ pāke</w:t>
      </w:r>
      <w:r>
        <w:t xml:space="preserve">, the suffix</w:t>
      </w:r>
      <w:r>
        <w:t xml:space="preserve"> </w:t>
      </w:r>
      <w:r>
        <w:rPr>
          <w:iCs/>
          <w:i/>
        </w:rPr>
        <w:t xml:space="preserve">ktin</w:t>
      </w:r>
      <w:r>
        <w:t xml:space="preserve"> </w:t>
      </w:r>
      <w:r>
        <w:t xml:space="preserve">in the action sense — the suffix</w:t>
      </w:r>
      <w:r>
        <w:t xml:space="preserve"> </w:t>
      </w:r>
      <w:r>
        <w:rPr>
          <w:iCs/>
          <w:i/>
        </w:rPr>
        <w:t xml:space="preserve">ktin</w:t>
      </w:r>
      <w:r>
        <w:t xml:space="preserve">:</w:t>
      </w:r>
      <w:r>
        <w:t xml:space="preserve"> </w:t>
      </w:r>
      <w:r>
        <w:rPr>
          <w:iCs/>
          <w:i/>
        </w:rPr>
        <w:t xml:space="preserve">pā</w:t>
      </w:r>
      <w:r>
        <w:t xml:space="preserve"> </w:t>
      </w:r>
      <w:r>
        <w:t xml:space="preserve">+</w:t>
      </w:r>
      <w:r>
        <w:t xml:space="preserve"> </w:t>
      </w:r>
      <w:r>
        <w:rPr>
          <w:iCs/>
          <w:i/>
        </w:rPr>
        <w:t xml:space="preserve">ti</w:t>
      </w:r>
      <w:r>
        <w:t xml:space="preserve">. Either by</w:t>
      </w:r>
      <w:r>
        <w:t xml:space="preserve"> </w:t>
      </w:r>
      <w:r>
        <w:rPr>
          <w:iCs/>
          <w:i/>
        </w:rPr>
        <w:t xml:space="preserve">ekāca upadeśe ’nudāttāt</w:t>
      </w:r>
      <w:r>
        <w:t xml:space="preserve"> </w:t>
      </w:r>
      <w:r>
        <w:t xml:space="preserve">(Pā. Sū. 7-2-10) or by</w:t>
      </w:r>
      <w:r>
        <w:t xml:space="preserve"> </w:t>
      </w:r>
      <w:r>
        <w:rPr>
          <w:iCs/>
          <w:i/>
        </w:rPr>
        <w:t xml:space="preserve">titutratathasisusarakaseṣu ca</w:t>
      </w:r>
      <w:r>
        <w:t xml:space="preserve"> </w:t>
      </w:r>
      <w:r>
        <w:t xml:space="preserve">(Pā. Sū. 7-2-9) the</w:t>
      </w:r>
      <w:r>
        <w:t xml:space="preserve"> </w:t>
      </w:r>
      <w:r>
        <w:rPr>
          <w:iCs/>
          <w:i/>
        </w:rPr>
        <w:t xml:space="preserve">iṭ</w:t>
      </w:r>
      <w:r>
        <w:t xml:space="preserve"> </w:t>
      </w:r>
      <w:r>
        <w:t xml:space="preserve">is barred. By</w:t>
      </w:r>
      <w:r>
        <w:t xml:space="preserve"> </w:t>
      </w:r>
      <w:r>
        <w:rPr>
          <w:iCs/>
          <w:i/>
        </w:rPr>
        <w:t xml:space="preserve">ghumāsthāgāpājahātisāṃ hali</w:t>
      </w:r>
      <w:r>
        <w:t xml:space="preserve"> </w:t>
      </w:r>
      <w:r>
        <w:t xml:space="preserve">(Pā. Sū. 6-4-66) — when a consonant-initial</w:t>
      </w:r>
      <w:r>
        <w:t xml:space="preserve"> </w:t>
      </w:r>
      <w:r>
        <w:rPr>
          <w:iCs/>
          <w:i/>
        </w:rPr>
        <w:t xml:space="preserve">ārdhadhātuka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roots</w:t>
      </w:r>
      <w:r>
        <w:t xml:space="preserve"> </w:t>
      </w:r>
      <w:r>
        <w:rPr>
          <w:iCs/>
          <w:i/>
        </w:rPr>
        <w:t xml:space="preserve">dā</w:t>
      </w:r>
      <w:r>
        <w:t xml:space="preserve">,</w:t>
      </w:r>
      <w:r>
        <w:t xml:space="preserve"> </w:t>
      </w:r>
      <w:r>
        <w:rPr>
          <w:iCs/>
          <w:i/>
        </w:rPr>
        <w:t xml:space="preserve">dhā</w:t>
      </w:r>
      <w:r>
        <w:t xml:space="preserve"> </w:t>
      </w:r>
      <w:r>
        <w:t xml:space="preserve">with the name</w:t>
      </w:r>
      <w:r>
        <w:t xml:space="preserve"> </w:t>
      </w:r>
      <w:r>
        <w:rPr>
          <w:iCs/>
          <w:i/>
        </w:rPr>
        <w:t xml:space="preserve">ghu</w:t>
      </w:r>
      <w:r>
        <w:t xml:space="preserve">, and</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pā</w:t>
      </w:r>
      <w:r>
        <w:t xml:space="preserve">,</w:t>
      </w:r>
      <w:r>
        <w:t xml:space="preserve"> </w:t>
      </w:r>
      <w:r>
        <w:rPr>
          <w:iCs/>
          <w:i/>
        </w:rPr>
        <w:t xml:space="preserve">jahā</w:t>
      </w:r>
      <w:r>
        <w:t xml:space="preserve">,</w:t>
      </w:r>
      <w:r>
        <w:t xml:space="preserve"> </w:t>
      </w:r>
      <w:r>
        <w:rPr>
          <w:iCs/>
          <w:i/>
        </w:rPr>
        <w:t xml:space="preserve">ti</w:t>
      </w:r>
      <w:r>
        <w:t xml:space="preserve"> </w:t>
      </w:r>
      <w:r>
        <w:t xml:space="preserve">[as printed],</w:t>
      </w:r>
      <w:r>
        <w:t xml:space="preserve"> </w:t>
      </w:r>
      <w:r>
        <w:rPr>
          <w:iCs/>
          <w:i/>
        </w:rPr>
        <w:t xml:space="preserve">sā</w:t>
      </w:r>
      <w:r>
        <w:t xml:space="preserve"> </w:t>
      </w:r>
      <w:r>
        <w:t xml:space="preserve">take the substitute</w:t>
      </w:r>
      <w:r>
        <w:t xml:space="preserve"> </w:t>
      </w:r>
      <w:r>
        <w:rPr>
          <w:iCs/>
          <w:i/>
        </w:rPr>
        <w:t xml:space="preserve">ī</w:t>
      </w:r>
      <w:r>
        <w:t xml:space="preserve"> </w:t>
      </w:r>
      <w:r>
        <w:t xml:space="preserve">— the substitute</w:t>
      </w:r>
      <w:r>
        <w:t xml:space="preserve"> </w:t>
      </w:r>
      <w:r>
        <w:rPr>
          <w:iCs/>
          <w:i/>
        </w:rPr>
        <w:t xml:space="preserve">ī</w:t>
      </w:r>
      <w:r>
        <w:t xml:space="preserve"> </w:t>
      </w:r>
      <w:r>
        <w:t xml:space="preserve">for</w:t>
      </w:r>
      <w:r>
        <w:t xml:space="preserve"> </w:t>
      </w:r>
      <w:r>
        <w:rPr>
          <w:iCs/>
          <w:i/>
        </w:rPr>
        <w:t xml:space="preserve">pā</w:t>
      </w:r>
      <w:r>
        <w:t xml:space="preserve">: it became</w:t>
      </w:r>
      <w:r>
        <w:t xml:space="preserve"> </w:t>
      </w:r>
      <w:r>
        <w:rPr>
          <w:iCs/>
          <w:i/>
        </w:rPr>
        <w:t xml:space="preserve">pīti</w:t>
      </w:r>
      <w:r>
        <w:t xml:space="preserve">. Since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the initial udātta would be due; yet by</w:t>
      </w:r>
      <w:r>
        <w:t xml:space="preserve"> </w:t>
      </w:r>
      <w:r>
        <w:rPr>
          <w:iCs/>
          <w:i/>
        </w:rPr>
        <w:t xml:space="preserve">vyatyaya</w:t>
      </w:r>
      <w:r>
        <w:t xml:space="preserve"> </w:t>
      </w:r>
      <w:r>
        <w:t xml:space="preserve">the final udātta alone comes. In the dative singular it becomes</w:t>
      </w:r>
      <w:r>
        <w:t xml:space="preserve"> </w:t>
      </w:r>
      <w:r>
        <w:rPr>
          <w:iCs/>
          <w:i/>
        </w:rPr>
        <w:t xml:space="preserve">pītaye</w:t>
      </w:r>
      <w:r>
        <w:t xml:space="preserve">. ॥2॥</w:t>
      </w:r>
    </w:p>
    <w:p>
      <w:r>
        <w:pict>
          <v:rect style="width:0;height:1.5pt" o:hralign="center" o:hrstd="t" o:hr="t"/>
        </w:pict>
      </w:r>
    </w:p>
    <w:bookmarkEnd w:id="202"/>
    <w:bookmarkStart w:id="203" w:name="page-150-lower-sūkta-23-rik-3"/>
    <w:p>
      <w:pPr>
        <w:pStyle w:val="Heading3"/>
      </w:pPr>
      <w:r>
        <w:t xml:space="preserve">Page 150 (lower)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॥३॥ [accent ?]</w:t>
      </w:r>
    </w:p>
    <w:p>
      <w:pPr>
        <w:pStyle w:val="BlockText"/>
      </w:pPr>
      <w:r>
        <w:rPr>
          <w:iCs/>
          <w:i/>
        </w:rPr>
        <w:t xml:space="preserve">indravāyū́ manojúvā víprā havanta ūtáye |</w:t>
      </w:r>
      <w:r>
        <w:t xml:space="preserve"> </w:t>
      </w:r>
      <w:r>
        <w:rPr>
          <w:iCs/>
          <w:i/>
        </w:rPr>
        <w:t xml:space="preserve">sahasrākṣā́ dhiyáspátī ||3||</w:t>
      </w:r>
      <w:r>
        <w:t xml:space="preserve"> </w:t>
      </w:r>
      <w:r>
        <w:t xml:space="preserve">[accent ?]</w:t>
      </w:r>
    </w:p>
    <w:p>
      <w:pPr>
        <w:pStyle w:val="FirstParagraph"/>
      </w:pPr>
      <w:r>
        <w:rPr>
          <w:iCs/>
          <w:i/>
        </w:rPr>
        <w:t xml:space="preserve">(Bars under इ, द्र, वा (वायू), नो, वा (जुवा) and ऊ; strokes over म, प्रा and ये. Line 2: bars under स, ह, स्रा and धि; a stroke over ती (in the Pada a bar under ती and a stroke over इति) [accent ?]. The Pada prints हवंते.)</w:t>
      </w:r>
    </w:p>
    <w:p>
      <w:pPr>
        <w:pStyle w:val="BodyText"/>
      </w:pPr>
      <w:r>
        <w:rPr>
          <w:bCs/>
          <w:b/>
        </w:rPr>
        <w:t xml:space="preserve">॥ Pada-pāṭhaḥ ॥</w:t>
      </w:r>
    </w:p>
    <w:p>
      <w:pPr>
        <w:pStyle w:val="BlockText"/>
      </w:pPr>
      <w:r>
        <w:t xml:space="preserve">इन्द्रवायू इति । मनःऽजुवा । विप्राः । हवन्ते । ऊतये ॥</w:t>
      </w:r>
      <w:r>
        <w:t xml:space="preserve"> </w:t>
      </w:r>
      <w:r>
        <w:t xml:space="preserve">सहस्रऽअक्षा । धियः । पती इति ॥३॥</w:t>
      </w:r>
    </w:p>
    <w:p>
      <w:pPr>
        <w:pStyle w:val="BlockText"/>
      </w:pPr>
      <w:r>
        <w:rPr>
          <w:iCs/>
          <w:i/>
        </w:rPr>
        <w:t xml:space="preserve">indravāyū iti | manaḥ ’juvā | viprāḥ | havante | ūtaye ||</w:t>
      </w:r>
      <w:r>
        <w:t xml:space="preserve"> </w:t>
      </w:r>
      <w:r>
        <w:rPr>
          <w:iCs/>
          <w:i/>
        </w:rPr>
        <w:t xml:space="preserve">sahasra ’akṣā | dhiyaḥ | patī iti ||3||</w:t>
      </w:r>
    </w:p>
    <w:bookmarkEnd w:id="203"/>
    <w:bookmarkStart w:id="204" w:name="Xd8885a60e9c8ae91a17c32c90b9182a5d967fdb"/>
    <w:p>
      <w:pPr>
        <w:pStyle w:val="Heading3"/>
      </w:pPr>
      <w:r>
        <w:t xml:space="preserve">Page 151 — Rik 3: bhāṣya, word-meanings, overall sense, English, Special Topics</w:t>
      </w:r>
    </w:p>
    <w:p>
      <w:pPr>
        <w:pStyle w:val="FirstParagraph"/>
      </w:pPr>
      <w:r>
        <w:rPr>
          <w:bCs/>
          <w:b/>
        </w:rPr>
        <w:t xml:space="preserve">॥ Sāyaṇa-bhāṣyam ॥</w:t>
      </w:r>
    </w:p>
    <w:p>
      <w:pPr>
        <w:pStyle w:val="BodyText"/>
      </w:pPr>
      <w:r>
        <w:rPr>
          <w:iCs/>
          <w:i/>
        </w:rPr>
        <w:t xml:space="preserve">(The number is printed पा० ५-४-११३.)</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यद्यपीन्द्र एव सहस्राक्षस्तथापि छत्रिन्यायेन वायुरपि तथोच्यते । धियस्पती कर्मणो बुद्धेर्वा पालकौ ॥ मनोजुवा । जवतिर्गतिकर्मा । मनोवज्जवत इति मनोजुवा मन इव वेगयुक्तौ । कृदुत्तरपदप्रकृतिस्वरत्वं । सुपां सुलुगित्याकारः । विप्राः । औणादिको रन् । रन्प्रत्ययान्त आद्युदात्तः । ऊतये । ऊतियूतीत्यादिना क्तिन उदात्तत्वं । सहस्राक्षा । सहस्रमक्षीणि ययोस्तौ । बहुव्रीहौ सक्थ्यक्ष्णोः । पा० ५-४-११३ । इति षच्समासान्तः । बहुव्रीहिस्वरे प्राप्ते समासान्तप्रत्ययस्य सति शिष्टत्वाच्चित इत्यन्तोदात्तत्वं । धियः । सावेकाच इति ङस उदात्तत्वं । षष्ठ्याः पतिपुत्रेति संहितायां विसर्जनीयस्य सकारः । पती । डत्यन्त आद्युदात्तः ॥</w:t>
      </w:r>
    </w:p>
    <w:p>
      <w:pPr>
        <w:pStyle w:val="BlockText"/>
      </w:pPr>
      <w:r>
        <w:rPr>
          <w:iCs/>
          <w:i/>
        </w:rPr>
        <w:t xml:space="preserve">viprā medhāvina ṛtvigyajamānā ūtaye rakṣaṇārthamindravāyū havante | āhvayanti | kīdṛśau | manojuvā mana iva vegavattarau sahasrākṣā sahasranayanayuktau | yadyapīndra eva sahasrākṣastathāpi chatrinyāyena vāyurapi tathocyate | dhiyaspatī karmaṇo buddhervā pālakau || manojuvā | javatirgatikarmā | manovajjavata iti manojuvā mana iva vegayuktau | kṛduttarapadaprakṛtisvaratvaṃ | supāṃ sulugityākāraḥ | viprāḥ | auṇādiko ran | ranpratyayānta ādyudāttaḥ | ūtaye | ūtiyūtītyādinā ktina udāttatvaṃ | sahasrākṣā | sahasramakṣīṇi yayostau | bahuvrīhau sakthyakṣṇoḥ | pā0 5-4-113 | iti ṣacsamāsāntaḥ | bahuvrīhisvare prāpte samāsāntapratyayasya sati śiṣṭatvāccita ityantodāttatvaṃ | dhiyaḥ | sāvekāca iti ṅasa udāttatvaṃ | ṣaṣṭhyāḥ patiputreti saṃhitāyāṃ visarjanīyasya sakāraḥ | patī | ḍatyanta ādyudāttaḥ ||</w:t>
      </w:r>
    </w:p>
    <w:p>
      <w:pPr>
        <w:pStyle w:val="FirstParagraph"/>
      </w:pPr>
      <w:r>
        <w:rPr>
          <w:bCs/>
          <w:b/>
        </w:rPr>
        <w:t xml:space="preserve">Translation:</w:t>
      </w:r>
      <w:r>
        <w:t xml:space="preserve"> </w:t>
      </w:r>
      <w:r>
        <w:t xml:space="preserve">“</w:t>
      </w:r>
      <w:r>
        <w:t xml:space="preserve">The</w:t>
      </w:r>
      <w:r>
        <w:t xml:space="preserve"> </w:t>
      </w:r>
      <w:r>
        <w:rPr>
          <w:iCs/>
          <w:i/>
        </w:rPr>
        <w:t xml:space="preserve">viprāḥ</w:t>
      </w:r>
      <w:r>
        <w:t xml:space="preserve">, the wise — priests and sacrificers —</w:t>
      </w:r>
      <w:r>
        <w:t xml:space="preserve"> </w:t>
      </w:r>
      <w:r>
        <w:rPr>
          <w:iCs/>
          <w:i/>
        </w:rPr>
        <w:t xml:space="preserve">havante</w:t>
      </w:r>
      <w:r>
        <w:t xml:space="preserve">, call, Indra and Vāyu</w:t>
      </w:r>
      <w:r>
        <w:t xml:space="preserve"> </w:t>
      </w:r>
      <w:r>
        <w:rPr>
          <w:iCs/>
          <w:i/>
        </w:rPr>
        <w:t xml:space="preserve">ūtaye</w:t>
      </w:r>
      <w:r>
        <w:t xml:space="preserve">, for protection. Of what kind are they?</w:t>
      </w:r>
      <w:r>
        <w:t xml:space="preserve"> </w:t>
      </w:r>
      <w:r>
        <w:rPr>
          <w:iCs/>
          <w:i/>
        </w:rPr>
        <w:t xml:space="preserve">Manojuvā</w:t>
      </w:r>
      <w:r>
        <w:t xml:space="preserve">, swifter, like the mind;</w:t>
      </w:r>
      <w:r>
        <w:t xml:space="preserve"> </w:t>
      </w:r>
      <w:r>
        <w:rPr>
          <w:iCs/>
          <w:i/>
        </w:rPr>
        <w:t xml:space="preserve">sahasrākṣā</w:t>
      </w:r>
      <w:r>
        <w:t xml:space="preserve">, furnished with a thousand eyes: though only Indra is thousand-eyed, Vāyu too is so called by the maxim of</w:t>
      </w:r>
      <w:r>
        <w:t xml:space="preserve"> </w:t>
      </w:r>
      <w:r>
        <w:t xml:space="preserve">‘</w:t>
      </w:r>
      <w:r>
        <w:t xml:space="preserve">the umbrella-bearers</w:t>
      </w:r>
      <w:r>
        <w:t xml:space="preserve">’</w:t>
      </w:r>
      <w:r>
        <w:t xml:space="preserve">;</w:t>
      </w:r>
      <w:r>
        <w:t xml:space="preserve"> </w:t>
      </w:r>
      <w:r>
        <w:rPr>
          <w:iCs/>
          <w:i/>
        </w:rPr>
        <w:t xml:space="preserve">dhiyaspatī</w:t>
      </w:r>
      <w:r>
        <w:t xml:space="preserve">, protectors of the rite or of the intellect.</w:t>
      </w:r>
      <w:r>
        <w:t xml:space="preserve">”</w:t>
      </w:r>
      <w:r>
        <w:t xml:space="preserve"> </w:t>
      </w:r>
      <w:r>
        <w:t xml:space="preserve">(Grammatical tail:</w:t>
      </w:r>
      <w:r>
        <w:t xml:space="preserve"> </w:t>
      </w:r>
      <w:r>
        <w:rPr>
          <w:iCs/>
          <w:i/>
        </w:rPr>
        <w:t xml:space="preserve">manojuvā</w:t>
      </w:r>
      <w:r>
        <w:t xml:space="preserve">,</w:t>
      </w:r>
      <w:r>
        <w:t xml:space="preserve"> </w:t>
      </w:r>
      <w:r>
        <w:rPr>
          <w:iCs/>
          <w:i/>
        </w:rPr>
        <w:t xml:space="preserve">javati</w:t>
      </w:r>
      <w:r>
        <w:t xml:space="preserve"> </w:t>
      </w:r>
      <w:r>
        <w:t xml:space="preserve">in the sense of going;</w:t>
      </w:r>
      <w:r>
        <w:t xml:space="preserve"> </w:t>
      </w:r>
      <w:r>
        <w:t xml:space="preserve">‘</w:t>
      </w:r>
      <w:r>
        <w:t xml:space="preserve">they go like the mind</w:t>
      </w:r>
      <w:r>
        <w:t xml:space="preserve">’</w:t>
      </w:r>
      <w:r>
        <w:t xml:space="preserve">:</w:t>
      </w:r>
      <w:r>
        <w:t xml:space="preserve"> </w:t>
      </w:r>
      <w:r>
        <w:rPr>
          <w:iCs/>
          <w:i/>
        </w:rPr>
        <w:t xml:space="preserve">manojuvā</w:t>
      </w:r>
      <w:r>
        <w:t xml:space="preserve">, swift like the mind; the</w:t>
      </w:r>
      <w:r>
        <w:t xml:space="preserve"> </w:t>
      </w:r>
      <w:r>
        <w:rPr>
          <w:iCs/>
          <w:i/>
        </w:rPr>
        <w:t xml:space="preserve">kṛt</w:t>
      </w:r>
      <w:r>
        <w:t xml:space="preserve"> </w:t>
      </w:r>
      <w:r>
        <w:t xml:space="preserve">final member’s accent;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viprāḥ</w:t>
      </w:r>
      <w:r>
        <w:t xml:space="preserve">, the Uṇādi</w:t>
      </w:r>
      <w:r>
        <w:t xml:space="preserve"> </w:t>
      </w:r>
      <w:r>
        <w:rPr>
          <w:iCs/>
          <w:i/>
        </w:rPr>
        <w:t xml:space="preserve">ran</w:t>
      </w:r>
      <w:r>
        <w:t xml:space="preserve">, initial udātta as ending in</w:t>
      </w:r>
      <w:r>
        <w:t xml:space="preserve"> </w:t>
      </w:r>
      <w:r>
        <w:rPr>
          <w:iCs/>
          <w:i/>
        </w:rPr>
        <w:t xml:space="preserve">ran</w:t>
      </w:r>
      <w:r>
        <w:t xml:space="preserve">;</w:t>
      </w:r>
      <w:r>
        <w:t xml:space="preserve"> </w:t>
      </w:r>
      <w:r>
        <w:rPr>
          <w:iCs/>
          <w:i/>
        </w:rPr>
        <w:t xml:space="preserve">ūtaye</w:t>
      </w:r>
      <w:r>
        <w:t xml:space="preserve">, the</w:t>
      </w:r>
      <w:r>
        <w:t xml:space="preserve"> </w:t>
      </w:r>
      <w:r>
        <w:rPr>
          <w:iCs/>
          <w:i/>
        </w:rPr>
        <w:t xml:space="preserve">ktin</w:t>
      </w:r>
      <w:r>
        <w:t xml:space="preserve"> </w:t>
      </w:r>
      <w:r>
        <w:t xml:space="preserve">udātta by</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whose eyes are a thousand</w:t>
      </w:r>
      <w:r>
        <w:t xml:space="preserve">’</w:t>
      </w:r>
      <w:r>
        <w:t xml:space="preserve">: the compound-final</w:t>
      </w:r>
      <w:r>
        <w:t xml:space="preserve"> </w:t>
      </w:r>
      <w:r>
        <w:rPr>
          <w:iCs/>
          <w:i/>
        </w:rPr>
        <w:t xml:space="preserve">ṣac</w:t>
      </w:r>
      <w:r>
        <w:t xml:space="preserve"> </w:t>
      </w:r>
      <w:r>
        <w:t xml:space="preserve">by</w:t>
      </w:r>
      <w:r>
        <w:t xml:space="preserve"> </w:t>
      </w:r>
      <w:r>
        <w:rPr>
          <w:iCs/>
          <w:i/>
        </w:rPr>
        <w:t xml:space="preserve">bahuvrīhau sakthyakṣṇoḥ…</w:t>
      </w:r>
      <w:r>
        <w:t xml:space="preserve"> </w:t>
      </w:r>
      <w:r>
        <w:t xml:space="preserve">(Pā. 5-4-113); though the bahuvrīhi accent would be due, the compound-final suffix being</w:t>
      </w:r>
      <w:r>
        <w:t xml:space="preserve"> </w:t>
      </w:r>
      <w:r>
        <w:rPr>
          <w:iCs/>
          <w:i/>
        </w:rPr>
        <w:t xml:space="preserve">satiśiṣṭa</w:t>
      </w:r>
      <w:r>
        <w:t xml:space="preserve">, final udātta by</w:t>
      </w:r>
      <w:r>
        <w:t xml:space="preserve"> </w:t>
      </w:r>
      <w:r>
        <w:rPr>
          <w:iCs/>
          <w:i/>
        </w:rPr>
        <w:t xml:space="preserve">citaḥ</w:t>
      </w:r>
      <w:r>
        <w:t xml:space="preserve">;</w:t>
      </w:r>
      <w:r>
        <w:t xml:space="preserve"> </w:t>
      </w:r>
      <w:r>
        <w:rPr>
          <w:iCs/>
          <w:i/>
        </w:rPr>
        <w:t xml:space="preserve">dhiyaḥ</w:t>
      </w:r>
      <w:r>
        <w:t xml:space="preserve">, the</w:t>
      </w:r>
      <w:r>
        <w:t xml:space="preserve"> </w:t>
      </w:r>
      <w:r>
        <w:rPr>
          <w:iCs/>
          <w:i/>
        </w:rPr>
        <w:t xml:space="preserve">ṅas</w:t>
      </w:r>
      <w:r>
        <w:t xml:space="preserve"> </w:t>
      </w:r>
      <w:r>
        <w:t xml:space="preserve">udātta by</w:t>
      </w:r>
      <w:r>
        <w:t xml:space="preserve"> </w:t>
      </w:r>
      <w:r>
        <w:rPr>
          <w:iCs/>
          <w:i/>
        </w:rPr>
        <w:t xml:space="preserve">sāv ekācaḥ</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patī</w:t>
      </w:r>
      <w:r>
        <w:t xml:space="preserve">, initial udātta as ending in</w:t>
      </w:r>
      <w:r>
        <w:t xml:space="preserve"> </w:t>
      </w:r>
      <w:r>
        <w:rPr>
          <w:iCs/>
          <w:i/>
        </w:rPr>
        <w:t xml:space="preserve">ḍati</w:t>
      </w:r>
      <w:r>
        <w:t xml:space="preserve">.)</w:t>
      </w:r>
    </w:p>
    <w:p>
      <w:pPr>
        <w:pStyle w:val="BodyText"/>
      </w:pPr>
      <w:r>
        <w:rPr>
          <w:bCs/>
          <w:b/>
        </w:rPr>
        <w:t xml:space="preserve">॥ Prati-padārthaḥ ॥</w:t>
      </w:r>
    </w:p>
    <w:p>
      <w:pPr>
        <w:pStyle w:val="BodyText"/>
      </w:pPr>
      <w:r>
        <w:rPr>
          <w:bCs/>
          <w:b/>
        </w:rPr>
        <w:t xml:space="preserve">विप्राः (viprāḥ)</w:t>
      </w:r>
      <w:r>
        <w:t xml:space="preserve"> </w:t>
      </w:r>
      <w:r>
        <w:t xml:space="preserve">— the intelligent (wise) people |</w:t>
      </w:r>
      <w:r>
        <w:t xml:space="preserve"> </w:t>
      </w:r>
      <w:r>
        <w:rPr>
          <w:bCs/>
          <w:b/>
        </w:rPr>
        <w:t xml:space="preserve">मनोजुवा (manojuvā)</w:t>
      </w:r>
      <w:r>
        <w:t xml:space="preserve"> </w:t>
      </w:r>
      <w:r>
        <w:t xml:space="preserve">— swift-going like the speed of the mind |</w:t>
      </w:r>
      <w:r>
        <w:t xml:space="preserve"> </w:t>
      </w:r>
      <w:r>
        <w:rPr>
          <w:bCs/>
          <w:b/>
        </w:rPr>
        <w:t xml:space="preserve">सहस्राक्षा (sahasrākṣā)</w:t>
      </w:r>
      <w:r>
        <w:t xml:space="preserve"> </w:t>
      </w:r>
      <w:r>
        <w:t xml:space="preserve">— having thousands of eyes |</w:t>
      </w:r>
      <w:r>
        <w:t xml:space="preserve"> </w:t>
      </w:r>
      <w:r>
        <w:rPr>
          <w:bCs/>
          <w:b/>
        </w:rPr>
        <w:t xml:space="preserve">धियस्पती (dhiyaspatī)</w:t>
      </w:r>
      <w:r>
        <w:t xml:space="preserve"> </w:t>
      </w:r>
      <w:r>
        <w:t xml:space="preserve">— lords of rites, or lords of the intellect |</w:t>
      </w:r>
      <w:r>
        <w:t xml:space="preserve"> </w:t>
      </w:r>
      <w:r>
        <w:rPr>
          <w:bCs/>
          <w:b/>
        </w:rPr>
        <w:t xml:space="preserve">इन्द्रवायू (indravāyū)</w:t>
      </w:r>
      <w:r>
        <w:t xml:space="preserve"> </w:t>
      </w:r>
      <w:r>
        <w:t xml:space="preserve">— the two deities called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call.</w:t>
      </w:r>
    </w:p>
    <w:p>
      <w:pPr>
        <w:pStyle w:val="BodyText"/>
      </w:pPr>
      <w:r>
        <w:rPr>
          <w:bCs/>
          <w:b/>
        </w:rPr>
        <w:t xml:space="preserve">॥ Bhāvārthaḥ ॥</w:t>
      </w:r>
    </w:p>
    <w:p>
      <w:pPr>
        <w:pStyle w:val="BodyText"/>
      </w:pPr>
      <w:r>
        <w:t xml:space="preserve">The deities called Indra and Vāyu have the speed of the mind, are furnished with a thousand eyes, are lords of rites or impellers of the intellect. The wise call such Indra and Vāyu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p>
    <w:p>
      <w:pPr>
        <w:pStyle w:val="BodyText"/>
      </w:pPr>
      <w:r>
        <w:rPr>
          <w:bCs/>
          <w:b/>
        </w:rPr>
        <w:t xml:space="preserve">मनोजुवा (manojuvā)</w:t>
      </w:r>
      <w:r>
        <w:t xml:space="preserve"> </w:t>
      </w:r>
      <w:r>
        <w:t xml:space="preserve">—</w:t>
      </w:r>
      <w:r>
        <w:t xml:space="preserve"> </w:t>
      </w:r>
      <w:r>
        <w:rPr>
          <w:iCs/>
          <w:i/>
        </w:rPr>
        <w:t xml:space="preserve">mana iva vegayuktau</w:t>
      </w:r>
      <w:r>
        <w:t xml:space="preserve">: swift like the mind. The mind can think in a moment of a thing, however far away it is. So when indicating great speed, it is customary to use the comparison</w:t>
      </w:r>
      <w:r>
        <w:t xml:space="preserve"> </w:t>
      </w:r>
      <w:r>
        <w:t xml:space="preserve">‘</w:t>
      </w:r>
      <w:r>
        <w:t xml:space="preserve">swift as the speed of the mind</w:t>
      </w:r>
      <w:r>
        <w:t xml:space="preserve">’</w:t>
      </w:r>
      <w:r>
        <w:t xml:space="preserve">.</w:t>
      </w:r>
    </w:p>
    <w:bookmarkEnd w:id="204"/>
    <w:bookmarkStart w:id="205" w:name="Xde1cc4f6b49f223379181cd6e81d98ab4330890"/>
    <w:p>
      <w:pPr>
        <w:pStyle w:val="Heading3"/>
      </w:pPr>
      <w:r>
        <w:t xml:space="preserve">Page 152 — Rik 3: Special Topics (end), grammar</w:t>
      </w:r>
    </w:p>
    <w:p>
      <w:pPr>
        <w:pStyle w:val="FirstParagraph"/>
      </w:pPr>
      <w:r>
        <w:rPr>
          <w:bCs/>
          <w:b/>
        </w:rPr>
        <w:t xml:space="preserve">सहस्राक्षा (sahasrākṣā)</w:t>
      </w:r>
      <w:r>
        <w:t xml:space="preserve"> </w:t>
      </w:r>
      <w:r>
        <w:t xml:space="preserve">—</w:t>
      </w:r>
      <w:r>
        <w:t xml:space="preserve"> </w:t>
      </w:r>
      <w:r>
        <w:rPr>
          <w:iCs/>
          <w:i/>
        </w:rPr>
        <w:t xml:space="preserve">sahasram akṣīṇi yayos tau</w:t>
      </w:r>
      <w:r>
        <w:t xml:space="preserve">: having a thousand eyes. In the Purāṇas and in modern Sanskrit too it is customary to call Indra</w:t>
      </w:r>
      <w:r>
        <w:t xml:space="preserve"> </w:t>
      </w:r>
      <w:r>
        <w:t xml:space="preserve">‘</w:t>
      </w:r>
      <w:r>
        <w:t xml:space="preserve">thousand-eyed</w:t>
      </w:r>
      <w:r>
        <w:t xml:space="preserve">’</w:t>
      </w:r>
      <w:r>
        <w:t xml:space="preserve">. The reason why in the Veda such a meaning,</w:t>
      </w:r>
      <w:r>
        <w:t xml:space="preserve"> </w:t>
      </w:r>
      <w:r>
        <w:t xml:space="preserve">‘</w:t>
      </w:r>
      <w:r>
        <w:t xml:space="preserve">having a thousand eyes</w:t>
      </w:r>
      <w:r>
        <w:t xml:space="preserve">’</w:t>
      </w:r>
      <w:r>
        <w:t xml:space="preserve">, arose is this: Indra is in heaven (in the mid-air). In heaven thousands of stars twinkle like eyes. So it seems the custom of calling Indra</w:t>
      </w:r>
      <w:r>
        <w:t xml:space="preserve"> </w:t>
      </w:r>
      <w:r>
        <w:t xml:space="preserve">‘</w:t>
      </w:r>
      <w:r>
        <w:t xml:space="preserve">furnished with a thousand eyes</w:t>
      </w:r>
      <w:r>
        <w:t xml:space="preserve">’</w:t>
      </w:r>
      <w:r>
        <w:t xml:space="preserve"> </w:t>
      </w:r>
      <w:r>
        <w:t xml:space="preserve">may have come about. Though it is fitting here to call Indra thousand-eyed, it is not right to describe Vāyu by this qualifying word. Either through association with Indra, or because Vāyu, being all-pervading, has the power to see everything, Vāyu may have been addressed as thousand-eyed. Likewise, though the word</w:t>
      </w:r>
      <w:r>
        <w:t xml:space="preserve"> </w:t>
      </w:r>
      <w:r>
        <w:rPr>
          <w:iCs/>
          <w:i/>
        </w:rPr>
        <w:t xml:space="preserve">manojuvā</w:t>
      </w:r>
      <w:r>
        <w:t xml:space="preserve"> </w:t>
      </w:r>
      <w:r>
        <w:t xml:space="preserve">fits Vāyu, the address here is such that it fits Indra too. The main intention is that the word</w:t>
      </w:r>
      <w:r>
        <w:t xml:space="preserve"> </w:t>
      </w:r>
      <w:r>
        <w:rPr>
          <w:iCs/>
          <w:i/>
        </w:rPr>
        <w:t xml:space="preserve">manojuvā</w:t>
      </w:r>
      <w:r>
        <w:t xml:space="preserve"> </w:t>
      </w:r>
      <w:r>
        <w:t xml:space="preserve">fits only Vāyu, who is always moving or of a moving nature; the word</w:t>
      </w:r>
      <w:r>
        <w:t xml:space="preserve"> </w:t>
      </w:r>
      <w:r>
        <w:rPr>
          <w:iCs/>
          <w:i/>
        </w:rPr>
        <w:t xml:space="preserve">sahasrākṣā</w:t>
      </w:r>
      <w:r>
        <w:t xml:space="preserve"> </w:t>
      </w:r>
      <w:r>
        <w:t xml:space="preserve">indicates Indra alone. Yet these words are used here as qualifying words praising both Indra and Vāyu.</w:t>
      </w:r>
    </w:p>
    <w:p>
      <w:pPr>
        <w:pStyle w:val="BodyText"/>
      </w:pPr>
      <w:r>
        <w:rPr>
          <w:bCs/>
          <w:b/>
        </w:rPr>
        <w:t xml:space="preserve">धियस्पती (dhiyaspatī)</w:t>
      </w:r>
      <w:r>
        <w:t xml:space="preserve"> </w:t>
      </w:r>
      <w:r>
        <w:t xml:space="preserve">— the word</w:t>
      </w:r>
      <w:r>
        <w:t xml:space="preserve"> </w:t>
      </w:r>
      <w:r>
        <w:rPr>
          <w:iCs/>
          <w:i/>
        </w:rPr>
        <w:t xml:space="preserve">dhī</w:t>
      </w:r>
      <w:r>
        <w:t xml:space="preserve"> </w:t>
      </w:r>
      <w:r>
        <w:t xml:space="preserve">means rite or understanding. So</w:t>
      </w:r>
      <w:r>
        <w:t xml:space="preserve"> </w:t>
      </w:r>
      <w:r>
        <w:rPr>
          <w:iCs/>
          <w:i/>
        </w:rPr>
        <w:t xml:space="preserve">dhiyaspatī</w:t>
      </w:r>
      <w:r>
        <w:t xml:space="preserve"> </w:t>
      </w:r>
      <w:r>
        <w:t xml:space="preserve">means: lords of the good rites such as sacrifice that we perform, that is, those able to protect them so that they are accomplished without hindrance; or those able to make our intellect devoted to good works; or those able to impel our intellect to good works: this is the intention. Likewise the meanings of the words</w:t>
      </w:r>
      <w:r>
        <w:t xml:space="preserve"> </w:t>
      </w:r>
      <w:r>
        <w:rPr>
          <w:iCs/>
          <w:i/>
        </w:rPr>
        <w:t xml:space="preserve">śubhaspatī</w:t>
      </w:r>
      <w:r>
        <w:t xml:space="preserve">,</w:t>
      </w:r>
      <w:r>
        <w:t xml:space="preserve"> </w:t>
      </w:r>
      <w:r>
        <w:rPr>
          <w:iCs/>
          <w:i/>
        </w:rPr>
        <w:t xml:space="preserve">jyotiṣaspatī</w:t>
      </w:r>
      <w:r>
        <w:t xml:space="preserve">,</w:t>
      </w:r>
      <w:r>
        <w:t xml:space="preserve"> </w:t>
      </w:r>
      <w:r>
        <w:rPr>
          <w:iCs/>
          <w:i/>
        </w:rPr>
        <w:t xml:space="preserve">vācaspati</w:t>
      </w:r>
      <w:r>
        <w:t xml:space="preserve">,</w:t>
      </w:r>
      <w:r>
        <w:t xml:space="preserve"> </w:t>
      </w:r>
      <w:r>
        <w:rPr>
          <w:iCs/>
          <w:i/>
        </w:rPr>
        <w:t xml:space="preserve">śavasaspati</w:t>
      </w:r>
      <w:r>
        <w:t xml:space="preserve"> </w:t>
      </w:r>
      <w:r>
        <w:t xml:space="preserve">and the like are worth noting.</w:t>
      </w:r>
    </w:p>
    <w:p>
      <w:pPr>
        <w:pStyle w:val="BodyText"/>
      </w:pPr>
      <w:r>
        <w:rPr>
          <w:bCs/>
          <w:b/>
        </w:rPr>
        <w:t xml:space="preserve">॥ Vyākaraṇa-prakriyā ॥</w:t>
      </w:r>
    </w:p>
    <w:p>
      <w:pPr>
        <w:pStyle w:val="BodyText"/>
      </w:pPr>
      <w:r>
        <w:rPr>
          <w:bCs/>
          <w:b/>
        </w:rPr>
        <w:t xml:space="preserve">मनोजुवा (manojuvā)</w:t>
      </w:r>
      <w:r>
        <w:t xml:space="preserve"> </w:t>
      </w:r>
      <w:r>
        <w:t xml:space="preserve">— the root</w:t>
      </w:r>
      <w:r>
        <w:t xml:space="preserve"> </w:t>
      </w:r>
      <w:r>
        <w:rPr>
          <w:iCs/>
          <w:i/>
        </w:rPr>
        <w:t xml:space="preserve">ju</w:t>
      </w:r>
      <w:r>
        <w:t xml:space="preserve"> </w:t>
      </w:r>
      <w:r>
        <w:t xml:space="preserve">is not read in the list of roots, but it is read in the sūtra</w:t>
      </w:r>
      <w:r>
        <w:t xml:space="preserve"> </w:t>
      </w:r>
      <w:r>
        <w:rPr>
          <w:iCs/>
          <w:i/>
        </w:rPr>
        <w:t xml:space="preserve">ju caṅkramya…</w:t>
      </w:r>
      <w:r>
        <w:t xml:space="preserve"> </w:t>
      </w:r>
      <w:r>
        <w:t xml:space="preserve">(Pā. Sū. 3-2-150). In the Kaumudī it is said,</w:t>
      </w:r>
      <w:r>
        <w:t xml:space="preserve"> </w:t>
      </w:r>
      <w:r>
        <w:rPr>
          <w:iCs/>
          <w:i/>
        </w:rPr>
        <w:t xml:space="preserve">ju iti sautro dhātur gatau vege ca</w:t>
      </w:r>
      <w:r>
        <w:t xml:space="preserve">, that it has both meanings, going and speed. When the sense is</w:t>
      </w:r>
      <w:r>
        <w:t xml:space="preserve"> </w:t>
      </w:r>
      <w:r>
        <w:rPr>
          <w:iCs/>
          <w:i/>
        </w:rPr>
        <w:t xml:space="preserve">manovat javata iti</w:t>
      </w:r>
      <w:r>
        <w:t xml:space="preserve">,</w:t>
      </w:r>
      <w:r>
        <w:t xml:space="preserve"> </w:t>
      </w:r>
      <w:r>
        <w:t xml:space="preserve">‘</w:t>
      </w:r>
      <w:r>
        <w:t xml:space="preserve">they go like the mind (swiftly)</w:t>
      </w:r>
      <w:r>
        <w:t xml:space="preserv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an</w:t>
      </w:r>
      <w:r>
        <w:t xml:space="preserve"> </w:t>
      </w:r>
      <w:r>
        <w:rPr>
          <w:iCs/>
          <w:i/>
        </w:rPr>
        <w:t xml:space="preserve">upapada</w:t>
      </w:r>
      <w:r>
        <w:t xml:space="preserve"> </w:t>
      </w:r>
      <w:r>
        <w:t xml:space="preserve">compound; after</w:t>
      </w:r>
      <w:r>
        <w:t xml:space="preserve"> </w:t>
      </w:r>
      <w:r>
        <w:rPr>
          <w:iCs/>
          <w:i/>
        </w:rPr>
        <w:t xml:space="preserve">manoju</w:t>
      </w:r>
      <w:r>
        <w:t xml:space="preserve"> </w:t>
      </w:r>
      <w:r>
        <w:t xml:space="preserve">the accusative dual suffix</w:t>
      </w:r>
      <w:r>
        <w:t xml:space="preserve"> </w:t>
      </w:r>
      <w:r>
        <w:rPr>
          <w:iCs/>
          <w:i/>
        </w:rPr>
        <w:t xml:space="preserve">auṭ</w:t>
      </w:r>
      <w:r>
        <w:t xml:space="preserve">, and for it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w:t>
      </w:r>
      <w:r>
        <w:t xml:space="preserve"> </w:t>
      </w:r>
      <w:r>
        <w:rPr>
          <w:iCs/>
          <w:i/>
        </w:rPr>
        <w:t xml:space="preserve">manoju</w:t>
      </w:r>
      <w:r>
        <w:t xml:space="preserve"> </w:t>
      </w:r>
      <w:r>
        <w:t xml:space="preserve">+</w:t>
      </w:r>
      <w:r>
        <w:t xml:space="preserve"> </w:t>
      </w:r>
      <w:r>
        <w:rPr>
          <w:iCs/>
          <w:i/>
        </w:rPr>
        <w:t xml:space="preserve">ā</w:t>
      </w:r>
      <w:r>
        <w:t xml:space="preserve">; here, by</w:t>
      </w:r>
      <w:r>
        <w:t xml:space="preserve"> </w:t>
      </w:r>
      <w:r>
        <w:rPr>
          <w:iCs/>
          <w:i/>
        </w:rPr>
        <w:t xml:space="preserve">aci śnudhātubhruvāṃ yvor iyaṅuvaṅau</w:t>
      </w:r>
      <w:r>
        <w:t xml:space="preserve"> </w:t>
      </w:r>
      <w:r>
        <w:t xml:space="preserve">(Pā. Sū. 6-4-77), when the substitute</w:t>
      </w:r>
      <w:r>
        <w:t xml:space="preserve"> </w:t>
      </w:r>
      <w:r>
        <w:rPr>
          <w:iCs/>
          <w:i/>
        </w:rPr>
        <w:t xml:space="preserve">uvaṅ</w:t>
      </w:r>
      <w:r>
        <w:t xml:space="preserve"> </w:t>
      </w:r>
      <w:r>
        <w:t xml:space="preserve">comes, it becomes</w:t>
      </w:r>
      <w:r>
        <w:t xml:space="preserve"> </w:t>
      </w:r>
      <w:r>
        <w:rPr>
          <w:iCs/>
          <w:i/>
        </w:rPr>
        <w:t xml:space="preserve">manojuvā</w:t>
      </w:r>
      <w:r>
        <w:t xml:space="preserve">. By</w:t>
      </w:r>
      <w:r>
        <w:t xml:space="preserve"> </w:t>
      </w:r>
      <w:r>
        <w:rPr>
          <w:iCs/>
          <w:i/>
        </w:rPr>
        <w:t xml:space="preserve">gatikārakapūrvasyaiveṣyate</w:t>
      </w:r>
      <w:r>
        <w:t xml:space="preserve"> </w:t>
      </w:r>
      <w:r>
        <w:t xml:space="preserve">(Pā. Sū. 6-4-82 Vā.) — the</w:t>
      </w:r>
      <w:r>
        <w:t xml:space="preserve"> </w:t>
      </w:r>
      <w:r>
        <w:rPr>
          <w:iCs/>
          <w:i/>
        </w:rPr>
        <w:t xml:space="preserve">yaṇ</w:t>
      </w:r>
      <w:r>
        <w:t xml:space="preserve"> </w:t>
      </w:r>
      <w:r>
        <w:t xml:space="preserve">in the case of roots ending in</w:t>
      </w:r>
      <w:r>
        <w:t xml:space="preserve"> </w:t>
      </w:r>
      <w:r>
        <w:rPr>
          <w:iCs/>
          <w:i/>
        </w:rPr>
        <w:t xml:space="preserve">i</w:t>
      </w:r>
      <w:r>
        <w:t xml:space="preserve">,</w:t>
      </w:r>
      <w:r>
        <w:t xml:space="preserve"> </w:t>
      </w:r>
      <w:r>
        <w:rPr>
          <w:iCs/>
          <w:i/>
        </w:rPr>
        <w:t xml:space="preserve">u</w:t>
      </w:r>
      <w:r>
        <w:t xml:space="preserve"> </w:t>
      </w:r>
      <w:r>
        <w:t xml:space="preserve">that have some word before them comes only when the first member is named</w:t>
      </w:r>
      <w:r>
        <w:t xml:space="preserve"> </w:t>
      </w:r>
      <w:r>
        <w:rPr>
          <w:iCs/>
          <w:i/>
        </w:rPr>
        <w:t xml:space="preserve">gati</w:t>
      </w:r>
      <w:r>
        <w:t xml:space="preserve"> </w:t>
      </w:r>
      <w:r>
        <w:t xml:space="preserve">or</w:t>
      </w:r>
      <w:r>
        <w:t xml:space="preserve"> </w:t>
      </w:r>
      <w:r>
        <w:rPr>
          <w:iCs/>
          <w:i/>
        </w:rPr>
        <w:t xml:space="preserve">kāraka</w:t>
      </w:r>
      <w:r>
        <w:t xml:space="preserve">; for roots ending in</w:t>
      </w:r>
      <w:r>
        <w:t xml:space="preserve"> </w:t>
      </w:r>
      <w:r>
        <w:rPr>
          <w:iCs/>
          <w:i/>
        </w:rPr>
        <w:t xml:space="preserve">i</w:t>
      </w:r>
      <w:r>
        <w:t xml:space="preserve">,</w:t>
      </w:r>
      <w:r>
        <w:t xml:space="preserve"> </w:t>
      </w:r>
      <w:r>
        <w:rPr>
          <w:iCs/>
          <w:i/>
        </w:rPr>
        <w:t xml:space="preserve">u</w:t>
      </w:r>
      <w:r>
        <w:t xml:space="preserve"> </w:t>
      </w:r>
      <w:r>
        <w:t xml:space="preserve">whose first members are other than</w:t>
      </w:r>
      <w:r>
        <w:t xml:space="preserve"> </w:t>
      </w:r>
      <w:r>
        <w:rPr>
          <w:iCs/>
          <w:i/>
        </w:rPr>
        <w:t xml:space="preserve">gati</w:t>
      </w:r>
      <w:r>
        <w:t xml:space="preserve"> </w:t>
      </w:r>
      <w:r>
        <w:t xml:space="preserve">and</w:t>
      </w:r>
      <w:r>
        <w:t xml:space="preserve"> </w:t>
      </w:r>
      <w:r>
        <w:rPr>
          <w:iCs/>
          <w:i/>
        </w:rPr>
        <w:t xml:space="preserve">kāraka</w:t>
      </w:r>
      <w:r>
        <w:t xml:space="preserve">,</w:t>
      </w:r>
      <w:r>
        <w:t xml:space="preserve"> </w:t>
      </w:r>
      <w:r>
        <w:rPr>
          <w:iCs/>
          <w:i/>
        </w:rPr>
        <w:t xml:space="preserve">yaṇ</w:t>
      </w:r>
      <w:r>
        <w:t xml:space="preserve"> </w:t>
      </w:r>
      <w:r>
        <w:t xml:space="preserve">—</w:t>
      </w:r>
    </w:p>
    <w:bookmarkEnd w:id="205"/>
    <w:bookmarkStart w:id="206" w:name="page-153-rik-3-grammar-continued"/>
    <w:p>
      <w:pPr>
        <w:pStyle w:val="Heading3"/>
      </w:pPr>
      <w:r>
        <w:t xml:space="preserve">Page 153 — Rik 3: grammar (continued)</w:t>
      </w:r>
    </w:p>
    <w:p>
      <w:pPr>
        <w:pStyle w:val="FirstParagraph"/>
      </w:pPr>
      <w:r>
        <w:t xml:space="preserve">— does not come; so the</w:t>
      </w:r>
      <w:r>
        <w:t xml:space="preserve"> </w:t>
      </w:r>
      <w:r>
        <w:rPr>
          <w:iCs/>
          <w:i/>
        </w:rPr>
        <w:t xml:space="preserve">yaṇ</w:t>
      </w:r>
      <w:r>
        <w:t xml:space="preserve"> </w:t>
      </w:r>
      <w:r>
        <w:t xml:space="preserve">that would come by</w:t>
      </w:r>
      <w:r>
        <w:t xml:space="preserve"> </w:t>
      </w:r>
      <w:r>
        <w:rPr>
          <w:iCs/>
          <w:i/>
        </w:rPr>
        <w:t xml:space="preserve">oḥ supi</w:t>
      </w:r>
      <w:r>
        <w:t xml:space="preserve"> </w:t>
      </w:r>
      <w:r>
        <w:t xml:space="preserve">(Pā. Sū. 6-4-83) is prevented. Here, in the sense of likeness meaning</w:t>
      </w:r>
      <w:r>
        <w:t xml:space="preserve"> </w:t>
      </w:r>
      <w:r>
        <w:rPr>
          <w:iCs/>
          <w:i/>
        </w:rPr>
        <w:t xml:space="preserve">iva</w:t>
      </w:r>
      <w:r>
        <w:t xml:space="preserve">, the word</w:t>
      </w:r>
      <w:r>
        <w:t xml:space="preserve"> </w:t>
      </w:r>
      <w:r>
        <w:rPr>
          <w:iCs/>
          <w:i/>
        </w:rPr>
        <w:t xml:space="preserve">manaḥ</w:t>
      </w:r>
      <w:r>
        <w:t xml:space="preserve"> </w:t>
      </w:r>
      <w:r>
        <w:t xml:space="preserve">in the first case is construed; it is not construed with the action. So it is clear that it is neither a</w:t>
      </w:r>
      <w:r>
        <w:t xml:space="preserve"> </w:t>
      </w:r>
      <w:r>
        <w:rPr>
          <w:iCs/>
          <w:i/>
        </w:rPr>
        <w:t xml:space="preserve">gati</w:t>
      </w:r>
      <w:r>
        <w:t xml:space="preserve"> </w:t>
      </w:r>
      <w:r>
        <w:t xml:space="preserve">nor a</w:t>
      </w:r>
      <w:r>
        <w:t xml:space="preserve"> </w:t>
      </w:r>
      <w:r>
        <w:rPr>
          <w:iCs/>
          <w:i/>
        </w:rPr>
        <w:t xml:space="preserve">kāraka</w:t>
      </w:r>
      <w:r>
        <w:t xml:space="preserve">.</w:t>
      </w:r>
    </w:p>
    <w:p>
      <w:pPr>
        <w:pStyle w:val="BodyText"/>
      </w:pPr>
      <w:r>
        <w:rPr>
          <w:bCs/>
          <w:b/>
        </w:rPr>
        <w:t xml:space="preserve">विप्राः (viprāḥ)</w:t>
      </w:r>
      <w:r>
        <w:t xml:space="preserve"> </w:t>
      </w:r>
      <w:r>
        <w:t xml:space="preserve">— by the sūtra</w:t>
      </w:r>
      <w:r>
        <w:t xml:space="preserve"> </w:t>
      </w:r>
      <w:r>
        <w:rPr>
          <w:iCs/>
          <w:i/>
        </w:rPr>
        <w:t xml:space="preserve">ṛjrendrāgravipra…</w:t>
      </w:r>
      <w:r>
        <w:t xml:space="preserve"> </w:t>
      </w:r>
      <w:r>
        <w:t xml:space="preserve">(U. Sū. 2-186), after the root</w:t>
      </w:r>
      <w:r>
        <w:t xml:space="preserve"> </w:t>
      </w:r>
      <w:r>
        <w:rPr>
          <w:iCs/>
          <w:i/>
        </w:rPr>
        <w:t xml:space="preserve">ḍuvap bījasantāne</w:t>
      </w:r>
      <w:r>
        <w:t xml:space="preserve">, it is given as a set form ending in the suffix</w:t>
      </w:r>
      <w:r>
        <w:t xml:space="preserve"> </w:t>
      </w:r>
      <w:r>
        <w:rPr>
          <w:iCs/>
          <w:i/>
        </w:rPr>
        <w:t xml:space="preserve">ran</w:t>
      </w:r>
      <w:r>
        <w:t xml:space="preserve">; the substitute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is given as a set form in this sūtra;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it is initially udātta.</w:t>
      </w:r>
    </w:p>
    <w:p>
      <w:pPr>
        <w:pStyle w:val="BodyText"/>
      </w:pPr>
      <w:r>
        <w:rPr>
          <w:bCs/>
          <w:b/>
        </w:rPr>
        <w:t xml:space="preserve">ऊतये (ūtaye)</w:t>
      </w:r>
      <w:r>
        <w:t xml:space="preserve"> </w:t>
      </w:r>
      <w:r>
        <w:t xml:space="preserve">— by</w:t>
      </w:r>
      <w:r>
        <w:t xml:space="preserve"> </w:t>
      </w:r>
      <w:r>
        <w:rPr>
          <w:iCs/>
          <w:i/>
        </w:rPr>
        <w:t xml:space="preserve">ūtiyūtijūtisātihetikīrtayaś ca</w:t>
      </w:r>
      <w:r>
        <w:t xml:space="preserve"> </w:t>
      </w:r>
      <w:r>
        <w:t xml:space="preserve">(Pā. Sū. 3-3-97), the word</w:t>
      </w:r>
      <w:r>
        <w:t xml:space="preserve"> </w:t>
      </w:r>
      <w:r>
        <w:rPr>
          <w:iCs/>
          <w:i/>
        </w:rPr>
        <w:t xml:space="preserve">udāttaḥ</w:t>
      </w:r>
      <w:r>
        <w:t xml:space="preserve"> </w:t>
      </w:r>
      <w:r>
        <w:t xml:space="preserve">being carried on from the previous sūtra</w:t>
      </w:r>
      <w:r>
        <w:t xml:space="preserve"> </w:t>
      </w:r>
      <w:r>
        <w:rPr>
          <w:iCs/>
          <w:i/>
        </w:rPr>
        <w:t xml:space="preserve">mantre vṛṣeṣapacamanavidabhūvīrā udāttaḥ</w:t>
      </w:r>
      <w:r>
        <w:t xml:space="preserve"> </w:t>
      </w:r>
      <w:r>
        <w:t xml:space="preserve">(Pā. Sū. 3-3-96), the sense of the sūtra is that the words ending in</w:t>
      </w:r>
      <w:r>
        <w:t xml:space="preserve"> </w:t>
      </w:r>
      <w:r>
        <w:rPr>
          <w:iCs/>
          <w:i/>
        </w:rPr>
        <w:t xml:space="preserve">ktin</w:t>
      </w:r>
      <w:r>
        <w:t xml:space="preserve">,</w:t>
      </w:r>
      <w:r>
        <w:t xml:space="preserve"> </w:t>
      </w:r>
      <w:r>
        <w:rPr>
          <w:iCs/>
          <w:i/>
        </w:rPr>
        <w:t xml:space="preserve">ūti</w:t>
      </w:r>
      <w:r>
        <w:t xml:space="preserve"> </w:t>
      </w:r>
      <w:r>
        <w:t xml:space="preserve">and the rest, are given as set forms with final udātta. In the present case, after the root</w:t>
      </w:r>
      <w:r>
        <w:t xml:space="preserve"> </w:t>
      </w:r>
      <w:r>
        <w:rPr>
          <w:iCs/>
          <w:i/>
        </w:rPr>
        <w:t xml:space="preserve">ava rakṣaṇe</w:t>
      </w:r>
      <w:r>
        <w:t xml:space="preserve">, the suffix</w:t>
      </w:r>
      <w:r>
        <w:t xml:space="preserve"> </w:t>
      </w:r>
      <w:r>
        <w:rPr>
          <w:iCs/>
          <w:i/>
        </w:rPr>
        <w:t xml:space="preserve">ktin</w:t>
      </w:r>
      <w:r>
        <w:t xml:space="preserve">:</w:t>
      </w:r>
      <w:r>
        <w:t xml:space="preserve"> </w:t>
      </w:r>
      <w:r>
        <w:rPr>
          <w:iCs/>
          <w:i/>
        </w:rPr>
        <w:t xml:space="preserve">av</w:t>
      </w:r>
      <w:r>
        <w:t xml:space="preserve"> </w:t>
      </w:r>
      <w:r>
        <w:t xml:space="preserve">+</w:t>
      </w:r>
      <w:r>
        <w:t xml:space="preserve"> </w:t>
      </w:r>
      <w:r>
        <w:rPr>
          <w:iCs/>
          <w:i/>
        </w:rPr>
        <w:t xml:space="preserve">ti</w:t>
      </w:r>
      <w:r>
        <w:t xml:space="preserve">; by</w:t>
      </w:r>
      <w:r>
        <w:t xml:space="preserve"> </w:t>
      </w:r>
      <w:r>
        <w:rPr>
          <w:iCs/>
          <w:i/>
        </w:rPr>
        <w:t xml:space="preserve">jvaratvarasrivyavimavām upadhāyāś ca</w:t>
      </w:r>
      <w:r>
        <w:t xml:space="preserve"> </w:t>
      </w:r>
      <w:r>
        <w:t xml:space="preserve">(Pā. Sū. 6-4-20),</w:t>
      </w:r>
      <w:r>
        <w:t xml:space="preserve"> </w:t>
      </w:r>
      <w:r>
        <w:rPr>
          <w:iCs/>
          <w:i/>
        </w:rPr>
        <w:t xml:space="preserve">ūṭh</w:t>
      </w:r>
      <w:r>
        <w:t xml:space="preserve"> </w:t>
      </w:r>
      <w:r>
        <w:t xml:space="preserve">for both the</w:t>
      </w:r>
      <w:r>
        <w:t xml:space="preserve"> </w:t>
      </w:r>
      <w:r>
        <w:rPr>
          <w:iCs/>
          <w:i/>
        </w:rPr>
        <w:t xml:space="preserve">a</w:t>
      </w:r>
      <w:r>
        <w:t xml:space="preserve"> </w:t>
      </w:r>
      <w:r>
        <w:t xml:space="preserve">and the</w:t>
      </w:r>
      <w:r>
        <w:t xml:space="preserve"> </w:t>
      </w:r>
      <w:r>
        <w:rPr>
          <w:iCs/>
          <w:i/>
        </w:rPr>
        <w:t xml:space="preserve">v</w:t>
      </w:r>
      <w:r>
        <w:t xml:space="preserve">:</w:t>
      </w:r>
      <w:r>
        <w:t xml:space="preserve"> </w:t>
      </w:r>
      <w:r>
        <w:rPr>
          <w:iCs/>
          <w:i/>
        </w:rPr>
        <w:t xml:space="preserve">ūti</w:t>
      </w:r>
      <w:r>
        <w:t xml:space="preserve"> </w:t>
      </w:r>
      <w:r>
        <w:t xml:space="preserve">results. Since the suffix is</w:t>
      </w:r>
      <w:r>
        <w:t xml:space="preserve"> </w:t>
      </w:r>
      <w:r>
        <w:rPr>
          <w:iCs/>
          <w:i/>
        </w:rPr>
        <w:t xml:space="preserve">nit</w:t>
      </w:r>
      <w:r>
        <w:t xml:space="preserve">, the</w:t>
      </w:r>
      <w:r>
        <w:t xml:space="preserve"> </w:t>
      </w:r>
      <w:r>
        <w:rPr>
          <w:iCs/>
          <w:i/>
        </w:rPr>
        <w:t xml:space="preserve">nit</w:t>
      </w:r>
      <w:r>
        <w:t xml:space="preserve"> </w:t>
      </w:r>
      <w:r>
        <w:t xml:space="preserve">accent, initial udātta, would be due; but by this sūtra it is final udātta.</w:t>
      </w:r>
    </w:p>
    <w:p>
      <w:pPr>
        <w:pStyle w:val="BodyText"/>
      </w:pPr>
      <w:r>
        <w:rPr>
          <w:bCs/>
          <w:b/>
        </w:rPr>
        <w:t xml:space="preserve">सहस्राक्षा (sahasrākṣā)</w:t>
      </w:r>
      <w:r>
        <w:t xml:space="preserve"> </w:t>
      </w:r>
      <w:r>
        <w:t xml:space="preserve">— the analysis is</w:t>
      </w:r>
      <w:r>
        <w:t xml:space="preserve"> </w:t>
      </w:r>
      <w:r>
        <w:rPr>
          <w:iCs/>
          <w:i/>
        </w:rPr>
        <w:t xml:space="preserve">sahasram akṣīṇi yayos tau</w:t>
      </w:r>
      <w:r>
        <w:t xml:space="preserve">: the two who have a thousand eyes. This is a bahuvrīhi compound. In</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in the seventh case and</w:t>
      </w:r>
      <w:r>
        <w:t xml:space="preserve"> </w:t>
      </w:r>
      <w:r>
        <w:rPr>
          <w:iCs/>
          <w:i/>
        </w:rPr>
        <w:t xml:space="preserve">sakthyakṣṇoḥ</w:t>
      </w:r>
      <w:r>
        <w:t xml:space="preserve"> </w:t>
      </w:r>
      <w:r>
        <w:t xml:space="preserve">in the sixth, both in the sense of the fifth;</w:t>
      </w:r>
      <w:r>
        <w:t xml:space="preserve"> </w:t>
      </w:r>
      <w:r>
        <w:rPr>
          <w:iCs/>
          <w:i/>
        </w:rPr>
        <w:t xml:space="preserve">sakthyakṣṇoḥ</w:t>
      </w:r>
      <w:r>
        <w:t xml:space="preserve"> </w:t>
      </w:r>
      <w:r>
        <w:t xml:space="preserve">qualifies</w:t>
      </w:r>
      <w:r>
        <w:t xml:space="preserve"> </w:t>
      </w:r>
      <w:r>
        <w:rPr>
          <w:iCs/>
          <w:i/>
        </w:rPr>
        <w:t xml:space="preserve">bahuvrīhau</w:t>
      </w:r>
      <w:r>
        <w:t xml:space="preserve">. So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the sūtras</w:t>
      </w:r>
      <w:r>
        <w:t xml:space="preserve"> </w:t>
      </w:r>
      <w:r>
        <w:rPr>
          <w:iCs/>
          <w:i/>
        </w:rPr>
        <w:t xml:space="preserve">samāsāntāḥ</w:t>
      </w:r>
      <w:r>
        <w:t xml:space="preserve"> </w:t>
      </w:r>
      <w:r>
        <w:t xml:space="preserve">(Pā. Sū. 5-4-68) and</w:t>
      </w:r>
      <w:r>
        <w:t xml:space="preserve"> </w:t>
      </w:r>
      <w:r>
        <w:rPr>
          <w:iCs/>
          <w:i/>
        </w:rPr>
        <w:t xml:space="preserve">taddhitāḥ</w:t>
      </w:r>
      <w:r>
        <w:t xml:space="preserve"> </w:t>
      </w:r>
      <w:r>
        <w:t xml:space="preserve">(Pā. Sū. 4-1-76) are the headings. The sense of the sūtra: after a bahuvrīhi compound ending in the words</w:t>
      </w:r>
      <w:r>
        <w:t xml:space="preserve"> </w:t>
      </w:r>
      <w:r>
        <w:rPr>
          <w:iCs/>
          <w:i/>
        </w:rPr>
        <w:t xml:space="preserve">sakthi</w:t>
      </w:r>
      <w:r>
        <w:t xml:space="preserve">,</w:t>
      </w:r>
      <w:r>
        <w:t xml:space="preserve"> </w:t>
      </w:r>
      <w:r>
        <w:rPr>
          <w:iCs/>
          <w:i/>
        </w:rPr>
        <w:t xml:space="preserve">akṣi</w:t>
      </w:r>
      <w:r>
        <w:t xml:space="preserve"> </w:t>
      </w:r>
      <w:r>
        <w:t xml:space="preserve">that denote a limb of one’s own body,</w:t>
      </w:r>
      <w:r>
        <w:t xml:space="preserve"> </w:t>
      </w:r>
      <w:r>
        <w:rPr>
          <w:iCs/>
          <w:i/>
        </w:rPr>
        <w:t xml:space="preserve">ṣac</w:t>
      </w:r>
      <w:r>
        <w:t xml:space="preserve"> </w:t>
      </w:r>
      <w:r>
        <w:t xml:space="preserve">comes; it is a part at the end of the compound and also has the name</w:t>
      </w:r>
      <w:r>
        <w:t xml:space="preserve"> </w:t>
      </w:r>
      <w:r>
        <w:rPr>
          <w:iCs/>
          <w:i/>
        </w:rPr>
        <w:t xml:space="preserve">taddhita</w:t>
      </w:r>
      <w:r>
        <w:t xml:space="preserve">.</w:t>
      </w:r>
      <w:r>
        <w:t xml:space="preserve"> </w:t>
      </w:r>
      <w:r>
        <w:rPr>
          <w:iCs/>
          <w:i/>
        </w:rPr>
        <w:t xml:space="preserve">Adravaṃ mūrtimat svāṅgaṃ prāṇistham avikārajam | atatsthaṃ tatra dṛṣṭaṃ ca tasya cet tat tathāyutam</w:t>
      </w:r>
      <w:r>
        <w:t xml:space="preserve"> </w:t>
      </w:r>
      <w:r>
        <w:t xml:space="preserve">(Pā. Sū. 4-1-54</w:t>
      </w:r>
      <w:r>
        <w:t xml:space="preserve"> </w:t>
      </w:r>
      <w:r>
        <w:rPr>
          <w:iCs/>
          <w:i/>
        </w:rPr>
        <w:t xml:space="preserve">śloka-vārttika</w:t>
      </w:r>
      <w:r>
        <w:t xml:space="preserve">): the definition of</w:t>
      </w:r>
      <w:r>
        <w:t xml:space="preserve"> </w:t>
      </w:r>
      <w:r>
        <w:rPr>
          <w:iCs/>
          <w:i/>
        </w:rPr>
        <w:t xml:space="preserve">svāṅga</w:t>
      </w:r>
      <w:r>
        <w:t xml:space="preserve"> </w:t>
      </w:r>
      <w:r>
        <w:t xml:space="preserve">is stated in three ways. That which is not liquid, has a fixed measure, is not born of a disorder such as disease, and is in a living being is called</w:t>
      </w:r>
      <w:r>
        <w:t xml:space="preserve"> </w:t>
      </w:r>
      <w:r>
        <w:rPr>
          <w:iCs/>
          <w:i/>
        </w:rPr>
        <w:t xml:space="preserve">svāṅga</w:t>
      </w:r>
      <w:r>
        <w:t xml:space="preserve">: this is the first definition. Even if not now in a living being, what has at some time been seen in a living being is called</w:t>
      </w:r>
      <w:r>
        <w:t xml:space="preserve"> </w:t>
      </w:r>
      <w:r>
        <w:rPr>
          <w:iCs/>
          <w:i/>
        </w:rPr>
        <w:t xml:space="preserve">svāṅga</w:t>
      </w:r>
      <w:r>
        <w:t xml:space="preserve">: this is the second definition. A lifeless substance shaped like a living one — in the case where it is furnished with forms such as breasts that are in a living being — those forms such as breasts, though connected with a lifeless thing, are called</w:t>
      </w:r>
      <w:r>
        <w:t xml:space="preserve"> </w:t>
      </w:r>
      <w:r>
        <w:rPr>
          <w:iCs/>
          <w:i/>
        </w:rPr>
        <w:t xml:space="preserve">svāṅga</w:t>
      </w:r>
      <w:r>
        <w:t xml:space="preserve">: this is the third definition. For the present</w:t>
      </w:r>
      <w:r>
        <w:t xml:space="preserve"> </w:t>
      </w:r>
      <w:r>
        <w:rPr>
          <w:iCs/>
          <w:i/>
        </w:rPr>
        <w:t xml:space="preserve">sakthi</w:t>
      </w:r>
      <w:r>
        <w:t xml:space="preserve">,</w:t>
      </w:r>
      <w:r>
        <w:t xml:space="preserve"> </w:t>
      </w:r>
      <w:r>
        <w:rPr>
          <w:iCs/>
          <w:i/>
        </w:rPr>
        <w:t xml:space="preserve">akṣi</w:t>
      </w:r>
      <w:r>
        <w:t xml:space="preserve">, the first definition alone applies. Thus, when</w:t>
      </w:r>
      <w:r>
        <w:t xml:space="preserve"> </w:t>
      </w:r>
      <w:r>
        <w:rPr>
          <w:iCs/>
          <w:i/>
        </w:rPr>
        <w:t xml:space="preserve">ṣac</w:t>
      </w:r>
      <w:r>
        <w:t xml:space="preserve"> </w:t>
      </w:r>
      <w:r>
        <w:t xml:space="preserve">comes by the previous sūtra:</w:t>
      </w:r>
      <w:r>
        <w:t xml:space="preserve"> </w:t>
      </w:r>
      <w:r>
        <w:rPr>
          <w:iCs/>
          <w:i/>
        </w:rPr>
        <w:t xml:space="preserve">sahasrākṣin</w:t>
      </w:r>
      <w:r>
        <w:t xml:space="preserve"> </w:t>
      </w:r>
      <w:r>
        <w:t xml:space="preserve">+</w:t>
      </w:r>
      <w:r>
        <w:t xml:space="preserve"> </w:t>
      </w:r>
      <w:r>
        <w:rPr>
          <w:iCs/>
          <w:i/>
        </w:rPr>
        <w:t xml:space="preserve">a</w:t>
      </w:r>
      <w:r>
        <w:t xml:space="preserve">; by</w:t>
      </w:r>
      <w:r>
        <w:t xml:space="preserve"> </w:t>
      </w:r>
      <w:r>
        <w:rPr>
          <w:iCs/>
          <w:i/>
        </w:rPr>
        <w:t xml:space="preserve">nas taddhite</w:t>
      </w:r>
      <w:r>
        <w:t xml:space="preserve"> </w:t>
      </w:r>
      <w:r>
        <w:t xml:space="preserve">(Pā. Sū. 6-4-144) —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of a stem ending in</w:t>
      </w:r>
      <w:r>
        <w:t xml:space="preserve"> </w:t>
      </w:r>
      <w:r>
        <w:rPr>
          <w:iCs/>
          <w:i/>
        </w:rPr>
        <w:t xml:space="preserve">n</w:t>
      </w:r>
      <w:r>
        <w:t xml:space="preserve"> </w:t>
      </w:r>
      <w:r>
        <w:t xml:space="preserve">and named</w:t>
      </w:r>
      <w:r>
        <w:t xml:space="preserve"> </w:t>
      </w:r>
      <w:r>
        <w:rPr>
          <w:iCs/>
          <w:i/>
        </w:rPr>
        <w:t xml:space="preserve">bha</w:t>
      </w:r>
      <w:r>
        <w:t xml:space="preserve"> </w:t>
      </w:r>
      <w:r>
        <w:t xml:space="preserve">is dropped —</w:t>
      </w:r>
    </w:p>
    <w:p>
      <w:pPr>
        <w:pStyle w:val="BlockText"/>
      </w:pPr>
      <w:r>
        <w:t xml:space="preserve">अद्रवं मूर्तिमत्स्वाङ्गं प्राणिस्थमविकारजम् । अतत्स्थं तत्र दृष्टं च तस्य चेत्तत्तथायुतम् ॥</w:t>
      </w:r>
    </w:p>
    <w:p>
      <w:pPr>
        <w:pStyle w:val="BlockText"/>
      </w:pPr>
      <w:r>
        <w:rPr>
          <w:iCs/>
          <w:i/>
        </w:rPr>
        <w:t xml:space="preserve">adravaṃ mūrtimatsvāṅgaṃ prāṇisthamavikārajam | atatsthaṃ tatra dṛṣṭaṃ ca tasya cettattathāyutam ||</w:t>
      </w:r>
    </w:p>
    <w:bookmarkEnd w:id="206"/>
    <w:bookmarkStart w:id="207" w:name="page-154-upper-rik-3-grammar-end"/>
    <w:p>
      <w:pPr>
        <w:pStyle w:val="Heading3"/>
      </w:pPr>
      <w:r>
        <w:t xml:space="preserve">Page 154 (upper) — Rik 3: grammar (end)</w:t>
      </w:r>
    </w:p>
    <w:p>
      <w:pPr>
        <w:pStyle w:val="FirstParagraph"/>
      </w:pPr>
      <w:r>
        <w:t xml:space="preserve">— the</w:t>
      </w:r>
      <w:r>
        <w:t xml:space="preserve"> </w:t>
      </w:r>
      <w:r>
        <w:rPr>
          <w:iCs/>
          <w:i/>
        </w:rPr>
        <w:t xml:space="preserve">in</w:t>
      </w:r>
      <w:r>
        <w:t xml:space="preserve"> </w:t>
      </w:r>
      <w:r>
        <w:t xml:space="preserve">is dropped: it became</w:t>
      </w:r>
      <w:r>
        <w:t xml:space="preserve"> </w:t>
      </w:r>
      <w:r>
        <w:rPr>
          <w:iCs/>
          <w:i/>
        </w:rPr>
        <w:t xml:space="preserve">sahasrākṣa</w:t>
      </w:r>
      <w:r>
        <w:t xml:space="preserve">. By</w:t>
      </w:r>
      <w:r>
        <w:t xml:space="preserve"> </w:t>
      </w:r>
      <w:r>
        <w:rPr>
          <w:iCs/>
          <w:i/>
        </w:rPr>
        <w:t xml:space="preserve">bahuvrīhau prakṛtyā pūrvapadam</w:t>
      </w:r>
      <w:r>
        <w:t xml:space="preserve"> </w:t>
      </w:r>
      <w:r>
        <w:t xml:space="preserve">(Pā. Sū. 6-2-1) the first member’s own accent would be due. Yet by</w:t>
      </w:r>
      <w:r>
        <w:t xml:space="preserve"> </w:t>
      </w:r>
      <w:r>
        <w:rPr>
          <w:iCs/>
          <w:i/>
        </w:rPr>
        <w:t xml:space="preserve">satiśiṣṭasvaro balīyān anyatra vikaraṇebhyaḥ</w:t>
      </w:r>
      <w:r>
        <w:t xml:space="preserve">, since the</w:t>
      </w:r>
      <w:r>
        <w:t xml:space="preserve"> </w:t>
      </w:r>
      <w:r>
        <w:rPr>
          <w:iCs/>
          <w:i/>
        </w:rPr>
        <w:t xml:space="preserve">satiśiṣṭa</w:t>
      </w:r>
      <w:r>
        <w:t xml:space="preserve"> </w:t>
      </w:r>
      <w:r>
        <w:t xml:space="preserve">accent is stronger, the final udātta</w:t>
      </w:r>
      <w:r>
        <w:t xml:space="preserve"> </w:t>
      </w:r>
      <w:r>
        <w:rPr>
          <w:iCs/>
          <w:i/>
        </w:rPr>
        <w:t xml:space="preserve">citaḥ</w:t>
      </w:r>
      <w:r>
        <w:t xml:space="preserve">, which is</w:t>
      </w:r>
      <w:r>
        <w:t xml:space="preserve"> </w:t>
      </w:r>
      <w:r>
        <w:rPr>
          <w:iCs/>
          <w:i/>
        </w:rPr>
        <w:t xml:space="preserve">satiśiṣṭa</w:t>
      </w:r>
      <w:r>
        <w:t xml:space="preserve">, alone comes here.</w:t>
      </w:r>
      <w:r>
        <w:t xml:space="preserve"> </w:t>
      </w:r>
      <w:r>
        <w:rPr>
          <w:iCs/>
          <w:i/>
        </w:rPr>
        <w:t xml:space="preserve">Ṣac</w:t>
      </w:r>
      <w:r>
        <w:t xml:space="preserve"> </w:t>
      </w:r>
      <w:r>
        <w:t xml:space="preserve">is</w:t>
      </w:r>
      <w:r>
        <w:t xml:space="preserve"> </w:t>
      </w:r>
      <w:r>
        <w:rPr>
          <w:iCs/>
          <w:i/>
        </w:rPr>
        <w:t xml:space="preserve">cit</w:t>
      </w:r>
      <w:r>
        <w:t xml:space="preserve">; for the case-ending the substitute</w:t>
      </w:r>
      <w:r>
        <w:t xml:space="preserve"> </w:t>
      </w:r>
      <w:r>
        <w:rPr>
          <w:iCs/>
          <w:i/>
        </w:rPr>
        <w:t xml:space="preserve">ā</w:t>
      </w:r>
      <w:r>
        <w:t xml:space="preserve"> </w:t>
      </w:r>
      <w:r>
        <w:t xml:space="preserve">as before.</w:t>
      </w:r>
    </w:p>
    <w:p>
      <w:pPr>
        <w:pStyle w:val="BlockText"/>
      </w:pPr>
      <w:r>
        <w:t xml:space="preserve">सतिशिष्टस्वरो बलीयानन्यत्र विकरणेभ्यः ।</w:t>
      </w:r>
    </w:p>
    <w:p>
      <w:pPr>
        <w:pStyle w:val="BlockText"/>
      </w:pPr>
      <w:r>
        <w:rPr>
          <w:iCs/>
          <w:i/>
        </w:rPr>
        <w:t xml:space="preserve">satiśiṣṭasvaro balīyānanyatra vikaraṇebhyaḥ |</w:t>
      </w:r>
    </w:p>
    <w:p>
      <w:pPr>
        <w:pStyle w:val="FirstParagraph"/>
      </w:pPr>
      <w:r>
        <w:rPr>
          <w:bCs/>
          <w:b/>
        </w:rPr>
        <w:t xml:space="preserve">धियः (dhiyaḥ)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meaning that the locative plural is intended: the sense of the sūtra is that when the locative plural suffix follows, the case-endings of the third onward after a word that has a single vowel are udātta. In</w:t>
      </w:r>
      <w:r>
        <w:t xml:space="preserve"> </w:t>
      </w:r>
      <w:r>
        <w:rPr>
          <w:iCs/>
          <w:i/>
        </w:rPr>
        <w:t xml:space="preserve">dhīṣu</w:t>
      </w:r>
      <w:r>
        <w:t xml:space="preserve"> </w:t>
      </w:r>
      <w:r>
        <w:t xml:space="preserve">the word</w:t>
      </w:r>
      <w:r>
        <w:t xml:space="preserve"> </w:t>
      </w:r>
      <w:r>
        <w:rPr>
          <w:iCs/>
          <w:i/>
        </w:rPr>
        <w:t xml:space="preserve">dhī</w:t>
      </w:r>
      <w:r>
        <w:t xml:space="preserve"> </w:t>
      </w:r>
      <w:r>
        <w:t xml:space="preserve">has a single vowel when the locative plural follows; so the genitive after the word</w:t>
      </w:r>
      <w:r>
        <w:t xml:space="preserve"> </w:t>
      </w:r>
      <w:r>
        <w:rPr>
          <w:iCs/>
          <w:i/>
        </w:rPr>
        <w:t xml:space="preserve">dhī</w:t>
      </w:r>
      <w:r>
        <w:t xml:space="preserve"> </w:t>
      </w:r>
      <w:r>
        <w:t xml:space="preserve">is udātta. In</w:t>
      </w:r>
      <w:r>
        <w:t xml:space="preserve"> </w:t>
      </w:r>
      <w:r>
        <w:rPr>
          <w:iCs/>
          <w:i/>
        </w:rPr>
        <w:t xml:space="preserve">dhiyaḥ</w:t>
      </w:r>
      <w:r>
        <w:t xml:space="preserve"> </w:t>
      </w:r>
      <w:r>
        <w:t xml:space="preserve">+</w:t>
      </w:r>
      <w:r>
        <w:t xml:space="preserve"> </w:t>
      </w:r>
      <w:r>
        <w:rPr>
          <w:iCs/>
          <w:i/>
        </w:rPr>
        <w:t xml:space="preserve">patī</w:t>
      </w:r>
      <w:r>
        <w:t xml:space="preserve">, by</w:t>
      </w:r>
      <w:r>
        <w:t xml:space="preserve"> </w:t>
      </w:r>
      <w:r>
        <w:rPr>
          <w:iCs/>
          <w:i/>
        </w:rPr>
        <w:t xml:space="preserve">ṣaṣṭhyāḥ patiputrapṛṣṭhapārapadapayasposeṣu</w:t>
      </w:r>
      <w:r>
        <w:t xml:space="preserve"> </w:t>
      </w:r>
      <w:r>
        <w:t xml:space="preserve">(Pā. Sū. 8-3-53) — when the words</w:t>
      </w:r>
      <w:r>
        <w:t xml:space="preserve"> </w:t>
      </w:r>
      <w:r>
        <w:rPr>
          <w:iCs/>
          <w:i/>
        </w:rPr>
        <w:t xml:space="preserve">pati</w:t>
      </w:r>
      <w:r>
        <w:t xml:space="preserve"> </w:t>
      </w:r>
      <w:r>
        <w:t xml:space="preserve">and the rest follow,</w:t>
      </w:r>
      <w:r>
        <w:t xml:space="preserve"> </w:t>
      </w:r>
      <w:r>
        <w:rPr>
          <w:iCs/>
          <w:i/>
        </w:rPr>
        <w:t xml:space="preserve">s</w:t>
      </w:r>
      <w:r>
        <w:t xml:space="preserve"> </w:t>
      </w:r>
      <w:r>
        <w:t xml:space="preserve">is substituted for a</w:t>
      </w:r>
      <w:r>
        <w:t xml:space="preserve"> </w:t>
      </w:r>
      <w:r>
        <w:rPr>
          <w:iCs/>
          <w:i/>
        </w:rPr>
        <w:t xml:space="preserve">visarga</w:t>
      </w:r>
      <w:r>
        <w:t xml:space="preserve"> </w:t>
      </w:r>
      <w:r>
        <w:t xml:space="preserve">belonging to the genitive — the substitute</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पती (patī)</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4-57) the suffix</w:t>
      </w:r>
      <w:r>
        <w:t xml:space="preserve"> </w:t>
      </w:r>
      <w:r>
        <w:rPr>
          <w:iCs/>
          <w:i/>
        </w:rPr>
        <w:t xml:space="preserve">ḍati</w:t>
      </w:r>
      <w:r>
        <w:t xml:space="preserve">; the suffix is</w:t>
      </w:r>
      <w:r>
        <w:t xml:space="preserve"> </w:t>
      </w:r>
      <w:r>
        <w:rPr>
          <w:iCs/>
          <w:i/>
        </w:rPr>
        <w:t xml:space="preserve">ḍit</w:t>
      </w:r>
      <w:r>
        <w:t xml:space="preserve">; by the force of its being</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w:t>
      </w:r>
      <w:r>
        <w:t xml:space="preserve"> </w:t>
      </w:r>
      <w:r>
        <w:rPr>
          <w:iCs/>
          <w:i/>
        </w:rPr>
        <w:t xml:space="preserve">ā</w:t>
      </w:r>
      <w:r>
        <w:t xml:space="preserve">, is dropped: it becomes</w:t>
      </w:r>
      <w:r>
        <w:t xml:space="preserve"> </w:t>
      </w:r>
      <w:r>
        <w:rPr>
          <w:iCs/>
          <w:i/>
        </w:rPr>
        <w:t xml:space="preserve">pati</w:t>
      </w:r>
      <w:r>
        <w:t xml:space="preserve">. And by</w:t>
      </w:r>
      <w:r>
        <w:t xml:space="preserve"> </w:t>
      </w:r>
      <w:r>
        <w:rPr>
          <w:iCs/>
          <w:i/>
        </w:rPr>
        <w:t xml:space="preserve">ādyudāttaś ca</w:t>
      </w:r>
      <w:r>
        <w:t xml:space="preserve"> </w:t>
      </w:r>
      <w:r>
        <w:t xml:space="preserve">(Pā. Sū. 3-1-3) it is initially udātta. ॥3॥</w:t>
      </w:r>
    </w:p>
    <w:p>
      <w:r>
        <w:pict>
          <v:rect style="width:0;height:1.5pt" o:hralign="center" o:hrstd="t" o:hr="t"/>
        </w:pict>
      </w:r>
    </w:p>
    <w:bookmarkEnd w:id="207"/>
    <w:bookmarkStart w:id="208" w:name="page-154-lower-sūkta-23-rik-4"/>
    <w:p>
      <w:pPr>
        <w:pStyle w:val="Heading3"/>
      </w:pPr>
      <w:r>
        <w:t xml:space="preserve">Page 154 (lower)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॥४॥</w:t>
      </w:r>
    </w:p>
    <w:p>
      <w:pPr>
        <w:pStyle w:val="BlockText"/>
      </w:pPr>
      <w:r>
        <w:rPr>
          <w:iCs/>
          <w:i/>
        </w:rPr>
        <w:t xml:space="preserve">mitráṃ vayáṃ havāmahe váruṇaṃ sómapītaye |</w:t>
      </w:r>
      <w:r>
        <w:t xml:space="preserve"> </w:t>
      </w:r>
      <w:r>
        <w:rPr>
          <w:iCs/>
          <w:i/>
        </w:rPr>
        <w:t xml:space="preserve">jajñānā́ pūtádakṣasā ||4||</w:t>
      </w:r>
    </w:p>
    <w:p>
      <w:pPr>
        <w:pStyle w:val="FirstParagraph"/>
      </w:pPr>
      <w:r>
        <w:rPr>
          <w:iCs/>
          <w:i/>
        </w:rPr>
        <w:t xml:space="preserve">(Bars under मि, व (वयं), हे and णं; strokes over ह, रु and म (सोम). Line 2: bars under ज, ज्ञा and पू; a stroke over द.)</w:t>
      </w:r>
    </w:p>
    <w:p>
      <w:pPr>
        <w:pStyle w:val="BodyText"/>
      </w:pPr>
      <w:r>
        <w:rPr>
          <w:bCs/>
          <w:b/>
        </w:rPr>
        <w:t xml:space="preserve">॥ Pada-pāṭhaḥ ॥</w:t>
      </w:r>
    </w:p>
    <w:p>
      <w:pPr>
        <w:pStyle w:val="BlockText"/>
      </w:pPr>
      <w:r>
        <w:t xml:space="preserve">मित्रं । वयं । हवामहे । वरुणं । सोमऽपीतये ॥</w:t>
      </w:r>
      <w:r>
        <w:t xml:space="preserve"> </w:t>
      </w:r>
      <w:r>
        <w:t xml:space="preserve">जज्ञाना । पूतऽदक्षसा ॥४॥</w:t>
      </w:r>
    </w:p>
    <w:p>
      <w:pPr>
        <w:pStyle w:val="BlockText"/>
      </w:pPr>
      <w:r>
        <w:rPr>
          <w:iCs/>
          <w:i/>
        </w:rPr>
        <w:t xml:space="preserve">mitraṃ | vayaṃ | havāmahe | varuṇaṃ | soma ’pītaye ||</w:t>
      </w:r>
      <w:r>
        <w:t xml:space="preserve"> </w:t>
      </w:r>
      <w:r>
        <w:rPr>
          <w:iCs/>
          <w:i/>
        </w:rPr>
        <w:t xml:space="preserve">jajñānā | pūta ’dakṣasā ||4||</w:t>
      </w:r>
    </w:p>
    <w:p>
      <w:pPr>
        <w:pStyle w:val="FirstParagraph"/>
      </w:pPr>
      <w:r>
        <w:rPr>
          <w:bCs/>
          <w:b/>
        </w:rPr>
        <w:t xml:space="preserve">॥ Sāyaṇa-bhāṣyam ॥</w:t>
      </w:r>
    </w:p>
    <w:p>
      <w:pPr>
        <w:pStyle w:val="BodyText"/>
      </w:pPr>
      <w:r>
        <w:rPr>
          <w:iCs/>
          <w:i/>
        </w:rPr>
        <w:t xml:space="preserve">(Numbers as printed: आ० ७-२, ७-५, ५-५; उ० ३-५३; पा० ३-२-१०५, ३-२-१०६, ६-४-९८, ८-४-४०, ७-२-११.)</w:t>
      </w:r>
    </w:p>
    <w:p>
      <w:pPr>
        <w:pStyle w:val="BlockText"/>
      </w:pPr>
      <w:r>
        <w:t xml:space="preserve">चतुर्विंशकेऽहनि प्रातःसवने मैत्रावरुणशस्त्रे मित्रं वयं हवामह इति तृचः षडहस्तोत्रियः । चतुर्विंश इति खण्डे सूत्रितं । आ नो मित्रावरुणा मित्रं वयं हवामहे । आ० ७-२ । इति ॥ अभिप्लवषडहेऽपि प्रातःसवने मैत्रावरुणस्यायं तृच आवापार्थः । अभिप्लवपृष्ठ्याहानीति खण्डे सूत्रितं । परिशिष्टानावापानुद्धृत्य मित्रं वयं हवामहे । आ० ७-५ । इति ॥ मैत्रावरुणस्य मित्रं वयं हवामह इत्येषा प्रातःसवने प्रस्थितयाज्या । प्रशास्ता ब्राह्मणाच्छंसीत्युपक्रम्येदं ते सौम्यं मधु मित्रं वयं हवामहे । आ० ५-५ । इति सूत्रितं ॥</w:t>
      </w:r>
    </w:p>
    <w:p>
      <w:pPr>
        <w:pStyle w:val="BlockText"/>
      </w:pPr>
      <w:r>
        <w:rPr>
          <w:iCs/>
          <w:i/>
        </w:rPr>
        <w:t xml:space="preserve">caturviṃśake ’hani prātaḥsavane maitrāvaruṇaśastre mitraṃ vayaṃ havāmaha iti tṛcaḥ ṣaḍahastotriyaḥ | caturviṃśa iti khaṇḍe sūtritaṃ | ā no mitrāvaruṇā mitraṃ vayaṃ havāmahe | ā0 7-2 | iti || abhiplavaṣaḍahe ’pi prātaḥsavane maitrāvaruṇasyāyaṃ tṛca āvāpārthaḥ | abhiplavapṛṣṭhyāhānīti khaṇḍe sūtritaṃ | pariśiṣṭānāvāpānuddhṛtya mitraṃ vayaṃ havāmahe | ā0 7-5 | iti || maitrāvaruṇasya mitraṃ vayaṃ havāmaha ityeṣā prātaḥsavane prasthitayājyā | praśāstā brāhmaṇācchaṃsītyupakramyedaṃ te saumyaṃ madhu mitraṃ vayaṃ havāmahe | ā0 5-5 | iti sūtritaṃ ||</w:t>
      </w:r>
    </w:p>
    <w:bookmarkEnd w:id="208"/>
    <w:bookmarkStart w:id="209" w:name="Xe7ea8b451f7ee45c511e572cf9fd5cdb5d98582"/>
    <w:p>
      <w:pPr>
        <w:pStyle w:val="Heading3"/>
      </w:pPr>
      <w:r>
        <w:t xml:space="preserve">Page 155 — Rik 4: bhāṣya, word-meanings, overall sense, English</w:t>
      </w:r>
    </w:p>
    <w:p>
      <w:pPr>
        <w:pStyle w:val="FirstParagraph"/>
      </w:pPr>
      <w:r>
        <w:rPr>
          <w:bCs/>
          <w:b/>
        </w:rPr>
        <w:t xml:space="preserve">Translation (application):</w:t>
      </w:r>
      <w:r>
        <w:t xml:space="preserve"> </w:t>
      </w:r>
      <w:r>
        <w:t xml:space="preserve">“</w:t>
      </w:r>
      <w:r>
        <w:t xml:space="preserve">On the</w:t>
      </w:r>
      <w:r>
        <w:t xml:space="preserve"> </w:t>
      </w:r>
      <w:r>
        <w:rPr>
          <w:iCs/>
          <w:i/>
        </w:rPr>
        <w:t xml:space="preserve">caturviṃśa</w:t>
      </w:r>
      <w:r>
        <w:t xml:space="preserve"> </w:t>
      </w:r>
      <w:r>
        <w:t xml:space="preserve">day, at the morning pressing, at the</w:t>
      </w:r>
      <w:r>
        <w:t xml:space="preserve"> </w:t>
      </w:r>
      <w:r>
        <w:rPr>
          <w:iCs/>
          <w:i/>
        </w:rPr>
        <w:t xml:space="preserve">maitrāvaruṇa-śastra</w:t>
      </w:r>
      <w:r>
        <w:t xml:space="preserve">, the tṛca</w:t>
      </w:r>
      <w:r>
        <w:t xml:space="preserve"> </w:t>
      </w:r>
      <w:r>
        <w:rPr>
          <w:iCs/>
          <w:i/>
        </w:rPr>
        <w:t xml:space="preserve">mitraṃ vayaṃ havāmahe</w:t>
      </w:r>
      <w:r>
        <w:t xml:space="preserve"> </w:t>
      </w:r>
      <w:r>
        <w:t xml:space="preserve">is the</w:t>
      </w:r>
      <w:r>
        <w:t xml:space="preserve"> </w:t>
      </w:r>
      <w:r>
        <w:rPr>
          <w:iCs/>
          <w:i/>
        </w:rPr>
        <w:t xml:space="preserve">ṣaḍaha-stotriya</w:t>
      </w:r>
      <w:r>
        <w:t xml:space="preserve">; it is laid down in the section</w:t>
      </w:r>
      <w:r>
        <w:t xml:space="preserve"> </w:t>
      </w:r>
      <w:r>
        <w:rPr>
          <w:iCs/>
          <w:i/>
        </w:rPr>
        <w:t xml:space="preserve">caturviṃśe</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(Āśv. 7-2). In the</w:t>
      </w:r>
      <w:r>
        <w:t xml:space="preserve"> </w:t>
      </w:r>
      <w:r>
        <w:rPr>
          <w:iCs/>
          <w:i/>
        </w:rPr>
        <w:t xml:space="preserve">abhiplava ṣaḍaha</w:t>
      </w:r>
      <w:r>
        <w:t xml:space="preserve"> </w:t>
      </w:r>
      <w:r>
        <w:t xml:space="preserve">too, at the morning pressing, this tṛca of the</w:t>
      </w:r>
      <w:r>
        <w:t xml:space="preserve"> </w:t>
      </w:r>
      <w:r>
        <w:rPr>
          <w:iCs/>
          <w:i/>
        </w:rPr>
        <w:t xml:space="preserve">maitrāvaruṇa</w:t>
      </w:r>
      <w:r>
        <w:t xml:space="preserve"> </w:t>
      </w:r>
      <w:r>
        <w:t xml:space="preserve">is for insertion; it is laid down in the section</w:t>
      </w:r>
      <w:r>
        <w:t xml:space="preserve"> </w:t>
      </w:r>
      <w:r>
        <w:rPr>
          <w:iCs/>
          <w:i/>
        </w:rPr>
        <w:t xml:space="preserve">abhiplavapṛṣṭhyāhāni</w:t>
      </w:r>
      <w:r>
        <w:t xml:space="preserve">:</w:t>
      </w:r>
      <w:r>
        <w:t xml:space="preserve"> </w:t>
      </w:r>
      <w:r>
        <w:t xml:space="preserve">‘</w:t>
      </w:r>
      <w:r>
        <w:t xml:space="preserve">having taken out the remaining insertions,</w:t>
      </w:r>
      <w:r>
        <w:t xml:space="preserve"> </w:t>
      </w:r>
      <w:r>
        <w:rPr>
          <w:iCs/>
          <w:i/>
        </w:rPr>
        <w:t xml:space="preserve">mitraṃ vayaṃ havāmahe</w:t>
      </w:r>
      <w:r>
        <w:t xml:space="preserve">’</w:t>
      </w:r>
      <w:r>
        <w:t xml:space="preserve"> </w:t>
      </w:r>
      <w:r>
        <w:t xml:space="preserve">(Āśv. 7-5). This ṛk</w:t>
      </w:r>
      <w:r>
        <w:t xml:space="preserve"> </w:t>
      </w:r>
      <w:r>
        <w:rPr>
          <w:iCs/>
          <w:i/>
        </w:rPr>
        <w:t xml:space="preserve">mitraṃ vayaṃ havāmahe</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maitrāvaruṇa</w:t>
      </w:r>
      <w:r>
        <w:t xml:space="preserve"> </w:t>
      </w:r>
      <w:r>
        <w:t xml:space="preserve">at the morning pressing: beginning</w:t>
      </w:r>
      <w:r>
        <w:t xml:space="preserve"> </w:t>
      </w:r>
      <w:r>
        <w:rPr>
          <w:iCs/>
          <w:i/>
        </w:rPr>
        <w:t xml:space="preserve">praśāstā brāhmaṇācchaṃsī</w:t>
      </w:r>
      <w:r>
        <w:t xml:space="preserve">, it is laid down:</w:t>
      </w:r>
      <w:r>
        <w:t xml:space="preserve"> </w:t>
      </w:r>
      <w:r>
        <w:t xml:space="preserve">‘</w:t>
      </w:r>
      <w:r>
        <w:rPr>
          <w:iCs/>
          <w:i/>
        </w:rPr>
        <w:t xml:space="preserve">idaṃ te saumyaṃ madhu</w:t>
      </w:r>
      <w:r>
        <w:t xml:space="preserve">,</w:t>
      </w:r>
      <w:r>
        <w:t xml:space="preserve"> </w:t>
      </w:r>
      <w:r>
        <w:rPr>
          <w:iCs/>
          <w:i/>
        </w:rPr>
        <w:t xml:space="preserve">mitraṃ vayaṃ havāmahe</w:t>
      </w:r>
      <w:r>
        <w:t xml:space="preserve">’</w:t>
      </w:r>
      <w:r>
        <w:t xml:space="preserve"> </w:t>
      </w:r>
      <w:r>
        <w:t xml:space="preserve">(Āśv. 5-5).</w:t>
      </w:r>
      <w:r>
        <w:t xml:space="preserve">”</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 । वृञ् वरणे । कॄवृदारिभ्य उनन् । उ० ३-५३ । नित्त्वादाद्युदात्तः । सोमपीतये । दासीभारादित्वात्पूर्वपदप्रकृतिस्वरत्वं । जज्ञाना । जनी प्रादुर्भावे । छन्दसि लिट् । पा० ३-२-१०५ । तस्य लिटः कानज्वा । पा० ३-२-१०६ । इति कानजादेशः । गमहनेत्यादिना । पा० ६-४-९८ । उपधालोपः । तस्याचः परस्मिन्निति स्थानिवद्भावाज्जनशब्दस्य द्विर्वचनं । स्तोः श्चुना श्चुः । पा० ८-४-४० । इति नकारस्य ञकारः । चित इत्यन्तोदात्तत्वं । पूर्ववदाकारः । पूतदक्षसा । पूञ् पवने । निष्ठेति क्तः । श्र्युकः किति । पा० ७-२-११ । इतीट्प्रतिषेधः । पूतं दक्षो ययोस्तौ । बहुव्रीहौ प्रकृत्येति पूर्वपदप्रकृतिस्वरत्वं ॥</w:t>
      </w:r>
    </w:p>
    <w:p>
      <w:pPr>
        <w:pStyle w:val="BlockText"/>
      </w:pPr>
      <w:r>
        <w:rPr>
          <w:iCs/>
          <w:i/>
        </w:rPr>
        <w:t xml:space="preserve">vayamanuṣṭhātāraḥ somapītaye somapānārthaṃ mitraṃ varuṇaṃ cobhāvāhvayāmaḥ | kīdṛśāvubhau | jajñānā karmapradeśe prādurbhavantau pūtadakṣasā śuddhabalau || varuṇaṃ | vṛñ varaṇe | kṝvṛdāribhya unan | u0 3-53 | nittvādādyudāttaḥ | somapītaye | dāsībhārāditvātpūrvapadaprakṛtisvaratvaṃ | jajñānā | janī prādurbhāve | chandasi liṭ | pā0 3-2-105 | tasya liṭaḥ kānajvā | pā0 3-2-106 | iti kānajādeśaḥ | gamahanetyādinā | pā0 6-4-98 | upadhālopaḥ | tasyācaḥ parasminniti sthānivadbhāvājjanaśabdasya dvirvacanaṃ | stoḥ ścunā ścuḥ | pā0 8-4-40 | iti nakārasya ñakāraḥ | cita ityantodāttatvaṃ | pūrvavadākāraḥ | pūtadakṣasā | pūñ pavane | niṣṭheti ktaḥ | śryukaḥ kiti | pā0 7-2-11 | itīṭpratiṣedhaḥ | pūtaṃ dakṣo yayostau | bahuvrīhau prakṛtyeti pūrvapadaprakṛtisvaratvaṃ ||</w:t>
      </w:r>
    </w:p>
    <w:p>
      <w:pPr>
        <w:pStyle w:val="FirstParagraph"/>
      </w:pPr>
      <w:r>
        <w:rPr>
          <w:bCs/>
          <w:b/>
        </w:rPr>
        <w:t xml:space="preserve">Translation:</w:t>
      </w:r>
      <w:r>
        <w:t xml:space="preserve"> </w:t>
      </w:r>
      <w:r>
        <w:t xml:space="preserve">“</w:t>
      </w:r>
      <w:r>
        <w:t xml:space="preserve">We, the performers, call both Mitra and Varuṇa</w:t>
      </w:r>
      <w:r>
        <w:t xml:space="preserve"> </w:t>
      </w:r>
      <w:r>
        <w:rPr>
          <w:iCs/>
          <w:i/>
        </w:rPr>
        <w:t xml:space="preserve">somapītaye</w:t>
      </w:r>
      <w:r>
        <w:t xml:space="preserve">, for drinking soma. Of what kind are both?</w:t>
      </w:r>
      <w:r>
        <w:t xml:space="preserve"> </w:t>
      </w:r>
      <w:r>
        <w:rPr>
          <w:iCs/>
          <w:i/>
        </w:rPr>
        <w:t xml:space="preserve">Jajñānā</w:t>
      </w:r>
      <w:r>
        <w:t xml:space="preserve">, appearing at the place of the rite;</w:t>
      </w:r>
      <w:r>
        <w:t xml:space="preserve"> </w:t>
      </w:r>
      <w:r>
        <w:rPr>
          <w:iCs/>
          <w:i/>
        </w:rPr>
        <w:t xml:space="preserve">pūtadakṣasā</w:t>
      </w:r>
      <w:r>
        <w:t xml:space="preserve">, of pure strength.</w:t>
      </w:r>
      <w:r>
        <w:t xml:space="preserve">”</w:t>
      </w:r>
      <w:r>
        <w:t xml:space="preserve"> </w:t>
      </w:r>
      <w:r>
        <w:t xml:space="preserve">(Grammatical tail:</w:t>
      </w:r>
      <w:r>
        <w:t xml:space="preserve"> </w:t>
      </w:r>
      <w:r>
        <w:rPr>
          <w:iCs/>
          <w:i/>
        </w:rPr>
        <w:t xml:space="preserve">varuṇam</w:t>
      </w:r>
      <w:r>
        <w:t xml:space="preserve">,</w:t>
      </w:r>
      <w:r>
        <w:t xml:space="preserve"> </w:t>
      </w:r>
      <w:r>
        <w:rPr>
          <w:iCs/>
          <w:i/>
        </w:rPr>
        <w:t xml:space="preserve">vṛñ varaṇe</w:t>
      </w:r>
      <w:r>
        <w:t xml:space="preserve">,</w:t>
      </w:r>
      <w:r>
        <w:t xml:space="preserve"> </w:t>
      </w:r>
      <w:r>
        <w:rPr>
          <w:iCs/>
          <w:i/>
        </w:rPr>
        <w:t xml:space="preserve">unan</w:t>
      </w:r>
      <w:r>
        <w:t xml:space="preserve"> </w:t>
      </w:r>
      <w:r>
        <w:t xml:space="preserve">by</w:t>
      </w:r>
      <w:r>
        <w:t xml:space="preserve"> </w:t>
      </w:r>
      <w:r>
        <w:rPr>
          <w:iCs/>
          <w:i/>
        </w:rPr>
        <w:t xml:space="preserve">kṝvṛdāribhya unan</w:t>
      </w:r>
      <w:r>
        <w:t xml:space="preserve"> </w:t>
      </w:r>
      <w:r>
        <w:t xml:space="preserve">(U. 3-53), initial udātta as</w:t>
      </w:r>
      <w:r>
        <w:t xml:space="preserve"> </w:t>
      </w:r>
      <w:r>
        <w:rPr>
          <w:iCs/>
          <w:i/>
        </w:rPr>
        <w:t xml:space="preserve">nit</w:t>
      </w:r>
      <w:r>
        <w:t xml:space="preserve">;</w:t>
      </w:r>
      <w:r>
        <w:t xml:space="preserve"> </w:t>
      </w:r>
      <w:r>
        <w:rPr>
          <w:iCs/>
          <w:i/>
        </w:rPr>
        <w:t xml:space="preserve">somapītaye</w:t>
      </w:r>
      <w:r>
        <w:t xml:space="preserve">, the first member’s accent as of the</w:t>
      </w:r>
      <w:r>
        <w:t xml:space="preserve"> </w:t>
      </w:r>
      <w:r>
        <w:rPr>
          <w:iCs/>
          <w:i/>
        </w:rPr>
        <w:t xml:space="preserve">dāsībhārādi</w:t>
      </w:r>
      <w:r>
        <w:t xml:space="preserve"> </w:t>
      </w:r>
      <w:r>
        <w:t xml:space="preserve">class;</w:t>
      </w:r>
      <w:r>
        <w:t xml:space="preserve"> </w:t>
      </w:r>
      <w:r>
        <w:rPr>
          <w:iCs/>
          <w:i/>
        </w:rPr>
        <w:t xml:space="preserve">jajñānā</w:t>
      </w:r>
      <w:r>
        <w:t xml:space="preserve">,</w:t>
      </w:r>
      <w:r>
        <w:t xml:space="preserve"> </w:t>
      </w:r>
      <w:r>
        <w:rPr>
          <w:iCs/>
          <w:i/>
        </w:rPr>
        <w:t xml:space="preserve">janī prādurbhāve</w:t>
      </w:r>
      <w:r>
        <w:t xml:space="preserve">,</w:t>
      </w:r>
      <w:r>
        <w:t xml:space="preserve"> </w:t>
      </w:r>
      <w:r>
        <w:rPr>
          <w:iCs/>
          <w:i/>
        </w:rPr>
        <w:t xml:space="preserve">liṭ</w:t>
      </w:r>
      <w:r>
        <w:t xml:space="preserve"> </w:t>
      </w:r>
      <w:r>
        <w:t xml:space="preserve">in the Veda (Pā. 3-2-105), the substitute</w:t>
      </w:r>
      <w:r>
        <w:t xml:space="preserve"> </w:t>
      </w:r>
      <w:r>
        <w:rPr>
          <w:iCs/>
          <w:i/>
        </w:rPr>
        <w:t xml:space="preserve">kānac</w:t>
      </w:r>
      <w:r>
        <w:t xml:space="preserve"> </w:t>
      </w:r>
      <w:r>
        <w:t xml:space="preserve">for it (Pā. 3-2-106), the penultimate dropped by</w:t>
      </w:r>
      <w:r>
        <w:t xml:space="preserve"> </w:t>
      </w:r>
      <w:r>
        <w:rPr>
          <w:iCs/>
          <w:i/>
        </w:rPr>
        <w:t xml:space="preserve">gamahana…</w:t>
      </w:r>
      <w:r>
        <w:t xml:space="preserve"> </w:t>
      </w:r>
      <w:r>
        <w:t xml:space="preserve">(Pā. 6-4-98); by</w:t>
      </w:r>
      <w:r>
        <w:t xml:space="preserve"> </w:t>
      </w:r>
      <w:r>
        <w:rPr>
          <w:iCs/>
          <w:i/>
        </w:rPr>
        <w:t xml:space="preserve">sthānivadbhāva</w:t>
      </w:r>
      <w:r>
        <w:t xml:space="preserve"> </w:t>
      </w:r>
      <w:r>
        <w:t xml:space="preserve">under</w:t>
      </w:r>
      <w:r>
        <w:t xml:space="preserve"> </w:t>
      </w:r>
      <w:r>
        <w:rPr>
          <w:iCs/>
          <w:i/>
        </w:rPr>
        <w:t xml:space="preserve">acaḥ parasmin</w:t>
      </w:r>
      <w:r>
        <w:t xml:space="preserve">, reduplication of</w:t>
      </w:r>
      <w:r>
        <w:t xml:space="preserve"> </w:t>
      </w:r>
      <w:r>
        <w:rPr>
          <w:iCs/>
          <w:i/>
        </w:rPr>
        <w:t xml:space="preserve">jana</w:t>
      </w:r>
      <w:r>
        <w:t xml:space="preserve">;</w:t>
      </w:r>
      <w:r>
        <w:t xml:space="preserve"> </w:t>
      </w:r>
      <w:r>
        <w:rPr>
          <w:iCs/>
          <w:i/>
        </w:rPr>
        <w:t xml:space="preserve">ñ</w:t>
      </w:r>
      <w:r>
        <w:t xml:space="preserve"> </w:t>
      </w:r>
      <w:r>
        <w:t xml:space="preserve">for the</w:t>
      </w:r>
      <w:r>
        <w:t xml:space="preserve"> </w:t>
      </w:r>
      <w:r>
        <w:rPr>
          <w:iCs/>
          <w:i/>
        </w:rPr>
        <w:t xml:space="preserve">n</w:t>
      </w:r>
      <w:r>
        <w:t xml:space="preserve"> </w:t>
      </w:r>
      <w:r>
        <w:t xml:space="preserve">by</w:t>
      </w:r>
      <w:r>
        <w:t xml:space="preserve"> </w:t>
      </w:r>
      <w:r>
        <w:rPr>
          <w:iCs/>
          <w:i/>
        </w:rPr>
        <w:t xml:space="preserve">stoḥ ścunā ścuḥ</w:t>
      </w:r>
      <w:r>
        <w:t xml:space="preserve"> </w:t>
      </w:r>
      <w:r>
        <w:t xml:space="preserve">(Pā. 8-4-40); final udātta by</w:t>
      </w:r>
      <w:r>
        <w:t xml:space="preserve"> </w:t>
      </w:r>
      <w:r>
        <w:rPr>
          <w:iCs/>
          <w:i/>
        </w:rPr>
        <w:t xml:space="preserve">citaḥ</w:t>
      </w:r>
      <w:r>
        <w:t xml:space="preserve">; the</w:t>
      </w:r>
      <w:r>
        <w:t xml:space="preserve"> </w:t>
      </w:r>
      <w:r>
        <w:rPr>
          <w:iCs/>
          <w:i/>
        </w:rPr>
        <w:t xml:space="preserve">ā</w:t>
      </w:r>
      <w:r>
        <w:t xml:space="preserve"> </w:t>
      </w:r>
      <w:r>
        <w:t xml:space="preserve">as before;</w:t>
      </w:r>
      <w:r>
        <w:t xml:space="preserve"> </w:t>
      </w:r>
      <w:r>
        <w:rPr>
          <w:iCs/>
          <w:i/>
        </w:rPr>
        <w:t xml:space="preserve">pūtadakṣasā</w:t>
      </w:r>
      <w:r>
        <w:t xml:space="preserve">,</w:t>
      </w:r>
      <w:r>
        <w:t xml:space="preserve"> </w:t>
      </w:r>
      <w:r>
        <w:rPr>
          <w:iCs/>
          <w:i/>
        </w:rPr>
        <w:t xml:space="preserve">pūñ pavane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barred by</w:t>
      </w:r>
      <w:r>
        <w:t xml:space="preserve"> </w:t>
      </w:r>
      <w:r>
        <w:rPr>
          <w:iCs/>
          <w:i/>
        </w:rPr>
        <w:t xml:space="preserve">śryukaḥ kiti</w:t>
      </w:r>
      <w:r>
        <w:t xml:space="preserve"> </w:t>
      </w:r>
      <w:r>
        <w:t xml:space="preserve">(Pā. 7-2-11);</w:t>
      </w:r>
      <w:r>
        <w:t xml:space="preserve"> </w:t>
      </w:r>
      <w:r>
        <w:t xml:space="preserve">‘</w:t>
      </w:r>
      <w:r>
        <w:t xml:space="preserve">whose strength is pure</w:t>
      </w:r>
      <w:r>
        <w:t xml:space="preserve">’</w:t>
      </w:r>
      <w:r>
        <w:t xml:space="preserve">; the first member’s accent by</w:t>
      </w:r>
      <w:r>
        <w:t xml:space="preserve"> </w:t>
      </w:r>
      <w:r>
        <w:rPr>
          <w:iCs/>
          <w:i/>
        </w:rPr>
        <w:t xml:space="preserve">bahuvrīhau prakṛtyā…</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(who perform the sacrifice) |</w:t>
      </w:r>
      <w:r>
        <w:t xml:space="preserve"> </w:t>
      </w:r>
      <w:r>
        <w:rPr>
          <w:bCs/>
          <w:b/>
        </w:rPr>
        <w:t xml:space="preserve">जज्ञाना (jajñānā)</w:t>
      </w:r>
      <w:r>
        <w:t xml:space="preserve"> </w:t>
      </w:r>
      <w:r>
        <w:t xml:space="preserve">— being born (in the sacrificial ground), that is, becoming visible |</w:t>
      </w:r>
      <w:r>
        <w:t xml:space="preserve"> </w:t>
      </w:r>
      <w:r>
        <w:rPr>
          <w:bCs/>
          <w:b/>
        </w:rPr>
        <w:t xml:space="preserve">पूतदक्षसा (pūtadakṣasā)</w:t>
      </w:r>
      <w:r>
        <w:t xml:space="preserve"> </w:t>
      </w:r>
      <w:r>
        <w:t xml:space="preserve">— having pure strength |</w:t>
      </w:r>
      <w:r>
        <w:t xml:space="preserve"> </w:t>
      </w:r>
      <w:r>
        <w:rPr>
          <w:bCs/>
          <w:b/>
        </w:rPr>
        <w:t xml:space="preserve">मित्रं (mitraṃ)</w:t>
      </w:r>
      <w:r>
        <w:t xml:space="preserve"> </w:t>
      </w:r>
      <w:r>
        <w:t xml:space="preserve">— the deity Mitra |</w:t>
      </w:r>
      <w:r>
        <w:t xml:space="preserve"> </w:t>
      </w:r>
      <w:r>
        <w:rPr>
          <w:bCs/>
          <w:b/>
        </w:rPr>
        <w:t xml:space="preserve">वरुणं (varuṇaṃ)</w:t>
      </w:r>
      <w:r>
        <w:t xml:space="preserve"> </w:t>
      </w:r>
      <w:r>
        <w:t xml:space="preserve">— and the deity Varuṇa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to drink soma the deities Mitra and Varuṇa, who become visible in the sacrificial ground and are furnished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p>
    <w:p>
      <w:pPr>
        <w:pStyle w:val="BodyText"/>
      </w:pPr>
      <w:r>
        <w:t xml:space="preserve">On the application of this mantra the commentator has said thus. On the twenty-fourth day, at the time of the morning pressing, when reciting the</w:t>
      </w:r>
      <w:r>
        <w:t xml:space="preserve"> </w:t>
      </w:r>
      <w:r>
        <w:rPr>
          <w:iCs/>
          <w:i/>
        </w:rPr>
        <w:t xml:space="preserve">maitrāvaruṇa-śastra</w:t>
      </w:r>
      <w:r>
        <w:t xml:space="preserve"> </w:t>
      </w:r>
      <w:r>
        <w:t xml:space="preserve">mantras, for the</w:t>
      </w:r>
      <w:r>
        <w:t xml:space="preserve"> </w:t>
      </w:r>
      <w:r>
        <w:rPr>
          <w:iCs/>
          <w:i/>
        </w:rPr>
        <w:t xml:space="preserve">ṣaḍaha-stotriya</w:t>
      </w:r>
      <w:r>
        <w:t xml:space="preserve"> </w:t>
      </w:r>
      <w:r>
        <w:t xml:space="preserve">mantras —</w:t>
      </w:r>
    </w:p>
    <w:bookmarkEnd w:id="209"/>
    <w:bookmarkStart w:id="210" w:name="page-156-rik-4-special-topics-continued"/>
    <w:p>
      <w:pPr>
        <w:pStyle w:val="Heading3"/>
      </w:pPr>
      <w:r>
        <w:t xml:space="preserve">Page 156 — Rik 4: Special Topics (continued)</w:t>
      </w:r>
    </w:p>
    <w:p>
      <w:pPr>
        <w:pStyle w:val="FirstParagraph"/>
      </w:pPr>
      <w:r>
        <w:t xml:space="preserve">— the tṛca</w:t>
      </w:r>
      <w:r>
        <w:t xml:space="preserve"> </w:t>
      </w:r>
      <w:r>
        <w:rPr>
          <w:iCs/>
          <w:i/>
        </w:rPr>
        <w:t xml:space="preserve">mitraṃ vayaṃ havāmahe</w:t>
      </w:r>
      <w:r>
        <w:t xml:space="preserve"> </w:t>
      </w:r>
      <w:r>
        <w:t xml:space="preserve">is to be recited: so it is said in the section</w:t>
      </w:r>
      <w:r>
        <w:t xml:space="preserve"> </w:t>
      </w:r>
      <w:r>
        <w:rPr>
          <w:iCs/>
          <w:i/>
        </w:rPr>
        <w:t xml:space="preserve">caturviṃśe</w:t>
      </w:r>
      <w:r>
        <w:t xml:space="preserve"> </w:t>
      </w:r>
      <w:r>
        <w:t xml:space="preserve">of the Āśvalāyana Śrautasūtra, that the ṛks</w:t>
      </w:r>
      <w:r>
        <w:t xml:space="preserve"> </w:t>
      </w:r>
      <w:r>
        <w:rPr>
          <w:iCs/>
          <w:i/>
        </w:rPr>
        <w:t xml:space="preserve">ā no mitrāvaruṇā</w:t>
      </w:r>
      <w:r>
        <w:t xml:space="preserve"> </w:t>
      </w:r>
      <w:r>
        <w:t xml:space="preserve">(Ṛ. Saṃ. 3-62-16) and</w:t>
      </w:r>
      <w:r>
        <w:t xml:space="preserve"> </w:t>
      </w:r>
      <w:r>
        <w:rPr>
          <w:iCs/>
          <w:i/>
        </w:rPr>
        <w:t xml:space="preserve">mitraṃ vayaṃ havāmahe</w:t>
      </w:r>
      <w:r>
        <w:t xml:space="preserve"> </w:t>
      </w:r>
      <w:r>
        <w:t xml:space="preserve">(Ṛ. Saṃ. 1-23-4) are to be recited. In the rite called</w:t>
      </w:r>
      <w:r>
        <w:t xml:space="preserve"> </w:t>
      </w:r>
      <w:r>
        <w:rPr>
          <w:iCs/>
          <w:i/>
        </w:rPr>
        <w:t xml:space="preserve">abhiplava ṣaḍaha</w:t>
      </w:r>
      <w:r>
        <w:t xml:space="preserve"> </w:t>
      </w:r>
      <w:r>
        <w:t xml:space="preserve">too, at the time of the morning pressing, this tṛca is to be recited for the insertion of the</w:t>
      </w:r>
      <w:r>
        <w:t xml:space="preserve"> </w:t>
      </w:r>
      <w:r>
        <w:rPr>
          <w:iCs/>
          <w:i/>
        </w:rPr>
        <w:t xml:space="preserve">maitrāvaruṇa</w:t>
      </w:r>
      <w:r>
        <w:t xml:space="preserve"> </w:t>
      </w:r>
      <w:r>
        <w:t xml:space="preserve">hymns: this is set out in the section</w:t>
      </w:r>
      <w:r>
        <w:t xml:space="preserve"> </w:t>
      </w:r>
      <w:r>
        <w:rPr>
          <w:iCs/>
          <w:i/>
        </w:rPr>
        <w:t xml:space="preserve">abhiplavapṛṣṭhyāhāni</w:t>
      </w:r>
      <w:r>
        <w:t xml:space="preserve"> </w:t>
      </w:r>
      <w:r>
        <w:t xml:space="preserve">by the sūtra</w:t>
      </w:r>
      <w:r>
        <w:t xml:space="preserve"> </w:t>
      </w:r>
      <w:r>
        <w:rPr>
          <w:iCs/>
          <w:i/>
        </w:rPr>
        <w:t xml:space="preserve">pariśiṣṭān āvāpān uddhṛtya mitraṃ vayaṃ havāmahe</w:t>
      </w:r>
      <w:r>
        <w:t xml:space="preserve"> </w:t>
      </w:r>
      <w:r>
        <w:t xml:space="preserve">(Ā. 7-5). And in the offerings and the like connected with Mitra-Varuṇa, at the time of the morning pressing, this ṛk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this is set out in the Āśvalāyana Śrautasūtra, in the section</w:t>
      </w:r>
      <w:r>
        <w:t xml:space="preserve"> </w:t>
      </w:r>
      <w:r>
        <w:rPr>
          <w:iCs/>
          <w:i/>
        </w:rPr>
        <w:t xml:space="preserve">brāhmaṇācchaṃsī</w:t>
      </w:r>
      <w:r>
        <w:t xml:space="preserve">, by the sūtra</w:t>
      </w:r>
      <w:r>
        <w:t xml:space="preserve"> </w:t>
      </w:r>
      <w:r>
        <w:rPr>
          <w:iCs/>
          <w:i/>
        </w:rPr>
        <w:t xml:space="preserve">idaṃ te saumyaṃ madhu</w:t>
      </w:r>
      <w:r>
        <w:t xml:space="preserve"> </w:t>
      </w:r>
      <w:r>
        <w:t xml:space="preserve">(Ṛ. Saṃ. 8-65-8)</w:t>
      </w:r>
      <w:r>
        <w:t xml:space="preserve"> </w:t>
      </w:r>
      <w:r>
        <w:rPr>
          <w:iCs/>
          <w:i/>
        </w:rPr>
        <w:t xml:space="preserve">mitraṃ vayaṃ havāmahe</w:t>
      </w:r>
      <w:r>
        <w:t xml:space="preserve"> </w:t>
      </w:r>
      <w:r>
        <w:t xml:space="preserve">(Ṛ. Saṃ. 1-23-4).</w:t>
      </w:r>
    </w:p>
    <w:p>
      <w:pPr>
        <w:pStyle w:val="BodyText"/>
      </w:pPr>
      <w:r>
        <w:rPr>
          <w:bCs/>
          <w:b/>
        </w:rPr>
        <w:t xml:space="preserve">मित्रं (mitraṃ)</w:t>
      </w:r>
      <w:r>
        <w:t xml:space="preserve"> </w:t>
      </w:r>
      <w:r>
        <w:t xml:space="preserve">— the deity named Mitra. Though calling the deities Mitra and Varuṇa together is in especially common use, on many occasions they are seen to be named and praised separately too. Yāska’s explanation of the word</w:t>
      </w:r>
      <w:r>
        <w:t xml:space="preserve"> </w:t>
      </w:r>
      <w:r>
        <w:rPr>
          <w:iCs/>
          <w:i/>
        </w:rPr>
        <w:t xml:space="preserve">mitra</w:t>
      </w:r>
      <w:r>
        <w:t xml:space="preserve"> </w:t>
      </w:r>
      <w:r>
        <w:t xml:space="preserve">is as follows —</w:t>
      </w:r>
    </w:p>
    <w:p>
      <w:pPr>
        <w:pStyle w:val="BlockText"/>
      </w:pPr>
      <w:r>
        <w:t xml:space="preserve">मित्रः । मित्रः प्रमीतेस्त्रायते ॥</w:t>
      </w:r>
    </w:p>
    <w:p>
      <w:pPr>
        <w:pStyle w:val="BlockText"/>
      </w:pPr>
      <w:r>
        <w:rPr>
          <w:iCs/>
          <w:i/>
        </w:rPr>
        <w:t xml:space="preserve">mitraḥ | mitraḥ pramītestrāyate ||</w:t>
      </w:r>
    </w:p>
    <w:p>
      <w:pPr>
        <w:pStyle w:val="FirstParagraph"/>
      </w:pPr>
      <w:r>
        <w:rPr>
          <w:iCs/>
          <w:i/>
        </w:rPr>
        <w:t xml:space="preserve">Pramīteḥ</w:t>
      </w:r>
      <w:r>
        <w:t xml:space="preserve"> </w:t>
      </w:r>
      <w:r>
        <w:t xml:space="preserve">— from death;</w:t>
      </w:r>
      <w:r>
        <w:t xml:space="preserve"> </w:t>
      </w:r>
      <w:r>
        <w:rPr>
          <w:iCs/>
          <w:i/>
        </w:rPr>
        <w:t xml:space="preserve">trāyate</w:t>
      </w:r>
      <w:r>
        <w:t xml:space="preserve"> </w:t>
      </w:r>
      <w:r>
        <w:t xml:space="preserve">— because he protects, he is named Mitra. Because he causes rain for all the worlds and protects them, he has the name Mitra.</w:t>
      </w:r>
    </w:p>
    <w:p>
      <w:pPr>
        <w:pStyle w:val="BlockText"/>
      </w:pPr>
      <w:r>
        <w:t xml:space="preserve">संमिन्वानो द्रवतीति वा ॥</w:t>
      </w:r>
    </w:p>
    <w:p>
      <w:pPr>
        <w:pStyle w:val="BlockText"/>
      </w:pPr>
      <w:r>
        <w:rPr>
          <w:iCs/>
          <w:i/>
        </w:rPr>
        <w:t xml:space="preserve">saṃminvāno dravatīti vā ||</w:t>
      </w:r>
    </w:p>
    <w:p>
      <w:pPr>
        <w:pStyle w:val="FirstParagraph"/>
      </w:pPr>
      <w:r>
        <w:t xml:space="preserve">Because he causes rain everywhere and makes the world liquid with water, he is named Mitra.</w:t>
      </w:r>
    </w:p>
    <w:p>
      <w:pPr>
        <w:pStyle w:val="BlockText"/>
      </w:pPr>
      <w:r>
        <w:t xml:space="preserve">मेदयतेर्वा ॥</w:t>
      </w:r>
    </w:p>
    <w:p>
      <w:pPr>
        <w:pStyle w:val="BlockText"/>
      </w:pPr>
      <w:r>
        <w:rPr>
          <w:iCs/>
          <w:i/>
        </w:rPr>
        <w:t xml:space="preserve">medayatervā ||</w:t>
      </w:r>
    </w:p>
    <w:p>
      <w:pPr>
        <w:pStyle w:val="FirstParagraph"/>
      </w:pPr>
      <w:r>
        <w:rPr>
          <w:iCs/>
          <w:i/>
        </w:rPr>
        <w:t xml:space="preserve">Medayate</w:t>
      </w:r>
      <w:r>
        <w:t xml:space="preserve"> </w:t>
      </w:r>
      <w:r>
        <w:t xml:space="preserve">—</w:t>
      </w:r>
      <w:r>
        <w:t xml:space="preserve"> </w:t>
      </w:r>
      <w:r>
        <w:rPr>
          <w:iCs/>
          <w:i/>
        </w:rPr>
        <w:t xml:space="preserve">snehārthasya</w:t>
      </w:r>
      <w:r>
        <w:t xml:space="preserve">: because he makes everything moist (unctuous) with water, he is named Mitra. Having explained it thus, as an example of Mitra’s protecting the earth —</w:t>
      </w:r>
    </w:p>
    <w:p>
      <w:pPr>
        <w:pStyle w:val="BlockText"/>
      </w:pPr>
      <w:r>
        <w:t xml:space="preserve">मित्रो जनान्यातयति ब्रुवाणो मित्रो दाधार पृथिवीमुत द्यां । मित्रः कृष्टीरनिमिषाभि चष्टे मित्राय हव्यं घृतवज्जुहोत ॥ (ऋ० सं० ३-५९-१)</w:t>
      </w:r>
    </w:p>
    <w:p>
      <w:pPr>
        <w:pStyle w:val="BlockText"/>
      </w:pPr>
      <w:r>
        <w:rPr>
          <w:iCs/>
          <w:i/>
        </w:rPr>
        <w:t xml:space="preserve">mitro janānyātayati bruvāṇo mitro dādhāra pṛthivīmuta dyāṃ | mitraḥ kṛṣṭīranimiṣābhi caṣṭe mitrāya havyaṃ ghṛtavajjuhota || (ṛ0 saṃ0 3-59-1)</w:t>
      </w:r>
    </w:p>
    <w:p>
      <w:pPr>
        <w:pStyle w:val="FirstParagraph"/>
      </w:pPr>
      <w:r>
        <w:t xml:space="preserve">— he has given this ṛk (Ni. 10-22).</w:t>
      </w:r>
    </w:p>
    <w:p>
      <w:pPr>
        <w:pStyle w:val="BodyText"/>
      </w:pPr>
      <w:r>
        <w:rPr>
          <w:bCs/>
          <w:b/>
        </w:rPr>
        <w:t xml:space="preserve">वरुणः (varuṇaḥ)</w:t>
      </w:r>
      <w:r>
        <w:t xml:space="preserve"> </w:t>
      </w:r>
      <w:r>
        <w:t xml:space="preserve">— on the meaning of the word</w:t>
      </w:r>
      <w:r>
        <w:t xml:space="preserve"> </w:t>
      </w:r>
      <w:r>
        <w:rPr>
          <w:iCs/>
          <w:i/>
        </w:rPr>
        <w:t xml:space="preserve">varuṇa</w:t>
      </w:r>
      <w:r>
        <w:t xml:space="preserve"> </w:t>
      </w:r>
      <w:r>
        <w:t xml:space="preserve">too,</w:t>
      </w:r>
      <w:r>
        <w:t xml:space="preserve"> </w:t>
      </w:r>
      <w:r>
        <w:rPr>
          <w:iCs/>
          <w:i/>
        </w:rPr>
        <w:t xml:space="preserve">vṛṇotīti sataḥ</w:t>
      </w:r>
      <w:r>
        <w:t xml:space="preserve">, he has given the explanation that he is named Varuṇa because he covers the mid-air with the net of clouds (Ni. 10-3).</w:t>
      </w:r>
    </w:p>
    <w:p>
      <w:pPr>
        <w:pStyle w:val="BodyText"/>
      </w:pPr>
      <w:r>
        <w:rPr>
          <w:bCs/>
          <w:b/>
        </w:rPr>
        <w:t xml:space="preserve">जज्ञाना (jajñānā)</w:t>
      </w:r>
      <w:r>
        <w:t xml:space="preserve"> </w:t>
      </w:r>
      <w:r>
        <w:t xml:space="preserve">— born, that is, manifested in the sacrificial ground, visible to the people who make hymns: this is the meaning.</w:t>
      </w:r>
    </w:p>
    <w:bookmarkEnd w:id="210"/>
    <w:bookmarkStart w:id="211" w:name="Xf66a611a8bef8b7256203848eba7fc401c01662"/>
    <w:p>
      <w:pPr>
        <w:pStyle w:val="Heading3"/>
      </w:pPr>
      <w:r>
        <w:t xml:space="preserve">Page 157 — Rik 4: Special Topics (end), grammar</w:t>
      </w:r>
    </w:p>
    <w:p>
      <w:pPr>
        <w:pStyle w:val="FirstParagraph"/>
      </w:pPr>
      <w:r>
        <w:rPr>
          <w:bCs/>
          <w:b/>
        </w:rPr>
        <w:t xml:space="preserve">पूतदक्षसा (pūtadakṣasā)</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The meaning is: very strong, of great power.</w:t>
      </w:r>
    </w:p>
    <w:p>
      <w:pPr>
        <w:pStyle w:val="BodyText"/>
      </w:pPr>
      <w:r>
        <w:rPr>
          <w:bCs/>
          <w:b/>
        </w:rPr>
        <w:t xml:space="preserve">॥ Vyākaraṇa-prakriyā ॥</w:t>
      </w:r>
    </w:p>
    <w:p>
      <w:pPr>
        <w:pStyle w:val="BodyText"/>
      </w:pPr>
      <w:r>
        <w:rPr>
          <w:bCs/>
          <w:b/>
        </w:rPr>
        <w:t xml:space="preserve">वरुणं (varuṇaṃ)</w:t>
      </w:r>
      <w:r>
        <w:t xml:space="preserve"> </w:t>
      </w:r>
      <w:r>
        <w:t xml:space="preserve">— by</w:t>
      </w:r>
      <w:r>
        <w:t xml:space="preserve"> </w:t>
      </w:r>
      <w:r>
        <w:rPr>
          <w:iCs/>
          <w:i/>
        </w:rPr>
        <w:t xml:space="preserve">kṝvṛdāribhya unan</w:t>
      </w:r>
      <w:r>
        <w:t xml:space="preserve"> </w:t>
      </w:r>
      <w:r>
        <w:t xml:space="preserve">(U. Sū. 3-53) — after</w:t>
      </w:r>
      <w:r>
        <w:t xml:space="preserve"> </w:t>
      </w:r>
      <w:r>
        <w:rPr>
          <w:iCs/>
          <w:i/>
        </w:rPr>
        <w:t xml:space="preserve">kṝ vikṣepe</w:t>
      </w:r>
      <w:r>
        <w:t xml:space="preserve">,</w:t>
      </w:r>
      <w:r>
        <w:t xml:space="preserve"> </w:t>
      </w:r>
      <w:r>
        <w:rPr>
          <w:iCs/>
          <w:i/>
        </w:rPr>
        <w:t xml:space="preserve">vṛñ varaṇe</w:t>
      </w:r>
      <w:r>
        <w:t xml:space="preserve"> </w:t>
      </w:r>
      <w:r>
        <w:t xml:space="preserve">and</w:t>
      </w:r>
      <w:r>
        <w:t xml:space="preserve"> </w:t>
      </w:r>
      <w:r>
        <w:rPr>
          <w:iCs/>
          <w:i/>
        </w:rPr>
        <w:t xml:space="preserve">dṝ vidāraṇe</w:t>
      </w:r>
      <w:r>
        <w:t xml:space="preserve"> </w:t>
      </w:r>
      <w:r>
        <w:t xml:space="preserve">in the causative,</w:t>
      </w:r>
      <w:r>
        <w:t xml:space="preserve"> </w:t>
      </w:r>
      <w:r>
        <w:rPr>
          <w:iCs/>
          <w:i/>
        </w:rPr>
        <w:t xml:space="preserve">unan</w:t>
      </w:r>
      <w:r>
        <w:t xml:space="preserve"> </w:t>
      </w:r>
      <w:r>
        <w:t xml:space="preserve">comes — the suffix</w:t>
      </w:r>
      <w:r>
        <w:t xml:space="preserve"> </w:t>
      </w:r>
      <w:r>
        <w:rPr>
          <w:iCs/>
          <w:i/>
        </w:rPr>
        <w:t xml:space="preserve">unan</w:t>
      </w:r>
      <w:r>
        <w:t xml:space="preserve">:</w:t>
      </w:r>
      <w:r>
        <w:t xml:space="preserve"> </w:t>
      </w:r>
      <w:r>
        <w:rPr>
          <w:iCs/>
          <w:i/>
        </w:rPr>
        <w:t xml:space="preserve">vṛ</w:t>
      </w:r>
      <w:r>
        <w:t xml:space="preserve"> </w:t>
      </w:r>
      <w:r>
        <w:t xml:space="preserve">+</w:t>
      </w:r>
      <w:r>
        <w:t xml:space="preserve"> </w:t>
      </w:r>
      <w:r>
        <w:rPr>
          <w:iCs/>
          <w:i/>
        </w:rPr>
        <w:t xml:space="preserve">una</w:t>
      </w:r>
      <w:r>
        <w:t xml:space="preserve">,</w:t>
      </w:r>
      <w:r>
        <w:t xml:space="preserve"> </w:t>
      </w:r>
      <w:r>
        <w:rPr>
          <w:iCs/>
          <w:i/>
        </w:rPr>
        <w:t xml:space="preserve">guṇa</w:t>
      </w:r>
      <w:r>
        <w:t xml:space="preserve"> </w:t>
      </w:r>
      <w:r>
        <w:t xml:space="preserve">followed by</w:t>
      </w:r>
      <w:r>
        <w:t xml:space="preserve"> </w:t>
      </w:r>
      <w:r>
        <w:rPr>
          <w:iCs/>
          <w:i/>
        </w:rPr>
        <w:t xml:space="preserve">r</w:t>
      </w:r>
      <w:r>
        <w:t xml:space="preserve">: it becomes</w:t>
      </w:r>
      <w:r>
        <w:t xml:space="preserve"> </w:t>
      </w:r>
      <w:r>
        <w:rPr>
          <w:iCs/>
          <w:i/>
        </w:rPr>
        <w:t xml:space="preserve">varuṇa</w:t>
      </w:r>
      <w:r>
        <w:t xml:space="preserve">. Since in the following sūtra there is</w:t>
      </w:r>
      <w:r>
        <w:t xml:space="preserve"> </w:t>
      </w:r>
      <w:r>
        <w:rPr>
          <w:iCs/>
          <w:i/>
        </w:rPr>
        <w:t xml:space="preserve">tṝreś ca lo vā</w:t>
      </w:r>
      <w:r>
        <w:t xml:space="preserve">, the mention of</w:t>
      </w:r>
      <w:r>
        <w:t xml:space="preserve"> </w:t>
      </w:r>
      <w:r>
        <w:rPr>
          <w:iCs/>
          <w:i/>
        </w:rPr>
        <w:t xml:space="preserve">tṝ</w:t>
      </w:r>
      <w:r>
        <w:t xml:space="preserve"> </w:t>
      </w:r>
      <w:r>
        <w:t xml:space="preserve">in this sūtra is unnecessary. The suffix is</w:t>
      </w:r>
      <w:r>
        <w:t xml:space="preserve"> </w:t>
      </w:r>
      <w:r>
        <w:rPr>
          <w:iCs/>
          <w:i/>
        </w:rPr>
        <w:t xml:space="preserve">nit</w:t>
      </w:r>
      <w:r>
        <w:t xml:space="preserve">, so by the</w:t>
      </w:r>
      <w:r>
        <w:t xml:space="preserve"> </w:t>
      </w:r>
      <w:r>
        <w:rPr>
          <w:iCs/>
          <w:i/>
        </w:rPr>
        <w:t xml:space="preserve">nit</w:t>
      </w:r>
      <w:r>
        <w:t xml:space="preserve"> </w:t>
      </w:r>
      <w:r>
        <w:t xml:space="preserve">accent the word</w:t>
      </w:r>
      <w:r>
        <w:t xml:space="preserve"> </w:t>
      </w:r>
      <w:r>
        <w:rPr>
          <w:iCs/>
          <w:i/>
        </w:rPr>
        <w:t xml:space="preserve">varuṇa</w:t>
      </w:r>
      <w:r>
        <w:t xml:space="preserve"> </w:t>
      </w:r>
      <w:r>
        <w:t xml:space="preserve">is initially udātta.</w:t>
      </w:r>
    </w:p>
    <w:p>
      <w:pPr>
        <w:pStyle w:val="BodyText"/>
      </w:pPr>
      <w:r>
        <w:rPr>
          <w:bCs/>
          <w:b/>
        </w:rPr>
        <w:t xml:space="preserve">सोमपीतये (somapītaye)</w:t>
      </w:r>
      <w:r>
        <w:t xml:space="preserve"> </w:t>
      </w:r>
      <w:r>
        <w:t xml:space="preserve">— by</w:t>
      </w:r>
      <w:r>
        <w:t xml:space="preserve"> </w:t>
      </w:r>
      <w:r>
        <w:rPr>
          <w:iCs/>
          <w:i/>
        </w:rPr>
        <w:t xml:space="preserve">artistusu…</w:t>
      </w:r>
      <w:r>
        <w:t xml:space="preserve"> </w:t>
      </w:r>
      <w:r>
        <w:t xml:space="preserve">(U. Sū. 1-137), after the root</w:t>
      </w:r>
      <w:r>
        <w:t xml:space="preserve"> </w:t>
      </w:r>
      <w:r>
        <w:rPr>
          <w:iCs/>
          <w:i/>
        </w:rPr>
        <w:t xml:space="preserve">ṣuñ abhiṣave</w:t>
      </w:r>
      <w:r>
        <w:t xml:space="preserve">, the suffix</w:t>
      </w:r>
      <w:r>
        <w:t xml:space="preserve"> </w:t>
      </w:r>
      <w:r>
        <w:rPr>
          <w:iCs/>
          <w:i/>
        </w:rPr>
        <w:t xml:space="preserve">man</w:t>
      </w:r>
      <w:r>
        <w:t xml:space="preserve"> </w:t>
      </w:r>
      <w:r>
        <w:t xml:space="preserve">and</w:t>
      </w:r>
      <w:r>
        <w:t xml:space="preserve"> </w:t>
      </w:r>
      <w:r>
        <w:rPr>
          <w:iCs/>
          <w:i/>
        </w:rPr>
        <w:t xml:space="preserve">guṇa</w:t>
      </w:r>
      <w:r>
        <w:t xml:space="preserve"> </w:t>
      </w:r>
      <w:r>
        <w:t xml:space="preserve">come: it becomes</w:t>
      </w:r>
      <w:r>
        <w:t xml:space="preserve"> </w:t>
      </w:r>
      <w:r>
        <w:rPr>
          <w:iCs/>
          <w:i/>
        </w:rPr>
        <w:t xml:space="preserve">soma</w:t>
      </w:r>
      <w:r>
        <w:t xml:space="preserve">; this is initially udātta by the</w:t>
      </w:r>
      <w:r>
        <w:t xml:space="preserve"> </w:t>
      </w:r>
      <w:r>
        <w:rPr>
          <w:iCs/>
          <w:i/>
        </w:rPr>
        <w:t xml:space="preserve">nit</w:t>
      </w:r>
      <w:r>
        <w:t xml:space="preserve"> </w:t>
      </w:r>
      <w:r>
        <w:t xml:space="preserve">accent. For the</w:t>
      </w:r>
      <w:r>
        <w:t xml:space="preserve"> </w:t>
      </w:r>
      <w:r>
        <w:rPr>
          <w:iCs/>
          <w:i/>
        </w:rPr>
        <w:t xml:space="preserve">śeṣānudātta</w:t>
      </w:r>
      <w:r>
        <w:t xml:space="preserve">, by</w:t>
      </w:r>
      <w:r>
        <w:t xml:space="preserve"> </w:t>
      </w:r>
      <w:r>
        <w:rPr>
          <w:iCs/>
          <w:i/>
        </w:rPr>
        <w:t xml:space="preserve">udāttād anudāttasya</w:t>
      </w:r>
      <w:r>
        <w:t xml:space="preserve"> </w:t>
      </w:r>
      <w:r>
        <w:t xml:space="preserve">the svarita comes. The analysis is</w:t>
      </w:r>
      <w:r>
        <w:t xml:space="preserve"> </w:t>
      </w:r>
      <w:r>
        <w:rPr>
          <w:iCs/>
          <w:i/>
        </w:rPr>
        <w:t xml:space="preserve">somasya pītiḥ</w:t>
      </w:r>
      <w:r>
        <w:t xml:space="preserve">; yet after compounding, by</w:t>
      </w:r>
      <w:r>
        <w:t xml:space="preserve"> </w:t>
      </w:r>
      <w:r>
        <w:rPr>
          <w:iCs/>
          <w:i/>
        </w:rPr>
        <w:t xml:space="preserve">kurugārhapata… dāsībhārāṇāṃ ca</w:t>
      </w:r>
      <w:r>
        <w:t xml:space="preserve"> </w:t>
      </w:r>
      <w:r>
        <w:t xml:space="preserve">(Pā. Sū. 6-2-42) the first member’s own accent alone comes.</w:t>
      </w:r>
    </w:p>
    <w:p>
      <w:pPr>
        <w:pStyle w:val="BodyText"/>
      </w:pPr>
      <w:r>
        <w:rPr>
          <w:bCs/>
          <w:b/>
        </w:rPr>
        <w:t xml:space="preserve">जज्ञाना (jajñānā)</w:t>
      </w:r>
      <w:r>
        <w:t xml:space="preserve"> </w:t>
      </w:r>
      <w:r>
        <w:t xml:space="preserve">— the root</w:t>
      </w:r>
      <w:r>
        <w:t xml:space="preserve"> </w:t>
      </w:r>
      <w:r>
        <w:rPr>
          <w:iCs/>
          <w:i/>
        </w:rPr>
        <w:t xml:space="preserve">janī prādurbhāve</w:t>
      </w:r>
      <w:r>
        <w:t xml:space="preserve">; after it</w:t>
      </w:r>
      <w:r>
        <w:t xml:space="preserve"> </w:t>
      </w:r>
      <w:r>
        <w:rPr>
          <w:iCs/>
          <w:i/>
        </w:rPr>
        <w:t xml:space="preserve">chandasi liṭ</w:t>
      </w:r>
      <w:r>
        <w:t xml:space="preserve"> </w:t>
      </w:r>
      <w:r>
        <w:t xml:space="preserve">(Pā. Sū. 3-2-105) — in the Veda, in the general past sense,</w:t>
      </w:r>
      <w:r>
        <w:t xml:space="preserve"> </w:t>
      </w:r>
      <w:r>
        <w:rPr>
          <w:iCs/>
          <w:i/>
        </w:rPr>
        <w:t xml:space="preserve">liṭ</w:t>
      </w:r>
      <w:r>
        <w:t xml:space="preserve"> </w:t>
      </w:r>
      <w:r>
        <w:t xml:space="preserve">comes after a root — so</w:t>
      </w:r>
      <w:r>
        <w:t xml:space="preserve"> </w:t>
      </w:r>
      <w:r>
        <w:rPr>
          <w:iCs/>
          <w:i/>
        </w:rPr>
        <w:t xml:space="preserve">liṭ</w:t>
      </w:r>
      <w:r>
        <w:t xml:space="preserve">; in its place, by</w:t>
      </w:r>
      <w:r>
        <w:t xml:space="preserve"> </w:t>
      </w:r>
      <w:r>
        <w:rPr>
          <w:iCs/>
          <w:i/>
        </w:rPr>
        <w:t xml:space="preserve">liṭaḥ kānaj vā</w:t>
      </w:r>
      <w:r>
        <w:t xml:space="preserve"> </w:t>
      </w:r>
      <w:r>
        <w:t xml:space="preserve">(Pā. Sū. 3-2-106) — in the Veda the substitute</w:t>
      </w:r>
      <w:r>
        <w:t xml:space="preserve"> </w:t>
      </w:r>
      <w:r>
        <w:rPr>
          <w:iCs/>
          <w:i/>
        </w:rPr>
        <w:t xml:space="preserve">kānac</w:t>
      </w:r>
      <w:r>
        <w:t xml:space="preserve"> </w:t>
      </w:r>
      <w:r>
        <w:t xml:space="preserve">comes optionally in place of</w:t>
      </w:r>
      <w:r>
        <w:t xml:space="preserve"> </w:t>
      </w:r>
      <w:r>
        <w:rPr>
          <w:iCs/>
          <w:i/>
        </w:rPr>
        <w:t xml:space="preserve">liṭ</w:t>
      </w:r>
      <w:r>
        <w:t xml:space="preserve"> </w:t>
      </w:r>
      <w:r>
        <w:t xml:space="preserve">— the substitute</w:t>
      </w:r>
      <w:r>
        <w:t xml:space="preserve"> </w:t>
      </w:r>
      <w:r>
        <w:rPr>
          <w:iCs/>
          <w:i/>
        </w:rPr>
        <w:t xml:space="preserve">kānac</w:t>
      </w:r>
      <w:r>
        <w:t xml:space="preserve">:</w:t>
      </w:r>
      <w:r>
        <w:t xml:space="preserve"> </w:t>
      </w:r>
      <w:r>
        <w:rPr>
          <w:iCs/>
          <w:i/>
        </w:rPr>
        <w:t xml:space="preserve">jan</w:t>
      </w:r>
      <w:r>
        <w:t xml:space="preserve"> </w:t>
      </w:r>
      <w:r>
        <w:t xml:space="preserve">+</w:t>
      </w:r>
      <w:r>
        <w:t xml:space="preserve"> </w:t>
      </w:r>
      <w:r>
        <w:rPr>
          <w:iCs/>
          <w:i/>
        </w:rPr>
        <w:t xml:space="preserve">āna</w:t>
      </w:r>
      <w:r>
        <w:t xml:space="preserve">. Now by</w:t>
      </w:r>
      <w:r>
        <w:t xml:space="preserve"> </w:t>
      </w:r>
      <w:r>
        <w:rPr>
          <w:iCs/>
          <w:i/>
        </w:rPr>
        <w:t xml:space="preserve">gamahanajanakhanaghasāṃ lopaḥ kṅity anaṅi</w:t>
      </w:r>
      <w:r>
        <w:t xml:space="preserve"> </w:t>
      </w:r>
      <w:r>
        <w:t xml:space="preserve">(Pā. Sū. 6-4-98) — when a vowel-initial suffix other than</w:t>
      </w:r>
      <w:r>
        <w:t xml:space="preserve"> </w:t>
      </w:r>
      <w:r>
        <w:rPr>
          <w:iCs/>
          <w:i/>
        </w:rPr>
        <w:t xml:space="preserve">aṅ</w:t>
      </w:r>
      <w:r>
        <w:t xml:space="preserve">, that is</w:t>
      </w:r>
      <w:r>
        <w:t xml:space="preserve"> </w:t>
      </w:r>
      <w:r>
        <w:rPr>
          <w:iCs/>
          <w:i/>
        </w:rPr>
        <w:t xml:space="preserve">kit</w:t>
      </w:r>
      <w:r>
        <w:t xml:space="preserve"> </w:t>
      </w:r>
      <w:r>
        <w:t xml:space="preserve">or</w:t>
      </w:r>
      <w:r>
        <w:t xml:space="preserve"> </w:t>
      </w:r>
      <w:r>
        <w:rPr>
          <w:iCs/>
          <w:i/>
        </w:rPr>
        <w:t xml:space="preserve">ṅit</w:t>
      </w:r>
      <w:r>
        <w:t xml:space="preserve">, follows, the penultimate letter of the roots</w:t>
      </w:r>
      <w:r>
        <w:t xml:space="preserve"> </w:t>
      </w:r>
      <w:r>
        <w:rPr>
          <w:iCs/>
          <w:i/>
        </w:rPr>
        <w:t xml:space="preserve">gam</w:t>
      </w:r>
      <w:r>
        <w:t xml:space="preserve"> </w:t>
      </w:r>
      <w:r>
        <w:t xml:space="preserve">and the rest is dropped — the</w:t>
      </w:r>
      <w:r>
        <w:t xml:space="preserve"> </w:t>
      </w:r>
      <w:r>
        <w:rPr>
          <w:iCs/>
          <w:i/>
        </w:rPr>
        <w:t xml:space="preserve">a</w:t>
      </w:r>
      <w:r>
        <w:t xml:space="preserve"> </w:t>
      </w:r>
      <w:r>
        <w:t xml:space="preserve">of</w:t>
      </w:r>
      <w:r>
        <w:t xml:space="preserve"> </w:t>
      </w:r>
      <w:r>
        <w:rPr>
          <w:iCs/>
          <w:i/>
        </w:rPr>
        <w:t xml:space="preserve">jan</w:t>
      </w:r>
      <w:r>
        <w:t xml:space="preserve"> </w:t>
      </w:r>
      <w:r>
        <w:t xml:space="preserve">is dropped:</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w:t>
      </w:r>
      <w:r>
        <w:t xml:space="preserve"> </w:t>
      </w:r>
      <w:r>
        <w:rPr>
          <w:iCs/>
          <w:i/>
        </w:rPr>
        <w:t xml:space="preserve">Dvirvacane</w:t>
      </w:r>
      <w:r>
        <w:rPr>
          <w:iCs/>
          <w:i/>
        </w:rPr>
        <w:t xml:space="preserve"> </w:t>
      </w:r>
      <w:r>
        <w:rPr>
          <w:iCs/>
          <w:i/>
        </w:rPr>
        <w:t xml:space="preserve">‘</w:t>
      </w:r>
      <w:r>
        <w:rPr>
          <w:iCs/>
          <w:i/>
        </w:rPr>
        <w:t xml:space="preserve">ci* (Pā. Sū. 1-1-59): the word division is</w:t>
      </w:r>
      <w:r>
        <w:rPr>
          <w:iCs/>
          <w:i/>
        </w:rPr>
        <w:t xml:space="preserve"> </w:t>
      </w:r>
      <w:r>
        <w:rPr>
          <w:iCs/>
          <w:i/>
          <w:iCs/>
          <w:i/>
        </w:rPr>
        <w:t xml:space="preserve">dvirvacane</w:t>
      </w:r>
      <w:r>
        <w:rPr>
          <w:iCs/>
          <w:i/>
        </w:rPr>
        <w:t xml:space="preserve">,</w:t>
      </w:r>
      <w:r>
        <w:rPr>
          <w:iCs/>
          <w:i/>
        </w:rPr>
        <w:t xml:space="preserve"> </w:t>
      </w:r>
      <w:r>
        <w:rPr>
          <w:iCs/>
          <w:i/>
          <w:iCs/>
          <w:i/>
        </w:rPr>
        <w:t xml:space="preserve">aci</w:t>
      </w:r>
      <w:r>
        <w:rPr>
          <w:iCs/>
          <w:i/>
        </w:rPr>
        <w:t xml:space="preserve">; by the maxim</w:t>
      </w:r>
      <w:r>
        <w:rPr>
          <w:iCs/>
          <w:i/>
        </w:rPr>
        <w:t xml:space="preserve"> </w:t>
      </w:r>
      <w:r>
        <w:rPr>
          <w:iCs/>
          <w:i/>
          <w:iCs/>
          <w:i/>
        </w:rPr>
        <w:t xml:space="preserve">yaṃ vinā yan nopapadyate tat tenākṣipyate</w:t>
      </w:r>
      <w:r>
        <w:rPr>
          <w:iCs/>
          <w:i/>
        </w:rPr>
        <w:t xml:space="preserve">,</w:t>
      </w:r>
      <w:r>
        <w:rPr>
          <w:iCs/>
          <w:i/>
        </w:rPr>
        <w:t xml:space="preserve"> </w:t>
      </w:r>
      <w:r>
        <w:rPr>
          <w:iCs/>
          <w:i/>
          <w:iCs/>
          <w:i/>
        </w:rPr>
        <w:t xml:space="preserve">pratyaye</w:t>
      </w:r>
      <w:r>
        <w:rPr>
          <w:iCs/>
          <w:i/>
        </w:rPr>
        <w:t xml:space="preserve"> </w:t>
      </w:r>
      <w:r>
        <w:rPr>
          <w:iCs/>
          <w:i/>
        </w:rPr>
        <w:t xml:space="preserve">is implied. The grammarians of the</w:t>
      </w:r>
      <w:r>
        <w:rPr>
          <w:iCs/>
          <w:i/>
        </w:rPr>
        <w:t xml:space="preserve"> </w:t>
      </w:r>
      <w:r>
        <w:rPr>
          <w:iCs/>
          <w:i/>
          <w:iCs/>
          <w:i/>
        </w:rPr>
        <w:t xml:space="preserve">nyāsa</w:t>
      </w:r>
      <w:r>
        <w:rPr>
          <w:iCs/>
          <w:i/>
        </w:rPr>
        <w:t xml:space="preserve"> </w:t>
      </w:r>
      <w:r>
        <w:rPr>
          <w:iCs/>
          <w:i/>
        </w:rPr>
        <w:t xml:space="preserve">and other works describe that from</w:t>
      </w:r>
      <w:r>
        <w:rPr>
          <w:iCs/>
          <w:i/>
        </w:rPr>
        <w:t xml:space="preserve"> </w:t>
      </w:r>
      <w:r>
        <w:rPr>
          <w:iCs/>
          <w:i/>
          <w:iCs/>
          <w:i/>
        </w:rPr>
        <w:t xml:space="preserve">acaḥ parasmin pūrvavidhau</w:t>
      </w:r>
      <w:r>
        <w:rPr>
          <w:iCs/>
          <w:i/>
        </w:rPr>
        <w:t xml:space="preserve">,</w:t>
      </w:r>
      <w:r>
        <w:rPr>
          <w:iCs/>
          <w:i/>
        </w:rPr>
        <w:t xml:space="preserve"> </w:t>
      </w:r>
      <w:r>
        <w:rPr>
          <w:iCs/>
          <w:i/>
          <w:iCs/>
          <w:i/>
        </w:rPr>
        <w:t xml:space="preserve">parasmin</w:t>
      </w:r>
      <w:r>
        <w:rPr>
          <w:iCs/>
          <w:i/>
        </w:rPr>
        <w:t xml:space="preserve"> </w:t>
      </w:r>
      <w:r>
        <w:rPr>
          <w:iCs/>
          <w:i/>
        </w:rPr>
        <w:t xml:space="preserve">is carried on.</w:t>
      </w:r>
      <w:r>
        <w:rPr>
          <w:iCs/>
          <w:i/>
        </w:rPr>
        <w:t xml:space="preserve"> </w:t>
      </w:r>
      <w:r>
        <w:rPr>
          <w:iCs/>
          <w:i/>
          <w:iCs/>
          <w:i/>
        </w:rPr>
        <w:t xml:space="preserve">Dvirvacane</w:t>
      </w:r>
      <w:r>
        <w:rPr>
          <w:iCs/>
          <w:i/>
        </w:rPr>
        <w:t xml:space="preserve"> </w:t>
      </w:r>
      <w:r>
        <w:rPr>
          <w:iCs/>
          <w:i/>
        </w:rPr>
        <w:t xml:space="preserve">is with the analysis</w:t>
      </w:r>
      <w:r>
        <w:rPr>
          <w:iCs/>
          <w:i/>
        </w:rPr>
        <w:t xml:space="preserve"> </w:t>
      </w:r>
      <w:r>
        <w:rPr>
          <w:iCs/>
          <w:i/>
          <w:iCs/>
          <w:i/>
        </w:rPr>
        <w:t xml:space="preserve">dvirvacanam asyāsti iti dvirvacanam, tasmin</w:t>
      </w:r>
      <w:r>
        <w:rPr>
          <w:iCs/>
          <w:i/>
        </w:rPr>
        <w:t xml:space="preserve"> </w:t>
      </w:r>
      <w:r>
        <w:rPr>
          <w:iCs/>
          <w:i/>
        </w:rPr>
        <w:t xml:space="preserve">[</w:t>
      </w:r>
      <w:r>
        <w:rPr>
          <w:iCs/>
          <w:i/>
          <w:iCs/>
          <w:i/>
        </w:rPr>
        <w:t xml:space="preserve">dvirvacane</w:t>
      </w:r>
      <w:r>
        <w:rPr>
          <w:iCs/>
          <w:i/>
        </w:rPr>
        <w:t xml:space="preserve">]; this is a qualifier of</w:t>
      </w:r>
      <w:r>
        <w:rPr>
          <w:iCs/>
          <w:i/>
        </w:rPr>
        <w:t xml:space="preserve"> </w:t>
      </w:r>
      <w:r>
        <w:rPr>
          <w:iCs/>
          <w:i/>
          <w:iCs/>
          <w:i/>
        </w:rPr>
        <w:t xml:space="preserve">pratyaye</w:t>
      </w:r>
      <w:r>
        <w:rPr>
          <w:iCs/>
          <w:i/>
        </w:rPr>
        <w:t xml:space="preserve">, and</w:t>
      </w:r>
      <w:r>
        <w:rPr>
          <w:iCs/>
          <w:i/>
        </w:rPr>
        <w:t xml:space="preserve"> </w:t>
      </w:r>
      <w:r>
        <w:rPr>
          <w:iCs/>
          <w:i/>
          <w:iCs/>
          <w:i/>
        </w:rPr>
        <w:t xml:space="preserve">aci</w:t>
      </w:r>
      <w:r>
        <w:rPr>
          <w:iCs/>
          <w:i/>
        </w:rPr>
        <w:t xml:space="preserve"> </w:t>
      </w:r>
      <w:r>
        <w:rPr>
          <w:iCs/>
          <w:i/>
        </w:rPr>
        <w:t xml:space="preserve">is a qualifier of</w:t>
      </w:r>
      <w:r>
        <w:rPr>
          <w:iCs/>
          <w:i/>
        </w:rPr>
        <w:t xml:space="preserve"> </w:t>
      </w:r>
      <w:r>
        <w:rPr>
          <w:iCs/>
          <w:i/>
          <w:iCs/>
          <w:i/>
        </w:rPr>
        <w:t xml:space="preserve">pratyaye</w:t>
      </w:r>
      <w:r>
        <w:rPr>
          <w:iCs/>
          <w:i/>
        </w:rPr>
        <w:t xml:space="preserve">. So by</w:t>
      </w:r>
      <w:r>
        <w:rPr>
          <w:iCs/>
          <w:i/>
        </w:rPr>
        <w:t xml:space="preserve"> </w:t>
      </w:r>
      <w:r>
        <w:rPr>
          <w:iCs/>
          <w:i/>
          <w:iCs/>
          <w:i/>
        </w:rPr>
        <w:t xml:space="preserve">yasmin vidhis tadādāv algrahaṇe</w:t>
      </w:r>
      <w:r>
        <w:rPr>
          <w:iCs/>
          <w:i/>
        </w:rPr>
        <w:t xml:space="preserve"> </w:t>
      </w:r>
      <w:r>
        <w:rPr>
          <w:iCs/>
          <w:i/>
        </w:rPr>
        <w:t xml:space="preserve">(Paribhā. 32) the ’beginning with it</w:t>
      </w:r>
      <w:r>
        <w:rPr>
          <w:iCs/>
          <w:i/>
        </w:rPr>
        <w:t xml:space="preserve">’</w:t>
      </w:r>
      <w:r>
        <w:rPr>
          <w:iCs/>
          <w:i/>
        </w:rPr>
        <w:t xml:space="preserve"> </w:t>
      </w:r>
      <w:r>
        <w:rPr>
          <w:iCs/>
          <w:i/>
        </w:rPr>
        <w:t xml:space="preserve">is obtained; so the sense of the sūtra results: when a vowel-initial suffix that causes reduplication follows without the intervention of another suffix, a substitute in place of a vowel takes the form of the original when making the reduplication. So even with the intervention of one letter this sūtra applies. This part is clear in the present</w:t>
      </w:r>
      <w:r>
        <w:rPr>
          <w:iCs/>
          <w:i/>
        </w:rPr>
        <w:t xml:space="preserve"> </w:t>
      </w:r>
      <w:r>
        <w:t xml:space="preserve">Sūtrakaustubha</w:t>
      </w:r>
      <w:r>
        <w:rPr>
          <w:iCs/>
          <w:i/>
        </w:rPr>
        <w:t xml:space="preserve">, in the passage beginning</w:t>
      </w:r>
      <w:r>
        <w:rPr>
          <w:iCs/>
          <w:i/>
        </w:rPr>
        <w:t xml:space="preserve"> </w:t>
      </w:r>
      <w:r>
        <w:t xml:space="preserve">vastutas tu dvirvacanākṣiptaḥ</w:t>
      </w:r>
      <w:r>
        <w:rPr>
          <w:iCs/>
          <w:i/>
        </w:rPr>
        <w:t xml:space="preserve">.</w:t>
      </w:r>
      <w:r>
        <w:rPr>
          <w:iCs/>
          <w:i/>
        </w:rPr>
        <w:t xml:space="preserve"> </w:t>
      </w:r>
      <w:r>
        <w:t xml:space="preserve">Pratyaye* is a locative of cause; likewise, if the meaning intended is</w:t>
      </w:r>
      <w:r>
        <w:t xml:space="preserve"> </w:t>
      </w:r>
      <w:r>
        <w:rPr>
          <w:iCs/>
          <w:i/>
        </w:rPr>
        <w:t xml:space="preserve">ca dvitvanimittabhūtājādipratyayanimittakaḥ acsthānikaḥ ādeśaḥ sthānivadrūpaṃ labhate</w:t>
      </w:r>
      <w:r>
        <w:t xml:space="preserve">, then after the penultimate is dropped, the vowel-initial suffix</w:t>
      </w:r>
      <w:r>
        <w:t xml:space="preserve"> </w:t>
      </w:r>
      <w:r>
        <w:rPr>
          <w:iCs/>
          <w:i/>
        </w:rPr>
        <w:t xml:space="preserve">āna</w:t>
      </w:r>
      <w:r>
        <w:t xml:space="preserve"> </w:t>
      </w:r>
      <w:r>
        <w:t xml:space="preserve">that causes reduplication —</w:t>
      </w:r>
    </w:p>
    <w:p>
      <w:pPr>
        <w:pStyle w:val="BlockText"/>
      </w:pPr>
      <w:r>
        <w:t xml:space="preserve">यं विना यन्नोपपद्यते तत्तेनाक्षिप्यते ।</w:t>
      </w:r>
      <w:r>
        <w:t xml:space="preserve"> </w:t>
      </w:r>
      <w:r>
        <w:t xml:space="preserve">वस्तुतस्तु द्विर्वचनाक्षिप्तः ।</w:t>
      </w:r>
    </w:p>
    <w:p>
      <w:pPr>
        <w:pStyle w:val="BlockText"/>
      </w:pPr>
      <w:r>
        <w:rPr>
          <w:iCs/>
          <w:i/>
        </w:rPr>
        <w:t xml:space="preserve">yaṃ vinā yannopapadyate tattenākṣipyate |</w:t>
      </w:r>
      <w:r>
        <w:t xml:space="preserve"> </w:t>
      </w:r>
      <w:r>
        <w:rPr>
          <w:iCs/>
          <w:i/>
        </w:rPr>
        <w:t xml:space="preserve">vastutastu dvirvacanākṣiptaḥ |</w:t>
      </w:r>
    </w:p>
    <w:bookmarkEnd w:id="211"/>
    <w:bookmarkStart w:id="212" w:name="page-158-rik-4-grammar-continued"/>
    <w:p>
      <w:pPr>
        <w:pStyle w:val="Heading3"/>
      </w:pPr>
      <w:r>
        <w:t xml:space="preserve">Page 158 — Rik 4: grammar (continued)</w:t>
      </w:r>
    </w:p>
    <w:p>
      <w:pPr>
        <w:pStyle w:val="FirstParagraph"/>
      </w:pPr>
      <w:r>
        <w:t xml:space="preserve">— causes the dropping of the penultimate, and</w:t>
      </w:r>
      <w:r>
        <w:t xml:space="preserve"> </w:t>
      </w:r>
      <w:r>
        <w:rPr>
          <w:iCs/>
          <w:i/>
        </w:rPr>
        <w:t xml:space="preserve">sthānivadbhāva</w:t>
      </w:r>
      <w:r>
        <w:t xml:space="preserve"> </w:t>
      </w:r>
      <w:r>
        <w:t xml:space="preserve">comes for it; but for the forms like</w:t>
      </w:r>
      <w:r>
        <w:t xml:space="preserve"> </w:t>
      </w:r>
      <w:r>
        <w:rPr>
          <w:iCs/>
          <w:i/>
        </w:rPr>
        <w:t xml:space="preserve">cakratuḥ</w:t>
      </w:r>
      <w:r>
        <w:t xml:space="preserve"> </w:t>
      </w:r>
      <w:r>
        <w:t xml:space="preserve">to be established, causation must be accepted even by the mere fact of being about to be. The Mahābhāṣya on 1-1-59 says:</w:t>
      </w:r>
    </w:p>
    <w:p>
      <w:pPr>
        <w:pStyle w:val="BlockText"/>
      </w:pPr>
      <w:r>
        <w:t xml:space="preserve">कानि पुनरस्य प्रयोजनानि । पपतुः पपुः । तस्थतुः तस्थुः । जग्मतुः जग्मुः । आटिटत् आशिशत् । चक्रतुः चक्रुरिति । आल्लोपोपधालोपणिलोपयणादेशेष्वनच्कत्वाद्द्विर्वचनं न प्राप्नोतीति ॥</w:t>
      </w:r>
    </w:p>
    <w:p>
      <w:pPr>
        <w:pStyle w:val="BlockText"/>
      </w:pPr>
      <w:r>
        <w:rPr>
          <w:iCs/>
          <w:i/>
        </w:rPr>
        <w:t xml:space="preserve">kāni punarasya prayojanāni | papatuḥ papuḥ | tasthatuḥ tasthuḥ | jagmatuḥ jagmuḥ | āṭiṭat āśiśat | cakratuḥ cakruriti | āllopopadhālopaṇilopayaṇādeśeṣvanackatvāddvirvacanaṃ na prāpnotīti ||</w:t>
      </w:r>
    </w:p>
    <w:p>
      <w:pPr>
        <w:pStyle w:val="FirstParagraph"/>
      </w:pPr>
      <w:r>
        <w:t xml:space="preserve">— by this too, even with the intervention of one letter, the present sūtra applies. Thus, the substitution of the form of the original having come, it is as if</w:t>
      </w:r>
      <w:r>
        <w:t xml:space="preserve"> </w:t>
      </w:r>
      <w:r>
        <w:rPr>
          <w:iCs/>
          <w:i/>
        </w:rPr>
        <w:t xml:space="preserve">jan</w:t>
      </w:r>
      <w:r>
        <w:t xml:space="preserve"> </w:t>
      </w:r>
      <w:r>
        <w:t xml:space="preserve">were there. Now by</w:t>
      </w:r>
      <w:r>
        <w:t xml:space="preserve"> </w:t>
      </w:r>
      <w:r>
        <w:rPr>
          <w:iCs/>
          <w:i/>
        </w:rPr>
        <w:t xml:space="preserve">liṭi dhātor anabhyāsasya</w:t>
      </w:r>
      <w:r>
        <w:t xml:space="preserve"> </w:t>
      </w:r>
      <w:r>
        <w:t xml:space="preserve">(Pā. Sū. 6-1-8) reduplication:</w:t>
      </w:r>
      <w:r>
        <w:t xml:space="preserve"> </w:t>
      </w:r>
      <w:r>
        <w:rPr>
          <w:iCs/>
          <w:i/>
        </w:rPr>
        <w:t xml:space="preserve">jan</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Though at the time of making the reduplication the extension of form comes, after reduplication this extension does not remain; so the penultimate is not heard; the reduplication comes both for the vowel that is the original and for the consonants before and after it; so this is neither a rule for what precedes the vowel that is the original, nor a rule for what follows the vowel that is the original. So here</w:t>
      </w:r>
      <w:r>
        <w:t xml:space="preserve"> </w:t>
      </w:r>
      <w:r>
        <w:rPr>
          <w:iCs/>
          <w:i/>
        </w:rPr>
        <w:t xml:space="preserve">sthānivadbhāva</w:t>
      </w:r>
      <w:r>
        <w:t xml:space="preserve"> </w:t>
      </w:r>
      <w:r>
        <w:t xml:space="preserve">cannot come by</w:t>
      </w:r>
      <w:r>
        <w:t xml:space="preserve"> </w:t>
      </w:r>
      <w:r>
        <w:rPr>
          <w:iCs/>
          <w:i/>
        </w:rPr>
        <w:t xml:space="preserve">acaḥ parasmin pūrvavidhau</w:t>
      </w:r>
      <w:r>
        <w:t xml:space="preserve"> </w:t>
      </w:r>
      <w:r>
        <w:t xml:space="preserve">(Pā. Sū. 1-1-57). On the occasion of explaining this sūtra, the author of the</w:t>
      </w:r>
      <w:r>
        <w:t xml:space="preserve"> </w:t>
      </w:r>
      <w:r>
        <w:rPr>
          <w:iCs/>
          <w:i/>
        </w:rPr>
        <w:t xml:space="preserve">Kaiyaṭa</w:t>
      </w:r>
      <w:r>
        <w:t xml:space="preserve"> </w:t>
      </w:r>
      <w:r>
        <w:t xml:space="preserve">—</w:t>
      </w:r>
    </w:p>
    <w:p>
      <w:pPr>
        <w:pStyle w:val="BlockText"/>
      </w:pPr>
      <w:r>
        <w:t xml:space="preserve">अचः परस्मिन्नित्यत्र योऽनादिष्टादचः पूर्व इति स्थितम् । साच्कस्य च द्विर्वचनमिति पूर्वविधित्वाभावादप्राप्तं स्थानिवत्त्वं विधीयते ।</w:t>
      </w:r>
    </w:p>
    <w:p>
      <w:pPr>
        <w:pStyle w:val="BlockText"/>
      </w:pPr>
      <w:r>
        <w:rPr>
          <w:iCs/>
          <w:i/>
        </w:rPr>
        <w:t xml:space="preserve">acaḥ parasminnityatra yo ’nādiṣṭādacaḥ pūrva iti sthitam | sāckasya ca dvirvacanamiti pūrvavidhitvābhāvādaprāptaṃ sthānivattvaṃ vidhīyate |</w:t>
      </w:r>
    </w:p>
    <w:p>
      <w:pPr>
        <w:pStyle w:val="FirstParagraph"/>
      </w:pPr>
      <w:r>
        <w:t xml:space="preserve">— has set out that</w:t>
      </w:r>
      <w:r>
        <w:t xml:space="preserve"> </w:t>
      </w:r>
      <w:r>
        <w:t xml:space="preserve">“</w:t>
      </w:r>
      <w:r>
        <w:t xml:space="preserve">in</w:t>
      </w:r>
      <w:r>
        <w:t xml:space="preserve"> </w:t>
      </w:r>
      <w:r>
        <w:rPr>
          <w:iCs/>
          <w:i/>
        </w:rPr>
        <w:t xml:space="preserve">acaḥ parasmin</w:t>
      </w:r>
      <w:r>
        <w:t xml:space="preserve">, it is settled that [what is meant is] what precedes a vowel that is not a substitute; and as for the reduplication of what has a vowel, since it is not a rule about what precedes,</w:t>
      </w:r>
      <w:r>
        <w:t xml:space="preserve"> </w:t>
      </w:r>
      <w:r>
        <w:rPr>
          <w:iCs/>
          <w:i/>
        </w:rPr>
        <w:t xml:space="preserve">sthānivattva</w:t>
      </w:r>
      <w:r>
        <w:t xml:space="preserve">, which would not be obtained, is laid down</w:t>
      </w:r>
      <w:r>
        <w:t xml:space="preserve">”</w:t>
      </w:r>
      <w:r>
        <w:t xml:space="preserve">. The author of the</w:t>
      </w:r>
      <w:r>
        <w:t xml:space="preserve"> </w:t>
      </w:r>
      <w:r>
        <w:rPr>
          <w:iCs/>
          <w:i/>
        </w:rPr>
        <w:t xml:space="preserve">Uddyota</w:t>
      </w:r>
      <w:r>
        <w:t xml:space="preserve"> </w:t>
      </w:r>
      <w:r>
        <w:t xml:space="preserve">too says that though in</w:t>
      </w:r>
      <w:r>
        <w:t xml:space="preserve"> </w:t>
      </w:r>
      <w:r>
        <w:rPr>
          <w:iCs/>
          <w:i/>
        </w:rPr>
        <w:t xml:space="preserve">na padānta dvirvacana vare…</w:t>
      </w:r>
      <w:r>
        <w:t xml:space="preserve"> </w:t>
      </w:r>
      <w:r>
        <w:t xml:space="preserve">(Pā. Sū. 1-1-58) the word</w:t>
      </w:r>
      <w:r>
        <w:t xml:space="preserve"> </w:t>
      </w:r>
      <w:r>
        <w:rPr>
          <w:iCs/>
          <w:i/>
        </w:rPr>
        <w:t xml:space="preserve">dvirvacana</w:t>
      </w:r>
      <w:r>
        <w:t xml:space="preserve"> </w:t>
      </w:r>
      <w:r>
        <w:t xml:space="preserve">takes in the reduplication of the sixth book, so that when making the reduplication of what has a vowel there is no prohibition of</w:t>
      </w:r>
      <w:r>
        <w:t xml:space="preserve"> </w:t>
      </w:r>
      <w:r>
        <w:rPr>
          <w:iCs/>
          <w:i/>
        </w:rPr>
        <w:t xml:space="preserve">sthānivadbhāva</w:t>
      </w:r>
      <w:r>
        <w:t xml:space="preserve">, yet in</w:t>
      </w:r>
      <w:r>
        <w:t xml:space="preserve"> </w:t>
      </w:r>
      <w:r>
        <w:rPr>
          <w:iCs/>
          <w:i/>
        </w:rPr>
        <w:t xml:space="preserve">acaḥ parasmin</w:t>
      </w:r>
      <w:r>
        <w:t xml:space="preserve"> </w:t>
      </w:r>
      <w:r>
        <w:t xml:space="preserve">the meaning</w:t>
      </w:r>
      <w:r>
        <w:t xml:space="preserve"> </w:t>
      </w:r>
      <w:r>
        <w:rPr>
          <w:iCs/>
          <w:i/>
        </w:rPr>
        <w:t xml:space="preserve">nimittabhūtācaḥ pūrvasya kārye kartavye</w:t>
      </w:r>
      <w:r>
        <w:t xml:space="preserve"> </w:t>
      </w:r>
      <w:r>
        <w:t xml:space="preserve">is not established by the Bhāṣya; rather the meaning arises just as we showed before; so he describes that</w:t>
      </w:r>
      <w:r>
        <w:t xml:space="preserve"> </w:t>
      </w:r>
      <w:r>
        <w:rPr>
          <w:iCs/>
          <w:i/>
        </w:rPr>
        <w:t xml:space="preserve">acaḥ parasmin</w:t>
      </w:r>
      <w:r>
        <w:t xml:space="preserve"> </w:t>
      </w:r>
      <w:r>
        <w:t xml:space="preserve">does not come here. In the</w:t>
      </w:r>
      <w:r>
        <w:t xml:space="preserve"> </w:t>
      </w:r>
      <w:r>
        <w:rPr>
          <w:iCs/>
          <w:i/>
        </w:rPr>
        <w:t xml:space="preserve">Śekhara</w:t>
      </w:r>
      <w:r>
        <w:t xml:space="preserve">, on the occasion of explaining the present sūtra,</w:t>
      </w:r>
      <w:r>
        <w:t xml:space="preserve"> </w:t>
      </w:r>
      <w:r>
        <w:rPr>
          <w:iCs/>
          <w:i/>
        </w:rPr>
        <w:t xml:space="preserve">sāny acaḥ pūrvatvena dṛṣṭasyaiva cakre ity ādau kāryābhāvāt acaḥ parasminn ity anenāsiddher idam ārabdham</w:t>
      </w:r>
      <w:r>
        <w:t xml:space="preserve">: likewise in the present Veda commentary, if the statement</w:t>
      </w:r>
      <w:r>
        <w:t xml:space="preserve"> </w:t>
      </w:r>
      <w:r>
        <w:rPr>
          <w:iCs/>
          <w:i/>
        </w:rPr>
        <w:t xml:space="preserve">tasya acaḥ parasminn iti sthānivadbhāvāj janaśabdasya dvirvacanam</w:t>
      </w:r>
      <w:r>
        <w:t xml:space="preserve"> </w:t>
      </w:r>
      <w:r>
        <w:t xml:space="preserve">is to be made right, then after</w:t>
      </w:r>
      <w:r>
        <w:t xml:space="preserve"> </w:t>
      </w:r>
      <w:r>
        <w:rPr>
          <w:iCs/>
          <w:i/>
        </w:rPr>
        <w:t xml:space="preserve">acaḥ parasmin</w:t>
      </w:r>
      <w:r>
        <w:t xml:space="preserve">,</w:t>
      </w:r>
      <w:r>
        <w:t xml:space="preserve"> </w:t>
      </w:r>
      <w:r>
        <w:rPr>
          <w:iCs/>
          <w:i/>
        </w:rPr>
        <w:t xml:space="preserve">ity ataḥ parasmin ity anuvṛttau dvirvacane ’ci</w:t>
      </w:r>
      <w:r>
        <w:t xml:space="preserve"> </w:t>
      </w:r>
      <w:r>
        <w:t xml:space="preserve">must be added. Otherwise it is not right. Even if</w:t>
      </w:r>
      <w:r>
        <w:t xml:space="preserve"> </w:t>
      </w:r>
      <w:r>
        <w:rPr>
          <w:iCs/>
          <w:i/>
        </w:rPr>
        <w:t xml:space="preserve">dvirvacane ’ci</w:t>
      </w:r>
      <w:r>
        <w:t xml:space="preserve"> </w:t>
      </w:r>
      <w:r>
        <w:t xml:space="preserve">is explained as meaning that, when making the reduplication, if a vowel-initial suffix causing reduplication follows without the intervention of another suffix, a substitute does not come in place of a vowel, first the reduplication of the word</w:t>
      </w:r>
      <w:r>
        <w:t xml:space="preserve"> </w:t>
      </w:r>
      <w:r>
        <w:rPr>
          <w:iCs/>
          <w:i/>
        </w:rPr>
        <w:t xml:space="preserve">jana</w:t>
      </w:r>
      <w:r>
        <w:t xml:space="preserve">:</w:t>
      </w:r>
      <w:r>
        <w:t xml:space="preserve"> </w:t>
      </w:r>
      <w:r>
        <w:rPr>
          <w:iCs/>
          <w:i/>
        </w:rPr>
        <w:t xml:space="preserve">jana</w:t>
      </w:r>
      <w:r>
        <w:t xml:space="preserve"> </w:t>
      </w:r>
      <w:r>
        <w:t xml:space="preserve">+</w:t>
      </w:r>
      <w:r>
        <w:t xml:space="preserve"> </w:t>
      </w:r>
      <w:r>
        <w:rPr>
          <w:iCs/>
          <w:i/>
        </w:rPr>
        <w:t xml:space="preserve">jana</w:t>
      </w:r>
      <w:r>
        <w:t xml:space="preserve"> </w:t>
      </w:r>
      <w:r>
        <w:t xml:space="preserve">+</w:t>
      </w:r>
      <w:r>
        <w:t xml:space="preserve"> </w:t>
      </w:r>
      <w:r>
        <w:rPr>
          <w:iCs/>
          <w:i/>
        </w:rPr>
        <w:t xml:space="preserve">ā</w:t>
      </w:r>
      <w:r>
        <w:t xml:space="preserve">; now by the sūtra</w:t>
      </w:r>
      <w:r>
        <w:t xml:space="preserve"> </w:t>
      </w:r>
      <w:r>
        <w:rPr>
          <w:iCs/>
          <w:i/>
        </w:rPr>
        <w:t xml:space="preserve">gamahana…</w:t>
      </w:r>
      <w:r>
        <w:t xml:space="preserve"> </w:t>
      </w:r>
      <w:r>
        <w:t xml:space="preserve">the penultimate is dropped. For the</w:t>
      </w:r>
      <w:r>
        <w:t xml:space="preserve"> </w:t>
      </w:r>
      <w:r>
        <w:rPr>
          <w:iCs/>
          <w:i/>
        </w:rPr>
        <w:t xml:space="preserve">n</w:t>
      </w:r>
      <w:r>
        <w:t xml:space="preserve"> </w:t>
      </w:r>
      <w:r>
        <w:t xml:space="preserve">in the reduplicate, by</w:t>
      </w:r>
      <w:r>
        <w:t xml:space="preserve"> </w:t>
      </w:r>
      <w:r>
        <w:rPr>
          <w:iCs/>
          <w:i/>
        </w:rPr>
        <w:t xml:space="preserve">halādiḥ śeṣaḥ</w:t>
      </w:r>
      <w:r>
        <w:t xml:space="preserve"> </w:t>
      </w:r>
      <w:r>
        <w:t xml:space="preserve">(Pā. Sū. 7-4-60), removal:</w:t>
      </w:r>
      <w:r>
        <w:t xml:space="preserve"> </w:t>
      </w:r>
      <w:r>
        <w:rPr>
          <w:iCs/>
          <w:i/>
        </w:rPr>
        <w:t xml:space="preserve">ja</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By</w:t>
      </w:r>
      <w:r>
        <w:t xml:space="preserve"> </w:t>
      </w:r>
      <w:r>
        <w:rPr>
          <w:iCs/>
          <w:i/>
        </w:rPr>
        <w:t xml:space="preserve">stoḥ ścunā ścuḥ</w:t>
      </w:r>
      <w:r>
        <w:t xml:space="preserve"> </w:t>
      </w:r>
      <w:r>
        <w:t xml:space="preserve">(Pā. Sū. 8-4-40) — if</w:t>
      </w:r>
      <w:r>
        <w:t xml:space="preserve"> </w:t>
      </w:r>
      <w:r>
        <w:rPr>
          <w:iCs/>
          <w:i/>
        </w:rPr>
        <w:t xml:space="preserve">s</w:t>
      </w:r>
      <w:r>
        <w:t xml:space="preserve"> </w:t>
      </w:r>
      <w:r>
        <w:t xml:space="preserve">and the dental row are in contact with</w:t>
      </w:r>
      <w:r>
        <w:t xml:space="preserve"> </w:t>
      </w:r>
      <w:r>
        <w:rPr>
          <w:iCs/>
          <w:i/>
        </w:rPr>
        <w:t xml:space="preserve">ś</w:t>
      </w:r>
      <w:r>
        <w:t xml:space="preserve"> </w:t>
      </w:r>
      <w:r>
        <w:t xml:space="preserve">and the palatal row,</w:t>
      </w:r>
      <w:r>
        <w:t xml:space="preserve"> </w:t>
      </w:r>
      <w:r>
        <w:rPr>
          <w:iCs/>
          <w:i/>
        </w:rPr>
        <w:t xml:space="preserve">ś</w:t>
      </w:r>
      <w:r>
        <w:t xml:space="preserve"> </w:t>
      </w:r>
      <w:r>
        <w:t xml:space="preserve">and the palatal row come in order for</w:t>
      </w:r>
      <w:r>
        <w:t xml:space="preserve"> </w:t>
      </w:r>
      <w:r>
        <w:rPr>
          <w:iCs/>
          <w:i/>
        </w:rPr>
        <w:t xml:space="preserve">s</w:t>
      </w:r>
      <w:r>
        <w:t xml:space="preserve"> </w:t>
      </w:r>
      <w:r>
        <w:t xml:space="preserve">and the dental row — since the</w:t>
      </w:r>
      <w:r>
        <w:t xml:space="preserve"> </w:t>
      </w:r>
      <w:r>
        <w:rPr>
          <w:iCs/>
          <w:i/>
        </w:rPr>
        <w:t xml:space="preserve">n</w:t>
      </w:r>
      <w:r>
        <w:t xml:space="preserve"> </w:t>
      </w:r>
      <w:r>
        <w:t xml:space="preserve">is in contact with</w:t>
      </w:r>
      <w:r>
        <w:t xml:space="preserve"> </w:t>
      </w:r>
      <w:r>
        <w:rPr>
          <w:iCs/>
          <w:i/>
        </w:rPr>
        <w:t xml:space="preserve">j</w:t>
      </w:r>
      <w:r>
        <w:t xml:space="preserve">,</w:t>
      </w:r>
      <w:r>
        <w:t xml:space="preserve"> </w:t>
      </w:r>
      <w:r>
        <w:rPr>
          <w:iCs/>
          <w:i/>
        </w:rPr>
        <w:t xml:space="preserve">ñ</w:t>
      </w:r>
      <w:r>
        <w:t xml:space="preserve"> </w:t>
      </w:r>
      <w:r>
        <w:t xml:space="preserve">comes. Thus it becomes</w:t>
      </w:r>
      <w:r>
        <w:t xml:space="preserve"> </w:t>
      </w:r>
      <w:r>
        <w:rPr>
          <w:iCs/>
          <w:i/>
        </w:rPr>
        <w:t xml:space="preserve">jajñāna</w:t>
      </w:r>
      <w:r>
        <w:t xml:space="preserve">;</w:t>
      </w:r>
      <w:r>
        <w:t xml:space="preserve"> </w:t>
      </w:r>
      <w:r>
        <w:rPr>
          <w:iCs/>
          <w:i/>
        </w:rPr>
        <w:t xml:space="preserve">śānac</w:t>
      </w:r>
      <w:r>
        <w:t xml:space="preserve"> </w:t>
      </w:r>
      <w:r>
        <w:t xml:space="preserve">[as printed] being</w:t>
      </w:r>
      <w:r>
        <w:t xml:space="preserve"> </w:t>
      </w:r>
      <w:r>
        <w:rPr>
          <w:iCs/>
          <w:i/>
        </w:rPr>
        <w:t xml:space="preserve">cit</w:t>
      </w:r>
      <w:r>
        <w:t xml:space="preserve">, by</w:t>
      </w:r>
      <w:r>
        <w:t xml:space="preserve"> </w:t>
      </w:r>
      <w:r>
        <w:rPr>
          <w:iCs/>
          <w:i/>
        </w:rPr>
        <w:t xml:space="preserve">citaḥ</w:t>
      </w:r>
      <w:r>
        <w:t xml:space="preserve"> </w:t>
      </w:r>
      <w:r>
        <w:t xml:space="preserve">(Pā. Sū. 6-1-163) the final udātta accent comes. After it the suffix</w:t>
      </w:r>
      <w:r>
        <w:t xml:space="preserve"> </w:t>
      </w:r>
      <w:r>
        <w:rPr>
          <w:iCs/>
          <w:i/>
        </w:rPr>
        <w:t xml:space="preserve">auṭ</w:t>
      </w:r>
      <w:r>
        <w:t xml:space="preserve">; for it, by</w:t>
      </w:r>
      <w:r>
        <w:t xml:space="preserve"> </w:t>
      </w:r>
      <w:r>
        <w:rPr>
          <w:iCs/>
          <w:i/>
        </w:rPr>
        <w:t xml:space="preserve">supāṃ suluk</w:t>
      </w:r>
      <w:r>
        <w:t xml:space="preserve">, the substitute</w:t>
      </w:r>
      <w:r>
        <w:t xml:space="preserve"> </w:t>
      </w:r>
      <w:r>
        <w:rPr>
          <w:iCs/>
          <w:i/>
        </w:rPr>
        <w:t xml:space="preserve">ā</w:t>
      </w:r>
      <w:r>
        <w:t xml:space="preserve">.</w:t>
      </w:r>
    </w:p>
    <w:bookmarkEnd w:id="212"/>
    <w:bookmarkStart w:id="213" w:name="page-159-upper-rik-4-grammar-end"/>
    <w:p>
      <w:pPr>
        <w:pStyle w:val="Heading3"/>
      </w:pPr>
      <w:r>
        <w:t xml:space="preserve">Page 159 (upper) — Rik 4: grammar (end)</w:t>
      </w:r>
    </w:p>
    <w:p>
      <w:pPr>
        <w:pStyle w:val="FirstParagraph"/>
      </w:pPr>
      <w:r>
        <w:rPr>
          <w:bCs/>
          <w:b/>
        </w:rPr>
        <w:t xml:space="preserve">पूतदक्षसा (pūtadakṣasā)</w:t>
      </w:r>
      <w:r>
        <w:t xml:space="preserve"> </w:t>
      </w:r>
      <w:r>
        <w:t xml:space="preserve">— the root</w:t>
      </w:r>
      <w:r>
        <w:t xml:space="preserve"> </w:t>
      </w:r>
      <w:r>
        <w:rPr>
          <w:iCs/>
          <w:i/>
        </w:rPr>
        <w:t xml:space="preserve">pūñ pavane</w:t>
      </w:r>
      <w:r>
        <w:t xml:space="preserve">.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w:t>
      </w:r>
      <w:r>
        <w:t xml:space="preserve"> </w:t>
      </w:r>
      <w:r>
        <w:rPr>
          <w:iCs/>
          <w:i/>
        </w:rPr>
        <w:t xml:space="preserve">pū</w:t>
      </w:r>
      <w:r>
        <w:t xml:space="preserve"> </w:t>
      </w:r>
      <w:r>
        <w:t xml:space="preserve">+</w:t>
      </w:r>
      <w:r>
        <w:t xml:space="preserve"> </w:t>
      </w:r>
      <w:r>
        <w:rPr>
          <w:iCs/>
          <w:i/>
        </w:rPr>
        <w:t xml:space="preserve">ta</w:t>
      </w:r>
      <w:r>
        <w:t xml:space="preserve">;</w:t>
      </w:r>
      <w:r>
        <w:t xml:space="preserve"> </w:t>
      </w:r>
      <w:r>
        <w:rPr>
          <w:iCs/>
          <w:i/>
        </w:rPr>
        <w:t xml:space="preserve">ta</w:t>
      </w:r>
      <w:r>
        <w:t xml:space="preserve"> </w:t>
      </w:r>
      <w:r>
        <w:t xml:space="preserve">is an</w:t>
      </w:r>
      <w:r>
        <w:t xml:space="preserve"> </w:t>
      </w:r>
      <w:r>
        <w:rPr>
          <w:iCs/>
          <w:i/>
        </w:rPr>
        <w:t xml:space="preserve">ārdhadhātuka</w:t>
      </w:r>
      <w:r>
        <w:t xml:space="preserve"> </w:t>
      </w:r>
      <w:r>
        <w:t xml:space="preserve">beginning with a</w:t>
      </w:r>
      <w:r>
        <w:t xml:space="preserve"> </w:t>
      </w:r>
      <w:r>
        <w:rPr>
          <w:iCs/>
          <w:i/>
        </w:rPr>
        <w:t xml:space="preserve">val</w:t>
      </w:r>
      <w:r>
        <w:t xml:space="preserve"> </w:t>
      </w:r>
      <w:r>
        <w:t xml:space="preserve">letter, so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w:t>
      </w:r>
      <w:r>
        <w:t xml:space="preserve">would be due. But by</w:t>
      </w:r>
      <w:r>
        <w:t xml:space="preserve"> </w:t>
      </w:r>
      <w:r>
        <w:rPr>
          <w:iCs/>
          <w:i/>
        </w:rPr>
        <w:t xml:space="preserve">śryukaḥ kiti</w:t>
      </w:r>
      <w:r>
        <w:t xml:space="preserve"> </w:t>
      </w:r>
      <w:r>
        <w:t xml:space="preserve">(Pā. Sū. 7-2-11) — after the root</w:t>
      </w:r>
      <w:r>
        <w:t xml:space="preserve"> </w:t>
      </w:r>
      <w:r>
        <w:rPr>
          <w:iCs/>
          <w:i/>
        </w:rPr>
        <w:t xml:space="preserve">śriñ</w:t>
      </w:r>
      <w:r>
        <w:t xml:space="preserve"> </w:t>
      </w:r>
      <w:r>
        <w:t xml:space="preserve">and after a monosyllabic root ending in</w:t>
      </w:r>
      <w:r>
        <w:t xml:space="preserve"> </w:t>
      </w:r>
      <w:r>
        <w:rPr>
          <w:iCs/>
          <w:i/>
        </w:rPr>
        <w:t xml:space="preserve">uk</w:t>
      </w:r>
      <w:r>
        <w:t xml:space="preserve"> </w:t>
      </w:r>
      <w:r>
        <w:t xml:space="preserve">(</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a</w:t>
      </w:r>
      <w:r>
        <w:t xml:space="preserve"> </w:t>
      </w:r>
      <w:r>
        <w:rPr>
          <w:iCs/>
          <w:i/>
        </w:rPr>
        <w:t xml:space="preserve">val</w:t>
      </w:r>
      <w:r>
        <w:t xml:space="preserve">-initial</w:t>
      </w:r>
      <w:r>
        <w:t xml:space="preserve"> </w:t>
      </w:r>
      <w:r>
        <w:rPr>
          <w:iCs/>
          <w:i/>
        </w:rPr>
        <w:t xml:space="preserve">ārdhadhātuka</w:t>
      </w:r>
      <w:r>
        <w:t xml:space="preserve"> </w:t>
      </w:r>
      <w:r>
        <w:t xml:space="preserve">that is</w:t>
      </w:r>
      <w:r>
        <w:t xml:space="preserve"> </w:t>
      </w:r>
      <w:r>
        <w:rPr>
          <w:iCs/>
          <w:i/>
        </w:rPr>
        <w:t xml:space="preserve">git</w:t>
      </w:r>
      <w:r>
        <w:t xml:space="preserve"> </w:t>
      </w:r>
      <w:r>
        <w:t xml:space="preserve">or</w:t>
      </w:r>
      <w:r>
        <w:t xml:space="preserve"> </w:t>
      </w:r>
      <w:r>
        <w:rPr>
          <w:iCs/>
          <w:i/>
        </w:rPr>
        <w:t xml:space="preserve">kit</w:t>
      </w:r>
      <w:r>
        <w:t xml:space="preserve"> </w:t>
      </w:r>
      <w:r>
        <w:t xml:space="preserve">does not take</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does not come. The word</w:t>
      </w:r>
      <w:r>
        <w:t xml:space="preserve"> </w:t>
      </w:r>
      <w:r>
        <w:rPr>
          <w:iCs/>
          <w:i/>
        </w:rPr>
        <w:t xml:space="preserve">pūta</w:t>
      </w:r>
      <w:r>
        <w:t xml:space="preserve"> </w:t>
      </w:r>
      <w:r>
        <w:t xml:space="preserve">is final udātta by the suffix accent.</w:t>
      </w:r>
      <w:r>
        <w:t xml:space="preserve"> </w:t>
      </w:r>
      <w:r>
        <w:rPr>
          <w:iCs/>
          <w:i/>
        </w:rPr>
        <w:t xml:space="preserve">Pūtaṃ dakṣaḥ yayos tau</w:t>
      </w:r>
      <w:r>
        <w:t xml:space="preserve"> </w:t>
      </w:r>
      <w:r>
        <w:t xml:space="preserve">(meaning those whose strength is pure): if a bahuvrīhi compound is made thus, by</w:t>
      </w:r>
      <w:r>
        <w:t xml:space="preserve"> </w:t>
      </w:r>
      <w:r>
        <w:rPr>
          <w:iCs/>
          <w:i/>
        </w:rPr>
        <w:t xml:space="preserve">bahuvrīhau prakṛtyā pūrvapadam</w:t>
      </w:r>
      <w:r>
        <w:t xml:space="preserve"> </w:t>
      </w:r>
      <w:r>
        <w:t xml:space="preserve">(Pā. Sū. 6-2-1) the first member’s own accent alone comes. ॥4॥</w:t>
      </w:r>
    </w:p>
    <w:p>
      <w:r>
        <w:pict>
          <v:rect style="width:0;height:1.5pt" o:hralign="center" o:hrstd="t" o:hr="t"/>
        </w:pict>
      </w:r>
    </w:p>
    <w:bookmarkEnd w:id="213"/>
    <w:bookmarkStart w:id="214" w:name="page-159-lower-sūkta-23-rik-5"/>
    <w:p>
      <w:pPr>
        <w:pStyle w:val="Heading3"/>
      </w:pPr>
      <w:r>
        <w:t xml:space="preserve">Page 159 (lower)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॥५॥</w:t>
      </w:r>
    </w:p>
    <w:p>
      <w:pPr>
        <w:pStyle w:val="BlockText"/>
      </w:pPr>
      <w:r>
        <w:rPr>
          <w:iCs/>
          <w:i/>
        </w:rPr>
        <w:t xml:space="preserve">ṛténa yā́v ṛtāvṛ́dhāv ṛtásya jyótiṣas pátī |</w:t>
      </w:r>
      <w:r>
        <w:t xml:space="preserve"> </w:t>
      </w:r>
      <w:r>
        <w:rPr>
          <w:iCs/>
          <w:i/>
        </w:rPr>
        <w:t xml:space="preserve">tā mitrā́váruṇā huve ||5||</w:t>
      </w:r>
    </w:p>
    <w:p>
      <w:pPr>
        <w:pStyle w:val="FirstParagraph"/>
      </w:pPr>
      <w:r>
        <w:rPr>
          <w:iCs/>
          <w:i/>
        </w:rPr>
        <w:t xml:space="preserve">(Bars under ऋ, न (तेन), ता (वृता), वृ (वृतस्य), स्य and ष; strokes over वृ (यावृ), धा, ति and ती. Line 2: a bar under मि, a stroke over रु.)</w:t>
      </w:r>
    </w:p>
    <w:p>
      <w:pPr>
        <w:pStyle w:val="BodyText"/>
      </w:pPr>
      <w:r>
        <w:rPr>
          <w:bCs/>
          <w:b/>
        </w:rPr>
        <w:t xml:space="preserve">॥ Pada-pāṭhaḥ ॥</w:t>
      </w:r>
    </w:p>
    <w:p>
      <w:pPr>
        <w:pStyle w:val="BlockText"/>
      </w:pPr>
      <w:r>
        <w:t xml:space="preserve">ऋतेन । यौ । ऋतऽवृधौ । ऋतस्य । ज्योतिषः । पती इति ॥</w:t>
      </w:r>
      <w:r>
        <w:t xml:space="preserve"> </w:t>
      </w:r>
      <w:r>
        <w:t xml:space="preserve">ता । मित्रावरुणा । हुवे ॥५॥</w:t>
      </w:r>
    </w:p>
    <w:p>
      <w:pPr>
        <w:pStyle w:val="BlockText"/>
      </w:pPr>
      <w:r>
        <w:rPr>
          <w:iCs/>
          <w:i/>
        </w:rPr>
        <w:t xml:space="preserve">ṛtena | yau | ṛta ’vṛdhau | ṛtasya | jyotiṣaḥ | patī iti ||</w:t>
      </w:r>
      <w:r>
        <w:t xml:space="preserve"> </w:t>
      </w:r>
      <w:r>
        <w:rPr>
          <w:iCs/>
          <w:i/>
        </w:rPr>
        <w:t xml:space="preserve">tā | mitrāvaruṇā | huve ||5||</w:t>
      </w:r>
    </w:p>
    <w:p>
      <w:pPr>
        <w:pStyle w:val="FirstParagraph"/>
      </w:pPr>
      <w:r>
        <w:rPr>
          <w:bCs/>
          <w:b/>
        </w:rPr>
        <w:t xml:space="preserve">॥ Sāyaṇa-bhāṣyam ॥</w:t>
      </w:r>
    </w:p>
    <w:p>
      <w:pPr>
        <w:pStyle w:val="BodyText"/>
      </w:pPr>
      <w:r>
        <w:rPr>
          <w:iCs/>
          <w:i/>
        </w:rPr>
        <w:t xml:space="preserve">(Numbers as printed: तै० आ० १-१३-२-३, उ० २-१११, पा० १-१-५. The bhāṣya ends with ॥८॥, the close of the eighth varga.)</w:t>
      </w:r>
    </w:p>
    <w:p>
      <w:pPr>
        <w:pStyle w:val="BlockText"/>
      </w:pPr>
      <w:r>
        <w:t xml:space="preserve">यौ मित्रावरुणावृतेन सत्यवचनेन यजमानानुग्रहकारिणावृतावृधौ । ऋतमवश्यंभावितया सत्यं कर्मफलं तस्य वर्धकौ । ऋतस्य सत्यस्य प्रशस्तस्य ज्योतिषः प्रकाशस्य पती पालकौ । श्रुत्यन्तरे मित्रावरुणयोरदितिपुत्रत्वेन श्रुतत्वाद्द्वादशादित्येष्वन्तर्भूतत्वेन ज्योतिष्पालकत्वं युक्तं । श्रुत्यन्तरे चाष्टौ पुत्रासो अदितेरित्युपक्रम्य मित्रश्च वरुणश्चेत्यादिकमाम्नातं । तै० आ० १-१३-२-३ । ता मित्रावरुणा तथाविधौ मित्रावरुणौ हुवे । आह्वयामि ॥ ऋतावृधौ । वृधु वृद्धौ । क्विप्चेति क्विप् । अन्येषामपि दृश्यत इति दीर्घः । कृदुत्तरपदप्रकृतिस्वरत्वं । ज्योतिषः । द्युत दीप्तौ । द्युतेरिसिन्नादेश्च जः । उ० २-१११ । इतीसिन्प्रत्ययः । नित्त्वादाद्युदात्तः । षष्ठ्याः पतिपुत्रेति संहितायां विसर्जनीयस्य सत्वं । मित्रावरुणा । देवताद्वन्द्वे चेत्यानङ् । देवताद्वन्द्वे चेत्युभयपदप्रकृतिस्वरत्वं । सुपां सुलुगिति पूर्वसवर्णदीर्घ आकारः । हुवे । ह्वेञ् । आत्मनेपद उत्तमपुरुषैकवचने संप्रसारणे परपूर्वत्वे च कृते बहुलं छन्दसीति शपो लुक् । टेरेत्वं । गुणे प्राप्ते क्ङिति च । पा० १-१-५ । इति प्रतिषेधः । उवङादेशः तिङ्ङतिङ इति निघातः ॥८॥</w:t>
      </w:r>
    </w:p>
    <w:p>
      <w:pPr>
        <w:pStyle w:val="BlockText"/>
      </w:pPr>
      <w:r>
        <w:rPr>
          <w:iCs/>
          <w:i/>
        </w:rPr>
        <w:t xml:space="preserve">yau mitrāvaruṇāvṛtena satyavacanena yajamānānugrahakāriṇāvṛtāvṛdhau | ṛtamavaśyaṃbhāvitayā satyaṃ karmaphalaṃ tasya vardhakau | ṛtasya satyasya praśastasya jyotiṣaḥ prakāśasya patī pālakau | śrutyantare mitrāvaruṇayoraditiputratvena śrutatvāddvādaśādityeṣvantarbhūtatvena jyotiṣpālakatvaṃ yuktaṃ | śrutyantare cāṣṭau putrāso aditerityupakramya mitraśca varuṇaścetyādikamāmnātaṃ | tai0 ā0 1-13-2-3 | tā mitrāvaruṇā tathāvidhau mitrāvaruṇau huve | āhvayāmi || ṛtāvṛdhau | vṛdhu vṛddhau | kvipceti kvip | anyeṣāmapi dṛśyata iti dīrghaḥ | kṛduttarapadaprakṛtisvaratvaṃ | jyotiṣaḥ | dyuta dīptau | dyuterisinnādeśca jaḥ | u0 2-111 | itīsinpratyayaḥ | nittvādādyudāttaḥ | ṣaṣṭhyāḥ patiputreti saṃhitāyāṃ visarjanīyasya satvaṃ | mitrāvaruṇā | devatādvandve cetyānaṅ | devatādvandve cetyubhayapadaprakṛtisvaratvaṃ | supāṃ sulugiti pūrvasavarṇadīrgha ākāraḥ | huve | hveñ | ātmanepada uttamapuruṣaikavacane saṃprasāraṇe parapūrvatve ca kṛte bahulaṃ chandasīti śapo luk | ṭeretvaṃ | guṇe prāpte kṅiti ca | pā0 1-1-5 | iti pratiṣedhaḥ | uvaṅādeśaḥ tiṅṅatiṅa iti nighātaḥ ||8||</w:t>
      </w:r>
    </w:p>
    <w:p>
      <w:pPr>
        <w:pStyle w:val="FirstParagraph"/>
      </w:pPr>
      <w:r>
        <w:rPr>
          <w:bCs/>
          <w:b/>
        </w:rPr>
        <w:t xml:space="preserve">Translation:</w:t>
      </w:r>
      <w:r>
        <w:t xml:space="preserve"> </w:t>
      </w:r>
      <w:r>
        <w:t xml:space="preserve">“</w:t>
      </w:r>
      <w:r>
        <w:t xml:space="preserve">Mitra and Varuṇa, who,</w:t>
      </w:r>
      <w:r>
        <w:t xml:space="preserve"> </w:t>
      </w:r>
      <w:r>
        <w:rPr>
          <w:iCs/>
          <w:i/>
        </w:rPr>
        <w:t xml:space="preserve">ṛtena</w:t>
      </w:r>
      <w:r>
        <w:t xml:space="preserve">, by true speech, favour the sacrificer,</w:t>
      </w:r>
      <w:r>
        <w:t xml:space="preserve"> </w:t>
      </w:r>
      <w:r>
        <w:rPr>
          <w:iCs/>
          <w:i/>
        </w:rPr>
        <w:t xml:space="preserve">ṛtāvṛdhau</w:t>
      </w:r>
      <w:r>
        <w:t xml:space="preserve">:</w:t>
      </w:r>
      <w:r>
        <w:t xml:space="preserve"> </w:t>
      </w:r>
      <w:r>
        <w:rPr>
          <w:iCs/>
          <w:i/>
        </w:rPr>
        <w:t xml:space="preserve">ṛta</w:t>
      </w:r>
      <w:r>
        <w:t xml:space="preserve"> </w:t>
      </w:r>
      <w:r>
        <w:t xml:space="preserve">is the fruit of rites, true because it must surely come; its increasers;</w:t>
      </w:r>
      <w:r>
        <w:t xml:space="preserve"> </w:t>
      </w:r>
      <w:r>
        <w:rPr>
          <w:iCs/>
          <w:i/>
        </w:rPr>
        <w:t xml:space="preserve">ṛtasya jyotiṣaḥ patī</w:t>
      </w:r>
      <w:r>
        <w:t xml:space="preserve">, the protectors of the true, excellent light. Since elsewhere in the</w:t>
      </w:r>
      <w:r>
        <w:t xml:space="preserve"> </w:t>
      </w:r>
      <w:r>
        <w:rPr>
          <w:iCs/>
          <w:i/>
        </w:rPr>
        <w:t xml:space="preserve">śruti</w:t>
      </w:r>
      <w:r>
        <w:t xml:space="preserve"> </w:t>
      </w:r>
      <w:r>
        <w:t xml:space="preserve">Mitra and Varuṇa are heard of as sons of Aditi, and so are included among the twelve Ādityas, their protecting light is fitting; for elsewhere in the</w:t>
      </w:r>
      <w:r>
        <w:t xml:space="preserve"> </w:t>
      </w:r>
      <w:r>
        <w:rPr>
          <w:iCs/>
          <w:i/>
        </w:rPr>
        <w:t xml:space="preserve">śruti</w:t>
      </w:r>
      <w:r>
        <w:t xml:space="preserve">, beginning</w:t>
      </w:r>
      <w:r>
        <w:t xml:space="preserve"> </w:t>
      </w:r>
      <w:r>
        <w:t xml:space="preserve">‘</w:t>
      </w:r>
      <w:r>
        <w:t xml:space="preserve">eight sons of Aditi</w:t>
      </w:r>
      <w:r>
        <w:t xml:space="preserve">’</w:t>
      </w:r>
      <w:r>
        <w:t xml:space="preserve">,</w:t>
      </w:r>
      <w:r>
        <w:t xml:space="preserve"> </w:t>
      </w:r>
      <w:r>
        <w:t xml:space="preserve">‘</w:t>
      </w:r>
      <w:r>
        <w:t xml:space="preserve">Mitra and Varuṇa</w:t>
      </w:r>
      <w:r>
        <w:t xml:space="preserve">’</w:t>
      </w:r>
      <w:r>
        <w:t xml:space="preserve"> </w:t>
      </w:r>
      <w:r>
        <w:t xml:space="preserve">and the rest are recorded (Tai. Ā. 1-13-2-3).</w:t>
      </w:r>
      <w:r>
        <w:t xml:space="preserve"> </w:t>
      </w:r>
      <w:r>
        <w:rPr>
          <w:iCs/>
          <w:i/>
        </w:rPr>
        <w:t xml:space="preserve">Tā mitrāvaruṇā</w:t>
      </w:r>
      <w:r>
        <w:t xml:space="preserve">, such Mitra and Varuṇa,</w:t>
      </w:r>
      <w:r>
        <w:t xml:space="preserve"> </w:t>
      </w:r>
      <w:r>
        <w:rPr>
          <w:iCs/>
          <w:i/>
        </w:rPr>
        <w:t xml:space="preserve">huve</w:t>
      </w:r>
      <w:r>
        <w:t xml:space="preserve">, I call.</w:t>
      </w:r>
      <w:r>
        <w:t xml:space="preserve">”</w:t>
      </w:r>
      <w:r>
        <w:t xml:space="preserve"> </w:t>
      </w:r>
      <w:r>
        <w:t xml:space="preserve">(Grammatical tail:</w:t>
      </w:r>
      <w:r>
        <w:t xml:space="preserve"> </w:t>
      </w:r>
      <w:r>
        <w:rPr>
          <w:iCs/>
          <w:i/>
        </w:rPr>
        <w:t xml:space="preserve">ṛtāvṛdhau</w:t>
      </w:r>
      <w:r>
        <w:t xml:space="preserve">,</w:t>
      </w:r>
      <w:r>
        <w:t xml:space="preserve"> </w:t>
      </w:r>
      <w:r>
        <w:rPr>
          <w:iCs/>
          <w:i/>
        </w:rPr>
        <w:t xml:space="preserve">vṛdhu vṛddhau</w:t>
      </w:r>
      <w:r>
        <w:t xml:space="preserve">,</w:t>
      </w:r>
      <w:r>
        <w:t xml:space="preserve"> </w:t>
      </w:r>
      <w:r>
        <w:rPr>
          <w:iCs/>
          <w:i/>
        </w:rPr>
        <w:t xml:space="preserve">kvip</w:t>
      </w:r>
      <w:r>
        <w:t xml:space="preserve"> </w:t>
      </w:r>
      <w:r>
        <w:t xml:space="preserve">by</w:t>
      </w:r>
      <w:r>
        <w:t xml:space="preserve"> </w:t>
      </w:r>
      <w:r>
        <w:rPr>
          <w:iCs/>
          <w:i/>
        </w:rPr>
        <w:t xml:space="preserve">kvip ca</w:t>
      </w:r>
      <w:r>
        <w:t xml:space="preserve">, lengthening by</w:t>
      </w:r>
      <w:r>
        <w:t xml:space="preserve"> </w:t>
      </w:r>
      <w:r>
        <w:rPr>
          <w:iCs/>
          <w:i/>
        </w:rPr>
        <w:t xml:space="preserve">anyeṣām api dṛśyate</w:t>
      </w:r>
      <w:r>
        <w:t xml:space="preserve">, the</w:t>
      </w:r>
      <w:r>
        <w:t xml:space="preserve"> </w:t>
      </w:r>
      <w:r>
        <w:rPr>
          <w:iCs/>
          <w:i/>
        </w:rPr>
        <w:t xml:space="preserve">kṛt</w:t>
      </w:r>
      <w:r>
        <w:t xml:space="preserve"> </w:t>
      </w:r>
      <w:r>
        <w:t xml:space="preserve">final member’s accent;</w:t>
      </w:r>
      <w:r>
        <w:t xml:space="preserve"> </w:t>
      </w:r>
      <w:r>
        <w:rPr>
          <w:iCs/>
          <w:i/>
        </w:rPr>
        <w:t xml:space="preserve">jyotiṣaḥ</w:t>
      </w:r>
      <w:r>
        <w:t xml:space="preserve">,</w:t>
      </w:r>
      <w:r>
        <w:t xml:space="preserve"> </w:t>
      </w:r>
      <w:r>
        <w:rPr>
          <w:iCs/>
          <w:i/>
        </w:rPr>
        <w:t xml:space="preserve">dyuta dīptau</w:t>
      </w:r>
      <w:r>
        <w:t xml:space="preserve">, the suffix</w:t>
      </w:r>
      <w:r>
        <w:t xml:space="preserve"> </w:t>
      </w:r>
      <w:r>
        <w:rPr>
          <w:iCs/>
          <w:i/>
        </w:rPr>
        <w:t xml:space="preserve">isin</w:t>
      </w:r>
      <w:r>
        <w:t xml:space="preserve"> </w:t>
      </w:r>
      <w:r>
        <w:t xml:space="preserve">by</w:t>
      </w:r>
      <w:r>
        <w:t xml:space="preserve"> </w:t>
      </w:r>
      <w:r>
        <w:rPr>
          <w:iCs/>
          <w:i/>
        </w:rPr>
        <w:t xml:space="preserve">dyuter isinn ādeś ca jaḥ</w:t>
      </w:r>
      <w:r>
        <w:t xml:space="preserve"> </w:t>
      </w:r>
      <w:r>
        <w:t xml:space="preserve">(U. 2-111), initial udātta as</w:t>
      </w:r>
      <w:r>
        <w:t xml:space="preserve"> </w:t>
      </w:r>
      <w:r>
        <w:rPr>
          <w:iCs/>
          <w:i/>
        </w:rPr>
        <w:t xml:space="preserve">nit</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mitrāvaruṇā</w:t>
      </w:r>
      <w:r>
        <w:t xml:space="preserve">,</w:t>
      </w:r>
      <w:r>
        <w:t xml:space="preserve"> </w:t>
      </w:r>
      <w:r>
        <w:rPr>
          <w:iCs/>
          <w:i/>
        </w:rPr>
        <w:t xml:space="preserve">ānaṅ</w:t>
      </w:r>
      <w:r>
        <w:t xml:space="preserve"> </w:t>
      </w:r>
      <w:r>
        <w:t xml:space="preserve">by</w:t>
      </w:r>
      <w:r>
        <w:t xml:space="preserve"> </w:t>
      </w:r>
      <w:r>
        <w:rPr>
          <w:iCs/>
          <w:i/>
        </w:rPr>
        <w:t xml:space="preserve">devatādvandve ca</w:t>
      </w:r>
      <w:r>
        <w:t xml:space="preserve">, both members’ accent by</w:t>
      </w:r>
      <w:r>
        <w:t xml:space="preserve"> </w:t>
      </w:r>
      <w:r>
        <w:rPr>
          <w:iCs/>
          <w:i/>
        </w:rPr>
        <w:t xml:space="preserve">devatādvandve ca</w:t>
      </w:r>
      <w:r>
        <w:t xml:space="preserve">, the</w:t>
      </w:r>
      <w:r>
        <w:t xml:space="preserve"> </w:t>
      </w:r>
      <w:r>
        <w:rPr>
          <w:iCs/>
          <w:i/>
        </w:rPr>
        <w:t xml:space="preserve">ā</w:t>
      </w:r>
      <w:r>
        <w:t xml:space="preserve"> </w:t>
      </w:r>
      <w:r>
        <w:t xml:space="preserve">as the lengthened like vowel by</w:t>
      </w:r>
      <w:r>
        <w:t xml:space="preserve"> </w:t>
      </w:r>
      <w:r>
        <w:rPr>
          <w:iCs/>
          <w:i/>
        </w:rPr>
        <w:t xml:space="preserve">supāṃ suluk</w:t>
      </w:r>
      <w:r>
        <w:t xml:space="preserve">;</w:t>
      </w:r>
      <w:r>
        <w:t xml:space="preserve"> </w:t>
      </w:r>
      <w:r>
        <w:rPr>
          <w:iCs/>
          <w:i/>
        </w:rPr>
        <w:t xml:space="preserve">huve</w:t>
      </w:r>
      <w:r>
        <w:t xml:space="preserve">,</w:t>
      </w:r>
      <w:r>
        <w:t xml:space="preserve"> </w:t>
      </w:r>
      <w:r>
        <w:rPr>
          <w:iCs/>
          <w:i/>
        </w:rPr>
        <w:t xml:space="preserve">hveñ</w:t>
      </w:r>
      <w:r>
        <w:t xml:space="preserve">, middle voice first person singular, after</w:t>
      </w:r>
      <w:r>
        <w:t xml:space="preserve"> </w:t>
      </w:r>
      <w:r>
        <w:rPr>
          <w:iCs/>
          <w:i/>
        </w:rPr>
        <w:t xml:space="preserve">saṃprasāraṇa</w:t>
      </w:r>
      <w:r>
        <w:t xml:space="preserve"> </w:t>
      </w:r>
      <w:r>
        <w:t xml:space="preserve">and the preceding form,</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guṇa</w:t>
      </w:r>
      <w:r>
        <w:t xml:space="preserve"> </w:t>
      </w:r>
      <w:r>
        <w:t xml:space="preserve">due is barred by</w:t>
      </w:r>
      <w:r>
        <w:t xml:space="preserve"> </w:t>
      </w:r>
      <w:r>
        <w:rPr>
          <w:iCs/>
          <w:i/>
        </w:rPr>
        <w:t xml:space="preserve">kṅiti ca</w:t>
      </w:r>
      <w:r>
        <w:t xml:space="preserve"> </w:t>
      </w:r>
      <w:r>
        <w:t xml:space="preserve">(Pā. 1-1-5); the substitute</w:t>
      </w:r>
      <w:r>
        <w:t xml:space="preserve"> </w:t>
      </w:r>
      <w:r>
        <w:rPr>
          <w:iCs/>
          <w:i/>
        </w:rPr>
        <w:t xml:space="preserve">uvaṅ</w:t>
      </w:r>
      <w:r>
        <w:t xml:space="preserve">; loss of accent by</w:t>
      </w:r>
      <w:r>
        <w:t xml:space="preserve"> </w:t>
      </w:r>
      <w:r>
        <w:rPr>
          <w:iCs/>
          <w:i/>
        </w:rPr>
        <w:t xml:space="preserve">tiṅṅatiṅaḥ</w:t>
      </w:r>
      <w:r>
        <w:t xml:space="preserve">.)</w:t>
      </w:r>
    </w:p>
    <w:bookmarkEnd w:id="214"/>
    <w:bookmarkStart w:id="215" w:name="X4d5f8cbf3f346ab18b885606b12a0d630fdbf02"/>
    <w:p>
      <w:pPr>
        <w:pStyle w:val="Heading3"/>
      </w:pPr>
      <w:r>
        <w:t xml:space="preserve">Page 160 — Rik 5: word-meanings, overall sense, English, Special Topics, grammar</w:t>
      </w:r>
    </w:p>
    <w:p>
      <w:pPr>
        <w:pStyle w:val="FirstParagraph"/>
      </w:pPr>
      <w:r>
        <w:rPr>
          <w:bCs/>
          <w:b/>
        </w:rPr>
        <w:t xml:space="preserve">॥ Prati-padārthaḥ ॥</w:t>
      </w:r>
    </w:p>
    <w:p>
      <w:pPr>
        <w:pStyle w:val="BodyText"/>
      </w:pPr>
      <w:r>
        <w:rPr>
          <w:bCs/>
          <w:b/>
        </w:rPr>
        <w:t xml:space="preserve">यौ (yau)</w:t>
      </w:r>
      <w:r>
        <w:t xml:space="preserve"> </w:t>
      </w:r>
      <w:r>
        <w:t xml:space="preserve">— the deities Mitra and Varuṇa who |</w:t>
      </w:r>
      <w:r>
        <w:t xml:space="preserve"> </w:t>
      </w:r>
      <w:r>
        <w:rPr>
          <w:bCs/>
          <w:b/>
        </w:rPr>
        <w:t xml:space="preserve">ऋतेन (ṛtena)</w:t>
      </w:r>
      <w:r>
        <w:t xml:space="preserve"> </w:t>
      </w:r>
      <w:r>
        <w:t xml:space="preserve">— with true speech that they will favour the sacrificer |</w:t>
      </w:r>
      <w:r>
        <w:t xml:space="preserve"> </w:t>
      </w:r>
      <w:r>
        <w:rPr>
          <w:bCs/>
          <w:b/>
        </w:rPr>
        <w:t xml:space="preserve">ऋतावृधौ (ṛtāvṛdhau)</w:t>
      </w:r>
      <w:r>
        <w:t xml:space="preserve"> </w:t>
      </w:r>
      <w:r>
        <w:t xml:space="preserve">— who truly give the fruit of rites |</w:t>
      </w:r>
      <w:r>
        <w:t xml:space="preserve"> </w:t>
      </w:r>
      <w:r>
        <w:rPr>
          <w:bCs/>
          <w:b/>
        </w:rPr>
        <w:t xml:space="preserve">ऋतस्य (ṛtasya)</w:t>
      </w:r>
      <w:r>
        <w:t xml:space="preserve"> </w:t>
      </w:r>
      <w:r>
        <w:t xml:space="preserve">— of the true or excellent |</w:t>
      </w:r>
      <w:r>
        <w:t xml:space="preserve"> </w:t>
      </w:r>
      <w:r>
        <w:rPr>
          <w:bCs/>
          <w:b/>
        </w:rPr>
        <w:t xml:space="preserve">ज्योतिषः (jyotiṣaḥ)</w:t>
      </w:r>
      <w:r>
        <w:t xml:space="preserve"> </w:t>
      </w:r>
      <w:r>
        <w:t xml:space="preserve">— of light |</w:t>
      </w:r>
      <w:r>
        <w:t xml:space="preserve"> </w:t>
      </w:r>
      <w:r>
        <w:rPr>
          <w:bCs/>
          <w:b/>
        </w:rPr>
        <w:t xml:space="preserve">पती (patī)</w:t>
      </w:r>
      <w:r>
        <w:t xml:space="preserve"> </w:t>
      </w:r>
      <w:r>
        <w:t xml:space="preserve">— who are the protectors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call (summon).</w:t>
      </w:r>
    </w:p>
    <w:p>
      <w:pPr>
        <w:pStyle w:val="BodyText"/>
      </w:pPr>
      <w:r>
        <w:rPr>
          <w:bCs/>
          <w:b/>
        </w:rPr>
        <w:t xml:space="preserve">॥ Bhāvārthaḥ ॥</w:t>
      </w:r>
    </w:p>
    <w:p>
      <w:pPr>
        <w:pStyle w:val="BodyText"/>
      </w:pPr>
      <w:r>
        <w:t xml:space="preserve">Mitra and Varuṇa are true in speech in the matter of favouring the sacrificer who performs the sacrifice; they increase the fruit of the rites done; they are lords of excellent light. I call such deities Mitra and Varuṇa.</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p>
    <w:p>
      <w:pPr>
        <w:pStyle w:val="BodyText"/>
      </w:pPr>
      <w:r>
        <w:t xml:space="preserve">We have already explained the meaning of the words</w:t>
      </w:r>
      <w:r>
        <w:t xml:space="preserve"> </w:t>
      </w:r>
      <w:r>
        <w:rPr>
          <w:iCs/>
          <w:i/>
        </w:rPr>
        <w:t xml:space="preserve">ṛta</w:t>
      </w:r>
      <w:r>
        <w:t xml:space="preserve"> </w:t>
      </w:r>
      <w:r>
        <w:t xml:space="preserve">and</w:t>
      </w:r>
      <w:r>
        <w:t xml:space="preserve"> </w:t>
      </w:r>
      <w:r>
        <w:rPr>
          <w:iCs/>
          <w:i/>
        </w:rPr>
        <w:t xml:space="preserve">ṛtāvṛdhā</w:t>
      </w:r>
      <w:r>
        <w:t xml:space="preserve"> </w:t>
      </w:r>
      <w:r>
        <w:t xml:space="preserve">(Part 1, pages 647 and 707).</w:t>
      </w:r>
      <w:r>
        <w:t xml:space="preserve"> </w:t>
      </w:r>
      <w:r>
        <w:rPr>
          <w:iCs/>
          <w:i/>
        </w:rPr>
        <w:t xml:space="preserve">Ṛta</w:t>
      </w:r>
      <w:r>
        <w:t xml:space="preserve"> </w:t>
      </w:r>
      <w:r>
        <w:t xml:space="preserve">here may be taken to mean water or sacrifice.</w:t>
      </w:r>
    </w:p>
    <w:p>
      <w:pPr>
        <w:pStyle w:val="BodyText"/>
      </w:pPr>
      <w:r>
        <w:rPr>
          <w:bCs/>
          <w:b/>
        </w:rPr>
        <w:t xml:space="preserve">ज्योतिषस्पती (jyotiṣaspatī)</w:t>
      </w:r>
      <w:r>
        <w:t xml:space="preserve"> </w:t>
      </w:r>
      <w:r>
        <w:t xml:space="preserve">—</w:t>
      </w:r>
      <w:r>
        <w:t xml:space="preserve"> </w:t>
      </w:r>
      <w:r>
        <w:rPr>
          <w:iCs/>
          <w:i/>
        </w:rPr>
        <w:t xml:space="preserve">prakāśasya pālakau</w:t>
      </w:r>
      <w:r>
        <w:t xml:space="preserve">: lords of the light in the form of rays. Since these two names, Mitra and Varuṇa, are included among the names of the twelve Ādityas, it is natural to call them</w:t>
      </w:r>
      <w:r>
        <w:t xml:space="preserve"> </w:t>
      </w:r>
      <w:r>
        <w:rPr>
          <w:iCs/>
          <w:i/>
        </w:rPr>
        <w:t xml:space="preserve">jyotiṣaspatī</w:t>
      </w:r>
      <w:r>
        <w:t xml:space="preserve">.</w:t>
      </w:r>
    </w:p>
    <w:p>
      <w:pPr>
        <w:pStyle w:val="BodyText"/>
      </w:pPr>
      <w:r>
        <w:rPr>
          <w:bCs/>
          <w:b/>
        </w:rPr>
        <w:t xml:space="preserve">॥ Vyākaraṇa-prakriyā ॥</w:t>
      </w:r>
    </w:p>
    <w:p>
      <w:pPr>
        <w:pStyle w:val="BodyText"/>
      </w:pPr>
      <w:r>
        <w:rPr>
          <w:bCs/>
          <w:b/>
        </w:rPr>
        <w:t xml:space="preserve">ऋतावृधौ (ṛtāvṛdhau)</w:t>
      </w:r>
      <w:r>
        <w:t xml:space="preserve"> </w:t>
      </w:r>
      <w:r>
        <w:t xml:space="preserve">— the root</w:t>
      </w:r>
      <w:r>
        <w:t xml:space="preserve"> </w:t>
      </w:r>
      <w:r>
        <w:rPr>
          <w:iCs/>
          <w:i/>
        </w:rPr>
        <w:t xml:space="preserve">vṛdhu vṛddhau</w:t>
      </w:r>
      <w:r>
        <w:t xml:space="preserve">; the analysis is</w:t>
      </w:r>
      <w:r>
        <w:t xml:space="preserve"> </w:t>
      </w:r>
      <w:r>
        <w:rPr>
          <w:iCs/>
          <w:i/>
        </w:rPr>
        <w:t xml:space="preserve">ṛtaṃ</w:t>
      </w:r>
      <w:r>
        <w:t xml:space="preserve"> </w:t>
      </w:r>
      <w:r>
        <w:t xml:space="preserve">(true fruit of rites)</w:t>
      </w:r>
      <w:r>
        <w:t xml:space="preserve"> </w:t>
      </w:r>
      <w:r>
        <w:rPr>
          <w:iCs/>
          <w:i/>
        </w:rPr>
        <w:t xml:space="preserve">vardhayataḥ</w:t>
      </w:r>
      <w:r>
        <w:t xml:space="preserve">;</w:t>
      </w:r>
      <w:r>
        <w:t xml:space="preserve"> </w:t>
      </w:r>
      <w:r>
        <w:rPr>
          <w:iCs/>
          <w:i/>
        </w:rPr>
        <w:t xml:space="preserve">vardhayata iti vṛdhau</w:t>
      </w:r>
      <w:r>
        <w:t xml:space="preserve">; or the analysis</w:t>
      </w:r>
      <w:r>
        <w:t xml:space="preserve"> </w:t>
      </w:r>
      <w:r>
        <w:rPr>
          <w:iCs/>
          <w:i/>
        </w:rPr>
        <w:t xml:space="preserve">ṛtasya vṛdhau</w:t>
      </w:r>
      <w:r>
        <w:t xml:space="preserve">; here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w:t>
      </w:r>
      <w:r>
        <w:t xml:space="preserve">ending in</w:t>
      </w:r>
      <w:r>
        <w:t xml:space="preserve"> </w:t>
      </w:r>
      <w:r>
        <w:rPr>
          <w:iCs/>
          <w:i/>
        </w:rPr>
        <w:t xml:space="preserve">sup</w:t>
      </w:r>
      <w:r>
        <w:t xml:space="preserve">,</w:t>
      </w:r>
      <w:r>
        <w:t xml:space="preserve"> </w:t>
      </w:r>
      <w:r>
        <w:rPr>
          <w:iCs/>
          <w:i/>
        </w:rPr>
        <w:t xml:space="preserve">kvip</w:t>
      </w:r>
      <w:r>
        <w:t xml:space="preserve"> </w:t>
      </w:r>
      <w:r>
        <w:t xml:space="preserve">comes after a root —</w:t>
      </w:r>
      <w:r>
        <w:t xml:space="preserve"> </w:t>
      </w:r>
      <w:r>
        <w:rPr>
          <w:iCs/>
          <w:i/>
        </w:rPr>
        <w:t xml:space="preserve">kvip</w:t>
      </w:r>
      <w:r>
        <w:t xml:space="preserve"> </w:t>
      </w:r>
      <w:r>
        <w:t xml:space="preserve">comes;</w:t>
      </w:r>
      <w:r>
        <w:t xml:space="preserve"> </w:t>
      </w:r>
      <w:r>
        <w:rPr>
          <w:iCs/>
          <w:i/>
        </w:rPr>
        <w:t xml:space="preserve">kvipas sarvasyāpi lopaḥ</w:t>
      </w:r>
      <w:r>
        <w:t xml:space="preserve">; the accusative dual suffix</w:t>
      </w:r>
      <w:r>
        <w:t xml:space="preserve"> </w:t>
      </w:r>
      <w:r>
        <w:rPr>
          <w:iCs/>
          <w:i/>
        </w:rPr>
        <w:t xml:space="preserve">auṭ</w:t>
      </w:r>
      <w:r>
        <w:t xml:space="preserve">:</w:t>
      </w:r>
      <w:r>
        <w:t xml:space="preserve"> </w:t>
      </w:r>
      <w:r>
        <w:rPr>
          <w:iCs/>
          <w:i/>
        </w:rPr>
        <w:t xml:space="preserve">ṛta vṛdhau</w:t>
      </w:r>
      <w:r>
        <w:t xml:space="preserve">. By</w:t>
      </w:r>
      <w:r>
        <w:t xml:space="preserve"> </w:t>
      </w:r>
      <w:r>
        <w:rPr>
          <w:iCs/>
          <w:i/>
        </w:rPr>
        <w:t xml:space="preserve">anyeṣām api dṛśyate</w:t>
      </w:r>
      <w:r>
        <w:t xml:space="preserve"> </w:t>
      </w:r>
      <w:r>
        <w:t xml:space="preserve">(Pā. Sū. 6-3-137) — lengthening comes also to first members other than particles —</w:t>
      </w:r>
    </w:p>
    <w:bookmarkEnd w:id="215"/>
    <w:bookmarkStart w:id="216" w:name="page-161-rik-5-grammar-continued"/>
    <w:p>
      <w:pPr>
        <w:pStyle w:val="Heading3"/>
      </w:pPr>
      <w:r>
        <w:t xml:space="preserve">Page 161 — Rik 5: grammar (continued)</w:t>
      </w:r>
    </w:p>
    <w:p>
      <w:pPr>
        <w:pStyle w:val="FirstParagraph"/>
      </w:pPr>
      <w:r>
        <w:t xml:space="preserve">— the first member</w:t>
      </w:r>
      <w:r>
        <w:t xml:space="preserve"> </w:t>
      </w:r>
      <w:r>
        <w:rPr>
          <w:iCs/>
          <w:i/>
        </w:rPr>
        <w:t xml:space="preserve">ṛta</w:t>
      </w:r>
      <w:r>
        <w:t xml:space="preserve"> </w:t>
      </w:r>
      <w:r>
        <w:t xml:space="preserve">is lengthened;</w:t>
      </w:r>
      <w:r>
        <w:t xml:space="preserve"> </w:t>
      </w:r>
      <w:r>
        <w:rPr>
          <w:iCs/>
          <w:i/>
        </w:rPr>
        <w:t xml:space="preserve">vṛdh</w:t>
      </w:r>
      <w:r>
        <w:t xml:space="preserve">, ending in</w:t>
      </w:r>
      <w:r>
        <w:t xml:space="preserve"> </w:t>
      </w:r>
      <w:r>
        <w:rPr>
          <w:iCs/>
          <w:i/>
        </w:rPr>
        <w:t xml:space="preserve">kvip</w:t>
      </w:r>
      <w:r>
        <w:t xml:space="preserve">, is a</w:t>
      </w:r>
      <w:r>
        <w:t xml:space="preserve"> </w:t>
      </w:r>
      <w:r>
        <w:rPr>
          <w:iCs/>
          <w:i/>
        </w:rPr>
        <w:t xml:space="preserve">kṛt</w:t>
      </w:r>
      <w:r>
        <w:t xml:space="preserve">-final word, and it is the last member. So by</w:t>
      </w:r>
      <w:r>
        <w:t xml:space="preserve"> </w:t>
      </w:r>
      <w:r>
        <w:rPr>
          <w:iCs/>
          <w:i/>
        </w:rPr>
        <w:t xml:space="preserve">gatikārakopapadāt kṛt</w:t>
      </w:r>
      <w:r>
        <w:t xml:space="preserve"> </w:t>
      </w:r>
      <w:r>
        <w:t xml:space="preserve">(Pā. Sū. 6-2-139) the last member keeps its own accent. The</w:t>
      </w:r>
      <w:r>
        <w:t xml:space="preserve"> </w:t>
      </w:r>
      <w:r>
        <w:rPr>
          <w:iCs/>
          <w:i/>
        </w:rPr>
        <w:t xml:space="preserve">ṛ</w:t>
      </w:r>
      <w:r>
        <w:t xml:space="preserve"> </w:t>
      </w:r>
      <w:r>
        <w:t xml:space="preserve">in</w:t>
      </w:r>
      <w:r>
        <w:t xml:space="preserve"> </w:t>
      </w:r>
      <w:r>
        <w:rPr>
          <w:iCs/>
          <w:i/>
        </w:rPr>
        <w:t xml:space="preserve">vṛdh</w:t>
      </w:r>
      <w:r>
        <w:t xml:space="preserve"> </w:t>
      </w:r>
      <w:r>
        <w:t xml:space="preserve">is udātta by</w:t>
      </w:r>
      <w:r>
        <w:t xml:space="preserve"> </w:t>
      </w:r>
      <w:r>
        <w:rPr>
          <w:iCs/>
          <w:i/>
        </w:rPr>
        <w:t xml:space="preserve">dhātoḥ</w:t>
      </w:r>
      <w:r>
        <w:t xml:space="preserve"> </w:t>
      </w:r>
      <w:r>
        <w:t xml:space="preserve">(Pā. Sū. 6-1-162); thus in the compound this accent stays, and by the</w:t>
      </w:r>
      <w:r>
        <w:t xml:space="preserve"> </w:t>
      </w:r>
      <w:r>
        <w:rPr>
          <w:iCs/>
          <w:i/>
        </w:rPr>
        <w:t xml:space="preserve">śeṣānudātta</w:t>
      </w:r>
      <w:r>
        <w:t xml:space="preserve"> </w:t>
      </w:r>
      <w:r>
        <w:t xml:space="preserve">accent</w:t>
      </w:r>
      <w:r>
        <w:t xml:space="preserve"> </w:t>
      </w:r>
      <w:r>
        <w:rPr>
          <w:iCs/>
          <w:i/>
        </w:rPr>
        <w:t xml:space="preserve">ṛta</w:t>
      </w:r>
      <w:r>
        <w:t xml:space="preserve"> </w:t>
      </w:r>
      <w:r>
        <w:t xml:space="preserve">is unaccented. By the</w:t>
      </w:r>
      <w:r>
        <w:t xml:space="preserve"> </w:t>
      </w:r>
      <w:r>
        <w:rPr>
          <w:iCs/>
          <w:i/>
        </w:rPr>
        <w:t xml:space="preserve">sup</w:t>
      </w:r>
      <w:r>
        <w:t xml:space="preserve"> </w:t>
      </w:r>
      <w:r>
        <w:t xml:space="preserve">accent</w:t>
      </w:r>
      <w:r>
        <w:t xml:space="preserve"> </w:t>
      </w:r>
      <w:r>
        <w:rPr>
          <w:iCs/>
          <w:i/>
        </w:rPr>
        <w:t xml:space="preserve">au</w:t>
      </w:r>
      <w:r>
        <w:t xml:space="preserve"> </w:t>
      </w:r>
      <w:r>
        <w:t xml:space="preserve">is unaccented, and by</w:t>
      </w:r>
      <w:r>
        <w:t xml:space="preserve"> </w:t>
      </w:r>
      <w:r>
        <w:rPr>
          <w:iCs/>
          <w:i/>
        </w:rPr>
        <w:t xml:space="preserve">udāttād anudāttasya svaritaḥ</w:t>
      </w:r>
      <w:r>
        <w:t xml:space="preserve"> </w:t>
      </w:r>
      <w:r>
        <w:t xml:space="preserve">it is svarita.</w:t>
      </w:r>
    </w:p>
    <w:p>
      <w:pPr>
        <w:pStyle w:val="BodyText"/>
      </w:pPr>
      <w:r>
        <w:rPr>
          <w:bCs/>
          <w:b/>
        </w:rPr>
        <w:t xml:space="preserve">ज्योतिषः (jyotiṣaḥ)</w:t>
      </w:r>
      <w:r>
        <w:t xml:space="preserve"> </w:t>
      </w:r>
      <w:r>
        <w:t xml:space="preserve">— the root</w:t>
      </w:r>
      <w:r>
        <w:t xml:space="preserve"> </w:t>
      </w:r>
      <w:r>
        <w:rPr>
          <w:iCs/>
          <w:i/>
        </w:rPr>
        <w:t xml:space="preserve">dyuta dīptau</w:t>
      </w:r>
      <w:r>
        <w:t xml:space="preserve">; after it, by</w:t>
      </w:r>
      <w:r>
        <w:t xml:space="preserve"> </w:t>
      </w:r>
      <w:r>
        <w:rPr>
          <w:iCs/>
          <w:i/>
        </w:rPr>
        <w:t xml:space="preserve">dyuter isinn ādeś ca jaḥ</w:t>
      </w:r>
      <w:r>
        <w:t xml:space="preserve"> </w:t>
      </w:r>
      <w:r>
        <w:t xml:space="preserve">(U. Sū. 2-112, as read) — after the root</w:t>
      </w:r>
      <w:r>
        <w:t xml:space="preserve"> </w:t>
      </w:r>
      <w:r>
        <w:rPr>
          <w:iCs/>
          <w:i/>
        </w:rPr>
        <w:t xml:space="preserve">dyuta dīptau</w:t>
      </w:r>
      <w:r>
        <w:t xml:space="preserve">, the suffix</w:t>
      </w:r>
      <w:r>
        <w:t xml:space="preserve"> </w:t>
      </w:r>
      <w:r>
        <w:rPr>
          <w:iCs/>
          <w:i/>
        </w:rPr>
        <w:t xml:space="preserve">isin</w:t>
      </w:r>
      <w:r>
        <w:t xml:space="preserve">, and</w:t>
      </w:r>
      <w:r>
        <w:t xml:space="preserve"> </w:t>
      </w:r>
      <w:r>
        <w:rPr>
          <w:iCs/>
          <w:i/>
        </w:rPr>
        <w:t xml:space="preserve">j</w:t>
      </w:r>
      <w:r>
        <w:t xml:space="preserve"> </w:t>
      </w:r>
      <w:r>
        <w:t xml:space="preserve">for its initial</w:t>
      </w:r>
      <w:r>
        <w:t xml:space="preserve"> </w:t>
      </w:r>
      <w:r>
        <w:rPr>
          <w:iCs/>
          <w:i/>
        </w:rPr>
        <w:t xml:space="preserve">d</w:t>
      </w:r>
      <w:r>
        <w:t xml:space="preserve"> </w:t>
      </w:r>
      <w:r>
        <w:t xml:space="preserve">— when the suffix</w:t>
      </w:r>
      <w:r>
        <w:t xml:space="preserve"> </w:t>
      </w:r>
      <w:r>
        <w:rPr>
          <w:iCs/>
          <w:i/>
        </w:rPr>
        <w:t xml:space="preserve">isin</w:t>
      </w:r>
      <w:r>
        <w:t xml:space="preserve"> </w:t>
      </w:r>
      <w:r>
        <w:t xml:space="preserve">and</w:t>
      </w:r>
      <w:r>
        <w:t xml:space="preserve"> </w:t>
      </w:r>
      <w:r>
        <w:rPr>
          <w:iCs/>
          <w:i/>
        </w:rPr>
        <w:t xml:space="preserve">j</w:t>
      </w:r>
      <w:r>
        <w:t xml:space="preserve"> </w:t>
      </w:r>
      <w:r>
        <w:t xml:space="preserve">for the</w:t>
      </w:r>
      <w:r>
        <w:t xml:space="preserve"> </w:t>
      </w:r>
      <w:r>
        <w:rPr>
          <w:iCs/>
          <w:i/>
        </w:rPr>
        <w:t xml:space="preserve">d</w:t>
      </w:r>
      <w:r>
        <w:t xml:space="preserve"> </w:t>
      </w:r>
      <w:r>
        <w:t xml:space="preserve">come:</w:t>
      </w:r>
      <w:r>
        <w:t xml:space="preserve"> </w:t>
      </w:r>
      <w:r>
        <w:rPr>
          <w:iCs/>
          <w:i/>
        </w:rPr>
        <w:t xml:space="preserve">jyut</w:t>
      </w:r>
      <w:r>
        <w:t xml:space="preserve"> </w:t>
      </w:r>
      <w:r>
        <w:t xml:space="preserve">+</w:t>
      </w:r>
      <w:r>
        <w:t xml:space="preserve"> </w:t>
      </w:r>
      <w:r>
        <w:rPr>
          <w:iCs/>
          <w:i/>
        </w:rPr>
        <w:t xml:space="preserve">is</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it became</w:t>
      </w:r>
      <w:r>
        <w:t xml:space="preserve"> </w:t>
      </w:r>
      <w:r>
        <w:rPr>
          <w:iCs/>
          <w:i/>
        </w:rPr>
        <w:t xml:space="preserve">jyotis</w:t>
      </w:r>
      <w:r>
        <w:t xml:space="preserve">;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w:t>
      </w:r>
      <w:r>
        <w:t xml:space="preserve"> </w:t>
      </w:r>
      <w:r>
        <w:rPr>
          <w:iCs/>
          <w:i/>
        </w:rPr>
        <w:t xml:space="preserve">jyotis</w:t>
      </w:r>
      <w:r>
        <w:t xml:space="preserve"> </w:t>
      </w:r>
      <w:r>
        <w:t xml:space="preserve">is initially udātta. After it the genitive</w:t>
      </w:r>
      <w:r>
        <w:t xml:space="preserve"> </w:t>
      </w:r>
      <w:r>
        <w:rPr>
          <w:iCs/>
          <w:i/>
        </w:rPr>
        <w:t xml:space="preserve">jas</w:t>
      </w:r>
      <w:r>
        <w:t xml:space="preserve"> </w:t>
      </w:r>
      <w:r>
        <w:t xml:space="preserve">[as printed]:</w:t>
      </w:r>
      <w:r>
        <w:t xml:space="preserve"> </w:t>
      </w:r>
      <w:r>
        <w:rPr>
          <w:iCs/>
          <w:i/>
        </w:rPr>
        <w:t xml:space="preserve">jyotis</w:t>
      </w:r>
      <w:r>
        <w:t xml:space="preserve"> </w:t>
      </w:r>
      <w:r>
        <w:t xml:space="preserve">+</w:t>
      </w:r>
      <w:r>
        <w:t xml:space="preserve"> </w:t>
      </w:r>
      <w:r>
        <w:rPr>
          <w:iCs/>
          <w:i/>
        </w:rPr>
        <w:t xml:space="preserve">as</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 first</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w:t>
      </w:r>
      <w:r>
        <w:t xml:space="preserve"> </w:t>
      </w:r>
      <w:r>
        <w:t xml:space="preserve">for the</w:t>
      </w:r>
      <w:r>
        <w:t xml:space="preserve"> </w:t>
      </w:r>
      <w:r>
        <w:rPr>
          <w:iCs/>
          <w:i/>
        </w:rPr>
        <w:t xml:space="preserve">s</w:t>
      </w:r>
      <w:r>
        <w:t xml:space="preserve">; by</w:t>
      </w:r>
      <w:r>
        <w:t xml:space="preserve"> </w:t>
      </w:r>
      <w:r>
        <w:rPr>
          <w:iCs/>
          <w:i/>
        </w:rPr>
        <w:t xml:space="preserve">kharavasānayor visarjanīyaḥ</w:t>
      </w:r>
      <w:r>
        <w:t xml:space="preserve"> </w:t>
      </w:r>
      <w:r>
        <w:t xml:space="preserve">(Pā. Sū. 8-3-15)</w:t>
      </w:r>
      <w:r>
        <w:t xml:space="preserve"> </w:t>
      </w:r>
      <w:r>
        <w:rPr>
          <w:iCs/>
          <w:i/>
        </w:rPr>
        <w:t xml:space="preserve">visarga</w:t>
      </w:r>
      <w:r>
        <w:t xml:space="preserve"> </w:t>
      </w:r>
      <w:r>
        <w:t xml:space="preserve">for the</w:t>
      </w:r>
      <w:r>
        <w:t xml:space="preserve"> </w:t>
      </w:r>
      <w:r>
        <w:rPr>
          <w:iCs/>
          <w:i/>
        </w:rPr>
        <w:t xml:space="preserve">r</w:t>
      </w:r>
      <w:r>
        <w:t xml:space="preserve">: it became</w:t>
      </w:r>
      <w:r>
        <w:t xml:space="preserve"> </w:t>
      </w:r>
      <w:r>
        <w:rPr>
          <w:iCs/>
          <w:i/>
        </w:rPr>
        <w:t xml:space="preserve">jyotiṣaḥ</w:t>
      </w:r>
      <w:r>
        <w:t xml:space="preserve">; in</w:t>
      </w:r>
      <w:r>
        <w:t xml:space="preserve"> </w:t>
      </w:r>
      <w:r>
        <w:rPr>
          <w:iCs/>
          <w:i/>
        </w:rPr>
        <w:t xml:space="preserve">jyotiṣaḥ patī</w:t>
      </w:r>
      <w:r>
        <w:t xml:space="preserve">, at the time of the Saṃhitā, by</w:t>
      </w:r>
      <w:r>
        <w:t xml:space="preserve"> </w:t>
      </w:r>
      <w:r>
        <w:rPr>
          <w:iCs/>
          <w:i/>
        </w:rPr>
        <w:t xml:space="preserve">ṣaṣṭhyāḥ patiputrapṛṣṭhapārapadapayasposeṣu</w:t>
      </w:r>
      <w:r>
        <w:t xml:space="preserve"> </w:t>
      </w:r>
      <w:r>
        <w:t xml:space="preserve">(Pā. Sū. 8-3-53)</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मित्रावरुणा (mitrāvaruṇā)</w:t>
      </w:r>
      <w:r>
        <w:t xml:space="preserve"> </w:t>
      </w:r>
      <w:r>
        <w:t xml:space="preserve">— the analysis is</w:t>
      </w:r>
      <w:r>
        <w:t xml:space="preserve"> </w:t>
      </w:r>
      <w:r>
        <w:rPr>
          <w:iCs/>
          <w:i/>
        </w:rPr>
        <w:t xml:space="preserve">mitraś ca varuṇaś ca</w:t>
      </w:r>
      <w:r>
        <w:t xml:space="preserve">, a</w:t>
      </w:r>
      <w:r>
        <w:t xml:space="preserve"> </w:t>
      </w:r>
      <w:r>
        <w:rPr>
          <w:iCs/>
          <w:i/>
        </w:rPr>
        <w:t xml:space="preserve">dvandva</w:t>
      </w:r>
      <w:r>
        <w:t xml:space="preserve"> </w:t>
      </w:r>
      <w:r>
        <w:t xml:space="preserve">compound. At</w:t>
      </w:r>
      <w:r>
        <w:t xml:space="preserve"> </w:t>
      </w:r>
      <w:r>
        <w:rPr>
          <w:iCs/>
          <w:i/>
        </w:rPr>
        <w:t xml:space="preserve">mitraṃ huve</w:t>
      </w:r>
      <w:r>
        <w:t xml:space="preserve"> </w:t>
      </w:r>
      <w:r>
        <w:t xml:space="preserve">(Ṛ. Saṃ. 1-2-7) it has been described that the masculine word</w:t>
      </w:r>
      <w:r>
        <w:t xml:space="preserve"> </w:t>
      </w:r>
      <w:r>
        <w:rPr>
          <w:iCs/>
          <w:i/>
        </w:rPr>
        <w:t xml:space="preserve">mitra</w:t>
      </w:r>
      <w:r>
        <w:t xml:space="preserve"> </w:t>
      </w:r>
      <w:r>
        <w:t xml:space="preserve">is final udātta by the stem accent</w:t>
      </w:r>
      <w:r>
        <w:t xml:space="preserve"> </w:t>
      </w:r>
      <w:r>
        <w:rPr>
          <w:iCs/>
          <w:i/>
        </w:rPr>
        <w:t xml:space="preserve">phiṣo ’nta udāttaḥ</w:t>
      </w:r>
      <w:r>
        <w:t xml:space="preserve"> </w:t>
      </w:r>
      <w:r>
        <w:t xml:space="preserve">(Phi. Sū. 1), and that the word</w:t>
      </w:r>
      <w:r>
        <w:t xml:space="preserve"> </w:t>
      </w:r>
      <w:r>
        <w:rPr>
          <w:iCs/>
          <w:i/>
        </w:rPr>
        <w:t xml:space="preserve">varuṇa</w:t>
      </w:r>
      <w:r>
        <w:t xml:space="preserve">, ending in the suffix</w:t>
      </w:r>
      <w:r>
        <w:t xml:space="preserve"> </w:t>
      </w:r>
      <w:r>
        <w:rPr>
          <w:iCs/>
          <w:i/>
        </w:rPr>
        <w:t xml:space="preserve">unan</w:t>
      </w:r>
      <w:r>
        <w:t xml:space="preserve">, is initially udātta by the</w:t>
      </w:r>
      <w:r>
        <w:t xml:space="preserve"> </w:t>
      </w:r>
      <w:r>
        <w:rPr>
          <w:iCs/>
          <w:i/>
        </w:rPr>
        <w:t xml:space="preserve">nit</w:t>
      </w:r>
      <w:r>
        <w:t xml:space="preserve"> </w:t>
      </w:r>
      <w:r>
        <w:t xml:space="preserve">accent. By</w:t>
      </w:r>
      <w:r>
        <w:t xml:space="preserve"> </w:t>
      </w:r>
      <w:r>
        <w:rPr>
          <w:iCs/>
          <w:i/>
        </w:rPr>
        <w:t xml:space="preserve">devatādvandve ca</w:t>
      </w:r>
      <w:r>
        <w:t xml:space="preserve"> </w:t>
      </w:r>
      <w:r>
        <w:t xml:space="preserve">(Pā. Sū. 6-3-26) — the first member before the last member in a</w:t>
      </w:r>
      <w:r>
        <w:t xml:space="preserve"> </w:t>
      </w:r>
      <w:r>
        <w:rPr>
          <w:iCs/>
          <w:i/>
        </w:rPr>
        <w:t xml:space="preserve">dvandva</w:t>
      </w:r>
      <w:r>
        <w:t xml:space="preserve"> </w:t>
      </w:r>
      <w:r>
        <w:t xml:space="preserve">compound of deities takes the substitute</w:t>
      </w:r>
      <w:r>
        <w:t xml:space="preserve"> </w:t>
      </w:r>
      <w:r>
        <w:rPr>
          <w:iCs/>
          <w:i/>
        </w:rPr>
        <w:t xml:space="preserve">ānaṅ</w:t>
      </w:r>
      <w:r>
        <w:t xml:space="preserve"> </w:t>
      </w:r>
      <w:r>
        <w:t xml:space="preserve">— the word</w:t>
      </w:r>
      <w:r>
        <w:t xml:space="preserve"> </w:t>
      </w:r>
      <w:r>
        <w:rPr>
          <w:iCs/>
          <w:i/>
        </w:rPr>
        <w:t xml:space="preserve">mitra</w:t>
      </w:r>
      <w:r>
        <w:t xml:space="preserve"> </w:t>
      </w:r>
      <w:r>
        <w:t xml:space="preserve">takes</w:t>
      </w:r>
      <w:r>
        <w:t xml:space="preserve"> </w:t>
      </w:r>
      <w:r>
        <w:rPr>
          <w:iCs/>
          <w:i/>
        </w:rPr>
        <w:t xml:space="preserve">ānaṅ</w:t>
      </w:r>
      <w:r>
        <w:t xml:space="preserve">. By</w:t>
      </w:r>
      <w:r>
        <w:t xml:space="preserve"> </w:t>
      </w:r>
      <w:r>
        <w:rPr>
          <w:iCs/>
          <w:i/>
        </w:rPr>
        <w:t xml:space="preserve">ṅic ca</w:t>
      </w:r>
      <w:r>
        <w:t xml:space="preserve"> </w:t>
      </w:r>
      <w:r>
        <w:t xml:space="preserve">(Pā. Sū. 1-1-53) — a substitute marked</w:t>
      </w:r>
      <w:r>
        <w:t xml:space="preserve"> </w:t>
      </w:r>
      <w:r>
        <w:rPr>
          <w:iCs/>
          <w:i/>
        </w:rPr>
        <w:t xml:space="preserve">ṅ</w:t>
      </w:r>
      <w:r>
        <w:t xml:space="preserve">, though of more than one letter, comes in place of the final —</w:t>
      </w:r>
      <w:r>
        <w:t xml:space="preserve"> </w:t>
      </w:r>
      <w:r>
        <w:rPr>
          <w:iCs/>
          <w:i/>
        </w:rPr>
        <w:t xml:space="preserve">ānaṅ</w:t>
      </w:r>
      <w:r>
        <w:t xml:space="preserve"> </w:t>
      </w:r>
      <w:r>
        <w:t xml:space="preserve">comes in place of the final letter.</w:t>
      </w:r>
      <w:r>
        <w:t xml:space="preserve"> </w:t>
      </w:r>
      <w:r>
        <w:rPr>
          <w:iCs/>
          <w:i/>
        </w:rPr>
        <w:t xml:space="preserve">Mitrān varuṇa</w:t>
      </w:r>
      <w:r>
        <w:t xml:space="preserve">: when this is so, taking the internal case-ending as cause, there is the name</w:t>
      </w:r>
      <w:r>
        <w:t xml:space="preserve"> </w:t>
      </w:r>
      <w:r>
        <w:rPr>
          <w:iCs/>
          <w:i/>
        </w:rPr>
        <w:t xml:space="preserve">pada</w:t>
      </w:r>
      <w:r>
        <w:t xml:space="preserve">, so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By</w:t>
      </w:r>
      <w:r>
        <w:t xml:space="preserve"> </w:t>
      </w:r>
      <w:r>
        <w:rPr>
          <w:iCs/>
          <w:i/>
        </w:rPr>
        <w:t xml:space="preserve">devatādvandve ca</w:t>
      </w:r>
      <w:r>
        <w:t xml:space="preserve"> </w:t>
      </w:r>
      <w:r>
        <w:t xml:space="preserve">(Pā. Sū. 6-2-141) — in a</w:t>
      </w:r>
      <w:r>
        <w:t xml:space="preserve"> </w:t>
      </w:r>
      <w:r>
        <w:rPr>
          <w:iCs/>
          <w:i/>
        </w:rPr>
        <w:t xml:space="preserve">dvandva</w:t>
      </w:r>
      <w:r>
        <w:t xml:space="preserve"> </w:t>
      </w:r>
      <w:r>
        <w:t xml:space="preserve">compound containing words denoting deities, first and last members both keep their own accent at once — both members keep their own accent. When it is</w:t>
      </w:r>
      <w:r>
        <w:t xml:space="preserve"> </w:t>
      </w:r>
      <w:r>
        <w:rPr>
          <w:iCs/>
          <w:i/>
        </w:rPr>
        <w:t xml:space="preserve">mitrāvaruṇa</w:t>
      </w:r>
      <w:r>
        <w:t xml:space="preserve"> </w:t>
      </w:r>
      <w:r>
        <w:t xml:space="preserve">+</w:t>
      </w:r>
      <w:r>
        <w:t xml:space="preserve"> </w:t>
      </w:r>
      <w:r>
        <w:rPr>
          <w:iCs/>
          <w:i/>
        </w:rPr>
        <w:t xml:space="preserve">au</w:t>
      </w:r>
      <w:r>
        <w:t xml:space="preserve">, by</w:t>
      </w:r>
      <w:r>
        <w:t xml:space="preserve"> </w:t>
      </w:r>
      <w:r>
        <w:rPr>
          <w:iCs/>
          <w:i/>
        </w:rPr>
        <w:t xml:space="preserve">supāṃ suluk pūrvasavarṇa…</w:t>
      </w:r>
      <w:r>
        <w:t xml:space="preserve"> </w:t>
      </w:r>
      <w:r>
        <w:t xml:space="preserve">(Pā. Sū. 7-1-39) the long like vowel</w:t>
      </w:r>
      <w:r>
        <w:t xml:space="preserve"> </w:t>
      </w:r>
      <w:r>
        <w:rPr>
          <w:iCs/>
          <w:i/>
        </w:rPr>
        <w:t xml:space="preserve">ā</w:t>
      </w:r>
      <w:r>
        <w:t xml:space="preserve"> </w:t>
      </w:r>
      <w:r>
        <w:t xml:space="preserve">comes in place of</w:t>
      </w:r>
      <w:r>
        <w:t xml:space="preserve"> </w:t>
      </w:r>
      <w:r>
        <w:rPr>
          <w:iCs/>
          <w:i/>
        </w:rPr>
        <w:t xml:space="preserve">a</w:t>
      </w:r>
      <w:r>
        <w:t xml:space="preserve"> </w:t>
      </w:r>
      <w:r>
        <w:t xml:space="preserve">+</w:t>
      </w:r>
      <w:r>
        <w:t xml:space="preserve"> </w:t>
      </w:r>
      <w:r>
        <w:rPr>
          <w:iCs/>
          <w:i/>
        </w:rPr>
        <w:t xml:space="preserve">au</w:t>
      </w:r>
      <w:r>
        <w:t xml:space="preserve">.</w:t>
      </w:r>
    </w:p>
    <w:p>
      <w:pPr>
        <w:pStyle w:val="BodyText"/>
      </w:pPr>
      <w:r>
        <w:rPr>
          <w:bCs/>
          <w:b/>
        </w:rPr>
        <w:t xml:space="preserve">हुवे (huve)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middle voice first person singular, the suffix</w:t>
      </w:r>
      <w:r>
        <w:t xml:space="preserve"> </w:t>
      </w:r>
      <w:r>
        <w:rPr>
          <w:iCs/>
          <w:i/>
        </w:rPr>
        <w:t xml:space="preserve">iṭ</w:t>
      </w:r>
      <w:r>
        <w:t xml:space="preserve">:</w:t>
      </w:r>
      <w:r>
        <w:t xml:space="preserve"> </w:t>
      </w:r>
      <w:r>
        <w:rPr>
          <w:iCs/>
          <w:i/>
        </w:rPr>
        <w:t xml:space="preserve">hve</w:t>
      </w:r>
      <w:r>
        <w:t xml:space="preserve"> </w:t>
      </w:r>
      <w:r>
        <w:t xml:space="preserve">+</w:t>
      </w:r>
      <w:r>
        <w:t xml:space="preserve"> </w:t>
      </w:r>
      <w:r>
        <w:rPr>
          <w:iCs/>
          <w:i/>
        </w:rPr>
        <w:t xml:space="preserve">i</w:t>
      </w:r>
      <w:r>
        <w:t xml:space="preserve">. Now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w:t>
      </w:r>
      <w:r>
        <w:t xml:space="preserve">—</w:t>
      </w:r>
    </w:p>
    <w:bookmarkEnd w:id="216"/>
    <w:bookmarkStart w:id="217" w:name="page-162-upper-rik-5-grammar-end"/>
    <w:p>
      <w:pPr>
        <w:pStyle w:val="Heading3"/>
      </w:pPr>
      <w:r>
        <w:t xml:space="preserve">Page 162 (upper) — Rik 5: grammar (end)</w:t>
      </w:r>
    </w:p>
    <w:p>
      <w:pPr>
        <w:pStyle w:val="FirstParagraph"/>
      </w:pP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bahulaṃ chandasi</w:t>
      </w:r>
      <w:r>
        <w:t xml:space="preserve"> </w:t>
      </w:r>
      <w:r>
        <w:t xml:space="preserve">(Pā. Sū. 2-4-73),</w:t>
      </w:r>
      <w:r>
        <w:t xml:space="preserve"> </w:t>
      </w:r>
      <w:r>
        <w:rPr>
          <w:iCs/>
          <w:i/>
        </w:rPr>
        <w:t xml:space="preserve">luk</w:t>
      </w:r>
      <w:r>
        <w:t xml:space="preserve">; by</w:t>
      </w:r>
      <w:r>
        <w:t xml:space="preserve"> </w:t>
      </w:r>
      <w:r>
        <w:rPr>
          <w:iCs/>
          <w:i/>
        </w:rPr>
        <w:t xml:space="preserve">ṭita ātmanepadānāṃ ṭer e</w:t>
      </w:r>
      <w:r>
        <w:t xml:space="preserve"> </w:t>
      </w:r>
      <w:r>
        <w:t xml:space="preserve">(Pā. Sū. 3-4-79) [</w:t>
      </w:r>
      <w:r>
        <w:rPr>
          <w:iCs/>
          <w:i/>
        </w:rPr>
        <w:t xml:space="preserve">e</w:t>
      </w:r>
      <w:r>
        <w:t xml:space="preserve">]; then</w:t>
      </w:r>
      <w:r>
        <w:t xml:space="preserve"> </w:t>
      </w:r>
      <w:r>
        <w:rPr>
          <w:iCs/>
          <w:i/>
        </w:rPr>
        <w:t xml:space="preserve">guṇa</w:t>
      </w:r>
      <w:r>
        <w:t xml:space="preserve">,</w:t>
      </w:r>
      <w:r>
        <w:t xml:space="preserve"> </w:t>
      </w:r>
      <w:r>
        <w:rPr>
          <w:iCs/>
          <w:i/>
        </w:rPr>
        <w:t xml:space="preserve">o</w:t>
      </w:r>
      <w:r>
        <w:t xml:space="preserve">, for the</w:t>
      </w:r>
      <w:r>
        <w:t xml:space="preserve"> </w:t>
      </w:r>
      <w:r>
        <w:rPr>
          <w:iCs/>
          <w:i/>
        </w:rPr>
        <w:t xml:space="preserve">u</w:t>
      </w:r>
      <w:r>
        <w:t xml:space="preserve"> </w:t>
      </w:r>
      <w:r>
        <w:t xml:space="preserve">would be due; but by</w:t>
      </w:r>
      <w:r>
        <w:t xml:space="preserve"> </w:t>
      </w:r>
      <w:r>
        <w:rPr>
          <w:iCs/>
          <w:i/>
        </w:rPr>
        <w:t xml:space="preserve">sārvadhātukam apit</w:t>
      </w:r>
      <w:r>
        <w:t xml:space="preserve"> </w:t>
      </w:r>
      <w:r>
        <w:t xml:space="preserve">(Pā. Sū. 1-2-4)</w:t>
      </w:r>
      <w:r>
        <w:t xml:space="preserve"> </w:t>
      </w:r>
      <w:r>
        <w:rPr>
          <w:iCs/>
          <w:i/>
        </w:rPr>
        <w:t xml:space="preserve">e</w:t>
      </w:r>
      <w:r>
        <w:t xml:space="preserve"> </w:t>
      </w:r>
      <w:r>
        <w:t xml:space="preserve">is</w:t>
      </w:r>
      <w:r>
        <w:t xml:space="preserve"> </w:t>
      </w:r>
      <w:r>
        <w:rPr>
          <w:iCs/>
          <w:i/>
        </w:rPr>
        <w:t xml:space="preserve">ṅit</w:t>
      </w:r>
      <w:r>
        <w:t xml:space="preserve">,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aci śnudhātubhruvāṃ yvor iyaṅuvaṅau</w:t>
      </w:r>
      <w:r>
        <w:t xml:space="preserve"> </w:t>
      </w:r>
      <w:r>
        <w:t xml:space="preserve">(Pā. Sū. 6-4-77) the substitute</w:t>
      </w:r>
      <w:r>
        <w:t xml:space="preserve"> </w:t>
      </w:r>
      <w:r>
        <w:rPr>
          <w:iCs/>
          <w:i/>
        </w:rPr>
        <w:t xml:space="preserve">uvaṅ</w:t>
      </w:r>
      <w:r>
        <w:t xml:space="preserve"> </w:t>
      </w:r>
      <w:r>
        <w:t xml:space="preserve">for the</w:t>
      </w:r>
      <w:r>
        <w:t xml:space="preserve"> </w:t>
      </w:r>
      <w:r>
        <w:rPr>
          <w:iCs/>
          <w:i/>
        </w:rPr>
        <w:t xml:space="preserve">u</w:t>
      </w:r>
      <w:r>
        <w:t xml:space="preserve">: it becomes</w:t>
      </w:r>
      <w:r>
        <w:t xml:space="preserve"> </w:t>
      </w:r>
      <w:r>
        <w:rPr>
          <w:iCs/>
          <w:i/>
        </w:rPr>
        <w:t xml:space="preserve">huve</w:t>
      </w:r>
      <w:r>
        <w:t xml:space="preserve">. By</w:t>
      </w:r>
      <w:r>
        <w:t xml:space="preserve"> </w:t>
      </w:r>
      <w:r>
        <w:rPr>
          <w:iCs/>
          <w:i/>
        </w:rPr>
        <w:t xml:space="preserve">tiṅṅatiṅaḥ</w:t>
      </w:r>
      <w:r>
        <w:t xml:space="preserve"> </w:t>
      </w:r>
      <w:r>
        <w:t xml:space="preserve">(Pā. Sū. 8-1-28) it is wholly unaccented. ॥5॥</w:t>
      </w:r>
    </w:p>
    <w:p>
      <w:r>
        <w:pict>
          <v:rect style="width:0;height:1.5pt" o:hralign="center" o:hrstd="t" o:hr="t"/>
        </w:pict>
      </w:r>
    </w:p>
    <w:bookmarkEnd w:id="217"/>
    <w:bookmarkStart w:id="218" w:name="page-162-lower-sūkta-23-rik-6"/>
    <w:p>
      <w:pPr>
        <w:pStyle w:val="Heading3"/>
      </w:pPr>
      <w:r>
        <w:t xml:space="preserve">Page 162 (lower)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॥६॥ [accent ?]</w:t>
      </w:r>
    </w:p>
    <w:p>
      <w:pPr>
        <w:pStyle w:val="BlockText"/>
      </w:pPr>
      <w:r>
        <w:rPr>
          <w:iCs/>
          <w:i/>
        </w:rPr>
        <w:t xml:space="preserve">váruṇaḥ prāvitā́ bhuvan mitró víśvābhir ūtíbhiḥ |</w:t>
      </w:r>
      <w:r>
        <w:t xml:space="preserve"> </w:t>
      </w:r>
      <w:r>
        <w:rPr>
          <w:iCs/>
          <w:i/>
        </w:rPr>
        <w:t xml:space="preserve">karatāṃ naḥ surā́dhasaḥ ||6||</w:t>
      </w:r>
      <w:r>
        <w:t xml:space="preserve"> </w:t>
      </w:r>
      <w:r>
        <w:t xml:space="preserve">[accent ?]</w:t>
      </w:r>
    </w:p>
    <w:p>
      <w:pPr>
        <w:pStyle w:val="FirstParagraph"/>
      </w:pPr>
      <w:r>
        <w:rPr>
          <w:iCs/>
          <w:i/>
        </w:rPr>
        <w:t xml:space="preserve">(Strokes over रु, भु, श्वा and भिः; bars under वि (प्राविता), मि and रू. Line 2: a stroke over क (read as printed), a bar under सु, a stroke over ध [accent ?]. The Pada heading on this page is printed ॥ प्रतिपदार्थ ॥, as printed.)</w:t>
      </w:r>
    </w:p>
    <w:p>
      <w:pPr>
        <w:pStyle w:val="BodyText"/>
      </w:pPr>
      <w:r>
        <w:rPr>
          <w:bCs/>
          <w:b/>
        </w:rPr>
        <w:t xml:space="preserve">॥ Pada-pāṭhaḥ ॥</w:t>
      </w:r>
    </w:p>
    <w:p>
      <w:pPr>
        <w:pStyle w:val="BlockText"/>
      </w:pPr>
      <w:r>
        <w:t xml:space="preserve">वरुणः । प्रऽअविता । भुवत् । मित्रः । विश्वाभिः । ऊतिऽभिः ॥</w:t>
      </w:r>
      <w:r>
        <w:t xml:space="preserve"> </w:t>
      </w:r>
      <w:r>
        <w:t xml:space="preserve">करतां । नः । सुऽराधसः ॥६॥</w:t>
      </w:r>
    </w:p>
    <w:p>
      <w:pPr>
        <w:pStyle w:val="BlockText"/>
      </w:pPr>
      <w:r>
        <w:rPr>
          <w:iCs/>
          <w:i/>
        </w:rPr>
        <w:t xml:space="preserve">varuṇaḥ | pra ’avitā | bhuvat | mitraḥ | viśvābhiḥ | ūti ’bhiḥ ||</w:t>
      </w:r>
      <w:r>
        <w:t xml:space="preserve"> </w:t>
      </w:r>
      <w:r>
        <w:rPr>
          <w:iCs/>
          <w:i/>
        </w:rPr>
        <w:t xml:space="preserve">karatāṃ | naḥ | su ’rādhasaḥ ||6||</w:t>
      </w:r>
    </w:p>
    <w:p>
      <w:pPr>
        <w:pStyle w:val="FirstParagraph"/>
      </w:pPr>
      <w:r>
        <w:rPr>
          <w:bCs/>
          <w:b/>
        </w:rPr>
        <w:t xml:space="preserve">॥ Sāyaṇa-bhāṣyam ॥</w:t>
      </w:r>
    </w:p>
    <w:p>
      <w:pPr>
        <w:pStyle w:val="BodyText"/>
      </w:pPr>
      <w:r>
        <w:rPr>
          <w:iCs/>
          <w:i/>
        </w:rPr>
        <w:t xml:space="preserve">(The numbers are printed पा० ७-३-८८ and ६-२-११७.)</w:t>
      </w:r>
    </w:p>
    <w:p>
      <w:pPr>
        <w:pStyle w:val="BlockText"/>
      </w:pPr>
      <w:r>
        <w:t xml:space="preserve">अयं वरुणोऽस्माकं प्राविता भुवत् । प्रकर्षेण रक्षको भवतु । मित्रश्च विश्वाभिरूतिभिः सर्वाभी रक्षाभिः प्राविता भुवत् । तावुभावपि नोऽस्मान्सुराधसः प्रभूतधनयुक्तान्करतां । कुरुतां ॥ अविता । तृचश्चित्त्वादन्तोदात्तत्वं । प्रादिसमासे कृदुत्तरपदप्रकृतिस्वरत्वेन तदेव शिष्यते । भुवत् । भू सत्तायां । लेटस्तिप् । लेटोऽडाटावित्यडागमः । इतश्च लोप इतीकारलोपः । बहुलं छन्दसीति शपो लुक् । गुणे प्राप्ते भूसुवोस्तिङि । पा० ७-३-८८ । इति प्रतिषेधः । उवङादेशः । तिङ्ङतिङ इति निघातः । विश्वाभिः । अशिप्रुषीत्यादिना क्वन्नन्तो विश्वशब्द आद्युदात्तः । टाप्सुपोरनुदात्तत्वात्तदेव शिष्यते । ऊतिभिः । ऊतियूतीत्यादिना क्तिन्नुदात्तः । करतां । कृञ् करणे । भौवादिकः । लोटस्तस् । तसस्तां । कर्तरि शप् । गुणो रपरत्वं । शपः पित्त्वादनुदात्तत्वं । तिङश्च लसार्वधातुकस्वरेण धातुस्वरः शिष्यते । सुराधसः । राध साध संसिद्धौ । राध्नोत्यनेनेति राधो धनं । शोभनं राधो येषां ते । बहुव्रीहौ पूर्वपदप्रकृतिस्वरत्वे प्राप्ते नञ्सुभ्यामित्युत्तरपदान्तोदात्तत्वं प्राप्तं सोर्मनसी अलोमोषसी । पा० ६-२-११७ । इत्युत्तरपदाद्युदात्तत्वेन बाध्यते ॥</w:t>
      </w:r>
    </w:p>
    <w:p>
      <w:pPr>
        <w:pStyle w:val="BlockText"/>
      </w:pPr>
      <w:r>
        <w:rPr>
          <w:iCs/>
          <w:i/>
        </w:rPr>
        <w:t xml:space="preserve">ayaṃ varuṇo ’smākaṃ prāvitā bhuvat | prakarṣeṇa rakṣako bhavatu | mitraśca viśvābhirūtibhiḥ sarvābhī rakṣābhiḥ prāvitā bhuvat | tāvubhāvapi no ’smānsurādhasaḥ prabhūtadhanayuktānkaratāṃ | kurutāṃ || avitā | tṛcaścittvādantodāttatvaṃ | prādisamāse kṛduttarapadaprakṛtisvaratvena tadeva śiṣyate | bhuvat | bhū sattāyāṃ | leṭastip | leṭo ’ḍāṭāvityaḍāgamaḥ | itaśca lopa itīkāralopaḥ | bahulaṃ chandasīti śapo luk | guṇe prāpte bhūsuvostiṅi | pā0 7-3-88 | iti pratiṣedhaḥ | uvaṅādeśaḥ | tiṅṅatiṅa iti nighātaḥ | viśvābhiḥ | aśipruṣītyādinā kvannanto viśvaśabda ādyudāttaḥ | ṭāpsuporanudāttatvāttadeva śiṣyate | ūtibhiḥ | ūtiyūtītyādinā ktinnudāttaḥ | karatāṃ | kṛñ karaṇe | bhauvādikaḥ | loṭastas | tasastāṃ | kartari śap | guṇo raparatvaṃ | śapaḥ pittvādanudāttatvaṃ | tiṅaśca lasārvadhātukasvareṇa dhātusvaraḥ śiṣyate | surādhasaḥ | rādha sādha saṃsiddhau | rādhnotyaneneti rādho dhanaṃ | śobhanaṃ rādho yeṣāṃ te | bahuvrīhau pūrvapadaprakṛtisvaratve prāpte nañsubhyāmityuttarapadāntodāttatvaṃ prāptaṃ sormanasī alomoṣasī | pā0 6-2-117 | ityuttarapadādyudāttatvena bādhyate ||</w:t>
      </w:r>
    </w:p>
    <w:p>
      <w:pPr>
        <w:pStyle w:val="FirstParagraph"/>
      </w:pPr>
      <w:r>
        <w:rPr>
          <w:bCs/>
          <w:b/>
        </w:rPr>
        <w:t xml:space="preserve">Translation:</w:t>
      </w:r>
      <w:r>
        <w:t xml:space="preserve"> </w:t>
      </w:r>
      <w:r>
        <w:t xml:space="preserve">“</w:t>
      </w:r>
      <w:r>
        <w:t xml:space="preserve">May this Varuṇa</w:t>
      </w:r>
      <w:r>
        <w:t xml:space="preserve"> </w:t>
      </w:r>
      <w:r>
        <w:rPr>
          <w:iCs/>
          <w:i/>
        </w:rPr>
        <w:t xml:space="preserve">bhuvat</w:t>
      </w:r>
      <w:r>
        <w:t xml:space="preserve">, be,</w:t>
      </w:r>
      <w:r>
        <w:t xml:space="preserve"> </w:t>
      </w:r>
      <w:r>
        <w:rPr>
          <w:iCs/>
          <w:i/>
        </w:rPr>
        <w:t xml:space="preserve">prāvitā</w:t>
      </w:r>
      <w:r>
        <w:t xml:space="preserve">, our protector in an eminent way. And may Mitra</w:t>
      </w:r>
      <w:r>
        <w:t xml:space="preserve"> </w:t>
      </w:r>
      <w:r>
        <w:rPr>
          <w:iCs/>
          <w:i/>
        </w:rPr>
        <w:t xml:space="preserve">bhuvat</w:t>
      </w:r>
      <w:r>
        <w:t xml:space="preserve">, be, the protector</w:t>
      </w:r>
      <w:r>
        <w:t xml:space="preserve"> </w:t>
      </w:r>
      <w:r>
        <w:rPr>
          <w:iCs/>
          <w:i/>
        </w:rPr>
        <w:t xml:space="preserve">viśvābhir ūtibhiḥ</w:t>
      </w:r>
      <w:r>
        <w:t xml:space="preserve">, with all protections. May both of them</w:t>
      </w:r>
      <w:r>
        <w:t xml:space="preserve"> </w:t>
      </w:r>
      <w:r>
        <w:rPr>
          <w:iCs/>
          <w:i/>
        </w:rPr>
        <w:t xml:space="preserve">karatām</w:t>
      </w:r>
      <w:r>
        <w:t xml:space="preserve">, make,</w:t>
      </w:r>
      <w:r>
        <w:t xml:space="preserve"> </w:t>
      </w:r>
      <w:r>
        <w:rPr>
          <w:iCs/>
          <w:i/>
        </w:rPr>
        <w:t xml:space="preserve">naḥ</w:t>
      </w:r>
      <w:r>
        <w:t xml:space="preserve">, us,</w:t>
      </w:r>
      <w:r>
        <w:t xml:space="preserve"> </w:t>
      </w:r>
      <w:r>
        <w:rPr>
          <w:iCs/>
          <w:i/>
        </w:rPr>
        <w:t xml:space="preserve">surādhasaḥ</w:t>
      </w:r>
      <w:r>
        <w:t xml:space="preserve">, possessed of abundant wealth.</w:t>
      </w:r>
      <w:r>
        <w:t xml:space="preserve">”</w:t>
      </w:r>
      <w:r>
        <w:t xml:space="preserve"> </w:t>
      </w:r>
      <w:r>
        <w:t xml:space="preserve">(Grammatical tail:</w:t>
      </w:r>
      <w:r>
        <w:t xml:space="preserve"> </w:t>
      </w:r>
      <w:r>
        <w:rPr>
          <w:iCs/>
          <w:i/>
        </w:rPr>
        <w:t xml:space="preserve">avitā</w:t>
      </w:r>
      <w:r>
        <w:t xml:space="preserve">, final udātta as</w:t>
      </w:r>
      <w:r>
        <w:t xml:space="preserve"> </w:t>
      </w:r>
      <w:r>
        <w:rPr>
          <w:iCs/>
          <w:i/>
        </w:rPr>
        <w:t xml:space="preserve">tṛc</w:t>
      </w:r>
      <w:r>
        <w:t xml:space="preserve"> </w:t>
      </w:r>
      <w:r>
        <w:t xml:space="preserve">is</w:t>
      </w:r>
      <w:r>
        <w:t xml:space="preserve"> </w:t>
      </w:r>
      <w:r>
        <w:rPr>
          <w:iCs/>
          <w:i/>
        </w:rPr>
        <w:t xml:space="preserve">cit</w:t>
      </w:r>
      <w:r>
        <w:t xml:space="preserve">, which alone remains in the</w:t>
      </w:r>
      <w:r>
        <w:t xml:space="preserve"> </w:t>
      </w:r>
      <w:r>
        <w:rPr>
          <w:iCs/>
          <w:i/>
        </w:rPr>
        <w:t xml:space="preserve">prādi</w:t>
      </w:r>
      <w:r>
        <w:t xml:space="preserve"> </w:t>
      </w:r>
      <w:r>
        <w:t xml:space="preserve">compound by the</w:t>
      </w:r>
      <w:r>
        <w:t xml:space="preserve"> </w:t>
      </w:r>
      <w:r>
        <w:rPr>
          <w:iCs/>
          <w:i/>
        </w:rPr>
        <w:t xml:space="preserve">kṛt</w:t>
      </w:r>
      <w:r>
        <w:t xml:space="preserve"> </w:t>
      </w:r>
      <w:r>
        <w:t xml:space="preserve">final member’s accent;</w:t>
      </w:r>
      <w:r>
        <w:t xml:space="preserve"> </w:t>
      </w:r>
      <w:r>
        <w:rPr>
          <w:iCs/>
          <w:i/>
        </w:rPr>
        <w:t xml:space="preserve">bhuvat</w:t>
      </w:r>
      <w:r>
        <w:t xml:space="preserve">,</w:t>
      </w:r>
      <w:r>
        <w:t xml:space="preserve"> </w:t>
      </w:r>
      <w:r>
        <w:rPr>
          <w:iCs/>
          <w:i/>
        </w:rPr>
        <w:t xml:space="preserve">bhū sattāyām</w:t>
      </w:r>
      <w:r>
        <w:t xml:space="preserve">,</w:t>
      </w:r>
      <w:r>
        <w:t xml:space="preserve"> </w:t>
      </w:r>
      <w:r>
        <w:rPr>
          <w:iCs/>
          <w:i/>
        </w:rPr>
        <w:t xml:space="preserve">tip</w:t>
      </w:r>
      <w:r>
        <w:t xml:space="preserve"> </w:t>
      </w:r>
      <w:r>
        <w:t xml:space="preserve">for</w:t>
      </w:r>
      <w:r>
        <w:t xml:space="preserve"> </w:t>
      </w:r>
      <w:r>
        <w:rPr>
          <w:iCs/>
          <w:i/>
        </w:rPr>
        <w:t xml:space="preserve">leṭ</w:t>
      </w:r>
      <w:r>
        <w:t xml:space="preserve">,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w:t>
      </w:r>
      <w:r>
        <w:rPr>
          <w:iCs/>
          <w:i/>
          <w:iCs/>
          <w:i/>
        </w:rPr>
        <w:t xml:space="preserve"> </w:t>
      </w:r>
      <w:r>
        <w:rPr>
          <w:iCs/>
          <w:i/>
        </w:rPr>
        <w:t xml:space="preserve">i* dropped by</w:t>
      </w:r>
      <w:r>
        <w:rPr>
          <w:iCs/>
          <w:i/>
        </w:rPr>
        <w:t xml:space="preserve"> </w:t>
      </w:r>
      <w:r>
        <w:rPr>
          <w:iCs/>
          <w:i/>
          <w:iCs/>
          <w:i/>
        </w:rPr>
        <w:t xml:space="preserve">itaś ca lopaḥ…</w:t>
      </w:r>
      <w:r>
        <w:rPr>
          <w:iCs/>
          <w:i/>
        </w:rPr>
        <w:t xml:space="preserve">,</w:t>
      </w:r>
      <w:r>
        <w:rPr>
          <w:iCs/>
          <w:i/>
        </w:rPr>
        <w:t xml:space="preserve"> </w:t>
      </w:r>
      <w:r>
        <w:rPr>
          <w:iCs/>
          <w:i/>
          <w:iCs/>
          <w:i/>
        </w:rPr>
        <w:t xml:space="preserve">śap</w:t>
      </w:r>
      <w:r>
        <w:rPr>
          <w:iCs/>
          <w:i/>
        </w:rPr>
        <w:t xml:space="preserve"> </w:t>
      </w:r>
      <w:r>
        <w:rPr>
          <w:iCs/>
          <w:i/>
        </w:rPr>
        <w:t xml:space="preserve">dropped by</w:t>
      </w:r>
      <w:r>
        <w:rPr>
          <w:iCs/>
          <w:i/>
        </w:rPr>
        <w:t xml:space="preserve"> </w:t>
      </w:r>
      <w:r>
        <w:rPr>
          <w:iCs/>
          <w:i/>
          <w:iCs/>
          <w:i/>
        </w:rPr>
        <w:t xml:space="preserve">bahulaṃ chandasi</w:t>
      </w:r>
      <w:r>
        <w:rPr>
          <w:iCs/>
          <w:i/>
        </w:rPr>
        <w:t xml:space="preserve">; the</w:t>
      </w:r>
      <w:r>
        <w:rPr>
          <w:iCs/>
          <w:i/>
        </w:rPr>
        <w:t xml:space="preserve"> </w:t>
      </w:r>
      <w:r>
        <w:rPr>
          <w:iCs/>
          <w:i/>
          <w:iCs/>
          <w:i/>
        </w:rPr>
        <w:t xml:space="preserve">guṇa</w:t>
      </w:r>
      <w:r>
        <w:rPr>
          <w:iCs/>
          <w:i/>
        </w:rPr>
        <w:t xml:space="preserve"> </w:t>
      </w:r>
      <w:r>
        <w:rPr>
          <w:iCs/>
          <w:i/>
        </w:rPr>
        <w:t xml:space="preserve">due is barred by</w:t>
      </w:r>
      <w:r>
        <w:rPr>
          <w:iCs/>
          <w:i/>
        </w:rPr>
        <w:t xml:space="preserve"> </w:t>
      </w:r>
      <w:r>
        <w:rPr>
          <w:iCs/>
          <w:i/>
          <w:iCs/>
          <w:i/>
        </w:rPr>
        <w:t xml:space="preserve">bhūsuvos tiṅi</w:t>
      </w:r>
      <w:r>
        <w:rPr>
          <w:iCs/>
          <w:i/>
        </w:rPr>
        <w:t xml:space="preserve"> </w:t>
      </w:r>
      <w:r>
        <w:rPr>
          <w:iCs/>
          <w:i/>
        </w:rPr>
        <w:t xml:space="preserve">(Pā. 7-3-88); the substitute</w:t>
      </w:r>
      <w:r>
        <w:rPr>
          <w:iCs/>
          <w:i/>
        </w:rPr>
        <w:t xml:space="preserve"> </w:t>
      </w:r>
      <w:r>
        <w:rPr>
          <w:iCs/>
          <w:i/>
          <w:iCs/>
          <w:i/>
        </w:rPr>
        <w:t xml:space="preserve">uvaṅ</w:t>
      </w:r>
      <w:r>
        <w:rPr>
          <w:iCs/>
          <w:i/>
        </w:rPr>
        <w:t xml:space="preserve">; loss of accent by</w:t>
      </w:r>
      <w:r>
        <w:rPr>
          <w:iCs/>
          <w:i/>
        </w:rPr>
        <w:t xml:space="preserve"> </w:t>
      </w:r>
      <w:r>
        <w:rPr>
          <w:iCs/>
          <w:i/>
          <w:iCs/>
          <w:i/>
        </w:rPr>
        <w:t xml:space="preserve">tiṅṅatiṅaḥ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ending in</w:t>
      </w:r>
      <w:r>
        <w:rPr>
          <w:iCs/>
          <w:i/>
        </w:rPr>
        <w:t xml:space="preserve"> </w:t>
      </w:r>
      <w:r>
        <w:rPr>
          <w:iCs/>
          <w:i/>
          <w:iCs/>
          <w:i/>
        </w:rPr>
        <w:t xml:space="preserve">kvan</w:t>
      </w:r>
      <w:r>
        <w:rPr>
          <w:iCs/>
          <w:i/>
        </w:rPr>
        <w:t xml:space="preserve"> </w:t>
      </w:r>
      <w:r>
        <w:rPr>
          <w:iCs/>
          <w:i/>
        </w:rPr>
        <w:t xml:space="preserve">by</w:t>
      </w:r>
      <w:r>
        <w:rPr>
          <w:iCs/>
          <w:i/>
        </w:rPr>
        <w:t xml:space="preserve"> </w:t>
      </w:r>
      <w:r>
        <w:rPr>
          <w:iCs/>
          <w:i/>
          <w:iCs/>
          <w:i/>
        </w:rPr>
        <w:t xml:space="preserve">aśipruṣi…</w:t>
      </w:r>
      <w:r>
        <w:rPr>
          <w:iCs/>
          <w:i/>
        </w:rPr>
        <w:t xml:space="preserve">, initially udātta, which alone remains as</w:t>
      </w:r>
      <w:r>
        <w:rPr>
          <w:iCs/>
          <w:i/>
        </w:rPr>
        <w:t xml:space="preserve"> </w:t>
      </w:r>
      <w:r>
        <w:rPr>
          <w:iCs/>
          <w:i/>
          <w:iCs/>
          <w:i/>
        </w:rPr>
        <w:t xml:space="preserve">ṭāp</w:t>
      </w:r>
      <w:r>
        <w:rPr>
          <w:iCs/>
          <w:i/>
        </w:rPr>
        <w:t xml:space="preserve"> </w:t>
      </w:r>
      <w:r>
        <w:rPr>
          <w:iCs/>
          <w:i/>
        </w:rPr>
        <w:t xml:space="preserve">and the</w:t>
      </w:r>
      <w:r>
        <w:rPr>
          <w:iCs/>
          <w:i/>
        </w:rPr>
        <w:t xml:space="preserve"> </w:t>
      </w:r>
      <w:r>
        <w:rPr>
          <w:iCs/>
          <w:i/>
          <w:iCs/>
          <w:i/>
        </w:rPr>
        <w:t xml:space="preserve">sup</w:t>
      </w:r>
      <w:r>
        <w:rPr>
          <w:iCs/>
          <w:i/>
        </w:rPr>
        <w:t xml:space="preserve"> </w:t>
      </w:r>
      <w:r>
        <w:rPr>
          <w:iCs/>
          <w:i/>
        </w:rPr>
        <w:t xml:space="preserve">are unaccented;</w:t>
      </w:r>
      <w:r>
        <w:rPr>
          <w:iCs/>
          <w:i/>
        </w:rPr>
        <w:t xml:space="preserve"> </w:t>
      </w:r>
      <w:r>
        <w:rPr>
          <w:iCs/>
          <w:i/>
          <w:iCs/>
          <w:i/>
        </w:rPr>
        <w:t xml:space="preserve">ūtibhiḥ</w:t>
      </w:r>
      <w:r>
        <w:rPr>
          <w:iCs/>
          <w:i/>
        </w:rPr>
        <w:t xml:space="preserve">, the</w:t>
      </w:r>
      <w:r>
        <w:rPr>
          <w:iCs/>
          <w:i/>
        </w:rPr>
        <w:t xml:space="preserve"> </w:t>
      </w:r>
      <w:r>
        <w:rPr>
          <w:iCs/>
          <w:i/>
          <w:iCs/>
          <w:i/>
        </w:rPr>
        <w:t xml:space="preserve">ktin</w:t>
      </w:r>
      <w:r>
        <w:rPr>
          <w:iCs/>
          <w:i/>
        </w:rPr>
        <w:t xml:space="preserve"> </w:t>
      </w:r>
      <w:r>
        <w:rPr>
          <w:iCs/>
          <w:i/>
        </w:rPr>
        <w:t xml:space="preserve">udātta by</w:t>
      </w:r>
      <w:r>
        <w:rPr>
          <w:iCs/>
          <w:i/>
        </w:rPr>
        <w:t xml:space="preserve"> </w:t>
      </w:r>
      <w:r>
        <w:rPr>
          <w:iCs/>
          <w:i/>
          <w:iCs/>
          <w:i/>
        </w:rPr>
        <w:t xml:space="preserve">ūtiyūti…</w:t>
      </w:r>
      <w:r>
        <w:rPr>
          <w:iCs/>
          <w:i/>
        </w:rPr>
        <w:t xml:space="preserv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 </w:t>
      </w:r>
      <w:r>
        <w:rPr>
          <w:iCs/>
          <w:i/>
        </w:rPr>
        <w:t xml:space="preserve">for</w:t>
      </w:r>
      <w:r>
        <w:rPr>
          <w:iCs/>
          <w:i/>
        </w:rPr>
        <w:t xml:space="preserve"> </w:t>
      </w:r>
      <w:r>
        <w:rPr>
          <w:iCs/>
          <w:i/>
          <w:iCs/>
          <w:i/>
        </w:rPr>
        <w:t xml:space="preserve">tas</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kartari śap</w:t>
      </w:r>
      <w:r>
        <w:rPr>
          <w:iCs/>
          <w:i/>
        </w:rPr>
        <w:t xml:space="preserve">,</w:t>
      </w:r>
      <w:r>
        <w:rPr>
          <w:iCs/>
          <w:i/>
        </w:rPr>
        <w:t xml:space="preserve"> </w:t>
      </w:r>
      <w:r>
        <w:rPr>
          <w:iCs/>
          <w:i/>
          <w:iCs/>
          <w:i/>
        </w:rPr>
        <w:t xml:space="preserve">guṇa</w:t>
      </w:r>
      <w:r>
        <w:rPr>
          <w:iCs/>
          <w:i/>
        </w:rPr>
        <w:t xml:space="preserve"> </w:t>
      </w:r>
      <w:r>
        <w:rPr>
          <w:iCs/>
          <w:i/>
        </w:rPr>
        <w:t xml:space="preserve">followed by</w:t>
      </w:r>
      <w:r>
        <w:rPr>
          <w:iCs/>
          <w:i/>
        </w:rPr>
        <w:t xml:space="preserve"> </w:t>
      </w:r>
      <w:r>
        <w:rPr>
          <w:iCs/>
          <w:i/>
          <w:iCs/>
          <w:i/>
        </w:rPr>
        <w:t xml:space="preserve">r</w:t>
      </w:r>
      <w:r>
        <w:rPr>
          <w:iCs/>
          <w:i/>
        </w:rPr>
        <w:t xml:space="preserve">;</w:t>
      </w:r>
      <w:r>
        <w:rPr>
          <w:iCs/>
          <w:i/>
        </w:rPr>
        <w:t xml:space="preserve"> </w:t>
      </w:r>
      <w:r>
        <w:rPr>
          <w:iCs/>
          <w:i/>
          <w:iCs/>
          <w:i/>
        </w:rPr>
        <w:t xml:space="preserve">śap</w:t>
      </w:r>
      <w:r>
        <w:rPr>
          <w:iCs/>
          <w:i/>
        </w:rPr>
        <w:t xml:space="preserve"> </w:t>
      </w:r>
      <w:r>
        <w:rPr>
          <w:iCs/>
          <w:i/>
        </w:rPr>
        <w:t xml:space="preserve">unaccented as</w:t>
      </w:r>
      <w:r>
        <w:rPr>
          <w:iCs/>
          <w:i/>
        </w:rPr>
        <w:t xml:space="preserve"> </w:t>
      </w:r>
      <w:r>
        <w:rPr>
          <w:iCs/>
          <w:i/>
          <w:iCs/>
          <w:i/>
        </w:rPr>
        <w:t xml:space="preserve">pit</w:t>
      </w:r>
      <w:r>
        <w:rPr>
          <w:iCs/>
          <w:i/>
        </w:rPr>
        <w:t xml:space="preserve">, and the</w:t>
      </w:r>
      <w:r>
        <w:rPr>
          <w:iCs/>
          <w:i/>
        </w:rPr>
        <w:t xml:space="preserve"> </w:t>
      </w:r>
      <w:r>
        <w:rPr>
          <w:iCs/>
          <w:i/>
          <w:iCs/>
          <w:i/>
        </w:rPr>
        <w:t xml:space="preserve">tiṅ</w:t>
      </w:r>
      <w:r>
        <w:rPr>
          <w:iCs/>
          <w:i/>
        </w:rPr>
        <w:t xml:space="preserve"> </w:t>
      </w:r>
      <w:r>
        <w:rPr>
          <w:iCs/>
          <w:i/>
        </w:rPr>
        <w:t xml:space="preserve">too by the</w:t>
      </w:r>
      <w:r>
        <w:rPr>
          <w:iCs/>
          <w:i/>
        </w:rPr>
        <w:t xml:space="preserve"> </w:t>
      </w:r>
      <w:r>
        <w:rPr>
          <w:iCs/>
          <w:i/>
          <w:iCs/>
          <w:i/>
        </w:rPr>
        <w:t xml:space="preserve">lasārvadhātuka</w:t>
      </w:r>
      <w:r>
        <w:rPr>
          <w:iCs/>
          <w:i/>
        </w:rPr>
        <w:t xml:space="preserve"> </w:t>
      </w:r>
      <w:r>
        <w:rPr>
          <w:iCs/>
          <w:i/>
        </w:rPr>
        <w:t xml:space="preserve">accent, so the root accent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 ’by it one accomplishes</w:t>
      </w:r>
      <w:r>
        <w:rPr>
          <w:iCs/>
          <w:i/>
        </w:rPr>
        <w:t xml:space="preserve">’</w:t>
      </w:r>
      <w:r>
        <w:rPr>
          <w:iCs/>
          <w:i/>
        </w:rPr>
        <w:t xml:space="preserve">:</w:t>
      </w:r>
      <w:r>
        <w:rPr>
          <w:iCs/>
          <w:i/>
        </w:rPr>
        <w:t xml:space="preserve"> </w:t>
      </w:r>
      <w:r>
        <w:t xml:space="preserve">rādhaḥ</w:t>
      </w:r>
      <w:r>
        <w:rPr>
          <w:iCs/>
          <w:i/>
        </w:rPr>
        <w:t xml:space="preserve">, wealth;</w:t>
      </w:r>
      <w:r>
        <w:rPr>
          <w:iCs/>
          <w:i/>
        </w:rPr>
        <w:t xml:space="preserve"> </w:t>
      </w:r>
      <w:r>
        <w:rPr>
          <w:iCs/>
          <w:i/>
        </w:rPr>
        <w:t xml:space="preserve">‘</w:t>
      </w:r>
      <w:r>
        <w:rPr>
          <w:iCs/>
          <w:i/>
        </w:rPr>
        <w:t xml:space="preserve">whose wealth is fine</w:t>
      </w:r>
      <w:r>
        <w:rPr>
          <w:iCs/>
          <w:i/>
        </w:rPr>
        <w:t xml:space="preserve">’</w:t>
      </w:r>
      <w:r>
        <w:rPr>
          <w:iCs/>
          <w:i/>
        </w:rPr>
        <w:t xml:space="preserve">; the bahuvrīhi first-member accent being due, the final udātta of the last member by</w:t>
      </w:r>
      <w:r>
        <w:rPr>
          <w:iCs/>
          <w:i/>
        </w:rPr>
        <w:t xml:space="preserve"> </w:t>
      </w:r>
      <w:r>
        <w:t xml:space="preserve">nañsubhyām* is due, and that is overridden by the last member’s initial udātta by</w:t>
      </w:r>
      <w:r>
        <w:t xml:space="preserve"> </w:t>
      </w:r>
      <w:r>
        <w:rPr>
          <w:iCs/>
          <w:i/>
        </w:rPr>
        <w:t xml:space="preserve">sor manasī alomoṣasī</w:t>
      </w:r>
      <w:r>
        <w:t xml:space="preserve"> </w:t>
      </w:r>
      <w:r>
        <w:t xml:space="preserve">(Pā. 6-2-117).)</w:t>
      </w:r>
    </w:p>
    <w:bookmarkEnd w:id="218"/>
    <w:bookmarkStart w:id="219" w:name="Xc80a66b63227d5474670eb0c30eccdc716473b7"/>
    <w:p>
      <w:pPr>
        <w:pStyle w:val="Heading3"/>
      </w:pPr>
      <w:r>
        <w:t xml:space="preserve">Page 163 — Rik 6: word-meanings, overall sense, English, Special Topics, grammar</w:t>
      </w:r>
    </w:p>
    <w:p>
      <w:pPr>
        <w:pStyle w:val="FirstParagraph"/>
      </w:pPr>
      <w:r>
        <w:rPr>
          <w:bCs/>
          <w:b/>
        </w:rPr>
        <w:t xml:space="preserve">॥ Prati-padārthaḥ ॥</w:t>
      </w:r>
    </w:p>
    <w:p>
      <w:pPr>
        <w:pStyle w:val="BodyText"/>
      </w:pPr>
      <w:r>
        <w:rPr>
          <w:bCs/>
          <w:b/>
        </w:rPr>
        <w:t xml:space="preserve">वरुणः (varuṇaḥ)</w:t>
      </w:r>
      <w:r>
        <w:t xml:space="preserve"> </w:t>
      </w:r>
      <w:r>
        <w:t xml:space="preserve">— Varuṇa (our) |</w:t>
      </w:r>
      <w:r>
        <w:t xml:space="preserve"> </w:t>
      </w:r>
      <w:r>
        <w:rPr>
          <w:bCs/>
          <w:b/>
        </w:rPr>
        <w:t xml:space="preserve">प्राविता (prāvitā)</w:t>
      </w:r>
      <w:r>
        <w:t xml:space="preserve"> </w:t>
      </w:r>
      <w:r>
        <w:t xml:space="preserve">— as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protections (may he be our protector) | (these Mitra and Varuṇa)</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especially possessed of wealth |</w:t>
      </w:r>
      <w:r>
        <w:t xml:space="preserve"> </w:t>
      </w:r>
      <w:r>
        <w:rPr>
          <w:bCs/>
          <w:b/>
        </w:rPr>
        <w:t xml:space="preserve">करतां (karatāṃ)</w:t>
      </w:r>
      <w:r>
        <w:t xml:space="preserve"> </w:t>
      </w:r>
      <w:r>
        <w:t xml:space="preserve">— may they make.</w:t>
      </w:r>
    </w:p>
    <w:p>
      <w:pPr>
        <w:pStyle w:val="BodyText"/>
      </w:pPr>
      <w:r>
        <w:rPr>
          <w:bCs/>
          <w:b/>
        </w:rPr>
        <w:t xml:space="preserve">॥ Bhāvārthaḥ ॥</w:t>
      </w:r>
    </w:p>
    <w:p>
      <w:pPr>
        <w:pStyle w:val="BodyText"/>
      </w:pPr>
      <w:r>
        <w:t xml:space="preserve">May Varuṇa be our chief protector; may Mitra too protect us, giving all his protections. And may both these, Mitra and Varuṇa, make us possessed of wealth, that is, give us much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p>
    <w:p>
      <w:pPr>
        <w:pStyle w:val="BodyText"/>
      </w:pPr>
      <w:r>
        <w:rPr>
          <w:bCs/>
          <w:b/>
        </w:rPr>
        <w:t xml:space="preserve">विश्वाभिः ऊतिभिः (viśvābhiḥ ūtibhiḥ)</w:t>
      </w:r>
      <w:r>
        <w:t xml:space="preserve"> </w:t>
      </w:r>
      <w:r>
        <w:t xml:space="preserve">— with protections of many kinds. Here</w:t>
      </w:r>
      <w:r>
        <w:t xml:space="preserve"> </w:t>
      </w:r>
      <w:r>
        <w:t xml:space="preserve">‘</w:t>
      </w:r>
      <w:r>
        <w:t xml:space="preserve">of many kinds</w:t>
      </w:r>
      <w:r>
        <w:t xml:space="preserve">’</w:t>
      </w:r>
      <w:r>
        <w:t xml:space="preserve"> </w:t>
      </w:r>
      <w:r>
        <w:t xml:space="preserve">means protections such as food and the like, a place to live, and warding off the fear that comes from enemies: this is the intention.</w:t>
      </w:r>
    </w:p>
    <w:p>
      <w:pPr>
        <w:pStyle w:val="BodyText"/>
      </w:pPr>
      <w:r>
        <w:rPr>
          <w:bCs/>
          <w:b/>
        </w:rPr>
        <w:t xml:space="preserve">॥ Vyākaraṇa-prakriyā ॥</w:t>
      </w:r>
    </w:p>
    <w:p>
      <w:pPr>
        <w:pStyle w:val="BodyText"/>
      </w:pPr>
      <w:r>
        <w:rPr>
          <w:bCs/>
          <w:b/>
        </w:rPr>
        <w:t xml:space="preserve">प्राविता (prāvitā)</w:t>
      </w:r>
      <w:r>
        <w:t xml:space="preserve"> </w:t>
      </w:r>
      <w:r>
        <w:t xml:space="preserve">— the root</w:t>
      </w:r>
      <w:r>
        <w:t xml:space="preserve"> </w:t>
      </w:r>
      <w:r>
        <w:rPr>
          <w:iCs/>
          <w:i/>
        </w:rPr>
        <w:t xml:space="preserve">ava rakṣaṇe</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w:t>
      </w:r>
      <w:r>
        <w:t xml:space="preserve"> </w:t>
      </w:r>
      <w:r>
        <w:rPr>
          <w:iCs/>
          <w:i/>
        </w:rPr>
        <w:t xml:space="preserve">avitṛ</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with the word</w:t>
      </w:r>
      <w:r>
        <w:t xml:space="preserve"> </w:t>
      </w:r>
      <w:r>
        <w:rPr>
          <w:iCs/>
          <w:i/>
        </w:rPr>
        <w:t xml:space="preserve">pra</w:t>
      </w:r>
      <w:r>
        <w:t xml:space="preserve">.</w:t>
      </w:r>
      <w:r>
        <w:t xml:space="preserve"> </w:t>
      </w:r>
      <w:r>
        <w:rPr>
          <w:iCs/>
          <w:i/>
        </w:rPr>
        <w:t xml:space="preserve">Tṛc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Sū. 6-1-163)</w:t>
      </w:r>
      <w:r>
        <w:t xml:space="preserve"> </w:t>
      </w:r>
      <w:r>
        <w:rPr>
          <w:iCs/>
          <w:i/>
        </w:rPr>
        <w:t xml:space="preserve">avitṛ</w:t>
      </w:r>
      <w:r>
        <w:t xml:space="preserve"> </w:t>
      </w:r>
      <w:r>
        <w:t xml:space="preserve">is final udātta; after compounding too, by</w:t>
      </w:r>
      <w:r>
        <w:t xml:space="preserve"> </w:t>
      </w:r>
      <w:r>
        <w:rPr>
          <w:iCs/>
          <w:i/>
        </w:rPr>
        <w:t xml:space="preserve">gatikārakopapadāt kṛt</w:t>
      </w:r>
      <w:r>
        <w:t xml:space="preserve"> </w:t>
      </w:r>
      <w:r>
        <w:t xml:space="preserve">(Pā. Sū. 6-2-139) the same accent stays. After</w:t>
      </w:r>
      <w:r>
        <w:t xml:space="preserve"> </w:t>
      </w:r>
      <w:r>
        <w:rPr>
          <w:iCs/>
          <w:i/>
        </w:rPr>
        <w:t xml:space="preserve">prāvitṛ</w:t>
      </w:r>
      <w:r>
        <w:t xml:space="preserve">,</w:t>
      </w:r>
    </w:p>
    <w:bookmarkEnd w:id="219"/>
    <w:bookmarkStart w:id="220" w:name="page-164-rik-6-grammar-continued"/>
    <w:p>
      <w:pPr>
        <w:pStyle w:val="Heading3"/>
      </w:pPr>
      <w:r>
        <w:t xml:space="preserve">Page 164 — Rik 6: grammar (continued)</w:t>
      </w:r>
    </w:p>
    <w:p>
      <w:pPr>
        <w:pStyle w:val="FirstParagraph"/>
      </w:pPr>
      <w:r>
        <w:t xml:space="preserve">the suffix</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the substitute</w:t>
      </w:r>
      <w:r>
        <w:t xml:space="preserve"> </w:t>
      </w:r>
      <w:r>
        <w:rPr>
          <w:iCs/>
          <w:i/>
        </w:rPr>
        <w:t xml:space="preserve">anaṅ</w:t>
      </w:r>
      <w:r>
        <w:t xml:space="preserve">; by</w:t>
      </w:r>
      <w:r>
        <w:t xml:space="preserve"> </w:t>
      </w:r>
      <w:r>
        <w:rPr>
          <w:iCs/>
          <w:i/>
        </w:rPr>
        <w:t xml:space="preserve">aptṛntṛc…</w:t>
      </w:r>
      <w:r>
        <w:t xml:space="preserve"> </w:t>
      </w:r>
      <w:r>
        <w:t xml:space="preserve">(Pā. Sū. 6-4-11) lengthening; by</w:t>
      </w:r>
      <w:r>
        <w:t xml:space="preserve"> </w:t>
      </w:r>
      <w:r>
        <w:rPr>
          <w:iCs/>
          <w:i/>
        </w:rPr>
        <w:t xml:space="preserve">halṅyābbhyo dīrghāt…</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[printed</w:t>
      </w:r>
      <w:r>
        <w:t xml:space="preserve"> </w:t>
      </w:r>
      <w:r>
        <w:t xml:space="preserve">“</w:t>
      </w:r>
      <w:r>
        <w:t xml:space="preserve">the</w:t>
      </w:r>
      <w:r>
        <w:t xml:space="preserve"> </w:t>
      </w:r>
      <w:r>
        <w:rPr>
          <w:iCs/>
          <w:i/>
        </w:rPr>
        <w:t xml:space="preserve">s</w:t>
      </w:r>
      <w:r>
        <w:t xml:space="preserve">”</w:t>
      </w:r>
      <w:r>
        <w:t xml:space="preserve">] is dropped.</w:t>
      </w:r>
    </w:p>
    <w:p>
      <w:pPr>
        <w:pStyle w:val="BodyText"/>
      </w:pPr>
      <w:r>
        <w:rPr>
          <w:bCs/>
          <w:b/>
        </w:rPr>
        <w:t xml:space="preserve">भुवत् (bhuvat)</w:t>
      </w:r>
      <w:r>
        <w:t xml:space="preserve"> </w:t>
      </w:r>
      <w:r>
        <w:t xml:space="preserve">— the root</w:t>
      </w:r>
      <w:r>
        <w:t xml:space="preserve"> </w:t>
      </w:r>
      <w:r>
        <w:rPr>
          <w:iCs/>
          <w:i/>
        </w:rPr>
        <w:t xml:space="preserve">bhū sattāyām</w:t>
      </w:r>
      <w:r>
        <w:t xml:space="preserve">; after it, by</w:t>
      </w:r>
      <w:r>
        <w:t xml:space="preserve"> </w:t>
      </w:r>
      <w:r>
        <w:rPr>
          <w:iCs/>
          <w:i/>
        </w:rPr>
        <w:t xml:space="preserve">liṅarthe leṭ</w:t>
      </w:r>
      <w:r>
        <w:t xml:space="preserve"> </w:t>
      </w:r>
      <w:r>
        <w:t xml:space="preserve">(Pā. Sū. 3-4-7),</w:t>
      </w:r>
      <w:r>
        <w:t xml:space="preserve"> </w:t>
      </w:r>
      <w:r>
        <w:rPr>
          <w:iCs/>
          <w:i/>
        </w:rPr>
        <w:t xml:space="preserve">leṭ</w:t>
      </w:r>
      <w:r>
        <w:t xml:space="preserve">; for it the substitute</w:t>
      </w:r>
      <w:r>
        <w:t xml:space="preserve"> </w:t>
      </w:r>
      <w:r>
        <w:rPr>
          <w:iCs/>
          <w:i/>
        </w:rPr>
        <w:t xml:space="preserve">tip</w:t>
      </w:r>
      <w:r>
        <w:t xml:space="preserve">:</w:t>
      </w:r>
      <w:r>
        <w:t xml:space="preserve"> </w:t>
      </w:r>
      <w:r>
        <w:rPr>
          <w:iCs/>
          <w:i/>
        </w:rPr>
        <w:t xml:space="preserve">bhū</w:t>
      </w:r>
      <w:r>
        <w:t xml:space="preserve"> </w:t>
      </w:r>
      <w:r>
        <w:t xml:space="preserve">+</w:t>
      </w:r>
      <w:r>
        <w:t xml:space="preserve"> </w:t>
      </w:r>
      <w:r>
        <w:rPr>
          <w:iCs/>
          <w:i/>
        </w:rPr>
        <w:t xml:space="preserve">ti</w:t>
      </w:r>
      <w:r>
        <w:t xml:space="preserve">. By</w:t>
      </w:r>
      <w:r>
        <w:t xml:space="preserve"> </w:t>
      </w:r>
      <w:r>
        <w:rPr>
          <w:iCs/>
          <w:i/>
        </w:rPr>
        <w:t xml:space="preserve">leṭo</w:t>
      </w:r>
      <w:r>
        <w:rPr>
          <w:iCs/>
          <w:i/>
        </w:rPr>
        <w:t xml:space="preserve"> </w:t>
      </w:r>
      <w:r>
        <w:rPr>
          <w:iCs/>
          <w:i/>
        </w:rPr>
        <w:t xml:space="preserve">‘</w:t>
      </w:r>
      <w:r>
        <w:rPr>
          <w:iCs/>
          <w:i/>
        </w:rPr>
        <w:t xml:space="preserve">ḍāṭau* (Pā. Sū. 3-4-94) —</w:t>
      </w:r>
      <w:r>
        <w:rPr>
          <w:iCs/>
          <w:i/>
        </w:rPr>
        <w:t xml:space="preserve"> </w:t>
      </w:r>
      <w:r>
        <w:rPr>
          <w:iCs/>
          <w:i/>
          <w:iCs/>
          <w:i/>
        </w:rPr>
        <w:t xml:space="preserve">leṭ</w:t>
      </w:r>
      <w:r>
        <w:rPr>
          <w:iCs/>
          <w:i/>
        </w:rPr>
        <w:t xml:space="preserve"> </w:t>
      </w:r>
      <w:r>
        <w:rPr>
          <w:iCs/>
          <w:i/>
        </w:rPr>
        <w:t xml:space="preserve">takes the augments</w:t>
      </w:r>
      <w:r>
        <w:rPr>
          <w:iCs/>
          <w:i/>
        </w:rPr>
        <w:t xml:space="preserve"> </w:t>
      </w:r>
      <w:r>
        <w:rPr>
          <w:iCs/>
          <w:i/>
          <w:iCs/>
          <w:i/>
        </w:rPr>
        <w:t xml:space="preserve">aṭ</w:t>
      </w:r>
      <w:r>
        <w:rPr>
          <w:iCs/>
          <w:i/>
        </w:rPr>
        <w:t xml:space="preserve">,</w:t>
      </w:r>
      <w:r>
        <w:rPr>
          <w:iCs/>
          <w:i/>
        </w:rPr>
        <w:t xml:space="preserve"> </w:t>
      </w:r>
      <w:r>
        <w:rPr>
          <w:iCs/>
          <w:i/>
          <w:iCs/>
          <w:i/>
        </w:rPr>
        <w:t xml:space="preserve">āṭ</w:t>
      </w:r>
      <w:r>
        <w:rPr>
          <w:iCs/>
          <w:i/>
        </w:rPr>
        <w:t xml:space="preserve"> </w:t>
      </w:r>
      <w:r>
        <w:rPr>
          <w:iCs/>
          <w:i/>
        </w:rPr>
        <w:t xml:space="preserve">— the augment</w:t>
      </w:r>
      <w:r>
        <w:rPr>
          <w:iCs/>
          <w:i/>
        </w:rPr>
        <w:t xml:space="preserve"> </w:t>
      </w:r>
      <w:r>
        <w:rPr>
          <w:iCs/>
          <w:i/>
          <w:iCs/>
          <w:i/>
        </w:rPr>
        <w:t xml:space="preserve">aṭ</w:t>
      </w:r>
      <w:r>
        <w:rPr>
          <w:iCs/>
          <w:i/>
        </w:rPr>
        <w:t xml:space="preserve">:</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ti</w:t>
      </w:r>
      <w:r>
        <w:rPr>
          <w:iCs/>
          <w:i/>
        </w:rPr>
        <w:t xml:space="preserve">. By</w:t>
      </w:r>
      <w:r>
        <w:rPr>
          <w:iCs/>
          <w:i/>
        </w:rPr>
        <w:t xml:space="preserve"> </w:t>
      </w:r>
      <w:r>
        <w:rPr>
          <w:iCs/>
          <w:i/>
          <w:iCs/>
          <w:i/>
        </w:rPr>
        <w:t xml:space="preserve">itaś ca lopaḥ parasmaipadeṣu</w:t>
      </w:r>
      <w:r>
        <w:rPr>
          <w:iCs/>
          <w:i/>
        </w:rPr>
        <w:t xml:space="preserve"> </w:t>
      </w:r>
      <w:r>
        <w:rPr>
          <w:iCs/>
          <w:i/>
        </w:rPr>
        <w:t xml:space="preserve">(Pā. Sū. 3-4-97) — the</w:t>
      </w:r>
      <w:r>
        <w:rPr>
          <w:iCs/>
          <w:i/>
        </w:rPr>
        <w:t xml:space="preserve"> </w:t>
      </w:r>
      <w:r>
        <w:rPr>
          <w:iCs/>
          <w:i/>
          <w:iCs/>
          <w:i/>
        </w:rPr>
        <w:t xml:space="preserve">i</w:t>
      </w:r>
      <w:r>
        <w:rPr>
          <w:iCs/>
          <w:i/>
        </w:rPr>
        <w:t xml:space="preserve"> </w:t>
      </w:r>
      <w:r>
        <w:rPr>
          <w:iCs/>
          <w:i/>
        </w:rPr>
        <w:t xml:space="preserve">of a suffix in the</w:t>
      </w:r>
      <w:r>
        <w:rPr>
          <w:iCs/>
          <w:i/>
        </w:rPr>
        <w:t xml:space="preserve"> </w:t>
      </w:r>
      <w:r>
        <w:rPr>
          <w:iCs/>
          <w:i/>
          <w:iCs/>
          <w:i/>
        </w:rPr>
        <w:t xml:space="preserve">parasmaipada</w:t>
      </w:r>
      <w:r>
        <w:rPr>
          <w:iCs/>
          <w:i/>
        </w:rPr>
        <w:t xml:space="preserve"> </w:t>
      </w:r>
      <w:r>
        <w:rPr>
          <w:iCs/>
          <w:i/>
        </w:rPr>
        <w:t xml:space="preserve">is dropped — the</w:t>
      </w:r>
      <w:r>
        <w:rPr>
          <w:iCs/>
          <w:i/>
        </w:rPr>
        <w:t xml:space="preserve"> </w:t>
      </w:r>
      <w:r>
        <w:rPr>
          <w:iCs/>
          <w:i/>
          <w:iCs/>
          <w:i/>
        </w:rPr>
        <w:t xml:space="preserve">i</w:t>
      </w:r>
      <w:r>
        <w:rPr>
          <w:iCs/>
          <w:i/>
        </w:rPr>
        <w:t xml:space="preserve"> </w:t>
      </w:r>
      <w:r>
        <w:rPr>
          <w:iCs/>
          <w:i/>
        </w:rPr>
        <w:t xml:space="preserve">is dropped:</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at</w:t>
      </w:r>
      <w:r>
        <w:rPr>
          <w:iCs/>
          <w:i/>
        </w:rPr>
        <w:t xml:space="preserve">; for the</w:t>
      </w:r>
      <w:r>
        <w:rPr>
          <w:iCs/>
          <w:i/>
        </w:rPr>
        <w:t xml:space="preserve"> </w:t>
      </w:r>
      <w:r>
        <w:rPr>
          <w:iCs/>
          <w:i/>
          <w:iCs/>
          <w:i/>
        </w:rPr>
        <w:t xml:space="preserve">vikaraṇa</w:t>
      </w:r>
      <w:r>
        <w:rPr>
          <w:iCs/>
          <w:i/>
        </w:rPr>
        <w:t xml:space="preserve"> </w:t>
      </w:r>
      <w:r>
        <w:rPr>
          <w:iCs/>
          <w:i/>
          <w:iCs/>
          <w:i/>
        </w:rPr>
        <w:t xml:space="preserve">śap</w:t>
      </w:r>
      <w:r>
        <w:rPr>
          <w:iCs/>
          <w:i/>
        </w:rPr>
        <w:t xml:space="preserve">, by</w:t>
      </w:r>
      <w:r>
        <w:rPr>
          <w:iCs/>
          <w:i/>
        </w:rPr>
        <w:t xml:space="preserve"> </w:t>
      </w:r>
      <w:r>
        <w:rPr>
          <w:iCs/>
          <w:i/>
          <w:iCs/>
          <w:i/>
        </w:rPr>
        <w:t xml:space="preserve">bahulaṃ chandasi</w:t>
      </w:r>
      <w:r>
        <w:rPr>
          <w:iCs/>
          <w:i/>
        </w:rPr>
        <w:t xml:space="preserve"> </w:t>
      </w:r>
      <w:r>
        <w:rPr>
          <w:iCs/>
          <w:i/>
        </w:rPr>
        <w:t xml:space="preserve">(Pā. Sū. 2-4-73),</w:t>
      </w:r>
      <w:r>
        <w:rPr>
          <w:iCs/>
          <w:i/>
        </w:rPr>
        <w:t xml:space="preserve"> </w:t>
      </w:r>
      <w:r>
        <w:rPr>
          <w:iCs/>
          <w:i/>
          <w:iCs/>
          <w:i/>
        </w:rPr>
        <w:t xml:space="preserve">luk</w:t>
      </w:r>
      <w:r>
        <w:rPr>
          <w:iCs/>
          <w:i/>
        </w:rPr>
        <w:t xml:space="preserve">. By</w:t>
      </w:r>
      <w:r>
        <w:rPr>
          <w:iCs/>
          <w:i/>
        </w:rPr>
        <w:t xml:space="preserve"> </w:t>
      </w:r>
      <w:r>
        <w:rPr>
          <w:iCs/>
          <w:i/>
          <w:iCs/>
          <w:i/>
        </w:rPr>
        <w:t xml:space="preserve">sārvadhātukārdhadhātukayoḥ</w:t>
      </w:r>
      <w:r>
        <w:rPr>
          <w:iCs/>
          <w:i/>
        </w:rPr>
        <w:t xml:space="preserve"> </w:t>
      </w:r>
      <w:r>
        <w:rPr>
          <w:iCs/>
          <w:i/>
        </w:rPr>
        <w:t xml:space="preserve">(Pā. Sū. 7-3-84) — when a</w:t>
      </w:r>
      <w:r>
        <w:rPr>
          <w:iCs/>
          <w:i/>
        </w:rPr>
        <w:t xml:space="preserve"> </w:t>
      </w:r>
      <w:r>
        <w:rPr>
          <w:iCs/>
          <w:i/>
          <w:iCs/>
          <w:i/>
        </w:rPr>
        <w:t xml:space="preserve">sārvadhātuka</w:t>
      </w:r>
      <w:r>
        <w:rPr>
          <w:iCs/>
          <w:i/>
        </w:rPr>
        <w:t xml:space="preserve"> </w:t>
      </w:r>
      <w:r>
        <w:rPr>
          <w:iCs/>
          <w:i/>
        </w:rPr>
        <w:t xml:space="preserve">suffix (that is, a</w:t>
      </w:r>
      <w:r>
        <w:rPr>
          <w:iCs/>
          <w:i/>
        </w:rPr>
        <w:t xml:space="preserve"> </w:t>
      </w:r>
      <w:r>
        <w:rPr>
          <w:iCs/>
          <w:i/>
          <w:iCs/>
          <w:i/>
        </w:rPr>
        <w:t xml:space="preserve">tiṅ</w:t>
      </w:r>
      <w:r>
        <w:rPr>
          <w:iCs/>
          <w:i/>
        </w:rPr>
        <w:t xml:space="preserve"> </w:t>
      </w:r>
      <w:r>
        <w:rPr>
          <w:iCs/>
          <w:i/>
        </w:rPr>
        <w:t xml:space="preserve">suffix and a suffix marked</w:t>
      </w:r>
      <w:r>
        <w:rPr>
          <w:iCs/>
          <w:i/>
        </w:rPr>
        <w:t xml:space="preserve"> </w:t>
      </w:r>
      <w:r>
        <w:rPr>
          <w:iCs/>
          <w:i/>
          <w:iCs/>
          <w:i/>
        </w:rPr>
        <w:t xml:space="preserve">ś</w:t>
      </w:r>
      <w:r>
        <w:rPr>
          <w:iCs/>
          <w:i/>
        </w:rPr>
        <w:t xml:space="preserve">) or an</w:t>
      </w:r>
      <w:r>
        <w:rPr>
          <w:iCs/>
          <w:i/>
        </w:rPr>
        <w:t xml:space="preserve"> </w:t>
      </w:r>
      <w:r>
        <w:rPr>
          <w:iCs/>
          <w:i/>
          <w:iCs/>
          <w:i/>
        </w:rPr>
        <w:t xml:space="preserve">ārdhadhātuka</w:t>
      </w:r>
      <w:r>
        <w:rPr>
          <w:iCs/>
          <w:i/>
        </w:rPr>
        <w:t xml:space="preserve"> </w:t>
      </w:r>
      <w:r>
        <w:rPr>
          <w:iCs/>
          <w:i/>
        </w:rPr>
        <w:t xml:space="preserve">(the name of the suffixes laid down under the root heading other than these) follows, a word ending in</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w:t>
      </w:r>
      <w:r>
        <w:rPr>
          <w:iCs/>
          <w:i/>
        </w:rPr>
        <w:t xml:space="preserve"> </w:t>
      </w:r>
      <w:r>
        <w:rPr>
          <w:iCs/>
          <w:i/>
          <w:iCs/>
          <w:i/>
        </w:rPr>
        <w:t xml:space="preserve">ṛ</w:t>
      </w:r>
      <w:r>
        <w:rPr>
          <w:iCs/>
          <w:i/>
        </w:rPr>
        <w:t xml:space="preserve">,</w:t>
      </w:r>
      <w:r>
        <w:rPr>
          <w:iCs/>
          <w:i/>
        </w:rPr>
        <w:t xml:space="preserve"> </w:t>
      </w:r>
      <w:r>
        <w:rPr>
          <w:iCs/>
          <w:i/>
          <w:iCs/>
          <w:i/>
        </w:rPr>
        <w:t xml:space="preserve">ḷ</w:t>
      </w:r>
      <w:r>
        <w:rPr>
          <w:iCs/>
          <w:i/>
        </w:rPr>
        <w:t xml:space="preserve"> </w:t>
      </w:r>
      <w:r>
        <w:rPr>
          <w:iCs/>
          <w:i/>
        </w:rPr>
        <w:t xml:space="preserve">takes</w:t>
      </w:r>
      <w:r>
        <w:rPr>
          <w:iCs/>
          <w:i/>
        </w:rPr>
        <w:t xml:space="preserve"> </w:t>
      </w:r>
      <w:r>
        <w:rPr>
          <w:iCs/>
          <w:i/>
          <w:iCs/>
          <w:i/>
        </w:rPr>
        <w:t xml:space="preserve">guṇa</w:t>
      </w:r>
      <w:r>
        <w:rPr>
          <w:iCs/>
          <w:i/>
        </w:rPr>
        <w:t xml:space="preserve"> </w:t>
      </w:r>
      <w:r>
        <w:rPr>
          <w:iCs/>
          <w:i/>
        </w:rPr>
        <w:t xml:space="preserve">— the</w:t>
      </w:r>
      <w:r>
        <w:rPr>
          <w:iCs/>
          <w:i/>
        </w:rPr>
        <w:t xml:space="preserve"> </w:t>
      </w:r>
      <w:r>
        <w:rPr>
          <w:iCs/>
          <w:i/>
          <w:iCs/>
          <w:i/>
        </w:rPr>
        <w:t xml:space="preserve">guṇa</w:t>
      </w:r>
      <w:r>
        <w:rPr>
          <w:iCs/>
          <w:i/>
        </w:rPr>
        <w:t xml:space="preserve"> </w:t>
      </w:r>
      <w:r>
        <w:rPr>
          <w:iCs/>
          <w:i/>
          <w:iCs/>
          <w:i/>
        </w:rPr>
        <w:t xml:space="preserve">o</w:t>
      </w:r>
      <w:r>
        <w:rPr>
          <w:iCs/>
          <w:i/>
        </w:rPr>
        <w:t xml:space="preserve"> </w:t>
      </w:r>
      <w:r>
        <w:rPr>
          <w:iCs/>
          <w:i/>
        </w:rPr>
        <w:t xml:space="preserve">for the</w:t>
      </w:r>
      <w:r>
        <w:rPr>
          <w:iCs/>
          <w:i/>
        </w:rPr>
        <w:t xml:space="preserve"> </w:t>
      </w:r>
      <w:r>
        <w:rPr>
          <w:iCs/>
          <w:i/>
          <w:iCs/>
          <w:i/>
        </w:rPr>
        <w:t xml:space="preserve">ū</w:t>
      </w:r>
      <w:r>
        <w:rPr>
          <w:iCs/>
          <w:i/>
        </w:rPr>
        <w:t xml:space="preserve"> </w:t>
      </w:r>
      <w:r>
        <w:rPr>
          <w:iCs/>
          <w:i/>
        </w:rPr>
        <w:t xml:space="preserve">in</w:t>
      </w:r>
      <w:r>
        <w:rPr>
          <w:iCs/>
          <w:i/>
        </w:rPr>
        <w:t xml:space="preserve"> </w:t>
      </w:r>
      <w:r>
        <w:rPr>
          <w:iCs/>
          <w:i/>
          <w:iCs/>
          <w:i/>
        </w:rPr>
        <w:t xml:space="preserve">bhū</w:t>
      </w:r>
      <w:r>
        <w:rPr>
          <w:iCs/>
          <w:i/>
        </w:rPr>
        <w:t xml:space="preserve"> </w:t>
      </w:r>
      <w:r>
        <w:rPr>
          <w:iCs/>
          <w:i/>
        </w:rPr>
        <w:t xml:space="preserve">would be due; but by</w:t>
      </w:r>
      <w:r>
        <w:rPr>
          <w:iCs/>
          <w:i/>
        </w:rPr>
        <w:t xml:space="preserve"> </w:t>
      </w:r>
      <w:r>
        <w:rPr>
          <w:iCs/>
          <w:i/>
          <w:iCs/>
          <w:i/>
        </w:rPr>
        <w:t xml:space="preserve">bhūsuvos tiṅi</w:t>
      </w:r>
      <w:r>
        <w:rPr>
          <w:iCs/>
          <w:i/>
        </w:rPr>
        <w:t xml:space="preserve"> </w:t>
      </w:r>
      <w:r>
        <w:rPr>
          <w:iCs/>
          <w:i/>
        </w:rPr>
        <w:t xml:space="preserve">(Pā. Sū. 7-3-88) — when a</w:t>
      </w:r>
      <w:r>
        <w:rPr>
          <w:iCs/>
          <w:i/>
        </w:rPr>
        <w:t xml:space="preserve"> </w:t>
      </w:r>
      <w:r>
        <w:rPr>
          <w:iCs/>
          <w:i/>
          <w:iCs/>
          <w:i/>
        </w:rPr>
        <w:t xml:space="preserve">tiṅ</w:t>
      </w:r>
      <w:r>
        <w:rPr>
          <w:iCs/>
          <w:i/>
        </w:rPr>
        <w:t xml:space="preserve"> </w:t>
      </w:r>
      <w:r>
        <w:rPr>
          <w:iCs/>
          <w:i/>
        </w:rPr>
        <w:t xml:space="preserve">suffix named</w:t>
      </w:r>
      <w:r>
        <w:rPr>
          <w:iCs/>
          <w:i/>
        </w:rPr>
        <w:t xml:space="preserve"> </w:t>
      </w:r>
      <w:r>
        <w:rPr>
          <w:iCs/>
          <w:i/>
          <w:iCs/>
          <w:i/>
        </w:rPr>
        <w:t xml:space="preserve">sārvadhātuka</w:t>
      </w:r>
      <w:r>
        <w:rPr>
          <w:iCs/>
          <w:i/>
        </w:rPr>
        <w:t xml:space="preserve"> </w:t>
      </w:r>
      <w:r>
        <w:rPr>
          <w:iCs/>
          <w:i/>
        </w:rPr>
        <w:t xml:space="preserve">follows,</w:t>
      </w:r>
      <w:r>
        <w:rPr>
          <w:iCs/>
          <w:i/>
        </w:rPr>
        <w:t xml:space="preserve"> </w:t>
      </w:r>
      <w:r>
        <w:rPr>
          <w:iCs/>
          <w:i/>
          <w:iCs/>
          <w:i/>
        </w:rPr>
        <w:t xml:space="preserve">bhū</w:t>
      </w:r>
      <w:r>
        <w:rPr>
          <w:iCs/>
          <w:i/>
        </w:rPr>
        <w:t xml:space="preserve"> </w:t>
      </w:r>
      <w:r>
        <w:rPr>
          <w:iCs/>
          <w:i/>
        </w:rPr>
        <w:t xml:space="preserve">and</w:t>
      </w:r>
      <w:r>
        <w:rPr>
          <w:iCs/>
          <w:i/>
        </w:rPr>
        <w:t xml:space="preserve"> </w:t>
      </w:r>
      <w:r>
        <w:rPr>
          <w:iCs/>
          <w:i/>
          <w:iCs/>
          <w:i/>
        </w:rPr>
        <w:t xml:space="preserve">sū</w:t>
      </w:r>
      <w:r>
        <w:rPr>
          <w:iCs/>
          <w:i/>
        </w:rPr>
        <w:t xml:space="preserve"> </w:t>
      </w:r>
      <w:r>
        <w:rPr>
          <w:iCs/>
          <w:i/>
        </w:rPr>
        <w:t xml:space="preserve">do not take</w:t>
      </w:r>
      <w:r>
        <w:rPr>
          <w:iCs/>
          <w:i/>
        </w:rPr>
        <w:t xml:space="preserve"> </w:t>
      </w:r>
      <w:r>
        <w:rPr>
          <w:iCs/>
          <w:i/>
          <w:iCs/>
          <w:i/>
        </w:rPr>
        <w:t xml:space="preserve">guṇa</w:t>
      </w:r>
      <w:r>
        <w:rPr>
          <w:iCs/>
          <w:i/>
        </w:rPr>
        <w:t xml:space="preserve"> </w:t>
      </w:r>
      <w:r>
        <w:rPr>
          <w:iCs/>
          <w:i/>
        </w:rPr>
        <w:t xml:space="preserve">— the prohibition comes, so</w:t>
      </w:r>
      <w:r>
        <w:rPr>
          <w:iCs/>
          <w:i/>
        </w:rPr>
        <w:t xml:space="preserve"> </w:t>
      </w:r>
      <w:r>
        <w:rPr>
          <w:iCs/>
          <w:i/>
          <w:iCs/>
          <w:i/>
        </w:rPr>
        <w:t xml:space="preserve">guṇa</w:t>
      </w:r>
      <w:r>
        <w:rPr>
          <w:iCs/>
          <w:i/>
        </w:rPr>
        <w:t xml:space="preserve"> </w:t>
      </w:r>
      <w:r>
        <w:rPr>
          <w:iCs/>
          <w:i/>
        </w:rPr>
        <w:t xml:space="preserve">does not come.</w:t>
      </w:r>
      <w:r>
        <w:rPr>
          <w:iCs/>
          <w:i/>
        </w:rPr>
        <w:t xml:space="preserve"> </w:t>
      </w:r>
      <w:r>
        <w:rPr>
          <w:iCs/>
          <w:i/>
          <w:iCs/>
          <w:i/>
        </w:rPr>
        <w:t xml:space="preserve">Aci śnudhātubhruvāṃ yvor iyaṅuvaṅau</w:t>
      </w:r>
      <w:r>
        <w:rPr>
          <w:iCs/>
          <w:i/>
        </w:rPr>
        <w:t xml:space="preserve"> </w:t>
      </w:r>
      <w:r>
        <w:rPr>
          <w:iCs/>
          <w:i/>
        </w:rPr>
        <w:t xml:space="preserve">(Pā. Sū. 6-4-77): the word division is</w:t>
      </w:r>
      <w:r>
        <w:rPr>
          <w:iCs/>
          <w:i/>
        </w:rPr>
        <w:t xml:space="preserve"> </w:t>
      </w:r>
      <w:r>
        <w:rPr>
          <w:iCs/>
          <w:i/>
          <w:iCs/>
          <w:i/>
        </w:rPr>
        <w:t xml:space="preserve">aci</w:t>
      </w:r>
      <w:r>
        <w:rPr>
          <w:iCs/>
          <w:i/>
        </w:rPr>
        <w:t xml:space="preserve">,</w:t>
      </w:r>
      <w:r>
        <w:rPr>
          <w:iCs/>
          <w:i/>
        </w:rPr>
        <w:t xml:space="preserve"> </w:t>
      </w:r>
      <w:r>
        <w:rPr>
          <w:iCs/>
          <w:i/>
          <w:iCs/>
          <w:i/>
        </w:rPr>
        <w:t xml:space="preserve">śnudhātubhruvām</w:t>
      </w:r>
      <w:r>
        <w:rPr>
          <w:iCs/>
          <w:i/>
        </w:rPr>
        <w:t xml:space="preserve">,</w:t>
      </w:r>
      <w:r>
        <w:rPr>
          <w:iCs/>
          <w:i/>
        </w:rPr>
        <w:t xml:space="preserve"> </w:t>
      </w:r>
      <w:r>
        <w:rPr>
          <w:iCs/>
          <w:i/>
          <w:iCs/>
          <w:i/>
        </w:rPr>
        <w:t xml:space="preserve">yvoḥ</w:t>
      </w:r>
      <w:r>
        <w:rPr>
          <w:iCs/>
          <w:i/>
        </w:rPr>
        <w:t xml:space="preserve">,</w:t>
      </w:r>
      <w:r>
        <w:rPr>
          <w:iCs/>
          <w:i/>
        </w:rPr>
        <w:t xml:space="preserve"> </w:t>
      </w:r>
      <w:r>
        <w:rPr>
          <w:iCs/>
          <w:i/>
          <w:iCs/>
          <w:i/>
        </w:rPr>
        <w:t xml:space="preserve">iyaṅuvaṅau</w:t>
      </w:r>
      <w:r>
        <w:rPr>
          <w:iCs/>
          <w:i/>
        </w:rPr>
        <w:t xml:space="preserve">;</w:t>
      </w:r>
      <w:r>
        <w:rPr>
          <w:iCs/>
          <w:i/>
        </w:rPr>
        <w:t xml:space="preserve"> </w:t>
      </w:r>
      <w:r>
        <w:rPr>
          <w:iCs/>
          <w:i/>
          <w:iCs/>
          <w:i/>
        </w:rPr>
        <w:t xml:space="preserve">iś ca uś ca = yū, tayoḥ yvoḥ</w:t>
      </w:r>
      <w:r>
        <w:rPr>
          <w:iCs/>
          <w:i/>
        </w:rPr>
        <w:t xml:space="preserve">: ’of</w:t>
      </w:r>
      <w:r>
        <w:rPr>
          <w:iCs/>
          <w:i/>
        </w:rPr>
        <w:t xml:space="preserve"> </w:t>
      </w:r>
      <w:r>
        <w:rPr>
          <w:iCs/>
          <w:i/>
          <w:iCs/>
          <w:i/>
        </w:rPr>
        <w:t xml:space="preserve">i</w:t>
      </w:r>
      <w:r>
        <w:rPr>
          <w:iCs/>
          <w:i/>
        </w:rPr>
        <w:t xml:space="preserve"> </w:t>
      </w:r>
      <w:r>
        <w:rPr>
          <w:iCs/>
          <w:i/>
        </w:rPr>
        <w:t xml:space="preserve">and</w:t>
      </w:r>
      <w:r>
        <w:rPr>
          <w:iCs/>
          <w:i/>
        </w:rPr>
        <w:t xml:space="preserve"> </w:t>
      </w:r>
      <w:r>
        <w:rPr>
          <w:iCs/>
          <w:i/>
          <w:iCs/>
          <w:i/>
        </w:rPr>
        <w:t xml:space="preserve">u</w:t>
      </w:r>
      <w:r>
        <w:rPr>
          <w:iCs/>
          <w:i/>
        </w:rPr>
        <w:t xml:space="preserve">’</w:t>
      </w:r>
      <w:r>
        <w:rPr>
          <w:iCs/>
          <w:i/>
        </w:rPr>
        <w:t xml:space="preserve">.</w:t>
      </w:r>
      <w:r>
        <w:rPr>
          <w:iCs/>
          <w:i/>
        </w:rPr>
        <w:t xml:space="preserve"> </w:t>
      </w:r>
      <w:r>
        <w:t xml:space="preserve">Yvoḥ* is a qualifier of</w:t>
      </w:r>
      <w:r>
        <w:t xml:space="preserve"> </w:t>
      </w:r>
      <w:r>
        <w:rPr>
          <w:iCs/>
          <w:i/>
        </w:rPr>
        <w:t xml:space="preserve">dhātoḥ</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roots ending in</w:t>
      </w:r>
      <w:r>
        <w:t xml:space="preserve"> </w:t>
      </w:r>
      <w:r>
        <w:rPr>
          <w:iCs/>
          <w:i/>
        </w:rPr>
        <w:t xml:space="preserve">i</w:t>
      </w:r>
      <w:r>
        <w:t xml:space="preserve"> </w:t>
      </w:r>
      <w:r>
        <w:t xml:space="preserve">and</w:t>
      </w:r>
      <w:r>
        <w:t xml:space="preserve"> </w:t>
      </w:r>
      <w:r>
        <w:rPr>
          <w:iCs/>
          <w:i/>
        </w:rPr>
        <w:t xml:space="preserve">u</w:t>
      </w:r>
      <w:r>
        <w:t xml:space="preserve">.</w:t>
      </w:r>
      <w:r>
        <w:t xml:space="preserve"> </w:t>
      </w:r>
      <w:r>
        <w:rPr>
          <w:iCs/>
          <w:i/>
        </w:rPr>
        <w:t xml:space="preserve">Śnu</w:t>
      </w:r>
      <w:r>
        <w:t xml:space="preserve"> </w:t>
      </w:r>
      <w:r>
        <w:t xml:space="preserve">and</w:t>
      </w:r>
      <w:r>
        <w:t xml:space="preserve"> </w:t>
      </w:r>
      <w:r>
        <w:rPr>
          <w:iCs/>
          <w:i/>
        </w:rPr>
        <w:t xml:space="preserve">bhrū</w:t>
      </w:r>
      <w:r>
        <w:t xml:space="preserve"> </w:t>
      </w:r>
      <w:r>
        <w:t xml:space="preserve">both always end in</w:t>
      </w:r>
      <w:r>
        <w:t xml:space="preserve"> </w:t>
      </w:r>
      <w:r>
        <w:rPr>
          <w:iCs/>
          <w:i/>
        </w:rPr>
        <w:t xml:space="preserve">u</w:t>
      </w:r>
      <w:r>
        <w:t xml:space="preserve">, never in</w:t>
      </w:r>
      <w:r>
        <w:t xml:space="preserve"> </w:t>
      </w:r>
      <w:r>
        <w:rPr>
          <w:iCs/>
          <w:i/>
        </w:rPr>
        <w:t xml:space="preserve">i</w:t>
      </w:r>
      <w:r>
        <w:t xml:space="preserve">; so, there being no possibility and no exclusion (no fitness for excluding others),</w:t>
      </w:r>
      <w:r>
        <w:t xml:space="preserve"> </w:t>
      </w:r>
      <w:r>
        <w:rPr>
          <w:iCs/>
          <w:i/>
        </w:rPr>
        <w:t xml:space="preserve">yvoḥ</w:t>
      </w:r>
      <w:r>
        <w:t xml:space="preserve"> </w:t>
      </w:r>
      <w:r>
        <w:t xml:space="preserve">is not a qualifier of</w:t>
      </w:r>
      <w:r>
        <w:t xml:space="preserve"> </w:t>
      </w:r>
      <w:r>
        <w:rPr>
          <w:iCs/>
          <w:i/>
        </w:rPr>
        <w:t xml:space="preserve">śnu</w:t>
      </w:r>
      <w:r>
        <w:t xml:space="preserve">,</w:t>
      </w:r>
      <w:r>
        <w:t xml:space="preserve"> </w:t>
      </w:r>
      <w:r>
        <w:rPr>
          <w:iCs/>
          <w:i/>
        </w:rPr>
        <w:t xml:space="preserve">bhrū</w:t>
      </w:r>
      <w:r>
        <w:t xml:space="preserve">. The maxim</w:t>
      </w:r>
      <w:r>
        <w:t xml:space="preserve"> </w:t>
      </w:r>
      <w:r>
        <w:rPr>
          <w:iCs/>
          <w:i/>
        </w:rPr>
        <w:t xml:space="preserve">saṃbhavavyabhicārābhyāṃ syād viśeṣaṇam arthavat</w:t>
      </w:r>
      <w:r>
        <w:t xml:space="preserve"> </w:t>
      </w:r>
      <w:r>
        <w:t xml:space="preserve">must be stated here. The fourth</w:t>
      </w:r>
      <w:r>
        <w:t xml:space="preserve"> </w:t>
      </w:r>
      <w:r>
        <w:rPr>
          <w:iCs/>
          <w:i/>
        </w:rPr>
        <w:t xml:space="preserve">pāda</w:t>
      </w:r>
      <w:r>
        <w:t xml:space="preserve"> </w:t>
      </w:r>
      <w:r>
        <w:t xml:space="preserve">of the sixth</w:t>
      </w:r>
      <w:r>
        <w:t xml:space="preserve"> </w:t>
      </w:r>
      <w:r>
        <w:rPr>
          <w:iCs/>
          <w:i/>
        </w:rPr>
        <w:t xml:space="preserve">adhyāya</w:t>
      </w:r>
      <w:r>
        <w:t xml:space="preserve"> </w:t>
      </w:r>
      <w:r>
        <w:t xml:space="preserve">and the four</w:t>
      </w:r>
      <w:r>
        <w:t xml:space="preserve"> </w:t>
      </w:r>
      <w:r>
        <w:rPr>
          <w:iCs/>
          <w:i/>
        </w:rPr>
        <w:t xml:space="preserve">pādas</w:t>
      </w:r>
      <w:r>
        <w:t xml:space="preserve"> </w:t>
      </w:r>
      <w:r>
        <w:t xml:space="preserve">of the seventh</w:t>
      </w:r>
      <w:r>
        <w:t xml:space="preserve"> </w:t>
      </w:r>
      <w:r>
        <w:rPr>
          <w:iCs/>
          <w:i/>
        </w:rPr>
        <w:t xml:space="preserve">adhyāya</w:t>
      </w:r>
      <w:r>
        <w:t xml:space="preserve">, these five</w:t>
      </w:r>
      <w:r>
        <w:t xml:space="preserve"> </w:t>
      </w:r>
      <w:r>
        <w:rPr>
          <w:iCs/>
          <w:i/>
        </w:rPr>
        <w:t xml:space="preserve">pādas</w:t>
      </w:r>
      <w:r>
        <w:t xml:space="preserve"> </w:t>
      </w:r>
      <w:r>
        <w:t xml:space="preserve">of the Aṣṭādhyāyī, are under the</w:t>
      </w:r>
      <w:r>
        <w:t xml:space="preserve"> </w:t>
      </w:r>
      <w:r>
        <w:rPr>
          <w:iCs/>
          <w:i/>
        </w:rPr>
        <w:t xml:space="preserve">aṅga</w:t>
      </w:r>
      <w:r>
        <w:t xml:space="preserve"> </w:t>
      </w:r>
      <w:r>
        <w:t xml:space="preserve">heading; this too being under the</w:t>
      </w:r>
      <w:r>
        <w:t xml:space="preserve"> </w:t>
      </w:r>
      <w:r>
        <w:rPr>
          <w:iCs/>
          <w:i/>
        </w:rPr>
        <w:t xml:space="preserve">aṅga</w:t>
      </w:r>
      <w:r>
        <w:t xml:space="preserve"> </w:t>
      </w:r>
      <w:r>
        <w:t xml:space="preserve">heading,</w:t>
      </w:r>
      <w:r>
        <w:t xml:space="preserve"> </w:t>
      </w:r>
      <w:r>
        <w:rPr>
          <w:iCs/>
          <w:i/>
        </w:rPr>
        <w:t xml:space="preserve">aṅgasya</w:t>
      </w:r>
      <w:r>
        <w:t xml:space="preserve"> </w:t>
      </w:r>
      <w:r>
        <w:t xml:space="preserve">(Pā. Sū. 6-4-1) is the heading. By the maxim</w:t>
      </w:r>
      <w:r>
        <w:t xml:space="preserve"> </w:t>
      </w:r>
      <w:r>
        <w:rPr>
          <w:iCs/>
          <w:i/>
        </w:rPr>
        <w:t xml:space="preserve">yaṃ vinā…</w:t>
      </w:r>
      <w:r>
        <w:t xml:space="preserve">,</w:t>
      </w:r>
      <w:r>
        <w:t xml:space="preserve"> </w:t>
      </w:r>
      <w:r>
        <w:rPr>
          <w:iCs/>
          <w:i/>
        </w:rPr>
        <w:t xml:space="preserve">pratyaye</w:t>
      </w:r>
      <w:r>
        <w:t xml:space="preserve"> </w:t>
      </w:r>
      <w:r>
        <w:t xml:space="preserve">is implied; it is changed to the seventh case;</w:t>
      </w:r>
      <w:r>
        <w:t xml:space="preserve"> </w:t>
      </w:r>
      <w:r>
        <w:rPr>
          <w:iCs/>
          <w:i/>
        </w:rPr>
        <w:t xml:space="preserve">aci</w:t>
      </w:r>
      <w:r>
        <w:t xml:space="preserve">, being its qualifier, gives the</w:t>
      </w:r>
      <w:r>
        <w:t xml:space="preserve"> </w:t>
      </w:r>
      <w:r>
        <w:t xml:space="preserve">‘</w:t>
      </w:r>
      <w:r>
        <w:t xml:space="preserve">beginning with it</w:t>
      </w:r>
      <w:r>
        <w:t xml:space="preserve">’</w:t>
      </w:r>
      <w:r>
        <w:t xml:space="preserve">;</w:t>
      </w:r>
      <w:r>
        <w:t xml:space="preserve"> </w:t>
      </w:r>
      <w:r>
        <w:rPr>
          <w:iCs/>
          <w:i/>
        </w:rPr>
        <w:t xml:space="preserve">śnudhātubhruvām</w:t>
      </w:r>
      <w:r>
        <w:t xml:space="preserve"> </w:t>
      </w:r>
      <w:r>
        <w:t xml:space="preserve">being a qualifier of</w:t>
      </w:r>
      <w:r>
        <w:t xml:space="preserve"> </w:t>
      </w:r>
      <w:r>
        <w:rPr>
          <w:iCs/>
          <w:i/>
        </w:rPr>
        <w:t xml:space="preserve">aṅgasya</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So the sense of the sūtra: a stem ending in the suffix</w:t>
      </w:r>
      <w:r>
        <w:t xml:space="preserve"> </w:t>
      </w:r>
      <w:r>
        <w:rPr>
          <w:iCs/>
          <w:i/>
        </w:rPr>
        <w:t xml:space="preserve">śnu</w:t>
      </w:r>
      <w:r>
        <w:t xml:space="preserve">, a stem ending in roots ending in</w:t>
      </w:r>
      <w:r>
        <w:t xml:space="preserve"> </w:t>
      </w:r>
      <w:r>
        <w:rPr>
          <w:iCs/>
          <w:i/>
        </w:rPr>
        <w:t xml:space="preserve">i</w:t>
      </w:r>
      <w:r>
        <w:t xml:space="preserve">,</w:t>
      </w:r>
      <w:r>
        <w:t xml:space="preserve"> </w:t>
      </w:r>
      <w:r>
        <w:rPr>
          <w:iCs/>
          <w:i/>
        </w:rPr>
        <w:t xml:space="preserve">u</w:t>
      </w:r>
      <w:r>
        <w:t xml:space="preserve">, and a stem ending in the word</w:t>
      </w:r>
      <w:r>
        <w:t xml:space="preserve"> </w:t>
      </w:r>
      <w:r>
        <w:rPr>
          <w:iCs/>
          <w:i/>
        </w:rPr>
        <w:t xml:space="preserve">bhrū</w:t>
      </w:r>
      <w:r>
        <w:t xml:space="preserve"> </w:t>
      </w:r>
      <w:r>
        <w:t xml:space="preserve">take the substitutes</w:t>
      </w:r>
      <w:r>
        <w:t xml:space="preserve"> </w:t>
      </w:r>
      <w:r>
        <w:rPr>
          <w:iCs/>
          <w:i/>
        </w:rPr>
        <w:t xml:space="preserve">iyaṅ</w:t>
      </w:r>
      <w:r>
        <w:t xml:space="preserve">,</w:t>
      </w:r>
      <w:r>
        <w:t xml:space="preserve"> </w:t>
      </w:r>
      <w:r>
        <w:rPr>
          <w:iCs/>
          <w:i/>
        </w:rPr>
        <w:t xml:space="preserve">uvaṅ</w:t>
      </w:r>
      <w:r>
        <w:t xml:space="preserve"> </w:t>
      </w:r>
      <w:r>
        <w:t xml:space="preserve">when a vowel-initial suffix follows. So for</w:t>
      </w:r>
      <w:r>
        <w:t xml:space="preserve"> </w:t>
      </w:r>
      <w:r>
        <w:rPr>
          <w:iCs/>
          <w:i/>
        </w:rPr>
        <w:t xml:space="preserve">i</w:t>
      </w:r>
      <w:r>
        <w:t xml:space="preserve">,</w:t>
      </w:r>
      <w:r>
        <w:t xml:space="preserve"> </w:t>
      </w:r>
      <w:r>
        <w:rPr>
          <w:iCs/>
          <w:i/>
        </w:rPr>
        <w:t xml:space="preserve">iyaṅ</w:t>
      </w:r>
      <w:r>
        <w:t xml:space="preserve">,</w:t>
      </w:r>
    </w:p>
    <w:bookmarkEnd w:id="220"/>
    <w:bookmarkStart w:id="221" w:name="page-165-rik-6-grammar-continued"/>
    <w:p>
      <w:pPr>
        <w:pStyle w:val="Heading3"/>
      </w:pPr>
      <w:r>
        <w:t xml:space="preserve">Page 165 — Rik 6: grammar (continued)</w:t>
      </w:r>
    </w:p>
    <w:p>
      <w:pPr>
        <w:pStyle w:val="FirstParagraph"/>
      </w:pPr>
      <w:r>
        <w:t xml:space="preserve">and for</w:t>
      </w:r>
      <w:r>
        <w:t xml:space="preserve"> </w:t>
      </w:r>
      <w:r>
        <w:rPr>
          <w:iCs/>
          <w:i/>
        </w:rPr>
        <w:t xml:space="preserve">u</w:t>
      </w:r>
      <w:r>
        <w:t xml:space="preserve">,</w:t>
      </w:r>
      <w:r>
        <w:t xml:space="preserve"> </w:t>
      </w:r>
      <w:r>
        <w:rPr>
          <w:iCs/>
          <w:i/>
        </w:rPr>
        <w:t xml:space="preserve">uvaṅ</w:t>
      </w:r>
      <w:r>
        <w:t xml:space="preserve">. Short and long</w:t>
      </w:r>
      <w:r>
        <w:t xml:space="preserve"> </w:t>
      </w:r>
      <w:r>
        <w:rPr>
          <w:iCs/>
          <w:i/>
        </w:rPr>
        <w:t xml:space="preserve">i</w:t>
      </w:r>
      <w:r>
        <w:t xml:space="preserve">,</w:t>
      </w:r>
      <w:r>
        <w:t xml:space="preserve"> </w:t>
      </w:r>
      <w:r>
        <w:rPr>
          <w:iCs/>
          <w:i/>
        </w:rPr>
        <w:t xml:space="preserve">u</w:t>
      </w:r>
      <w:r>
        <w:t xml:space="preserve"> </w:t>
      </w:r>
      <w:r>
        <w:t xml:space="preserve">are both taken. In</w:t>
      </w:r>
      <w:r>
        <w:t xml:space="preserve"> </w:t>
      </w:r>
      <w:r>
        <w:rPr>
          <w:iCs/>
          <w:i/>
        </w:rPr>
        <w:t xml:space="preserve">bhū</w:t>
      </w:r>
      <w:r>
        <w:t xml:space="preserve"> </w:t>
      </w:r>
      <w:r>
        <w:t xml:space="preserve">+</w:t>
      </w:r>
      <w:r>
        <w:t xml:space="preserve"> </w:t>
      </w:r>
      <w:r>
        <w:rPr>
          <w:iCs/>
          <w:i/>
        </w:rPr>
        <w:t xml:space="preserve">at</w:t>
      </w:r>
      <w:r>
        <w:t xml:space="preserve">, when</w:t>
      </w:r>
      <w:r>
        <w:t xml:space="preserve"> </w:t>
      </w:r>
      <w:r>
        <w:rPr>
          <w:iCs/>
          <w:i/>
        </w:rPr>
        <w:t xml:space="preserve">uvaṅ</w:t>
      </w:r>
      <w:r>
        <w:t xml:space="preserve"> </w:t>
      </w:r>
      <w:r>
        <w:t xml:space="preserve">comes for the</w:t>
      </w:r>
      <w:r>
        <w:t xml:space="preserve"> </w:t>
      </w:r>
      <w:r>
        <w:rPr>
          <w:iCs/>
          <w:i/>
        </w:rPr>
        <w:t xml:space="preserve">ū</w:t>
      </w:r>
      <w:r>
        <w:t xml:space="preserve">:</w:t>
      </w:r>
      <w:r>
        <w:t xml:space="preserve"> </w:t>
      </w:r>
      <w:r>
        <w:rPr>
          <w:iCs/>
          <w:i/>
        </w:rPr>
        <w:t xml:space="preserve">bhuv</w:t>
      </w:r>
      <w:r>
        <w:t xml:space="preserve"> </w:t>
      </w:r>
      <w:r>
        <w:t xml:space="preserve">+</w:t>
      </w:r>
      <w:r>
        <w:t xml:space="preserve"> </w:t>
      </w:r>
      <w:r>
        <w:rPr>
          <w:iCs/>
          <w:i/>
        </w:rPr>
        <w:t xml:space="preserve">at</w:t>
      </w:r>
      <w:r>
        <w:t xml:space="preserve"> </w:t>
      </w:r>
      <w:r>
        <w:t xml:space="preserve">=</w:t>
      </w:r>
      <w:r>
        <w:t xml:space="preserve"> </w:t>
      </w:r>
      <w:r>
        <w:rPr>
          <w:iCs/>
          <w:i/>
        </w:rPr>
        <w:t xml:space="preserve">bhuvat</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विश्वाभिः (viśvābhiḥ)</w:t>
      </w:r>
      <w:r>
        <w:t xml:space="preserve"> </w:t>
      </w:r>
      <w:r>
        <w:t xml:space="preserve">— the root</w:t>
      </w:r>
      <w:r>
        <w:t xml:space="preserve"> </w:t>
      </w:r>
      <w:r>
        <w:rPr>
          <w:iCs/>
          <w:i/>
        </w:rPr>
        <w:t xml:space="preserve">viśa praveśane</w:t>
      </w:r>
      <w:r>
        <w:t xml:space="preserve">; by</w:t>
      </w:r>
      <w:r>
        <w:t xml:space="preserve"> </w:t>
      </w:r>
      <w:r>
        <w:rPr>
          <w:iCs/>
          <w:i/>
        </w:rPr>
        <w:t xml:space="preserve">aśūpruṣilaṭikaṇikhaṭiviśibhyaḥ kvan</w:t>
      </w:r>
      <w:r>
        <w:t xml:space="preserve"> </w:t>
      </w:r>
      <w:r>
        <w:t xml:space="preserve">(U. Sū. 1-149) the suffix</w:t>
      </w:r>
      <w:r>
        <w:t xml:space="preserve"> </w:t>
      </w:r>
      <w:r>
        <w:rPr>
          <w:iCs/>
          <w:i/>
        </w:rPr>
        <w:t xml:space="preserve">kvan</w:t>
      </w:r>
      <w:r>
        <w:t xml:space="preserve">;</w:t>
      </w:r>
      <w:r>
        <w:t xml:space="preserve"> </w:t>
      </w:r>
      <w:r>
        <w:rPr>
          <w:iCs/>
          <w:i/>
        </w:rPr>
        <w:t xml:space="preserve">viśva</w:t>
      </w:r>
      <w:r>
        <w:t xml:space="preserve"> </w:t>
      </w:r>
      <w:r>
        <w:t xml:space="preserve">is initially udātta by the</w:t>
      </w:r>
      <w:r>
        <w:t xml:space="preserve"> </w:t>
      </w:r>
      <w:r>
        <w:rPr>
          <w:iCs/>
          <w:i/>
        </w:rPr>
        <w:t xml:space="preserve">nit</w:t>
      </w:r>
      <w:r>
        <w:t xml:space="preserve"> </w:t>
      </w:r>
      <w:r>
        <w:t xml:space="preserve">accent. After it, when the feminine is intended, by</w:t>
      </w:r>
      <w:r>
        <w:t xml:space="preserve"> </w:t>
      </w:r>
      <w:r>
        <w:rPr>
          <w:iCs/>
          <w:i/>
        </w:rPr>
        <w:t xml:space="preserve">ajādyataṣ ṭāp</w:t>
      </w:r>
      <w:r>
        <w:t xml:space="preserve"> </w:t>
      </w:r>
      <w:r>
        <w:t xml:space="preserve">(Pā. Sū. 4-1-4)</w:t>
      </w:r>
      <w:r>
        <w:t xml:space="preserve"> </w:t>
      </w:r>
      <w:r>
        <w:rPr>
          <w:iCs/>
          <w:i/>
        </w:rPr>
        <w:t xml:space="preserve">ṭāp</w:t>
      </w:r>
      <w:r>
        <w:t xml:space="preserve">; the instrumental plural</w:t>
      </w:r>
      <w:r>
        <w:t xml:space="preserve"> </w:t>
      </w:r>
      <w:r>
        <w:rPr>
          <w:iCs/>
          <w:i/>
        </w:rPr>
        <w:t xml:space="preserve">bhis</w:t>
      </w:r>
      <w:r>
        <w:t xml:space="preserve">;</w:t>
      </w:r>
      <w:r>
        <w:t xml:space="preserve"> </w:t>
      </w:r>
      <w:r>
        <w:rPr>
          <w:iCs/>
          <w:i/>
        </w:rPr>
        <w:t xml:space="preserve">ṭāp</w:t>
      </w:r>
      <w:r>
        <w:t xml:space="preserve"> </w:t>
      </w:r>
      <w:r>
        <w:t xml:space="preserve">and</w:t>
      </w:r>
      <w:r>
        <w:t xml:space="preserve"> </w:t>
      </w:r>
      <w:r>
        <w:rPr>
          <w:iCs/>
          <w:i/>
        </w:rPr>
        <w:t xml:space="preserve">bhis</w:t>
      </w:r>
      <w:r>
        <w:t xml:space="preserve"> </w:t>
      </w:r>
      <w:r>
        <w:t xml:space="preserve">are both unaccented by</w:t>
      </w:r>
      <w:r>
        <w:t xml:space="preserve"> </w:t>
      </w:r>
      <w:r>
        <w:rPr>
          <w:iCs/>
          <w:i/>
        </w:rPr>
        <w:t xml:space="preserve">anudāttau suppitau</w:t>
      </w:r>
      <w:r>
        <w:t xml:space="preserve"> </w:t>
      </w:r>
      <w:r>
        <w:t xml:space="preserve">(Pā. Sū. 3-1-4); so in</w:t>
      </w:r>
      <w:r>
        <w:t xml:space="preserve"> </w:t>
      </w:r>
      <w:r>
        <w:rPr>
          <w:iCs/>
          <w:i/>
        </w:rPr>
        <w:t xml:space="preserve">viśvābhiḥ</w:t>
      </w:r>
      <w:r>
        <w:t xml:space="preserve"> </w:t>
      </w:r>
      <w:r>
        <w:t xml:space="preserve">the initial udātta alone stays.</w:t>
      </w:r>
    </w:p>
    <w:p>
      <w:pPr>
        <w:pStyle w:val="BodyText"/>
      </w:pPr>
      <w:r>
        <w:rPr>
          <w:bCs/>
          <w:b/>
        </w:rPr>
        <w:t xml:space="preserve">ऊतिभिः (ūtibhiḥ)</w:t>
      </w:r>
      <w:r>
        <w:t xml:space="preserve"> </w:t>
      </w:r>
      <w:r>
        <w:t xml:space="preserve">— by</w:t>
      </w:r>
      <w:r>
        <w:t xml:space="preserve"> </w:t>
      </w:r>
      <w:r>
        <w:rPr>
          <w:iCs/>
          <w:i/>
        </w:rPr>
        <w:t xml:space="preserve">ūtiyūtijūtisātihetibhyaś ca</w:t>
      </w:r>
      <w:r>
        <w:t xml:space="preserve"> </w:t>
      </w:r>
      <w:r>
        <w:t xml:space="preserve">[as printed] (Pā. Sū. 3-3-97) the udātta</w:t>
      </w:r>
      <w:r>
        <w:t xml:space="preserve"> </w:t>
      </w:r>
      <w:r>
        <w:rPr>
          <w:iCs/>
          <w:i/>
        </w:rPr>
        <w:t xml:space="preserve">ktin</w:t>
      </w:r>
      <w:r>
        <w:t xml:space="preserve"> </w:t>
      </w:r>
      <w:r>
        <w:t xml:space="preserve">comes.</w:t>
      </w:r>
    </w:p>
    <w:p>
      <w:pPr>
        <w:pStyle w:val="BodyText"/>
      </w:pPr>
      <w:r>
        <w:rPr>
          <w:bCs/>
          <w:b/>
        </w:rPr>
        <w:t xml:space="preserve">करताम् (karatām)</w:t>
      </w:r>
      <w:r>
        <w:t xml:space="preserve"> </w:t>
      </w:r>
      <w:r>
        <w:t xml:space="preserve">— the root</w:t>
      </w:r>
      <w:r>
        <w:t xml:space="preserve"> </w:t>
      </w:r>
      <w:r>
        <w:rPr>
          <w:iCs/>
          <w:i/>
        </w:rPr>
        <w:t xml:space="preserve">ḍukṛñ karaṇe</w:t>
      </w:r>
      <w:r>
        <w:t xml:space="preserve">, here in the</w:t>
      </w:r>
      <w:r>
        <w:t xml:space="preserve"> </w:t>
      </w:r>
      <w:r>
        <w:rPr>
          <w:iCs/>
          <w:i/>
        </w:rPr>
        <w:t xml:space="preserve">bhvādi</w:t>
      </w:r>
      <w:r>
        <w:t xml:space="preserve"> </w:t>
      </w:r>
      <w:r>
        <w:t xml:space="preserve">(first) class;</w:t>
      </w:r>
      <w:r>
        <w:t xml:space="preserve"> </w:t>
      </w:r>
      <w:r>
        <w:rPr>
          <w:iCs/>
          <w:i/>
        </w:rPr>
        <w:t xml:space="preserve">loṭ</w:t>
      </w:r>
      <w:r>
        <w:t xml:space="preserve">. For it by</w:t>
      </w:r>
      <w:r>
        <w:t xml:space="preserve"> </w:t>
      </w:r>
      <w:r>
        <w:rPr>
          <w:iCs/>
          <w:i/>
        </w:rPr>
        <w:t xml:space="preserve">tiptasjhi…</w:t>
      </w:r>
      <w:r>
        <w:t xml:space="preserve"> </w:t>
      </w:r>
      <w:r>
        <w:t xml:space="preserve">(Pā. Sū. 3-4-78)</w:t>
      </w:r>
      <w:r>
        <w:t xml:space="preserve"> </w:t>
      </w:r>
      <w:r>
        <w:rPr>
          <w:iCs/>
          <w:i/>
        </w:rPr>
        <w:t xml:space="preserve">tas</w:t>
      </w:r>
      <w:r>
        <w:t xml:space="preserve">:</w:t>
      </w:r>
      <w:r>
        <w:t xml:space="preserve"> </w:t>
      </w:r>
      <w:r>
        <w:rPr>
          <w:iCs/>
          <w:i/>
        </w:rPr>
        <w:t xml:space="preserve">kṛ</w:t>
      </w:r>
      <w:r>
        <w:t xml:space="preserve"> </w:t>
      </w:r>
      <w:r>
        <w:t xml:space="preserve">+</w:t>
      </w:r>
      <w:r>
        <w:t xml:space="preserve"> </w:t>
      </w:r>
      <w:r>
        <w:rPr>
          <w:iCs/>
          <w:i/>
        </w:rPr>
        <w:t xml:space="preserve">tas</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 </w:t>
      </w:r>
      <w:r>
        <w:t xml:space="preserve">by</w:t>
      </w:r>
      <w:r>
        <w:t xml:space="preserve"> </w:t>
      </w:r>
      <w:r>
        <w:rPr>
          <w:iCs/>
          <w:i/>
        </w:rPr>
        <w:t xml:space="preserve">uraṇ raparaḥ</w:t>
      </w:r>
      <w:r>
        <w:t xml:space="preserve"> </w:t>
      </w:r>
      <w:r>
        <w:t xml:space="preserve">(Pā. Sū. 1-1-51), that is</w:t>
      </w:r>
      <w:r>
        <w:t xml:space="preserve"> </w:t>
      </w:r>
      <w:r>
        <w:rPr>
          <w:iCs/>
          <w:i/>
        </w:rPr>
        <w:t xml:space="preserve">ar</w:t>
      </w:r>
      <w:r>
        <w:t xml:space="preserve">:</w:t>
      </w:r>
      <w:r>
        <w:t xml:space="preserve"> </w:t>
      </w:r>
      <w:r>
        <w:rPr>
          <w:iCs/>
          <w:i/>
        </w:rPr>
        <w:t xml:space="preserve">kar</w:t>
      </w:r>
      <w:r>
        <w:t xml:space="preserve"> </w:t>
      </w:r>
      <w:r>
        <w:t xml:space="preserve">+</w:t>
      </w:r>
      <w:r>
        <w:t xml:space="preserve"> </w:t>
      </w:r>
      <w:r>
        <w:rPr>
          <w:iCs/>
          <w:i/>
        </w:rPr>
        <w:t xml:space="preserve">a</w:t>
      </w:r>
      <w:r>
        <w:t xml:space="preserve"> </w:t>
      </w:r>
      <w:r>
        <w:t xml:space="preserve">+</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the following</w:t>
      </w:r>
      <w:r>
        <w:t xml:space="preserve"> </w:t>
      </w:r>
      <w:r>
        <w:rPr>
          <w:iCs/>
          <w:i/>
        </w:rPr>
        <w:t xml:space="preserve">tiṅ</w:t>
      </w:r>
      <w:r>
        <w:t xml:space="preserve"> </w:t>
      </w:r>
      <w:r>
        <w:rPr>
          <w:iCs/>
          <w:i/>
        </w:rPr>
        <w:t xml:space="preserve">tām</w:t>
      </w:r>
      <w:r>
        <w:t xml:space="preserve">, by</w:t>
      </w:r>
      <w:r>
        <w:t xml:space="preserve"> </w:t>
      </w:r>
      <w:r>
        <w:rPr>
          <w:iCs/>
          <w:i/>
        </w:rPr>
        <w:t xml:space="preserve">tāsy anudāttenṅid adupadeśāl lasārvadhātukam anudāttam ahnviṅoḥ</w:t>
      </w:r>
      <w:r>
        <w:t xml:space="preserve"> </w:t>
      </w:r>
      <w:r>
        <w:t xml:space="preserve">(Pā. Sū. 6-1-186), is unaccented. The root accent alone remains.</w:t>
      </w:r>
    </w:p>
    <w:p>
      <w:pPr>
        <w:pStyle w:val="BodyText"/>
      </w:pPr>
      <w:r>
        <w:rPr>
          <w:bCs/>
          <w:b/>
        </w:rPr>
        <w:t xml:space="preserve">सुराधसः (surādhasaḥ)</w:t>
      </w:r>
      <w:r>
        <w:t xml:space="preserve"> </w:t>
      </w:r>
      <w:r>
        <w:t xml:space="preserve">— the root</w:t>
      </w:r>
      <w:r>
        <w:t xml:space="preserve"> </w:t>
      </w:r>
      <w:r>
        <w:rPr>
          <w:iCs/>
          <w:i/>
        </w:rPr>
        <w:t xml:space="preserve">rādha sādha saṃsiddhau</w:t>
      </w:r>
      <w:r>
        <w:t xml:space="preserve">.</w:t>
      </w:r>
      <w:r>
        <w:t xml:space="preserve"> </w:t>
      </w:r>
      <w:r>
        <w:rPr>
          <w:iCs/>
          <w:i/>
        </w:rPr>
        <w:t xml:space="preserve">Rādhnoti anena</w:t>
      </w:r>
      <w:r>
        <w:t xml:space="preserve">:</w:t>
      </w:r>
      <w:r>
        <w:t xml:space="preserve"> </w:t>
      </w:r>
      <w:r>
        <w:t xml:space="preserve">‘</w:t>
      </w:r>
      <w:r>
        <w:t xml:space="preserve">by this one attains accomplishment</w:t>
      </w:r>
      <w:r>
        <w:t xml:space="preserve">’</w:t>
      </w:r>
      <w:r>
        <w:t xml:space="preserve">:</w:t>
      </w:r>
      <w:r>
        <w:t xml:space="preserve"> </w:t>
      </w:r>
      <w:r>
        <w:rPr>
          <w:iCs/>
          <w:i/>
        </w:rPr>
        <w:t xml:space="preserve">rādhaḥ</w:t>
      </w:r>
      <w:r>
        <w:t xml:space="preserve">, meaning wealth.</w:t>
      </w:r>
      <w:r>
        <w:t xml:space="preserve"> </w:t>
      </w:r>
      <w:r>
        <w:rPr>
          <w:iCs/>
          <w:i/>
        </w:rPr>
        <w:t xml:space="preserve">Śobhanaṃ rādhaḥ yeṣāṃ te</w:t>
      </w:r>
      <w:r>
        <w:t xml:space="preserve">,</w:t>
      </w:r>
      <w:r>
        <w:t xml:space="preserve"> </w:t>
      </w:r>
      <w:r>
        <w:t xml:space="preserve">‘</w:t>
      </w:r>
      <w:r>
        <w:t xml:space="preserve">those who have fine wealth</w:t>
      </w:r>
      <w:r>
        <w:t xml:space="preserve">’</w:t>
      </w:r>
      <w:r>
        <w:t xml:space="preserve">: by</w:t>
      </w:r>
      <w:r>
        <w:t xml:space="preserve"> </w:t>
      </w:r>
      <w:r>
        <w:rPr>
          <w:iCs/>
          <w:i/>
        </w:rPr>
        <w:t xml:space="preserve">anekam anyapadārthe</w:t>
      </w:r>
      <w:r>
        <w:t xml:space="preserve"> </w:t>
      </w:r>
      <w:r>
        <w:t xml:space="preserve">(Pā. Sū. 2-2-24) the bahuvrīhi compound. By</w:t>
      </w:r>
      <w:r>
        <w:t xml:space="preserve"> </w:t>
      </w:r>
      <w:r>
        <w:rPr>
          <w:iCs/>
          <w:i/>
        </w:rPr>
        <w:t xml:space="preserve">sarvadhātubhyo ’sun</w:t>
      </w:r>
      <w:r>
        <w:t xml:space="preserve"> </w:t>
      </w:r>
      <w:r>
        <w:t xml:space="preserve">(U. Sū. 4-628 [?], as read) the word</w:t>
      </w:r>
      <w:r>
        <w:t xml:space="preserve"> </w:t>
      </w:r>
      <w:r>
        <w:rPr>
          <w:iCs/>
          <w:i/>
        </w:rPr>
        <w:t xml:space="preserve">rādhas</w:t>
      </w:r>
      <w:r>
        <w:t xml:space="preserve">, ending in the suffix</w:t>
      </w:r>
      <w:r>
        <w:t xml:space="preserve"> </w:t>
      </w:r>
      <w:r>
        <w:rPr>
          <w:iCs/>
          <w:i/>
        </w:rPr>
        <w:t xml:space="preserve">asun</w:t>
      </w:r>
      <w:r>
        <w:t xml:space="preserve">, is initially udātta by the</w:t>
      </w:r>
      <w:r>
        <w:t xml:space="preserve"> </w:t>
      </w:r>
      <w:r>
        <w:rPr>
          <w:iCs/>
          <w:i/>
        </w:rPr>
        <w:t xml:space="preserve">nit</w:t>
      </w:r>
      <w:r>
        <w:t xml:space="preserve"> </w:t>
      </w:r>
      <w:r>
        <w:t xml:space="preserve">accent. After the bahuvrīhi compound, by</w:t>
      </w:r>
      <w:r>
        <w:t xml:space="preserve"> </w:t>
      </w:r>
      <w:r>
        <w:rPr>
          <w:iCs/>
          <w:i/>
        </w:rPr>
        <w:t xml:space="preserve">bahuvrīhau prakṛtyā pūrvapadam</w:t>
      </w:r>
      <w:r>
        <w:t xml:space="preserve"> </w:t>
      </w:r>
      <w:r>
        <w:t xml:space="preserve">(Pā. Sū. 6-2-1) the first member’s own accent would be due;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final udātta would be due. Overriding this too, by</w:t>
      </w:r>
      <w:r>
        <w:t xml:space="preserve"> </w:t>
      </w:r>
      <w:r>
        <w:rPr>
          <w:iCs/>
          <w:i/>
        </w:rPr>
        <w:t xml:space="preserve">sor manasī alomoṣasī</w:t>
      </w:r>
      <w:r>
        <w:t xml:space="preserve"> </w:t>
      </w:r>
      <w:r>
        <w:t xml:space="preserve">(Pā. Sū. 6-2-117) — words ending in</w:t>
      </w:r>
      <w:r>
        <w:t xml:space="preserve"> </w:t>
      </w:r>
      <w:r>
        <w:rPr>
          <w:iCs/>
          <w:i/>
        </w:rPr>
        <w:t xml:space="preserve">man</w:t>
      </w:r>
      <w:r>
        <w:t xml:space="preserve"> </w:t>
      </w:r>
      <w:r>
        <w:t xml:space="preserve">and words ending in</w:t>
      </w:r>
      <w:r>
        <w:t xml:space="preserve"> </w:t>
      </w:r>
      <w:r>
        <w:rPr>
          <w:iCs/>
          <w:i/>
        </w:rPr>
        <w:t xml:space="preserve">as</w:t>
      </w:r>
      <w:r>
        <w:t xml:space="preserve">, other than the two words</w:t>
      </w:r>
      <w:r>
        <w:t xml:space="preserve"> </w:t>
      </w:r>
      <w:r>
        <w:rPr>
          <w:iCs/>
          <w:i/>
        </w:rPr>
        <w:t xml:space="preserve">loman</w:t>
      </w:r>
      <w:r>
        <w:t xml:space="preserve"> </w:t>
      </w:r>
      <w:r>
        <w:t xml:space="preserve">and</w:t>
      </w:r>
      <w:r>
        <w:t xml:space="preserve"> </w:t>
      </w:r>
      <w:r>
        <w:rPr>
          <w:iCs/>
          <w:i/>
        </w:rPr>
        <w:t xml:space="preserve">uṣas</w:t>
      </w:r>
      <w:r>
        <w:t xml:space="preserve">, after the word</w:t>
      </w:r>
      <w:r>
        <w:t xml:space="preserve"> </w:t>
      </w:r>
      <w:r>
        <w:rPr>
          <w:iCs/>
          <w:i/>
        </w:rPr>
        <w:t xml:space="preserve">su</w:t>
      </w:r>
      <w:r>
        <w:t xml:space="preserve">,</w:t>
      </w:r>
    </w:p>
    <w:bookmarkEnd w:id="221"/>
    <w:bookmarkStart w:id="222" w:name="page-166-upper-rik-6-grammar-end"/>
    <w:p>
      <w:pPr>
        <w:pStyle w:val="Heading3"/>
      </w:pPr>
      <w:r>
        <w:t xml:space="preserve">Page 166 (upper) — Rik 6: grammar (end)</w:t>
      </w:r>
    </w:p>
    <w:p>
      <w:pPr>
        <w:pStyle w:val="FirstParagraph"/>
      </w:pPr>
      <w:r>
        <w:t xml:space="preserve">are initially udātta (</w:t>
      </w:r>
      <w:r>
        <w:rPr>
          <w:iCs/>
          <w:i/>
        </w:rPr>
        <w:t xml:space="preserve">man</w:t>
      </w:r>
      <w:r>
        <w:t xml:space="preserve">: what ends in it is</w:t>
      </w:r>
      <w:r>
        <w:t xml:space="preserve"> </w:t>
      </w:r>
      <w:r>
        <w:rPr>
          <w:iCs/>
          <w:i/>
        </w:rPr>
        <w:t xml:space="preserve">mannanta</w:t>
      </w:r>
      <w:r>
        <w:t xml:space="preserve">;</w:t>
      </w:r>
      <w:r>
        <w:t xml:space="preserve"> </w:t>
      </w:r>
      <w:r>
        <w:rPr>
          <w:iCs/>
          <w:i/>
        </w:rPr>
        <w:t xml:space="preserve">as</w:t>
      </w:r>
      <w:r>
        <w:t xml:space="preserve">: what ends in it is</w:t>
      </w:r>
      <w:r>
        <w:t xml:space="preserve"> </w:t>
      </w:r>
      <w:r>
        <w:rPr>
          <w:iCs/>
          <w:i/>
        </w:rPr>
        <w:t xml:space="preserve">asanta</w:t>
      </w:r>
      <w:r>
        <w:t xml:space="preserve">) — so the last member has the initial udātta accent. ॥6॥</w:t>
      </w:r>
    </w:p>
    <w:p>
      <w:r>
        <w:pict>
          <v:rect style="width:0;height:1.5pt" o:hralign="center" o:hrstd="t" o:hr="t"/>
        </w:pict>
      </w:r>
    </w:p>
    <w:bookmarkEnd w:id="222"/>
    <w:bookmarkStart w:id="223" w:name="page-166-lower-sūkta-23-rik-7"/>
    <w:p>
      <w:pPr>
        <w:pStyle w:val="Heading3"/>
      </w:pPr>
      <w:r>
        <w:t xml:space="preserve">Page 166 (lower)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॥७॥</w:t>
      </w:r>
    </w:p>
    <w:p>
      <w:pPr>
        <w:pStyle w:val="BlockText"/>
      </w:pPr>
      <w:r>
        <w:rPr>
          <w:iCs/>
          <w:i/>
        </w:rPr>
        <w:t xml:space="preserve">marútvantaṃ havāmaha índram ā́ sómapītaye |</w:t>
      </w:r>
      <w:r>
        <w:t xml:space="preserve"> </w:t>
      </w:r>
      <w:r>
        <w:rPr>
          <w:iCs/>
          <w:i/>
        </w:rPr>
        <w:t xml:space="preserve">sajū́r gaṇéna tṛmpatu ||7||</w:t>
      </w:r>
    </w:p>
    <w:p>
      <w:pPr>
        <w:pStyle w:val="FirstParagraph"/>
      </w:pPr>
      <w:r>
        <w:rPr>
          <w:iCs/>
          <w:i/>
        </w:rPr>
        <w:t xml:space="preserve">(Bars under म (मरुत्), ह (हवामह) and द्र; strokes over त्व and म (सोम). Line 2: bars under स and ग, a stroke over न (गणेन). The print has तृंपतु.)</w:t>
      </w:r>
    </w:p>
    <w:p>
      <w:pPr>
        <w:pStyle w:val="BodyText"/>
      </w:pPr>
      <w:r>
        <w:rPr>
          <w:bCs/>
          <w:b/>
        </w:rPr>
        <w:t xml:space="preserve">॥ Pada-pāṭhaḥ ॥</w:t>
      </w:r>
    </w:p>
    <w:p>
      <w:pPr>
        <w:pStyle w:val="BlockText"/>
      </w:pPr>
      <w:r>
        <w:t xml:space="preserve">मरुत्वन्तं । हवामहे । इन्द्रं । आ । सोमऽपीतये ॥</w:t>
      </w:r>
      <w:r>
        <w:t xml:space="preserve"> </w:t>
      </w:r>
      <w:r>
        <w:t xml:space="preserve">सऽजूः । गणेन । तृम्पतु ॥७॥</w:t>
      </w:r>
    </w:p>
    <w:p>
      <w:pPr>
        <w:pStyle w:val="BlockText"/>
      </w:pPr>
      <w:r>
        <w:rPr>
          <w:iCs/>
          <w:i/>
        </w:rPr>
        <w:t xml:space="preserve">marutvantaṃ | havāmahe | indraṃ | ā | soma ’pītaye ||</w:t>
      </w:r>
      <w:r>
        <w:t xml:space="preserve"> </w:t>
      </w:r>
      <w:r>
        <w:rPr>
          <w:iCs/>
          <w:i/>
        </w:rPr>
        <w:t xml:space="preserve">sa ’jūḥ | gaṇena | tṛmpatu ||7||</w:t>
      </w:r>
    </w:p>
    <w:p>
      <w:pPr>
        <w:pStyle w:val="FirstParagraph"/>
      </w:pPr>
      <w:r>
        <w:rPr>
          <w:bCs/>
          <w:b/>
        </w:rPr>
        <w:t xml:space="preserve">॥ Sāyaṇa-bhāṣyam ॥</w:t>
      </w:r>
    </w:p>
    <w:p>
      <w:pPr>
        <w:pStyle w:val="BodyText"/>
      </w:pPr>
      <w:r>
        <w:rPr>
          <w:iCs/>
          <w:i/>
        </w:rPr>
        <w:t xml:space="preserve">(Numbers as printed: पा० ८-२-१०, १-४-१९, ६-१-१७६, का० ६-१-१७६, पा० ८-२-६६, ८-२-७६, ६-२-१९९-१, ७-१-५९. The paribhāṣā number (small, split across the line end) reads 7 followed by a glyph that is 6 or 9.)</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 । मरुतोऽस्य सन्तीति मरुत्वान् । झयः । पा० ८-२-१० । इति मतुपो वत्वं । तसौ मत्वर्थे । पा० १-४-१९ । इति भसंज्ञायां पदसंज्ञाया बाधितत्वाज्जश्त्वाभावः । मतुप्सुपौ पित्त्वादनुदात्तौ । ननु ह्रस्वनुड्भ्यां मतुप् । पा० ६-१-१७६ । इति मतुप उदात्तत्वेन भवितव्यं स्वरविधौ व्यञ्जनमविद्यमानवत् । परि० ७[६/९?] । इति तकारस्याविद्यमानवत्त्वेन ह्रस्वात्परत्वात् । न । ह्रस्वनुड्भ्यामित्यत्र नुड्ग्रहणसामर्थ्यादविद्यमानवत्परिभाषा नाश्रीयत इति वृत्तावुक्तं । का० ६-१-१७६ । अतो मरुच्छब्दस्य स्वर एव शिष्यते । सजूः । जुषी प्रीतिसेवनयोः । संपदादिलक्षणः क्विप् । समाना प्रीतिर्यस्येति बहुव्रीहिः । समानस्य छन्दसीति सभावः । ससजुषो रुः । पा० ८-२-६६ । इति रुत्वं । र्वोरुपधायाः । पा० ८-२-७६ । इत्युपधादीर्घः । बहुव्रीहिस्वरे प्राप्ते त्रिचक्रादीनां छन्दसि । पा० ६-२-१९९-१ । इत्युत्तरपदान्तोदात्तत्वं । तृम्पतु । तृप तृम्प तृप्तौ । तुदादिभ्यः शः । शे मुचादीनां । पा० ७-१-५९ । इति नुमागमः ॥</w:t>
      </w:r>
    </w:p>
    <w:p>
      <w:pPr>
        <w:pStyle w:val="BlockText"/>
      </w:pPr>
      <w:r>
        <w:rPr>
          <w:iCs/>
          <w:i/>
        </w:rPr>
        <w:t xml:space="preserve">marutvantaṃ marudbhiryuktamindraṃ somapītaye somapānāyā ’ ’ havāmahe | āhvayāmaḥ | sa cendro gaṇena marutsamūhena sajūḥ saha tṛmpatu | tṛpto bhavatu || marutvantaṃ | maruto ’sya santīti marutvān | jhayaḥ | pā0 8-2-10 | iti matupo vatvaṃ | tasau matvarthe | pā0 1-4-19 | iti bhasaṃjñāyāṃ padasaṃjñāyā bādhitatvājjaśtvābhāvaḥ | matupsupau pittvādanudāttau | nanu hrasvanuḍbhyāṃ matup | pā0 6-1-176 | iti matupa udāttatvena bhavitavyaṃ svaravidhau vyañjanamavidyamānavat | pari0 7[6/9?] | iti takārasyāvidyamānavattvena hrasvātparatvāt | na | hrasvanuḍbhyāmityatra nuḍgrahaṇasāmarthyādavidyamānavatparibhāṣā nāśrīyata iti vṛttāvuktaṃ | kā0 6-1-176 | ato marucchabdasya svara eva śiṣyate | sajūḥ | juṣī prītisevanayoḥ | saṃpadādilakṣaṇaḥ kvip | samānā prītiryasyeti bahuvrīhiḥ | samānasya chandasīti sabhāvaḥ | sasajuṣo ruḥ | pā0 8-2-66 | iti rutvaṃ | rvorupadhāyāḥ | pā0 8-2-76 | ityupadhādīrghaḥ | bahuvrīhisvare prāpte tricakrādīnāṃ chandasi | pā0 6-2-199-1 | ityuttarapadāntodāttatvaṃ | tṛmpatu | tṛpa tṛmpa tṛptau | tudādibhyaḥ śaḥ | śe mucādīnāṃ | pā0 7-1-59 | iti numāgamaḥ ||</w:t>
      </w:r>
    </w:p>
    <w:p>
      <w:pPr>
        <w:pStyle w:val="FirstParagraph"/>
      </w:pPr>
      <w:r>
        <w:rPr>
          <w:bCs/>
          <w:b/>
        </w:rPr>
        <w:t xml:space="preserve">Translation:</w:t>
      </w:r>
      <w:r>
        <w:t xml:space="preserve"> </w:t>
      </w:r>
      <w:r>
        <w:t xml:space="preserve">“</w:t>
      </w:r>
      <w:r>
        <w:t xml:space="preserve">We</w:t>
      </w:r>
      <w:r>
        <w:t xml:space="preserve"> </w:t>
      </w:r>
      <w:r>
        <w:rPr>
          <w:iCs/>
          <w:i/>
        </w:rPr>
        <w:t xml:space="preserve">ā havāmahe</w:t>
      </w:r>
      <w:r>
        <w:t xml:space="preserve">, call,</w:t>
      </w:r>
      <w:r>
        <w:t xml:space="preserve"> </w:t>
      </w:r>
      <w:r>
        <w:rPr>
          <w:iCs/>
          <w:i/>
        </w:rPr>
        <w:t xml:space="preserve">marutvantam</w:t>
      </w:r>
      <w:r>
        <w:t xml:space="preserve">, accompanied by the Maruts, Indra,</w:t>
      </w:r>
      <w:r>
        <w:t xml:space="preserve"> </w:t>
      </w:r>
      <w:r>
        <w:rPr>
          <w:iCs/>
          <w:i/>
        </w:rPr>
        <w:t xml:space="preserve">somapītaye</w:t>
      </w:r>
      <w:r>
        <w:t xml:space="preserve">, to drink soma. And may that Indra</w:t>
      </w:r>
      <w:r>
        <w:t xml:space="preserve"> </w:t>
      </w:r>
      <w:r>
        <w:rPr>
          <w:iCs/>
          <w:i/>
        </w:rPr>
        <w:t xml:space="preserve">tṛmpatu</w:t>
      </w:r>
      <w:r>
        <w:t xml:space="preserve">, be satisfied,</w:t>
      </w:r>
      <w:r>
        <w:t xml:space="preserve"> </w:t>
      </w:r>
      <w:r>
        <w:rPr>
          <w:iCs/>
          <w:i/>
        </w:rPr>
        <w:t xml:space="preserve">sajūḥ</w:t>
      </w:r>
      <w:r>
        <w:t xml:space="preserve">, together,</w:t>
      </w:r>
      <w:r>
        <w:t xml:space="preserve"> </w:t>
      </w:r>
      <w:r>
        <w:rPr>
          <w:iCs/>
          <w:i/>
        </w:rPr>
        <w:t xml:space="preserve">gaṇena</w:t>
      </w:r>
      <w:r>
        <w:t xml:space="preserve">, with the host of Maruts.</w:t>
      </w:r>
      <w:r>
        <w:t xml:space="preserve">”</w:t>
      </w:r>
      <w:r>
        <w:t xml:space="preserve"> </w:t>
      </w:r>
      <w:r>
        <w:t xml:space="preserve">(Grammatical tail:</w:t>
      </w:r>
      <w:r>
        <w:t xml:space="preserve"> </w:t>
      </w:r>
      <w:r>
        <w:rPr>
          <w:iCs/>
          <w:i/>
        </w:rPr>
        <w:t xml:space="preserve">marutvantam</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 with the name</w:t>
      </w:r>
      <w:r>
        <w:t xml:space="preserve"> </w:t>
      </w:r>
      <w:r>
        <w:rPr>
          <w:iCs/>
          <w:i/>
        </w:rPr>
        <w:t xml:space="preserve">bha</w:t>
      </w:r>
      <w:r>
        <w:t xml:space="preserve"> </w:t>
      </w:r>
      <w:r>
        <w:t xml:space="preserve">by</w:t>
      </w:r>
      <w:r>
        <w:t xml:space="preserve"> </w:t>
      </w:r>
      <w:r>
        <w:rPr>
          <w:iCs/>
          <w:i/>
        </w:rPr>
        <w:t xml:space="preserve">tasau matvarthe</w:t>
      </w:r>
      <w:r>
        <w:t xml:space="preserve"> </w:t>
      </w:r>
      <w:r>
        <w:t xml:space="preserve">(Pā. 1-4-19) the name</w:t>
      </w:r>
      <w:r>
        <w:t xml:space="preserve"> </w:t>
      </w:r>
      <w:r>
        <w:rPr>
          <w:iCs/>
          <w:i/>
        </w:rPr>
        <w:t xml:space="preserve">pada</w:t>
      </w:r>
      <w:r>
        <w:t xml:space="preserve"> </w:t>
      </w:r>
      <w:r>
        <w:t xml:space="preserve">is overridden, so no</w:t>
      </w:r>
      <w:r>
        <w:t xml:space="preserve"> </w:t>
      </w:r>
      <w:r>
        <w:rPr>
          <w:iCs/>
          <w:i/>
        </w:rPr>
        <w:t xml:space="preserve">jaśtva</w:t>
      </w:r>
      <w:r>
        <w:t xml:space="preserve">;</w:t>
      </w:r>
      <w:r>
        <w:t xml:space="preserve"> </w:t>
      </w:r>
      <w:r>
        <w:rPr>
          <w:iCs/>
          <w:i/>
        </w:rPr>
        <w:t xml:space="preserve">matup</w:t>
      </w:r>
      <w:r>
        <w:t xml:space="preserve"> </w:t>
      </w:r>
      <w:r>
        <w:t xml:space="preserve">and</w:t>
      </w:r>
      <w:r>
        <w:t xml:space="preserve"> </w:t>
      </w:r>
      <w:r>
        <w:rPr>
          <w:iCs/>
          <w:i/>
        </w:rPr>
        <w:t xml:space="preserve">sup</w:t>
      </w:r>
      <w:r>
        <w:t xml:space="preserve"> </w:t>
      </w:r>
      <w:r>
        <w:t xml:space="preserve">unaccented as</w:t>
      </w:r>
      <w:r>
        <w:t xml:space="preserve"> </w:t>
      </w:r>
      <w:r>
        <w:rPr>
          <w:iCs/>
          <w:i/>
        </w:rPr>
        <w:t xml:space="preserve">pit</w:t>
      </w:r>
      <w:r>
        <w:t xml:space="preserve">. But should</w:t>
      </w:r>
      <w:r>
        <w:t xml:space="preserve"> </w:t>
      </w:r>
      <w:r>
        <w:rPr>
          <w:iCs/>
          <w:i/>
        </w:rPr>
        <w:t xml:space="preserve">matup</w:t>
      </w:r>
      <w:r>
        <w:t xml:space="preserve"> </w:t>
      </w:r>
      <w:r>
        <w:t xml:space="preserve">not be udātta by</w:t>
      </w:r>
      <w:r>
        <w:t xml:space="preserve"> </w:t>
      </w:r>
      <w:r>
        <w:rPr>
          <w:iCs/>
          <w:i/>
        </w:rPr>
        <w:t xml:space="preserve">hrasvanuḍbhyāṃ matup</w:t>
      </w:r>
      <w:r>
        <w:t xml:space="preserve"> </w:t>
      </w:r>
      <w:r>
        <w:t xml:space="preserve">(Pā. 6-1-176), since by</w:t>
      </w:r>
      <w:r>
        <w:t xml:space="preserve"> </w:t>
      </w:r>
      <w:r>
        <w:rPr>
          <w:iCs/>
          <w:i/>
        </w:rPr>
        <w:t xml:space="preserve">svaravidhau vyañjanam avidyamānavat</w:t>
      </w:r>
      <w:r>
        <w:t xml:space="preserve"> </w:t>
      </w:r>
      <w:r>
        <w:t xml:space="preserve">(Paribhāṣā 7[6 or 9], the number runs over the line end; the first glyph is the flat-footed 7, the second a hooked glyph not settled between 6 and 9) the</w:t>
      </w:r>
      <w:r>
        <w:t xml:space="preserve"> </w:t>
      </w:r>
      <w:r>
        <w:rPr>
          <w:iCs/>
          <w:i/>
        </w:rPr>
        <w:t xml:space="preserve">t</w:t>
      </w:r>
      <w:r>
        <w:t xml:space="preserve">, treated as not there, makes it follow a short vowel? No: the</w:t>
      </w:r>
      <w:r>
        <w:t xml:space="preserve"> </w:t>
      </w:r>
      <w:r>
        <w:rPr>
          <w:iCs/>
          <w:i/>
        </w:rPr>
        <w:t xml:space="preserve">vṛtti</w:t>
      </w:r>
      <w:r>
        <w:t xml:space="preserve"> </w:t>
      </w:r>
      <w:r>
        <w:t xml:space="preserve">says (Kā. 6-1-176) that in</w:t>
      </w:r>
      <w:r>
        <w:t xml:space="preserve"> </w:t>
      </w:r>
      <w:r>
        <w:rPr>
          <w:iCs/>
          <w:i/>
        </w:rPr>
        <w:t xml:space="preserve">hrasvanuḍbhyām</w:t>
      </w:r>
      <w:r>
        <w:t xml:space="preserve">, by the force of the mention of</w:t>
      </w:r>
      <w:r>
        <w:t xml:space="preserve"> </w:t>
      </w:r>
      <w:r>
        <w:rPr>
          <w:iCs/>
          <w:i/>
        </w:rPr>
        <w:t xml:space="preserve">nuṭ</w:t>
      </w:r>
      <w:r>
        <w:t xml:space="preserve">, the paribhāṣā on what is not there is not resorted to; so only the accent of</w:t>
      </w:r>
      <w:r>
        <w:t xml:space="preserve"> </w:t>
      </w:r>
      <w:r>
        <w:rPr>
          <w:iCs/>
          <w:i/>
        </w:rPr>
        <w:t xml:space="preserve">marut</w:t>
      </w:r>
      <w:r>
        <w:t xml:space="preserve"> </w:t>
      </w:r>
      <w:r>
        <w:t xml:space="preserve">remains;</w:t>
      </w:r>
      <w:r>
        <w:t xml:space="preserve"> </w:t>
      </w:r>
      <w:r>
        <w:rPr>
          <w:iCs/>
          <w:i/>
        </w:rPr>
        <w:t xml:space="preserve">sajūḥ</w:t>
      </w:r>
      <w:r>
        <w:t xml:space="preserve">,</w:t>
      </w:r>
      <w:r>
        <w:t xml:space="preserve"> </w:t>
      </w:r>
      <w:r>
        <w:rPr>
          <w:iCs/>
          <w:i/>
        </w:rPr>
        <w:t xml:space="preserve">juṣī prītisevanayoḥ</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w:t>
      </w:r>
      <w:r>
        <w:t xml:space="preserve"> </w:t>
      </w:r>
      <w:r>
        <w:t xml:space="preserve">‘</w:t>
      </w:r>
      <w:r>
        <w:t xml:space="preserve">whose love is the same</w:t>
      </w:r>
      <w:r>
        <w:t xml:space="preserve">’</w:t>
      </w:r>
      <w:r>
        <w:t xml:space="preserve">, a bahuvrīhi;</w:t>
      </w:r>
      <w:r>
        <w:t xml:space="preserve"> </w:t>
      </w:r>
      <w:r>
        <w:rPr>
          <w:iCs/>
          <w:i/>
        </w:rPr>
        <w:t xml:space="preserve">sa</w:t>
      </w:r>
      <w:r>
        <w:t xml:space="preserve"> </w:t>
      </w:r>
      <w:r>
        <w:t xml:space="preserve">by</w:t>
      </w:r>
      <w:r>
        <w:t xml:space="preserve"> </w:t>
      </w:r>
      <w:r>
        <w:rPr>
          <w:iCs/>
          <w:i/>
        </w:rPr>
        <w:t xml:space="preserve">samānasya chandasi…</w:t>
      </w:r>
      <w:r>
        <w:t xml:space="preserve">;</w:t>
      </w:r>
      <w:r>
        <w:t xml:space="preserve"> </w:t>
      </w:r>
      <w:r>
        <w:rPr>
          <w:iCs/>
          <w:i/>
        </w:rPr>
        <w:t xml:space="preserve">ru</w:t>
      </w:r>
      <w:r>
        <w:t xml:space="preserve"> </w:t>
      </w:r>
      <w:r>
        <w:t xml:space="preserve">by</w:t>
      </w:r>
      <w:r>
        <w:t xml:space="preserve"> </w:t>
      </w:r>
      <w:r>
        <w:rPr>
          <w:iCs/>
          <w:i/>
        </w:rPr>
        <w:t xml:space="preserve">sasajuṣo ruḥ</w:t>
      </w:r>
      <w:r>
        <w:t xml:space="preserve"> </w:t>
      </w:r>
      <w:r>
        <w:t xml:space="preserve">(Pā. 8-2-66); the penultimate lengthened by</w:t>
      </w:r>
      <w:r>
        <w:t xml:space="preserve"> </w:t>
      </w:r>
      <w:r>
        <w:rPr>
          <w:iCs/>
          <w:i/>
        </w:rPr>
        <w:t xml:space="preserve">rvor upadhāyāḥ…</w:t>
      </w:r>
      <w:r>
        <w:t xml:space="preserve"> </w:t>
      </w:r>
      <w:r>
        <w:t xml:space="preserve">(Pā. 8-2-76); the bahuvrīhi accent being due, the last member’s final udātta by</w:t>
      </w:r>
      <w:r>
        <w:t xml:space="preserve"> </w:t>
      </w:r>
      <w:r>
        <w:rPr>
          <w:iCs/>
          <w:i/>
        </w:rPr>
        <w:t xml:space="preserve">tricakrādīnāṃ chandasi</w:t>
      </w:r>
      <w:r>
        <w:t xml:space="preserve"> </w:t>
      </w:r>
      <w:r>
        <w:t xml:space="preserve">(Pā. 6-2-199-1);</w:t>
      </w:r>
      <w:r>
        <w:t xml:space="preserve"> </w:t>
      </w:r>
      <w:r>
        <w:rPr>
          <w:iCs/>
          <w:i/>
        </w:rPr>
        <w:t xml:space="preserve">tṛmpatu</w:t>
      </w:r>
      <w:r>
        <w:t xml:space="preserve">,</w:t>
      </w:r>
      <w:r>
        <w:t xml:space="preserve"> </w:t>
      </w:r>
      <w:r>
        <w:rPr>
          <w:iCs/>
          <w:i/>
        </w:rPr>
        <w:t xml:space="preserve">tṛpa tṛmpa tṛptau</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the augment</w:t>
      </w:r>
      <w:r>
        <w:t xml:space="preserve"> </w:t>
      </w:r>
      <w:r>
        <w:rPr>
          <w:iCs/>
          <w:i/>
        </w:rPr>
        <w:t xml:space="preserve">num</w:t>
      </w:r>
      <w:r>
        <w:t xml:space="preserve"> </w:t>
      </w:r>
      <w:r>
        <w:t xml:space="preserve">by</w:t>
      </w:r>
      <w:r>
        <w:t xml:space="preserve"> </w:t>
      </w:r>
      <w:r>
        <w:rPr>
          <w:iCs/>
          <w:i/>
        </w:rPr>
        <w:t xml:space="preserve">śe mucādīnām</w:t>
      </w:r>
      <w:r>
        <w:t xml:space="preserve"> </w:t>
      </w:r>
      <w:r>
        <w:t xml:space="preserve">(Pā. 7-1-59).)</w:t>
      </w:r>
    </w:p>
    <w:p>
      <w:pPr>
        <w:pStyle w:val="BlockText"/>
      </w:pPr>
      <w:r>
        <w:t xml:space="preserve">ह्रस्वनुड्भ्यामित्यत्र नुड्ग्रहणसामर्थ्यादविद्यमानवत्परिभाषा नाश्रीयते ।</w:t>
      </w:r>
    </w:p>
    <w:p>
      <w:pPr>
        <w:pStyle w:val="BlockText"/>
      </w:pPr>
      <w:r>
        <w:rPr>
          <w:iCs/>
          <w:i/>
        </w:rPr>
        <w:t xml:space="preserve">hrasvanuḍbhyāmityatra nuḍgrahaṇasāmarthyādavidyamānavatparibhāṣā nāśrīyate |</w:t>
      </w:r>
    </w:p>
    <w:bookmarkEnd w:id="223"/>
    <w:bookmarkStart w:id="224" w:name="X3cdccaf837ecd2e5edd5682b8d8a4f97e072f69"/>
    <w:p>
      <w:pPr>
        <w:pStyle w:val="Heading3"/>
      </w:pPr>
      <w:r>
        <w:t xml:space="preserve">Page 167 — Rik 7: word-meanings, overall sense, English, Special Topics, grammar</w:t>
      </w:r>
    </w:p>
    <w:p>
      <w:pPr>
        <w:pStyle w:val="FirstParagraph"/>
      </w:pPr>
      <w:r>
        <w:rPr>
          <w:bCs/>
          <w:b/>
        </w:rPr>
        <w:t xml:space="preserve">॥ Prati-padārthaḥ ॥</w:t>
      </w:r>
    </w:p>
    <w:p>
      <w:pPr>
        <w:pStyle w:val="BodyText"/>
      </w:pPr>
      <w:r>
        <w:rPr>
          <w:bCs/>
          <w:b/>
        </w:rPr>
        <w:t xml:space="preserve">मरुत्वन्तं (marutvantaṃ)</w:t>
      </w:r>
      <w:r>
        <w:t xml:space="preserve"> </w:t>
      </w:r>
      <w:r>
        <w:t xml:space="preserve">— accompanied by the Marut deities |</w:t>
      </w:r>
      <w:r>
        <w:t xml:space="preserve"> </w:t>
      </w:r>
      <w:r>
        <w:rPr>
          <w:bCs/>
          <w:b/>
        </w:rPr>
        <w:t xml:space="preserve">इन्द्रं (indraṃ)</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आ हवामहे (ā havāmahe)</w:t>
      </w:r>
      <w:r>
        <w:t xml:space="preserve"> </w:t>
      </w:r>
      <w:r>
        <w:t xml:space="preserve">— we call | (that Indra)</w:t>
      </w:r>
      <w:r>
        <w:t xml:space="preserve"> </w:t>
      </w:r>
      <w:r>
        <w:rPr>
          <w:bCs/>
          <w:b/>
        </w:rPr>
        <w:t xml:space="preserve">गणेन (gaṇena)</w:t>
      </w:r>
      <w:r>
        <w:t xml:space="preserve"> </w:t>
      </w:r>
      <w:r>
        <w:t xml:space="preserve">— with the hosts of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p>
    <w:p>
      <w:pPr>
        <w:pStyle w:val="BodyText"/>
      </w:pPr>
      <w:r>
        <w:t xml:space="preserve">We call Indra, accompanied by the Marut deities, to drink soma. May that Indra (come here, drink the soma and) be satisfied together with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p>
    <w:p>
      <w:pPr>
        <w:pStyle w:val="BodyText"/>
      </w:pPr>
      <w:r>
        <w:rPr>
          <w:bCs/>
          <w:b/>
        </w:rPr>
        <w:t xml:space="preserve">सजूः तृम्पतु (sajūḥ tṛmpatu)</w:t>
      </w:r>
      <w:r>
        <w:t xml:space="preserve"> </w:t>
      </w:r>
      <w:r>
        <w:t xml:space="preserve">—</w:t>
      </w:r>
      <w:r>
        <w:t xml:space="preserve"> </w:t>
      </w:r>
      <w:r>
        <w:rPr>
          <w:iCs/>
          <w:i/>
        </w:rPr>
        <w:t xml:space="preserve">juṣī prītisevanayoḥ | samānā prītir yasya sajūḥ |</w:t>
      </w:r>
      <w:r>
        <w:t xml:space="preserve"> </w:t>
      </w:r>
      <w:r>
        <w:t xml:space="preserve">The intention is: may Indra and the Marut deities be satisfied alike, that is, may both be satisfied. Since here</w:t>
      </w:r>
      <w:r>
        <w:t xml:space="preserve"> </w:t>
      </w:r>
      <w:r>
        <w:rPr>
          <w:iCs/>
          <w:i/>
        </w:rPr>
        <w:t xml:space="preserve">sajūḥ</w:t>
      </w:r>
      <w:r>
        <w:t xml:space="preserve"> </w:t>
      </w:r>
      <w:r>
        <w:t xml:space="preserve">means</w:t>
      </w:r>
      <w:r>
        <w:t xml:space="preserve"> </w:t>
      </w:r>
      <w:r>
        <w:t xml:space="preserve">‘</w:t>
      </w:r>
      <w:r>
        <w:t xml:space="preserve">having the same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may he be satisfied</w:t>
      </w:r>
      <w:r>
        <w:t xml:space="preserve">’</w:t>
      </w:r>
      <w:r>
        <w:t xml:space="preserve">, one may doubt that there is the fault of repetition; the answer can be given that, since many such usages are in currency, they are not much worth noting.</w:t>
      </w:r>
    </w:p>
    <w:p>
      <w:pPr>
        <w:pStyle w:val="BodyText"/>
      </w:pPr>
      <w:r>
        <w:rPr>
          <w:bCs/>
          <w:b/>
        </w:rPr>
        <w:t xml:space="preserve">॥ Vyākaraṇa-prakriyā ॥</w:t>
      </w:r>
    </w:p>
    <w:p>
      <w:pPr>
        <w:pStyle w:val="BodyText"/>
      </w:pPr>
      <w:r>
        <w:rPr>
          <w:bCs/>
          <w:b/>
        </w:rPr>
        <w:t xml:space="preserve">मरुत्वन्तम् (marutvantam)</w:t>
      </w:r>
      <w:r>
        <w:t xml:space="preserve"> </w:t>
      </w:r>
      <w:r>
        <w:t xml:space="preserve">— the analysis is</w:t>
      </w:r>
      <w:r>
        <w:t xml:space="preserve"> </w:t>
      </w:r>
      <w:r>
        <w:rPr>
          <w:iCs/>
          <w:i/>
        </w:rPr>
        <w:t xml:space="preserve">marutaḥ asya santi</w:t>
      </w:r>
      <w:r>
        <w:t xml:space="preserve">,</w:t>
      </w:r>
      <w:r>
        <w:t xml:space="preserve"> </w:t>
      </w:r>
      <w:r>
        <w:t xml:space="preserve">‘</w:t>
      </w:r>
      <w:r>
        <w:t xml:space="preserve">he has the Maruts</w:t>
      </w:r>
      <w:r>
        <w:t xml:space="preserve">’</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t>
      </w:r>
      <w:r>
        <w:t xml:space="preserve">after the word</w:t>
      </w:r>
      <w:r>
        <w:t xml:space="preserve"> </w:t>
      </w:r>
      <w:r>
        <w:rPr>
          <w:iCs/>
          <w:i/>
        </w:rPr>
        <w:t xml:space="preserve">marut</w:t>
      </w:r>
      <w:r>
        <w:t xml:space="preserve">:</w:t>
      </w:r>
      <w:r>
        <w:t xml:space="preserve"> </w:t>
      </w:r>
      <w:r>
        <w:rPr>
          <w:iCs/>
          <w:i/>
        </w:rPr>
        <w:t xml:space="preserve">marut</w:t>
      </w:r>
      <w:r>
        <w:t xml:space="preserve"> </w:t>
      </w:r>
      <w:r>
        <w:t xml:space="preserve">+</w:t>
      </w:r>
      <w:r>
        <w:t xml:space="preserve"> </w:t>
      </w:r>
      <w:r>
        <w:rPr>
          <w:iCs/>
          <w:i/>
        </w:rPr>
        <w:t xml:space="preserve">mat</w:t>
      </w:r>
      <w:r>
        <w:t xml:space="preserve">. By</w:t>
      </w:r>
      <w:r>
        <w:t xml:space="preserve"> </w:t>
      </w:r>
      <w:r>
        <w:rPr>
          <w:iCs/>
          <w:i/>
        </w:rPr>
        <w:t xml:space="preserve">jhayaḥ</w:t>
      </w:r>
      <w:r>
        <w:t xml:space="preserve"> </w:t>
      </w:r>
      <w:r>
        <w:t xml:space="preserve">(Pā. Sū. 8-2-10) —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 a</w:t>
      </w:r>
      <w:r>
        <w:t xml:space="preserve"> </w:t>
      </w:r>
      <w:r>
        <w:rPr>
          <w:iCs/>
          <w:i/>
        </w:rPr>
        <w:t xml:space="preserve">jhay</w:t>
      </w:r>
      <w:r>
        <w:t xml:space="preserve"> </w:t>
      </w:r>
      <w:r>
        <w:t xml:space="preserve">letter takes</w:t>
      </w:r>
      <w:r>
        <w:t xml:space="preserve"> </w:t>
      </w:r>
      <w:r>
        <w:rPr>
          <w:iCs/>
          <w:i/>
        </w:rPr>
        <w:t xml:space="preserve">v</w:t>
      </w:r>
      <w:r>
        <w:t xml:space="preserve"> </w:t>
      </w:r>
      <w:r>
        <w:t xml:space="preserve">— the</w:t>
      </w:r>
      <w:r>
        <w:t xml:space="preserve"> </w:t>
      </w:r>
      <w:r>
        <w:rPr>
          <w:iCs/>
          <w:i/>
        </w:rPr>
        <w:t xml:space="preserve">v</w:t>
      </w:r>
      <w:r>
        <w:t xml:space="preserve">:</w:t>
      </w:r>
      <w:r>
        <w:t xml:space="preserve"> </w:t>
      </w:r>
      <w:r>
        <w:rPr>
          <w:iCs/>
          <w:i/>
        </w:rPr>
        <w:t xml:space="preserve">marut</w:t>
      </w:r>
      <w:r>
        <w:t xml:space="preserve"> </w:t>
      </w:r>
      <w:r>
        <w:t xml:space="preserve">+</w:t>
      </w:r>
      <w:r>
        <w:t xml:space="preserve"> </w:t>
      </w:r>
      <w:r>
        <w:rPr>
          <w:iCs/>
          <w:i/>
        </w:rPr>
        <w:t xml:space="preserve">vat</w:t>
      </w:r>
      <w:r>
        <w:t xml:space="preserve">.</w:t>
      </w:r>
      <w:r>
        <w:t xml:space="preserve"> </w:t>
      </w:r>
      <w:r>
        <w:rPr>
          <w:iCs/>
          <w:i/>
        </w:rPr>
        <w:t xml:space="preserve">Marut</w:t>
      </w:r>
      <w:r>
        <w:t xml:space="preserve"> </w:t>
      </w:r>
      <w:r>
        <w:t xml:space="preserve">is a word ending in</w:t>
      </w:r>
      <w:r>
        <w:t xml:space="preserve"> </w:t>
      </w:r>
      <w:r>
        <w:rPr>
          <w:iCs/>
          <w:i/>
        </w:rPr>
        <w:t xml:space="preserve">t</w:t>
      </w:r>
      <w:r>
        <w:t xml:space="preserve">; so by</w:t>
      </w:r>
      <w:r>
        <w:t xml:space="preserve"> </w:t>
      </w:r>
      <w:r>
        <w:rPr>
          <w:iCs/>
          <w:i/>
        </w:rPr>
        <w:t xml:space="preserve">tasau matvarthe</w:t>
      </w:r>
      <w:r>
        <w:t xml:space="preserve"> </w:t>
      </w:r>
      <w:r>
        <w:t xml:space="preserve">(Pā. Sū. 1-4-19) —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w:t>
      </w:r>
      <w:r>
        <w:t xml:space="preserve">— the name</w:t>
      </w:r>
      <w:r>
        <w:t xml:space="preserve"> </w:t>
      </w:r>
      <w:r>
        <w:rPr>
          <w:iCs/>
          <w:i/>
        </w:rPr>
        <w:t xml:space="preserve">bha</w:t>
      </w:r>
      <w:r>
        <w:t xml:space="preserve"> </w:t>
      </w:r>
      <w:r>
        <w:t xml:space="preserve">comes. By this name</w:t>
      </w:r>
      <w:r>
        <w:t xml:space="preserve"> </w:t>
      </w:r>
      <w:r>
        <w:rPr>
          <w:iCs/>
          <w:i/>
        </w:rPr>
        <w:t xml:space="preserve">bha</w:t>
      </w:r>
      <w:r>
        <w:t xml:space="preserve">, the name</w:t>
      </w:r>
      <w:r>
        <w:t xml:space="preserve"> </w:t>
      </w:r>
      <w:r>
        <w:rPr>
          <w:iCs/>
          <w:i/>
        </w:rPr>
        <w:t xml:space="preserve">pada</w:t>
      </w:r>
      <w:r>
        <w:t xml:space="preserve"> </w:t>
      </w:r>
      <w:r>
        <w:t xml:space="preserve">that would come by</w:t>
      </w:r>
      <w:r>
        <w:t xml:space="preserve"> </w:t>
      </w:r>
      <w:r>
        <w:rPr>
          <w:iCs/>
          <w:i/>
        </w:rPr>
        <w:t xml:space="preserve">suptiṅantaṃ padam</w:t>
      </w:r>
      <w:r>
        <w:t xml:space="preserve">, taking the internal case-ending as cause, is overridden. Since thus</w:t>
      </w:r>
      <w:r>
        <w:t xml:space="preserve"> </w:t>
      </w:r>
      <w:r>
        <w:rPr>
          <w:iCs/>
          <w:i/>
        </w:rPr>
        <w:t xml:space="preserve">marut</w:t>
      </w:r>
      <w:r>
        <w:t xml:space="preserve"> </w:t>
      </w:r>
      <w:r>
        <w:t xml:space="preserve">has no name</w:t>
      </w:r>
      <w:r>
        <w:t xml:space="preserve"> </w:t>
      </w:r>
      <w:r>
        <w:rPr>
          <w:iCs/>
          <w:i/>
        </w:rPr>
        <w:t xml:space="preserve">pada</w:t>
      </w:r>
      <w:r>
        <w:t xml:space="preserve">, by</w:t>
      </w:r>
      <w:r>
        <w:t xml:space="preserve"> </w:t>
      </w:r>
      <w:r>
        <w:rPr>
          <w:iCs/>
          <w:i/>
        </w:rPr>
        <w:t xml:space="preserve">jhalāṃ jaśo ’nte</w:t>
      </w:r>
      <w:r>
        <w:t xml:space="preserve"> </w:t>
      </w:r>
      <w:r>
        <w:t xml:space="preserve">(Pā. Sū. 8-4-[blank in the print]) — the</w:t>
      </w:r>
      <w:r>
        <w:t xml:space="preserve"> </w:t>
      </w:r>
      <w:r>
        <w:rPr>
          <w:iCs/>
          <w:i/>
        </w:rPr>
        <w:t xml:space="preserve">jhal</w:t>
      </w:r>
      <w:r>
        <w:t xml:space="preserve"> </w:t>
      </w:r>
      <w:r>
        <w:t xml:space="preserve">letters at the end of a</w:t>
      </w:r>
      <w:r>
        <w:t xml:space="preserve"> </w:t>
      </w:r>
      <w:r>
        <w:rPr>
          <w:iCs/>
          <w:i/>
        </w:rPr>
        <w:t xml:space="preserve">pada</w:t>
      </w:r>
      <w:r>
        <w:t xml:space="preserve"> </w:t>
      </w:r>
      <w:r>
        <w:t xml:space="preserve">take</w:t>
      </w:r>
      <w:r>
        <w:t xml:space="preserve"> </w:t>
      </w:r>
      <w:r>
        <w:rPr>
          <w:iCs/>
          <w:i/>
        </w:rPr>
        <w:t xml:space="preserve">j</w:t>
      </w:r>
      <w:r>
        <w:t xml:space="preserve">,</w:t>
      </w:r>
      <w:r>
        <w:t xml:space="preserve"> </w:t>
      </w:r>
      <w:r>
        <w:rPr>
          <w:iCs/>
          <w:i/>
        </w:rPr>
        <w:t xml:space="preserve">b</w:t>
      </w:r>
      <w:r>
        <w:t xml:space="preserve">,</w:t>
      </w:r>
      <w:r>
        <w:t xml:space="preserve"> </w:t>
      </w:r>
      <w:r>
        <w:rPr>
          <w:iCs/>
          <w:i/>
        </w:rPr>
        <w:t xml:space="preserve">g</w:t>
      </w:r>
      <w:r>
        <w:t xml:space="preserve">,</w:t>
      </w:r>
      <w:r>
        <w:t xml:space="preserve"> </w:t>
      </w:r>
      <w:r>
        <w:rPr>
          <w:iCs/>
          <w:i/>
        </w:rPr>
        <w:t xml:space="preserve">ḍ</w:t>
      </w:r>
      <w:r>
        <w:t xml:space="preserve">,</w:t>
      </w:r>
      <w:r>
        <w:t xml:space="preserve"> </w:t>
      </w:r>
      <w:r>
        <w:rPr>
          <w:iCs/>
          <w:i/>
        </w:rPr>
        <w:t xml:space="preserve">d</w:t>
      </w:r>
      <w:r>
        <w:t xml:space="preserve"> </w:t>
      </w:r>
      <w:r>
        <w:t xml:space="preserve">— the</w:t>
      </w:r>
      <w:r>
        <w:t xml:space="preserve"> </w:t>
      </w:r>
      <w:r>
        <w:rPr>
          <w:iCs/>
          <w:i/>
        </w:rPr>
        <w:t xml:space="preserve">d</w:t>
      </w:r>
      <w:r>
        <w:t xml:space="preserve"> </w:t>
      </w:r>
      <w:r>
        <w:t xml:space="preserve">does not come for the</w:t>
      </w:r>
      <w:r>
        <w:t xml:space="preserve"> </w:t>
      </w:r>
      <w:r>
        <w:rPr>
          <w:iCs/>
          <w:i/>
        </w:rPr>
        <w:t xml:space="preserve">t</w:t>
      </w:r>
      <w:r>
        <w:t xml:space="preserve">. After</w:t>
      </w:r>
      <w:r>
        <w:t xml:space="preserve"> </w:t>
      </w:r>
      <w:r>
        <w:rPr>
          <w:iCs/>
          <w:i/>
        </w:rPr>
        <w:t xml:space="preserve">marutvat</w:t>
      </w:r>
      <w:r>
        <w:t xml:space="preserve">,</w:t>
      </w:r>
    </w:p>
    <w:bookmarkEnd w:id="224"/>
    <w:bookmarkStart w:id="225" w:name="page-168-rik-7-grammar-continued"/>
    <w:p>
      <w:pPr>
        <w:pStyle w:val="Heading3"/>
      </w:pPr>
      <w:r>
        <w:t xml:space="preserve">Page 168 — Rik 7: grammar (continued)</w:t>
      </w:r>
    </w:p>
    <w:p>
      <w:pPr>
        <w:pStyle w:val="FirstParagraph"/>
      </w:pPr>
      <w:r>
        <w:t xml:space="preserve">the accusative singular suffix</w:t>
      </w:r>
      <w:r>
        <w:t xml:space="preserve"> </w:t>
      </w:r>
      <w:r>
        <w:rPr>
          <w:iCs/>
          <w:i/>
        </w:rPr>
        <w:t xml:space="preserve">am</w:t>
      </w:r>
      <w:r>
        <w:t xml:space="preserve">;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marutvan</w:t>
      </w:r>
      <w:r>
        <w:t xml:space="preserve"> </w:t>
      </w:r>
      <w:r>
        <w:t xml:space="preserve">+</w:t>
      </w:r>
      <w:r>
        <w:t xml:space="preserve"> </w:t>
      </w:r>
      <w:r>
        <w:rPr>
          <w:iCs/>
          <w:i/>
        </w:rPr>
        <w:t xml:space="preserve">t</w:t>
      </w:r>
      <w:r>
        <w:t xml:space="preserve"> </w:t>
      </w:r>
      <w:r>
        <w:t xml:space="preserve">+</w:t>
      </w:r>
      <w:r>
        <w:t xml:space="preserve"> </w:t>
      </w:r>
      <w:r>
        <w:rPr>
          <w:iCs/>
          <w:i/>
        </w:rPr>
        <w:t xml:space="preserve">am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marutvantam</w:t>
      </w:r>
      <w:r>
        <w:t xml:space="preserve">.</w:t>
      </w:r>
      <w:r>
        <w:t xml:space="preserve"> </w:t>
      </w:r>
      <w:r>
        <w:rPr>
          <w:iCs/>
          <w:i/>
        </w:rPr>
        <w:t xml:space="preserve">Matup</w:t>
      </w:r>
      <w:r>
        <w:t xml:space="preserve"> </w:t>
      </w:r>
      <w:r>
        <w:t xml:space="preserve">because it is</w:t>
      </w:r>
      <w:r>
        <w:t xml:space="preserve"> </w:t>
      </w:r>
      <w:r>
        <w:rPr>
          <w:iCs/>
          <w:i/>
        </w:rPr>
        <w:t xml:space="preserve">pit</w:t>
      </w:r>
      <w:r>
        <w:t xml:space="preserve">, and</w:t>
      </w:r>
      <w:r>
        <w:t xml:space="preserve"> </w:t>
      </w:r>
      <w:r>
        <w:rPr>
          <w:iCs/>
          <w:i/>
        </w:rPr>
        <w:t xml:space="preserve">am</w:t>
      </w:r>
      <w:r>
        <w:t xml:space="preserve"> </w:t>
      </w:r>
      <w:r>
        <w:t xml:space="preserve">because it is a</w:t>
      </w:r>
      <w:r>
        <w:t xml:space="preserve"> </w:t>
      </w:r>
      <w:r>
        <w:rPr>
          <w:iCs/>
          <w:i/>
        </w:rPr>
        <w:t xml:space="preserve">sup</w:t>
      </w:r>
      <w:r>
        <w:t xml:space="preserve">, are both unaccented by</w:t>
      </w:r>
      <w:r>
        <w:t xml:space="preserve"> </w:t>
      </w:r>
      <w:r>
        <w:rPr>
          <w:iCs/>
          <w:i/>
        </w:rPr>
        <w:t xml:space="preserve">anudāttau suppitau</w:t>
      </w:r>
      <w:r>
        <w:t xml:space="preserve"> </w:t>
      </w:r>
      <w:r>
        <w:t xml:space="preserve">(Pā. Sū. 3-1-4); but</w:t>
      </w:r>
      <w:r>
        <w:t xml:space="preserve"> </w:t>
      </w:r>
      <w:r>
        <w:rPr>
          <w:iCs/>
          <w:i/>
        </w:rPr>
        <w:t xml:space="preserve">am</w:t>
      </w:r>
      <w:r>
        <w:t xml:space="preserve">, though a</w:t>
      </w:r>
      <w:r>
        <w:t xml:space="preserve"> </w:t>
      </w:r>
      <w:r>
        <w:rPr>
          <w:iCs/>
          <w:i/>
        </w:rPr>
        <w:t xml:space="preserve">sup</w:t>
      </w:r>
      <w:r>
        <w:t xml:space="preserve">, is not</w:t>
      </w:r>
      <w:r>
        <w:t xml:space="preserve"> </w:t>
      </w:r>
      <w:r>
        <w:rPr>
          <w:iCs/>
          <w:i/>
        </w:rPr>
        <w:t xml:space="preserve">pit</w:t>
      </w:r>
      <w:r>
        <w:t xml:space="preserve">. So the line of the Veda commentary</w:t>
      </w:r>
      <w:r>
        <w:t xml:space="preserve"> </w:t>
      </w:r>
      <w:r>
        <w:rPr>
          <w:iCs/>
          <w:i/>
        </w:rPr>
        <w:t xml:space="preserve">matupsupau pittvād anudāttau</w:t>
      </w:r>
      <w:r>
        <w:t xml:space="preserve"> </w:t>
      </w:r>
      <w:r>
        <w:t xml:space="preserve">(</w:t>
      </w:r>
      <w:r>
        <w:rPr>
          <w:iCs/>
          <w:i/>
        </w:rPr>
        <w:t xml:space="preserve">matup</w:t>
      </w:r>
      <w:r>
        <w:t xml:space="preserve"> </w:t>
      </w:r>
      <w:r>
        <w:t xml:space="preserve">and</w:t>
      </w:r>
      <w:r>
        <w:t xml:space="preserve"> </w:t>
      </w:r>
      <w:r>
        <w:rPr>
          <w:iCs/>
          <w:i/>
        </w:rPr>
        <w:t xml:space="preserve">sup</w:t>
      </w:r>
      <w:r>
        <w:t xml:space="preserve"> </w:t>
      </w:r>
      <w:r>
        <w:t xml:space="preserve">both unaccented because</w:t>
      </w:r>
      <w:r>
        <w:t xml:space="preserve"> </w:t>
      </w:r>
      <w:r>
        <w:rPr>
          <w:iCs/>
          <w:i/>
        </w:rPr>
        <w:t xml:space="preserve">pit</w:t>
      </w:r>
      <w:r>
        <w:t xml:space="preserve">) is a slip. By the paribhāṣā</w:t>
      </w:r>
      <w:r>
        <w:t xml:space="preserve"> </w:t>
      </w:r>
      <w:r>
        <w:rPr>
          <w:iCs/>
          <w:i/>
        </w:rPr>
        <w:t xml:space="preserve">svaravidhau vyañjanam avidyamānavat</w:t>
      </w:r>
      <w:r>
        <w:t xml:space="preserve"> </w:t>
      </w:r>
      <w:r>
        <w:t xml:space="preserve">(Paribhā. 7[6 or 9], see p. 166) — in making an accent rule a consonant is as if not there — the</w:t>
      </w:r>
      <w:r>
        <w:t xml:space="preserve"> </w:t>
      </w:r>
      <w:r>
        <w:rPr>
          <w:iCs/>
          <w:i/>
        </w:rPr>
        <w:t xml:space="preserve">t</w:t>
      </w:r>
      <w:r>
        <w:t xml:space="preserve"> </w:t>
      </w:r>
      <w:r>
        <w:t xml:space="preserve">of</w:t>
      </w:r>
      <w:r>
        <w:t xml:space="preserve"> </w:t>
      </w:r>
      <w:r>
        <w:rPr>
          <w:iCs/>
          <w:i/>
        </w:rPr>
        <w:t xml:space="preserve">marut</w:t>
      </w:r>
      <w:r>
        <w:t xml:space="preserve"> </w:t>
      </w:r>
      <w:r>
        <w:t xml:space="preserve">is as if not there. So the suffix</w:t>
      </w:r>
      <w:r>
        <w:t xml:space="preserve"> </w:t>
      </w:r>
      <w:r>
        <w:rPr>
          <w:iCs/>
          <w:i/>
        </w:rPr>
        <w:t xml:space="preserve">matup</w:t>
      </w:r>
      <w:r>
        <w:t xml:space="preserve">,</w:t>
      </w:r>
      <w:r>
        <w:t xml:space="preserve"> </w:t>
      </w:r>
      <w:r>
        <w:rPr>
          <w:iCs/>
          <w:i/>
        </w:rPr>
        <w:t xml:space="preserve">vat</w:t>
      </w:r>
      <w:r>
        <w:t xml:space="preserve">, is as if following</w:t>
      </w:r>
      <w:r>
        <w:t xml:space="preserve"> </w:t>
      </w:r>
      <w:r>
        <w:rPr>
          <w:iCs/>
          <w:i/>
        </w:rPr>
        <w:t xml:space="preserve">ru</w:t>
      </w:r>
      <w:r>
        <w:t xml:space="preserve">, a short vowel. Then by</w:t>
      </w:r>
      <w:r>
        <w:t xml:space="preserve"> </w:t>
      </w:r>
      <w:r>
        <w:rPr>
          <w:iCs/>
          <w:i/>
        </w:rPr>
        <w:t xml:space="preserve">hrasvanuḍbhyāṃ matup</w:t>
      </w:r>
      <w:r>
        <w:t xml:space="preserve"> </w:t>
      </w:r>
      <w:r>
        <w:t xml:space="preserve">(Pā. Sū. 6-1-176) — a</w:t>
      </w:r>
      <w:r>
        <w:t xml:space="preserve"> </w:t>
      </w:r>
      <w:r>
        <w:rPr>
          <w:iCs/>
          <w:i/>
        </w:rPr>
        <w:t xml:space="preserve">matup</w:t>
      </w:r>
      <w:r>
        <w:t xml:space="preserve"> </w:t>
      </w:r>
      <w:r>
        <w:t xml:space="preserve">immediately after a final-udātta word ending in a short vowel, or immediately after the augment</w:t>
      </w:r>
      <w:r>
        <w:t xml:space="preserve"> </w:t>
      </w:r>
      <w:r>
        <w:rPr>
          <w:iCs/>
          <w:i/>
        </w:rPr>
        <w:t xml:space="preserve">nuṭ</w:t>
      </w:r>
      <w:r>
        <w:t xml:space="preserve">, is udātta — the question arises that the</w:t>
      </w:r>
      <w:r>
        <w:t xml:space="preserve"> </w:t>
      </w:r>
      <w:r>
        <w:rPr>
          <w:iCs/>
          <w:i/>
        </w:rPr>
        <w:t xml:space="preserve">matup</w:t>
      </w:r>
      <w:r>
        <w:t xml:space="preserve"> </w:t>
      </w:r>
      <w:r>
        <w:t xml:space="preserve">after</w:t>
      </w:r>
      <w:r>
        <w:t xml:space="preserve"> </w:t>
      </w:r>
      <w:r>
        <w:rPr>
          <w:iCs/>
          <w:i/>
        </w:rPr>
        <w:t xml:space="preserve">maru</w:t>
      </w:r>
      <w:r>
        <w:t xml:space="preserve"> </w:t>
      </w:r>
      <w:r>
        <w:t xml:space="preserve">should be udātta. To this the author of the Kāśikā-vṛtti (Kā. 6-1-176) has given the answer at the present sūtra. In the sūtra</w:t>
      </w:r>
      <w:r>
        <w:t xml:space="preserve"> </w:t>
      </w:r>
      <w:r>
        <w:rPr>
          <w:iCs/>
          <w:i/>
        </w:rPr>
        <w:t xml:space="preserve">hrasvanuḍbhyām</w:t>
      </w:r>
      <w:r>
        <w:t xml:space="preserve">, the example for</w:t>
      </w:r>
      <w:r>
        <w:t xml:space="preserve"> </w:t>
      </w:r>
      <w:r>
        <w:rPr>
          <w:iCs/>
          <w:i/>
        </w:rPr>
        <w:t xml:space="preserve">nuṭ</w:t>
      </w:r>
      <w:r>
        <w:t xml:space="preserve"> </w:t>
      </w:r>
      <w:r>
        <w:t xml:space="preserve">is</w:t>
      </w:r>
      <w:r>
        <w:t xml:space="preserve"> </w:t>
      </w:r>
      <w:r>
        <w:rPr>
          <w:iCs/>
          <w:i/>
        </w:rPr>
        <w:t xml:space="preserve">akṣaṇvantaḥ</w:t>
      </w:r>
      <w:r>
        <w:t xml:space="preserve">. After the word</w:t>
      </w:r>
      <w:r>
        <w:t xml:space="preserve"> </w:t>
      </w:r>
      <w:r>
        <w:rPr>
          <w:iCs/>
          <w:i/>
        </w:rPr>
        <w:t xml:space="preserve">akṣi</w:t>
      </w:r>
      <w:r>
        <w:t xml:space="preserve">,</w:t>
      </w:r>
      <w:r>
        <w:t xml:space="preserve"> </w:t>
      </w:r>
      <w:r>
        <w:rPr>
          <w:iCs/>
          <w:i/>
        </w:rPr>
        <w:t xml:space="preserve">matup</w:t>
      </w:r>
      <w:r>
        <w:t xml:space="preserve">; with</w:t>
      </w:r>
      <w:r>
        <w:t xml:space="preserve"> </w:t>
      </w:r>
      <w:r>
        <w:rPr>
          <w:iCs/>
          <w:i/>
        </w:rPr>
        <w:t xml:space="preserve">asthidadhisakthyakṣṇām anaṅ udāttaḥ</w:t>
      </w:r>
      <w:r>
        <w:t xml:space="preserve"> </w:t>
      </w:r>
      <w:r>
        <w:t xml:space="preserve">(Pā. Sū. 7-1-75) carried on, by</w:t>
      </w:r>
      <w:r>
        <w:t xml:space="preserve"> </w:t>
      </w:r>
      <w:r>
        <w:rPr>
          <w:iCs/>
          <w:i/>
        </w:rPr>
        <w:t xml:space="preserve">chandasy api dṛśyate</w:t>
      </w:r>
      <w:r>
        <w:t xml:space="preserve"> </w:t>
      </w:r>
      <w:r>
        <w:t xml:space="preserve">— in the Veda the substitute</w:t>
      </w:r>
      <w:r>
        <w:t xml:space="preserve"> </w:t>
      </w:r>
      <w:r>
        <w:rPr>
          <w:iCs/>
          <w:i/>
        </w:rPr>
        <w:t xml:space="preserve">anaṅ</w:t>
      </w:r>
      <w:r>
        <w:t xml:space="preserve"> </w:t>
      </w:r>
      <w:r>
        <w:t xml:space="preserve">is seen for the words</w:t>
      </w:r>
      <w:r>
        <w:t xml:space="preserve"> </w:t>
      </w:r>
      <w:r>
        <w:rPr>
          <w:iCs/>
          <w:i/>
        </w:rPr>
        <w:t xml:space="preserve">asthi</w:t>
      </w:r>
      <w:r>
        <w:t xml:space="preserve"> </w:t>
      </w:r>
      <w:r>
        <w:t xml:space="preserve">and the rest, and it is udātta. Since here</w:t>
      </w:r>
      <w:r>
        <w:t xml:space="preserve"> </w:t>
      </w:r>
      <w:r>
        <w:rPr>
          <w:iCs/>
          <w:i/>
        </w:rPr>
        <w:t xml:space="preserve">api dṛśyate</w:t>
      </w:r>
      <w:r>
        <w:t xml:space="preserve"> </w:t>
      </w:r>
      <w:r>
        <w:t xml:space="preserve">is said, there is the exclusion of all restricting conditions. The previous sūtra laid down the substitute</w:t>
      </w:r>
      <w:r>
        <w:t xml:space="preserve"> </w:t>
      </w:r>
      <w:r>
        <w:rPr>
          <w:iCs/>
          <w:i/>
        </w:rPr>
        <w:t xml:space="preserve">anaṅ</w:t>
      </w:r>
      <w:r>
        <w:t xml:space="preserve"> </w:t>
      </w:r>
      <w:r>
        <w:t xml:space="preserve">when a vowel-initial case-ending of the third onward follows. This substitute</w:t>
      </w:r>
      <w:r>
        <w:t xml:space="preserve"> </w:t>
      </w:r>
      <w:r>
        <w:rPr>
          <w:iCs/>
          <w:i/>
        </w:rPr>
        <w:t xml:space="preserve">anaṅ</w:t>
      </w:r>
      <w:r>
        <w:t xml:space="preserve"> </w:t>
      </w:r>
      <w:r>
        <w:t xml:space="preserve">comes both in places like</w:t>
      </w:r>
      <w:r>
        <w:t xml:space="preserve"> </w:t>
      </w:r>
      <w:r>
        <w:rPr>
          <w:iCs/>
          <w:i/>
        </w:rPr>
        <w:t xml:space="preserve">asthabhiḥ</w:t>
      </w:r>
      <w:r>
        <w:t xml:space="preserve">, where a consonant-initial case-ending follows, and in places like</w:t>
      </w:r>
      <w:r>
        <w:t xml:space="preserve"> </w:t>
      </w:r>
      <w:r>
        <w:rPr>
          <w:iCs/>
          <w:i/>
        </w:rPr>
        <w:t xml:space="preserve">asthanvantaṃ yad anasthā bibharti</w:t>
      </w:r>
      <w:r>
        <w:t xml:space="preserve">, where no case-ending follows. In</w:t>
      </w:r>
      <w:r>
        <w:t xml:space="preserve"> </w:t>
      </w:r>
      <w:r>
        <w:rPr>
          <w:iCs/>
          <w:i/>
        </w:rPr>
        <w:t xml:space="preserve">asthanvantam</w:t>
      </w:r>
      <w:r>
        <w:t xml:space="preserve">,</w:t>
      </w:r>
      <w:r>
        <w:t xml:space="preserve"> </w:t>
      </w:r>
      <w:r>
        <w:rPr>
          <w:iCs/>
          <w:i/>
        </w:rPr>
        <w:t xml:space="preserve">matup</w:t>
      </w:r>
      <w:r>
        <w:t xml:space="preserve"> </w:t>
      </w:r>
      <w:r>
        <w:t xml:space="preserve">after the word</w:t>
      </w:r>
      <w:r>
        <w:t xml:space="preserve"> </w:t>
      </w:r>
      <w:r>
        <w:rPr>
          <w:iCs/>
          <w:i/>
        </w:rPr>
        <w:t xml:space="preserve">asthi</w:t>
      </w:r>
      <w:r>
        <w:t xml:space="preserve">, the substitute</w:t>
      </w:r>
      <w:r>
        <w:t xml:space="preserve"> </w:t>
      </w:r>
      <w:r>
        <w:rPr>
          <w:iCs/>
          <w:i/>
        </w:rPr>
        <w:t xml:space="preserve">anaṅ</w:t>
      </w:r>
      <w:r>
        <w:t xml:space="preserve">; by</w:t>
      </w:r>
      <w:r>
        <w:t xml:space="preserve"> </w:t>
      </w:r>
      <w:r>
        <w:rPr>
          <w:iCs/>
          <w:i/>
        </w:rPr>
        <w:t xml:space="preserve">anor nuṭ</w:t>
      </w:r>
      <w:r>
        <w:t xml:space="preserve"> </w:t>
      </w:r>
      <w:r>
        <w:t xml:space="preserve">(Pā. Sū. 8-2-16)</w:t>
      </w:r>
      <w:r>
        <w:t xml:space="preserve"> </w:t>
      </w:r>
      <w:r>
        <w:rPr>
          <w:iCs/>
          <w:i/>
        </w:rPr>
        <w:t xml:space="preserve">nuṭ</w:t>
      </w:r>
      <w:r>
        <w:t xml:space="preserve"> </w:t>
      </w:r>
      <w:r>
        <w:t xml:space="preserve">for the</w:t>
      </w:r>
      <w:r>
        <w:t xml:space="preserve"> </w:t>
      </w:r>
      <w:r>
        <w:rPr>
          <w:iCs/>
          <w:i/>
        </w:rPr>
        <w:t xml:space="preserve">matup</w:t>
      </w:r>
      <w:r>
        <w:t xml:space="preserve">, and the dropping of the</w:t>
      </w:r>
      <w:r>
        <w:t xml:space="preserve"> </w:t>
      </w:r>
      <w:r>
        <w:rPr>
          <w:iCs/>
          <w:i/>
        </w:rPr>
        <w:t xml:space="preserve">a</w:t>
      </w:r>
      <w:r>
        <w:t xml:space="preserve"> </w:t>
      </w:r>
      <w:r>
        <w:t xml:space="preserve">of</w:t>
      </w:r>
      <w:r>
        <w:t xml:space="preserve"> </w:t>
      </w:r>
      <w:r>
        <w:rPr>
          <w:iCs/>
          <w:i/>
        </w:rPr>
        <w:t xml:space="preserve">an</w:t>
      </w:r>
      <w:r>
        <w:t xml:space="preserve">; thus when the substitute</w:t>
      </w:r>
      <w:r>
        <w:t xml:space="preserve"> </w:t>
      </w:r>
      <w:r>
        <w:rPr>
          <w:iCs/>
          <w:i/>
        </w:rPr>
        <w:t xml:space="preserve">anaṅ</w:t>
      </w:r>
      <w:r>
        <w:t xml:space="preserve"> </w:t>
      </w:r>
      <w:r>
        <w:t xml:space="preserve">comes by this sūtra:</w:t>
      </w:r>
      <w:r>
        <w:t xml:space="preserve"> </w:t>
      </w:r>
      <w:r>
        <w:rPr>
          <w:iCs/>
          <w:i/>
        </w:rPr>
        <w:t xml:space="preserve">akṣan</w:t>
      </w:r>
      <w:r>
        <w:t xml:space="preserve"> </w:t>
      </w:r>
      <w:r>
        <w:t xml:space="preserve">+</w:t>
      </w:r>
      <w:r>
        <w:t xml:space="preserve"> </w:t>
      </w:r>
      <w:r>
        <w:rPr>
          <w:iCs/>
          <w:i/>
        </w:rPr>
        <w:t xml:space="preserve">mat</w:t>
      </w:r>
      <w:r>
        <w:t xml:space="preserve">; by</w:t>
      </w:r>
      <w:r>
        <w:t xml:space="preserve"> </w:t>
      </w:r>
      <w:r>
        <w:rPr>
          <w:iCs/>
          <w:i/>
        </w:rPr>
        <w:t xml:space="preserve">pūrvatrāsiddham</w:t>
      </w:r>
      <w:r>
        <w:t xml:space="preserve"> </w:t>
      </w:r>
      <w:r>
        <w:t xml:space="preserve">(Pā. Sū. 8-2-1), since</w:t>
      </w:r>
      <w:r>
        <w:t xml:space="preserve"> </w:t>
      </w:r>
      <w:r>
        <w:rPr>
          <w:iCs/>
          <w:i/>
        </w:rPr>
        <w:t xml:space="preserve">anor nuṭ</w:t>
      </w:r>
      <w:r>
        <w:t xml:space="preserve"> </w:t>
      </w:r>
      <w:r>
        <w:t xml:space="preserve">(Pā. Sū. 8-2-16) is</w:t>
      </w:r>
      <w:r>
        <w:t xml:space="preserve"> </w:t>
      </w:r>
      <w:r>
        <w:rPr>
          <w:iCs/>
          <w:i/>
        </w:rPr>
        <w:t xml:space="preserve">asiddha</w:t>
      </w:r>
      <w:r>
        <w:t xml:space="preserve">, first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now, since by its former state it ended in</w:t>
      </w:r>
      <w:r>
        <w:t xml:space="preserve"> </w:t>
      </w:r>
      <w:r>
        <w:rPr>
          <w:iCs/>
          <w:i/>
        </w:rPr>
        <w:t xml:space="preserve">an</w:t>
      </w:r>
      <w:r>
        <w:t xml:space="preserve">, by</w:t>
      </w:r>
      <w:r>
        <w:t xml:space="preserve"> </w:t>
      </w:r>
      <w:r>
        <w:rPr>
          <w:iCs/>
          <w:i/>
        </w:rPr>
        <w:t xml:space="preserve">anor nuṭ</w:t>
      </w:r>
      <w:r>
        <w:t xml:space="preserve"> </w:t>
      </w:r>
      <w:r>
        <w:t xml:space="preserve">(Pā. Sū. 8-2-16) — the</w:t>
      </w:r>
      <w:r>
        <w:t xml:space="preserve"> </w:t>
      </w:r>
      <w:r>
        <w:rPr>
          <w:iCs/>
          <w:i/>
        </w:rPr>
        <w:t xml:space="preserve">matup</w:t>
      </w:r>
      <w:r>
        <w:t xml:space="preserve"> </w:t>
      </w:r>
      <w:r>
        <w:t xml:space="preserve">after a word ending in</w:t>
      </w:r>
      <w:r>
        <w:t xml:space="preserve"> </w:t>
      </w:r>
      <w:r>
        <w:rPr>
          <w:iCs/>
          <w:i/>
        </w:rPr>
        <w:t xml:space="preserve">an</w:t>
      </w:r>
      <w:r>
        <w:t xml:space="preserve"> </w:t>
      </w:r>
      <w:r>
        <w:t xml:space="preserve">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akṣa</w:t>
      </w:r>
      <w:r>
        <w:t xml:space="preserve"> </w:t>
      </w:r>
      <w:r>
        <w:t xml:space="preserve">+</w:t>
      </w:r>
      <w:r>
        <w:t xml:space="preserve"> </w:t>
      </w:r>
      <w:r>
        <w:rPr>
          <w:iCs/>
          <w:i/>
        </w:rPr>
        <w:t xml:space="preserve">n</w:t>
      </w:r>
      <w:r>
        <w:t xml:space="preserve"> </w:t>
      </w:r>
      <w:r>
        <w:t xml:space="preserve">+</w:t>
      </w:r>
      <w:r>
        <w:t xml:space="preserve"> </w:t>
      </w:r>
      <w:r>
        <w:rPr>
          <w:iCs/>
          <w:i/>
        </w:rPr>
        <w:t xml:space="preserve">mat</w:t>
      </w:r>
      <w:r>
        <w:t xml:space="preserve">; since</w:t>
      </w:r>
      <w:r>
        <w:t xml:space="preserve"> </w:t>
      </w:r>
      <w:r>
        <w:rPr>
          <w:iCs/>
          <w:i/>
        </w:rPr>
        <w:t xml:space="preserve">nuṭ</w:t>
      </w:r>
      <w:r>
        <w:t xml:space="preserve"> </w:t>
      </w:r>
      <w:r>
        <w:t xml:space="preserve">is</w:t>
      </w:r>
      <w:r>
        <w:t xml:space="preserve"> </w:t>
      </w:r>
      <w:r>
        <w:rPr>
          <w:iCs/>
          <w:i/>
        </w:rPr>
        <w:t xml:space="preserve">asiddha</w:t>
      </w:r>
      <w:r>
        <w:t xml:space="preserve"> </w:t>
      </w:r>
      <w:r>
        <w:t xml:space="preserve">(Pā. Sū. 8-2-1), by</w:t>
      </w:r>
      <w:r>
        <w:t xml:space="preserve"> </w:t>
      </w:r>
      <w:r>
        <w:rPr>
          <w:iCs/>
          <w:i/>
        </w:rPr>
        <w:t xml:space="preserve">mād upadhāyāś ca mator vo ’yavādibhyaḥ</w:t>
      </w:r>
      <w:r>
        <w:t xml:space="preserve"> </w:t>
      </w:r>
      <w:r>
        <w:t xml:space="preserve">(Pā. Sū. 7-1-70 [?], as read)</w:t>
      </w:r>
      <w:r>
        <w:t xml:space="preserve"> </w:t>
      </w:r>
      <w:r>
        <w:rPr>
          <w:iCs/>
          <w:i/>
        </w:rPr>
        <w:t xml:space="preserve">v</w:t>
      </w:r>
      <w:r>
        <w:t xml:space="preserve"> </w:t>
      </w:r>
      <w:r>
        <w:t xml:space="preserve">for the</w:t>
      </w:r>
      <w:r>
        <w:t xml:space="preserve"> </w:t>
      </w:r>
      <w:r>
        <w:rPr>
          <w:iCs/>
          <w:i/>
        </w:rPr>
        <w:t xml:space="preserve">m</w:t>
      </w:r>
      <w:r>
        <w:t xml:space="preserve">, and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akṣaṇvat</w:t>
      </w:r>
      <w:r>
        <w:t xml:space="preserve">; the</w:t>
      </w:r>
      <w:r>
        <w:t xml:space="preserve"> </w:t>
      </w:r>
      <w:r>
        <w:rPr>
          <w:iCs/>
          <w:i/>
        </w:rPr>
        <w:t xml:space="preserve">a</w:t>
      </w:r>
      <w:r>
        <w:t xml:space="preserve"> </w:t>
      </w:r>
      <w:r>
        <w:t xml:space="preserve">of</w:t>
      </w:r>
      <w:r>
        <w:t xml:space="preserve"> </w:t>
      </w:r>
      <w:r>
        <w:rPr>
          <w:iCs/>
          <w:i/>
        </w:rPr>
        <w:t xml:space="preserve">kṣa</w:t>
      </w:r>
      <w:r>
        <w:t xml:space="preserve"> </w:t>
      </w:r>
      <w:r>
        <w:t xml:space="preserve">is udātta. Thus</w:t>
      </w:r>
      <w:r>
        <w:t xml:space="preserve"> </w:t>
      </w:r>
      <w:r>
        <w:rPr>
          <w:iCs/>
          <w:i/>
        </w:rPr>
        <w:t xml:space="preserve">akṣa</w:t>
      </w:r>
      <w:r>
        <w:t xml:space="preserve"> </w:t>
      </w:r>
      <w:r>
        <w:t xml:space="preserve">is final udātta and ends in a short vowel. But after it there is the augment</w:t>
      </w:r>
      <w:r>
        <w:t xml:space="preserve"> </w:t>
      </w:r>
      <w:r>
        <w:rPr>
          <w:iCs/>
          <w:i/>
        </w:rPr>
        <w:t xml:space="preserve">nuṭ</w:t>
      </w:r>
      <w:r>
        <w:t xml:space="preserve">,</w:t>
      </w:r>
      <w:r>
        <w:t xml:space="preserve"> </w:t>
      </w:r>
      <w:r>
        <w:rPr>
          <w:iCs/>
          <w:i/>
        </w:rPr>
        <w:t xml:space="preserve">n</w:t>
      </w:r>
      <w:r>
        <w:t xml:space="preserve">. So, there being an intervention, the</w:t>
      </w:r>
      <w:r>
        <w:t xml:space="preserve"> </w:t>
      </w:r>
      <w:r>
        <w:rPr>
          <w:iCs/>
          <w:i/>
        </w:rPr>
        <w:t xml:space="preserve">matup</w:t>
      </w:r>
      <w:r>
        <w:t xml:space="preserve"> </w:t>
      </w:r>
      <w:r>
        <w:t xml:space="preserve">is not after a short vowel. For that reason the mention of</w:t>
      </w:r>
      <w:r>
        <w:t xml:space="preserve"> </w:t>
      </w:r>
      <w:r>
        <w:rPr>
          <w:iCs/>
          <w:i/>
        </w:rPr>
        <w:t xml:space="preserve">nuṭ</w:t>
      </w:r>
      <w:r>
        <w:t xml:space="preserve"> </w:t>
      </w:r>
      <w:r>
        <w:t xml:space="preserve">is made in the sūtra</w:t>
      </w:r>
      <w:r>
        <w:t xml:space="preserve"> </w:t>
      </w:r>
      <w:r>
        <w:rPr>
          <w:iCs/>
          <w:i/>
        </w:rPr>
        <w:t xml:space="preserve">hrasvanuḍbhyām</w:t>
      </w:r>
      <w:r>
        <w:t xml:space="preserve">.</w:t>
      </w:r>
    </w:p>
    <w:bookmarkEnd w:id="225"/>
    <w:bookmarkStart w:id="226" w:name="page-169-rik-7-grammar-continued"/>
    <w:p>
      <w:pPr>
        <w:pStyle w:val="Heading3"/>
      </w:pPr>
      <w:r>
        <w:t xml:space="preserve">Page 169 — Rik 7: grammar (continued)</w:t>
      </w:r>
    </w:p>
    <w:p>
      <w:pPr>
        <w:pStyle w:val="FirstParagraph"/>
      </w:pPr>
      <w:r>
        <w:t xml:space="preserve">Here, on the view that the paribhāṣā</w:t>
      </w:r>
      <w:r>
        <w:t xml:space="preserve"> </w:t>
      </w:r>
      <w:r>
        <w:rPr>
          <w:iCs/>
          <w:i/>
        </w:rPr>
        <w:t xml:space="preserve">svaravidhau vyañjanam avidyamānavat</w:t>
      </w:r>
      <w:r>
        <w:t xml:space="preserve"> </w:t>
      </w:r>
      <w:r>
        <w:t xml:space="preserve">applies, since the</w:t>
      </w:r>
      <w:r>
        <w:t xml:space="preserve"> </w:t>
      </w:r>
      <w:r>
        <w:rPr>
          <w:iCs/>
          <w:i/>
        </w:rPr>
        <w:t xml:space="preserve">n</w:t>
      </w:r>
      <w:r>
        <w:t xml:space="preserve"> </w:t>
      </w:r>
      <w:r>
        <w:t xml:space="preserve">is treated as not there, it is as if absent; then the</w:t>
      </w:r>
      <w:r>
        <w:t xml:space="preserve"> </w:t>
      </w:r>
      <w:r>
        <w:rPr>
          <w:iCs/>
          <w:i/>
        </w:rPr>
        <w:t xml:space="preserve">mat</w:t>
      </w:r>
      <w:r>
        <w:t xml:space="preserve"> </w:t>
      </w:r>
      <w:r>
        <w:t xml:space="preserve">is as if immediately after</w:t>
      </w:r>
      <w:r>
        <w:t xml:space="preserve"> </w:t>
      </w:r>
      <w:r>
        <w:rPr>
          <w:iCs/>
          <w:i/>
        </w:rPr>
        <w:t xml:space="preserve">akṣa</w:t>
      </w:r>
      <w:r>
        <w:t xml:space="preserve">, which ends in a short vowel. So the udātta of</w:t>
      </w:r>
      <w:r>
        <w:t xml:space="preserve"> </w:t>
      </w:r>
      <w:r>
        <w:rPr>
          <w:iCs/>
          <w:i/>
        </w:rPr>
        <w:t xml:space="preserve">matup</w:t>
      </w:r>
      <w:r>
        <w:t xml:space="preserve"> </w:t>
      </w:r>
      <w:r>
        <w:t xml:space="preserve">could be established anyway. If so, the mention of</w:t>
      </w:r>
      <w:r>
        <w:t xml:space="preserve"> </w:t>
      </w:r>
      <w:r>
        <w:rPr>
          <w:iCs/>
          <w:i/>
        </w:rPr>
        <w:t xml:space="preserve">nuṭ</w:t>
      </w:r>
      <w:r>
        <w:t xml:space="preserve"> </w:t>
      </w:r>
      <w:r>
        <w:t xml:space="preserve">again would have to be useless. Pāṇini does not use useless words; so, by the force of the mention of</w:t>
      </w:r>
      <w:r>
        <w:t xml:space="preserve"> </w:t>
      </w:r>
      <w:r>
        <w:rPr>
          <w:iCs/>
          <w:i/>
        </w:rPr>
        <w:t xml:space="preserve">nuṭ</w:t>
      </w:r>
      <w:r>
        <w:t xml:space="preserve">, we accept that in the matter of the sūtra</w:t>
      </w:r>
      <w:r>
        <w:t xml:space="preserve"> </w:t>
      </w:r>
      <w:r>
        <w:rPr>
          <w:iCs/>
          <w:i/>
        </w:rPr>
        <w:t xml:space="preserve">hrasvanuḍbhyām</w:t>
      </w:r>
      <w:r>
        <w:t xml:space="preserve"> </w:t>
      </w:r>
      <w:r>
        <w:t xml:space="preserve">the paribhāṣā</w:t>
      </w:r>
      <w:r>
        <w:t xml:space="preserve"> </w:t>
      </w:r>
      <w:r>
        <w:rPr>
          <w:iCs/>
          <w:i/>
        </w:rPr>
        <w:t xml:space="preserve">svaravidhau vyañjanam avidyamānavat</w:t>
      </w:r>
      <w:r>
        <w:t xml:space="preserve"> </w:t>
      </w:r>
      <w:r>
        <w:t xml:space="preserve">does not apply: so they say. The Kāśikā statement giving this meaning:</w:t>
      </w:r>
      <w:r>
        <w:t xml:space="preserve"> </w:t>
      </w:r>
      <w:r>
        <w:rPr>
          <w:iCs/>
          <w:i/>
        </w:rPr>
        <w:t xml:space="preserve">hrasvanuḍbhyām ity atra nuḍgrahaṇasāmarthyād avidyamānavatparibhāṣā nāśrīyate</w:t>
      </w:r>
      <w:r>
        <w:t xml:space="preserve"> </w:t>
      </w:r>
      <w:r>
        <w:t xml:space="preserve">(Kā. 6-1-176). If the paribhāṣā on what is not there does not come here, the</w:t>
      </w:r>
      <w:r>
        <w:t xml:space="preserve"> </w:t>
      </w:r>
      <w:r>
        <w:rPr>
          <w:iCs/>
          <w:i/>
        </w:rPr>
        <w:t xml:space="preserve">n</w:t>
      </w:r>
      <w:r>
        <w:t xml:space="preserve"> </w:t>
      </w:r>
      <w:r>
        <w:t xml:space="preserve">is not made non-existent, so the</w:t>
      </w:r>
      <w:r>
        <w:t xml:space="preserve"> </w:t>
      </w:r>
      <w:r>
        <w:rPr>
          <w:iCs/>
          <w:i/>
        </w:rPr>
        <w:t xml:space="preserve">matup</w:t>
      </w:r>
      <w:r>
        <w:t xml:space="preserve"> </w:t>
      </w:r>
      <w:r>
        <w:t xml:space="preserve">is not immediately after the short-vowel-final, final-udātta</w:t>
      </w:r>
      <w:r>
        <w:t xml:space="preserve"> </w:t>
      </w:r>
      <w:r>
        <w:rPr>
          <w:iCs/>
          <w:i/>
        </w:rPr>
        <w:t xml:space="preserve">akṣa</w:t>
      </w:r>
      <w:r>
        <w:t xml:space="preserve">; so the mention of</w:t>
      </w:r>
      <w:r>
        <w:t xml:space="preserve"> </w:t>
      </w:r>
      <w:r>
        <w:rPr>
          <w:iCs/>
          <w:i/>
        </w:rPr>
        <w:t xml:space="preserve">nuṭ</w:t>
      </w:r>
      <w:r>
        <w:t xml:space="preserve"> </w:t>
      </w:r>
      <w:r>
        <w:t xml:space="preserve">has its purpose. Therefore in the present case, if</w:t>
      </w:r>
      <w:r>
        <w:t xml:space="preserve"> </w:t>
      </w:r>
      <w:r>
        <w:rPr>
          <w:iCs/>
          <w:i/>
        </w:rPr>
        <w:t xml:space="preserve">svaravidhau</w:t>
      </w:r>
      <w:r>
        <w:t xml:space="preserve"> </w:t>
      </w:r>
      <w:r>
        <w:t xml:space="preserve">is not applied when making</w:t>
      </w:r>
      <w:r>
        <w:t xml:space="preserve"> </w:t>
      </w:r>
      <w:r>
        <w:rPr>
          <w:iCs/>
          <w:i/>
        </w:rPr>
        <w:t xml:space="preserve">hrasvanuḍbhyām</w:t>
      </w:r>
      <w:r>
        <w:t xml:space="preserve">, since there is the intervention of</w:t>
      </w:r>
      <w:r>
        <w:t xml:space="preserve"> </w:t>
      </w:r>
      <w:r>
        <w:rPr>
          <w:iCs/>
          <w:i/>
        </w:rPr>
        <w:t xml:space="preserve">t</w:t>
      </w:r>
      <w:r>
        <w:t xml:space="preserve">, the</w:t>
      </w:r>
      <w:r>
        <w:t xml:space="preserve"> </w:t>
      </w:r>
      <w:r>
        <w:rPr>
          <w:iCs/>
          <w:i/>
        </w:rPr>
        <w:t xml:space="preserve">matup</w:t>
      </w:r>
      <w:r>
        <w:t xml:space="preserve"> </w:t>
      </w:r>
      <w:r>
        <w:t xml:space="preserve">is not immediately after</w:t>
      </w:r>
      <w:r>
        <w:t xml:space="preserve"> </w:t>
      </w:r>
      <w:r>
        <w:rPr>
          <w:iCs/>
          <w:i/>
        </w:rPr>
        <w:t xml:space="preserve">maru</w:t>
      </w:r>
      <w:r>
        <w:t xml:space="preserve">, which ends in a short vowel and is final udātta. So the</w:t>
      </w:r>
      <w:r>
        <w:t xml:space="preserve"> </w:t>
      </w:r>
      <w:r>
        <w:rPr>
          <w:iCs/>
          <w:i/>
        </w:rPr>
        <w:t xml:space="preserve">matup</w:t>
      </w:r>
      <w:r>
        <w:t xml:space="preserve"> </w:t>
      </w:r>
      <w:r>
        <w:t xml:space="preserve">is not udātta.</w:t>
      </w:r>
      <w:r>
        <w:t xml:space="preserve"> </w:t>
      </w:r>
      <w:r>
        <w:rPr>
          <w:iCs/>
          <w:i/>
        </w:rPr>
        <w:t xml:space="preserve">Marut</w:t>
      </w:r>
      <w:r>
        <w:t xml:space="preserve"> </w:t>
      </w:r>
      <w:r>
        <w:t xml:space="preserve">ends in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(U. Sa. 1-94), so it is final udātta by the suffix accent, and this stays. Here some others exclude the udātta of</w:t>
      </w:r>
      <w:r>
        <w:t xml:space="preserve"> </w:t>
      </w:r>
      <w:r>
        <w:rPr>
          <w:iCs/>
          <w:i/>
        </w:rPr>
        <w:t xml:space="preserve">matup</w:t>
      </w:r>
      <w:r>
        <w:t xml:space="preserve"> </w:t>
      </w:r>
      <w:r>
        <w:t xml:space="preserve">in another way too. Namely, the paribhāṣā</w:t>
      </w:r>
      <w:r>
        <w:t xml:space="preserve"> </w:t>
      </w:r>
      <w:r>
        <w:rPr>
          <w:iCs/>
          <w:i/>
        </w:rPr>
        <w:t xml:space="preserve">svaravidhau</w:t>
      </w:r>
      <w:r>
        <w:t xml:space="preserve"> </w:t>
      </w:r>
      <w:r>
        <w:t xml:space="preserve">is made known by the exclusion of</w:t>
      </w:r>
      <w:r>
        <w:t xml:space="preserve"> </w:t>
      </w:r>
      <w:r>
        <w:rPr>
          <w:iCs/>
          <w:i/>
        </w:rPr>
        <w:t xml:space="preserve">pṛthivī</w:t>
      </w:r>
      <w:r>
        <w:t xml:space="preserve"> </w:t>
      </w:r>
      <w:r>
        <w:t xml:space="preserve">and the rest in *nottarapade</w:t>
      </w:r>
      <w:r>
        <w:t xml:space="preserve"> </w:t>
      </w:r>
      <w:r>
        <w:t xml:space="preserve">‘</w:t>
      </w:r>
      <w:r>
        <w:t xml:space="preserve">nudāttādāv apṛthivīrudrapūṣamanthiṣu* (Pā. Sū. 6-2-142). In places like</w:t>
      </w:r>
      <w:r>
        <w:t xml:space="preserve"> </w:t>
      </w:r>
      <w:r>
        <w:rPr>
          <w:iCs/>
          <w:i/>
        </w:rPr>
        <w:t xml:space="preserve">dyāvāpṛthivī</w:t>
      </w:r>
      <w:r>
        <w:t xml:space="preserve">, since</w:t>
      </w:r>
      <w:r>
        <w:t xml:space="preserve"> </w:t>
      </w:r>
      <w:r>
        <w:rPr>
          <w:iCs/>
          <w:i/>
        </w:rPr>
        <w:t xml:space="preserve">pṛthivī</w:t>
      </w:r>
      <w:r>
        <w:t xml:space="preserve"> </w:t>
      </w:r>
      <w:r>
        <w:t xml:space="preserve">does not begin with an unaccented vowel,</w:t>
      </w:r>
      <w:r>
        <w:t xml:space="preserve"> </w:t>
      </w:r>
      <w:r>
        <w:rPr>
          <w:iCs/>
          <w:i/>
        </w:rPr>
        <w:t xml:space="preserve">nottarapade anudāttādau</w:t>
      </w:r>
      <w:r>
        <w:t xml:space="preserve">, which gives the meaning</w:t>
      </w:r>
      <w:r>
        <w:t xml:space="preserve"> </w:t>
      </w:r>
      <w:r>
        <w:rPr>
          <w:iCs/>
          <w:i/>
        </w:rPr>
        <w:t xml:space="preserve">anudāttādau uttarapade paratah ubhayapadaprakṛtisvaraḥ na bhavati</w:t>
      </w:r>
      <w:r>
        <w:t xml:space="preserve">, does not apply at all. If so, the exclusion of</w:t>
      </w:r>
      <w:r>
        <w:t xml:space="preserve"> </w:t>
      </w:r>
      <w:r>
        <w:rPr>
          <w:iCs/>
          <w:i/>
        </w:rPr>
        <w:t xml:space="preserve">pṛthivī</w:t>
      </w:r>
      <w:r>
        <w:t xml:space="preserve"> </w:t>
      </w:r>
      <w:r>
        <w:t xml:space="preserve">and the rest, being useless, by the maxim</w:t>
      </w:r>
      <w:r>
        <w:t xml:space="preserve"> </w:t>
      </w:r>
      <w:r>
        <w:rPr>
          <w:iCs/>
          <w:i/>
        </w:rPr>
        <w:t xml:space="preserve">vyarthaṃ sat kiṃcid arthaṃ jñāpayati</w:t>
      </w:r>
      <w:r>
        <w:t xml:space="preserve">, makes known</w:t>
      </w:r>
      <w:r>
        <w:t xml:space="preserve"> </w:t>
      </w:r>
      <w:r>
        <w:rPr>
          <w:iCs/>
          <w:i/>
        </w:rPr>
        <w:t xml:space="preserve">svaravidhau</w:t>
      </w:r>
      <w:r>
        <w:t xml:space="preserve">. Once it is made known, since in making the accent the consonants beginning with</w:t>
      </w:r>
      <w:r>
        <w:t xml:space="preserve"> </w:t>
      </w:r>
      <w:r>
        <w:rPr>
          <w:iCs/>
          <w:i/>
        </w:rPr>
        <w:t xml:space="preserve">p</w:t>
      </w:r>
      <w:r>
        <w:t xml:space="preserve"> </w:t>
      </w:r>
      <w:r>
        <w:t xml:space="preserve">are as if not there,</w:t>
      </w:r>
      <w:r>
        <w:t xml:space="preserve"> </w:t>
      </w:r>
      <w:r>
        <w:rPr>
          <w:iCs/>
          <w:i/>
        </w:rPr>
        <w:t xml:space="preserve">pṛthivī</w:t>
      </w:r>
      <w:r>
        <w:t xml:space="preserve"> </w:t>
      </w:r>
      <w:r>
        <w:t xml:space="preserve">begins with an unaccented vowel. So the exclusion</w:t>
      </w:r>
      <w:r>
        <w:t xml:space="preserve"> </w:t>
      </w:r>
      <w:r>
        <w:rPr>
          <w:iCs/>
          <w:i/>
        </w:rPr>
        <w:t xml:space="preserve">apṛthivī…</w:t>
      </w:r>
      <w:r>
        <w:t xml:space="preserve"> </w:t>
      </w:r>
      <w:r>
        <w:t xml:space="preserve">is purposeful, to remove the prohibition</w:t>
      </w:r>
      <w:r>
        <w:t xml:space="preserve"> </w:t>
      </w:r>
      <w:r>
        <w:rPr>
          <w:iCs/>
          <w:i/>
        </w:rPr>
        <w:t xml:space="preserve">nottarapade ’nudāttādau</w:t>
      </w:r>
      <w:r>
        <w:t xml:space="preserve"> </w:t>
      </w:r>
      <w:r>
        <w:t xml:space="preserve">that would come in</w:t>
      </w:r>
      <w:r>
        <w:t xml:space="preserve"> </w:t>
      </w:r>
      <w:r>
        <w:rPr>
          <w:iCs/>
          <w:i/>
        </w:rPr>
        <w:t xml:space="preserve">dyāvāpṛthivī</w:t>
      </w:r>
      <w:r>
        <w:t xml:space="preserve">. By the force of this indication, this paribhāṣā applies only in rules aimed at accent; that is, to a consonant contrary to the usage of being the first part of an unaccented vowel included in the range of the object of the rule, and to a consonant contrary to the usage of being the last part of an udātta included in that range — to these two the paribhāṣā</w:t>
      </w:r>
      <w:r>
        <w:t xml:space="preserve"> </w:t>
      </w:r>
      <w:r>
        <w:rPr>
          <w:iCs/>
          <w:i/>
        </w:rPr>
        <w:t xml:space="preserve">svaravidhau</w:t>
      </w:r>
      <w:r>
        <w:t xml:space="preserve"> </w:t>
      </w:r>
      <w:r>
        <w:t xml:space="preserve">applies in making the accent.</w:t>
      </w:r>
      <w:r>
        <w:t xml:space="preserve"> </w:t>
      </w:r>
      <w:r>
        <w:rPr>
          <w:iCs/>
          <w:i/>
        </w:rPr>
        <w:t xml:space="preserve">Uddeśyakoṭipraviṣṭodāttādisaṃbandhi caramāvayavatvādivyavahāravirodhi vyañjanaṃ svaravidhau avidyamānavat bhavati</w:t>
      </w:r>
      <w:r>
        <w:t xml:space="preserve">: this is the meaning drawn out from the paribhāṣā. The</w:t>
      </w:r>
      <w:r>
        <w:t xml:space="preserve"> </w:t>
      </w:r>
      <w:r>
        <w:rPr>
          <w:iCs/>
          <w:i/>
        </w:rPr>
        <w:t xml:space="preserve">t</w:t>
      </w:r>
      <w:r>
        <w:t xml:space="preserve"> </w:t>
      </w:r>
      <w:r>
        <w:t xml:space="preserve">of the present</w:t>
      </w:r>
      <w:r>
        <w:t xml:space="preserve"> </w:t>
      </w:r>
      <w:r>
        <w:rPr>
          <w:iCs/>
          <w:i/>
        </w:rPr>
        <w:t xml:space="preserve">marut</w:t>
      </w:r>
      <w:r>
        <w:t xml:space="preserve"> </w:t>
      </w:r>
      <w:r>
        <w:t xml:space="preserve">is not such. For</w:t>
      </w:r>
      <w:r>
        <w:t xml:space="preserve"> </w:t>
      </w:r>
      <w:r>
        <w:rPr>
          <w:iCs/>
          <w:i/>
        </w:rPr>
        <w:t xml:space="preserve">marut</w:t>
      </w:r>
      <w:r>
        <w:t xml:space="preserve"> </w:t>
      </w:r>
      <w:r>
        <w:t xml:space="preserve">is contrary both to the usage ’ending in a short vowel</w:t>
      </w:r>
      <w:r>
        <w:t xml:space="preserve">’</w:t>
      </w:r>
      <w:r>
        <w:t xml:space="preserve"> </w:t>
      </w:r>
      <w:r>
        <w:t xml:space="preserve">and to the usage</w:t>
      </w:r>
      <w:r>
        <w:t xml:space="preserve"> </w:t>
      </w:r>
      <w:r>
        <w:t xml:space="preserve">‘</w:t>
      </w:r>
      <w:r>
        <w:t xml:space="preserve">final udātta</w:t>
      </w:r>
      <w:r>
        <w:t xml:space="preserve">’</w:t>
      </w:r>
      <w:r>
        <w:t xml:space="preserve">;</w:t>
      </w:r>
    </w:p>
    <w:bookmarkEnd w:id="226"/>
    <w:bookmarkStart w:id="227" w:name="page-170-rik-7-grammar-continued"/>
    <w:p>
      <w:pPr>
        <w:pStyle w:val="Heading3"/>
      </w:pPr>
      <w:r>
        <w:t xml:space="preserve">Page 170 — Rik 7: grammar (continued)</w:t>
      </w:r>
    </w:p>
    <w:p>
      <w:pPr>
        <w:pStyle w:val="FirstParagraph"/>
      </w:pPr>
      <w:r>
        <w:t xml:space="preserve">the</w:t>
      </w:r>
      <w:r>
        <w:t xml:space="preserve"> </w:t>
      </w:r>
      <w:r>
        <w:rPr>
          <w:iCs/>
          <w:i/>
        </w:rPr>
        <w:t xml:space="preserve">t</w:t>
      </w:r>
      <w:r>
        <w:t xml:space="preserve">: in the udātta rule, the</w:t>
      </w:r>
      <w:r>
        <w:t xml:space="preserve"> </w:t>
      </w:r>
      <w:r>
        <w:rPr>
          <w:iCs/>
          <w:i/>
        </w:rPr>
        <w:t xml:space="preserve">matup</w:t>
      </w:r>
      <w:r>
        <w:t xml:space="preserve"> </w:t>
      </w:r>
      <w:r>
        <w:t xml:space="preserve">immediately after a final-udātta word ending in a short vowel is the object; for the</w:t>
      </w:r>
      <w:r>
        <w:t xml:space="preserve"> </w:t>
      </w:r>
      <w:r>
        <w:rPr>
          <w:iCs/>
          <w:i/>
        </w:rPr>
        <w:t xml:space="preserve">t</w:t>
      </w:r>
      <w:r>
        <w:t xml:space="preserve">, contrary to the usage of being the final part of an udātta included in this range of the object, the treatment as not there comes, and</w:t>
      </w:r>
      <w:r>
        <w:t xml:space="preserve"> </w:t>
      </w:r>
      <w:r>
        <w:rPr>
          <w:iCs/>
          <w:i/>
        </w:rPr>
        <w:t xml:space="preserve">marut</w:t>
      </w:r>
      <w:r>
        <w:t xml:space="preserve"> </w:t>
      </w:r>
      <w:r>
        <w:t xml:space="preserve">is final udātta; but for the</w:t>
      </w:r>
      <w:r>
        <w:t xml:space="preserve"> </w:t>
      </w:r>
      <w:r>
        <w:rPr>
          <w:iCs/>
          <w:i/>
        </w:rPr>
        <w:t xml:space="preserve">t</w:t>
      </w:r>
      <w:r>
        <w:t xml:space="preserve">, contrary to the usage</w:t>
      </w:r>
      <w:r>
        <w:t xml:space="preserve"> </w:t>
      </w:r>
      <w:r>
        <w:t xml:space="preserve">‘</w:t>
      </w:r>
      <w:r>
        <w:t xml:space="preserve">ending in a short vowel</w:t>
      </w:r>
      <w:r>
        <w:t xml:space="preserve">’</w:t>
      </w:r>
      <w:r>
        <w:t xml:space="preserve">, the treatment as not there does not come, so</w:t>
      </w:r>
      <w:r>
        <w:t xml:space="preserve"> </w:t>
      </w:r>
      <w:r>
        <w:rPr>
          <w:iCs/>
          <w:i/>
        </w:rPr>
        <w:t xml:space="preserve">marut</w:t>
      </w:r>
      <w:r>
        <w:t xml:space="preserve"> </w:t>
      </w:r>
      <w:r>
        <w:t xml:space="preserve">does not become short-vowel-final. Therefore by</w:t>
      </w:r>
      <w:r>
        <w:t xml:space="preserve"> </w:t>
      </w:r>
      <w:r>
        <w:rPr>
          <w:iCs/>
          <w:i/>
        </w:rPr>
        <w:t xml:space="preserve">hrasvanuḍbhyāṃ matup</w:t>
      </w:r>
      <w:r>
        <w:t xml:space="preserve"> </w:t>
      </w:r>
      <w:r>
        <w:t xml:space="preserve">the udātta does not come to</w:t>
      </w:r>
      <w:r>
        <w:t xml:space="preserve"> </w:t>
      </w:r>
      <w:r>
        <w:rPr>
          <w:iCs/>
          <w:i/>
        </w:rPr>
        <w:t xml:space="preserve">matup</w:t>
      </w:r>
      <w:r>
        <w:t xml:space="preserve"> </w:t>
      </w:r>
      <w:r>
        <w:t xml:space="preserve">in</w:t>
      </w:r>
      <w:r>
        <w:t xml:space="preserve"> </w:t>
      </w:r>
      <w:r>
        <w:rPr>
          <w:iCs/>
          <w:i/>
        </w:rPr>
        <w:t xml:space="preserve">marutvantam</w:t>
      </w:r>
      <w:r>
        <w:t xml:space="preserve">. In</w:t>
      </w:r>
      <w:r>
        <w:t xml:space="preserve"> </w:t>
      </w:r>
      <w:r>
        <w:rPr>
          <w:iCs/>
          <w:i/>
        </w:rPr>
        <w:t xml:space="preserve">akṣaṇvantam</w:t>
      </w:r>
      <w:r>
        <w:t xml:space="preserve"> </w:t>
      </w:r>
      <w:r>
        <w:t xml:space="preserve">the</w:t>
      </w:r>
      <w:r>
        <w:t xml:space="preserve"> </w:t>
      </w:r>
      <w:r>
        <w:rPr>
          <w:iCs/>
          <w:i/>
        </w:rPr>
        <w:t xml:space="preserve">n</w:t>
      </w:r>
      <w:r>
        <w:t xml:space="preserve"> </w:t>
      </w:r>
      <w:r>
        <w:t xml:space="preserve">is the first part of the</w:t>
      </w:r>
      <w:r>
        <w:t xml:space="preserve"> </w:t>
      </w:r>
      <w:r>
        <w:rPr>
          <w:iCs/>
          <w:i/>
        </w:rPr>
        <w:t xml:space="preserve">matup</w:t>
      </w:r>
      <w:r>
        <w:t xml:space="preserve">, so it is no obstacle to whatever usage of being a final part connected with the udātta included in the range of the object of</w:t>
      </w:r>
      <w:r>
        <w:t xml:space="preserve"> </w:t>
      </w:r>
      <w:r>
        <w:rPr>
          <w:iCs/>
          <w:i/>
        </w:rPr>
        <w:t xml:space="preserve">hrasvanuḍbhyāṃ matup</w:t>
      </w:r>
      <w:r>
        <w:t xml:space="preserve">, which has the form</w:t>
      </w:r>
      <w:r>
        <w:t xml:space="preserve"> </w:t>
      </w:r>
      <w:r>
        <w:t xml:space="preserve">‘</w:t>
      </w:r>
      <w:r>
        <w:t xml:space="preserve">a</w:t>
      </w:r>
      <w:r>
        <w:t xml:space="preserve"> </w:t>
      </w:r>
      <w:r>
        <w:rPr>
          <w:iCs/>
          <w:i/>
        </w:rPr>
        <w:t xml:space="preserve">matup</w:t>
      </w:r>
      <w:r>
        <w:t xml:space="preserve"> </w:t>
      </w:r>
      <w:r>
        <w:t xml:space="preserve">following immediately after a final-udātta short-vowel-final word</w:t>
      </w:r>
      <w:r>
        <w:t xml:space="preserve">’</w:t>
      </w:r>
      <w:r>
        <w:t xml:space="preserve">. So</w:t>
      </w:r>
      <w:r>
        <w:t xml:space="preserve"> </w:t>
      </w:r>
      <w:r>
        <w:rPr>
          <w:iCs/>
          <w:i/>
        </w:rPr>
        <w:t xml:space="preserve">svaravidhau</w:t>
      </w:r>
      <w:r>
        <w:t xml:space="preserve"> </w:t>
      </w:r>
      <w:r>
        <w:t xml:space="preserve">does not apply. Therefore the mention of</w:t>
      </w:r>
      <w:r>
        <w:t xml:space="preserve"> </w:t>
      </w:r>
      <w:r>
        <w:rPr>
          <w:iCs/>
          <w:i/>
        </w:rPr>
        <w:t xml:space="preserve">nuṭ</w:t>
      </w:r>
      <w:r>
        <w:t xml:space="preserve"> </w:t>
      </w:r>
      <w:r>
        <w:t xml:space="preserve">is purposeful; on this view there is no burden of having to imagine the non-application of the paribhāṣā</w:t>
      </w:r>
      <w:r>
        <w:t xml:space="preserve"> </w:t>
      </w:r>
      <w:r>
        <w:rPr>
          <w:iCs/>
          <w:i/>
        </w:rPr>
        <w:t xml:space="preserve">svaravidhau</w:t>
      </w:r>
      <w:r>
        <w:t xml:space="preserve"> </w:t>
      </w:r>
      <w:r>
        <w:t xml:space="preserve">in the matter of the sūtra</w:t>
      </w:r>
      <w:r>
        <w:t xml:space="preserve"> </w:t>
      </w:r>
      <w:r>
        <w:rPr>
          <w:iCs/>
          <w:i/>
        </w:rPr>
        <w:t xml:space="preserve">hrasvanuḍbhyām</w:t>
      </w:r>
      <w:r>
        <w:t xml:space="preserve"> </w:t>
      </w:r>
      <w:r>
        <w:t xml:space="preserve">by the force of the mention of</w:t>
      </w:r>
      <w:r>
        <w:t xml:space="preserve"> </w:t>
      </w:r>
      <w:r>
        <w:rPr>
          <w:iCs/>
          <w:i/>
        </w:rPr>
        <w:t xml:space="preserve">nuṭ</w:t>
      </w:r>
      <w:r>
        <w:t xml:space="preserve">. For that very reason in the</w:t>
      </w:r>
      <w:r>
        <w:t xml:space="preserve"> </w:t>
      </w:r>
      <w:r>
        <w:rPr>
          <w:iCs/>
          <w:i/>
        </w:rPr>
        <w:t xml:space="preserve">Paribhāṣenduśekhara</w:t>
      </w:r>
      <w:r>
        <w:t xml:space="preserve"> </w:t>
      </w:r>
      <w:r>
        <w:t xml:space="preserve">(because it applies in rules aimed at accent) it is said:</w:t>
      </w:r>
      <w:r>
        <w:t xml:space="preserve"> </w:t>
      </w:r>
      <w:r>
        <w:rPr>
          <w:iCs/>
          <w:i/>
        </w:rPr>
        <w:t xml:space="preserve">udaśvitvān ity atra hrasvanuḍbhyām iti matubudāttatvaṃ ca nety ākaraḥ</w:t>
      </w:r>
      <w:r>
        <w:t xml:space="preserve"> </w:t>
      </w:r>
      <w:r>
        <w:t xml:space="preserve">(Pari. Śe. [?]).</w:t>
      </w:r>
    </w:p>
    <w:p>
      <w:pPr>
        <w:pStyle w:val="BlockText"/>
      </w:pPr>
      <w:r>
        <w:t xml:space="preserve">उदश्वित्वानित्यत्र ह्रस्वनुड्भ्यामिति मतुबुदात्तत्वं च नेत्याकरः ।</w:t>
      </w:r>
    </w:p>
    <w:p>
      <w:pPr>
        <w:pStyle w:val="BlockText"/>
      </w:pPr>
      <w:r>
        <w:rPr>
          <w:iCs/>
          <w:i/>
        </w:rPr>
        <w:t xml:space="preserve">udaśvitvānityatra hrasvanuḍbhyāmiti matubudāttatvaṃ ca netyākaraḥ |</w:t>
      </w:r>
    </w:p>
    <w:p>
      <w:pPr>
        <w:pStyle w:val="FirstParagraph"/>
      </w:pPr>
      <w:r>
        <w:rPr>
          <w:bCs/>
          <w:b/>
        </w:rPr>
        <w:t xml:space="preserve">सजूः (sajūḥ)</w:t>
      </w:r>
      <w:r>
        <w:t xml:space="preserve"> </w:t>
      </w:r>
      <w:r>
        <w:t xml:space="preserve">—</w:t>
      </w:r>
      <w:r>
        <w:t xml:space="preserve"> </w:t>
      </w:r>
      <w:r>
        <w:rPr>
          <w:iCs/>
          <w:i/>
        </w:rPr>
        <w:t xml:space="preserve">samānaḥ juṣ</w:t>
      </w:r>
      <w:r>
        <w:t xml:space="preserve"> </w:t>
      </w:r>
      <w:r>
        <w:t xml:space="preserve">(</w:t>
      </w:r>
      <w:r>
        <w:rPr>
          <w:iCs/>
          <w:i/>
        </w:rPr>
        <w:t xml:space="preserve">samānā prītiḥ</w:t>
      </w:r>
      <w:r>
        <w:t xml:space="preserve">): those who have one and the same kind of love. The root</w:t>
      </w:r>
      <w:r>
        <w:t xml:space="preserve"> </w:t>
      </w:r>
      <w:r>
        <w:rPr>
          <w:iCs/>
          <w:i/>
        </w:rPr>
        <w:t xml:space="preserve">juṣī prītisevanayoḥ</w:t>
      </w:r>
      <w:r>
        <w:t xml:space="preserve">; after it, by</w:t>
      </w:r>
      <w:r>
        <w:t xml:space="preserve"> </w:t>
      </w:r>
      <w:r>
        <w:rPr>
          <w:iCs/>
          <w:i/>
        </w:rPr>
        <w:t xml:space="preserve">sampadādibhyaḥ kvip</w:t>
      </w:r>
      <w:r>
        <w:t xml:space="preserve"> </w:t>
      </w:r>
      <w:r>
        <w:t xml:space="preserve">(Pā. Sū. 3-3-108</w:t>
      </w:r>
      <w:r>
        <w:t xml:space="preserve"> </w:t>
      </w:r>
      <w:r>
        <w:rPr>
          <w:iCs/>
          <w:i/>
        </w:rPr>
        <w:t xml:space="preserve">vārttika</w:t>
      </w:r>
      <w:r>
        <w:t xml:space="preserve">),</w:t>
      </w:r>
      <w:r>
        <w:t xml:space="preserve"> </w:t>
      </w:r>
      <w:r>
        <w:rPr>
          <w:iCs/>
          <w:i/>
        </w:rPr>
        <w:t xml:space="preserve">kvip</w:t>
      </w:r>
      <w:r>
        <w:t xml:space="preserve"> </w:t>
      </w:r>
      <w:r>
        <w:t xml:space="preserve">comes in the action sense. By</w:t>
      </w:r>
      <w:r>
        <w:t xml:space="preserve"> </w:t>
      </w:r>
      <w:r>
        <w:rPr>
          <w:iCs/>
          <w:i/>
        </w:rPr>
        <w:t xml:space="preserve">samānasya chandasy amūrdhaprabhṛtyudarkeṣu</w:t>
      </w:r>
      <w:r>
        <w:t xml:space="preserve"> </w:t>
      </w:r>
      <w:r>
        <w:t xml:space="preserve">(Pā. Sū. 6-3-84) — the substitute</w:t>
      </w:r>
      <w:r>
        <w:t xml:space="preserve"> </w:t>
      </w:r>
      <w:r>
        <w:rPr>
          <w:iCs/>
          <w:i/>
        </w:rPr>
        <w:t xml:space="preserve">sa</w:t>
      </w:r>
      <w:r>
        <w:t xml:space="preserve"> </w:t>
      </w:r>
      <w:r>
        <w:t xml:space="preserve">comes in the Veda for the word</w:t>
      </w:r>
      <w:r>
        <w:t xml:space="preserve"> </w:t>
      </w:r>
      <w:r>
        <w:rPr>
          <w:iCs/>
          <w:i/>
        </w:rPr>
        <w:t xml:space="preserve">samāna</w:t>
      </w:r>
      <w:r>
        <w:t xml:space="preserve"> </w:t>
      </w:r>
      <w:r>
        <w:t xml:space="preserve">before a last member other than the three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sajuṣ</w:t>
      </w:r>
      <w:r>
        <w:t xml:space="preserve">.</w:t>
      </w:r>
      <w:r>
        <w:t xml:space="preserve"> </w:t>
      </w:r>
      <w:r>
        <w:rPr>
          <w:iCs/>
          <w:i/>
        </w:rPr>
        <w:t xml:space="preserve">Sasajuṣo ruḥ</w:t>
      </w:r>
      <w:r>
        <w:t xml:space="preserve"> </w:t>
      </w:r>
      <w:r>
        <w:t xml:space="preserve">(Pā. Sū. 8-2-66): the</w:t>
      </w:r>
      <w:r>
        <w:t xml:space="preserve"> </w:t>
      </w:r>
      <w:r>
        <w:rPr>
          <w:iCs/>
          <w:i/>
        </w:rPr>
        <w:t xml:space="preserve">ru</w:t>
      </w:r>
      <w:r>
        <w:t xml:space="preserve"> </w:t>
      </w:r>
      <w:r>
        <w:t xml:space="preserve">substitute comes for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for the word</w:t>
      </w:r>
      <w:r>
        <w:t xml:space="preserve"> </w:t>
      </w:r>
      <w:r>
        <w:rPr>
          <w:iCs/>
          <w:i/>
        </w:rPr>
        <w:t xml:space="preserve">sajuṣ</w:t>
      </w:r>
      <w:r>
        <w:t xml:space="preserve"> </w:t>
      </w:r>
      <w:r>
        <w:t xml:space="preserve">at the end of a</w:t>
      </w:r>
      <w:r>
        <w:t xml:space="preserve"> </w:t>
      </w:r>
      <w:r>
        <w:rPr>
          <w:iCs/>
          <w:i/>
        </w:rPr>
        <w:t xml:space="preserve">pada</w:t>
      </w:r>
      <w:r>
        <w:t xml:space="preserve">; or, the meaning is that the</w:t>
      </w:r>
      <w:r>
        <w:t xml:space="preserve"> </w:t>
      </w:r>
      <w:r>
        <w:rPr>
          <w:iCs/>
          <w:i/>
        </w:rPr>
        <w:t xml:space="preserve">ru</w:t>
      </w:r>
      <w:r>
        <w:t xml:space="preserve"> </w:t>
      </w:r>
      <w:r>
        <w:t xml:space="preserve">substitute comes for the final letter of a</w:t>
      </w:r>
      <w:r>
        <w:t xml:space="preserve"> </w:t>
      </w:r>
      <w:r>
        <w:rPr>
          <w:iCs/>
          <w:i/>
        </w:rPr>
        <w:t xml:space="preserve">pada</w:t>
      </w:r>
      <w:r>
        <w:t xml:space="preserve"> </w:t>
      </w:r>
      <w:r>
        <w:t xml:space="preserve">ending in the word</w:t>
      </w:r>
      <w:r>
        <w:t xml:space="preserve"> </w:t>
      </w:r>
      <w:r>
        <w:rPr>
          <w:iCs/>
          <w:i/>
        </w:rPr>
        <w:t xml:space="preserve">sajuṣ</w:t>
      </w:r>
      <w:r>
        <w:t xml:space="preserve">. Here after the word</w:t>
      </w:r>
      <w:r>
        <w:t xml:space="preserve"> </w:t>
      </w:r>
      <w:r>
        <w:rPr>
          <w:iCs/>
          <w:i/>
        </w:rPr>
        <w:t xml:space="preserve">sajuṣ</w:t>
      </w:r>
      <w:r>
        <w:t xml:space="preserve"> </w:t>
      </w:r>
      <w:r>
        <w:t xml:space="preserve">the first-case suffix</w:t>
      </w:r>
      <w:r>
        <w:t xml:space="preserve"> </w:t>
      </w:r>
      <w:r>
        <w:rPr>
          <w:iCs/>
          <w:i/>
        </w:rPr>
        <w:t xml:space="preserve">su</w:t>
      </w:r>
      <w:r>
        <w:t xml:space="preserve">; for it, by</w:t>
      </w:r>
      <w:r>
        <w:t xml:space="preserve"> </w:t>
      </w:r>
      <w:r>
        <w:rPr>
          <w:iCs/>
          <w:i/>
        </w:rPr>
        <w:t xml:space="preserve">halṅyābbhyaḥ</w:t>
      </w:r>
      <w:r>
        <w:t xml:space="preserve">, the dropping. Now</w:t>
      </w:r>
      <w:r>
        <w:t xml:space="preserve"> </w:t>
      </w:r>
      <w:r>
        <w:rPr>
          <w:iCs/>
          <w:i/>
        </w:rPr>
        <w:t xml:space="preserve">sajuṣ</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by</w:t>
      </w:r>
      <w:r>
        <w:t xml:space="preserve"> </w:t>
      </w:r>
      <w:r>
        <w:rPr>
          <w:iCs/>
          <w:i/>
        </w:rPr>
        <w:t xml:space="preserve">vyapadeśivadbhāva</w:t>
      </w:r>
      <w:r>
        <w:t xml:space="preserve"> </w:t>
      </w:r>
      <w:r>
        <w:t xml:space="preserve">it is also a</w:t>
      </w:r>
      <w:r>
        <w:t xml:space="preserve"> </w:t>
      </w:r>
      <w:r>
        <w:rPr>
          <w:iCs/>
          <w:i/>
        </w:rPr>
        <w:t xml:space="preserve">pada</w:t>
      </w:r>
      <w:r>
        <w:t xml:space="preserve"> </w:t>
      </w:r>
      <w:r>
        <w:t xml:space="preserve">ending in the word</w:t>
      </w:r>
      <w:r>
        <w:t xml:space="preserve"> </w:t>
      </w:r>
      <w:r>
        <w:rPr>
          <w:iCs/>
          <w:i/>
        </w:rPr>
        <w:t xml:space="preserve">sajuṣ</w:t>
      </w:r>
      <w:r>
        <w:t xml:space="preserve">. The substitute</w:t>
      </w:r>
      <w:r>
        <w:t xml:space="preserve"> </w:t>
      </w:r>
      <w:r>
        <w:rPr>
          <w:iCs/>
          <w:i/>
        </w:rPr>
        <w:t xml:space="preserve">ru</w:t>
      </w:r>
      <w:r>
        <w:t xml:space="preserve"> </w:t>
      </w:r>
      <w:r>
        <w:t xml:space="preserve">for its final</w:t>
      </w:r>
      <w:r>
        <w:t xml:space="preserve"> </w:t>
      </w:r>
      <w:r>
        <w:rPr>
          <w:iCs/>
          <w:i/>
        </w:rPr>
        <w:t xml:space="preserve">ṣ</w:t>
      </w:r>
      <w:r>
        <w:t xml:space="preserve">: it became</w:t>
      </w:r>
      <w:r>
        <w:t xml:space="preserve"> </w:t>
      </w:r>
      <w:r>
        <w:rPr>
          <w:iCs/>
          <w:i/>
        </w:rPr>
        <w:t xml:space="preserve">sajur</w:t>
      </w:r>
      <w:r>
        <w:t xml:space="preserve">. By</w:t>
      </w:r>
      <w:r>
        <w:t xml:space="preserve"> </w:t>
      </w:r>
      <w:r>
        <w:rPr>
          <w:iCs/>
          <w:i/>
        </w:rPr>
        <w:t xml:space="preserve">rvor upadhāyā dīrgha ikaḥ</w:t>
      </w:r>
      <w:r>
        <w:t xml:space="preserve"> </w:t>
      </w:r>
      <w:r>
        <w:t xml:space="preserve">(Pā. Sū. 8-2-76) — at the end of a</w:t>
      </w:r>
      <w:r>
        <w:t xml:space="preserve"> </w:t>
      </w:r>
      <w:r>
        <w:rPr>
          <w:iCs/>
          <w:i/>
        </w:rPr>
        <w:t xml:space="preserve">pada</w:t>
      </w:r>
      <w:r>
        <w:t xml:space="preserve">, the penultimate letter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sajūr</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w:t>
      </w:r>
      <w:r>
        <w:t xml:space="preserve">for the</w:t>
      </w:r>
      <w:r>
        <w:t xml:space="preserve"> </w:t>
      </w:r>
      <w:r>
        <w:rPr>
          <w:iCs/>
          <w:i/>
        </w:rPr>
        <w:t xml:space="preserve">r</w:t>
      </w:r>
      <w:r>
        <w:t xml:space="preserve">: it becomes</w:t>
      </w:r>
      <w:r>
        <w:t xml:space="preserve"> </w:t>
      </w:r>
      <w:r>
        <w:rPr>
          <w:iCs/>
          <w:i/>
        </w:rPr>
        <w:t xml:space="preserve">sajūḥ</w:t>
      </w:r>
      <w:r>
        <w:t xml:space="preserve">.</w:t>
      </w:r>
      <w:r>
        <w:t xml:space="preserve"> </w:t>
      </w:r>
      <w:r>
        <w:rPr>
          <w:iCs/>
          <w:i/>
        </w:rPr>
        <w:t xml:space="preserve">Gaṇena sajūḥ</w:t>
      </w:r>
      <w:r>
        <w:t xml:space="preserve">: having the same love with the host, is the meaning.</w:t>
      </w:r>
      <w:r>
        <w:t xml:space="preserve"> </w:t>
      </w:r>
      <w:r>
        <w:rPr>
          <w:iCs/>
          <w:i/>
        </w:rPr>
        <w:t xml:space="preserve">Sajūḥ</w:t>
      </w:r>
      <w:r>
        <w:t xml:space="preserve"> </w:t>
      </w:r>
      <w:r>
        <w:t xml:space="preserve">is a bahuvrīhi, so by</w:t>
      </w:r>
      <w:r>
        <w:t xml:space="preserve"> </w:t>
      </w:r>
      <w:r>
        <w:rPr>
          <w:iCs/>
          <w:i/>
        </w:rPr>
        <w:t xml:space="preserve">bahuvrīhau prakṛtyā pūrvapadam</w:t>
      </w:r>
      <w:r>
        <w:t xml:space="preserve"> </w:t>
      </w:r>
      <w:r>
        <w:t xml:space="preserve">(Pā. Sū. 6-2-1) the first member’s own accent would be due. But overriding it, by</w:t>
      </w:r>
      <w:r>
        <w:t xml:space="preserve"> </w:t>
      </w:r>
      <w:r>
        <w:rPr>
          <w:iCs/>
          <w:i/>
        </w:rPr>
        <w:t xml:space="preserve">antodāttaprakaraṇe tricakrā-</w:t>
      </w:r>
    </w:p>
    <w:bookmarkEnd w:id="227"/>
    <w:bookmarkStart w:id="228" w:name="page-171-upper-rik-7-grammar-end"/>
    <w:p>
      <w:pPr>
        <w:pStyle w:val="Heading3"/>
      </w:pPr>
      <w:r>
        <w:t xml:space="preserve">Page 171 (upper) — Rik 7: grammar (end)</w:t>
      </w:r>
    </w:p>
    <w:p>
      <w:pPr>
        <w:pStyle w:val="FirstParagraph"/>
      </w:pPr>
      <w:r>
        <w:rPr>
          <w:iCs/>
          <w:i/>
        </w:rPr>
        <w:t xml:space="preserve">dīnāṃ chandasy upasaṃkhyānam</w:t>
      </w:r>
      <w:r>
        <w:t xml:space="preserve"> </w:t>
      </w:r>
      <w:r>
        <w:t xml:space="preserve">(Pā. Sū. 6-2-199-1) the last member gets the final udātta accent.</w:t>
      </w:r>
    </w:p>
    <w:p>
      <w:pPr>
        <w:pStyle w:val="BodyText"/>
      </w:pPr>
      <w:r>
        <w:rPr>
          <w:bCs/>
          <w:b/>
        </w:rPr>
        <w:t xml:space="preserve">तृम्पतु (tṛmpatu)</w:t>
      </w:r>
      <w:r>
        <w:t xml:space="preserve"> </w:t>
      </w:r>
      <w:r>
        <w:t xml:space="preserve">— the root</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tip</w:t>
      </w:r>
      <w:r>
        <w:t xml:space="preserve">; by</w:t>
      </w:r>
      <w:r>
        <w:t xml:space="preserve"> </w:t>
      </w:r>
      <w:r>
        <w:rPr>
          <w:iCs/>
          <w:i/>
        </w:rPr>
        <w:t xml:space="preserve">eruḥ</w:t>
      </w:r>
      <w:r>
        <w:t xml:space="preserve"> </w:t>
      </w:r>
      <w:r>
        <w:t xml:space="preserve">(Pā. Sū. 3-4-86)</w:t>
      </w:r>
      <w:r>
        <w:t xml:space="preserve"> </w:t>
      </w:r>
      <w:r>
        <w:rPr>
          <w:iCs/>
          <w:i/>
        </w:rPr>
        <w:t xml:space="preserve">tu</w:t>
      </w:r>
      <w:r>
        <w:t xml:space="preserve"> </w:t>
      </w:r>
      <w:r>
        <w:t xml:space="preserve">for</w:t>
      </w:r>
      <w:r>
        <w:t xml:space="preserve"> </w:t>
      </w:r>
      <w:r>
        <w:rPr>
          <w:iCs/>
          <w:i/>
        </w:rPr>
        <w:t xml:space="preserve">ti</w:t>
      </w:r>
      <w:r>
        <w:t xml:space="preserve">:</w:t>
      </w:r>
      <w:r>
        <w:t xml:space="preserve"> </w:t>
      </w:r>
      <w:r>
        <w:rPr>
          <w:iCs/>
          <w:i/>
        </w:rPr>
        <w:t xml:space="preserve">tṛp</w:t>
      </w:r>
      <w:r>
        <w:t xml:space="preserve"> </w:t>
      </w:r>
      <w:r>
        <w:t xml:space="preserve">+</w:t>
      </w:r>
      <w:r>
        <w:t xml:space="preserve"> </w:t>
      </w:r>
      <w:r>
        <w:rPr>
          <w:iCs/>
          <w:i/>
        </w:rPr>
        <w:t xml:space="preserve">tu</w:t>
      </w:r>
      <w:r>
        <w:t xml:space="preserve">; by</w:t>
      </w:r>
      <w:r>
        <w:t xml:space="preserve"> </w:t>
      </w:r>
      <w:r>
        <w:rPr>
          <w:iCs/>
          <w:i/>
        </w:rPr>
        <w:t xml:space="preserve">tudādibhyaḥ śaḥ</w:t>
      </w:r>
      <w:r>
        <w:t xml:space="preserve"> </w:t>
      </w:r>
      <w:r>
        <w:t xml:space="preserve">(Pā. Sū. 3-1-77) the</w:t>
      </w:r>
      <w:r>
        <w:t xml:space="preserve"> </w:t>
      </w:r>
      <w:r>
        <w:rPr>
          <w:iCs/>
          <w:i/>
        </w:rPr>
        <w:t xml:space="preserve">vikaraṇa</w:t>
      </w:r>
      <w:r>
        <w:t xml:space="preserve"> </w:t>
      </w:r>
      <w:r>
        <w:rPr>
          <w:iCs/>
          <w:i/>
        </w:rPr>
        <w:t xml:space="preserve">śa</w:t>
      </w:r>
      <w:r>
        <w:t xml:space="preserve">:</w:t>
      </w:r>
      <w:r>
        <w:t xml:space="preserve"> </w:t>
      </w:r>
      <w:r>
        <w:rPr>
          <w:iCs/>
          <w:i/>
        </w:rPr>
        <w:t xml:space="preserve">tṛp</w:t>
      </w:r>
      <w:r>
        <w:t xml:space="preserve"> </w:t>
      </w:r>
      <w:r>
        <w:t xml:space="preserve">+</w:t>
      </w:r>
      <w:r>
        <w:t xml:space="preserve"> </w:t>
      </w:r>
      <w:r>
        <w:rPr>
          <w:iCs/>
          <w:i/>
        </w:rPr>
        <w:t xml:space="preserve">a</w:t>
      </w:r>
      <w:r>
        <w:t xml:space="preserve"> </w:t>
      </w:r>
      <w:r>
        <w:t xml:space="preserve">+</w:t>
      </w:r>
      <w:r>
        <w:t xml:space="preserve"> </w:t>
      </w:r>
      <w:r>
        <w:rPr>
          <w:iCs/>
          <w:i/>
        </w:rPr>
        <w:t xml:space="preserve">tu</w:t>
      </w:r>
      <w:r>
        <w:t xml:space="preserve">; by</w:t>
      </w:r>
      <w:r>
        <w:t xml:space="preserve"> </w:t>
      </w:r>
      <w:r>
        <w:rPr>
          <w:iCs/>
          <w:i/>
        </w:rPr>
        <w:t xml:space="preserve">śe tṛmphādīnām</w:t>
      </w:r>
      <w:r>
        <w:t xml:space="preserve"> </w:t>
      </w:r>
      <w:r>
        <w:t xml:space="preserve">(Pā. Sū. 7-1-59-1) — when the suffix</w:t>
      </w:r>
      <w:r>
        <w:t xml:space="preserve"> </w:t>
      </w:r>
      <w:r>
        <w:rPr>
          <w:iCs/>
          <w:i/>
        </w:rPr>
        <w:t xml:space="preserve">śa</w:t>
      </w:r>
      <w:r>
        <w:t xml:space="preserve"> </w:t>
      </w:r>
      <w:r>
        <w:t xml:space="preserve">follows,</w:t>
      </w:r>
      <w:r>
        <w:t xml:space="preserve"> </w:t>
      </w:r>
      <w:r>
        <w:rPr>
          <w:iCs/>
          <w:i/>
        </w:rPr>
        <w:t xml:space="preserve">tṛmph</w:t>
      </w:r>
      <w:r>
        <w:t xml:space="preserve"> </w:t>
      </w:r>
      <w:r>
        <w:t xml:space="preserve">and the rest take the augment</w:t>
      </w:r>
      <w:r>
        <w:t xml:space="preserve"> </w:t>
      </w:r>
      <w:r>
        <w:rPr>
          <w:iCs/>
          <w:i/>
        </w:rPr>
        <w:t xml:space="preserve">num</w:t>
      </w:r>
      <w:r>
        <w:t xml:space="preserve"> </w:t>
      </w:r>
      <w:r>
        <w:t xml:space="preserve">— the augment</w:t>
      </w:r>
      <w:r>
        <w:t xml:space="preserve"> </w:t>
      </w:r>
      <w:r>
        <w:rPr>
          <w:iCs/>
          <w:i/>
        </w:rPr>
        <w:t xml:space="preserve">num</w:t>
      </w:r>
      <w:r>
        <w:t xml:space="preserve">. If the augment</w:t>
      </w:r>
      <w:r>
        <w:t xml:space="preserve"> </w:t>
      </w:r>
      <w:r>
        <w:rPr>
          <w:iCs/>
          <w:i/>
        </w:rPr>
        <w:t xml:space="preserve">num</w:t>
      </w:r>
      <w:r>
        <w:t xml:space="preserve"> </w:t>
      </w:r>
      <w:r>
        <w:t xml:space="preserve">were given by reading</w:t>
      </w:r>
      <w:r>
        <w:t xml:space="preserve"> </w:t>
      </w:r>
      <w:r>
        <w:rPr>
          <w:iCs/>
          <w:i/>
        </w:rPr>
        <w:t xml:space="preserve">tṛmpha</w:t>
      </w:r>
      <w:r>
        <w:t xml:space="preserve"> </w:t>
      </w:r>
      <w:r>
        <w:t xml:space="preserve">as such in the list of roots, the</w:t>
      </w:r>
      <w:r>
        <w:t xml:space="preserve"> </w:t>
      </w:r>
      <w:r>
        <w:rPr>
          <w:iCs/>
          <w:i/>
        </w:rPr>
        <w:t xml:space="preserve">n</w:t>
      </w:r>
      <w:r>
        <w:t xml:space="preserve"> </w:t>
      </w:r>
      <w:r>
        <w:t xml:space="preserve">would have to be dropped by</w:t>
      </w:r>
      <w:r>
        <w:t xml:space="preserve"> </w:t>
      </w:r>
      <w:r>
        <w:rPr>
          <w:iCs/>
          <w:i/>
        </w:rPr>
        <w:t xml:space="preserve">aniditāṃ hala upadhāyāḥ kṅiti</w:t>
      </w:r>
      <w:r>
        <w:t xml:space="preserve"> </w:t>
      </w:r>
      <w:r>
        <w:t xml:space="preserve">(Pā. Sū. 6-4-24). So the</w:t>
      </w:r>
      <w:r>
        <w:t xml:space="preserve"> </w:t>
      </w:r>
      <w:r>
        <w:rPr>
          <w:iCs/>
          <w:i/>
        </w:rPr>
        <w:t xml:space="preserve">vārttika</w:t>
      </w:r>
      <w:r>
        <w:t xml:space="preserve"> </w:t>
      </w:r>
      <w:r>
        <w:t xml:space="preserve">would not be needed if these roots were read in the</w:t>
      </w:r>
      <w:r>
        <w:t xml:space="preserve"> </w:t>
      </w:r>
      <w:r>
        <w:rPr>
          <w:iCs/>
          <w:i/>
        </w:rPr>
        <w:t xml:space="preserve">mucādi</w:t>
      </w:r>
      <w:r>
        <w:t xml:space="preserve"> </w:t>
      </w:r>
      <w:r>
        <w:t xml:space="preserve">class.</w:t>
      </w:r>
      <w:r>
        <w:t xml:space="preserve"> </w:t>
      </w:r>
      <w:r>
        <w:rPr>
          <w:iCs/>
          <w:i/>
        </w:rPr>
        <w:t xml:space="preserve">Tṛnp</w:t>
      </w:r>
      <w:r>
        <w:t xml:space="preserve"> </w:t>
      </w:r>
      <w:r>
        <w:t xml:space="preserve">+</w:t>
      </w:r>
      <w:r>
        <w:t xml:space="preserve"> </w:t>
      </w:r>
      <w:r>
        <w:rPr>
          <w:iCs/>
          <w:i/>
        </w:rPr>
        <w:t xml:space="preserve">atu</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by</w:t>
      </w:r>
      <w:r>
        <w:t xml:space="preserve"> </w:t>
      </w:r>
      <w:r>
        <w:rPr>
          <w:iCs/>
          <w:i/>
        </w:rPr>
        <w:t xml:space="preserve">anusvārasya yayi parasavarṇaḥ</w:t>
      </w:r>
      <w:r>
        <w:t xml:space="preserve"> </w:t>
      </w:r>
      <w:r>
        <w:t xml:space="preserve">(Pā. Sū. 8-4-58) the homorganic</w:t>
      </w:r>
      <w:r>
        <w:t xml:space="preserve"> </w:t>
      </w:r>
      <w:r>
        <w:rPr>
          <w:iCs/>
          <w:i/>
        </w:rPr>
        <w:t xml:space="preserve">m</w:t>
      </w:r>
      <w:r>
        <w:t xml:space="preserve">: it becomes</w:t>
      </w:r>
      <w:r>
        <w:t xml:space="preserve"> </w:t>
      </w:r>
      <w:r>
        <w:rPr>
          <w:iCs/>
          <w:i/>
        </w:rPr>
        <w:t xml:space="preserve">tṛmpatu</w:t>
      </w:r>
      <w:r>
        <w:t xml:space="preserve">. In the Veda commentary it is</w:t>
      </w:r>
      <w:r>
        <w:t xml:space="preserve"> </w:t>
      </w:r>
      <w:r>
        <w:rPr>
          <w:iCs/>
          <w:i/>
        </w:rPr>
        <w:t xml:space="preserve">tṛpa tṛmpa tṛptau</w:t>
      </w:r>
      <w:r>
        <w:t xml:space="preserve">; since such a reading is not found in the list of roots,</w:t>
      </w:r>
      <w:r>
        <w:t xml:space="preserve"> </w:t>
      </w:r>
      <w:r>
        <w:rPr>
          <w:iCs/>
          <w:i/>
        </w:rPr>
        <w:t xml:space="preserve">tṛpa tṛmpha</w:t>
      </w:r>
      <w:r>
        <w:t xml:space="preserve"> </w:t>
      </w:r>
      <w:r>
        <w:t xml:space="preserve">is taken. ॥7॥</w:t>
      </w:r>
    </w:p>
    <w:p>
      <w:r>
        <w:pict>
          <v:rect style="width:0;height:1.5pt" o:hralign="center" o:hrstd="t" o:hr="t"/>
        </w:pict>
      </w:r>
    </w:p>
    <w:bookmarkEnd w:id="228"/>
    <w:bookmarkStart w:id="229" w:name="page-171-lower-sūkta-23-rik-8"/>
    <w:p>
      <w:pPr>
        <w:pStyle w:val="Heading3"/>
      </w:pPr>
      <w:r>
        <w:t xml:space="preserve">Page 171 (lower)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 ॥८॥ [accent ?]</w:t>
      </w:r>
    </w:p>
    <w:p>
      <w:pPr>
        <w:pStyle w:val="BlockText"/>
      </w:pPr>
      <w:r>
        <w:rPr>
          <w:iCs/>
          <w:i/>
        </w:rPr>
        <w:t xml:space="preserve">índrajyeṣṭhā marudgaṇā dévāsaḥ pū́ṣarātayaḥ |</w:t>
      </w:r>
      <w:r>
        <w:t xml:space="preserve"> </w:t>
      </w:r>
      <w:r>
        <w:rPr>
          <w:iCs/>
          <w:i/>
        </w:rPr>
        <w:t xml:space="preserve">viśve máma śrutā hávaṃ ||8||</w:t>
      </w:r>
      <w:r>
        <w:t xml:space="preserve"> </w:t>
      </w:r>
      <w:r>
        <w:t xml:space="preserve">[accent ?]</w:t>
      </w:r>
    </w:p>
    <w:p>
      <w:pPr>
        <w:pStyle w:val="FirstParagraph"/>
      </w:pPr>
      <w:r>
        <w:rPr>
          <w:iCs/>
          <w:i/>
        </w:rPr>
        <w:t xml:space="preserve">(Strokes over द्र, म (मरु), वा and ष (पूष); bars under ष्ठा, णा and सः. Line 2: a bar under श्वे, strokes over the second म (मम) and over वं, a bar under ता; the positions in line 2 are not certain [accent ?].)</w:t>
      </w:r>
    </w:p>
    <w:p>
      <w:pPr>
        <w:pStyle w:val="BodyText"/>
      </w:pPr>
      <w:r>
        <w:rPr>
          <w:bCs/>
          <w:b/>
        </w:rPr>
        <w:t xml:space="preserve">॥ Pada-pāṭhaḥ ॥</w:t>
      </w:r>
    </w:p>
    <w:p>
      <w:pPr>
        <w:pStyle w:val="BlockText"/>
      </w:pPr>
      <w:r>
        <w:t xml:space="preserve">इन्द्रऽज्येष्ठाः । मरुत्ऽगणाः । देवासः । पूषऽरातयः ॥</w:t>
      </w:r>
      <w:r>
        <w:t xml:space="preserve"> </w:t>
      </w:r>
      <w:r>
        <w:t xml:space="preserve">विश्वे । मम । श्रुत । हवं ॥८॥</w:t>
      </w:r>
    </w:p>
    <w:p>
      <w:pPr>
        <w:pStyle w:val="BlockText"/>
      </w:pPr>
      <w:r>
        <w:rPr>
          <w:iCs/>
          <w:i/>
        </w:rPr>
        <w:t xml:space="preserve">indra ’jyeṣṭhāḥ | marut ’gaṇāḥ | devāsaḥ | pūṣa ’rātayaḥ ||</w:t>
      </w:r>
      <w:r>
        <w:t xml:space="preserve"> </w:t>
      </w:r>
      <w:r>
        <w:rPr>
          <w:iCs/>
          <w:i/>
        </w:rPr>
        <w:t xml:space="preserve">viśve | mama | śruta | havaṃ ||8||</w:t>
      </w:r>
    </w:p>
    <w:p>
      <w:pPr>
        <w:pStyle w:val="FirstParagraph"/>
      </w:pPr>
      <w:r>
        <w:rPr>
          <w:bCs/>
          <w:b/>
        </w:rPr>
        <w:t xml:space="preserve">॥ Sāyaṇa-bhāṣyam ॥</w:t>
      </w:r>
    </w:p>
    <w:p>
      <w:pPr>
        <w:pStyle w:val="BodyText"/>
      </w:pPr>
      <w:r>
        <w:rPr>
          <w:iCs/>
          <w:i/>
        </w:rPr>
        <w:t xml:space="preserve">(Numbers as printed: पा० ८-१-७४, ३-४-१०१, ३-३-७५.)</w:t>
      </w:r>
    </w:p>
    <w:p>
      <w:pPr>
        <w:pStyle w:val="BlockText"/>
      </w:pPr>
      <w:r>
        <w:t xml:space="preserve">हे देवास इन्द्रमरुद्रूपा विश्वे सर्वे यूयं मम हवमाह्वानं श्रुत । शृणुत । कीदृशाः । इन्द्रज्येष्ठाः । इन्द्रो ज्येष्ठो मुख्यो येषु ते । तथाविधा मरुद्गणाः मरुत्समूहरूपाः । पूषरातयः । पूषाख्यो देवो रातिर्दाता येषामिन्द्रमरुतां ते पूषरातयः ॥ इन्द्रज्येष्ठाः । आमन्त्रिताद्युदात्तत्वं । पादादित्वादनिघातः । मरुद्गणाः । विभाषितं विशेषवचने बहुवचनं । पा० ८-१-७४ । इति पूर्वस्याविद्यमानवत्त्वादनिघातः । देवासः पूषरातयः । पूर्ववत् । श्रुत । श्रु श्रवणे । लोण्मध्यमबहुवचनं थ । तस्थस्थमिपां । पा० ३-४-१०१ । इति तादेशः । व्यत्ययेन शप् । बहुलं छन्दसीति शपो लुक् । सार्वधातुकार्धधातुकयोरिति गुणे प्राप्ते क्ङिति चेति प्रतिषेधः । द्व्यचोऽतस्तिङ इति दीर्घः । हवं । ह्वेञ् स्पर्धायां शब्दे च । भावेऽनुपसर्गस्य । पा० ३-३-७५ । इत्यप् । संप्रसारणं परपूर्वत्वं गुणावादेशौ । पित्त्वादनुदात्तत्वं । धातुस्वरः शिष्यते ॥</w:t>
      </w:r>
    </w:p>
    <w:p>
      <w:pPr>
        <w:pStyle w:val="BlockText"/>
      </w:pPr>
      <w:r>
        <w:rPr>
          <w:iCs/>
          <w:i/>
        </w:rPr>
        <w:t xml:space="preserve">he devāsa indramarudrūpā viśve sarve yūyaṃ mama havamāhvānaṃ śruta | śṛṇuta | kīdṛśāḥ | indrajyeṣṭhāḥ | indro jyeṣṭho mukhyo yeṣu te | tathāvidhā marudgaṇāḥ marutsamūharūpāḥ | pūṣarātayaḥ | pūṣākhyo devo rātirdātā yeṣāmindramarutāṃ te pūṣarātayaḥ || indrajyeṣṭhāḥ | āmantritādyudāttatvaṃ | pādāditvādanighātaḥ | marudgaṇāḥ | vibhāṣitaṃ viśeṣavacane bahuvacanaṃ | pā0 8-1-74 | iti pūrvasyāvidyamānavattvādanighātaḥ | devāsaḥ pūṣarātayaḥ | pūrvavat | śruta | śru śravaṇe | loṇmadhyamabahuvacanaṃ tha | tasthasthamipāṃ | pā0 3-4-101 | iti tādeśaḥ | vyatyayena śap | bahulaṃ chandasīti śapo luk | sārvadhātukārdhadhātukayoriti guṇe prāpte kṅiti ceti pratiṣedhaḥ | dvyaco ’tastiṅa iti dīrghaḥ | havaṃ | hveñ spardhāyāṃ śabde ca | bhāve ’nupasargasya | pā0 3-3-75 | ityap | saṃprasāraṇaṃ parapūrvatvaṃ guṇāvādeśau | pittvādanudāttatvaṃ | dhātusvaraḥ śiṣyate ||</w:t>
      </w:r>
    </w:p>
    <w:bookmarkEnd w:id="229"/>
    <w:bookmarkStart w:id="230" w:name="X3d3c6f44aa689f477b3ea3fe04b4244babba4b0"/>
    <w:p>
      <w:pPr>
        <w:pStyle w:val="Heading3"/>
      </w:pPr>
      <w:r>
        <w:t xml:space="preserve">Page 172 — Rik 8: bhāṣya (end), word-meanings, overall sense, English, Special Topics</w:t>
      </w:r>
    </w:p>
    <w:p>
      <w:pPr>
        <w:pStyle w:val="FirstParagraph"/>
      </w:pPr>
      <w:r>
        <w:rPr>
          <w:bCs/>
          <w:b/>
        </w:rPr>
        <w:t xml:space="preserve">Translation:</w:t>
      </w:r>
      <w:r>
        <w:t xml:space="preserve"> </w:t>
      </w:r>
      <w:r>
        <w:t xml:space="preserve">“</w:t>
      </w:r>
      <w:r>
        <w:t xml:space="preserve">O</w:t>
      </w:r>
      <w:r>
        <w:t xml:space="preserve"> </w:t>
      </w:r>
      <w:r>
        <w:rPr>
          <w:iCs/>
          <w:i/>
        </w:rPr>
        <w:t xml:space="preserve">devāsaḥ</w:t>
      </w:r>
      <w:r>
        <w:t xml:space="preserve">, gods, in the form of Indra and the Maruts,</w:t>
      </w:r>
      <w:r>
        <w:t xml:space="preserve"> </w:t>
      </w:r>
      <w:r>
        <w:rPr>
          <w:iCs/>
          <w:i/>
        </w:rPr>
        <w:t xml:space="preserve">viśve</w:t>
      </w:r>
      <w:r>
        <w:t xml:space="preserve">, all of you,</w:t>
      </w:r>
      <w:r>
        <w:t xml:space="preserve"> </w:t>
      </w:r>
      <w:r>
        <w:rPr>
          <w:iCs/>
          <w:i/>
        </w:rPr>
        <w:t xml:space="preserve">śruta</w:t>
      </w:r>
      <w:r>
        <w:t xml:space="preserve">, hear,</w:t>
      </w:r>
      <w:r>
        <w:t xml:space="preserve"> </w:t>
      </w:r>
      <w:r>
        <w:rPr>
          <w:iCs/>
          <w:i/>
        </w:rPr>
        <w:t xml:space="preserve">mama havam</w:t>
      </w:r>
      <w:r>
        <w:t xml:space="preserve">, my call. Of what kind are you?</w:t>
      </w:r>
      <w:r>
        <w:t xml:space="preserve"> </w:t>
      </w:r>
      <w:r>
        <w:rPr>
          <w:iCs/>
          <w:i/>
        </w:rPr>
        <w:t xml:space="preserve">Indrajyeṣṭhāḥ</w:t>
      </w:r>
      <w:r>
        <w:t xml:space="preserve">: those among whom Indra is the eldest, the chief; such ones,</w:t>
      </w:r>
      <w:r>
        <w:t xml:space="preserve"> </w:t>
      </w:r>
      <w:r>
        <w:rPr>
          <w:iCs/>
          <w:i/>
        </w:rPr>
        <w:t xml:space="preserve">marudgaṇāḥ</w:t>
      </w:r>
      <w:r>
        <w:t xml:space="preserve">, in the form of the host of Maruts;</w:t>
      </w:r>
      <w:r>
        <w:t xml:space="preserve"> </w:t>
      </w:r>
      <w:r>
        <w:rPr>
          <w:iCs/>
          <w:i/>
        </w:rPr>
        <w:t xml:space="preserve">pūṣarātayaḥ</w:t>
      </w:r>
      <w:r>
        <w:t xml:space="preserve">: Indra and the Maruts, whose</w:t>
      </w:r>
      <w:r>
        <w:t xml:space="preserve"> </w:t>
      </w:r>
      <w:r>
        <w:rPr>
          <w:iCs/>
          <w:i/>
        </w:rPr>
        <w:t xml:space="preserve">rāti</w:t>
      </w:r>
      <w:r>
        <w:t xml:space="preserve">, giver, is the god called Pūṣan.</w:t>
      </w:r>
      <w:r>
        <w:t xml:space="preserve">”</w:t>
      </w:r>
      <w:r>
        <w:t xml:space="preserve"> </w:t>
      </w:r>
      <w:r>
        <w:t xml:space="preserve">(Grammatical tail:</w:t>
      </w:r>
      <w:r>
        <w:t xml:space="preserve"> </w:t>
      </w:r>
      <w:r>
        <w:rPr>
          <w:iCs/>
          <w:i/>
        </w:rPr>
        <w:t xml:space="preserve">indrajyeṣṭhāḥ</w:t>
      </w:r>
      <w:r>
        <w:t xml:space="preserve">, the vocative initial udātta; not unaccented as it begins the</w:t>
      </w:r>
      <w:r>
        <w:t xml:space="preserve"> </w:t>
      </w:r>
      <w:r>
        <w:rPr>
          <w:iCs/>
          <w:i/>
        </w:rPr>
        <w:t xml:space="preserve">pāda</w:t>
      </w:r>
      <w:r>
        <w:t xml:space="preserve">;</w:t>
      </w:r>
      <w:r>
        <w:t xml:space="preserve"> </w:t>
      </w:r>
      <w:r>
        <w:rPr>
          <w:iCs/>
          <w:i/>
        </w:rPr>
        <w:t xml:space="preserve">marudgaṇāḥ</w:t>
      </w:r>
      <w:r>
        <w:t xml:space="preserve">, not unaccented because the preceding is treated as not there by</w:t>
      </w:r>
      <w:r>
        <w:t xml:space="preserve"> </w:t>
      </w:r>
      <w:r>
        <w:rPr>
          <w:iCs/>
          <w:i/>
        </w:rPr>
        <w:t xml:space="preserve">vibhāṣitaṃ viśeṣavacane bahuvacanam</w:t>
      </w:r>
      <w:r>
        <w:t xml:space="preserve"> </w:t>
      </w:r>
      <w:r>
        <w:t xml:space="preserve">(Pā. 8-1-74);</w:t>
      </w:r>
      <w:r>
        <w:t xml:space="preserve"> </w:t>
      </w:r>
      <w:r>
        <w:rPr>
          <w:iCs/>
          <w:i/>
        </w:rPr>
        <w:t xml:space="preserve">devāsaḥ</w:t>
      </w:r>
      <w:r>
        <w:t xml:space="preserve">,</w:t>
      </w:r>
      <w:r>
        <w:t xml:space="preserve"> </w:t>
      </w:r>
      <w:r>
        <w:rPr>
          <w:iCs/>
          <w:i/>
        </w:rPr>
        <w:t xml:space="preserve">pūṣarātayaḥ</w:t>
      </w:r>
      <w:r>
        <w:t xml:space="preserve">, as before;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 the substitute</w:t>
      </w:r>
      <w:r>
        <w:t xml:space="preserve"> </w:t>
      </w:r>
      <w:r>
        <w:rPr>
          <w:iCs/>
          <w:i/>
        </w:rPr>
        <w:t xml:space="preserve">ta</w:t>
      </w:r>
      <w:r>
        <w:t xml:space="preserve"> </w:t>
      </w:r>
      <w:r>
        <w:t xml:space="preserve">by</w:t>
      </w:r>
      <w:r>
        <w:t xml:space="preserve"> </w:t>
      </w:r>
      <w:r>
        <w:rPr>
          <w:iCs/>
          <w:i/>
        </w:rPr>
        <w:t xml:space="preserve">tasthasthamipām…</w:t>
      </w:r>
      <w:r>
        <w:t xml:space="preserve"> </w:t>
      </w:r>
      <w:r>
        <w:t xml:space="preserve">(Pā. 3-4-101);</w:t>
      </w:r>
      <w:r>
        <w:t xml:space="preserve"> </w:t>
      </w:r>
      <w:r>
        <w:rPr>
          <w:iCs/>
          <w:i/>
        </w:rPr>
        <w:t xml:space="preserve">śap</w:t>
      </w:r>
      <w:r>
        <w:t xml:space="preserve"> </w:t>
      </w:r>
      <w:r>
        <w:t xml:space="preserve">by</w:t>
      </w:r>
      <w:r>
        <w:t xml:space="preserve"> </w:t>
      </w:r>
      <w:r>
        <w:rPr>
          <w:iCs/>
          <w:i/>
        </w:rPr>
        <w:t xml:space="preserve">vyatyaya</w:t>
      </w:r>
      <w:r>
        <w:t xml:space="preserve">, dropped by</w:t>
      </w:r>
      <w:r>
        <w:t xml:space="preserve"> </w:t>
      </w:r>
      <w:r>
        <w:rPr>
          <w:iCs/>
          <w:i/>
        </w:rPr>
        <w:t xml:space="preserve">bahulaṃ chandasi</w:t>
      </w:r>
      <w:r>
        <w:t xml:space="preserve">; the</w:t>
      </w:r>
      <w:r>
        <w:t xml:space="preserve"> </w:t>
      </w:r>
      <w:r>
        <w:rPr>
          <w:iCs/>
          <w:i/>
        </w:rPr>
        <w:t xml:space="preserve">guṇa</w:t>
      </w:r>
      <w:r>
        <w:t xml:space="preserve"> </w:t>
      </w:r>
      <w:r>
        <w:t xml:space="preserve">due by</w:t>
      </w:r>
      <w:r>
        <w:t xml:space="preserve"> </w:t>
      </w:r>
      <w:r>
        <w:rPr>
          <w:iCs/>
          <w:i/>
        </w:rPr>
        <w:t xml:space="preserve">sārvadhātukārdhadhātukayoḥ</w:t>
      </w:r>
      <w:r>
        <w:t xml:space="preserve"> </w:t>
      </w:r>
      <w:r>
        <w:t xml:space="preserve">is barred by</w:t>
      </w:r>
      <w:r>
        <w:t xml:space="preserve"> </w:t>
      </w:r>
      <w:r>
        <w:rPr>
          <w:iCs/>
          <w:i/>
        </w:rPr>
        <w:t xml:space="preserve">kṅiti ca</w:t>
      </w:r>
      <w:r>
        <w:t xml:space="preserve">; lengthening by</w:t>
      </w:r>
      <w:r>
        <w:t xml:space="preserve"> </w:t>
      </w:r>
      <w:r>
        <w:rPr>
          <w:iCs/>
          <w:i/>
        </w:rPr>
        <w:t xml:space="preserve">dvyaco ’tastiṅaḥ</w:t>
      </w:r>
      <w:r>
        <w:t xml:space="preserve">;</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by</w:t>
      </w:r>
      <w:r>
        <w:t xml:space="preserve"> </w:t>
      </w:r>
      <w:r>
        <w:rPr>
          <w:iCs/>
          <w:i/>
        </w:rPr>
        <w:t xml:space="preserve">bhāve ’nupasargasya</w:t>
      </w:r>
      <w:r>
        <w:t xml:space="preserve"> </w:t>
      </w:r>
      <w:r>
        <w:t xml:space="preserve">(Pā. 3-3-75);</w:t>
      </w:r>
      <w:r>
        <w:t xml:space="preserve"> </w:t>
      </w:r>
      <w:r>
        <w:rPr>
          <w:iCs/>
          <w:i/>
        </w:rPr>
        <w:t xml:space="preserve">saṃprasāraṇa</w:t>
      </w:r>
      <w:r>
        <w:t xml:space="preserve">, the preceding form,</w:t>
      </w:r>
      <w:r>
        <w:t xml:space="preserve"> </w:t>
      </w:r>
      <w:r>
        <w:rPr>
          <w:iCs/>
          <w:i/>
        </w:rPr>
        <w:t xml:space="preserve">guṇa</w:t>
      </w:r>
      <w:r>
        <w:t xml:space="preserve"> </w:t>
      </w:r>
      <w:r>
        <w:t xml:space="preserve">and</w:t>
      </w:r>
      <w:r>
        <w:t xml:space="preserve"> </w:t>
      </w:r>
      <w:r>
        <w:rPr>
          <w:iCs/>
          <w:i/>
        </w:rPr>
        <w:t xml:space="preserve">av</w:t>
      </w:r>
      <w:r>
        <w:t xml:space="preserve">; unaccented as</w:t>
      </w:r>
      <w:r>
        <w:t xml:space="preserve"> </w:t>
      </w:r>
      <w:r>
        <w:rPr>
          <w:iCs/>
          <w:i/>
        </w:rPr>
        <w:t xml:space="preserve">pit</w:t>
      </w:r>
      <w:r>
        <w:t xml:space="preserve">; the root accent remains.)</w:t>
      </w:r>
    </w:p>
    <w:p>
      <w:pPr>
        <w:pStyle w:val="BodyText"/>
      </w:pPr>
      <w:r>
        <w:rPr>
          <w:bCs/>
          <w:b/>
        </w:rPr>
        <w:t xml:space="preserve">॥ Prati-padārthaḥ ॥</w:t>
      </w:r>
    </w:p>
    <w:p>
      <w:pPr>
        <w:pStyle w:val="BodyText"/>
      </w:pPr>
      <w:r>
        <w:rPr>
          <w:bCs/>
          <w:b/>
        </w:rPr>
        <w:t xml:space="preserve">इन्द्रज्येष्ठाः (indrajyeṣṭhāḥ)</w:t>
      </w:r>
      <w:r>
        <w:t xml:space="preserve"> </w:t>
      </w:r>
      <w:r>
        <w:t xml:space="preserve">— having Indra as chief |</w:t>
      </w:r>
      <w:r>
        <w:t xml:space="preserve"> </w:t>
      </w:r>
      <w:r>
        <w:rPr>
          <w:bCs/>
          <w:b/>
        </w:rPr>
        <w:t xml:space="preserve">मरुद्गणाः (marudgaṇāḥ)</w:t>
      </w:r>
      <w:r>
        <w:t xml:space="preserve"> </w:t>
      </w:r>
      <w:r>
        <w:t xml:space="preserve">— joined with the host of Marut deities |</w:t>
      </w:r>
      <w:r>
        <w:t xml:space="preserve"> </w:t>
      </w:r>
      <w:r>
        <w:rPr>
          <w:bCs/>
          <w:b/>
        </w:rPr>
        <w:t xml:space="preserve">पूषरातयः (pūṣarātayaḥ)</w:t>
      </w:r>
      <w:r>
        <w:t xml:space="preserve"> </w:t>
      </w:r>
      <w:r>
        <w:t xml:space="preserve">— accompanied by the deity Pūṣan, the giver of wealth |</w:t>
      </w:r>
      <w:r>
        <w:t xml:space="preserve"> </w:t>
      </w:r>
      <w:r>
        <w:rPr>
          <w:bCs/>
          <w:b/>
        </w:rPr>
        <w:t xml:space="preserve">विश्वे देवासः (viśve devāsaḥ)</w:t>
      </w:r>
      <w:r>
        <w:t xml:space="preserve"> </w:t>
      </w:r>
      <w:r>
        <w:t xml:space="preserve">— O all deities (you) |</w:t>
      </w:r>
      <w:r>
        <w:t xml:space="preserve"> </w:t>
      </w:r>
      <w:r>
        <w:rPr>
          <w:bCs/>
          <w:b/>
        </w:rPr>
        <w:t xml:space="preserve">मम (mama)</w:t>
      </w:r>
      <w:r>
        <w:t xml:space="preserve"> </w:t>
      </w:r>
      <w:r>
        <w:t xml:space="preserve">— my |</w:t>
      </w:r>
      <w:r>
        <w:t xml:space="preserve"> </w:t>
      </w:r>
      <w:r>
        <w:rPr>
          <w:bCs/>
          <w:b/>
        </w:rPr>
        <w:t xml:space="preserve">हवं (havaṃ)</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p>
    <w:p>
      <w:pPr>
        <w:pStyle w:val="BodyText"/>
      </w:pPr>
      <w:r>
        <w:t xml:space="preserve">O all deities, you are accompanied by Indra, the chief among the deities, and by the Marut deities, and by the deity called Pūṣan who gives wealth. Such as you are, hear the call that I make.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p>
    <w:p>
      <w:pPr>
        <w:pStyle w:val="BodyText"/>
      </w:pPr>
      <w:r>
        <w:rPr>
          <w:bCs/>
          <w:b/>
        </w:rPr>
        <w:t xml:space="preserve">इन्द्रज्येष्ठाः (indrajyeṣṭhāḥ)</w:t>
      </w:r>
      <w:r>
        <w:t xml:space="preserve"> </w:t>
      </w:r>
      <w:r>
        <w:t xml:space="preserve">—</w:t>
      </w:r>
      <w:r>
        <w:t xml:space="preserve"> </w:t>
      </w:r>
      <w:r>
        <w:rPr>
          <w:iCs/>
          <w:i/>
        </w:rPr>
        <w:t xml:space="preserve">jyeṣṭhaśabdaḥ pradhānavacanaḥ | indraḥ pradhānabhūto yeṣāṃ te indrajyeṣṭhāḥ ||</w:t>
      </w:r>
      <w:r>
        <w:t xml:space="preserve"> </w:t>
      </w:r>
      <w:r>
        <w:rPr>
          <w:iCs/>
          <w:i/>
        </w:rPr>
        <w:t xml:space="preserve">Jyeṣṭha</w:t>
      </w:r>
      <w:r>
        <w:t xml:space="preserve"> </w:t>
      </w:r>
      <w:r>
        <w:t xml:space="preserve">means chief, principal. So</w:t>
      </w:r>
      <w:r>
        <w:t xml:space="preserve"> </w:t>
      </w:r>
      <w:r>
        <w:rPr>
          <w:iCs/>
          <w:i/>
        </w:rPr>
        <w:t xml:space="preserve">indrajyeṣṭhāḥ</w:t>
      </w:r>
      <w:r>
        <w:t xml:space="preserve"> </w:t>
      </w:r>
      <w:r>
        <w:t xml:space="preserve">means those who have Indra as chief, as principal:</w:t>
      </w:r>
      <w:r>
        <w:t xml:space="preserve"> </w:t>
      </w:r>
      <w:r>
        <w:t xml:space="preserve">“</w:t>
      </w:r>
      <w:r>
        <w:t xml:space="preserve">Indra at their heads</w:t>
      </w:r>
      <w:r>
        <w:t xml:space="preserve">”</w:t>
      </w:r>
      <w:r>
        <w:t xml:space="preserve">. That is, Indra is the leader of the gods (</w:t>
      </w:r>
      <w:r>
        <w:t xml:space="preserve">“</w:t>
      </w:r>
      <w:r>
        <w:t xml:space="preserve">leader</w:t>
      </w:r>
      <w:r>
        <w:t xml:space="preserve">”</w:t>
      </w:r>
      <w:r>
        <w:t xml:space="preserve">): it means the gods who set out with him in front.</w:t>
      </w:r>
    </w:p>
    <w:bookmarkEnd w:id="230"/>
    <w:bookmarkStart w:id="231" w:name="X020d1aaa4da80eb5f70fcdc60d1b40cf068e668"/>
    <w:p>
      <w:pPr>
        <w:pStyle w:val="Heading3"/>
      </w:pPr>
      <w:r>
        <w:t xml:space="preserve">Page 173 — Rik 8: Special Topics (end), grammar</w:t>
      </w:r>
    </w:p>
    <w:p>
      <w:pPr>
        <w:pStyle w:val="FirstParagraph"/>
      </w:pPr>
      <w:r>
        <w:rPr>
          <w:bCs/>
          <w:b/>
        </w:rPr>
        <w:t xml:space="preserve">पूषरातयः (pūṣarātayaḥ)</w:t>
      </w:r>
      <w:r>
        <w:t xml:space="preserve"> </w:t>
      </w:r>
      <w:r>
        <w:t xml:space="preserve">—</w:t>
      </w:r>
      <w:r>
        <w:t xml:space="preserve"> </w:t>
      </w:r>
      <w:r>
        <w:rPr>
          <w:iCs/>
          <w:i/>
        </w:rPr>
        <w:t xml:space="preserve">pūṣākhyo devo rātir dātā yeṣāṃ te pūṣarātayaḥ ||</w:t>
      </w:r>
      <w:r>
        <w:t xml:space="preserve"> </w:t>
      </w:r>
      <w:r>
        <w:rPr>
          <w:iCs/>
          <w:i/>
        </w:rPr>
        <w:t xml:space="preserve">Rāti</w:t>
      </w:r>
      <w:r>
        <w:t xml:space="preserve"> </w:t>
      </w:r>
      <w:r>
        <w:t xml:space="preserve">means giver, giver of wealth: the intention is, accompanied by such a deity called Pūṣan.</w:t>
      </w:r>
    </w:p>
    <w:p>
      <w:pPr>
        <w:pStyle w:val="BodyText"/>
      </w:pPr>
      <w:r>
        <w:rPr>
          <w:bCs/>
          <w:b/>
        </w:rPr>
        <w:t xml:space="preserve">॥ Vyākaraṇa-prakriyā ॥</w:t>
      </w:r>
    </w:p>
    <w:p>
      <w:pPr>
        <w:pStyle w:val="BodyText"/>
      </w:pPr>
      <w:r>
        <w:rPr>
          <w:bCs/>
          <w:b/>
        </w:rPr>
        <w:t xml:space="preserve">इन्द्रज्येष्ठाः (indrajyeṣṭhāḥ)</w:t>
      </w:r>
      <w:r>
        <w:t xml:space="preserve"> </w:t>
      </w:r>
      <w:r>
        <w:t xml:space="preserve">— this is</w:t>
      </w:r>
      <w:r>
        <w:t xml:space="preserve"> </w:t>
      </w:r>
      <w:r>
        <w:rPr>
          <w:iCs/>
          <w:i/>
        </w:rPr>
        <w:t xml:space="preserve">āmantrita</w:t>
      </w:r>
      <w:r>
        <w:t xml:space="preserve">; but since it is at the beginning of the</w:t>
      </w:r>
      <w:r>
        <w:t xml:space="preserve"> </w:t>
      </w:r>
      <w:r>
        <w:rPr>
          <w:iCs/>
          <w:i/>
        </w:rPr>
        <w:t xml:space="preserve">pāda</w:t>
      </w:r>
      <w:r>
        <w:t xml:space="preserve">, there is the prohibition</w:t>
      </w:r>
      <w:r>
        <w:t xml:space="preserve"> </w:t>
      </w:r>
      <w:r>
        <w:rPr>
          <w:iCs/>
          <w:i/>
        </w:rPr>
        <w:t xml:space="preserve">anudāttaṃ sarvam apādādau</w:t>
      </w:r>
      <w:r>
        <w:t xml:space="preserve"> </w:t>
      </w:r>
      <w:r>
        <w:t xml:space="preserve">(Pā. Sū. 8-1-18), so the total lack of accent by the eighth-book</w:t>
      </w:r>
      <w:r>
        <w:t xml:space="preserve"> </w:t>
      </w:r>
      <w:r>
        <w:rPr>
          <w:iCs/>
          <w:i/>
        </w:rPr>
        <w:t xml:space="preserve">āmantritasya ca</w:t>
      </w:r>
      <w:r>
        <w:t xml:space="preserve"> </w:t>
      </w:r>
      <w:r>
        <w:t xml:space="preserve">(Pā. Sū. 8-1-19) does not come. By the sixth-book</w:t>
      </w:r>
      <w:r>
        <w:t xml:space="preserve"> </w:t>
      </w:r>
      <w:r>
        <w:rPr>
          <w:iCs/>
          <w:i/>
        </w:rPr>
        <w:t xml:space="preserve">āmantritasya ca</w:t>
      </w:r>
      <w:r>
        <w:t xml:space="preserve"> </w:t>
      </w:r>
      <w:r>
        <w:t xml:space="preserve">(Pā. Sū. 6-1-198) the initial udātta alone comes.</w:t>
      </w:r>
    </w:p>
    <w:p>
      <w:pPr>
        <w:pStyle w:val="BodyText"/>
      </w:pPr>
      <w:r>
        <w:rPr>
          <w:bCs/>
          <w:b/>
        </w:rPr>
        <w:t xml:space="preserve">मरुद्गणाः (marudgaṇāḥ)</w:t>
      </w:r>
      <w:r>
        <w:t xml:space="preserve"> </w:t>
      </w:r>
      <w:r>
        <w:t xml:space="preserve">— this is an</w:t>
      </w:r>
      <w:r>
        <w:t xml:space="preserve"> </w:t>
      </w:r>
      <w:r>
        <w:rPr>
          <w:iCs/>
          <w:i/>
        </w:rPr>
        <w:t xml:space="preserve">āmantrita</w:t>
      </w:r>
      <w:r>
        <w:t xml:space="preserve"> </w:t>
      </w:r>
      <w:r>
        <w:t xml:space="preserve">ending in the plural. Here by</w:t>
      </w:r>
      <w:r>
        <w:t xml:space="preserve"> </w:t>
      </w:r>
      <w:r>
        <w:rPr>
          <w:iCs/>
          <w:i/>
        </w:rPr>
        <w:t xml:space="preserve">vibhāṣitaṃ viśeṣavacane</w:t>
      </w:r>
      <w:r>
        <w:t xml:space="preserve"> </w:t>
      </w:r>
      <w:r>
        <w:t xml:space="preserve">(Pā. Sū. 8-1-74) — when an</w:t>
      </w:r>
      <w:r>
        <w:t xml:space="preserve"> </w:t>
      </w:r>
      <w:r>
        <w:rPr>
          <w:iCs/>
          <w:i/>
        </w:rPr>
        <w:t xml:space="preserve">āmantrita</w:t>
      </w:r>
      <w:r>
        <w:t xml:space="preserve"> </w:t>
      </w:r>
      <w:r>
        <w:t xml:space="preserve">ending in the plural that is a qualifier follows, the preceding</w:t>
      </w:r>
      <w:r>
        <w:t xml:space="preserve"> </w:t>
      </w:r>
      <w:r>
        <w:rPr>
          <w:iCs/>
          <w:i/>
        </w:rPr>
        <w:t xml:space="preserve">āmantrita</w:t>
      </w:r>
      <w:r>
        <w:t xml:space="preserve"> </w:t>
      </w:r>
      <w:r>
        <w:t xml:space="preserve">ending in the plural that denotes the thing qualified is optionally treated as not there. (Here the word</w:t>
      </w:r>
      <w:r>
        <w:t xml:space="preserve"> </w:t>
      </w:r>
      <w:r>
        <w:rPr>
          <w:iCs/>
          <w:i/>
        </w:rPr>
        <w:t xml:space="preserve">bahuvacana</w:t>
      </w:r>
      <w:r>
        <w:t xml:space="preserve"> </w:t>
      </w:r>
      <w:r>
        <w:t xml:space="preserve">is not in the sūtra; but since the author of the Mahābhāṣya has supplied it, the stated meaning is to be known as right.) By this sūtra, since the preceding word</w:t>
      </w:r>
      <w:r>
        <w:t xml:space="preserve"> </w:t>
      </w:r>
      <w:r>
        <w:rPr>
          <w:iCs/>
          <w:i/>
        </w:rPr>
        <w:t xml:space="preserve">indrajyeṣṭhāḥ</w:t>
      </w:r>
      <w:r>
        <w:t xml:space="preserve">, before the</w:t>
      </w:r>
      <w:r>
        <w:t xml:space="preserve"> </w:t>
      </w:r>
      <w:r>
        <w:rPr>
          <w:iCs/>
          <w:i/>
        </w:rPr>
        <w:t xml:space="preserve">āmantrita</w:t>
      </w:r>
      <w:r>
        <w:t xml:space="preserve"> </w:t>
      </w:r>
      <w:r>
        <w:rPr>
          <w:iCs/>
          <w:i/>
        </w:rPr>
        <w:t xml:space="preserve">marudgaṇāḥ</w:t>
      </w:r>
      <w:r>
        <w:t xml:space="preserve">, is treated as not there,</w:t>
      </w:r>
      <w:r>
        <w:t xml:space="preserve"> </w:t>
      </w:r>
      <w:r>
        <w:rPr>
          <w:iCs/>
          <w:i/>
        </w:rPr>
        <w:t xml:space="preserve">marudgaṇāḥ</w:t>
      </w:r>
      <w:r>
        <w:t xml:space="preserve"> </w:t>
      </w:r>
      <w:r>
        <w:t xml:space="preserve">does not become one following a</w:t>
      </w:r>
      <w:r>
        <w:t xml:space="preserve"> </w:t>
      </w:r>
      <w:r>
        <w:rPr>
          <w:iCs/>
          <w:i/>
        </w:rPr>
        <w:t xml:space="preserve">pada</w:t>
      </w:r>
      <w:r>
        <w:t xml:space="preserve">. So the total lack of accent of the eighth book does not come.</w:t>
      </w:r>
    </w:p>
    <w:p>
      <w:pPr>
        <w:pStyle w:val="BodyText"/>
      </w:pPr>
      <w:r>
        <w:rPr>
          <w:bCs/>
          <w:b/>
        </w:rPr>
        <w:t xml:space="preserve">देवासः, पूषरातयः (devāsaḥ, pūṣarātayaḥ)</w:t>
      </w:r>
      <w:r>
        <w:t xml:space="preserve"> </w:t>
      </w:r>
      <w:r>
        <w:t xml:space="preserve">— both are</w:t>
      </w:r>
      <w:r>
        <w:t xml:space="preserve"> </w:t>
      </w:r>
      <w:r>
        <w:rPr>
          <w:iCs/>
          <w:i/>
        </w:rPr>
        <w:t xml:space="preserve">āmantritas</w:t>
      </w:r>
      <w:r>
        <w:t xml:space="preserve"> </w:t>
      </w:r>
      <w:r>
        <w:t xml:space="preserve">ending in the plural. Here, since</w:t>
      </w:r>
      <w:r>
        <w:t xml:space="preserve"> </w:t>
      </w:r>
      <w:r>
        <w:rPr>
          <w:iCs/>
          <w:i/>
        </w:rPr>
        <w:t xml:space="preserve">devāḥ</w:t>
      </w:r>
      <w:r>
        <w:t xml:space="preserve"> </w:t>
      </w:r>
      <w:r>
        <w:t xml:space="preserve">is at the beginning of the second</w:t>
      </w:r>
      <w:r>
        <w:t xml:space="preserve"> </w:t>
      </w:r>
      <w:r>
        <w:rPr>
          <w:iCs/>
          <w:i/>
        </w:rPr>
        <w:t xml:space="preserve">pāda</w:t>
      </w:r>
      <w:r>
        <w:t xml:space="preserve">, the prohibition</w:t>
      </w:r>
      <w:r>
        <w:t xml:space="preserve"> </w:t>
      </w:r>
      <w:r>
        <w:rPr>
          <w:iCs/>
          <w:i/>
        </w:rPr>
        <w:t xml:space="preserve">anudāttaṃ sarvam apādādau</w:t>
      </w:r>
      <w:r>
        <w:t xml:space="preserve"> </w:t>
      </w:r>
      <w:r>
        <w:t xml:space="preserve">(Pā. Sū. 8-1-18) comes, and since the preceding words before</w:t>
      </w:r>
      <w:r>
        <w:t xml:space="preserve"> </w:t>
      </w:r>
      <w:r>
        <w:rPr>
          <w:iCs/>
          <w:i/>
        </w:rPr>
        <w:t xml:space="preserve">pūṣarātayaḥ</w:t>
      </w:r>
      <w:r>
        <w:t xml:space="preserve"> </w:t>
      </w:r>
      <w:r>
        <w:t xml:space="preserve">are treated as not there as said before, the total lack of accent of the eighth book does not come. By the sixth-book</w:t>
      </w:r>
      <w:r>
        <w:t xml:space="preserve"> </w:t>
      </w:r>
      <w:r>
        <w:rPr>
          <w:iCs/>
          <w:i/>
        </w:rPr>
        <w:t xml:space="preserve">āmantritasya ca</w:t>
      </w:r>
      <w:r>
        <w:t xml:space="preserve"> </w:t>
      </w:r>
      <w:r>
        <w:t xml:space="preserve">the initial udātta alone comes.</w:t>
      </w:r>
    </w:p>
    <w:p>
      <w:pPr>
        <w:pStyle w:val="BodyText"/>
      </w:pPr>
      <w:r>
        <w:rPr>
          <w:bCs/>
          <w:b/>
        </w:rPr>
        <w:t xml:space="preserve">श्रुत (śruta)</w:t>
      </w:r>
      <w:r>
        <w:t xml:space="preserve"> </w:t>
      </w:r>
      <w:r>
        <w:t xml:space="preserve">— the root</w:t>
      </w:r>
      <w:r>
        <w:t xml:space="preserve"> </w:t>
      </w:r>
      <w:r>
        <w:rPr>
          <w:iCs/>
          <w:i/>
        </w:rPr>
        <w:t xml:space="preserve">śru śravaṇe</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of being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in place of a</w:t>
      </w:r>
      <w:r>
        <w:t xml:space="preserve"> </w:t>
      </w:r>
      <w:r>
        <w:rPr>
          <w:iCs/>
          <w:i/>
        </w:rPr>
        <w:t xml:space="preserve">la</w:t>
      </w:r>
      <w:r>
        <w:t xml:space="preserve"> </w:t>
      </w:r>
      <w:r>
        <w:t xml:space="preserve">marked</w:t>
      </w:r>
      <w:r>
        <w:t xml:space="preserve"> </w:t>
      </w:r>
      <w:r>
        <w:rPr>
          <w:iCs/>
          <w:i/>
        </w:rPr>
        <w:t xml:space="preserve">ṅ</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ta</w:t>
      </w:r>
      <w:r>
        <w:t xml:space="preserve">. By</w:t>
      </w:r>
      <w:r>
        <w:t xml:space="preserve"> </w:t>
      </w:r>
      <w:r>
        <w:rPr>
          <w:iCs/>
          <w:i/>
        </w:rPr>
        <w:t xml:space="preserve">śruvaḥ śṛ ca</w:t>
      </w:r>
      <w:r>
        <w:t xml:space="preserve"> </w:t>
      </w:r>
      <w:r>
        <w:t xml:space="preserve">(Pā. Sū. 3-1-74) — instead of the</w:t>
      </w:r>
      <w:r>
        <w:t xml:space="preserve"> </w:t>
      </w:r>
      <w:r>
        <w:rPr>
          <w:iCs/>
          <w:i/>
        </w:rPr>
        <w:t xml:space="preserve">vikaraṇa</w:t>
      </w:r>
      <w:r>
        <w:t xml:space="preserve"> </w:t>
      </w:r>
      <w:r>
        <w:rPr>
          <w:iCs/>
          <w:i/>
        </w:rPr>
        <w:t xml:space="preserve">śap</w:t>
      </w:r>
      <w:r>
        <w:t xml:space="preserve">, the</w:t>
      </w:r>
      <w:r>
        <w:t xml:space="preserve"> </w:t>
      </w:r>
      <w:r>
        <w:rPr>
          <w:iCs/>
          <w:i/>
        </w:rPr>
        <w:t xml:space="preserve">vikaraṇa</w:t>
      </w:r>
      <w:r>
        <w:t xml:space="preserve"> </w:t>
      </w:r>
      <w:r>
        <w:rPr>
          <w:iCs/>
          <w:i/>
        </w:rPr>
        <w:t xml:space="preserve">śnu</w:t>
      </w:r>
      <w:r>
        <w:t xml:space="preserve"> </w:t>
      </w:r>
      <w:r>
        <w:t xml:space="preserve">after the root</w:t>
      </w:r>
      <w:r>
        <w:t xml:space="preserve"> </w:t>
      </w:r>
      <w:r>
        <w:rPr>
          <w:iCs/>
          <w:i/>
        </w:rPr>
        <w:t xml:space="preserve">śru</w:t>
      </w:r>
      <w:r>
        <w:t xml:space="preserve">, and the substitute</w:t>
      </w:r>
      <w:r>
        <w:t xml:space="preserve"> </w:t>
      </w:r>
      <w:r>
        <w:rPr>
          <w:iCs/>
          <w:i/>
        </w:rPr>
        <w:t xml:space="preserve">śṛ</w:t>
      </w:r>
      <w:r>
        <w:t xml:space="preserve"> </w:t>
      </w:r>
      <w:r>
        <w:t xml:space="preserve">for the root — the</w:t>
      </w:r>
      <w:r>
        <w:t xml:space="preserve"> </w:t>
      </w:r>
      <w:r>
        <w:rPr>
          <w:iCs/>
          <w:i/>
        </w:rPr>
        <w:t xml:space="preserve">vikaraṇa</w:t>
      </w:r>
      <w:r>
        <w:t xml:space="preserve"> </w:t>
      </w:r>
      <w:r>
        <w:rPr>
          <w:iCs/>
          <w:i/>
        </w:rPr>
        <w:t xml:space="preserve">śnu</w:t>
      </w:r>
      <w:r>
        <w:t xml:space="preserve"> </w:t>
      </w:r>
      <w:r>
        <w:t xml:space="preserve">would be due; but overriding it,</w:t>
      </w:r>
      <w:r>
        <w:t xml:space="preserve"> </w:t>
      </w:r>
      <w:r>
        <w:rPr>
          <w:iCs/>
          <w:i/>
        </w:rPr>
        <w:t xml:space="preserve">śap</w:t>
      </w:r>
      <w:r>
        <w:t xml:space="preserve"> </w:t>
      </w:r>
      <w:r>
        <w:t xml:space="preserve">comes by interchange; for it, by</w:t>
      </w:r>
      <w:r>
        <w:t xml:space="preserve"> </w:t>
      </w:r>
      <w:r>
        <w:rPr>
          <w:iCs/>
          <w:i/>
        </w:rPr>
        <w:t xml:space="preserve">bahulaṃ chandasi</w:t>
      </w:r>
      <w:r>
        <w:t xml:space="preserve">,</w:t>
      </w:r>
      <w:r>
        <w:t xml:space="preserve"> </w:t>
      </w:r>
      <w:r>
        <w:rPr>
          <w:iCs/>
          <w:i/>
        </w:rPr>
        <w:t xml:space="preserve">luk</w:t>
      </w:r>
      <w:r>
        <w:t xml:space="preserve">. By</w:t>
      </w:r>
      <w:r>
        <w:t xml:space="preserve"> </w:t>
      </w:r>
      <w:r>
        <w:rPr>
          <w:iCs/>
          <w:i/>
        </w:rPr>
        <w:t xml:space="preserve">sārvadhātukārdhadhātukayoḥ</w:t>
      </w:r>
      <w:r>
        <w:t xml:space="preserve"> </w:t>
      </w:r>
      <w:r>
        <w:t xml:space="preserve">(Pā. Sū. 7-3-84)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a stem ending in</w:t>
      </w:r>
      <w:r>
        <w:t xml:space="preserve"> </w:t>
      </w:r>
      <w:r>
        <w:rPr>
          <w:iCs/>
          <w:i/>
        </w:rPr>
        <w:t xml:space="preserve">ik</w:t>
      </w:r>
      <w:r>
        <w:t xml:space="preserve"> </w:t>
      </w:r>
      <w:r>
        <w:t xml:space="preserve">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for the</w:t>
      </w:r>
      <w:r>
        <w:t xml:space="preserve"> </w:t>
      </w:r>
      <w:r>
        <w:rPr>
          <w:iCs/>
          <w:i/>
        </w:rPr>
        <w:t xml:space="preserve">u</w:t>
      </w:r>
      <w:r>
        <w:t xml:space="preserve"> </w:t>
      </w:r>
      <w:r>
        <w:t xml:space="preserve">of</w:t>
      </w:r>
      <w:r>
        <w:t xml:space="preserve"> </w:t>
      </w:r>
      <w:r>
        <w:rPr>
          <w:iCs/>
          <w:i/>
        </w:rPr>
        <w:t xml:space="preserve">śru</w:t>
      </w:r>
      <w:r>
        <w:t xml:space="preserve">;</w:t>
      </w:r>
    </w:p>
    <w:bookmarkEnd w:id="231"/>
    <w:bookmarkStart w:id="232" w:name="page-174-rik-8-grammar-end"/>
    <w:p>
      <w:pPr>
        <w:pStyle w:val="Heading3"/>
      </w:pPr>
      <w:r>
        <w:t xml:space="preserve">Page 174 — Rik 8: grammar (end)</w:t>
      </w:r>
    </w:p>
    <w:p>
      <w:pPr>
        <w:pStyle w:val="FirstParagraph"/>
      </w:pPr>
      <w:r>
        <w:t xml:space="preserve">but by</w:t>
      </w:r>
      <w:r>
        <w:t xml:space="preserve"> </w:t>
      </w:r>
      <w:r>
        <w:rPr>
          <w:iCs/>
          <w:i/>
        </w:rPr>
        <w:t xml:space="preserve">kṅiti ca</w:t>
      </w:r>
      <w:r>
        <w:t xml:space="preserve"> </w:t>
      </w:r>
      <w:r>
        <w:t xml:space="preserve">(Pā. Sū. 1-1-5) — taking suffixes marked</w:t>
      </w:r>
      <w:r>
        <w:t xml:space="preserve"> </w:t>
      </w:r>
      <w:r>
        <w:rPr>
          <w:iCs/>
          <w:i/>
        </w:rPr>
        <w:t xml:space="preserve">g</w:t>
      </w:r>
      <w:r>
        <w:t xml:space="preserve">,</w:t>
      </w:r>
      <w:r>
        <w:t xml:space="preserve"> </w:t>
      </w:r>
      <w:r>
        <w:rPr>
          <w:iCs/>
          <w:i/>
        </w:rPr>
        <w:t xml:space="preserve">k</w:t>
      </w:r>
      <w:r>
        <w:t xml:space="preserve">,</w:t>
      </w:r>
      <w:r>
        <w:t xml:space="preserve"> </w:t>
      </w:r>
      <w:r>
        <w:rPr>
          <w:iCs/>
          <w:i/>
        </w:rPr>
        <w:t xml:space="preserve">ṅ</w:t>
      </w:r>
      <w:r>
        <w:t xml:space="preserve"> </w:t>
      </w:r>
      <w:r>
        <w:t xml:space="preserve">as cause,</w:t>
      </w:r>
      <w:r>
        <w:t xml:space="preserve"> </w:t>
      </w:r>
      <w:r>
        <w:rPr>
          <w:iCs/>
          <w:i/>
        </w:rPr>
        <w:t xml:space="preserve">guṇa</w:t>
      </w:r>
      <w:r>
        <w:t xml:space="preserve"> </w:t>
      </w:r>
      <w:r>
        <w:t xml:space="preserve">and</w:t>
      </w:r>
      <w:r>
        <w:t xml:space="preserve"> </w:t>
      </w:r>
      <w:r>
        <w:rPr>
          <w:iCs/>
          <w:i/>
        </w:rPr>
        <w:t xml:space="preserve">vṛddhi</w:t>
      </w:r>
      <w:r>
        <w:t xml:space="preserve"> </w:t>
      </w:r>
      <w:r>
        <w:t xml:space="preserve">do not come — the prohibition comes. Here</w:t>
      </w:r>
      <w:r>
        <w:t xml:space="preserve"> </w:t>
      </w:r>
      <w:r>
        <w:rPr>
          <w:iCs/>
          <w:i/>
        </w:rPr>
        <w:t xml:space="preserve">ta</w:t>
      </w:r>
      <w:r>
        <w:t xml:space="preserve"> </w:t>
      </w:r>
      <w:r>
        <w:t xml:space="preserve">is not by nature</w:t>
      </w:r>
      <w:r>
        <w:t xml:space="preserve"> </w:t>
      </w:r>
      <w:r>
        <w:rPr>
          <w:iCs/>
          <w:i/>
        </w:rPr>
        <w:t xml:space="preserve">git</w:t>
      </w:r>
      <w:r>
        <w:t xml:space="preserve">,</w:t>
      </w:r>
      <w:r>
        <w:t xml:space="preserve"> </w:t>
      </w:r>
      <w:r>
        <w:rPr>
          <w:iCs/>
          <w:i/>
        </w:rPr>
        <w:t xml:space="preserve">kit</w:t>
      </w:r>
      <w:r>
        <w:t xml:space="preserve"> </w:t>
      </w:r>
      <w:r>
        <w:t xml:space="preserve">or</w:t>
      </w:r>
      <w:r>
        <w:t xml:space="preserve"> </w:t>
      </w:r>
      <w:r>
        <w:rPr>
          <w:iCs/>
          <w:i/>
        </w:rPr>
        <w:t xml:space="preserve">ṅit</w:t>
      </w:r>
      <w:r>
        <w:t xml:space="preserve">. But by</w:t>
      </w:r>
      <w:r>
        <w:t xml:space="preserve"> </w:t>
      </w:r>
      <w:r>
        <w:rPr>
          <w:iCs/>
          <w:i/>
        </w:rPr>
        <w:t xml:space="preserve">sārvadhātukam apit</w:t>
      </w:r>
      <w:r>
        <w:t xml:space="preserve"> </w:t>
      </w:r>
      <w:r>
        <w:t xml:space="preserve">(Pā. Sū. 1-2-4) a</w:t>
      </w:r>
      <w:r>
        <w:t xml:space="preserve"> </w:t>
      </w:r>
      <w:r>
        <w:rPr>
          <w:iCs/>
          <w:i/>
        </w:rPr>
        <w:t xml:space="preserve">sārvadhātuka</w:t>
      </w:r>
      <w:r>
        <w:t xml:space="preserve"> </w:t>
      </w:r>
      <w:r>
        <w:t xml:space="preserve">suffix that is not</w:t>
      </w:r>
      <w:r>
        <w:t xml:space="preserve"> </w:t>
      </w:r>
      <w:r>
        <w:rPr>
          <w:iCs/>
          <w:i/>
        </w:rPr>
        <w:t xml:space="preserve">pit</w:t>
      </w:r>
      <w:r>
        <w:t xml:space="preserve"> </w:t>
      </w:r>
      <w:r>
        <w:t xml:space="preserve">is like</w:t>
      </w:r>
      <w:r>
        <w:t xml:space="preserve"> </w:t>
      </w:r>
      <w:r>
        <w:rPr>
          <w:iCs/>
          <w:i/>
        </w:rPr>
        <w:t xml:space="preserve">ṅit</w:t>
      </w:r>
      <w:r>
        <w:t xml:space="preserve">; so the treatment as</w:t>
      </w:r>
      <w:r>
        <w:t xml:space="preserve"> </w:t>
      </w:r>
      <w:r>
        <w:rPr>
          <w:iCs/>
          <w:i/>
        </w:rPr>
        <w:t xml:space="preserve">ṅit</w:t>
      </w:r>
      <w:r>
        <w:t xml:space="preserve"> </w:t>
      </w:r>
      <w:r>
        <w:t xml:space="preserve">comes and it is</w:t>
      </w:r>
      <w:r>
        <w:t xml:space="preserve"> </w:t>
      </w:r>
      <w:r>
        <w:rPr>
          <w:iCs/>
          <w:i/>
        </w:rPr>
        <w:t xml:space="preserve">ṅit</w:t>
      </w:r>
      <w:r>
        <w:t xml:space="preserve">.</w:t>
      </w:r>
      <w:r>
        <w:t xml:space="preserve"> </w:t>
      </w:r>
      <w:r>
        <w:rPr>
          <w:iCs/>
          <w:i/>
        </w:rPr>
        <w:t xml:space="preserve">Śruta</w:t>
      </w:r>
      <w:r>
        <w:t xml:space="preserve">: now, at the time of the Saṃhitā, by</w:t>
      </w:r>
      <w:r>
        <w:t xml:space="preserve"> </w:t>
      </w:r>
      <w:r>
        <w:rPr>
          <w:iCs/>
          <w:i/>
        </w:rPr>
        <w:t xml:space="preserve">dvyaco ’tastiṅaḥ</w:t>
      </w:r>
      <w:r>
        <w:t xml:space="preserve"> </w:t>
      </w:r>
      <w:r>
        <w:t xml:space="preserve">(Pā. Sū. 6-3-135) — a two-vowelled word ending in</w:t>
      </w:r>
      <w:r>
        <w:t xml:space="preserve"> </w:t>
      </w:r>
      <w:r>
        <w:rPr>
          <w:iCs/>
          <w:i/>
        </w:rPr>
        <w:t xml:space="preserve">tiṅ</w:t>
      </w:r>
      <w:r>
        <w:t xml:space="preserve"> </w:t>
      </w:r>
      <w:r>
        <w:t xml:space="preserve">and in short</w:t>
      </w:r>
      <w:r>
        <w:t xml:space="preserve"> </w:t>
      </w:r>
      <w:r>
        <w:rPr>
          <w:iCs/>
          <w:i/>
        </w:rPr>
        <w:t xml:space="preserve">a</w:t>
      </w:r>
      <w:r>
        <w:t xml:space="preserve">, in a mantra, is lengthened at the time of the Saṃhitā — lengthening.</w:t>
      </w:r>
    </w:p>
    <w:p>
      <w:pPr>
        <w:pStyle w:val="BodyText"/>
      </w:pPr>
      <w:r>
        <w:rPr>
          <w:bCs/>
          <w:b/>
        </w:rPr>
        <w:t xml:space="preserve">हवम् (havam)</w:t>
      </w:r>
      <w:r>
        <w:t xml:space="preserve"> </w:t>
      </w:r>
      <w:r>
        <w:t xml:space="preserve">— the root</w:t>
      </w:r>
      <w:r>
        <w:t xml:space="preserve"> </w:t>
      </w:r>
      <w:r>
        <w:rPr>
          <w:iCs/>
          <w:i/>
        </w:rPr>
        <w:t xml:space="preserve">hveñ spardhāyāṃ śabde ca</w:t>
      </w:r>
      <w:r>
        <w:t xml:space="preserve">. In</w:t>
      </w:r>
      <w:r>
        <w:t xml:space="preserve"> </w:t>
      </w:r>
      <w:r>
        <w:rPr>
          <w:iCs/>
          <w:i/>
        </w:rPr>
        <w:t xml:space="preserve">bhāve ’nupasargasya</w:t>
      </w:r>
      <w:r>
        <w:t xml:space="preserve"> </w:t>
      </w:r>
      <w:r>
        <w:t xml:space="preserve">(Pā. Sū. 3-3-75), from</w:t>
      </w:r>
      <w:r>
        <w:t xml:space="preserve"> </w:t>
      </w:r>
      <w:r>
        <w:rPr>
          <w:iCs/>
          <w:i/>
        </w:rPr>
        <w:t xml:space="preserve">ṛdor ap</w:t>
      </w:r>
      <w:r>
        <w:t xml:space="preserve"> </w:t>
      </w:r>
      <w:r>
        <w:t xml:space="preserve">(Pā. Sū. 3-3-57)</w:t>
      </w:r>
      <w:r>
        <w:t xml:space="preserve"> </w:t>
      </w:r>
      <w:r>
        <w:rPr>
          <w:iCs/>
          <w:i/>
        </w:rPr>
        <w:t xml:space="preserve">ap</w:t>
      </w:r>
      <w:r>
        <w:t xml:space="preserve"> </w:t>
      </w:r>
      <w:r>
        <w:t xml:space="preserve">is carried on, and from</w:t>
      </w:r>
      <w:r>
        <w:t xml:space="preserve"> </w:t>
      </w:r>
      <w:r>
        <w:rPr>
          <w:iCs/>
          <w:i/>
        </w:rPr>
        <w:t xml:space="preserve">hvaḥ saṃprasāraṇaṃ ca…</w:t>
      </w:r>
      <w:r>
        <w:t xml:space="preserve"> </w:t>
      </w:r>
      <w:r>
        <w:t xml:space="preserve">(Pā. Sū. 3-3-72)</w:t>
      </w:r>
      <w:r>
        <w:t xml:space="preserve"> </w:t>
      </w:r>
      <w:r>
        <w:rPr>
          <w:iCs/>
          <w:i/>
        </w:rPr>
        <w:t xml:space="preserve">hvaḥ saṃprasāraṇam</w:t>
      </w:r>
      <w:r>
        <w:t xml:space="preserve"> </w:t>
      </w:r>
      <w:r>
        <w:t xml:space="preserve">is carried on. So after the root</w:t>
      </w:r>
      <w:r>
        <w:t xml:space="preserve"> </w:t>
      </w:r>
      <w:r>
        <w:rPr>
          <w:iCs/>
          <w:i/>
        </w:rPr>
        <w:t xml:space="preserve">hveñ</w:t>
      </w:r>
      <w:r>
        <w:t xml:space="preserve"> </w:t>
      </w:r>
      <w:r>
        <w:t xml:space="preserve">without a prefix, in the action sense, the suffix</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for</w:t>
      </w:r>
      <w:r>
        <w:t xml:space="preserve"> </w:t>
      </w:r>
      <w:r>
        <w:rPr>
          <w:iCs/>
          <w:i/>
        </w:rPr>
        <w:t xml:space="preserve">hveñ</w:t>
      </w:r>
      <w:r>
        <w:t xml:space="preserve"> </w:t>
      </w:r>
      <w:r>
        <w:t xml:space="preserve">both come: when</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come, by</w:t>
      </w:r>
      <w:r>
        <w:t xml:space="preserve"> </w:t>
      </w:r>
      <w:r>
        <w:rPr>
          <w:iCs/>
          <w:i/>
        </w:rPr>
        <w:t xml:space="preserve">saṃprasāraṇāc ca</w:t>
      </w:r>
      <w:r>
        <w:t xml:space="preserve"> </w:t>
      </w:r>
      <w:r>
        <w:t xml:space="preserve">(Pā. Sū. 6-1-108) the preceding form comes, giving</w:t>
      </w:r>
      <w:r>
        <w:t xml:space="preserve"> </w:t>
      </w:r>
      <w:r>
        <w:rPr>
          <w:iCs/>
          <w:i/>
        </w:rPr>
        <w:t xml:space="preserve">hu</w:t>
      </w:r>
      <w:r>
        <w:t xml:space="preserve"> </w:t>
      </w:r>
      <w:r>
        <w:t xml:space="preserve">+</w:t>
      </w:r>
      <w:r>
        <w:t xml:space="preserve"> </w:t>
      </w:r>
      <w:r>
        <w:rPr>
          <w:iCs/>
          <w:i/>
        </w:rPr>
        <w:t xml:space="preserve">a</w:t>
      </w:r>
      <w:r>
        <w:t xml:space="preserve">; now by</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ho</w:t>
      </w:r>
      <w:r>
        <w:t xml:space="preserve"> </w:t>
      </w:r>
      <w:r>
        <w:t xml:space="preserve">+</w:t>
      </w:r>
      <w:r>
        <w:t xml:space="preserve"> </w:t>
      </w:r>
      <w:r>
        <w:rPr>
          <w:iCs/>
          <w:i/>
        </w:rPr>
        <w:t xml:space="preserve">a</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it became</w:t>
      </w:r>
      <w:r>
        <w:t xml:space="preserve"> </w:t>
      </w:r>
      <w:r>
        <w:rPr>
          <w:iCs/>
          <w:i/>
        </w:rPr>
        <w:t xml:space="preserve">hava</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 a</w:t>
      </w:r>
      <w:r>
        <w:t xml:space="preserve"> </w:t>
      </w:r>
      <w:r>
        <w:rPr>
          <w:iCs/>
          <w:i/>
        </w:rPr>
        <w:t xml:space="preserve">sup</w:t>
      </w:r>
      <w:r>
        <w:t xml:space="preserve"> </w:t>
      </w:r>
      <w:r>
        <w:t xml:space="preserve">and a</w:t>
      </w:r>
      <w:r>
        <w:t xml:space="preserve"> </w:t>
      </w:r>
      <w:r>
        <w:rPr>
          <w:iCs/>
          <w:i/>
        </w:rPr>
        <w:t xml:space="preserve">pit</w:t>
      </w:r>
      <w:r>
        <w:t xml:space="preserve"> </w:t>
      </w:r>
      <w:r>
        <w:t xml:space="preserve">are both unaccented — after the unaccented, the root accent alone remains. So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when the accusative singular suffix</w:t>
      </w:r>
      <w:r>
        <w:t xml:space="preserve"> </w:t>
      </w:r>
      <w:r>
        <w:rPr>
          <w:iCs/>
          <w:i/>
        </w:rPr>
        <w:t xml:space="preserve">am</w:t>
      </w:r>
      <w:r>
        <w:t xml:space="preserve"> </w:t>
      </w:r>
      <w:r>
        <w:t xml:space="preserve">is attached, by</w:t>
      </w:r>
      <w:r>
        <w:t xml:space="preserve"> </w:t>
      </w:r>
      <w:r>
        <w:rPr>
          <w:iCs/>
          <w:i/>
        </w:rPr>
        <w:t xml:space="preserve">ami pūrvaḥ</w:t>
      </w:r>
      <w:r>
        <w:t xml:space="preserve"> </w:t>
      </w:r>
      <w:r>
        <w:t xml:space="preserve">the preceding form comes and it becomes</w:t>
      </w:r>
      <w:r>
        <w:t xml:space="preserve"> </w:t>
      </w:r>
      <w:r>
        <w:rPr>
          <w:iCs/>
          <w:i/>
        </w:rPr>
        <w:t xml:space="preserve">havam</w:t>
      </w:r>
      <w:r>
        <w:t xml:space="preserve">. ॥8॥</w:t>
      </w:r>
    </w:p>
    <w:p>
      <w:r>
        <w:pict>
          <v:rect style="width:0;height:1.5pt" o:hralign="center" o:hrstd="t" o:hr="t"/>
        </w:pict>
      </w:r>
    </w:p>
    <w:bookmarkEnd w:id="232"/>
    <w:bookmarkStart w:id="233" w:name="page-174-lower-sūkta-23-rik-9"/>
    <w:p>
      <w:pPr>
        <w:pStyle w:val="Heading3"/>
      </w:pPr>
      <w:r>
        <w:t xml:space="preserve">Page 174 (lower) — Sūkta 23, Rik 9</w:t>
      </w:r>
    </w:p>
    <w:p>
      <w:pPr>
        <w:pStyle w:val="FirstParagraph"/>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॥९॥</w:t>
      </w:r>
    </w:p>
    <w:p>
      <w:pPr>
        <w:pStyle w:val="BlockText"/>
      </w:pPr>
      <w:r>
        <w:rPr>
          <w:iCs/>
          <w:i/>
        </w:rPr>
        <w:t xml:space="preserve">hatá vṛtráṃ sudānava índreṇa sáhasā yujā́ |</w:t>
      </w:r>
      <w:r>
        <w:t xml:space="preserve"> </w:t>
      </w:r>
      <w:r>
        <w:rPr>
          <w:iCs/>
          <w:i/>
        </w:rPr>
        <w:t xml:space="preserve">mā́ no duḥśaṃsa īśata ||9||</w:t>
      </w:r>
    </w:p>
    <w:p>
      <w:pPr>
        <w:pStyle w:val="FirstParagraph"/>
      </w:pPr>
      <w:r>
        <w:rPr>
          <w:iCs/>
          <w:i/>
        </w:rPr>
        <w:t xml:space="preserve">(Bars under ह (हत), वृ, व (दानव), ण and यु; strokes over सु, द्रे and ह (सहसा). Line 2: a stroke over नो, a bar under दुः, a stroke over शं.)</w:t>
      </w:r>
    </w:p>
    <w:p>
      <w:pPr>
        <w:pStyle w:val="BodyText"/>
      </w:pPr>
      <w:r>
        <w:rPr>
          <w:bCs/>
          <w:b/>
        </w:rPr>
        <w:t xml:space="preserve">॥ Pada-pāṭhaḥ ॥</w:t>
      </w:r>
    </w:p>
    <w:p>
      <w:pPr>
        <w:pStyle w:val="BlockText"/>
      </w:pPr>
      <w:r>
        <w:t xml:space="preserve">हत । वृत्रं । सुऽदानवः । इन्द्रेण । सहसा । युजा ॥</w:t>
      </w:r>
      <w:r>
        <w:t xml:space="preserve"> </w:t>
      </w:r>
      <w:r>
        <w:t xml:space="preserve">मा । नः । दुःऽशंसः । ईशत ॥९॥</w:t>
      </w:r>
    </w:p>
    <w:p>
      <w:pPr>
        <w:pStyle w:val="BlockText"/>
      </w:pPr>
      <w:r>
        <w:rPr>
          <w:iCs/>
          <w:i/>
        </w:rPr>
        <w:t xml:space="preserve">hata | vṛtraṃ | su ’dānavaḥ | indreṇa | sahasā | yujā ||</w:t>
      </w:r>
      <w:r>
        <w:t xml:space="preserve"> </w:t>
      </w:r>
      <w:r>
        <w:rPr>
          <w:iCs/>
          <w:i/>
        </w:rPr>
        <w:t xml:space="preserve">mā | naḥ | duḥ ’śaṃsaḥ | īśata ||9||</w:t>
      </w:r>
    </w:p>
    <w:bookmarkEnd w:id="233"/>
    <w:bookmarkStart w:id="234" w:name="X2cbdd5c6ddccbd98cf34abae107db53ddc16cbe"/>
    <w:p>
      <w:pPr>
        <w:pStyle w:val="Heading3"/>
      </w:pPr>
      <w:r>
        <w:t xml:space="preserve">Page 175 — Rik 9: bhāṣya, word-meanings, overall sense, English, Special Topics</w:t>
      </w:r>
    </w:p>
    <w:p>
      <w:pPr>
        <w:pStyle w:val="FirstParagraph"/>
      </w:pPr>
      <w:r>
        <w:rPr>
          <w:bCs/>
          <w:b/>
        </w:rPr>
        <w:t xml:space="preserve">॥ Sāyaṇa-bhāṣyam ॥</w:t>
      </w:r>
    </w:p>
    <w:p>
      <w:pPr>
        <w:pStyle w:val="BodyText"/>
      </w:pPr>
      <w:r>
        <w:rPr>
          <w:iCs/>
          <w:i/>
        </w:rPr>
        <w:t xml:space="preserve">(The Uṇādi number is printed उ० ३-३२. Printed नोऽस्मान्प्रति मेशत, as printed.)</w:t>
      </w:r>
    </w:p>
    <w:p>
      <w:pPr>
        <w:pStyle w:val="BlockText"/>
      </w:pPr>
      <w:r>
        <w:t xml:space="preserve">हे सुदानवः शोभनदानयुक्ता मरुद्गणाः सहसा बलवता युजा योग्येनेन्द्रेण सह वृत्रं शत्रुं हत । नाशयत । दुःशंसो दुष्टेन शंसनेन कीर्तनेन युक्तो वृत्रो नोऽस्मान्प्रति मेशत । समर्थो मा भूत् ॥ हत । हन हिंसागत्योः । लोटस्थ । तस्य त । अदिप्रभृतिभ्यः शप इति शपो लुक् । अनुदात्तोपदेशेत्यादिनानुनासिकलोपः । सुदानवः । डुदाञ् दाने । दाभाभ्यां नुः । उ० ३-३२ । इत्यौणादिको नुप्रत्ययः । प्रादिसमास आमन्त्रितनिघातः । युजा । युजिर् योगे । ऋत्विगित्यादिना क्विन् । सावेकाच इति तृतीयैकवचनस्योदात्तत्वं । दुःशंसः । ईषद्दुःसुष्विति खल् । लितीति प्रत्ययात्पूर्वस्योदात्तत्वं । ईशत । ईश ऐश्वर्ये । माङि लुङि प्राप्ते छन्दसि लुङ्लङ्लिट इति व्यत्ययेन लङ् । तस्य बहुलं छन्दसीति शपो लुगभावः । न माङ्योग इत्याडागमाभावः । तिङ्ङतिङ इति निघातः ॥</w:t>
      </w:r>
    </w:p>
    <w:p>
      <w:pPr>
        <w:pStyle w:val="BlockText"/>
      </w:pPr>
      <w:r>
        <w:rPr>
          <w:iCs/>
          <w:i/>
        </w:rPr>
        <w:t xml:space="preserve">he sudānavaḥ śobhanadānayuktā marudgaṇāḥ sahasā balavatā yujā yogyenendreṇa saha vṛtraṃ śatruṃ hata | nāśayata | duḥśaṃso duṣṭena śaṃsanena kīrtanena yukto vṛtro no ’smānprati meśata | samartho mā bhūt || hata | hana hiṃsāgatyoḥ | loṭastha | tasya ta | adiprabhṛtibhyaḥ śapa iti śapo luk | anudāttopadeśetyādinānunāsikalopaḥ | sudānavaḥ | ḍudāñ dāne | dābhābhyāṃ nuḥ | u0 3-32 | ityauṇādiko nupratyayaḥ | prādisamāsa āmantritanighātaḥ | yujā | yujir yoge | ṛtvigityādinā kvin | sāvekāca iti tṛtīyaikavacanasyodāttatvaṃ | duḥśaṃsaḥ | īṣadduḥsuṣviti khal | litīti pratyayātpūrvasyodāttatvaṃ | īśata | īśa aiśvarye | māṅi luṅi prāpte chandasi luṅlaṅliṭa iti vyatyayena laṅ | tasya bahulaṃ chandasīti śapo lugabhāvaḥ | na māṅyoga ityāḍāgamābhāvaḥ | tiṅṅatiṅa iti nighātaḥ ||</w:t>
      </w:r>
    </w:p>
    <w:p>
      <w:pPr>
        <w:pStyle w:val="FirstParagraph"/>
      </w:pPr>
      <w:r>
        <w:rPr>
          <w:bCs/>
          <w:b/>
        </w:rPr>
        <w:t xml:space="preserve">Translation:</w:t>
      </w:r>
      <w:r>
        <w:t xml:space="preserve"> </w:t>
      </w:r>
      <w:r>
        <w:t xml:space="preserve">“</w:t>
      </w:r>
      <w:r>
        <w:t xml:space="preserve">O</w:t>
      </w:r>
      <w:r>
        <w:t xml:space="preserve"> </w:t>
      </w:r>
      <w:r>
        <w:rPr>
          <w:iCs/>
          <w:i/>
        </w:rPr>
        <w:t xml:space="preserve">sudānavaḥ</w:t>
      </w:r>
      <w:r>
        <w:t xml:space="preserve">, hosts of Maruts furnished with fine gifts!</w:t>
      </w:r>
      <w:r>
        <w:t xml:space="preserve"> </w:t>
      </w:r>
      <w:r>
        <w:rPr>
          <w:iCs/>
          <w:i/>
        </w:rPr>
        <w:t xml:space="preserve">Hata</w:t>
      </w:r>
      <w:r>
        <w:t xml:space="preserve">, destroy,</w:t>
      </w:r>
      <w:r>
        <w:t xml:space="preserve"> </w:t>
      </w:r>
      <w:r>
        <w:rPr>
          <w:iCs/>
          <w:i/>
        </w:rPr>
        <w:t xml:space="preserve">vṛtram</w:t>
      </w:r>
      <w:r>
        <w:t xml:space="preserve">, the enemy, together with Indra,</w:t>
      </w:r>
      <w:r>
        <w:t xml:space="preserve"> </w:t>
      </w:r>
      <w:r>
        <w:rPr>
          <w:iCs/>
          <w:i/>
        </w:rPr>
        <w:t xml:space="preserve">sahasā</w:t>
      </w:r>
      <w:r>
        <w:t xml:space="preserve">, mighty,</w:t>
      </w:r>
      <w:r>
        <w:t xml:space="preserve"> </w:t>
      </w:r>
      <w:r>
        <w:rPr>
          <w:iCs/>
          <w:i/>
        </w:rPr>
        <w:t xml:space="preserve">yujā</w:t>
      </w:r>
      <w:r>
        <w:t xml:space="preserve">, fit [as an ally]. May the</w:t>
      </w:r>
      <w:r>
        <w:t xml:space="preserve"> </w:t>
      </w:r>
      <w:r>
        <w:rPr>
          <w:iCs/>
          <w:i/>
        </w:rPr>
        <w:t xml:space="preserve">duḥśaṃsaḥ</w:t>
      </w:r>
      <w:r>
        <w:t xml:space="preserve">, Vṛtra, furnished with evil fame,</w:t>
      </w:r>
      <w:r>
        <w:t xml:space="preserve"> </w:t>
      </w:r>
      <w:r>
        <w:rPr>
          <w:iCs/>
          <w:i/>
        </w:rPr>
        <w:t xml:space="preserve">mā īśata</w:t>
      </w:r>
      <w:r>
        <w:t xml:space="preserve">, not have power,</w:t>
      </w:r>
      <w:r>
        <w:t xml:space="preserve"> </w:t>
      </w:r>
      <w:r>
        <w:rPr>
          <w:iCs/>
          <w:i/>
        </w:rPr>
        <w:t xml:space="preserve">naḥ</w:t>
      </w:r>
      <w:r>
        <w:t xml:space="preserve">, over us: may he not be able.</w:t>
      </w:r>
      <w:r>
        <w:t xml:space="preserve">”</w:t>
      </w:r>
      <w:r>
        <w:t xml:space="preserve"> </w:t>
      </w:r>
      <w:r>
        <w:t xml:space="preserve">(Grammatical tail:</w:t>
      </w:r>
      <w:r>
        <w:t xml:space="preserve"> </w:t>
      </w:r>
      <w:r>
        <w:rPr>
          <w:iCs/>
          <w:i/>
        </w:rPr>
        <w:t xml:space="preserve">hata</w:t>
      </w:r>
      <w:r>
        <w:t xml:space="preserve">,</w:t>
      </w:r>
      <w:r>
        <w:t xml:space="preserve"> </w:t>
      </w:r>
      <w:r>
        <w:rPr>
          <w:iCs/>
          <w:i/>
        </w:rPr>
        <w:t xml:space="preserve">hana hiṃsāgatyoḥ</w:t>
      </w:r>
      <w:r>
        <w:t xml:space="preserve">,</w:t>
      </w:r>
      <w:r>
        <w:t xml:space="preserve"> </w:t>
      </w:r>
      <w:r>
        <w:rPr>
          <w:iCs/>
          <w:i/>
        </w:rPr>
        <w:t xml:space="preserve">tha</w:t>
      </w:r>
      <w:r>
        <w:t xml:space="preserve"> </w:t>
      </w:r>
      <w:r>
        <w:t xml:space="preserve">of</w:t>
      </w:r>
      <w:r>
        <w:t xml:space="preserve"> </w:t>
      </w:r>
      <w:r>
        <w:rPr>
          <w:iCs/>
          <w:i/>
        </w:rPr>
        <w:t xml:space="preserve">loṭ</w:t>
      </w:r>
      <w:r>
        <w:t xml:space="preserve">,</w:t>
      </w:r>
      <w:r>
        <w:t xml:space="preserve"> </w:t>
      </w:r>
      <w:r>
        <w:rPr>
          <w:iCs/>
          <w:i/>
        </w:rPr>
        <w:t xml:space="preserve">ta</w:t>
      </w:r>
      <w:r>
        <w:t xml:space="preserve"> </w:t>
      </w:r>
      <w:r>
        <w:t xml:space="preserve">for it,</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nasal dropped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 3-32); a</w:t>
      </w:r>
      <w:r>
        <w:t xml:space="preserve"> </w:t>
      </w:r>
      <w:r>
        <w:rPr>
          <w:iCs/>
          <w:i/>
        </w:rPr>
        <w:t xml:space="preserve">prādi</w:t>
      </w:r>
      <w:r>
        <w:t xml:space="preserve"> </w:t>
      </w:r>
      <w:r>
        <w:t xml:space="preserve">compound; the vocative loss of accent;</w:t>
      </w:r>
      <w:r>
        <w:t xml:space="preserve"> </w:t>
      </w:r>
      <w:r>
        <w:rPr>
          <w:iCs/>
          <w:i/>
        </w:rPr>
        <w:t xml:space="preserve">yujā</w:t>
      </w:r>
      <w:r>
        <w:t xml:space="preserve">,</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w:t>
      </w:r>
      <w:r>
        <w:t xml:space="preserve">, the instrumental singular udātta by</w:t>
      </w:r>
      <w:r>
        <w:t xml:space="preserve"> </w:t>
      </w:r>
      <w:r>
        <w:rPr>
          <w:iCs/>
          <w:i/>
        </w:rPr>
        <w:t xml:space="preserve">sāv ekācaḥ</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udātta by</w:t>
      </w:r>
      <w:r>
        <w:t xml:space="preserve"> </w:t>
      </w:r>
      <w:r>
        <w:rPr>
          <w:iCs/>
          <w:i/>
        </w:rPr>
        <w:t xml:space="preserve">liti</w:t>
      </w:r>
      <w:r>
        <w:t xml:space="preserve">;</w:t>
      </w:r>
      <w:r>
        <w:t xml:space="preserve"> </w:t>
      </w:r>
      <w:r>
        <w:rPr>
          <w:iCs/>
          <w:i/>
        </w:rPr>
        <w:t xml:space="preserve">īśata</w:t>
      </w:r>
      <w:r>
        <w:t xml:space="preserve">,</w:t>
      </w:r>
      <w:r>
        <w:t xml:space="preserve"> </w:t>
      </w:r>
      <w:r>
        <w:rPr>
          <w:iCs/>
          <w:i/>
        </w:rPr>
        <w:t xml:space="preserve">īśa aiśvarye</w:t>
      </w:r>
      <w:r>
        <w:t xml:space="preserve">: with</w:t>
      </w:r>
      <w:r>
        <w:t xml:space="preserve"> </w:t>
      </w:r>
      <w:r>
        <w:rPr>
          <w:iCs/>
          <w:i/>
        </w:rPr>
        <w:t xml:space="preserve">māṅ</w:t>
      </w:r>
      <w:r>
        <w:t xml:space="preserve">,</w:t>
      </w:r>
      <w:r>
        <w:t xml:space="preserve"> </w:t>
      </w:r>
      <w:r>
        <w:rPr>
          <w:iCs/>
          <w:i/>
        </w:rPr>
        <w:t xml:space="preserve">luṅ</w:t>
      </w:r>
      <w:r>
        <w:t xml:space="preserve"> </w:t>
      </w:r>
      <w:r>
        <w:t xml:space="preserve">being due,</w:t>
      </w:r>
      <w:r>
        <w:t xml:space="preserve"> </w:t>
      </w:r>
      <w:r>
        <w:rPr>
          <w:iCs/>
          <w:i/>
        </w:rPr>
        <w:t xml:space="preserve">laṅ</w:t>
      </w:r>
      <w:r>
        <w:t xml:space="preserve"> </w:t>
      </w:r>
      <w:r>
        <w:t xml:space="preserve">by</w:t>
      </w:r>
      <w:r>
        <w:t xml:space="preserve"> </w:t>
      </w:r>
      <w:r>
        <w:rPr>
          <w:iCs/>
          <w:i/>
        </w:rPr>
        <w:t xml:space="preserve">vyatyaya</w:t>
      </w:r>
      <w:r>
        <w:t xml:space="preserve"> </w:t>
      </w:r>
      <w:r>
        <w:t xml:space="preserve">under</w:t>
      </w:r>
      <w:r>
        <w:t xml:space="preserve"> </w:t>
      </w:r>
      <w:r>
        <w:rPr>
          <w:iCs/>
          <w:i/>
        </w:rPr>
        <w:t xml:space="preserve">chandasi luṅlaṅliṭaḥ</w:t>
      </w:r>
      <w:r>
        <w:t xml:space="preserve">; for it no dropping of</w:t>
      </w:r>
      <w:r>
        <w:t xml:space="preserve"> </w:t>
      </w:r>
      <w:r>
        <w:rPr>
          <w:iCs/>
          <w:i/>
        </w:rPr>
        <w:t xml:space="preserve">śap</w:t>
      </w:r>
      <w:r>
        <w:t xml:space="preserve"> </w:t>
      </w:r>
      <w:r>
        <w:t xml:space="preserve">by</w:t>
      </w:r>
      <w:r>
        <w:t xml:space="preserve"> </w:t>
      </w:r>
      <w:r>
        <w:rPr>
          <w:iCs/>
          <w:i/>
        </w:rPr>
        <w:t xml:space="preserve">bahulaṃ chandasi</w:t>
      </w:r>
      <w:r>
        <w:t xml:space="preserve">; no augment</w:t>
      </w:r>
      <w:r>
        <w:t xml:space="preserve"> </w:t>
      </w:r>
      <w:r>
        <w:rPr>
          <w:iCs/>
          <w:i/>
        </w:rPr>
        <w:t xml:space="preserve">aṭ</w:t>
      </w:r>
      <w:r>
        <w:t xml:space="preserve"> </w:t>
      </w:r>
      <w:r>
        <w:t xml:space="preserve">by</w:t>
      </w:r>
      <w:r>
        <w:t xml:space="preserve"> </w:t>
      </w:r>
      <w:r>
        <w:rPr>
          <w:iCs/>
          <w:i/>
        </w:rPr>
        <w:t xml:space="preserve">na māṅyoge</w:t>
      </w:r>
      <w:r>
        <w:t xml:space="preserve">;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(हे) सुदानवः ((he) sudānavaḥ)</w:t>
      </w:r>
      <w:r>
        <w:t xml:space="preserve"> </w:t>
      </w:r>
      <w:r>
        <w:t xml:space="preserve">— O Marut deities who give excellent wealth and the like (you) |</w:t>
      </w:r>
      <w:r>
        <w:t xml:space="preserve"> </w:t>
      </w:r>
      <w:r>
        <w:rPr>
          <w:bCs/>
          <w:b/>
        </w:rPr>
        <w:t xml:space="preserve">सहसा (sahasā)</w:t>
      </w:r>
      <w:r>
        <w:t xml:space="preserve"> </w:t>
      </w:r>
      <w:r>
        <w:t xml:space="preserve">— strong |</w:t>
      </w:r>
      <w:r>
        <w:t xml:space="preserve"> </w:t>
      </w:r>
      <w:r>
        <w:rPr>
          <w:bCs/>
          <w:b/>
        </w:rPr>
        <w:t xml:space="preserve">युजा (yujā)</w:t>
      </w:r>
      <w:r>
        <w:t xml:space="preserve"> </w:t>
      </w:r>
      <w:r>
        <w:t xml:space="preserve">— fit (that is, your companion) |</w:t>
      </w:r>
      <w:r>
        <w:t xml:space="preserve"> </w:t>
      </w:r>
      <w:r>
        <w:rPr>
          <w:bCs/>
          <w:b/>
        </w:rPr>
        <w:t xml:space="preserve">इन्द्रेण (indreṇa)</w:t>
      </w:r>
      <w:r>
        <w:t xml:space="preserve"> </w:t>
      </w:r>
      <w:r>
        <w:t xml:space="preserve">— together with Indra |</w:t>
      </w:r>
      <w:r>
        <w:t xml:space="preserve"> </w:t>
      </w:r>
      <w:r>
        <w:rPr>
          <w:bCs/>
          <w:b/>
        </w:rPr>
        <w:t xml:space="preserve">वृत्रं (vṛtraṃ)</w:t>
      </w:r>
      <w:r>
        <w:t xml:space="preserve"> </w:t>
      </w:r>
      <w:r>
        <w:t xml:space="preserve">— the demon Vṛtra (or the enemy) |</w:t>
      </w:r>
      <w:r>
        <w:t xml:space="preserve"> </w:t>
      </w:r>
      <w:r>
        <w:rPr>
          <w:bCs/>
          <w:b/>
        </w:rPr>
        <w:t xml:space="preserve">हत (hata)</w:t>
      </w:r>
      <w:r>
        <w:t xml:space="preserve"> </w:t>
      </w:r>
      <w:r>
        <w:t xml:space="preserve">— destroy |</w:t>
      </w:r>
      <w:r>
        <w:t xml:space="preserve"> </w:t>
      </w:r>
      <w:r>
        <w:rPr>
          <w:bCs/>
          <w:b/>
        </w:rPr>
        <w:t xml:space="preserve">दुःशंसः (duḥśaṃsaḥ)</w:t>
      </w:r>
      <w:r>
        <w:t xml:space="preserve"> </w:t>
      </w:r>
      <w:r>
        <w:t xml:space="preserve">— that Vṛtra, known as wicked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he not trouble.</w:t>
      </w:r>
    </w:p>
    <w:p>
      <w:pPr>
        <w:pStyle w:val="BodyText"/>
      </w:pPr>
      <w:r>
        <w:rPr>
          <w:bCs/>
          <w:b/>
        </w:rPr>
        <w:t xml:space="preserve">॥ Bhāvārthaḥ ॥</w:t>
      </w:r>
    </w:p>
    <w:p>
      <w:pPr>
        <w:pStyle w:val="BodyText"/>
      </w:pPr>
      <w:r>
        <w:t xml:space="preserve">O all you hosts of Maruts who give wealth and the like, together with Indra, who is strong and your companion, slay the demon Vṛtra. May that Vṛtra, known as wicked, not cause us trouble.</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p>
    <w:p>
      <w:pPr>
        <w:pStyle w:val="BodyText"/>
      </w:pPr>
      <w:r>
        <w:rPr>
          <w:bCs/>
          <w:b/>
        </w:rPr>
        <w:t xml:space="preserve">सुदानवः (sudānavaḥ)</w:t>
      </w:r>
      <w:r>
        <w:t xml:space="preserve"> </w:t>
      </w:r>
      <w:r>
        <w:t xml:space="preserve">—</w:t>
      </w:r>
      <w:r>
        <w:t xml:space="preserve"> </w:t>
      </w:r>
      <w:r>
        <w:rPr>
          <w:iCs/>
          <w:i/>
        </w:rPr>
        <w:t xml:space="preserve">ḍudāñ dāne | śobhanadānayuktāḥ ||</w:t>
      </w:r>
      <w:r>
        <w:t xml:space="preserve"> </w:t>
      </w:r>
      <w:r>
        <w:t xml:space="preserve">that is, the deities who give excellent things:</w:t>
      </w:r>
      <w:r>
        <w:t xml:space="preserve"> </w:t>
      </w:r>
      <w:r>
        <w:t xml:space="preserve">“</w:t>
      </w:r>
      <w:r>
        <w:t xml:space="preserve">liberal doners</w:t>
      </w:r>
      <w:r>
        <w:t xml:space="preserve">”</w:t>
      </w:r>
      <w:r>
        <w:t xml:space="preserve"> </w:t>
      </w:r>
      <w:r>
        <w:t xml:space="preserve">[sic].</w:t>
      </w:r>
    </w:p>
    <w:p>
      <w:pPr>
        <w:pStyle w:val="BodyText"/>
      </w:pPr>
      <w:r>
        <w:rPr>
          <w:bCs/>
          <w:b/>
        </w:rPr>
        <w:t xml:space="preserve">सहसा (sahasā)</w:t>
      </w:r>
      <w:r>
        <w:t xml:space="preserve"> </w:t>
      </w:r>
      <w:r>
        <w:t xml:space="preserve">—</w:t>
      </w:r>
      <w:r>
        <w:t xml:space="preserve"> </w:t>
      </w:r>
      <w:r>
        <w:rPr>
          <w:iCs/>
          <w:i/>
        </w:rPr>
        <w:t xml:space="preserve">sahaḥ</w:t>
      </w:r>
      <w:r>
        <w:t xml:space="preserve"> </w:t>
      </w:r>
      <w:r>
        <w:t xml:space="preserve">means strength, power. This word is in the instrumental singular.</w:t>
      </w:r>
    </w:p>
    <w:bookmarkEnd w:id="234"/>
    <w:bookmarkStart w:id="235" w:name="X1733a7fc79cdd578bfcbc0d62170514304f0353"/>
    <w:p>
      <w:pPr>
        <w:pStyle w:val="Heading3"/>
      </w:pPr>
      <w:r>
        <w:t xml:space="preserve">Page 176 — Rik 9: Special Topics (end), grammar</w:t>
      </w:r>
    </w:p>
    <w:p>
      <w:pPr>
        <w:pStyle w:val="FirstParagraph"/>
      </w:pPr>
      <w:r>
        <w:rPr>
          <w:bCs/>
          <w:b/>
        </w:rPr>
        <w:t xml:space="preserve">युजा (yujā)</w:t>
      </w:r>
      <w:r>
        <w:t xml:space="preserve"> </w:t>
      </w:r>
      <w:r>
        <w:t xml:space="preserve">—</w:t>
      </w:r>
      <w:r>
        <w:t xml:space="preserve"> </w:t>
      </w:r>
      <w:r>
        <w:rPr>
          <w:iCs/>
          <w:i/>
        </w:rPr>
        <w:t xml:space="preserve">yujir yoge |</w:t>
      </w:r>
      <w:r>
        <w:t xml:space="preserve"> </w:t>
      </w:r>
      <w:r>
        <w:t xml:space="preserve">being together, fit.</w:t>
      </w:r>
    </w:p>
    <w:p>
      <w:pPr>
        <w:pStyle w:val="BodyText"/>
      </w:pPr>
      <w:r>
        <w:rPr>
          <w:bCs/>
          <w:b/>
        </w:rPr>
        <w:t xml:space="preserve">दुःशंसः (duḥśaṃsaḥ)</w:t>
      </w:r>
      <w:r>
        <w:t xml:space="preserve"> </w:t>
      </w:r>
      <w:r>
        <w:t xml:space="preserve">—</w:t>
      </w:r>
      <w:r>
        <w:t xml:space="preserve"> </w:t>
      </w:r>
      <w:r>
        <w:rPr>
          <w:iCs/>
          <w:i/>
        </w:rPr>
        <w:t xml:space="preserve">duṣṭena śaṃsanena yuktaḥ |</w:t>
      </w:r>
      <w:r>
        <w:t xml:space="preserve"> </w:t>
      </w:r>
      <w:r>
        <w:t xml:space="preserve">one blamed with evil words, one known as wicked, one of wicked nature.</w:t>
      </w:r>
    </w:p>
    <w:p>
      <w:pPr>
        <w:pStyle w:val="BodyText"/>
      </w:pPr>
      <w:r>
        <w:rPr>
          <w:bCs/>
          <w:b/>
        </w:rPr>
        <w:t xml:space="preserve">ईशत (īśata)</w:t>
      </w:r>
      <w:r>
        <w:t xml:space="preserve"> </w:t>
      </w:r>
      <w:r>
        <w:t xml:space="preserve">—</w:t>
      </w:r>
      <w:r>
        <w:t xml:space="preserve"> </w:t>
      </w:r>
      <w:r>
        <w:rPr>
          <w:iCs/>
          <w:i/>
        </w:rPr>
        <w:t xml:space="preserve">īśa aiśvarye |</w:t>
      </w:r>
      <w:r>
        <w:t xml:space="preserve"> </w:t>
      </w:r>
      <w:r>
        <w:rPr>
          <w:iCs/>
          <w:i/>
        </w:rPr>
        <w:t xml:space="preserve">mā īśata</w:t>
      </w:r>
      <w:r>
        <w:t xml:space="preserve"> </w:t>
      </w:r>
      <w:r>
        <w:t xml:space="preserve">means: may he not hold power over us, may he not trouble us: this is the intention.</w:t>
      </w:r>
    </w:p>
    <w:p>
      <w:pPr>
        <w:pStyle w:val="BodyText"/>
      </w:pPr>
      <w:r>
        <w:rPr>
          <w:bCs/>
          <w:b/>
        </w:rPr>
        <w:t xml:space="preserve">॥ Vyākaraṇa-prakriyā ॥</w:t>
      </w:r>
    </w:p>
    <w:p>
      <w:pPr>
        <w:pStyle w:val="BodyText"/>
      </w:pPr>
      <w:r>
        <w:rPr>
          <w:bCs/>
          <w:b/>
        </w:rPr>
        <w:t xml:space="preserve">हत (hata)</w:t>
      </w:r>
      <w:r>
        <w:t xml:space="preserve"> </w:t>
      </w:r>
      <w:r>
        <w:t xml:space="preserve">— the root</w:t>
      </w:r>
      <w:r>
        <w:t xml:space="preserve"> </w:t>
      </w:r>
      <w:r>
        <w:rPr>
          <w:iCs/>
          <w:i/>
        </w:rPr>
        <w:t xml:space="preserve">hana hiṃsāgatyoḥ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han</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han</w:t>
      </w:r>
      <w:r>
        <w:t xml:space="preserve"> </w:t>
      </w:r>
      <w:r>
        <w:t xml:space="preserve">+</w:t>
      </w:r>
      <w:r>
        <w:t xml:space="preserve"> </w:t>
      </w:r>
      <w:r>
        <w:rPr>
          <w:iCs/>
          <w:i/>
        </w:rPr>
        <w:t xml:space="preserve">ta</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Now by</w:t>
      </w:r>
      <w:r>
        <w:t xml:space="preserve"> </w:t>
      </w:r>
      <w:r>
        <w:rPr>
          <w:iCs/>
          <w:i/>
        </w:rPr>
        <w:t xml:space="preserve">anudāttopadeśavanatitanotyādīnām anunāsikalopo jhali kṅiti</w:t>
      </w:r>
      <w:r>
        <w:t xml:space="preserve"> </w:t>
      </w:r>
      <w:r>
        <w:t xml:space="preserve">(Pā. Sū. 6-4-37) — when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final nasal of roots taught unaccented and ending in a nasal, of the</w:t>
      </w:r>
      <w:r>
        <w:t xml:space="preserve"> </w:t>
      </w:r>
      <w:r>
        <w:rPr>
          <w:iCs/>
          <w:i/>
        </w:rPr>
        <w:t xml:space="preserve">tanoty-ādi</w:t>
      </w:r>
      <w:r>
        <w:t xml:space="preserve"> </w:t>
      </w:r>
      <w:r>
        <w:t xml:space="preserve">roots ending in a nasal, and of the root</w:t>
      </w:r>
      <w:r>
        <w:t xml:space="preserve"> </w:t>
      </w:r>
      <w:r>
        <w:rPr>
          <w:iCs/>
          <w:i/>
        </w:rPr>
        <w:t xml:space="preserve">van</w:t>
      </w:r>
      <w:r>
        <w:t xml:space="preserve"> </w:t>
      </w:r>
      <w:r>
        <w:t xml:space="preserve">is dropped — the</w:t>
      </w:r>
      <w:r>
        <w:t xml:space="preserve"> </w:t>
      </w:r>
      <w:r>
        <w:rPr>
          <w:iCs/>
          <w:i/>
        </w:rPr>
        <w:t xml:space="preserve">n</w:t>
      </w:r>
      <w:r>
        <w:t xml:space="preserve"> </w:t>
      </w:r>
      <w:r>
        <w:t xml:space="preserve">is dropped.</w:t>
      </w:r>
      <w:r>
        <w:t xml:space="preserve"> </w:t>
      </w:r>
      <w:r>
        <w:rPr>
          <w:iCs/>
          <w:i/>
        </w:rPr>
        <w:t xml:space="preserve">Han</w:t>
      </w:r>
      <w:r>
        <w:t xml:space="preserve"> </w:t>
      </w:r>
      <w:r>
        <w:t xml:space="preserve">is included in the</w:t>
      </w:r>
      <w:r>
        <w:t xml:space="preserve"> </w:t>
      </w:r>
      <w:r>
        <w:rPr>
          <w:iCs/>
          <w:i/>
        </w:rPr>
        <w:t xml:space="preserve">kārikā</w:t>
      </w:r>
      <w:r>
        <w:t xml:space="preserve"> </w:t>
      </w:r>
      <w:r>
        <w:t xml:space="preserve">that counts the roots taught unaccented,</w:t>
      </w:r>
      <w:r>
        <w:t xml:space="preserve"> </w:t>
      </w:r>
      <w:r>
        <w:rPr>
          <w:iCs/>
          <w:i/>
        </w:rPr>
        <w:t xml:space="preserve">manyahannāpkṣipchupitaptipastipyatidṛpyatī</w:t>
      </w:r>
      <w:r>
        <w:t xml:space="preserve">; so it is taught unaccented.</w:t>
      </w:r>
    </w:p>
    <w:p>
      <w:pPr>
        <w:pStyle w:val="BlockText"/>
      </w:pPr>
      <w:r>
        <w:t xml:space="preserve">मन्यहन्नाप्क्षिप्छुपितप्तिपस्तिप्यतिदृप्यती ।</w:t>
      </w:r>
    </w:p>
    <w:p>
      <w:pPr>
        <w:pStyle w:val="BlockText"/>
      </w:pPr>
      <w:r>
        <w:rPr>
          <w:iCs/>
          <w:i/>
        </w:rPr>
        <w:t xml:space="preserve">manyahannāpkṣipchupitaptipastipyatidṛpyatī |</w:t>
      </w:r>
    </w:p>
    <w:p>
      <w:pPr>
        <w:pStyle w:val="FirstParagraph"/>
      </w:pPr>
      <w:r>
        <w:rPr>
          <w:bCs/>
          <w:b/>
        </w:rPr>
        <w:t xml:space="preserve">सुदानवः (sudānavaḥ)</w:t>
      </w:r>
      <w:r>
        <w:t xml:space="preserve"> </w:t>
      </w:r>
      <w:r>
        <w:t xml:space="preserve">— the root</w:t>
      </w:r>
      <w:r>
        <w:t xml:space="preserve"> </w:t>
      </w:r>
      <w:r>
        <w:rPr>
          <w:iCs/>
          <w:i/>
        </w:rPr>
        <w:t xml:space="preserve">ḍudāñ dāne</w:t>
      </w:r>
      <w:r>
        <w:t xml:space="preserve">. By</w:t>
      </w:r>
      <w:r>
        <w:t xml:space="preserve"> </w:t>
      </w:r>
      <w:r>
        <w:rPr>
          <w:iCs/>
          <w:i/>
        </w:rPr>
        <w:t xml:space="preserve">dābhābhyāṃ nuḥ</w:t>
      </w:r>
      <w:r>
        <w:t xml:space="preserve"> </w:t>
      </w:r>
      <w:r>
        <w:t xml:space="preserve">(U. Sū. 3-312, read at zoom: the last glyph is the round-headed 2) — after the roots</w:t>
      </w:r>
      <w:r>
        <w:t xml:space="preserve"> </w:t>
      </w:r>
      <w:r>
        <w:rPr>
          <w:iCs/>
          <w:i/>
        </w:rPr>
        <w:t xml:space="preserve">ḍudāñ dāne</w:t>
      </w:r>
      <w:r>
        <w:t xml:space="preserve"> </w:t>
      </w:r>
      <w:r>
        <w:t xml:space="preserve">and</w:t>
      </w:r>
      <w:r>
        <w:t xml:space="preserve"> </w:t>
      </w:r>
      <w:r>
        <w:rPr>
          <w:iCs/>
          <w:i/>
        </w:rPr>
        <w:t xml:space="preserve">bhā dīptau</w:t>
      </w:r>
      <w:r>
        <w:t xml:space="preserve">, the suffix</w:t>
      </w:r>
      <w:r>
        <w:t xml:space="preserve"> </w:t>
      </w:r>
      <w:r>
        <w:rPr>
          <w:iCs/>
          <w:i/>
        </w:rPr>
        <w:t xml:space="preserve">nu</w:t>
      </w:r>
      <w:r>
        <w:t xml:space="preserve"> </w:t>
      </w:r>
      <w:r>
        <w:t xml:space="preserve">— when the suffix</w:t>
      </w:r>
      <w:r>
        <w:t xml:space="preserve"> </w:t>
      </w:r>
      <w:r>
        <w:rPr>
          <w:iCs/>
          <w:i/>
        </w:rPr>
        <w:t xml:space="preserve">nu</w:t>
      </w:r>
      <w:r>
        <w:t xml:space="preserve"> </w:t>
      </w:r>
      <w:r>
        <w:t xml:space="preserve">comes after the root</w:t>
      </w:r>
      <w:r>
        <w:t xml:space="preserve"> </w:t>
      </w:r>
      <w:r>
        <w:rPr>
          <w:iCs/>
          <w:i/>
        </w:rPr>
        <w:t xml:space="preserve">dā</w:t>
      </w:r>
      <w:r>
        <w:t xml:space="preserve">, it becomes</w:t>
      </w:r>
      <w:r>
        <w:t xml:space="preserve"> </w:t>
      </w:r>
      <w:r>
        <w:rPr>
          <w:iCs/>
          <w:i/>
        </w:rPr>
        <w:t xml:space="preserve">dānu</w:t>
      </w:r>
      <w:r>
        <w:t xml:space="preserve">. With the word</w:t>
      </w:r>
      <w:r>
        <w:t xml:space="preserve"> </w:t>
      </w:r>
      <w:r>
        <w:rPr>
          <w:iCs/>
          <w:i/>
        </w:rPr>
        <w:t xml:space="preserve">su</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since it follows a</w:t>
      </w:r>
      <w:r>
        <w:t xml:space="preserve"> </w:t>
      </w:r>
      <w:r>
        <w:rPr>
          <w:iCs/>
          <w:i/>
        </w:rPr>
        <w:t xml:space="preserve">pada</w:t>
      </w:r>
      <w:r>
        <w:t xml:space="preserve">, and since it is not at the beginning of a</w:t>
      </w:r>
      <w:r>
        <w:t xml:space="preserve"> </w:t>
      </w:r>
      <w:r>
        <w:rPr>
          <w:iCs/>
          <w:i/>
        </w:rPr>
        <w:t xml:space="preserve">pāda</w:t>
      </w:r>
      <w:r>
        <w:t xml:space="preserve">, by the eighth-book sūtra</w:t>
      </w:r>
      <w:r>
        <w:t xml:space="preserve"> </w:t>
      </w:r>
      <w:r>
        <w:rPr>
          <w:iCs/>
          <w:i/>
        </w:rPr>
        <w:t xml:space="preserve">āmantritasya ca</w:t>
      </w:r>
      <w:r>
        <w:t xml:space="preserve"> </w:t>
      </w:r>
      <w:r>
        <w:t xml:space="preserve">(Pā. Sū. 8-1-19) it is wholly unaccented.</w:t>
      </w:r>
    </w:p>
    <w:p>
      <w:pPr>
        <w:pStyle w:val="BodyText"/>
      </w:pPr>
      <w:r>
        <w:rPr>
          <w:bCs/>
          <w:b/>
        </w:rPr>
        <w:t xml:space="preserve">युजा (yujā)</w:t>
      </w:r>
      <w:r>
        <w:t xml:space="preserve"> </w:t>
      </w:r>
      <w:r>
        <w:t xml:space="preserve">— the root</w:t>
      </w:r>
      <w:r>
        <w:t xml:space="preserve"> </w:t>
      </w:r>
      <w:r>
        <w:rPr>
          <w:iCs/>
          <w:i/>
        </w:rPr>
        <w:t xml:space="preserve">yujir yoge</w:t>
      </w:r>
      <w:r>
        <w:t xml:space="preserve">. By</w:t>
      </w:r>
      <w:r>
        <w:t xml:space="preserve"> </w:t>
      </w:r>
      <w:r>
        <w:rPr>
          <w:iCs/>
          <w:i/>
        </w:rPr>
        <w:t xml:space="preserve">ṛtvigdadhṛksragdiguṣṇigañcuyujikruñcāṃ ca</w:t>
      </w:r>
      <w:r>
        <w:t xml:space="preserve"> </w:t>
      </w:r>
      <w:r>
        <w:t xml:space="preserve">(3-2-59) — when</w:t>
      </w:r>
      <w:r>
        <w:t xml:space="preserve"> </w:t>
      </w:r>
      <w:r>
        <w:rPr>
          <w:iCs/>
          <w:i/>
        </w:rPr>
        <w:t xml:space="preserve">ṛtu</w:t>
      </w:r>
      <w:r>
        <w:t xml:space="preserve"> </w:t>
      </w:r>
      <w:r>
        <w:t xml:space="preserve">is</w:t>
      </w:r>
      <w:r>
        <w:t xml:space="preserve"> </w:t>
      </w:r>
      <w:r>
        <w:rPr>
          <w:iCs/>
          <w:i/>
        </w:rPr>
        <w:t xml:space="preserve">upapada</w:t>
      </w:r>
      <w:r>
        <w:t xml:space="preserve">, after the root</w:t>
      </w:r>
      <w:r>
        <w:t xml:space="preserve"> </w:t>
      </w:r>
      <w:r>
        <w:rPr>
          <w:iCs/>
          <w:i/>
        </w:rPr>
        <w:t xml:space="preserve">yaj</w:t>
      </w:r>
      <w:r>
        <w:t xml:space="preserve">, and after</w:t>
      </w:r>
      <w:r>
        <w:t xml:space="preserve"> </w:t>
      </w:r>
      <w:r>
        <w:rPr>
          <w:iCs/>
          <w:i/>
        </w:rPr>
        <w:t xml:space="preserve">dhṛṣ</w:t>
      </w:r>
      <w:r>
        <w:t xml:space="preserve">,</w:t>
      </w:r>
      <w:r>
        <w:t xml:space="preserve"> </w:t>
      </w:r>
      <w:r>
        <w:rPr>
          <w:iCs/>
          <w:i/>
        </w:rPr>
        <w:t xml:space="preserve">sṛj</w:t>
      </w:r>
      <w:r>
        <w:t xml:space="preserve">,</w:t>
      </w:r>
      <w:r>
        <w:t xml:space="preserve"> </w:t>
      </w:r>
      <w:r>
        <w:rPr>
          <w:iCs/>
          <w:i/>
        </w:rPr>
        <w:t xml:space="preserve">diś</w:t>
      </w:r>
      <w:r>
        <w:t xml:space="preserve">,</w:t>
      </w:r>
      <w:r>
        <w:t xml:space="preserve"> </w:t>
      </w:r>
      <w:r>
        <w:rPr>
          <w:iCs/>
          <w:i/>
        </w:rPr>
        <w:t xml:space="preserve">ut</w:t>
      </w:r>
      <w:r>
        <w:t xml:space="preserve">-prefixed</w:t>
      </w:r>
      <w:r>
        <w:t xml:space="preserve"> </w:t>
      </w:r>
      <w:r>
        <w:rPr>
          <w:iCs/>
          <w:i/>
        </w:rPr>
        <w:t xml:space="preserve">snih</w:t>
      </w:r>
      <w:r>
        <w:t xml:space="preserve">,</w:t>
      </w:r>
      <w:r>
        <w:t xml:space="preserve"> </w:t>
      </w:r>
      <w:r>
        <w:rPr>
          <w:iCs/>
          <w:i/>
        </w:rPr>
        <w:t xml:space="preserve">añc</w:t>
      </w:r>
      <w:r>
        <w:t xml:space="preserve">,</w:t>
      </w:r>
      <w:r>
        <w:t xml:space="preserve"> </w:t>
      </w:r>
      <w:r>
        <w:rPr>
          <w:iCs/>
          <w:i/>
        </w:rPr>
        <w:t xml:space="preserve">yuj</w:t>
      </w:r>
      <w:r>
        <w:t xml:space="preserve">,</w:t>
      </w:r>
      <w:r>
        <w:t xml:space="preserve"> </w:t>
      </w:r>
      <w:r>
        <w:rPr>
          <w:iCs/>
          <w:i/>
        </w:rPr>
        <w:t xml:space="preserve">kruñc</w:t>
      </w:r>
      <w:r>
        <w:t xml:space="preserve">, the suffix</w:t>
      </w:r>
      <w:r>
        <w:t xml:space="preserve"> </w:t>
      </w:r>
      <w:r>
        <w:rPr>
          <w:iCs/>
          <w:i/>
        </w:rPr>
        <w:t xml:space="preserve">kvin</w:t>
      </w:r>
      <w:r>
        <w:t xml:space="preserve"> </w:t>
      </w:r>
      <w:r>
        <w:t xml:space="preserve">comes; some special operations too are given as set forms. When</w:t>
      </w:r>
      <w:r>
        <w:t xml:space="preserve"> </w:t>
      </w:r>
      <w:r>
        <w:rPr>
          <w:iCs/>
          <w:i/>
        </w:rPr>
        <w:t xml:space="preserve">kvin</w:t>
      </w:r>
      <w:r>
        <w:t xml:space="preserve"> </w:t>
      </w:r>
      <w:r>
        <w:t xml:space="preserve">comes after the root</w:t>
      </w:r>
      <w:r>
        <w:t xml:space="preserve"> </w:t>
      </w:r>
      <w:r>
        <w:rPr>
          <w:iCs/>
          <w:i/>
        </w:rPr>
        <w:t xml:space="preserve">dhṛṣ</w:t>
      </w:r>
      <w:r>
        <w:t xml:space="preserve">, reduplication and final udātta are given as set forms: it becomes</w:t>
      </w:r>
      <w:r>
        <w:t xml:space="preserve"> </w:t>
      </w:r>
      <w:r>
        <w:rPr>
          <w:iCs/>
          <w:i/>
        </w:rPr>
        <w:t xml:space="preserve">dadhṛk</w:t>
      </w:r>
      <w:r>
        <w:t xml:space="preserve">. When</w:t>
      </w:r>
      <w:r>
        <w:t xml:space="preserve"> </w:t>
      </w:r>
      <w:r>
        <w:rPr>
          <w:iCs/>
          <w:i/>
        </w:rPr>
        <w:t xml:space="preserve">kvin</w:t>
      </w:r>
      <w:r>
        <w:t xml:space="preserve"> </w:t>
      </w:r>
      <w:r>
        <w:t xml:space="preserve">in the object sense comes after</w:t>
      </w:r>
      <w:r>
        <w:t xml:space="preserve"> </w:t>
      </w:r>
      <w:r>
        <w:rPr>
          <w:iCs/>
          <w:i/>
        </w:rPr>
        <w:t xml:space="preserve">sṛj</w:t>
      </w:r>
      <w:r>
        <w:t xml:space="preserve">, the augment</w:t>
      </w:r>
      <w:r>
        <w:t xml:space="preserve"> </w:t>
      </w:r>
      <w:r>
        <w:rPr>
          <w:iCs/>
          <w:i/>
        </w:rPr>
        <w:t xml:space="preserve">am</w:t>
      </w:r>
      <w:r>
        <w:t xml:space="preserve"> </w:t>
      </w:r>
      <w:r>
        <w:t xml:space="preserve">is given as a set form: it becomes</w:t>
      </w:r>
      <w:r>
        <w:t xml:space="preserve"> </w:t>
      </w:r>
      <w:r>
        <w:rPr>
          <w:iCs/>
          <w:i/>
        </w:rPr>
        <w:t xml:space="preserve">srak</w:t>
      </w:r>
      <w:r>
        <w:t xml:space="preserve">. After</w:t>
      </w:r>
      <w:r>
        <w:t xml:space="preserve"> </w:t>
      </w:r>
      <w:r>
        <w:rPr>
          <w:iCs/>
          <w:i/>
        </w:rPr>
        <w:t xml:space="preserve">snih</w:t>
      </w:r>
      <w:r>
        <w:t xml:space="preserve"> </w:t>
      </w:r>
      <w:r>
        <w:t xml:space="preserve">with</w:t>
      </w:r>
      <w:r>
        <w:t xml:space="preserve"> </w:t>
      </w:r>
      <w:r>
        <w:rPr>
          <w:iCs/>
          <w:i/>
        </w:rPr>
        <w:t xml:space="preserve">ut</w:t>
      </w:r>
      <w:r>
        <w:t xml:space="preserve">, the dropping of the final letter of the prefix and</w:t>
      </w:r>
      <w:r>
        <w:t xml:space="preserve"> </w:t>
      </w:r>
      <w:r>
        <w:rPr>
          <w:iCs/>
          <w:i/>
        </w:rPr>
        <w:t xml:space="preserve">ṣ</w:t>
      </w:r>
      <w:r>
        <w:t xml:space="preserve"> </w:t>
      </w:r>
      <w:r>
        <w:t xml:space="preserve">for</w:t>
      </w:r>
      <w:r>
        <w:t xml:space="preserve"> </w:t>
      </w:r>
      <w:r>
        <w:rPr>
          <w:iCs/>
          <w:i/>
        </w:rPr>
        <w:t xml:space="preserve">s</w:t>
      </w:r>
      <w:r>
        <w:t xml:space="preserve"> </w:t>
      </w:r>
      <w:r>
        <w:t xml:space="preserve">are given as set forms. After the root</w:t>
      </w:r>
      <w:r>
        <w:t xml:space="preserve"> </w:t>
      </w:r>
      <w:r>
        <w:rPr>
          <w:iCs/>
          <w:i/>
        </w:rPr>
        <w:t xml:space="preserve">yuj</w:t>
      </w:r>
      <w:r>
        <w:t xml:space="preserve"> </w:t>
      </w:r>
      <w:r>
        <w:t xml:space="preserve">—</w:t>
      </w:r>
    </w:p>
    <w:bookmarkEnd w:id="235"/>
    <w:bookmarkStart w:id="236" w:name="page-177-rik-9-grammar-end"/>
    <w:p>
      <w:pPr>
        <w:pStyle w:val="Heading3"/>
      </w:pPr>
      <w:r>
        <w:t xml:space="preserve">Page 177 — Rik 9: grammar (end)</w:t>
      </w:r>
    </w:p>
    <w:p>
      <w:pPr>
        <w:pStyle w:val="FirstParagraph"/>
      </w:pPr>
      <w:r>
        <w:t xml:space="preserve">—</w:t>
      </w:r>
      <w:r>
        <w:t xml:space="preserve"> </w:t>
      </w:r>
      <w:r>
        <w:rPr>
          <w:iCs/>
          <w:i/>
        </w:rPr>
        <w:t xml:space="preserve">kvin</w:t>
      </w:r>
      <w:r>
        <w:t xml:space="preserve"> </w:t>
      </w:r>
      <w:r>
        <w:t xml:space="preserve">comes by the sūtra stated before. All the letters of</w:t>
      </w:r>
      <w:r>
        <w:t xml:space="preserve"> </w:t>
      </w:r>
      <w:r>
        <w:rPr>
          <w:iCs/>
          <w:i/>
        </w:rPr>
        <w:t xml:space="preserve">kvin</w:t>
      </w:r>
      <w:r>
        <w:t xml:space="preserve"> </w:t>
      </w:r>
      <w:r>
        <w:t xml:space="preserve">are dropped in turn. After it the instrumental singular suffix</w:t>
      </w:r>
      <w:r>
        <w:t xml:space="preserve"> </w:t>
      </w:r>
      <w:r>
        <w:rPr>
          <w:iCs/>
          <w:i/>
        </w:rPr>
        <w:t xml:space="preserve">ṭā</w:t>
      </w:r>
      <w:r>
        <w:t xml:space="preserve">:</w:t>
      </w:r>
      <w:r>
        <w:t xml:space="preserve"> </w:t>
      </w:r>
      <w:r>
        <w:rPr>
          <w:iCs/>
          <w:i/>
        </w:rPr>
        <w:t xml:space="preserve">yuj</w:t>
      </w:r>
      <w:r>
        <w:t xml:space="preserve"> </w:t>
      </w:r>
      <w:r>
        <w:t xml:space="preserve">+</w:t>
      </w:r>
      <w:r>
        <w:t xml:space="preserve"> </w:t>
      </w:r>
      <w:r>
        <w:rPr>
          <w:iCs/>
          <w:i/>
        </w:rPr>
        <w:t xml:space="preserve">ā</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a single vowel, the case-ending of the third onward is udātta — that case-ending is udātta.</w:t>
      </w:r>
    </w:p>
    <w:p>
      <w:pPr>
        <w:pStyle w:val="BodyText"/>
      </w:pPr>
      <w:r>
        <w:rPr>
          <w:bCs/>
          <w:b/>
        </w:rPr>
        <w:t xml:space="preserve">दुःशंसः (duḥśaṃsaḥ)</w:t>
      </w:r>
      <w:r>
        <w:t xml:space="preserve"> </w:t>
      </w:r>
      <w:r>
        <w:t xml:space="preserve">— by</w:t>
      </w:r>
      <w:r>
        <w:t xml:space="preserve"> </w:t>
      </w:r>
      <w:r>
        <w:rPr>
          <w:iCs/>
          <w:i/>
        </w:rPr>
        <w:t xml:space="preserve">īṣadduḥsuṣu kṛcchrākṛcchrārtheṣu khal</w:t>
      </w:r>
      <w:r>
        <w:t xml:space="preserve"> </w:t>
      </w:r>
      <w:r>
        <w:t xml:space="preserve">(Pā. Sū. 3-3-126) — when</w:t>
      </w:r>
      <w:r>
        <w:t xml:space="preserve"> </w:t>
      </w:r>
      <w:r>
        <w:rPr>
          <w:iCs/>
          <w:i/>
        </w:rPr>
        <w:t xml:space="preserve">dus</w:t>
      </w:r>
      <w:r>
        <w:t xml:space="preserve"> </w:t>
      </w:r>
      <w:r>
        <w:t xml:space="preserve">in the sense of difficulty, or</w:t>
      </w:r>
      <w:r>
        <w:t xml:space="preserve"> </w:t>
      </w:r>
      <w:r>
        <w:rPr>
          <w:iCs/>
          <w:i/>
        </w:rPr>
        <w:t xml:space="preserve">īṣat</w:t>
      </w:r>
      <w:r>
        <w:t xml:space="preserve">,</w:t>
      </w:r>
      <w:r>
        <w:t xml:space="preserve"> </w:t>
      </w:r>
      <w:r>
        <w:rPr>
          <w:iCs/>
          <w:i/>
        </w:rPr>
        <w:t xml:space="preserve">su</w:t>
      </w:r>
      <w:r>
        <w:t xml:space="preserve"> </w:t>
      </w:r>
      <w:r>
        <w:t xml:space="preserve">in the sense of ease, are</w:t>
      </w:r>
      <w:r>
        <w:t xml:space="preserve"> </w:t>
      </w:r>
      <w:r>
        <w:rPr>
          <w:iCs/>
          <w:i/>
        </w:rPr>
        <w:t xml:space="preserve">upapada</w:t>
      </w:r>
      <w:r>
        <w:t xml:space="preserve">, the suffix</w:t>
      </w:r>
      <w:r>
        <w:t xml:space="preserve"> </w:t>
      </w:r>
      <w:r>
        <w:rPr>
          <w:iCs/>
          <w:i/>
        </w:rPr>
        <w:t xml:space="preserve">khal</w:t>
      </w:r>
      <w:r>
        <w:t xml:space="preserve"> </w:t>
      </w:r>
      <w:r>
        <w:t xml:space="preserve">comes after roots in the action and object senses —</w:t>
      </w:r>
      <w:r>
        <w:t xml:space="preserve"> </w:t>
      </w:r>
      <w:r>
        <w:rPr>
          <w:iCs/>
          <w:i/>
        </w:rPr>
        <w:t xml:space="preserve">khal</w:t>
      </w:r>
      <w:r>
        <w:t xml:space="preserve"> </w:t>
      </w:r>
      <w:r>
        <w:t xml:space="preserve">comes after the root</w:t>
      </w:r>
      <w:r>
        <w:t xml:space="preserve"> </w:t>
      </w:r>
      <w:r>
        <w:rPr>
          <w:iCs/>
          <w:i/>
        </w:rPr>
        <w:t xml:space="preserve">śaṃsu stutau</w:t>
      </w:r>
      <w:r>
        <w:t xml:space="preserve"> </w:t>
      </w:r>
      <w:r>
        <w:t xml:space="preserve">with the prefix</w:t>
      </w:r>
      <w:r>
        <w:t xml:space="preserve"> </w:t>
      </w:r>
      <w:r>
        <w:rPr>
          <w:iCs/>
          <w:i/>
        </w:rPr>
        <w:t xml:space="preserve">dus</w:t>
      </w:r>
      <w:r>
        <w:t xml:space="preserve">:</w:t>
      </w:r>
      <w:r>
        <w:t xml:space="preserve"> </w:t>
      </w:r>
      <w:r>
        <w:rPr>
          <w:iCs/>
          <w:i/>
        </w:rPr>
        <w:t xml:space="preserve">dus</w:t>
      </w:r>
      <w:r>
        <w:t xml:space="preserve"> </w:t>
      </w:r>
      <w:r>
        <w:t xml:space="preserve">+</w:t>
      </w:r>
      <w:r>
        <w:t xml:space="preserve"> </w:t>
      </w:r>
      <w:r>
        <w:rPr>
          <w:iCs/>
          <w:i/>
        </w:rPr>
        <w:t xml:space="preserve">śaṃs</w:t>
      </w:r>
      <w:r>
        <w:t xml:space="preserve"> </w:t>
      </w:r>
      <w:r>
        <w:t xml:space="preserve">+</w:t>
      </w:r>
      <w:r>
        <w:t xml:space="preserve"> </w:t>
      </w:r>
      <w:r>
        <w:rPr>
          <w:iCs/>
          <w:i/>
        </w:rPr>
        <w:t xml:space="preserve">a</w:t>
      </w:r>
      <w:r>
        <w:t xml:space="preserve">: it becomes</w:t>
      </w:r>
      <w:r>
        <w:t xml:space="preserve"> </w:t>
      </w:r>
      <w:r>
        <w:rPr>
          <w:iCs/>
          <w:i/>
        </w:rPr>
        <w:t xml:space="preserve">duśśaṃsa</w:t>
      </w:r>
      <w:r>
        <w:t xml:space="preserve">. By</w:t>
      </w:r>
      <w:r>
        <w:t xml:space="preserve"> </w:t>
      </w:r>
      <w:r>
        <w:rPr>
          <w:iCs/>
          <w:i/>
        </w:rPr>
        <w:t xml:space="preserve">liti</w:t>
      </w:r>
      <w:r>
        <w:t xml:space="preserve"> </w:t>
      </w:r>
      <w:r>
        <w:t xml:space="preserve">(Pā. Sū. 6-1-193) the vowel before the suffix is udātta.</w:t>
      </w:r>
    </w:p>
    <w:p>
      <w:pPr>
        <w:pStyle w:val="BodyText"/>
      </w:pPr>
      <w:r>
        <w:rPr>
          <w:bCs/>
          <w:b/>
        </w:rPr>
        <w:t xml:space="preserve">ईशत (īśata)</w:t>
      </w:r>
      <w:r>
        <w:t xml:space="preserve"> </w:t>
      </w:r>
      <w:r>
        <w:t xml:space="preserve">—</w:t>
      </w:r>
      <w:r>
        <w:t xml:space="preserve"> </w:t>
      </w:r>
      <w:r>
        <w:rPr>
          <w:iCs/>
          <w:i/>
        </w:rPr>
        <w:t xml:space="preserve">īśa aiśvarye</w:t>
      </w:r>
      <w:r>
        <w:t xml:space="preserve">. Since there is connection with</w:t>
      </w:r>
      <w:r>
        <w:t xml:space="preserve"> </w:t>
      </w:r>
      <w:r>
        <w:rPr>
          <w:iCs/>
          <w:i/>
        </w:rPr>
        <w:t xml:space="preserve">māṅ</w:t>
      </w:r>
      <w:r>
        <w:t xml:space="preserve">, as in</w:t>
      </w:r>
      <w:r>
        <w:t xml:space="preserve"> </w:t>
      </w:r>
      <w:r>
        <w:rPr>
          <w:iCs/>
          <w:i/>
        </w:rPr>
        <w:t xml:space="preserve">mā no duḥśaṃsa īśata</w:t>
      </w:r>
      <w:r>
        <w:t xml:space="preserve">, by</w:t>
      </w:r>
      <w:r>
        <w:t xml:space="preserve"> </w:t>
      </w:r>
      <w:r>
        <w:rPr>
          <w:iCs/>
          <w:i/>
        </w:rPr>
        <w:t xml:space="preserve">māṅi luṅ</w:t>
      </w:r>
      <w:r>
        <w:t xml:space="preserve"> </w:t>
      </w:r>
      <w:r>
        <w:t xml:space="preserve">(Pā. Sū. 3-3-175) — when</w:t>
      </w:r>
      <w:r>
        <w:t xml:space="preserve"> </w:t>
      </w:r>
      <w:r>
        <w:rPr>
          <w:iCs/>
          <w:i/>
        </w:rPr>
        <w:t xml:space="preserve">māṅ</w:t>
      </w:r>
      <w:r>
        <w:t xml:space="preserve"> </w:t>
      </w:r>
      <w:r>
        <w:t xml:space="preserve">is used,</w:t>
      </w:r>
      <w:r>
        <w:t xml:space="preserve"> </w:t>
      </w:r>
      <w:r>
        <w:rPr>
          <w:iCs/>
          <w:i/>
        </w:rPr>
        <w:t xml:space="preserve">luṅ</w:t>
      </w:r>
      <w:r>
        <w:t xml:space="preserve"> </w:t>
      </w:r>
      <w:r>
        <w:t xml:space="preserve">comes after the root —</w:t>
      </w:r>
      <w:r>
        <w:t xml:space="preserve"> </w:t>
      </w:r>
      <w:r>
        <w:rPr>
          <w:iCs/>
          <w:i/>
        </w:rPr>
        <w:t xml:space="preserve">luṅ</w:t>
      </w:r>
      <w:r>
        <w:t xml:space="preserve"> </w:t>
      </w:r>
      <w:r>
        <w:t xml:space="preserve">would be due. But by</w:t>
      </w:r>
      <w:r>
        <w:t xml:space="preserve"> </w:t>
      </w:r>
      <w:r>
        <w:rPr>
          <w:iCs/>
          <w:i/>
        </w:rPr>
        <w:t xml:space="preserve">chandasi luṅlaṅliṭaḥ</w:t>
      </w:r>
      <w:r>
        <w:t xml:space="preserve"> </w:t>
      </w:r>
      <w:r>
        <w:t xml:space="preserve">(Pā. Sū. 3-4-6) — when a connection of the meanings of two roots is shown,</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come at all times — by interchange</w:t>
      </w:r>
      <w:r>
        <w:t xml:space="preserve"> </w:t>
      </w:r>
      <w:r>
        <w:rPr>
          <w:iCs/>
          <w:i/>
        </w:rPr>
        <w:t xml:space="preserve">laṅ</w:t>
      </w:r>
      <w:r>
        <w:t xml:space="preserve"> </w:t>
      </w:r>
      <w:r>
        <w:t xml:space="preserve">comes. Middle voice, third person singular:</w:t>
      </w:r>
      <w:r>
        <w:t xml:space="preserve"> </w:t>
      </w:r>
      <w:r>
        <w:rPr>
          <w:iCs/>
          <w:i/>
        </w:rPr>
        <w:t xml:space="preserve">īś</w:t>
      </w:r>
      <w:r>
        <w:t xml:space="preserve"> </w:t>
      </w:r>
      <w:r>
        <w:t xml:space="preserve">+</w:t>
      </w:r>
      <w:r>
        <w:t xml:space="preserve"> </w:t>
      </w:r>
      <w:r>
        <w:rPr>
          <w:iCs/>
          <w:i/>
        </w:rPr>
        <w:t xml:space="preserve">ta</w:t>
      </w:r>
      <w:r>
        <w:t xml:space="preserve">,</w:t>
      </w:r>
      <w:r>
        <w:t xml:space="preserve"> </w:t>
      </w:r>
      <w:r>
        <w:rPr>
          <w:iCs/>
          <w:i/>
        </w:rPr>
        <w:t xml:space="preserve">śap</w:t>
      </w:r>
      <w:r>
        <w:t xml:space="preserve">; though</w:t>
      </w:r>
      <w:r>
        <w:t xml:space="preserve"> </w:t>
      </w:r>
      <w:r>
        <w:rPr>
          <w:iCs/>
          <w:i/>
        </w:rPr>
        <w:t xml:space="preserve">luk</w:t>
      </w:r>
      <w:r>
        <w:t xml:space="preserve"> </w:t>
      </w:r>
      <w:r>
        <w:t xml:space="preserve">would be due by</w:t>
      </w:r>
      <w:r>
        <w:t xml:space="preserve"> </w:t>
      </w:r>
      <w:r>
        <w:rPr>
          <w:iCs/>
          <w:i/>
        </w:rPr>
        <w:t xml:space="preserve">adiprabhṛtibhyaḥ śapaḥ</w:t>
      </w:r>
      <w:r>
        <w:t xml:space="preserve"> </w:t>
      </w:r>
      <w:r>
        <w:t xml:space="preserve">(Pā. Sū. 2-4-72),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When the augment</w:t>
      </w:r>
      <w:r>
        <w:t xml:space="preserve"> </w:t>
      </w:r>
      <w:r>
        <w:rPr>
          <w:iCs/>
          <w:i/>
        </w:rPr>
        <w:t xml:space="preserve">aṭ</w:t>
      </w:r>
      <w:r>
        <w:t xml:space="preserve"> </w:t>
      </w:r>
      <w:r>
        <w:t xml:space="preserve">would be due by</w:t>
      </w:r>
      <w:r>
        <w:t xml:space="preserve"> </w:t>
      </w:r>
      <w:r>
        <w:rPr>
          <w:iCs/>
          <w:i/>
        </w:rPr>
        <w:t xml:space="preserve">luṅlaṅlṛṅkṣv aḍ udāttaḥ</w:t>
      </w:r>
      <w:r>
        <w:t xml:space="preserve"> </w:t>
      </w:r>
      <w:r>
        <w:t xml:space="preserve">(Pā. Sū. 6-4-71), by</w:t>
      </w:r>
      <w:r>
        <w:t xml:space="preserve"> </w:t>
      </w:r>
      <w:r>
        <w:rPr>
          <w:iCs/>
          <w:i/>
        </w:rPr>
        <w:t xml:space="preserve">na māṅyoge</w:t>
      </w:r>
      <w:r>
        <w:t xml:space="preserve"> </w:t>
      </w:r>
      <w:r>
        <w:t xml:space="preserve">(Pā. Sū. 6-4-74) — with</w:t>
      </w:r>
      <w:r>
        <w:t xml:space="preserve"> </w:t>
      </w:r>
      <w:r>
        <w:rPr>
          <w:iCs/>
          <w:i/>
        </w:rPr>
        <w:t xml:space="preserve">māṅ</w:t>
      </w:r>
      <w:r>
        <w:t xml:space="preserve">, the augments</w:t>
      </w:r>
      <w:r>
        <w:t xml:space="preserve"> </w:t>
      </w:r>
      <w:r>
        <w:rPr>
          <w:iCs/>
          <w:i/>
        </w:rPr>
        <w:t xml:space="preserve">aṭ</w:t>
      </w:r>
      <w:r>
        <w:t xml:space="preserve">,</w:t>
      </w:r>
      <w:r>
        <w:t xml:space="preserve"> </w:t>
      </w:r>
      <w:r>
        <w:rPr>
          <w:iCs/>
          <w:i/>
        </w:rPr>
        <w:t xml:space="preserve">āṭ</w:t>
      </w:r>
      <w:r>
        <w:t xml:space="preserve"> </w:t>
      </w:r>
      <w:r>
        <w:t xml:space="preserve">do not come — the prohibition comes: it becomes</w:t>
      </w:r>
      <w:r>
        <w:t xml:space="preserve"> </w:t>
      </w:r>
      <w:r>
        <w:rPr>
          <w:iCs/>
          <w:i/>
        </w:rPr>
        <w:t xml:space="preserve">īśata</w:t>
      </w:r>
      <w:r>
        <w:t xml:space="preserv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it becomes wholly unaccented. ॥9॥</w:t>
      </w:r>
    </w:p>
    <w:p>
      <w:pPr>
        <w:pStyle w:val="BodyText"/>
      </w:pPr>
      <w:r>
        <w:rPr>
          <w:iCs/>
          <w:i/>
        </w:rPr>
        <w:t xml:space="preserve">(An ornament follows.)</w:t>
      </w:r>
    </w:p>
    <w:p>
      <w:r>
        <w:pict>
          <v:rect style="width:0;height:1.5pt" o:hralign="center" o:hrstd="t" o:hr="t"/>
        </w:pict>
      </w:r>
    </w:p>
    <w:bookmarkEnd w:id="236"/>
    <w:bookmarkStart w:id="237" w:name="page-177-lower-sūkta-23-rik-10"/>
    <w:p>
      <w:pPr>
        <w:pStyle w:val="Heading3"/>
      </w:pPr>
      <w:r>
        <w:t xml:space="preserve">Page 177 (lower) — Sūkta 23, Rik 10</w:t>
      </w:r>
    </w:p>
    <w:p>
      <w:pPr>
        <w:pStyle w:val="FirstParagraph"/>
      </w:pPr>
      <w:r>
        <w:rPr>
          <w:bCs/>
          <w:b/>
        </w:rPr>
        <w:t xml:space="preserve">॥ Saṃhitā-pāṭhaḥ ॥</w:t>
      </w:r>
    </w:p>
    <w:p>
      <w:pPr>
        <w:pStyle w:val="BlockText"/>
      </w:pPr>
      <w:r>
        <w:t xml:space="preserve">विश्वा॑न्दे॒वान्ह॑वामहे म॒रुतः॒ सोम॑पीतये । [accent ?]</w:t>
      </w:r>
      <w:r>
        <w:t xml:space="preserve"> </w:t>
      </w:r>
      <w:r>
        <w:t xml:space="preserve">उ॒ग्रा हि पृश्नि॑मातरः ॥१०॥</w:t>
      </w:r>
    </w:p>
    <w:p>
      <w:pPr>
        <w:pStyle w:val="BlockText"/>
      </w:pPr>
      <w:r>
        <w:rPr>
          <w:iCs/>
          <w:i/>
        </w:rPr>
        <w:t xml:space="preserve">víśvān devā́n havāmahe marútaḥ sómapītaye |</w:t>
      </w:r>
      <w:r>
        <w:t xml:space="preserve"> </w:t>
      </w:r>
      <w:r>
        <w:t xml:space="preserve">[accent ?]</w:t>
      </w:r>
      <w:r>
        <w:t xml:space="preserve"> </w:t>
      </w:r>
      <w:r>
        <w:rPr>
          <w:iCs/>
          <w:i/>
        </w:rPr>
        <w:t xml:space="preserve">ugrā́ hi pṛ́śnimātaraḥ ||10||</w:t>
      </w:r>
    </w:p>
    <w:p>
      <w:pPr>
        <w:pStyle w:val="FirstParagraph"/>
      </w:pPr>
      <w:r>
        <w:rPr>
          <w:iCs/>
          <w:i/>
        </w:rPr>
        <w:t xml:space="preserve">(Strokes over श्वा, over the syllable with ह after देवान् (read as over ह [accent ?]) and over म (सोम); bars under दे, म (मरुतः) and तः. Line 2: a bar under उ, a stroke over श्नि.)</w:t>
      </w:r>
    </w:p>
    <w:bookmarkEnd w:id="237"/>
    <w:bookmarkStart w:id="238" w:name="X3741e95d41c815dfdd82bb78acf36d7f8751f35"/>
    <w:p>
      <w:pPr>
        <w:pStyle w:val="Heading3"/>
      </w:pPr>
      <w:r>
        <w:t xml:space="preserve">Page 178 — Rik 10: Pada, bhāṣya, word-meanings, overall sense, English, Special Topics</w:t>
      </w:r>
    </w:p>
    <w:p>
      <w:pPr>
        <w:pStyle w:val="FirstParagraph"/>
      </w:pPr>
      <w:r>
        <w:rPr>
          <w:bCs/>
          <w:b/>
        </w:rPr>
        <w:t xml:space="preserve">॥ Pada-pāṭhaḥ ॥</w:t>
      </w:r>
    </w:p>
    <w:p>
      <w:pPr>
        <w:pStyle w:val="BlockText"/>
      </w:pPr>
      <w:r>
        <w:t xml:space="preserve">विश्वान् । देवान् । हवामहे । मरुतः । सोमऽपीतये ॥</w:t>
      </w:r>
      <w:r>
        <w:t xml:space="preserve"> </w:t>
      </w:r>
      <w:r>
        <w:t xml:space="preserve">उग्राः । हि । पृश्निऽमातरः ॥१०॥</w:t>
      </w:r>
    </w:p>
    <w:p>
      <w:pPr>
        <w:pStyle w:val="BlockText"/>
      </w:pPr>
      <w:r>
        <w:rPr>
          <w:iCs/>
          <w:i/>
        </w:rPr>
        <w:t xml:space="preserve">viśvān | devān | havāmahe | marutaḥ | soma ’pītaye ||</w:t>
      </w:r>
      <w:r>
        <w:t xml:space="preserve"> </w:t>
      </w:r>
      <w:r>
        <w:rPr>
          <w:iCs/>
          <w:i/>
        </w:rPr>
        <w:t xml:space="preserve">ugrāḥ | hi | pṛśni ’mātaraḥ ||10||</w:t>
      </w:r>
    </w:p>
    <w:p>
      <w:pPr>
        <w:pStyle w:val="FirstParagraph"/>
      </w:pPr>
      <w:r>
        <w:rPr>
          <w:bCs/>
          <w:b/>
        </w:rPr>
        <w:t xml:space="preserve">॥ Sāyaṇa-bhāṣyam ॥</w:t>
      </w:r>
    </w:p>
    <w:p>
      <w:pPr>
        <w:pStyle w:val="BodyText"/>
      </w:pPr>
      <w:r>
        <w:rPr>
          <w:iCs/>
          <w:i/>
        </w:rPr>
        <w:t xml:space="preserve">(Numbers as printed: ऋग्वे० ५-५८-५, उ० ४-५२. The bhāṣya ends with ॥९॥, the close of the ninth varga.)</w:t>
      </w:r>
    </w:p>
    <w:p>
      <w:pPr>
        <w:pStyle w:val="BlockText"/>
      </w:pPr>
      <w:r>
        <w:t xml:space="preserve">मरुतो मरुत्संज्ञकान्विश्वान्सर्वान्देवान्सोमपीतये हवामहे । सोमपानार्थमाह्वयामः । ते च मरुत उग्राः शत्रुभिरसह्यबलाः पृश्निमातरः पृश्नेर्नानावर्णयुक्ताया भूमेः पुत्राः । हिशब्दः प्रसिद्ध्यर्थः । सा च प्रसिद्धिः पृश्नेः पुत्राः । ऋग्वे० ५-५८-५ । इति मन्त्रान्तरादवगन्तव्या ॥ पृश्निमातरः । पृश्निर्माता येषां ते । पृश्निशब्दो घृणिः पृश्निरित्यणादावाद्युदात्तो निपातितः । उ० ४-५२ । बहुव्रीहौ पूर्वपदप्रकृतिस्वरत्वं ॥९॥</w:t>
      </w:r>
    </w:p>
    <w:p>
      <w:pPr>
        <w:pStyle w:val="BlockText"/>
      </w:pPr>
      <w:r>
        <w:rPr>
          <w:iCs/>
          <w:i/>
        </w:rPr>
        <w:t xml:space="preserve">maruto marutsaṃjñakānviśvānsarvāndevānsomapītaye havāmahe | somapānārthamāhvayāmaḥ | te ca maruta ugrāḥ śatrubhirasahyabalāḥ pṛśnimātaraḥ pṛśnernānāvarṇayuktāyā bhūmeḥ putrāḥ | hiśabdaḥ prasiddhyarthaḥ | sā ca prasiddhiḥ pṛśneḥ putrāḥ | ṛgve0 5-58-5 | iti mantrāntarādavagantavyā || pṛśnimātaraḥ | pṛśnirmātā yeṣāṃ te | pṛśniśabdo ghṛṇiḥ pṛśnirityaṇādāvādyudātto nipātitaḥ | u0 4-52 | bahuvrīhau pūrvapadaprakṛtisvaratvaṃ ||9||</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somapītaye</w:t>
      </w:r>
      <w:r>
        <w:t xml:space="preserve">, to drink soma — call for drinking soma —</w:t>
      </w:r>
      <w:r>
        <w:t xml:space="preserve"> </w:t>
      </w:r>
      <w:r>
        <w:rPr>
          <w:iCs/>
          <w:i/>
        </w:rPr>
        <w:t xml:space="preserve">viśvān devān</w:t>
      </w:r>
      <w:r>
        <w:t xml:space="preserve">, all the gods named</w:t>
      </w:r>
      <w:r>
        <w:t xml:space="preserve"> </w:t>
      </w:r>
      <w:r>
        <w:rPr>
          <w:iCs/>
          <w:i/>
        </w:rPr>
        <w:t xml:space="preserve">marutaḥ</w:t>
      </w:r>
      <w:r>
        <w:t xml:space="preserve">, Maruts. And those Maruts are</w:t>
      </w:r>
      <w:r>
        <w:t xml:space="preserve"> </w:t>
      </w:r>
      <w:r>
        <w:rPr>
          <w:iCs/>
          <w:i/>
        </w:rPr>
        <w:t xml:space="preserve">ugrāḥ</w:t>
      </w:r>
      <w:r>
        <w:t xml:space="preserve">, of strength not to be borne by enemies,</w:t>
      </w:r>
      <w:r>
        <w:t xml:space="preserve"> </w:t>
      </w:r>
      <w:r>
        <w:rPr>
          <w:iCs/>
          <w:i/>
        </w:rPr>
        <w:t xml:space="preserve">pṛśnimātaraḥ</w:t>
      </w:r>
      <w:r>
        <w:t xml:space="preserve">, sons of</w:t>
      </w:r>
      <w:r>
        <w:t xml:space="preserve"> </w:t>
      </w:r>
      <w:r>
        <w:rPr>
          <w:iCs/>
          <w:i/>
        </w:rPr>
        <w:t xml:space="preserve">pṛśni</w:t>
      </w:r>
      <w:r>
        <w:t xml:space="preserve">, the earth furnished with many colours. The word</w:t>
      </w:r>
      <w:r>
        <w:t xml:space="preserve"> </w:t>
      </w:r>
      <w:r>
        <w:rPr>
          <w:iCs/>
          <w:i/>
        </w:rPr>
        <w:t xml:space="preserve">hi</w:t>
      </w:r>
      <w:r>
        <w:t xml:space="preserve"> </w:t>
      </w:r>
      <w:r>
        <w:t xml:space="preserve">is for what is well known; and that renown —</w:t>
      </w:r>
      <w:r>
        <w:t xml:space="preserve"> </w:t>
      </w:r>
      <w:r>
        <w:t xml:space="preserve">‘</w:t>
      </w:r>
      <w:r>
        <w:t xml:space="preserve">sons of Pṛśni</w:t>
      </w:r>
      <w:r>
        <w:t xml:space="preserve">’</w:t>
      </w:r>
      <w:r>
        <w:t xml:space="preserve"> </w:t>
      </w:r>
      <w:r>
        <w:t xml:space="preserve">(Ṛgve. 5-58-5) — is to be learnt from another mantra.</w:t>
      </w:r>
      <w:r>
        <w:t xml:space="preserve">”</w:t>
      </w:r>
      <w:r>
        <w:t xml:space="preserve"> </w:t>
      </w:r>
      <w:r>
        <w:t xml:space="preserve">(Grammatical tail:</w:t>
      </w:r>
      <w:r>
        <w:t xml:space="preserve"> </w:t>
      </w:r>
      <w:r>
        <w:rPr>
          <w:iCs/>
          <w:i/>
        </w:rPr>
        <w:t xml:space="preserve">pṛśnimātaraḥ</w:t>
      </w:r>
      <w:r>
        <w:t xml:space="preserve">,</w:t>
      </w:r>
      <w:r>
        <w:t xml:space="preserve"> </w:t>
      </w:r>
      <w:r>
        <w:t xml:space="preserve">‘</w:t>
      </w:r>
      <w:r>
        <w:t xml:space="preserve">whose mother is Pṛśni</w:t>
      </w:r>
      <w:r>
        <w:t xml:space="preserve">’</w:t>
      </w:r>
      <w:r>
        <w:t xml:space="preserve">; the word</w:t>
      </w:r>
      <w:r>
        <w:t xml:space="preserve"> </w:t>
      </w:r>
      <w:r>
        <w:rPr>
          <w:iCs/>
          <w:i/>
        </w:rPr>
        <w:t xml:space="preserve">pṛśni</w:t>
      </w:r>
      <w:r>
        <w:t xml:space="preserve"> </w:t>
      </w:r>
      <w:r>
        <w:t xml:space="preserve">is given as a set form with initial udātta in the Uṇādi list beginning</w:t>
      </w:r>
      <w:r>
        <w:t xml:space="preserve"> </w:t>
      </w:r>
      <w:r>
        <w:rPr>
          <w:iCs/>
          <w:i/>
        </w:rPr>
        <w:t xml:space="preserve">ghṛṇiḥ pṛśniḥ</w:t>
      </w:r>
      <w:r>
        <w:t xml:space="preserve"> </w:t>
      </w:r>
      <w:r>
        <w:t xml:space="preserve">(U. 4-52); in the bahuvrīhi the first member’s own accent.)</w:t>
      </w:r>
    </w:p>
    <w:p>
      <w:pPr>
        <w:pStyle w:val="BodyText"/>
      </w:pPr>
      <w:r>
        <w:rPr>
          <w:bCs/>
          <w:b/>
        </w:rPr>
        <w:t xml:space="preserve">॥ Prati-padārthaḥ ॥</w:t>
      </w:r>
    </w:p>
    <w:p>
      <w:pPr>
        <w:pStyle w:val="BodyText"/>
      </w:pPr>
      <w:r>
        <w:rPr>
          <w:bCs/>
          <w:b/>
        </w:rPr>
        <w:t xml:space="preserve">मरुतः (marutaḥ)</w:t>
      </w:r>
      <w:r>
        <w:t xml:space="preserve"> </w:t>
      </w:r>
      <w:r>
        <w:t xml:space="preserve">— the Marut deities (and) |</w:t>
      </w:r>
      <w:r>
        <w:t xml:space="preserve"> </w:t>
      </w:r>
      <w:r>
        <w:rPr>
          <w:bCs/>
          <w:b/>
        </w:rPr>
        <w:t xml:space="preserve">विश्वान् देवान् (viśvān devān)</w:t>
      </w:r>
      <w:r>
        <w:t xml:space="preserve"> </w:t>
      </w:r>
      <w:r>
        <w:t xml:space="preserve">— all the deities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 | (those Marut deities)</w:t>
      </w:r>
      <w:r>
        <w:t xml:space="preserve"> </w:t>
      </w:r>
      <w:r>
        <w:rPr>
          <w:bCs/>
          <w:b/>
        </w:rPr>
        <w:t xml:space="preserve">उग्राः (ugrāḥ)</w:t>
      </w:r>
      <w:r>
        <w:t xml:space="preserve"> </w:t>
      </w:r>
      <w:r>
        <w:t xml:space="preserve">— who cannot be subdued by enemies |</w:t>
      </w:r>
      <w:r>
        <w:t xml:space="preserve"> </w:t>
      </w:r>
      <w:r>
        <w:rPr>
          <w:bCs/>
          <w:b/>
        </w:rPr>
        <w:t xml:space="preserve">पृश्निमातरः (pṛśnimātaraḥ)</w:t>
      </w:r>
      <w:r>
        <w:t xml:space="preserve"> </w:t>
      </w:r>
      <w:r>
        <w:t xml:space="preserve">— sons of the earth furnished with many colours |</w:t>
      </w:r>
      <w:r>
        <w:t xml:space="preserve"> </w:t>
      </w:r>
      <w:r>
        <w:rPr>
          <w:bCs/>
          <w:b/>
        </w:rPr>
        <w:t xml:space="preserve">हि (hi)</w:t>
      </w:r>
      <w:r>
        <w:t xml:space="preserve"> </w:t>
      </w:r>
      <w:r>
        <w:t xml:space="preserve">— well known.</w:t>
      </w:r>
    </w:p>
    <w:p>
      <w:pPr>
        <w:pStyle w:val="BodyText"/>
      </w:pPr>
      <w:r>
        <w:rPr>
          <w:bCs/>
          <w:b/>
        </w:rPr>
        <w:t xml:space="preserve">॥ Bhāvārthaḥ ॥</w:t>
      </w:r>
    </w:p>
    <w:p>
      <w:pPr>
        <w:pStyle w:val="BodyText"/>
      </w:pPr>
      <w:r>
        <w:t xml:space="preserve">We call the Marut deities and all other deities to drink soma. Those Marut deities, being of great valour, cannot be defeated by enemies. They are sons of the earth furnished with many colours. This matter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p>
    <w:p>
      <w:pPr>
        <w:pStyle w:val="BodyText"/>
      </w:pPr>
      <w:r>
        <w:rPr>
          <w:bCs/>
          <w:b/>
        </w:rPr>
        <w:t xml:space="preserve">उग्राः (ugrāḥ)</w:t>
      </w:r>
      <w:r>
        <w:t xml:space="preserve"> </w:t>
      </w:r>
      <w:r>
        <w:t xml:space="preserve">— cruel,</w:t>
      </w:r>
      <w:r>
        <w:t xml:space="preserve"> </w:t>
      </w:r>
      <w:r>
        <w:t xml:space="preserve">“</w:t>
      </w:r>
      <w:r>
        <w:t xml:space="preserve">fierce</w:t>
      </w:r>
      <w:r>
        <w:t xml:space="preserve">”</w:t>
      </w:r>
      <w:r>
        <w:t xml:space="preserve">: that is, of great valour when fighting with enemies; therefore unconquerable by enemies.</w:t>
      </w:r>
    </w:p>
    <w:bookmarkEnd w:id="238"/>
    <w:bookmarkStart w:id="239" w:name="page-179-rik-10-special-topics-continued"/>
    <w:p>
      <w:pPr>
        <w:pStyle w:val="Heading3"/>
      </w:pPr>
      <w:r>
        <w:t xml:space="preserve">Page 179 — Rik 10: Special Topics (continued)</w:t>
      </w:r>
    </w:p>
    <w:p>
      <w:pPr>
        <w:pStyle w:val="FirstParagraph"/>
      </w:pPr>
      <w:r>
        <w:rPr>
          <w:bCs/>
          <w:b/>
        </w:rPr>
        <w:t xml:space="preserve">पृश्निमातरः (pṛśnimātaraḥ)</w:t>
      </w:r>
      <w:r>
        <w:t xml:space="preserve"> </w:t>
      </w:r>
      <w:r>
        <w:t xml:space="preserve">— the commentator has given this word the meaning</w:t>
      </w:r>
      <w:r>
        <w:t xml:space="preserve"> </w:t>
      </w:r>
      <w:r>
        <w:t xml:space="preserve">“</w:t>
      </w:r>
      <w:r>
        <w:t xml:space="preserve">sons of the earth furnished with many colours</w:t>
      </w:r>
      <w:r>
        <w:t xml:space="preserve">”</w:t>
      </w:r>
      <w:r>
        <w:t xml:space="preserve">. And, as an example, giving the ṛk —</w:t>
      </w:r>
    </w:p>
    <w:p>
      <w:pPr>
        <w:pStyle w:val="BlockText"/>
      </w:pPr>
      <w:r>
        <w:t xml:space="preserve">पृश्नेः पुत्रा उपमासो रभिष्ठाः स्वया मत्या मरुतः सं मिमिक्षुः ॥ (ऋ० सं० ५-५८-५)</w:t>
      </w:r>
    </w:p>
    <w:p>
      <w:pPr>
        <w:pStyle w:val="BlockText"/>
      </w:pPr>
      <w:r>
        <w:rPr>
          <w:iCs/>
          <w:i/>
        </w:rPr>
        <w:t xml:space="preserve">pṛśneḥ putrā upamāso rabhiṣṭhāḥ svayā matyā marutaḥ saṃ mimikṣuḥ || (ṛ0 saṃ0 5-58-5)</w:t>
      </w:r>
    </w:p>
    <w:p>
      <w:pPr>
        <w:pStyle w:val="FirstParagraph"/>
      </w:pPr>
      <w:r>
        <w:t xml:space="preserve">— when explaining that ṛk he has explained the words</w:t>
      </w:r>
      <w:r>
        <w:t xml:space="preserve"> </w:t>
      </w:r>
      <w:r>
        <w:rPr>
          <w:iCs/>
          <w:i/>
        </w:rPr>
        <w:t xml:space="preserve">pṛśneḥ putrāḥ</w:t>
      </w:r>
      <w:r>
        <w:t xml:space="preserve"> </w:t>
      </w:r>
      <w:r>
        <w:t xml:space="preserve">as</w:t>
      </w:r>
      <w:r>
        <w:t xml:space="preserve"> </w:t>
      </w:r>
      <w:r>
        <w:rPr>
          <w:iCs/>
          <w:i/>
        </w:rPr>
        <w:t xml:space="preserve">gorūpāyā antarikṣasya vā putrasthānīyāḥ</w:t>
      </w:r>
      <w:r>
        <w:t xml:space="preserve">, that is, sons of the earth in the form of a cow, or of the mid-air. Skandasvāmin says —</w:t>
      </w:r>
    </w:p>
    <w:p>
      <w:pPr>
        <w:pStyle w:val="BlockText"/>
      </w:pPr>
      <w:r>
        <w:t xml:space="preserve">पृश्निरिति द्युनाम । द्यौर्माता येषां मरुतां ते पृश्निमातरः । दिवः पुत्रा इत्यर्थः ॥</w:t>
      </w:r>
    </w:p>
    <w:p>
      <w:pPr>
        <w:pStyle w:val="BlockText"/>
      </w:pPr>
      <w:r>
        <w:rPr>
          <w:iCs/>
          <w:i/>
        </w:rPr>
        <w:t xml:space="preserve">pṛśniriti dyunāma | dyaurmātā yeṣāṃ marutāṃ te pṛśnimātaraḥ | divaḥ putrā ityarthaḥ ||</w:t>
      </w:r>
    </w:p>
    <w:p>
      <w:pPr>
        <w:pStyle w:val="FirstParagraph"/>
      </w:pPr>
      <w:r>
        <w:t xml:space="preserve">— that</w:t>
      </w:r>
      <w:r>
        <w:t xml:space="preserve"> </w:t>
      </w:r>
      <w:r>
        <w:rPr>
          <w:iCs/>
          <w:i/>
        </w:rPr>
        <w:t xml:space="preserve">pṛśni</w:t>
      </w:r>
      <w:r>
        <w:t xml:space="preserve"> </w:t>
      </w:r>
      <w:r>
        <w:t xml:space="preserve">is heaven, and they are sons of the mid-air. Since the movement of the Maruts is in the mid-air itself, it is fitting to say they are born from it. Yāska has explained this word thus —</w:t>
      </w:r>
    </w:p>
    <w:p>
      <w:pPr>
        <w:pStyle w:val="BlockText"/>
      </w:pPr>
      <w:r>
        <w:t xml:space="preserve">स्वः । पृश्निः । नाकः । गौः । विष्टप् । नभ इति षट् साधारणानि ॥ साधारणान्युत्तराणि दिवश्चादित्यस्य ॥ (नि० २-१३)</w:t>
      </w:r>
    </w:p>
    <w:p>
      <w:pPr>
        <w:pStyle w:val="BlockText"/>
      </w:pPr>
      <w:r>
        <w:rPr>
          <w:iCs/>
          <w:i/>
        </w:rPr>
        <w:t xml:space="preserve">svaḥ | pṛśniḥ | nākaḥ | gauḥ | viṣṭap | nabha iti ṣaṭ sādhāraṇāni || sādhāraṇānyuttarāṇi divaścādityasya || (ni0 2-13)</w:t>
      </w:r>
    </w:p>
    <w:p>
      <w:pPr>
        <w:pStyle w:val="FirstParagraph"/>
      </w:pPr>
      <w:r>
        <w:t xml:space="preserve">— that is,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w:t>
      </w:r>
      <w:r>
        <w:t xml:space="preserve">,</w:t>
      </w:r>
      <w:r>
        <w:t xml:space="preserve"> </w:t>
      </w:r>
      <w:r>
        <w:rPr>
          <w:iCs/>
          <w:i/>
        </w:rPr>
        <w:t xml:space="preserve">nabhaḥ</w:t>
      </w:r>
      <w:r>
        <w:t xml:space="preserve"> </w:t>
      </w:r>
      <w:r>
        <w:t xml:space="preserve">are common words denoting both heaven (</w:t>
      </w:r>
      <w:r>
        <w:rPr>
          <w:iCs/>
          <w:i/>
        </w:rPr>
        <w:t xml:space="preserve">divaḥ</w:t>
      </w:r>
      <w:r>
        <w:t xml:space="preserve">) and the sun. And —</w:t>
      </w:r>
    </w:p>
    <w:p>
      <w:pPr>
        <w:pStyle w:val="BlockText"/>
      </w:pPr>
      <w:r>
        <w:t xml:space="preserve">पृश्निरादित्यो भवति । प्राश्नुत एनं वर्ण इति नैरुक्ताः संस्प्रष्टा रसान् । संस्प्रष्टा भासं ज्योतिषां ॥</w:t>
      </w:r>
      <w:r>
        <w:t xml:space="preserve"> </w:t>
      </w:r>
      <w:r>
        <w:t xml:space="preserve">संस्पृष्टो भासेति वा ॥</w:t>
      </w:r>
      <w:r>
        <w:t xml:space="preserve"> </w:t>
      </w:r>
      <w:r>
        <w:t xml:space="preserve">अथ द्यौः संस्पृष्टा ज्योतिर्भिः पुण्यकृद्भिश्च ॥ (नि० २-१४)</w:t>
      </w:r>
    </w:p>
    <w:p>
      <w:pPr>
        <w:pStyle w:val="BlockText"/>
      </w:pPr>
      <w:r>
        <w:rPr>
          <w:iCs/>
          <w:i/>
        </w:rPr>
        <w:t xml:space="preserve">pṛśnirādityo bhavati | prāśnuta enaṃ varṇa iti nairuktāḥ saṃspraṣṭā rasān | saṃspraṣṭā bhāsaṃ jyotiṣāṃ ||</w:t>
      </w:r>
      <w:r>
        <w:t xml:space="preserve"> </w:t>
      </w:r>
      <w:r>
        <w:rPr>
          <w:iCs/>
          <w:i/>
        </w:rPr>
        <w:t xml:space="preserve">saṃspṛṣṭo bhāseti vā ||</w:t>
      </w:r>
      <w:r>
        <w:t xml:space="preserve"> </w:t>
      </w:r>
      <w:r>
        <w:rPr>
          <w:iCs/>
          <w:i/>
        </w:rPr>
        <w:t xml:space="preserve">atha dyauḥ saṃspṛṣṭā jyotirbhiḥ puṇyakṛdbhiśca || (ni0 2-14)</w:t>
      </w:r>
    </w:p>
    <w:p>
      <w:pPr>
        <w:pStyle w:val="FirstParagraph"/>
      </w:pPr>
      <w:r>
        <w:rPr>
          <w:iCs/>
          <w:i/>
        </w:rPr>
        <w:t xml:space="preserve">Pṛśni</w:t>
      </w:r>
      <w:r>
        <w:t xml:space="preserve"> </w:t>
      </w:r>
      <w:r>
        <w:t xml:space="preserve">means the sun. Because excellent radiance pervades him all round, the etymologists (the authors of the Nirukta) say that</w:t>
      </w:r>
      <w:r>
        <w:t xml:space="preserve"> </w:t>
      </w:r>
      <w:r>
        <w:rPr>
          <w:iCs/>
          <w:i/>
        </w:rPr>
        <w:t xml:space="preserve">pṛśni</w:t>
      </w:r>
      <w:r>
        <w:t xml:space="preserve"> </w:t>
      </w:r>
      <w:r>
        <w:t xml:space="preserve">means the sun.</w:t>
      </w:r>
      <w:r>
        <w:t xml:space="preserve"> </w:t>
      </w:r>
      <w:r>
        <w:rPr>
          <w:iCs/>
          <w:i/>
        </w:rPr>
        <w:t xml:space="preserve">Saṃspraṣṭā rasān</w:t>
      </w:r>
      <w:r>
        <w:t xml:space="preserve"> </w:t>
      </w:r>
      <w:r>
        <w:t xml:space="preserve">means:</w:t>
      </w:r>
      <w:r>
        <w:t xml:space="preserve"> </w:t>
      </w:r>
      <w:r>
        <w:rPr>
          <w:iCs/>
          <w:i/>
        </w:rPr>
        <w:t xml:space="preserve">sa hi nityakālam eva rasānāṃ saṃspraṣṭā bhavati | athāsya karma rasādānam |</w:t>
      </w:r>
      <w:r>
        <w:t xml:space="preserve"> </w:t>
      </w:r>
      <w:r>
        <w:t xml:space="preserve">— because he is the cause of giving water, the essence, in the form of rain, the sun is named</w:t>
      </w:r>
      <w:r>
        <w:t xml:space="preserve"> </w:t>
      </w:r>
      <w:r>
        <w:rPr>
          <w:iCs/>
          <w:i/>
        </w:rPr>
        <w:t xml:space="preserve">pṛśni</w:t>
      </w:r>
      <w:r>
        <w:t xml:space="preserve">. Or</w:t>
      </w:r>
      <w:r>
        <w:t xml:space="preserve"> </w:t>
      </w:r>
      <w:r>
        <w:rPr>
          <w:iCs/>
          <w:i/>
        </w:rPr>
        <w:t xml:space="preserve">saṃspraṣṭā bhāsaṃ jyotiṣām</w:t>
      </w:r>
      <w:r>
        <w:t xml:space="preserve"> </w:t>
      </w:r>
      <w:r>
        <w:t xml:space="preserve">— the light of the planets, stars, moon and the rest becomes dim through the surpassing light of the sun. Or</w:t>
      </w:r>
      <w:r>
        <w:t xml:space="preserve"> </w:t>
      </w:r>
      <w:r>
        <w:rPr>
          <w:iCs/>
          <w:i/>
        </w:rPr>
        <w:t xml:space="preserve">saṃspṛṣṭo bhāseti vā</w:t>
      </w:r>
      <w:r>
        <w:t xml:space="preserve"> </w:t>
      </w:r>
      <w:r>
        <w:t xml:space="preserve">— because he pervades everywhere with his radiance,</w:t>
      </w:r>
      <w:r>
        <w:t xml:space="preserve"> </w:t>
      </w:r>
      <w:r>
        <w:rPr>
          <w:iCs/>
          <w:i/>
        </w:rPr>
        <w:t xml:space="preserve">pṛśni</w:t>
      </w:r>
      <w:r>
        <w:t xml:space="preserve"> </w:t>
      </w:r>
      <w:r>
        <w:t xml:space="preserve">means the sun.</w:t>
      </w:r>
    </w:p>
    <w:p>
      <w:pPr>
        <w:pStyle w:val="BlockText"/>
      </w:pPr>
      <w:r>
        <w:t xml:space="preserve">स हि नित्यकालमेव रसानां संस्प्रष्टा भवति । अथास्य कर्म रसादानम् ।</w:t>
      </w:r>
    </w:p>
    <w:p>
      <w:pPr>
        <w:pStyle w:val="BlockText"/>
      </w:pPr>
      <w:r>
        <w:rPr>
          <w:iCs/>
          <w:i/>
        </w:rPr>
        <w:t xml:space="preserve">sa hi nityakālameva rasānāṃ saṃspraṣṭā bhavati | athāsya karma rasādānam |</w:t>
      </w:r>
    </w:p>
    <w:p>
      <w:pPr>
        <w:pStyle w:val="FirstParagraph"/>
      </w:pPr>
      <w:r>
        <w:t xml:space="preserve">Further,</w:t>
      </w:r>
      <w:r>
        <w:t xml:space="preserve"> </w:t>
      </w:r>
      <w:r>
        <w:rPr>
          <w:iCs/>
          <w:i/>
        </w:rPr>
        <w:t xml:space="preserve">pṛśni</w:t>
      </w:r>
      <w:r>
        <w:t xml:space="preserve"> </w:t>
      </w:r>
      <w:r>
        <w:t xml:space="preserve">means</w:t>
      </w:r>
      <w:r>
        <w:t xml:space="preserve"> </w:t>
      </w:r>
      <w:r>
        <w:rPr>
          <w:iCs/>
          <w:i/>
        </w:rPr>
        <w:t xml:space="preserve">dyauḥ</w:t>
      </w:r>
      <w:r>
        <w:t xml:space="preserve">. For</w:t>
      </w:r>
      <w:r>
        <w:t xml:space="preserve"> </w:t>
      </w:r>
      <w:r>
        <w:rPr>
          <w:iCs/>
          <w:i/>
        </w:rPr>
        <w:t xml:space="preserve">saṃspṛṣṭā jyotirbhiḥ puṇyakṛdbhiś ca</w:t>
      </w:r>
      <w:r>
        <w:t xml:space="preserve"> </w:t>
      </w:r>
      <w:r>
        <w:t xml:space="preserve">— because it is joined with light and with the doers of merit,</w:t>
      </w:r>
      <w:r>
        <w:t xml:space="preserve"> </w:t>
      </w:r>
      <w:r>
        <w:rPr>
          <w:iCs/>
          <w:i/>
        </w:rPr>
        <w:t xml:space="preserve">pṛśni</w:t>
      </w:r>
      <w:r>
        <w:t xml:space="preserve"> </w:t>
      </w:r>
      <w:r>
        <w:t xml:space="preserve">means</w:t>
      </w:r>
      <w:r>
        <w:t xml:space="preserve"> </w:t>
      </w:r>
      <w:r>
        <w:rPr>
          <w:iCs/>
          <w:i/>
        </w:rPr>
        <w:t xml:space="preserve">dyauḥ</w:t>
      </w:r>
      <w:r>
        <w:t xml:space="preserve"> </w:t>
      </w:r>
      <w:r>
        <w:t xml:space="preserve">(heaven).</w:t>
      </w:r>
    </w:p>
    <w:bookmarkEnd w:id="239"/>
    <w:bookmarkStart w:id="240" w:name="page-180-rik-10-special-topics-end"/>
    <w:p>
      <w:pPr>
        <w:pStyle w:val="Heading3"/>
      </w:pPr>
      <w:r>
        <w:t xml:space="preserve">Page 180 — Rik 10: Special Topics (end)</w:t>
      </w:r>
    </w:p>
    <w:p>
      <w:pPr>
        <w:pStyle w:val="FirstParagraph"/>
      </w:pPr>
      <w:r>
        <w:t xml:space="preserve">This is Yāska’s explanation; so it is fitting to accept the meaning that</w:t>
      </w:r>
      <w:r>
        <w:t xml:space="preserve"> </w:t>
      </w:r>
      <w:r>
        <w:rPr>
          <w:iCs/>
          <w:i/>
        </w:rPr>
        <w:t xml:space="preserve">pṛśni</w:t>
      </w:r>
      <w:r>
        <w:t xml:space="preserve"> </w:t>
      </w:r>
      <w:r>
        <w:t xml:space="preserve">is</w:t>
      </w:r>
      <w:r>
        <w:t xml:space="preserve"> </w:t>
      </w:r>
      <w:r>
        <w:rPr>
          <w:iCs/>
          <w:i/>
        </w:rPr>
        <w:t xml:space="preserve">dyauḥ</w:t>
      </w:r>
      <w:r>
        <w:t xml:space="preserve">, heaven, the mid-air, and to say of the word</w:t>
      </w:r>
      <w:r>
        <w:t xml:space="preserve"> </w:t>
      </w:r>
      <w:r>
        <w:rPr>
          <w:iCs/>
          <w:i/>
        </w:rPr>
        <w:t xml:space="preserve">pṛśnimātaraḥ</w:t>
      </w:r>
      <w:r>
        <w:t xml:space="preserve"> </w:t>
      </w:r>
      <w:r>
        <w:t xml:space="preserve">that it means</w:t>
      </w:r>
      <w:r>
        <w:t xml:space="preserve"> </w:t>
      </w:r>
      <w:r>
        <w:rPr>
          <w:iCs/>
          <w:i/>
        </w:rPr>
        <w:t xml:space="preserve">divas putrāḥ</w:t>
      </w:r>
      <w:r>
        <w:t xml:space="preserve">, those born in the mid-air.</w:t>
      </w:r>
    </w:p>
    <w:p>
      <w:pPr>
        <w:pStyle w:val="BlockText"/>
      </w:pPr>
      <w:r>
        <w:t xml:space="preserve">यद्यूयं पृश्निमातरो मर्तासः स्यातन ॥ (ऋ० सं० १-३८-४)</w:t>
      </w:r>
    </w:p>
    <w:p>
      <w:pPr>
        <w:pStyle w:val="BlockText"/>
      </w:pPr>
      <w:r>
        <w:rPr>
          <w:iCs/>
          <w:i/>
        </w:rPr>
        <w:t xml:space="preserve">yadyūyaṃ pṛśnimātaro martāsaḥ syātana || (ṛ0 saṃ0 1-38-4)</w:t>
      </w:r>
    </w:p>
    <w:p>
      <w:pPr>
        <w:pStyle w:val="FirstParagraph"/>
      </w:pPr>
      <w:r>
        <w:t xml:space="preserve">When explaining the meaning of this ṛk, he has explained the word</w:t>
      </w:r>
      <w:r>
        <w:t xml:space="preserve"> </w:t>
      </w:r>
      <w:r>
        <w:rPr>
          <w:iCs/>
          <w:i/>
        </w:rPr>
        <w:t xml:space="preserve">pṛśnimātaraḥ</w:t>
      </w:r>
      <w:r>
        <w:t xml:space="preserve"> </w:t>
      </w:r>
      <w:r>
        <w:t xml:space="preserve">as</w:t>
      </w:r>
      <w:r>
        <w:t xml:space="preserve"> </w:t>
      </w:r>
      <w:r>
        <w:rPr>
          <w:iCs/>
          <w:i/>
        </w:rPr>
        <w:t xml:space="preserve">pṛśnināmakadhenuputrā marutaḥ</w:t>
      </w:r>
      <w:r>
        <w:t xml:space="preserve"> </w:t>
      </w:r>
      <w:r>
        <w:t xml:space="preserve">(the Maruts, sons of the cow named Pṛśni). On many occasions of praising the Marut deities the use of the word</w:t>
      </w:r>
      <w:r>
        <w:t xml:space="preserve"> </w:t>
      </w:r>
      <w:r>
        <w:rPr>
          <w:iCs/>
          <w:i/>
        </w:rPr>
        <w:t xml:space="preserve">pṛśnimātaraḥ</w:t>
      </w:r>
      <w:r>
        <w:t xml:space="preserve"> </w:t>
      </w:r>
      <w:r>
        <w:t xml:space="preserve">is seen in particular. So it can be freely said that a definite meaning of this word was current. We have given below the ṛks of the Ṛgveda in which this word is used —</w:t>
      </w:r>
    </w:p>
    <w:p>
      <w:pPr>
        <w:pStyle w:val="BlockText"/>
      </w:pPr>
      <w:r>
        <w:t xml:space="preserve">पृश्निनामकधेनुपुत्रा मरुतः ।</w:t>
      </w:r>
    </w:p>
    <w:p>
      <w:pPr>
        <w:pStyle w:val="BlockText"/>
      </w:pPr>
      <w:r>
        <w:rPr>
          <w:iCs/>
          <w:i/>
        </w:rPr>
        <w:t xml:space="preserve">pṛśnināmakadhenuputrā marutaḥ |</w:t>
      </w:r>
    </w:p>
    <w:p>
      <w:pPr>
        <w:pStyle w:val="BlockText"/>
      </w:pPr>
      <w:r>
        <w:t xml:space="preserve">यद्यूयं पृश्निमातरो मर्तासः स्यातन ॥ (ऋ० सं० १-३८-४)</w:t>
      </w:r>
      <w:r>
        <w:t xml:space="preserve"> </w:t>
      </w:r>
      <w:r>
        <w:t xml:space="preserve">अर्चन्तो अर्कं जनयन्त इन्द्रियमधि श्रियो दधिरे पृश्निमातरः ॥ (ऋ० सं० १-८५-२)</w:t>
      </w:r>
      <w:r>
        <w:t xml:space="preserve"> </w:t>
      </w:r>
      <w:r>
        <w:t xml:space="preserve">पृषदश्वा मरुतः पृश्निमातरः शुभंयावानो विदथेषु जग्मयः ॥ (ऋ० सं० १-८९-७)</w:t>
      </w:r>
      <w:r>
        <w:t xml:space="preserve"> </w:t>
      </w:r>
      <w:r>
        <w:t xml:space="preserve">सुजातासो जनुषा पृश्निमातरो दिवो मर्या आ नो अच्छा जिगातन ॥ (ऋ० सं० ५-५९-६)</w:t>
      </w:r>
      <w:r>
        <w:t xml:space="preserve"> </w:t>
      </w:r>
      <w:r>
        <w:t xml:space="preserve">उदीरयन्त वायुभिर्वाश्रासः पृश्निमातरः ॥ (ऋ० सं० ८-७-३)</w:t>
      </w:r>
      <w:r>
        <w:t xml:space="preserve"> </w:t>
      </w:r>
      <w:r>
        <w:t xml:space="preserve">उदु स्वानेभिरीरत उद्रथैरुदु वायुभिः । उत्स्तोमैः पृश्निमातरः ॥ (ऋ० सं० ८-७-१७)</w:t>
      </w:r>
      <w:r>
        <w:t xml:space="preserve"> </w:t>
      </w:r>
      <w:r>
        <w:t xml:space="preserve">अभीमृतस्य विष्टपं दुहते पृश्निमातरः ॥ (ऋ० सं० ९-३४-५)</w:t>
      </w:r>
      <w:r>
        <w:t xml:space="preserve"> </w:t>
      </w:r>
      <w:r>
        <w:t xml:space="preserve">स्वश्वाः स्थ सुरथाः पृश्निमातरः स्वायुधा मरुतो याथना शुभं ॥ (ऋ० सं० ५-५७-२)</w:t>
      </w:r>
      <w:r>
        <w:t xml:space="preserve"> </w:t>
      </w:r>
      <w:r>
        <w:t xml:space="preserve">कोपयथ पृथिवीं पृश्निमातरः शुभे यदुग्राः पृषतीरयुग्ध्वं ॥ (ऋ० सं० ५-५७-३)</w:t>
      </w:r>
    </w:p>
    <w:p>
      <w:pPr>
        <w:pStyle w:val="BlockText"/>
      </w:pPr>
      <w:r>
        <w:rPr>
          <w:iCs/>
          <w:i/>
        </w:rPr>
        <w:t xml:space="preserve">yadyūyaṃ pṛśnimātaro martāsaḥ syātana || (ṛ0 saṃ0 1-38-4)</w:t>
      </w:r>
      <w:r>
        <w:t xml:space="preserve"> </w:t>
      </w:r>
      <w:r>
        <w:rPr>
          <w:iCs/>
          <w:i/>
        </w:rPr>
        <w:t xml:space="preserve">arcanto arkaṃ janayanta indriyamadhi śriyo dadhire pṛśnimātaraḥ || (ṛ0 saṃ0 1-85-2)</w:t>
      </w:r>
      <w:r>
        <w:t xml:space="preserve"> </w:t>
      </w:r>
      <w:r>
        <w:rPr>
          <w:iCs/>
          <w:i/>
        </w:rPr>
        <w:t xml:space="preserve">pṛṣadaśvā marutaḥ pṛśnimātaraḥ śubhaṃyāvāno vidatheṣu jagmayaḥ || (ṛ0 saṃ0 1-89-7)</w:t>
      </w:r>
      <w:r>
        <w:t xml:space="preserve"> </w:t>
      </w:r>
      <w:r>
        <w:rPr>
          <w:iCs/>
          <w:i/>
        </w:rPr>
        <w:t xml:space="preserve">sujātāso januṣā pṛśnimātaro divo maryā ā no acchā jigātana || (ṛ0 saṃ0 5-59-6)</w:t>
      </w:r>
      <w:r>
        <w:t xml:space="preserve"> </w:t>
      </w:r>
      <w:r>
        <w:rPr>
          <w:iCs/>
          <w:i/>
        </w:rPr>
        <w:t xml:space="preserve">udīrayanta vāyubhirvāśrāsaḥ pṛśnimātaraḥ || (ṛ0 saṃ0 8-7-3)</w:t>
      </w:r>
      <w:r>
        <w:t xml:space="preserve"> </w:t>
      </w:r>
      <w:r>
        <w:rPr>
          <w:iCs/>
          <w:i/>
        </w:rPr>
        <w:t xml:space="preserve">udu svānebhirīrata udrathairudu vāyubhiḥ | utstomaiḥ pṛśnimātaraḥ || (ṛ0 saṃ0 8-7-17)</w:t>
      </w:r>
      <w:r>
        <w:t xml:space="preserve"> </w:t>
      </w:r>
      <w:r>
        <w:rPr>
          <w:iCs/>
          <w:i/>
        </w:rPr>
        <w:t xml:space="preserve">abhīmṛtasya viṣṭapaṃ duhate pṛśnimātaraḥ || (ṛ0 saṃ0 9-34-5)</w:t>
      </w:r>
      <w:r>
        <w:t xml:space="preserve"> </w:t>
      </w:r>
      <w:r>
        <w:rPr>
          <w:iCs/>
          <w:i/>
        </w:rPr>
        <w:t xml:space="preserve">svaśvāḥ stha surathāḥ pṛśnimātaraḥ svāyudhā maruto yāthanā śubhaṃ || (ṛ0 saṃ0 5-57-2)</w:t>
      </w:r>
      <w:r>
        <w:t xml:space="preserve"> </w:t>
      </w:r>
      <w:r>
        <w:rPr>
          <w:iCs/>
          <w:i/>
        </w:rPr>
        <w:t xml:space="preserve">kopayatha pṛthivīṃ pṛśnimātaraḥ śubhe yadugrāḥ pṛṣatīrayugdhvaṃ || (ṛ0 saṃ0 5-57-3)</w:t>
      </w:r>
    </w:p>
    <w:p>
      <w:pPr>
        <w:pStyle w:val="FirstParagraph"/>
      </w:pPr>
      <w:r>
        <w:rPr>
          <w:iCs/>
          <w:i/>
        </w:rPr>
        <w:t xml:space="preserve">(Glosses of these quotations are not given in the source.)</w:t>
      </w:r>
      <w:r>
        <w:t xml:space="preserve"> </w:t>
      </w:r>
      <w:r>
        <w:t xml:space="preserve">We have given above all the ṛks in which the word</w:t>
      </w:r>
      <w:r>
        <w:t xml:space="preserve"> </w:t>
      </w:r>
      <w:r>
        <w:rPr>
          <w:iCs/>
          <w:i/>
        </w:rPr>
        <w:t xml:space="preserve">pṛśnimātaraḥ</w:t>
      </w:r>
      <w:r>
        <w:t xml:space="preserve"> </w:t>
      </w:r>
      <w:r>
        <w:t xml:space="preserve">is used. Since in these ṛks the word</w:t>
      </w:r>
      <w:r>
        <w:t xml:space="preserve"> </w:t>
      </w:r>
      <w:r>
        <w:rPr>
          <w:iCs/>
          <w:i/>
        </w:rPr>
        <w:t xml:space="preserve">pṛśnimātaraḥ</w:t>
      </w:r>
      <w:r>
        <w:t xml:space="preserve"> </w:t>
      </w:r>
      <w:r>
        <w:t xml:space="preserve">is explained as meaning the Maruts alone, it can freely be said that this word is used in a definite sense only with regard to these deities.</w:t>
      </w:r>
    </w:p>
    <w:bookmarkEnd w:id="240"/>
    <w:bookmarkStart w:id="241" w:name="page-181-upper-rik-10-grammar"/>
    <w:p>
      <w:pPr>
        <w:pStyle w:val="Heading3"/>
      </w:pPr>
      <w:r>
        <w:t xml:space="preserve">Page 181 (upper) — Rik 10: grammar</w:t>
      </w:r>
    </w:p>
    <w:p>
      <w:pPr>
        <w:pStyle w:val="FirstParagraph"/>
      </w:pPr>
      <w:r>
        <w:rPr>
          <w:bCs/>
          <w:b/>
        </w:rPr>
        <w:t xml:space="preserve">॥ Vyākaraṇa-prakriyā ॥</w:t>
      </w:r>
    </w:p>
    <w:p>
      <w:pPr>
        <w:pStyle w:val="BodyText"/>
      </w:pPr>
      <w:r>
        <w:rPr>
          <w:bCs/>
          <w:b/>
        </w:rPr>
        <w:t xml:space="preserve">पृश्निमातरः (pṛśnimātaraḥ)</w:t>
      </w:r>
      <w:r>
        <w:t xml:space="preserve"> </w:t>
      </w:r>
      <w:r>
        <w:t xml:space="preserve">—</w:t>
      </w:r>
      <w:r>
        <w:t xml:space="preserve"> </w:t>
      </w:r>
      <w:r>
        <w:rPr>
          <w:iCs/>
          <w:i/>
        </w:rPr>
        <w:t xml:space="preserve">pṛśniḥ mātā yeṣāṃ te</w:t>
      </w:r>
      <w:r>
        <w:t xml:space="preserve">: the meaning of the analysis is those whose mother is the earth of many colours. The grammarians give the word</w:t>
      </w:r>
      <w:r>
        <w:t xml:space="preserve"> </w:t>
      </w:r>
      <w:r>
        <w:rPr>
          <w:iCs/>
          <w:i/>
        </w:rPr>
        <w:t xml:space="preserve">pṛśni</w:t>
      </w:r>
      <w:r>
        <w:t xml:space="preserve"> </w:t>
      </w:r>
      <w:r>
        <w:t xml:space="preserve">the meaning</w:t>
      </w:r>
      <w:r>
        <w:t xml:space="preserve"> </w:t>
      </w:r>
      <w:r>
        <w:t xml:space="preserve">‘</w:t>
      </w:r>
      <w:r>
        <w:t xml:space="preserve">one of small body</w:t>
      </w:r>
      <w:r>
        <w:t xml:space="preserve">’</w:t>
      </w:r>
      <w:r>
        <w:t xml:space="preserve">; so by</w:t>
      </w:r>
      <w:r>
        <w:t xml:space="preserve"> </w:t>
      </w:r>
      <w:r>
        <w:rPr>
          <w:iCs/>
          <w:i/>
        </w:rPr>
        <w:t xml:space="preserve">pṛśnir alpatanau</w:t>
      </w:r>
      <w:r>
        <w:t xml:space="preserve"> </w:t>
      </w:r>
      <w:r>
        <w:t xml:space="preserve">(Amarakośa) this is how it results. But the Veda commentator has described the meaning here as the earth with many colours. This form is established from the root</w:t>
      </w:r>
      <w:r>
        <w:t xml:space="preserve"> </w:t>
      </w:r>
      <w:r>
        <w:rPr>
          <w:iCs/>
          <w:i/>
        </w:rPr>
        <w:t xml:space="preserve">spṛśa saṃsparśane</w:t>
      </w:r>
      <w:r>
        <w:t xml:space="preserve">. By</w:t>
      </w:r>
      <w:r>
        <w:t xml:space="preserve"> </w:t>
      </w:r>
      <w:r>
        <w:rPr>
          <w:iCs/>
          <w:i/>
        </w:rPr>
        <w:t xml:space="preserve">ghṛṇipṛśnipārṣṇicūrṇibhūrṇi</w:t>
      </w:r>
      <w:r>
        <w:t xml:space="preserve"> </w:t>
      </w:r>
      <w:r>
        <w:t xml:space="preserve">(U. Sū. 4-52) — after</w:t>
      </w:r>
      <w:r>
        <w:t xml:space="preserve"> </w:t>
      </w:r>
      <w:r>
        <w:rPr>
          <w:iCs/>
          <w:i/>
        </w:rPr>
        <w:t xml:space="preserve">ghṛ kṣaraṇadīptyoḥ</w:t>
      </w:r>
      <w:r>
        <w:t xml:space="preserve">,</w:t>
      </w:r>
      <w:r>
        <w:t xml:space="preserve"> </w:t>
      </w:r>
      <w:r>
        <w:rPr>
          <w:iCs/>
          <w:i/>
        </w:rPr>
        <w:t xml:space="preserve">spṛśa saṃsparśane</w:t>
      </w:r>
      <w:r>
        <w:t xml:space="preserve">,</w:t>
      </w:r>
      <w:r>
        <w:t xml:space="preserve"> </w:t>
      </w:r>
      <w:r>
        <w:rPr>
          <w:iCs/>
          <w:i/>
        </w:rPr>
        <w:t xml:space="preserve">pṛṣu secane</w:t>
      </w:r>
      <w:r>
        <w:t xml:space="preserve">,</w:t>
      </w:r>
      <w:r>
        <w:t xml:space="preserve"> </w:t>
      </w:r>
      <w:r>
        <w:rPr>
          <w:iCs/>
          <w:i/>
        </w:rPr>
        <w:t xml:space="preserve">cara gatau</w:t>
      </w:r>
      <w:r>
        <w:t xml:space="preserve">,</w:t>
      </w:r>
      <w:r>
        <w:t xml:space="preserve"> </w:t>
      </w:r>
      <w:r>
        <w:rPr>
          <w:iCs/>
          <w:i/>
        </w:rPr>
        <w:t xml:space="preserve">ḍubhṛñ dhāraṇapoṣaṇayoḥ</w:t>
      </w:r>
      <w:r>
        <w:t xml:space="preserve">, the suffix</w:t>
      </w:r>
      <w:r>
        <w:t xml:space="preserve"> </w:t>
      </w:r>
      <w:r>
        <w:rPr>
          <w:iCs/>
          <w:i/>
        </w:rPr>
        <w:t xml:space="preserve">ni</w:t>
      </w:r>
      <w:r>
        <w:t xml:space="preserve"> </w:t>
      </w:r>
      <w:r>
        <w:t xml:space="preserve">comes, and some operations and the initial udātta are also given as set forms: this is the sense of the sūtra. In</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ghṛ</w:t>
      </w:r>
      <w:r>
        <w:t xml:space="preserve">, the absence of the</w:t>
      </w:r>
      <w:r>
        <w:t xml:space="preserve"> </w:t>
      </w:r>
      <w:r>
        <w:rPr>
          <w:iCs/>
          <w:i/>
        </w:rPr>
        <w:t xml:space="preserve">guṇa</w:t>
      </w:r>
      <w:r>
        <w:t xml:space="preserve"> </w:t>
      </w:r>
      <w:r>
        <w:t xml:space="preserve">that would be due by</w:t>
      </w:r>
      <w:r>
        <w:t xml:space="preserve"> </w:t>
      </w:r>
      <w:r>
        <w:rPr>
          <w:iCs/>
          <w:i/>
        </w:rPr>
        <w:t xml:space="preserve">sārvadhātuka…</w:t>
      </w:r>
      <w:r>
        <w:t xml:space="preserve"> </w:t>
      </w:r>
      <w:r>
        <w:t xml:space="preserve">is given as a set form, and by</w:t>
      </w:r>
      <w:r>
        <w:t xml:space="preserve"> </w:t>
      </w:r>
      <w:r>
        <w:rPr>
          <w:iCs/>
          <w:i/>
        </w:rPr>
        <w:t xml:space="preserve">ṛvarṇān nasya ṇatvaṃ vācyam</w:t>
      </w:r>
      <w:r>
        <w:t xml:space="preserve">,</w:t>
      </w:r>
      <w:r>
        <w:t xml:space="preserve"> </w:t>
      </w:r>
      <w:r>
        <w:rPr>
          <w:iCs/>
          <w:i/>
        </w:rPr>
        <w:t xml:space="preserve">ṇ</w:t>
      </w:r>
      <w:r>
        <w:t xml:space="preserve"> </w:t>
      </w:r>
      <w:r>
        <w:t xml:space="preserve">comes for the</w:t>
      </w:r>
      <w:r>
        <w:t xml:space="preserve"> </w:t>
      </w:r>
      <w:r>
        <w:rPr>
          <w:iCs/>
          <w:i/>
        </w:rPr>
        <w:t xml:space="preserve">n</w:t>
      </w:r>
      <w:r>
        <w:t xml:space="preserve">: it becomes</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spṛś</w:t>
      </w:r>
      <w:r>
        <w:t xml:space="preserve">, the dropping of the</w:t>
      </w:r>
      <w:r>
        <w:t xml:space="preserve"> </w:t>
      </w:r>
      <w:r>
        <w:rPr>
          <w:iCs/>
          <w:i/>
        </w:rPr>
        <w:t xml:space="preserve">s</w:t>
      </w:r>
      <w:r>
        <w:t xml:space="preserve"> </w:t>
      </w:r>
      <w:r>
        <w:t xml:space="preserve">belonging to the root and the absence of</w:t>
      </w:r>
      <w:r>
        <w:t xml:space="preserve"> </w:t>
      </w:r>
      <w:r>
        <w:rPr>
          <w:iCs/>
          <w:i/>
        </w:rPr>
        <w:t xml:space="preserve">guṇa</w:t>
      </w:r>
      <w:r>
        <w:t xml:space="preserve"> </w:t>
      </w:r>
      <w:r>
        <w:t xml:space="preserve">are given as set forms in this sūtra: so it becomes</w:t>
      </w:r>
      <w:r>
        <w:t xml:space="preserve"> </w:t>
      </w:r>
      <w:r>
        <w:rPr>
          <w:iCs/>
          <w:i/>
        </w:rPr>
        <w:t xml:space="preserve">pṛśni</w:t>
      </w:r>
      <w:r>
        <w:t xml:space="preserve">. Likewise in</w:t>
      </w:r>
      <w:r>
        <w:t xml:space="preserve"> </w:t>
      </w:r>
      <w:r>
        <w:rPr>
          <w:iCs/>
          <w:i/>
        </w:rPr>
        <w:t xml:space="preserve">pārṣṇi</w:t>
      </w:r>
      <w:r>
        <w:t xml:space="preserve"> </w:t>
      </w:r>
      <w:r>
        <w:rPr>
          <w:iCs/>
          <w:i/>
        </w:rPr>
        <w:t xml:space="preserve">vṛddhi</w:t>
      </w:r>
      <w:r>
        <w:t xml:space="preserve">, in</w:t>
      </w:r>
      <w:r>
        <w:t xml:space="preserve"> </w:t>
      </w:r>
      <w:r>
        <w:rPr>
          <w:iCs/>
          <w:i/>
        </w:rPr>
        <w:t xml:space="preserve">cūrṇi</w:t>
      </w:r>
      <w:r>
        <w:t xml:space="preserve"> </w:t>
      </w:r>
      <w:r>
        <w:t xml:space="preserve">the substitute</w:t>
      </w:r>
      <w:r>
        <w:t xml:space="preserve"> </w:t>
      </w:r>
      <w:r>
        <w:rPr>
          <w:iCs/>
          <w:i/>
        </w:rPr>
        <w:t xml:space="preserve">ū</w:t>
      </w:r>
      <w:r>
        <w:t xml:space="preserve"> </w:t>
      </w:r>
      <w:r>
        <w:t xml:space="preserve">for the penultimate of the root, and in</w:t>
      </w:r>
      <w:r>
        <w:t xml:space="preserve"> </w:t>
      </w:r>
      <w:r>
        <w:rPr>
          <w:iCs/>
          <w:i/>
        </w:rPr>
        <w:t xml:space="preserve">bhūrṇi</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root are given as set forms, and those forms are established: so it is to be known. When the bahuvrīhi compound comes, by</w:t>
      </w:r>
      <w:r>
        <w:t xml:space="preserve"> </w:t>
      </w:r>
      <w:r>
        <w:rPr>
          <w:iCs/>
          <w:i/>
        </w:rPr>
        <w:t xml:space="preserve">bahuvrīhau prakṛtyā pūrvapadam</w:t>
      </w:r>
      <w:r>
        <w:t xml:space="preserve"> </w:t>
      </w:r>
      <w:r>
        <w:t xml:space="preserve">(Pā. Sū. 6-2-1) the first member’s own accent comes, and</w:t>
      </w:r>
      <w:r>
        <w:t xml:space="preserve"> </w:t>
      </w:r>
      <w:r>
        <w:rPr>
          <w:iCs/>
          <w:i/>
        </w:rPr>
        <w:t xml:space="preserve">pṛśni</w:t>
      </w:r>
      <w:r>
        <w:t xml:space="preserve"> </w:t>
      </w:r>
      <w:r>
        <w:t xml:space="preserve">stays initially udātta. ॥10॥</w:t>
      </w:r>
    </w:p>
    <w:p>
      <w:pPr>
        <w:pStyle w:val="BodyText"/>
      </w:pPr>
      <w:r>
        <w:rPr>
          <w:iCs/>
          <w:i/>
        </w:rPr>
        <w:t xml:space="preserve">(An ornament follows. The header of p. 181 reads Varga 10.)</w:t>
      </w:r>
    </w:p>
    <w:p>
      <w:r>
        <w:pict>
          <v:rect style="width:0;height:1.5pt" o:hralign="center" o:hrstd="t" o:hr="t"/>
        </w:pict>
      </w:r>
    </w:p>
    <w:bookmarkEnd w:id="241"/>
    <w:bookmarkStart w:id="242" w:name="page-181-lower-sūkta-23-rik-11"/>
    <w:p>
      <w:pPr>
        <w:pStyle w:val="Heading3"/>
      </w:pPr>
      <w:r>
        <w:t xml:space="preserve">Page 181 (lower)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॥११॥ [accent ?]</w:t>
      </w:r>
    </w:p>
    <w:p>
      <w:pPr>
        <w:pStyle w:val="BlockText"/>
      </w:pPr>
      <w:r>
        <w:rPr>
          <w:iCs/>
          <w:i/>
        </w:rPr>
        <w:t xml:space="preserve">jáyatām iva tanyatúr marútām eti dhṛṣṇuyā́ |</w:t>
      </w:r>
      <w:r>
        <w:t xml:space="preserve"> </w:t>
      </w:r>
      <w:r>
        <w:rPr>
          <w:iCs/>
          <w:i/>
        </w:rPr>
        <w:t xml:space="preserve">yác chubhaṃ yāthanā naraḥ ||11||</w:t>
      </w:r>
      <w:r>
        <w:t xml:space="preserve"> </w:t>
      </w:r>
      <w:r>
        <w:t xml:space="preserve">[accent ?]</w:t>
      </w:r>
    </w:p>
    <w:p>
      <w:pPr>
        <w:pStyle w:val="FirstParagraph"/>
      </w:pPr>
      <w:r>
        <w:rPr>
          <w:iCs/>
          <w:i/>
        </w:rPr>
        <w:t xml:space="preserve">(Strokes over य (जयता) and ता (मरुता); bars under न्य, म (मरुता) and ष्णु. Line 2: a stroke over च्छु, a bar under या, a stroke over थ (as in the Pada) [accent ?]. The Pada prints जयतांऽइव, as printed.)</w:t>
      </w:r>
    </w:p>
    <w:p>
      <w:pPr>
        <w:pStyle w:val="BodyText"/>
      </w:pPr>
      <w:r>
        <w:rPr>
          <w:bCs/>
          <w:b/>
        </w:rPr>
        <w:t xml:space="preserve">॥ Pada-pāṭhaḥ ॥</w:t>
      </w:r>
    </w:p>
    <w:p>
      <w:pPr>
        <w:pStyle w:val="BlockText"/>
      </w:pPr>
      <w:r>
        <w:t xml:space="preserve">जयतांऽइव । तन्यतुः । मरुतां । एति । धृष्णुऽया ॥</w:t>
      </w:r>
      <w:r>
        <w:t xml:space="preserve"> </w:t>
      </w:r>
      <w:r>
        <w:t xml:space="preserve">यत् । शुभं । याथन । नरः ॥११॥</w:t>
      </w:r>
    </w:p>
    <w:p>
      <w:pPr>
        <w:pStyle w:val="BlockText"/>
      </w:pPr>
      <w:r>
        <w:rPr>
          <w:iCs/>
          <w:i/>
        </w:rPr>
        <w:t xml:space="preserve">jayatāṃ ’iva | tanyatuḥ | marutāṃ | eti | dhṛṣṇu ’yā ||</w:t>
      </w:r>
      <w:r>
        <w:t xml:space="preserve"> </w:t>
      </w:r>
      <w:r>
        <w:rPr>
          <w:iCs/>
          <w:i/>
        </w:rPr>
        <w:t xml:space="preserve">yat | śubhaṃ | yāthana | naraḥ ||11||</w:t>
      </w:r>
    </w:p>
    <w:bookmarkEnd w:id="242"/>
    <w:bookmarkStart w:id="243" w:name="X6bc5e15227128f7532d50151fdb28d9e1827dbc"/>
    <w:p>
      <w:pPr>
        <w:pStyle w:val="Heading3"/>
      </w:pPr>
      <w:r>
        <w:t xml:space="preserve">Page 182 — Rik 11: bhāṣya, word-meanings, overall sense, English, Special Topics</w:t>
      </w:r>
    </w:p>
    <w:p>
      <w:pPr>
        <w:pStyle w:val="FirstParagraph"/>
      </w:pPr>
      <w:r>
        <w:rPr>
          <w:bCs/>
          <w:b/>
        </w:rPr>
        <w:t xml:space="preserve">॥ Sāyaṇa-bhāṣyam ॥</w:t>
      </w:r>
    </w:p>
    <w:p>
      <w:pPr>
        <w:pStyle w:val="BodyText"/>
      </w:pPr>
      <w:r>
        <w:rPr>
          <w:iCs/>
          <w:i/>
        </w:rPr>
        <w:t xml:space="preserve">(Numbers as printed: उ० ४-२, पा० ३-२-१४०. Printed त्वदीयः, as printed.)</w:t>
      </w:r>
    </w:p>
    <w:p>
      <w:pPr>
        <w:pStyle w:val="BlockText"/>
      </w:pPr>
      <w:r>
        <w:t xml:space="preserve">मरुतां देवानां तन्यतुः शब्दो धृष्णुया धार्ष्ट्ययुक्तः सन्नेति । गच्छति । केषामिव । जयतां विजययुक्तानां शूराणां भटानामिव । हे नरो नेतारो मरुतो यूयं यद्यदा शुभं शोभनं देवयजनं याथन प्राप्नुथ । तदा त्वदीयः शब्दो गच्छतीति पूर्वत्रान्वयः ॥ तन्यतुः । तनु विस्तारे । ऋतन्यञ्जीत्यादिना । उ० ४-२ । यतुच्प्रत्ययः । धृष्णुया । ञिधृषा प्रागल्भ्ये । त्रसिगृधिधृषिक्षिपेः क्नुः । पा० ३-२-१४० । सुपां सुलुगिति सोर्याजादेशः । चित्त्वादन्तोदात्तः । याथन । तप्तनप्तनथनाश्चेति थनादेशः । यच्छब्दयोगान्निघाताभावः ॥</w:t>
      </w:r>
    </w:p>
    <w:p>
      <w:pPr>
        <w:pStyle w:val="BlockText"/>
      </w:pPr>
      <w:r>
        <w:rPr>
          <w:iCs/>
          <w:i/>
        </w:rPr>
        <w:t xml:space="preserve">marutāṃ devānāṃ tanyatuḥ śabdo dhṛṣṇuyā dhārṣṭyayuktaḥ sanneti | gacchati | keṣāmiva | jayatāṃ vijayayuktānāṃ śūrāṇāṃ bhaṭānāmiva | he naro netāro maruto yūyaṃ yadyadā śubhaṃ śobhanaṃ devayajanaṃ yāthana prāpnutha | tadā tvadīyaḥ śabdo gacchatīti pūrvatrānvayaḥ || tanyatuḥ | tanu vistāre | ṛtanyañjītyādinā | u0 4-2 | yatucpratyayaḥ | dhṛṣṇuyā | ñidhṛṣā prāgalbhye | trasigṛdhidhṛṣikṣipeḥ knuḥ | pā0 3-2-140 | supāṃ sulugiti soryājādeśaḥ | cittvādantodāttaḥ | yāthana | taptanaptanathanāśceti thanādeśaḥ | yacchabdayogānnighātābhāvaḥ ||</w:t>
      </w:r>
    </w:p>
    <w:p>
      <w:pPr>
        <w:pStyle w:val="FirstParagraph"/>
      </w:pPr>
      <w:r>
        <w:rPr>
          <w:bCs/>
          <w:b/>
        </w:rPr>
        <w:t xml:space="preserve">Translation:</w:t>
      </w:r>
      <w:r>
        <w:t xml:space="preserve"> </w:t>
      </w:r>
      <w:r>
        <w:t xml:space="preserve">“</w:t>
      </w:r>
      <w:r>
        <w:t xml:space="preserve">The</w:t>
      </w:r>
      <w:r>
        <w:t xml:space="preserve"> </w:t>
      </w:r>
      <w:r>
        <w:rPr>
          <w:iCs/>
          <w:i/>
        </w:rPr>
        <w:t xml:space="preserve">tanyatuḥ</w:t>
      </w:r>
      <w:r>
        <w:t xml:space="preserve">, sound, of the Maruts, the gods,</w:t>
      </w:r>
      <w:r>
        <w:t xml:space="preserve"> </w:t>
      </w:r>
      <w:r>
        <w:rPr>
          <w:iCs/>
          <w:i/>
        </w:rPr>
        <w:t xml:space="preserve">eti</w:t>
      </w:r>
      <w:r>
        <w:t xml:space="preserve">, goes forth, being</w:t>
      </w:r>
      <w:r>
        <w:t xml:space="preserve"> </w:t>
      </w:r>
      <w:r>
        <w:rPr>
          <w:iCs/>
          <w:i/>
        </w:rPr>
        <w:t xml:space="preserve">dhṛṣṇuyā</w:t>
      </w:r>
      <w:r>
        <w:t xml:space="preserve">, bold. Like whose?</w:t>
      </w:r>
      <w:r>
        <w:t xml:space="preserve"> </w:t>
      </w:r>
      <w:r>
        <w:rPr>
          <w:iCs/>
          <w:i/>
        </w:rPr>
        <w:t xml:space="preserve">Jayatām iva</w:t>
      </w:r>
      <w:r>
        <w:t xml:space="preserve">, like that of victorious heroes, warriors. O</w:t>
      </w:r>
      <w:r>
        <w:t xml:space="preserve"> </w:t>
      </w:r>
      <w:r>
        <w:rPr>
          <w:iCs/>
          <w:i/>
        </w:rPr>
        <w:t xml:space="preserve">naraḥ</w:t>
      </w:r>
      <w:r>
        <w:t xml:space="preserve">, leaders, Maruts!</w:t>
      </w:r>
      <w:r>
        <w:t xml:space="preserve"> </w:t>
      </w:r>
      <w:r>
        <w:rPr>
          <w:iCs/>
          <w:i/>
        </w:rPr>
        <w:t xml:space="preserve">Yat</w:t>
      </w:r>
      <w:r>
        <w:t xml:space="preserve">, when, you</w:t>
      </w:r>
      <w:r>
        <w:t xml:space="preserve"> </w:t>
      </w:r>
      <w:r>
        <w:rPr>
          <w:iCs/>
          <w:i/>
        </w:rPr>
        <w:t xml:space="preserve">yāthana</w:t>
      </w:r>
      <w:r>
        <w:t xml:space="preserve">, reach,</w:t>
      </w:r>
      <w:r>
        <w:t xml:space="preserve"> </w:t>
      </w:r>
      <w:r>
        <w:rPr>
          <w:iCs/>
          <w:i/>
        </w:rPr>
        <w:t xml:space="preserve">śubham</w:t>
      </w:r>
      <w:r>
        <w:t xml:space="preserve">, the fine place of worship of the gods, then your sound goes: the construction is with the preceding.</w:t>
      </w:r>
      <w:r>
        <w:t xml:space="preserve">”</w:t>
      </w:r>
      <w:r>
        <w:t xml:space="preserve"> </w:t>
      </w:r>
      <w:r>
        <w:t xml:space="preserve">(Grammatical tail:</w:t>
      </w:r>
      <w:r>
        <w:t xml:space="preserve"> </w:t>
      </w:r>
      <w:r>
        <w:rPr>
          <w:iCs/>
          <w:i/>
        </w:rPr>
        <w:t xml:space="preserve">tanyatuḥ</w:t>
      </w:r>
      <w:r>
        <w:t xml:space="preserve">,</w:t>
      </w:r>
      <w:r>
        <w:t xml:space="preserve"> </w:t>
      </w:r>
      <w:r>
        <w:rPr>
          <w:iCs/>
          <w:i/>
        </w:rPr>
        <w:t xml:space="preserve">tanu vistāre</w:t>
      </w:r>
      <w:r>
        <w:t xml:space="preserve">, the suffix</w:t>
      </w:r>
      <w:r>
        <w:t xml:space="preserve"> </w:t>
      </w:r>
      <w:r>
        <w:rPr>
          <w:iCs/>
          <w:i/>
        </w:rPr>
        <w:t xml:space="preserve">yatuc</w:t>
      </w:r>
      <w:r>
        <w:t xml:space="preserve"> </w:t>
      </w:r>
      <w:r>
        <w:t xml:space="preserve">by</w:t>
      </w:r>
      <w:r>
        <w:t xml:space="preserve"> </w:t>
      </w:r>
      <w:r>
        <w:rPr>
          <w:iCs/>
          <w:i/>
        </w:rPr>
        <w:t xml:space="preserve">ṛtanyañji…</w:t>
      </w:r>
      <w:r>
        <w:t xml:space="preserve"> </w:t>
      </w:r>
      <w:r>
        <w:t xml:space="preserve">(U. 4-2);</w:t>
      </w:r>
      <w:r>
        <w:t xml:space="preserve"> </w:t>
      </w:r>
      <w:r>
        <w:rPr>
          <w:iCs/>
          <w:i/>
        </w:rPr>
        <w:t xml:space="preserve">dhṛṣṇuyā</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by</w:t>
      </w:r>
      <w:r>
        <w:t xml:space="preserve"> </w:t>
      </w:r>
      <w:r>
        <w:rPr>
          <w:iCs/>
          <w:i/>
        </w:rPr>
        <w:t xml:space="preserve">trasigṛdhidhṛṣikṣipeḥ knuḥ</w:t>
      </w:r>
      <w:r>
        <w:t xml:space="preserve"> </w:t>
      </w:r>
      <w:r>
        <w:t xml:space="preserve">(Pā. 3-2-140), the substitute</w:t>
      </w:r>
      <w:r>
        <w:t xml:space="preserve"> </w:t>
      </w:r>
      <w:r>
        <w:rPr>
          <w:iCs/>
          <w:i/>
        </w:rPr>
        <w:t xml:space="preserve">yāc</w:t>
      </w:r>
      <w:r>
        <w:t xml:space="preserve"> </w:t>
      </w:r>
      <w:r>
        <w:t xml:space="preserve">for</w:t>
      </w:r>
      <w:r>
        <w:t xml:space="preserve"> </w:t>
      </w:r>
      <w:r>
        <w:rPr>
          <w:iCs/>
          <w:i/>
        </w:rPr>
        <w:t xml:space="preserve">su</w:t>
      </w:r>
      <w:r>
        <w:t xml:space="preserve"> </w:t>
      </w:r>
      <w:r>
        <w:t xml:space="preserve">by</w:t>
      </w:r>
      <w:r>
        <w:t xml:space="preserve"> </w:t>
      </w:r>
      <w:r>
        <w:rPr>
          <w:iCs/>
          <w:i/>
        </w:rPr>
        <w:t xml:space="preserve">supāṃ suluk</w:t>
      </w:r>
      <w:r>
        <w:t xml:space="preserve">, final udātta as</w:t>
      </w:r>
      <w:r>
        <w:t xml:space="preserve"> </w:t>
      </w:r>
      <w:r>
        <w:rPr>
          <w:iCs/>
          <w:i/>
        </w:rPr>
        <w:t xml:space="preserve">cit</w:t>
      </w:r>
      <w:r>
        <w:t xml:space="preserve">;</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 no loss of accent because of the connection with</w:t>
      </w:r>
      <w:r>
        <w:t xml:space="preserve"> </w:t>
      </w:r>
      <w:r>
        <w:rPr>
          <w:iCs/>
          <w:i/>
        </w:rPr>
        <w:t xml:space="preserve">yad</w:t>
      </w:r>
      <w:r>
        <w:t xml:space="preserve">.)</w:t>
      </w:r>
    </w:p>
    <w:p>
      <w:pPr>
        <w:pStyle w:val="BodyText"/>
      </w:pPr>
      <w:r>
        <w:rPr>
          <w:bCs/>
          <w:b/>
        </w:rPr>
        <w:t xml:space="preserve">॥ Prati-padārthaḥ ॥</w:t>
      </w:r>
    </w:p>
    <w:p>
      <w:pPr>
        <w:pStyle w:val="BodyText"/>
      </w:pPr>
      <w:r>
        <w:rPr>
          <w:bCs/>
          <w:b/>
        </w:rPr>
        <w:t xml:space="preserve">(हे) नरः ((he) naraḥ)</w:t>
      </w:r>
      <w:r>
        <w:t xml:space="preserve"> </w:t>
      </w:r>
      <w:r>
        <w:t xml:space="preserve">— O Marut deities, leaders of men (you) |</w:t>
      </w:r>
      <w:r>
        <w:t xml:space="preserve"> </w:t>
      </w:r>
      <w:r>
        <w:rPr>
          <w:bCs/>
          <w:b/>
        </w:rPr>
        <w:t xml:space="preserve">यत् (yat)</w:t>
      </w:r>
      <w:r>
        <w:t xml:space="preserve"> </w:t>
      </w:r>
      <w:r>
        <w:t xml:space="preserve">— when |</w:t>
      </w:r>
      <w:r>
        <w:t xml:space="preserve"> </w:t>
      </w:r>
      <w:r>
        <w:rPr>
          <w:bCs/>
          <w:b/>
        </w:rPr>
        <w:t xml:space="preserve">शुभं (śubhaṃ)</w:t>
      </w:r>
      <w:r>
        <w:t xml:space="preserve"> </w:t>
      </w:r>
      <w:r>
        <w:t xml:space="preserve">— to the places of good rites such as sacrifice |</w:t>
      </w:r>
      <w:r>
        <w:t xml:space="preserve"> </w:t>
      </w:r>
      <w:r>
        <w:rPr>
          <w:bCs/>
          <w:b/>
        </w:rPr>
        <w:t xml:space="preserve">याथन (yāthana)</w:t>
      </w:r>
      <w:r>
        <w:t xml:space="preserve"> </w:t>
      </w:r>
      <w:r>
        <w:t xml:space="preserve">— you go (then) |</w:t>
      </w:r>
      <w:r>
        <w:t xml:space="preserve"> </w:t>
      </w:r>
      <w:r>
        <w:rPr>
          <w:bCs/>
          <w:b/>
        </w:rPr>
        <w:t xml:space="preserve">मरुतां (marutāṃ)</w:t>
      </w:r>
      <w:r>
        <w:t xml:space="preserve"> </w:t>
      </w:r>
      <w:r>
        <w:t xml:space="preserve">— of the Marut deities |</w:t>
      </w:r>
      <w:r>
        <w:t xml:space="preserve"> </w:t>
      </w:r>
      <w:r>
        <w:rPr>
          <w:bCs/>
          <w:b/>
        </w:rPr>
        <w:t xml:space="preserve">तन्यतुः (tanyatuḥ)</w:t>
      </w:r>
      <w:r>
        <w:t xml:space="preserve"> </w:t>
      </w:r>
      <w:r>
        <w:t xml:space="preserve">— the sound (full of joy) |</w:t>
      </w:r>
      <w:r>
        <w:t xml:space="preserve"> </w:t>
      </w:r>
      <w:r>
        <w:rPr>
          <w:bCs/>
          <w:b/>
        </w:rPr>
        <w:t xml:space="preserve">जयतामिव (jayatām iva)</w:t>
      </w:r>
      <w:r>
        <w:t xml:space="preserve"> </w:t>
      </w:r>
      <w:r>
        <w:t xml:space="preserve">— like the shout of victory of victorious warriors |</w:t>
      </w:r>
      <w:r>
        <w:t xml:space="preserve"> </w:t>
      </w:r>
      <w:r>
        <w:rPr>
          <w:bCs/>
          <w:b/>
        </w:rPr>
        <w:t xml:space="preserve">धृष्णुया (dhṛṣṇuyā)</w:t>
      </w:r>
      <w:r>
        <w:t xml:space="preserve"> </w:t>
      </w:r>
      <w:r>
        <w:t xml:space="preserve">— full of boldness |</w:t>
      </w:r>
      <w:r>
        <w:t xml:space="preserve"> </w:t>
      </w:r>
      <w:r>
        <w:rPr>
          <w:bCs/>
          <w:b/>
        </w:rPr>
        <w:t xml:space="preserve">एति (eti)</w:t>
      </w:r>
      <w:r>
        <w:t xml:space="preserve"> </w:t>
      </w:r>
      <w:r>
        <w:t xml:space="preserve">— comes forth.</w:t>
      </w:r>
    </w:p>
    <w:p>
      <w:pPr>
        <w:pStyle w:val="BodyText"/>
      </w:pPr>
      <w:r>
        <w:rPr>
          <w:bCs/>
          <w:b/>
        </w:rPr>
        <w:t xml:space="preserve">॥ Bhāvārthaḥ ॥</w:t>
      </w:r>
    </w:p>
    <w:p>
      <w:pPr>
        <w:pStyle w:val="BodyText"/>
      </w:pPr>
      <w:r>
        <w:t xml:space="preserve">O Marut deities, leaders, when you go to the sacrifices and other good rites, the shout of joy you make is very deep, like the shout of joy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[sic] with exultation like that of conquerors.</w:t>
      </w:r>
    </w:p>
    <w:p>
      <w:pPr>
        <w:pStyle w:val="FirstParagraph"/>
      </w:pPr>
      <w:r>
        <w:rPr>
          <w:bCs/>
          <w:b/>
        </w:rPr>
        <w:t xml:space="preserve">॥ Viśeṣa-viṣayagaḷu (Special Topics) ॥</w:t>
      </w:r>
    </w:p>
    <w:p>
      <w:pPr>
        <w:pStyle w:val="BodyText"/>
      </w:pPr>
      <w:r>
        <w:rPr>
          <w:bCs/>
          <w:b/>
        </w:rPr>
        <w:t xml:space="preserve">जयतामिव (jayatām iva)</w:t>
      </w:r>
      <w:r>
        <w:t xml:space="preserve"> </w:t>
      </w:r>
      <w:r>
        <w:t xml:space="preserve">— as warriors who have come back victorious over enemies in battle make a shout of joy marking victory.</w:t>
      </w:r>
    </w:p>
    <w:p>
      <w:pPr>
        <w:pStyle w:val="BodyText"/>
      </w:pPr>
      <w:r>
        <w:rPr>
          <w:bCs/>
          <w:b/>
        </w:rPr>
        <w:t xml:space="preserve">तन्यतुः (tanyatuḥ)</w:t>
      </w:r>
      <w:r>
        <w:t xml:space="preserve"> </w:t>
      </w:r>
      <w:r>
        <w:t xml:space="preserve">— for this Yāska has explained</w:t>
      </w:r>
      <w:r>
        <w:t xml:space="preserve"> </w:t>
      </w:r>
      <w:r>
        <w:rPr>
          <w:iCs/>
          <w:i/>
        </w:rPr>
        <w:t xml:space="preserve">tanyatus tanitrī vāco ’nyasyāḥ</w:t>
      </w:r>
      <w:r>
        <w:t xml:space="preserve">: making a sound, the speech of another deity. The word</w:t>
      </w:r>
      <w:r>
        <w:t xml:space="preserve"> </w:t>
      </w:r>
      <w:r>
        <w:rPr>
          <w:iCs/>
          <w:i/>
        </w:rPr>
        <w:t xml:space="preserve">tanyatuḥ</w:t>
      </w:r>
      <w:r>
        <w:t xml:space="preserve"> </w:t>
      </w:r>
      <w:r>
        <w:t xml:space="preserve">is also read in the Ṛgveda in the ṛks 1-32-13; 1-116-12 (zoom-checked); 5-25-8; 6-6-2; 7-3-6; 9-100-3; 10-65-13 (numbers in small type, as read).</w:t>
      </w:r>
    </w:p>
    <w:p>
      <w:pPr>
        <w:pStyle w:val="BlockText"/>
      </w:pPr>
      <w:r>
        <w:t xml:space="preserve">तन्यतुस्तनित्री वाचोऽन्यस्याः ।</w:t>
      </w:r>
    </w:p>
    <w:p>
      <w:pPr>
        <w:pStyle w:val="BlockText"/>
      </w:pPr>
      <w:r>
        <w:rPr>
          <w:iCs/>
          <w:i/>
        </w:rPr>
        <w:t xml:space="preserve">tanyatustanitrī vāco ’nyasyāḥ |</w:t>
      </w:r>
    </w:p>
    <w:p>
      <w:pPr>
        <w:pStyle w:val="FirstParagraph"/>
      </w:pPr>
      <w:r>
        <w:rPr>
          <w:bCs/>
          <w:b/>
        </w:rPr>
        <w:t xml:space="preserve">धृष्णुया (dhṛṣṇuyā)</w:t>
      </w:r>
      <w:r>
        <w:t xml:space="preserve"> </w:t>
      </w:r>
      <w:r>
        <w:t xml:space="preserve">— full of boldness, deep, very loud.</w:t>
      </w:r>
    </w:p>
    <w:p>
      <w:pPr>
        <w:pStyle w:val="BodyText"/>
      </w:pPr>
      <w:r>
        <w:rPr>
          <w:bCs/>
          <w:b/>
        </w:rPr>
        <w:t xml:space="preserve">यत् (yat)</w:t>
      </w:r>
      <w:r>
        <w:t xml:space="preserve"> </w:t>
      </w:r>
      <w:r>
        <w:t xml:space="preserve">—</w:t>
      </w:r>
      <w:r>
        <w:t xml:space="preserve"> </w:t>
      </w:r>
      <w:r>
        <w:rPr>
          <w:iCs/>
          <w:i/>
        </w:rPr>
        <w:t xml:space="preserve">yadā |</w:t>
      </w:r>
      <w:r>
        <w:t xml:space="preserve"> </w:t>
      </w:r>
      <w:r>
        <w:t xml:space="preserve">when.</w:t>
      </w:r>
    </w:p>
    <w:bookmarkEnd w:id="243"/>
    <w:bookmarkStart w:id="244" w:name="X30c79284ba378463232f162d3f7fb40f54e89f4"/>
    <w:p>
      <w:pPr>
        <w:pStyle w:val="Heading3"/>
      </w:pPr>
      <w:r>
        <w:t xml:space="preserve">Page 183 — Rik 11: Special Topics (end), grammar</w:t>
      </w:r>
    </w:p>
    <w:p>
      <w:pPr>
        <w:pStyle w:val="FirstParagraph"/>
      </w:pPr>
      <w:r>
        <w:rPr>
          <w:bCs/>
          <w:b/>
        </w:rPr>
        <w:t xml:space="preserve">शुभं (śubhaṃ)</w:t>
      </w:r>
      <w:r>
        <w:t xml:space="preserve"> </w:t>
      </w:r>
      <w:r>
        <w:t xml:space="preserve">— to the good rite, that is, the performance of sacrifice, worship of the gods and the like. Skandasvāmin has given this word the meaning</w:t>
      </w:r>
      <w:r>
        <w:t xml:space="preserve"> </w:t>
      </w:r>
      <w:r>
        <w:t xml:space="preserve">‘</w:t>
      </w:r>
      <w:r>
        <w:t xml:space="preserve">the water in the clouds</w:t>
      </w:r>
      <w:r>
        <w:t xml:space="preserve">’</w:t>
      </w:r>
      <w:r>
        <w:t xml:space="preserve">. Accordingly the intention is that the Marut deities, with roarings such as lightning and thunder, go near the clouds and make rain fall.</w:t>
      </w:r>
    </w:p>
    <w:p>
      <w:pPr>
        <w:pStyle w:val="BodyText"/>
      </w:pPr>
      <w:r>
        <w:rPr>
          <w:bCs/>
          <w:b/>
        </w:rPr>
        <w:t xml:space="preserve">याथन (yāthana)</w:t>
      </w:r>
      <w:r>
        <w:t xml:space="preserve"> </w:t>
      </w:r>
      <w:r>
        <w:t xml:space="preserve">— for the sake of the metre the final syllable is long in the Saṃhitā.</w:t>
      </w:r>
    </w:p>
    <w:p>
      <w:pPr>
        <w:pStyle w:val="BodyText"/>
      </w:pPr>
      <w:r>
        <w:rPr>
          <w:bCs/>
          <w:b/>
        </w:rPr>
        <w:t xml:space="preserve">नरः (naraḥ)</w:t>
      </w:r>
      <w:r>
        <w:t xml:space="preserve"> </w:t>
      </w:r>
      <w:r>
        <w:t xml:space="preserve">— vocative, first case plural.</w:t>
      </w:r>
      <w:r>
        <w:t xml:space="preserve"> </w:t>
      </w:r>
      <w:r>
        <w:rPr>
          <w:iCs/>
          <w:i/>
        </w:rPr>
        <w:t xml:space="preserve">Netāraḥ</w:t>
      </w:r>
      <w:r>
        <w:t xml:space="preserve">: leaders, chiefs.</w:t>
      </w:r>
    </w:p>
    <w:p>
      <w:pPr>
        <w:pStyle w:val="BodyText"/>
      </w:pPr>
      <w:r>
        <w:rPr>
          <w:bCs/>
          <w:b/>
        </w:rPr>
        <w:t xml:space="preserve">॥ Vyākaraṇa-prakriyā ॥</w:t>
      </w:r>
    </w:p>
    <w:p>
      <w:pPr>
        <w:pStyle w:val="BodyText"/>
      </w:pPr>
      <w:r>
        <w:rPr>
          <w:bCs/>
          <w:b/>
        </w:rPr>
        <w:t xml:space="preserve">तन्यतुः (tanyatuḥ)</w:t>
      </w:r>
      <w:r>
        <w:t xml:space="preserve"> </w:t>
      </w:r>
      <w:r>
        <w:t xml:space="preserve">— the root</w:t>
      </w:r>
      <w:r>
        <w:t xml:space="preserve"> </w:t>
      </w:r>
      <w:r>
        <w:rPr>
          <w:iCs/>
          <w:i/>
        </w:rPr>
        <w:t xml:space="preserve">tanu vistāre</w:t>
      </w:r>
      <w:r>
        <w:t xml:space="preserve">. By</w:t>
      </w:r>
      <w:r>
        <w:t xml:space="preserve"> </w:t>
      </w:r>
      <w:r>
        <w:rPr>
          <w:iCs/>
          <w:i/>
        </w:rPr>
        <w:t xml:space="preserve">ṛtanyañjivanyañjyarpimadyatyaṅgikuyukṛśibhyaḥ katnijyatujalijiṣṭujiṣṭhajisansyanithinulyasāsānukaḥ</w:t>
      </w:r>
      <w:r>
        <w:t xml:space="preserve"> </w:t>
      </w:r>
      <w:r>
        <w:t xml:space="preserve">(U. Sū. 4-442, read at zoom; the last glyph is the curled 2) — after these twelve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vanu yācane</w:t>
      </w:r>
      <w:r>
        <w:t xml:space="preserve">,</w:t>
      </w:r>
      <w:r>
        <w:t xml:space="preserve"> </w:t>
      </w:r>
      <w:r>
        <w:rPr>
          <w:iCs/>
          <w:i/>
        </w:rPr>
        <w:t xml:space="preserve">añjū vyaktyādau</w:t>
      </w:r>
      <w:r>
        <w:t xml:space="preserve">,</w:t>
      </w:r>
      <w:r>
        <w:t xml:space="preserve"> </w:t>
      </w:r>
      <w:r>
        <w:rPr>
          <w:iCs/>
          <w:i/>
        </w:rPr>
        <w:t xml:space="preserve">ṛ gatau</w:t>
      </w:r>
      <w:r>
        <w:t xml:space="preserve"> </w:t>
      </w:r>
      <w:r>
        <w:t xml:space="preserve">ending in</w:t>
      </w:r>
      <w:r>
        <w:t xml:space="preserve"> </w:t>
      </w:r>
      <w:r>
        <w:rPr>
          <w:iCs/>
          <w:i/>
        </w:rPr>
        <w:t xml:space="preserve">ṇic</w:t>
      </w:r>
      <w:r>
        <w:t xml:space="preserve">,</w:t>
      </w:r>
      <w:r>
        <w:t xml:space="preserve"> </w:t>
      </w:r>
      <w:r>
        <w:rPr>
          <w:iCs/>
          <w:i/>
        </w:rPr>
        <w:t xml:space="preserve">madī harṣe</w:t>
      </w:r>
      <w:r>
        <w:t xml:space="preserve">,</w:t>
      </w:r>
      <w:r>
        <w:t xml:space="preserve"> </w:t>
      </w:r>
      <w:r>
        <w:rPr>
          <w:iCs/>
          <w:i/>
        </w:rPr>
        <w:t xml:space="preserve">ata sātatyagamane</w:t>
      </w:r>
      <w:r>
        <w:t xml:space="preserve">,</w:t>
      </w:r>
      <w:r>
        <w:t xml:space="preserve"> </w:t>
      </w:r>
      <w:r>
        <w:rPr>
          <w:iCs/>
          <w:i/>
        </w:rPr>
        <w:t xml:space="preserve">agi gatau</w:t>
      </w:r>
      <w:r>
        <w:t xml:space="preserve">,</w:t>
      </w:r>
      <w:r>
        <w:t xml:space="preserve"> </w:t>
      </w:r>
      <w:r>
        <w:rPr>
          <w:iCs/>
          <w:i/>
        </w:rPr>
        <w:t xml:space="preserve">ku śabde</w:t>
      </w:r>
      <w:r>
        <w:t xml:space="preserve">,</w:t>
      </w:r>
      <w:r>
        <w:t xml:space="preserve"> </w:t>
      </w:r>
      <w:r>
        <w:rPr>
          <w:iCs/>
          <w:i/>
        </w:rPr>
        <w:t xml:space="preserve">yu miśraṇe</w:t>
      </w:r>
      <w:r>
        <w:t xml:space="preserve">,</w:t>
      </w:r>
      <w:r>
        <w:t xml:space="preserve"> </w:t>
      </w:r>
      <w:r>
        <w:rPr>
          <w:iCs/>
          <w:i/>
        </w:rPr>
        <w:t xml:space="preserve">kṛśa tanūkaraṇe</w:t>
      </w:r>
      <w:r>
        <w:t xml:space="preserve">, the twelve suffixes</w:t>
      </w:r>
      <w:r>
        <w:t xml:space="preserve"> </w:t>
      </w:r>
      <w:r>
        <w:rPr>
          <w:iCs/>
          <w:i/>
        </w:rPr>
        <w:t xml:space="preserve">katnic</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iṣṭuc</w:t>
      </w:r>
      <w:r>
        <w:t xml:space="preserve">,</w:t>
      </w:r>
      <w:r>
        <w:t xml:space="preserve"> </w:t>
      </w:r>
      <w:r>
        <w:rPr>
          <w:iCs/>
          <w:i/>
        </w:rPr>
        <w:t xml:space="preserve">iṣṭhac</w:t>
      </w:r>
      <w:r>
        <w:t xml:space="preserve">,</w:t>
      </w:r>
      <w:r>
        <w:t xml:space="preserve"> </w:t>
      </w:r>
      <w:r>
        <w:rPr>
          <w:iCs/>
          <w:i/>
        </w:rPr>
        <w:t xml:space="preserve">isan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uli</w:t>
      </w:r>
      <w:r>
        <w:t xml:space="preserve">,</w:t>
      </w:r>
      <w:r>
        <w:t xml:space="preserve"> </w:t>
      </w:r>
      <w:r>
        <w:rPr>
          <w:iCs/>
          <w:i/>
        </w:rPr>
        <w:t xml:space="preserve">asa</w:t>
      </w:r>
      <w:r>
        <w:t xml:space="preserve">,</w:t>
      </w:r>
      <w:r>
        <w:t xml:space="preserve"> </w:t>
      </w:r>
      <w:r>
        <w:rPr>
          <w:iCs/>
          <w:i/>
        </w:rPr>
        <w:t xml:space="preserve">āsa</w:t>
      </w:r>
      <w:r>
        <w:t xml:space="preserve">,</w:t>
      </w:r>
      <w:r>
        <w:t xml:space="preserve"> </w:t>
      </w:r>
      <w:r>
        <w:rPr>
          <w:iCs/>
          <w:i/>
        </w:rPr>
        <w:t xml:space="preserve">ānuk</w:t>
      </w:r>
      <w:r>
        <w:t xml:space="preserve"> </w:t>
      </w:r>
      <w:r>
        <w:t xml:space="preserve">come in order — the suffix</w:t>
      </w:r>
      <w:r>
        <w:t xml:space="preserve"> </w:t>
      </w:r>
      <w:r>
        <w:rPr>
          <w:iCs/>
          <w:i/>
        </w:rPr>
        <w:t xml:space="preserve">yatuc</w:t>
      </w:r>
      <w:r>
        <w:t xml:space="preserve"> </w:t>
      </w:r>
      <w:r>
        <w:t xml:space="preserve">comes after the root</w:t>
      </w:r>
      <w:r>
        <w:t xml:space="preserve"> </w:t>
      </w:r>
      <w:r>
        <w:rPr>
          <w:iCs/>
          <w:i/>
        </w:rPr>
        <w:t xml:space="preserve">tan</w:t>
      </w:r>
      <w:r>
        <w:t xml:space="preserve">.</w:t>
      </w:r>
    </w:p>
    <w:p>
      <w:pPr>
        <w:pStyle w:val="BodyText"/>
      </w:pPr>
      <w:r>
        <w:rPr>
          <w:bCs/>
          <w:b/>
        </w:rPr>
        <w:t xml:space="preserve">धृष्णुया (dhṛṣṇuyā)</w:t>
      </w:r>
      <w:r>
        <w:t xml:space="preserve"> </w:t>
      </w:r>
      <w:r>
        <w:t xml:space="preserve">— the root</w:t>
      </w:r>
      <w:r>
        <w:t xml:space="preserve"> </w:t>
      </w:r>
      <w:r>
        <w:rPr>
          <w:iCs/>
          <w:i/>
        </w:rPr>
        <w:t xml:space="preserve">ñidhṛṣā prāgalbhye</w:t>
      </w:r>
      <w:r>
        <w:t xml:space="preserve">. After it, by</w:t>
      </w:r>
      <w:r>
        <w:t xml:space="preserve"> </w:t>
      </w:r>
      <w:r>
        <w:rPr>
          <w:iCs/>
          <w:i/>
        </w:rPr>
        <w:t xml:space="preserve">trasigṛdhidhṛṣikṣipeḥ knuḥ</w:t>
      </w:r>
      <w:r>
        <w:t xml:space="preserve"> </w:t>
      </w:r>
      <w:r>
        <w:t xml:space="preserve">(Pā. Sū. 3-2-140) — after</w:t>
      </w:r>
      <w:r>
        <w:t xml:space="preserve"> </w:t>
      </w:r>
      <w:r>
        <w:rPr>
          <w:iCs/>
          <w:i/>
        </w:rPr>
        <w:t xml:space="preserve">trasī udvege</w:t>
      </w:r>
      <w:r>
        <w:t xml:space="preserve">,</w:t>
      </w:r>
      <w:r>
        <w:t xml:space="preserve"> </w:t>
      </w:r>
      <w:r>
        <w:rPr>
          <w:iCs/>
          <w:i/>
        </w:rPr>
        <w:t xml:space="preserve">gṛdhu abhikāṅkṣāyām</w:t>
      </w:r>
      <w:r>
        <w:t xml:space="preserve">,</w:t>
      </w:r>
      <w:r>
        <w:t xml:space="preserve"> </w:t>
      </w:r>
      <w:r>
        <w:rPr>
          <w:iCs/>
          <w:i/>
        </w:rPr>
        <w:t xml:space="preserve">ñidhṛṣā prāgalbhye</w:t>
      </w:r>
      <w:r>
        <w:t xml:space="preserve">,</w:t>
      </w:r>
      <w:r>
        <w:t xml:space="preserve"> </w:t>
      </w:r>
      <w:r>
        <w:rPr>
          <w:iCs/>
          <w:i/>
        </w:rPr>
        <w:t xml:space="preserve">kṣipa preraṇe</w:t>
      </w:r>
      <w:r>
        <w:t xml:space="preserve">, when the agents are of that habit, that nature, or doers of it well, the suffix</w:t>
      </w:r>
      <w:r>
        <w:t xml:space="preserve"> </w:t>
      </w:r>
      <w:r>
        <w:rPr>
          <w:iCs/>
          <w:i/>
        </w:rPr>
        <w:t xml:space="preserve">knu</w:t>
      </w:r>
      <w:r>
        <w:t xml:space="preserve"> </w:t>
      </w:r>
      <w:r>
        <w:t xml:space="preserve">comes — the suffix</w:t>
      </w:r>
      <w:r>
        <w:t xml:space="preserve"> </w:t>
      </w:r>
      <w:r>
        <w:rPr>
          <w:iCs/>
          <w:i/>
        </w:rPr>
        <w:t xml:space="preserve">knu</w:t>
      </w:r>
      <w:r>
        <w:t xml:space="preserve">. In the suffix</w:t>
      </w:r>
      <w:r>
        <w:t xml:space="preserve"> </w:t>
      </w:r>
      <w:r>
        <w:rPr>
          <w:iCs/>
          <w:i/>
        </w:rPr>
        <w:t xml:space="preserve">nu</w:t>
      </w:r>
      <w:r>
        <w:t xml:space="preserve"> </w:t>
      </w:r>
      <w:r>
        <w:t xml:space="preserve">remains.</w:t>
      </w:r>
      <w:r>
        <w:t xml:space="preserve"> </w:t>
      </w:r>
      <w:r>
        <w:rPr>
          <w:iCs/>
          <w:i/>
        </w:rPr>
        <w:t xml:space="preserve">Dhṛṣ</w:t>
      </w:r>
      <w:r>
        <w:t xml:space="preserve"> </w:t>
      </w:r>
      <w:r>
        <w:t xml:space="preserve">+</w:t>
      </w:r>
      <w:r>
        <w:t xml:space="preserve"> </w:t>
      </w:r>
      <w:r>
        <w:rPr>
          <w:iCs/>
          <w:i/>
        </w:rPr>
        <w:t xml:space="preserve">nu</w:t>
      </w:r>
      <w:r>
        <w:t xml:space="preserve">; by</w:t>
      </w:r>
      <w:r>
        <w:t xml:space="preserve"> </w:t>
      </w:r>
      <w:r>
        <w:rPr>
          <w:iCs/>
          <w:i/>
        </w:rPr>
        <w:t xml:space="preserve">raṣābhyāṃ no ṇaḥ samānapade</w:t>
      </w:r>
      <w:r>
        <w:t xml:space="preserve"> </w:t>
      </w:r>
      <w:r>
        <w:t xml:space="preserve">(Pā. Sū. 8-4-1)</w:t>
      </w:r>
      <w:r>
        <w:t xml:space="preserve"> </w:t>
      </w:r>
      <w:r>
        <w:rPr>
          <w:iCs/>
          <w:i/>
        </w:rPr>
        <w:t xml:space="preserve">ṇ</w:t>
      </w:r>
      <w:r>
        <w:t xml:space="preserve"> </w:t>
      </w:r>
      <w:r>
        <w:t xml:space="preserve">for the</w:t>
      </w:r>
      <w:r>
        <w:t xml:space="preserve"> </w:t>
      </w:r>
      <w:r>
        <w:rPr>
          <w:iCs/>
          <w:i/>
        </w:rPr>
        <w:t xml:space="preserve">n</w:t>
      </w:r>
      <w:r>
        <w:t xml:space="preserve">; after</w:t>
      </w:r>
      <w:r>
        <w:t xml:space="preserve"> </w:t>
      </w:r>
      <w:r>
        <w:rPr>
          <w:iCs/>
          <w:i/>
        </w:rPr>
        <w:t xml:space="preserve">dhṛṣṇu</w:t>
      </w:r>
      <w:r>
        <w:t xml:space="preserve"> </w:t>
      </w:r>
      <w:r>
        <w:t xml:space="preserve">the first-case singular suffix</w:t>
      </w:r>
      <w:r>
        <w:t xml:space="preserve"> </w:t>
      </w:r>
      <w:r>
        <w:rPr>
          <w:iCs/>
          <w:i/>
        </w:rPr>
        <w:t xml:space="preserve">su</w:t>
      </w:r>
      <w:r>
        <w:t xml:space="preserve">. For it, by</w:t>
      </w:r>
      <w:r>
        <w:t xml:space="preserve"> </w:t>
      </w:r>
      <w:r>
        <w:rPr>
          <w:iCs/>
          <w:i/>
        </w:rPr>
        <w:t xml:space="preserve">supāṃ suluk pūrvasavarṇācchheyāḍāḍyāyājālaḥ</w:t>
      </w:r>
      <w:r>
        <w:t xml:space="preserve"> </w:t>
      </w:r>
      <w:r>
        <w:t xml:space="preserve">(Pā. Sū. 7-1-39) — in the Veda, in place of the</w:t>
      </w:r>
      <w:r>
        <w:t xml:space="preserve"> </w:t>
      </w:r>
      <w:r>
        <w:rPr>
          <w:iCs/>
          <w:i/>
        </w:rPr>
        <w:t xml:space="preserve">sup</w:t>
      </w:r>
      <w:r>
        <w:t xml:space="preserve"> </w:t>
      </w:r>
      <w:r>
        <w:t xml:space="preserve">endings,</w:t>
      </w:r>
      <w:r>
        <w:t xml:space="preserve"> </w:t>
      </w:r>
      <w:r>
        <w:rPr>
          <w:iCs/>
          <w:i/>
        </w:rPr>
        <w:t xml:space="preserve">suluk</w:t>
      </w:r>
      <w:r>
        <w:t xml:space="preserve">,</w:t>
      </w:r>
      <w:r>
        <w:t xml:space="preserve"> </w:t>
      </w:r>
      <w:r>
        <w:rPr>
          <w:iCs/>
          <w:i/>
        </w:rPr>
        <w:t xml:space="preserve">pūrvasavarṇa</w:t>
      </w:r>
      <w:r>
        <w:t xml:space="preserve">,</w:t>
      </w:r>
      <w:r>
        <w:t xml:space="preserve"> </w:t>
      </w:r>
      <w:r>
        <w:rPr>
          <w:iCs/>
          <w:i/>
        </w:rPr>
        <w:t xml:space="preserve">ā</w:t>
      </w:r>
      <w:r>
        <w:t xml:space="preserve">,</w:t>
      </w:r>
      <w:r>
        <w:t xml:space="preserve"> </w:t>
      </w:r>
      <w:r>
        <w:rPr>
          <w:iCs/>
          <w:i/>
        </w:rPr>
        <w:t xml:space="preserve">āt</w:t>
      </w:r>
      <w:r>
        <w:t xml:space="preserve">,</w:t>
      </w:r>
      <w:r>
        <w:t xml:space="preserve"> </w:t>
      </w:r>
      <w:r>
        <w:rPr>
          <w:iCs/>
          <w:i/>
        </w:rPr>
        <w:t xml:space="preserve">śe</w:t>
      </w:r>
      <w:r>
        <w:t xml:space="preserve">,</w:t>
      </w:r>
      <w:r>
        <w:t xml:space="preserve"> </w:t>
      </w:r>
      <w:r>
        <w:rPr>
          <w:iCs/>
          <w:i/>
        </w:rPr>
        <w:t xml:space="preserve">yā</w:t>
      </w:r>
      <w:r>
        <w:t xml:space="preserve">,</w:t>
      </w:r>
      <w:r>
        <w:t xml:space="preserve"> </w:t>
      </w:r>
      <w:r>
        <w:rPr>
          <w:iCs/>
          <w:i/>
        </w:rPr>
        <w:t xml:space="preserve">ḍā</w:t>
      </w:r>
      <w:r>
        <w:t xml:space="preserve">,</w:t>
      </w:r>
      <w:r>
        <w:t xml:space="preserve"> </w:t>
      </w:r>
      <w:r>
        <w:rPr>
          <w:iCs/>
          <w:i/>
        </w:rPr>
        <w:t xml:space="preserve">ḍyā</w:t>
      </w:r>
      <w:r>
        <w:t xml:space="preserve">,</w:t>
      </w:r>
      <w:r>
        <w:t xml:space="preserve"> </w:t>
      </w:r>
      <w:r>
        <w:rPr>
          <w:iCs/>
          <w:i/>
        </w:rPr>
        <w:t xml:space="preserve">yāc</w:t>
      </w:r>
      <w:r>
        <w:t xml:space="preserve">,</w:t>
      </w:r>
      <w:r>
        <w:t xml:space="preserve"> </w:t>
      </w:r>
      <w:r>
        <w:rPr>
          <w:iCs/>
          <w:i/>
        </w:rPr>
        <w:t xml:space="preserve">āl</w:t>
      </w:r>
      <w:r>
        <w:t xml:space="preserve"> </w:t>
      </w:r>
      <w:r>
        <w:t xml:space="preserve">come according to usage — the substitute</w:t>
      </w:r>
      <w:r>
        <w:t xml:space="preserve"> </w:t>
      </w:r>
      <w:r>
        <w:rPr>
          <w:iCs/>
          <w:i/>
        </w:rPr>
        <w:t xml:space="preserve">yāc</w:t>
      </w:r>
      <w:r>
        <w:t xml:space="preserve"> </w:t>
      </w:r>
      <w:r>
        <w:t xml:space="preserve">comes here; it is</w:t>
      </w:r>
      <w:r>
        <w:t xml:space="preserve"> </w:t>
      </w:r>
      <w:r>
        <w:rPr>
          <w:iCs/>
          <w:i/>
        </w:rPr>
        <w:t xml:space="preserve">cit</w:t>
      </w:r>
      <w:r>
        <w:t xml:space="preserve">, so by</w:t>
      </w:r>
      <w:r>
        <w:t xml:space="preserve"> </w:t>
      </w:r>
      <w:r>
        <w:rPr>
          <w:iCs/>
          <w:i/>
        </w:rPr>
        <w:t xml:space="preserve">citaḥ</w:t>
      </w:r>
      <w:r>
        <w:t xml:space="preserve"> </w:t>
      </w:r>
      <w:r>
        <w:t xml:space="preserve">(Pā. Sū. 6-1-163) the final udātta accent comes.</w:t>
      </w:r>
    </w:p>
    <w:p>
      <w:pPr>
        <w:pStyle w:val="BodyText"/>
      </w:pPr>
      <w:r>
        <w:rPr>
          <w:bCs/>
          <w:b/>
        </w:rPr>
        <w:t xml:space="preserve">याथन (yāthana)</w:t>
      </w:r>
      <w:r>
        <w:t xml:space="preserve"> </w:t>
      </w:r>
      <w:r>
        <w:t xml:space="preserve">— the root</w:t>
      </w:r>
      <w:r>
        <w:t xml:space="preserve"> </w:t>
      </w:r>
      <w:r>
        <w:rPr>
          <w:iCs/>
          <w:i/>
        </w:rPr>
        <w:t xml:space="preserve">yā prāpaṇe</w:t>
      </w:r>
      <w:r>
        <w:t xml:space="preserve">;</w:t>
      </w:r>
      <w:r>
        <w:t xml:space="preserve"> </w:t>
      </w:r>
      <w:r>
        <w:rPr>
          <w:iCs/>
          <w:i/>
        </w:rPr>
        <w:t xml:space="preserve">loṭ</w:t>
      </w:r>
      <w:r>
        <w:t xml:space="preserve">, second person plural, the suffix</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 </w:t>
      </w:r>
      <w:r>
        <w:t xml:space="preserve">for</w:t>
      </w:r>
      <w:r>
        <w:t xml:space="preserve"> </w:t>
      </w:r>
      <w:r>
        <w:rPr>
          <w:iCs/>
          <w:i/>
        </w:rPr>
        <w:t xml:space="preserve">tha</w:t>
      </w:r>
      <w:r>
        <w:t xml:space="preserve">;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w:t>
      </w:r>
      <w:r>
        <w:t xml:space="preserve"> </w:t>
      </w:r>
      <w:r>
        <w:rPr>
          <w:iCs/>
          <w:i/>
        </w:rPr>
        <w:t xml:space="preserve">yā</w:t>
      </w:r>
      <w:r>
        <w:t xml:space="preserve"> </w:t>
      </w:r>
      <w:r>
        <w:t xml:space="preserve">+</w:t>
      </w:r>
      <w:r>
        <w:t xml:space="preserve"> </w:t>
      </w:r>
      <w:r>
        <w:rPr>
          <w:iCs/>
          <w:i/>
        </w:rPr>
        <w:t xml:space="preserve">ta</w:t>
      </w:r>
      <w:r>
        <w:t xml:space="preserve">. Now by</w:t>
      </w:r>
      <w:r>
        <w:t xml:space="preserve"> </w:t>
      </w:r>
      <w:r>
        <w:rPr>
          <w:iCs/>
          <w:i/>
        </w:rPr>
        <w:t xml:space="preserve">taptanaptanathanāś ca</w:t>
      </w:r>
    </w:p>
    <w:bookmarkEnd w:id="244"/>
    <w:bookmarkStart w:id="245" w:name="page-184-upper-rik-11-grammar-end"/>
    <w:p>
      <w:pPr>
        <w:pStyle w:val="Heading3"/>
      </w:pPr>
      <w:r>
        <w:t xml:space="preserve">Page 184 (upper) — Rik 11: grammar (end)</w:t>
      </w:r>
    </w:p>
    <w:p>
      <w:pPr>
        <w:pStyle w:val="FirstParagraph"/>
      </w:pPr>
      <w:r>
        <w:t xml:space="preserve">(Pā. Sū. 7-1-45) — for the</w:t>
      </w:r>
      <w:r>
        <w:t xml:space="preserve"> </w:t>
      </w:r>
      <w:r>
        <w:rPr>
          <w:iCs/>
          <w:i/>
        </w:rPr>
        <w:t xml:space="preserve">ta</w:t>
      </w:r>
      <w:r>
        <w:t xml:space="preserve"> </w:t>
      </w:r>
      <w:r>
        <w:t xml:space="preserve">coming in place of</w:t>
      </w:r>
      <w:r>
        <w:t xml:space="preserve"> </w:t>
      </w:r>
      <w:r>
        <w:rPr>
          <w:iCs/>
          <w:i/>
        </w:rPr>
        <w:t xml:space="preserve">loṭ</w:t>
      </w:r>
      <w:r>
        <w:t xml:space="preserve">, one of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comes according to usage — the substitute</w:t>
      </w:r>
      <w:r>
        <w:t xml:space="preserve"> </w:t>
      </w:r>
      <w:r>
        <w:rPr>
          <w:iCs/>
          <w:i/>
        </w:rPr>
        <w:t xml:space="preserve">thana</w:t>
      </w:r>
      <w:r>
        <w:t xml:space="preserve">: it becomes</w:t>
      </w:r>
      <w:r>
        <w:t xml:space="preserve"> </w:t>
      </w:r>
      <w:r>
        <w:rPr>
          <w:iCs/>
          <w:i/>
        </w:rPr>
        <w:t xml:space="preserve">yāthana</w:t>
      </w:r>
      <w:r>
        <w:t xml:space="preserve">. Here, though total lack of accent would be due by</w:t>
      </w:r>
      <w:r>
        <w:t xml:space="preserve"> </w:t>
      </w:r>
      <w:r>
        <w:rPr>
          <w:iCs/>
          <w:i/>
        </w:rPr>
        <w:t xml:space="preserve">tiṅṅatiṅaḥ</w:t>
      </w:r>
      <w:r>
        <w:t xml:space="preserve"> </w:t>
      </w:r>
      <w:r>
        <w:t xml:space="preserve">(Pā. Sū. 8-1-28),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 the prohibition comes. So total lack of accent does not come. In the Saṃhitā, by</w:t>
      </w:r>
      <w:r>
        <w:t xml:space="preserve"> </w:t>
      </w:r>
      <w:r>
        <w:rPr>
          <w:iCs/>
          <w:i/>
        </w:rPr>
        <w:t xml:space="preserve">anyeṣām api dṛśyate</w:t>
      </w:r>
      <w:r>
        <w:t xml:space="preserve"> </w:t>
      </w:r>
      <w:r>
        <w:t xml:space="preserve">(Pā. Sū. 6-3-137), it becomes</w:t>
      </w:r>
      <w:r>
        <w:t xml:space="preserve"> </w:t>
      </w:r>
      <w:r>
        <w:rPr>
          <w:iCs/>
          <w:i/>
        </w:rPr>
        <w:t xml:space="preserve">yāthanā</w:t>
      </w:r>
      <w:r>
        <w:t xml:space="preserve">. ॥11॥</w:t>
      </w:r>
    </w:p>
    <w:p>
      <w:r>
        <w:pict>
          <v:rect style="width:0;height:1.5pt" o:hralign="center" o:hrstd="t" o:hr="t"/>
        </w:pict>
      </w:r>
    </w:p>
    <w:bookmarkEnd w:id="245"/>
    <w:bookmarkStart w:id="246" w:name="page-184-lower-sūkta-23-rik-12"/>
    <w:p>
      <w:pPr>
        <w:pStyle w:val="Heading3"/>
      </w:pPr>
      <w:r>
        <w:t xml:space="preserve">Page 184 (lower) — Sūkta 23, Rik 12</w:t>
      </w:r>
    </w:p>
    <w:p>
      <w:pPr>
        <w:pStyle w:val="FirstParagraph"/>
      </w:pPr>
      <w:r>
        <w:rPr>
          <w:bCs/>
          <w:b/>
        </w:rPr>
        <w:t xml:space="preserve">॥ Saṃhitā-pāṭhaḥ ॥</w:t>
      </w:r>
    </w:p>
    <w:p>
      <w:pPr>
        <w:pStyle w:val="BlockText"/>
      </w:pPr>
      <w:r>
        <w:t xml:space="preserve">ह॒स्का॒रा॒द्वि॒द्यु॒त॒स्पर्य॑तो जा॒ता॑ अवन्तु नः । [accent ?]</w:t>
      </w:r>
      <w:r>
        <w:t xml:space="preserve"> </w:t>
      </w:r>
      <w:r>
        <w:t xml:space="preserve">म॒रुतो॑ मृळयन्तु नः ॥१२॥</w:t>
      </w:r>
    </w:p>
    <w:p>
      <w:pPr>
        <w:pStyle w:val="BlockText"/>
      </w:pPr>
      <w:r>
        <w:rPr>
          <w:iCs/>
          <w:i/>
        </w:rPr>
        <w:t xml:space="preserve">haskārād vidyutas páry ato jātā avantu naḥ |</w:t>
      </w:r>
      <w:r>
        <w:t xml:space="preserve"> </w:t>
      </w:r>
      <w:r>
        <w:t xml:space="preserve">[accent ?]</w:t>
      </w:r>
      <w:r>
        <w:t xml:space="preserve"> </w:t>
      </w:r>
      <w:r>
        <w:rPr>
          <w:iCs/>
          <w:i/>
        </w:rPr>
        <w:t xml:space="preserve">marúto mṛḷayantu naḥ ||12||</w:t>
      </w:r>
    </w:p>
    <w:p>
      <w:pPr>
        <w:pStyle w:val="FirstParagraph"/>
      </w:pPr>
      <w:r>
        <w:rPr>
          <w:iCs/>
          <w:i/>
        </w:rPr>
        <w:t xml:space="preserve">(Bars under ह, स्का, द्वि, त (द्युतस्) and जा; strokes over र्य and, after जाता, at the start of अवन्तु (read as over ता [accent ?]). Line 2: a bar under म, a stroke over तो.)</w:t>
      </w:r>
    </w:p>
    <w:p>
      <w:pPr>
        <w:pStyle w:val="BodyText"/>
      </w:pPr>
      <w:r>
        <w:rPr>
          <w:bCs/>
          <w:b/>
        </w:rPr>
        <w:t xml:space="preserve">॥ Pada-pāṭhaḥ ॥</w:t>
      </w:r>
    </w:p>
    <w:p>
      <w:pPr>
        <w:pStyle w:val="BlockText"/>
      </w:pPr>
      <w:r>
        <w:t xml:space="preserve">हस्कारात् । विऽद्युतः । परि । अतः । जाताः । अवन्तु । नः ॥</w:t>
      </w:r>
      <w:r>
        <w:t xml:space="preserve"> </w:t>
      </w:r>
      <w:r>
        <w:t xml:space="preserve">मरुतः । मृळयन्तु । नः ॥१२॥</w:t>
      </w:r>
    </w:p>
    <w:p>
      <w:pPr>
        <w:pStyle w:val="BlockText"/>
      </w:pPr>
      <w:r>
        <w:rPr>
          <w:iCs/>
          <w:i/>
        </w:rPr>
        <w:t xml:space="preserve">haskārāt | vi ’dyutaḥ | pari | ataḥ | jātāḥ | avantu | naḥ ||</w:t>
      </w:r>
      <w:r>
        <w:t xml:space="preserve"> </w:t>
      </w:r>
      <w:r>
        <w:rPr>
          <w:iCs/>
          <w:i/>
        </w:rPr>
        <w:t xml:space="preserve">marutaḥ | mṛḷayantu | naḥ ||12||</w:t>
      </w:r>
    </w:p>
    <w:p>
      <w:pPr>
        <w:pStyle w:val="FirstParagraph"/>
      </w:pPr>
      <w:r>
        <w:rPr>
          <w:bCs/>
          <w:b/>
        </w:rPr>
        <w:t xml:space="preserve">॥ Sāyaṇa-bhāṣyam ॥</w:t>
      </w:r>
    </w:p>
    <w:p>
      <w:pPr>
        <w:pStyle w:val="BodyText"/>
      </w:pPr>
      <w:r>
        <w:rPr>
          <w:iCs/>
          <w:i/>
        </w:rPr>
        <w:t xml:space="preserve">(Numbers as printed: पा० ३-२-१, ८-३-४६.)</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 पा० ३-२-१ । इत्यण्प्रत्ययः । तत्पुरुषे तुल्यार्थेत्यादिना पूर्वपदप्रकृतिस्वरत्वे प्राप्ते गतिकारकेत्यादिना कृदुत्तरपदप्रकृतिस्वरत्वं । अतः । कृकमीत्यादिना । पा० ८-३-४६ । विसर्जनीयस्य सत्वं ॥</w:t>
      </w:r>
    </w:p>
    <w:p>
      <w:pPr>
        <w:pStyle w:val="BlockText"/>
      </w:pPr>
      <w:r>
        <w:rPr>
          <w:iCs/>
          <w:i/>
        </w:rPr>
        <w:t xml:space="preserve">haskārāddīptikarādvidyuto viśeṣeṇa dīpyamānādato ’ntarikṣātpari jātāḥ sarvata utpannā maruto no ’smānavantu | rakṣantu | tathāvidhā maruto no ’smānmṛḷayantu | sukhayantu || haskārāt | hase hasane | atra tu prakāśamātre vartate | asmātsaṃpadādilakṣaṇaḥ kvip | asminnupapade ḍukṛñ karaṇa ityasmātkarmaṇyaṇ | pā0 3-2-1 | ityaṇpratyayaḥ | tatpuruṣe tulyārthetyādinā pūrvapadaprakṛtisvaratve prāpte gatikāraketyādinā kṛduttarapadaprakṛtisvaratvaṃ | ataḥ | kṛkamītyādinā | pā0 8-3-46 | visarjanīyasya satvaṃ ||</w:t>
      </w:r>
    </w:p>
    <w:p>
      <w:pPr>
        <w:pStyle w:val="FirstParagraph"/>
      </w:pPr>
      <w:r>
        <w:rPr>
          <w:bCs/>
          <w:b/>
        </w:rPr>
        <w:t xml:space="preserve">Translation:</w:t>
      </w:r>
      <w:r>
        <w:t xml:space="preserve"> </w:t>
      </w:r>
      <w:r>
        <w:t xml:space="preserve">“</w:t>
      </w:r>
      <w:r>
        <w:t xml:space="preserve">May the Maruts,</w:t>
      </w:r>
      <w:r>
        <w:t xml:space="preserve"> </w:t>
      </w:r>
      <w:r>
        <w:rPr>
          <w:iCs/>
          <w:i/>
        </w:rPr>
        <w:t xml:space="preserve">pari jātāḥ</w:t>
      </w:r>
      <w:r>
        <w:t xml:space="preserve">, born on all sides,</w:t>
      </w:r>
      <w:r>
        <w:t xml:space="preserve"> </w:t>
      </w:r>
      <w:r>
        <w:rPr>
          <w:iCs/>
          <w:i/>
        </w:rPr>
        <w:t xml:space="preserve">ataḥ</w:t>
      </w:r>
      <w:r>
        <w:t xml:space="preserve">, from this mid-air,</w:t>
      </w:r>
      <w:r>
        <w:t xml:space="preserve"> </w:t>
      </w:r>
      <w:r>
        <w:rPr>
          <w:iCs/>
          <w:i/>
        </w:rPr>
        <w:t xml:space="preserve">vidyutaḥ</w:t>
      </w:r>
      <w:r>
        <w:t xml:space="preserve">, from the lightning shining in a special way,</w:t>
      </w:r>
      <w:r>
        <w:t xml:space="preserve"> </w:t>
      </w:r>
      <w:r>
        <w:rPr>
          <w:iCs/>
          <w:i/>
        </w:rPr>
        <w:t xml:space="preserve">haskārāt</w:t>
      </w:r>
      <w:r>
        <w:t xml:space="preserve">, which makes brightness,</w:t>
      </w:r>
      <w:r>
        <w:t xml:space="preserve"> </w:t>
      </w:r>
      <w:r>
        <w:rPr>
          <w:iCs/>
          <w:i/>
        </w:rPr>
        <w:t xml:space="preserve">avantu</w:t>
      </w:r>
      <w:r>
        <w:t xml:space="preserve">, protect,</w:t>
      </w:r>
      <w:r>
        <w:t xml:space="preserve"> </w:t>
      </w:r>
      <w:r>
        <w:rPr>
          <w:iCs/>
          <w:i/>
        </w:rPr>
        <w:t xml:space="preserve">naḥ</w:t>
      </w:r>
      <w:r>
        <w:t xml:space="preserve">, us. May such Maruts</w:t>
      </w:r>
      <w:r>
        <w:t xml:space="preserve"> </w:t>
      </w:r>
      <w:r>
        <w:rPr>
          <w:iCs/>
          <w:i/>
        </w:rPr>
        <w:t xml:space="preserve">mṛḷayantu</w:t>
      </w:r>
      <w:r>
        <w:t xml:space="preserve">, make us happy.</w:t>
      </w:r>
      <w:r>
        <w:t xml:space="preserve">”</w:t>
      </w:r>
      <w:r>
        <w:t xml:space="preserve"> </w:t>
      </w:r>
      <w:r>
        <w:t xml:space="preserve">(Grammatical tail:</w:t>
      </w:r>
      <w:r>
        <w:t xml:space="preserve"> </w:t>
      </w:r>
      <w:r>
        <w:rPr>
          <w:iCs/>
          <w:i/>
        </w:rPr>
        <w:t xml:space="preserve">haskārāt</w:t>
      </w:r>
      <w:r>
        <w:t xml:space="preserve">,</w:t>
      </w:r>
      <w:r>
        <w:t xml:space="preserve"> </w:t>
      </w:r>
      <w:r>
        <w:rPr>
          <w:iCs/>
          <w:i/>
        </w:rPr>
        <w:t xml:space="preserve">hase hasane</w:t>
      </w:r>
      <w:r>
        <w:t xml:space="preserve">, here meaning only</w:t>
      </w:r>
      <w:r>
        <w:t xml:space="preserve"> </w:t>
      </w:r>
      <w:r>
        <w:t xml:space="preserve">‘</w:t>
      </w:r>
      <w:r>
        <w:t xml:space="preserve">light</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 after it; with this as</w:t>
      </w:r>
      <w:r>
        <w:t xml:space="preserve"> </w:t>
      </w:r>
      <w:r>
        <w:rPr>
          <w:iCs/>
          <w:i/>
        </w:rPr>
        <w:t xml:space="preserve">upapada</w:t>
      </w:r>
      <w:r>
        <w:t xml:space="preserve">, after</w:t>
      </w:r>
      <w:r>
        <w:t xml:space="preserve"> </w:t>
      </w:r>
      <w:r>
        <w:rPr>
          <w:iCs/>
          <w:i/>
        </w:rPr>
        <w:t xml:space="preserve">ḍukṛñ karaṇe</w:t>
      </w:r>
      <w:r>
        <w:t xml:space="preserve">,</w:t>
      </w:r>
      <w:r>
        <w:t xml:space="preserve"> </w:t>
      </w:r>
      <w:r>
        <w:rPr>
          <w:iCs/>
          <w:i/>
        </w:rPr>
        <w:t xml:space="preserve">aṇ</w:t>
      </w:r>
      <w:r>
        <w:t xml:space="preserve"> </w:t>
      </w:r>
      <w:r>
        <w:t xml:space="preserve">by</w:t>
      </w:r>
      <w:r>
        <w:t xml:space="preserve"> </w:t>
      </w:r>
      <w:r>
        <w:rPr>
          <w:iCs/>
          <w:i/>
        </w:rPr>
        <w:t xml:space="preserve">karmaṇy aṇ</w:t>
      </w:r>
      <w:r>
        <w:t xml:space="preserve"> </w:t>
      </w:r>
      <w:r>
        <w:t xml:space="preserve">(Pā. 3-2-1); the first-member accent being due by</w:t>
      </w:r>
      <w:r>
        <w:t xml:space="preserve"> </w:t>
      </w:r>
      <w:r>
        <w:rPr>
          <w:iCs/>
          <w:i/>
        </w:rPr>
        <w:t xml:space="preserve">tatpuruṣe tulyārtha…</w:t>
      </w:r>
      <w:r>
        <w:t xml:space="preserve">, the</w:t>
      </w:r>
      <w:r>
        <w:t xml:space="preserve"> </w:t>
      </w:r>
      <w:r>
        <w:rPr>
          <w:iCs/>
          <w:i/>
        </w:rPr>
        <w:t xml:space="preserve">kṛt</w:t>
      </w:r>
      <w:r>
        <w:t xml:space="preserve"> </w:t>
      </w:r>
      <w:r>
        <w:t xml:space="preserve">final member’s accent by</w:t>
      </w:r>
      <w:r>
        <w:t xml:space="preserve"> </w:t>
      </w:r>
      <w:r>
        <w:rPr>
          <w:iCs/>
          <w:i/>
        </w:rPr>
        <w:t xml:space="preserve">gatikāraka…</w:t>
      </w:r>
      <w:r>
        <w:t xml:space="preserve">;</w:t>
      </w:r>
      <w:r>
        <w:t xml:space="preserve"> </w:t>
      </w:r>
      <w:r>
        <w:rPr>
          <w:iCs/>
          <w:i/>
        </w:rPr>
        <w:t xml:space="preserve">ataḥ</w:t>
      </w:r>
      <w:r>
        <w:t xml:space="preserve">,</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kṛkami…</w:t>
      </w:r>
      <w:r>
        <w:t xml:space="preserve"> </w:t>
      </w:r>
      <w:r>
        <w:t xml:space="preserve">(Pā. 8-3-46).)</w:t>
      </w:r>
    </w:p>
    <w:bookmarkEnd w:id="246"/>
    <w:bookmarkStart w:id="247" w:name="X6b538ea153bab57258ee379b8599ff4e2448efe"/>
    <w:p>
      <w:pPr>
        <w:pStyle w:val="Heading3"/>
      </w:pPr>
      <w:r>
        <w:t xml:space="preserve">Page 185 — Rik 12: word-meanings, overall sense, English, Special Topics, grammar</w:t>
      </w:r>
    </w:p>
    <w:p>
      <w:pPr>
        <w:pStyle w:val="FirstParagraph"/>
      </w:pPr>
      <w:r>
        <w:rPr>
          <w:bCs/>
          <w:b/>
        </w:rPr>
        <w:t xml:space="preserve">॥ Prati-padārthaḥ ॥</w:t>
      </w:r>
    </w:p>
    <w:p>
      <w:pPr>
        <w:pStyle w:val="BodyText"/>
      </w:pPr>
      <w:r>
        <w:rPr>
          <w:bCs/>
          <w:b/>
        </w:rPr>
        <w:t xml:space="preserve">हस्कारात् (haskārāt)</w:t>
      </w:r>
      <w:r>
        <w:t xml:space="preserve"> </w:t>
      </w:r>
      <w:r>
        <w:t xml:space="preserve">— making light |</w:t>
      </w:r>
      <w:r>
        <w:t xml:space="preserve"> </w:t>
      </w:r>
      <w:r>
        <w:rPr>
          <w:bCs/>
          <w:b/>
        </w:rPr>
        <w:t xml:space="preserve">विद्युतः (vidyutaḥ)</w:t>
      </w:r>
      <w:r>
        <w:t xml:space="preserve"> </w:t>
      </w:r>
      <w:r>
        <w:t xml:space="preserve">— shining especially |</w:t>
      </w:r>
      <w:r>
        <w:t xml:space="preserve"> </w:t>
      </w:r>
      <w:r>
        <w:rPr>
          <w:bCs/>
          <w:b/>
        </w:rPr>
        <w:t xml:space="preserve">अतः (ataḥ)</w:t>
      </w:r>
      <w:r>
        <w:t xml:space="preserve"> </w:t>
      </w:r>
      <w:r>
        <w:t xml:space="preserve">— from it, that is, from the mid-air |</w:t>
      </w:r>
      <w:r>
        <w:t xml:space="preserve"> </w:t>
      </w:r>
      <w:r>
        <w:rPr>
          <w:bCs/>
          <w:b/>
        </w:rPr>
        <w:t xml:space="preserve">परि (pari)</w:t>
      </w:r>
      <w:r>
        <w:t xml:space="preserve"> </w:t>
      </w:r>
      <w:r>
        <w:t xml:space="preserve">— in the upper part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 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 | (and)</w:t>
      </w:r>
      <w:r>
        <w:t xml:space="preserve"> </w:t>
      </w:r>
      <w:r>
        <w:rPr>
          <w:bCs/>
          <w:b/>
        </w:rPr>
        <w:t xml:space="preserve">नः (naḥ)</w:t>
      </w:r>
      <w:r>
        <w:t xml:space="preserve"> </w:t>
      </w:r>
      <w:r>
        <w:t xml:space="preserve">— for us |</w:t>
      </w:r>
      <w:r>
        <w:t xml:space="preserve"> </w:t>
      </w:r>
      <w:r>
        <w:rPr>
          <w:bCs/>
          <w:b/>
        </w:rPr>
        <w:t xml:space="preserve">मृळयन्तु (mṛḷayantu)</w:t>
      </w:r>
      <w:r>
        <w:t xml:space="preserve"> </w:t>
      </w:r>
      <w:r>
        <w:t xml:space="preserve">— may they make happiness.</w:t>
      </w:r>
    </w:p>
    <w:p>
      <w:pPr>
        <w:pStyle w:val="BodyText"/>
      </w:pPr>
      <w:r>
        <w:rPr>
          <w:bCs/>
          <w:b/>
        </w:rPr>
        <w:t xml:space="preserve">॥ Bhāvārthaḥ ॥</w:t>
      </w:r>
    </w:p>
    <w:p>
      <w:pPr>
        <w:pStyle w:val="BodyText"/>
      </w:pPr>
      <w:r>
        <w:t xml:space="preserve">May the Marut deities, born in the upper part of the lightning, which is very bright so as to dazzle in the mid-air, protect us and make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p>
    <w:p>
      <w:pPr>
        <w:pStyle w:val="BodyText"/>
      </w:pPr>
      <w:r>
        <w:rPr>
          <w:bCs/>
          <w:b/>
        </w:rPr>
        <w:t xml:space="preserve">हस्कारात् (haskārāt)</w:t>
      </w:r>
      <w:r>
        <w:t xml:space="preserve"> </w:t>
      </w:r>
      <w:r>
        <w:t xml:space="preserve">—</w:t>
      </w:r>
      <w:r>
        <w:t xml:space="preserve"> </w:t>
      </w:r>
      <w:r>
        <w:rPr>
          <w:iCs/>
          <w:i/>
        </w:rPr>
        <w:t xml:space="preserve">hase hasane atra tu prakāśamātre vartate ||</w:t>
      </w:r>
      <w:r>
        <w:t xml:space="preserve"> </w:t>
      </w:r>
      <w:r>
        <w:t xml:space="preserve">Though the root</w:t>
      </w:r>
      <w:r>
        <w:t xml:space="preserve"> </w:t>
      </w:r>
      <w:r>
        <w:rPr>
          <w:iCs/>
          <w:i/>
        </w:rPr>
        <w:t xml:space="preserve">has</w:t>
      </w:r>
      <w:r>
        <w:t xml:space="preserve"> </w:t>
      </w:r>
      <w:r>
        <w:t xml:space="preserve">means laughing, the commentator says it is used here in the sense of light.</w:t>
      </w:r>
      <w:r>
        <w:t xml:space="preserve"> </w:t>
      </w:r>
      <w:r>
        <w:rPr>
          <w:iCs/>
          <w:i/>
        </w:rPr>
        <w:t xml:space="preserve">Haḥ</w:t>
      </w:r>
      <w:r>
        <w:t xml:space="preserve"> </w:t>
      </w:r>
      <w:r>
        <w:t xml:space="preserve">+</w:t>
      </w:r>
      <w:r>
        <w:t xml:space="preserve"> </w:t>
      </w:r>
      <w:r>
        <w:rPr>
          <w:iCs/>
          <w:i/>
        </w:rPr>
        <w:t xml:space="preserve">kārāt</w:t>
      </w:r>
      <w:r>
        <w:t xml:space="preserve"> </w:t>
      </w:r>
      <w:r>
        <w:t xml:space="preserve">means: making light. Skandasvāmin explains the word</w:t>
      </w:r>
      <w:r>
        <w:t xml:space="preserve"> </w:t>
      </w:r>
      <w:r>
        <w:rPr>
          <w:iCs/>
          <w:i/>
        </w:rPr>
        <w:t xml:space="preserve">haḥ</w:t>
      </w:r>
      <w:r>
        <w:t xml:space="preserve"> </w:t>
      </w:r>
      <w:r>
        <w:t xml:space="preserve">as a sound marking the cry of distress people use when in trouble, and gives this ṛk the sense: removing the cry of distress of the people, may the cloud make rain fall, protect us and make happiness.</w:t>
      </w:r>
    </w:p>
    <w:p>
      <w:pPr>
        <w:pStyle w:val="BodyText"/>
      </w:pPr>
      <w:r>
        <w:rPr>
          <w:bCs/>
          <w:b/>
        </w:rPr>
        <w:t xml:space="preserve">विद्युतः (vidyutaḥ)</w:t>
      </w:r>
      <w:r>
        <w:t xml:space="preserve"> </w:t>
      </w:r>
      <w:r>
        <w:t xml:space="preserve">—</w:t>
      </w:r>
      <w:r>
        <w:t xml:space="preserve"> </w:t>
      </w:r>
      <w:r>
        <w:rPr>
          <w:iCs/>
          <w:i/>
        </w:rPr>
        <w:t xml:space="preserve">viśeṣeṇa dīpyamānāt |</w:t>
      </w:r>
      <w:r>
        <w:t xml:space="preserve"> </w:t>
      </w:r>
      <w:r>
        <w:t xml:space="preserve">shining especially. The meaning</w:t>
      </w:r>
      <w:r>
        <w:t xml:space="preserve"> </w:t>
      </w:r>
      <w:r>
        <w:t xml:space="preserve">‘</w:t>
      </w:r>
      <w:r>
        <w:t xml:space="preserve">from the lightning</w:t>
      </w:r>
      <w:r>
        <w:t xml:space="preserve">’</w:t>
      </w:r>
      <w:r>
        <w:t xml:space="preserve"> </w:t>
      </w:r>
      <w:r>
        <w:t xml:space="preserve">can also be given to this word.</w:t>
      </w:r>
    </w:p>
    <w:p>
      <w:pPr>
        <w:pStyle w:val="BodyText"/>
      </w:pPr>
      <w:r>
        <w:rPr>
          <w:bCs/>
          <w:b/>
        </w:rPr>
        <w:t xml:space="preserve">परि अतः जाताः (pari ataḥ jātāḥ)</w:t>
      </w:r>
      <w:r>
        <w:t xml:space="preserve"> </w:t>
      </w:r>
      <w:r>
        <w:t xml:space="preserve">— the Marut deities born in the upper part of the mid-air, covered by light and lightning, that is, in the mid-air above the earth. Since the movement of the Marut deities is always in the mid-air itself, there may be a custom of saying that the Maruts are born in the mid-air.</w:t>
      </w:r>
    </w:p>
    <w:p>
      <w:pPr>
        <w:pStyle w:val="BodyText"/>
      </w:pPr>
      <w:r>
        <w:rPr>
          <w:bCs/>
          <w:b/>
        </w:rPr>
        <w:t xml:space="preserve">॥ Vyākaraṇa-prakriyā ॥</w:t>
      </w:r>
    </w:p>
    <w:p>
      <w:pPr>
        <w:pStyle w:val="BodyText"/>
      </w:pPr>
      <w:r>
        <w:rPr>
          <w:bCs/>
          <w:b/>
        </w:rPr>
        <w:t xml:space="preserve">हस्कारात् (haskārāt)</w:t>
      </w:r>
      <w:r>
        <w:t xml:space="preserve"> </w:t>
      </w:r>
      <w:r>
        <w:t xml:space="preserve">—</w:t>
      </w:r>
      <w:r>
        <w:t xml:space="preserve"> </w:t>
      </w:r>
      <w:r>
        <w:rPr>
          <w:iCs/>
          <w:i/>
        </w:rPr>
        <w:t xml:space="preserve">has</w:t>
      </w:r>
      <w:r>
        <w:t xml:space="preserve">, light;</w:t>
      </w:r>
      <w:r>
        <w:t xml:space="preserve"> </w:t>
      </w:r>
      <w:r>
        <w:rPr>
          <w:iCs/>
          <w:i/>
        </w:rPr>
        <w:t xml:space="preserve">karoti</w:t>
      </w:r>
      <w:r>
        <w:t xml:space="preserve">, makes: so the analysis. The root</w:t>
      </w:r>
      <w:r>
        <w:t xml:space="preserve"> </w:t>
      </w:r>
      <w:r>
        <w:rPr>
          <w:iCs/>
          <w:i/>
        </w:rPr>
        <w:t xml:space="preserve">hase hasane</w:t>
      </w:r>
      <w:r>
        <w:t xml:space="preserve">; here the root is in the sense of light, because roots have many meanings. By</w:t>
      </w:r>
      <w:r>
        <w:t xml:space="preserve"> </w:t>
      </w:r>
      <w:r>
        <w:rPr>
          <w:iCs/>
          <w:i/>
        </w:rPr>
        <w:t xml:space="preserve">sampadādibhyaḥ</w:t>
      </w:r>
    </w:p>
    <w:bookmarkEnd w:id="247"/>
    <w:bookmarkStart w:id="248" w:name="page-186-rik-12-grammar-end"/>
    <w:p>
      <w:pPr>
        <w:pStyle w:val="Heading3"/>
      </w:pPr>
      <w:r>
        <w:t xml:space="preserve">Page 186 — Rik 12: grammar (end)</w:t>
      </w:r>
    </w:p>
    <w:p>
      <w:pPr>
        <w:pStyle w:val="FirstParagraph"/>
      </w:pPr>
      <w:r>
        <w:rPr>
          <w:iCs/>
          <w:i/>
        </w:rPr>
        <w:t xml:space="preserve">kvip</w:t>
      </w:r>
      <w:r>
        <w:t xml:space="preserve"> </w:t>
      </w:r>
      <w:r>
        <w:t xml:space="preserve">(Pā. Sū. 3-3-108, Vā. 9) — after the roots read in the</w:t>
      </w:r>
      <w:r>
        <w:t xml:space="preserve"> </w:t>
      </w:r>
      <w:r>
        <w:rPr>
          <w:iCs/>
          <w:i/>
        </w:rPr>
        <w:t xml:space="preserve">sampadādi</w:t>
      </w:r>
      <w:r>
        <w:t xml:space="preserve"> </w:t>
      </w:r>
      <w:r>
        <w:t xml:space="preserve">class,</w:t>
      </w:r>
      <w:r>
        <w:t xml:space="preserve"> </w:t>
      </w:r>
      <w:r>
        <w:rPr>
          <w:iCs/>
          <w:i/>
        </w:rPr>
        <w:t xml:space="preserve">kvip</w:t>
      </w:r>
      <w:r>
        <w:t xml:space="preserve"> </w:t>
      </w:r>
      <w:r>
        <w:t xml:space="preserve">comes in the action sense — when</w:t>
      </w:r>
      <w:r>
        <w:t xml:space="preserve"> </w:t>
      </w:r>
      <w:r>
        <w:rPr>
          <w:iCs/>
          <w:i/>
        </w:rPr>
        <w:t xml:space="preserve">kvip</w:t>
      </w:r>
      <w:r>
        <w:t xml:space="preserve"> </w:t>
      </w:r>
      <w:r>
        <w:t xml:space="preserve">comes after the root</w:t>
      </w:r>
      <w:r>
        <w:t xml:space="preserve"> </w:t>
      </w:r>
      <w:r>
        <w:rPr>
          <w:iCs/>
          <w:i/>
        </w:rPr>
        <w:t xml:space="preserve">has</w:t>
      </w:r>
      <w:r>
        <w:t xml:space="preserve"> </w:t>
      </w:r>
      <w:r>
        <w:t xml:space="preserve">and all its letters are dropped, only</w:t>
      </w:r>
      <w:r>
        <w:t xml:space="preserve"> </w:t>
      </w:r>
      <w:r>
        <w:rPr>
          <w:iCs/>
          <w:i/>
        </w:rPr>
        <w:t xml:space="preserve">has</w:t>
      </w:r>
      <w:r>
        <w:t xml:space="preserve"> </w:t>
      </w:r>
      <w:r>
        <w:t xml:space="preserve">remains. When the object-word</w:t>
      </w:r>
      <w:r>
        <w:t xml:space="preserve"> </w:t>
      </w:r>
      <w:r>
        <w:rPr>
          <w:iCs/>
          <w:i/>
        </w:rPr>
        <w:t xml:space="preserve">has</w:t>
      </w:r>
      <w:r>
        <w:t xml:space="preserve"> </w:t>
      </w:r>
      <w:r>
        <w:t xml:space="preserve">in the accusative singular is</w:t>
      </w:r>
      <w:r>
        <w:t xml:space="preserve"> </w:t>
      </w:r>
      <w:r>
        <w:rPr>
          <w:iCs/>
          <w:i/>
        </w:rPr>
        <w:t xml:space="preserve">upapada</w:t>
      </w:r>
      <w:r>
        <w:t xml:space="preserve">, by</w:t>
      </w:r>
      <w:r>
        <w:t xml:space="preserve"> </w:t>
      </w:r>
      <w:r>
        <w:rPr>
          <w:iCs/>
          <w:i/>
        </w:rPr>
        <w:t xml:space="preserve">karmaṇy aṇ</w:t>
      </w:r>
      <w:r>
        <w:t xml:space="preserve"> </w:t>
      </w:r>
      <w:r>
        <w:t xml:space="preserve">(Pā. Sū. 3-2-1) — when an object-word is</w:t>
      </w:r>
      <w:r>
        <w:t xml:space="preserve"> </w:t>
      </w:r>
      <w:r>
        <w:rPr>
          <w:iCs/>
          <w:i/>
        </w:rPr>
        <w:t xml:space="preserve">upapada</w:t>
      </w:r>
      <w:r>
        <w:t xml:space="preserve">,</w:t>
      </w:r>
      <w:r>
        <w:t xml:space="preserve"> </w:t>
      </w:r>
      <w:r>
        <w:rPr>
          <w:iCs/>
          <w:i/>
        </w:rPr>
        <w:t xml:space="preserve">aṇ</w:t>
      </w:r>
      <w:r>
        <w:t xml:space="preserve"> </w:t>
      </w:r>
      <w:r>
        <w:t xml:space="preserve">comes after the root — the suffix</w:t>
      </w:r>
      <w:r>
        <w:t xml:space="preserve"> </w:t>
      </w:r>
      <w:r>
        <w:rPr>
          <w:iCs/>
          <w:i/>
        </w:rPr>
        <w:t xml:space="preserve">aṇ</w:t>
      </w:r>
      <w:r>
        <w:t xml:space="preserve"> </w:t>
      </w:r>
      <w:r>
        <w:t xml:space="preserve">comes after the root</w:t>
      </w:r>
      <w:r>
        <w:t xml:space="preserve"> </w:t>
      </w:r>
      <w:r>
        <w:rPr>
          <w:iCs/>
          <w:i/>
        </w:rPr>
        <w:t xml:space="preserve">kṛ</w:t>
      </w:r>
      <w:r>
        <w:t xml:space="preserve">,</w:t>
      </w:r>
      <w:r>
        <w:t xml:space="preserve"> </w:t>
      </w:r>
      <w:r>
        <w:rPr>
          <w:iCs/>
          <w:i/>
        </w:rPr>
        <w:t xml:space="preserve">ḍukṛñ karaṇe</w:t>
      </w:r>
      <w:r>
        <w:t xml:space="preserve">:</w:t>
      </w:r>
      <w:r>
        <w:t xml:space="preserve"> </w:t>
      </w:r>
      <w:r>
        <w:rPr>
          <w:iCs/>
          <w:i/>
        </w:rPr>
        <w:t xml:space="preserve">has</w:t>
      </w:r>
      <w:r>
        <w:t xml:space="preserve"> </w:t>
      </w:r>
      <w:r>
        <w:t xml:space="preserve">+</w:t>
      </w:r>
      <w:r>
        <w:t xml:space="preserve"> </w:t>
      </w:r>
      <w:r>
        <w:rPr>
          <w:iCs/>
          <w:i/>
        </w:rPr>
        <w:t xml:space="preserve">kṛ</w:t>
      </w:r>
      <w:r>
        <w:t xml:space="preserve"> </w:t>
      </w:r>
      <w:r>
        <w:t xml:space="preserve">+</w:t>
      </w:r>
      <w:r>
        <w:t xml:space="preserve"> </w:t>
      </w:r>
      <w:r>
        <w:rPr>
          <w:iCs/>
          <w:i/>
        </w:rPr>
        <w:t xml:space="preserve">a</w:t>
      </w:r>
      <w:r>
        <w:t xml:space="preserve">. By</w:t>
      </w:r>
      <w:r>
        <w:t xml:space="preserve"> </w:t>
      </w:r>
      <w:r>
        <w:rPr>
          <w:iCs/>
          <w:i/>
        </w:rPr>
        <w:t xml:space="preserve">aco</w:t>
      </w:r>
      <w:r>
        <w:rPr>
          <w:iCs/>
          <w:i/>
        </w:rPr>
        <w:t xml:space="preserve"> </w:t>
      </w:r>
      <w:r>
        <w:rPr>
          <w:iCs/>
          <w:i/>
        </w:rPr>
        <w:t xml:space="preserve">‘</w:t>
      </w:r>
      <w:r>
        <w:rPr>
          <w:iCs/>
          <w:i/>
        </w:rPr>
        <w:t xml:space="preserve">ñṇiti* (Pā. Sū. 7-11, as printed)</w:t>
      </w:r>
      <w:r>
        <w:rPr>
          <w:iCs/>
          <w:i/>
        </w:rPr>
        <w:t xml:space="preserve"> </w:t>
      </w:r>
      <w:r>
        <w:rPr>
          <w:iCs/>
          <w:i/>
          <w:iCs/>
          <w:i/>
        </w:rPr>
        <w:t xml:space="preserve">vṛddhi</w:t>
      </w:r>
      <w:r>
        <w:rPr>
          <w:iCs/>
          <w:i/>
        </w:rPr>
        <w:t xml:space="preserve"> </w:t>
      </w:r>
      <w:r>
        <w:rPr>
          <w:iCs/>
          <w:i/>
          <w:iCs/>
          <w:i/>
        </w:rPr>
        <w:t xml:space="preserve">ār</w:t>
      </w:r>
      <w:r>
        <w:rPr>
          <w:iCs/>
          <w:i/>
        </w:rPr>
        <w:t xml:space="preserve"> </w:t>
      </w:r>
      <w:r>
        <w:rPr>
          <w:iCs/>
          <w:i/>
        </w:rPr>
        <w:t xml:space="preserve">for the</w:t>
      </w:r>
      <w:r>
        <w:rPr>
          <w:iCs/>
          <w:i/>
        </w:rPr>
        <w:t xml:space="preserve"> </w:t>
      </w:r>
      <w:r>
        <w:rPr>
          <w:iCs/>
          <w:i/>
          <w:iCs/>
          <w:i/>
        </w:rPr>
        <w:t xml:space="preserve">ṛ</w:t>
      </w:r>
      <w:r>
        <w:rPr>
          <w:iCs/>
          <w:i/>
        </w:rPr>
        <w:t xml:space="preserve">: it becomes</w:t>
      </w:r>
      <w:r>
        <w:rPr>
          <w:iCs/>
          <w:i/>
        </w:rPr>
        <w:t xml:space="preserve"> </w:t>
      </w:r>
      <w:r>
        <w:rPr>
          <w:iCs/>
          <w:i/>
          <w:iCs/>
          <w:i/>
        </w:rPr>
        <w:t xml:space="preserve">haskāra</w:t>
      </w:r>
      <w:r>
        <w:rPr>
          <w:iCs/>
          <w:i/>
        </w:rPr>
        <w:t xml:space="preserve">. This is a tatpuruṣa compound. So by</w:t>
      </w:r>
      <w:r>
        <w:rPr>
          <w:iCs/>
          <w:i/>
        </w:rPr>
        <w:t xml:space="preserve"> </w:t>
      </w:r>
      <w:r>
        <w:rPr>
          <w:iCs/>
          <w:i/>
          <w:iCs/>
          <w:i/>
        </w:rPr>
        <w:t xml:space="preserve">tatpuruṣe tulyārthatṛtīyāsaptamyupamānāvyayadvitīyākṛtyāḥ</w:t>
      </w:r>
      <w:r>
        <w:rPr>
          <w:iCs/>
          <w:i/>
        </w:rPr>
        <w:t xml:space="preserve"> </w:t>
      </w:r>
      <w:r>
        <w:rPr>
          <w:iCs/>
          <w:i/>
        </w:rPr>
        <w:t xml:space="preserve">(Pā. Sū. 6-2-2) — in a tatpuruṣa compound the seven first members beginning with</w:t>
      </w:r>
      <w:r>
        <w:rPr>
          <w:iCs/>
          <w:i/>
        </w:rPr>
        <w:t xml:space="preserve"> </w:t>
      </w:r>
      <w:r>
        <w:rPr>
          <w:iCs/>
          <w:i/>
          <w:iCs/>
          <w:i/>
        </w:rPr>
        <w:t xml:space="preserve">tulyārthaka</w:t>
      </w:r>
      <w:r>
        <w:rPr>
          <w:iCs/>
          <w:i/>
        </w:rPr>
        <w:t xml:space="preserve"> </w:t>
      </w:r>
      <w:r>
        <w:rPr>
          <w:iCs/>
          <w:i/>
        </w:rPr>
        <w:t xml:space="preserve">(words meaning ’equal</w:t>
      </w:r>
      <w:r>
        <w:rPr>
          <w:iCs/>
          <w:i/>
        </w:rPr>
        <w:t xml:space="preserve">’</w:t>
      </w:r>
      <w:r>
        <w:rPr>
          <w:iCs/>
          <w:i/>
        </w:rPr>
        <w:t xml:space="preserve">) keep their own accent — the own accent of</w:t>
      </w:r>
      <w:r>
        <w:rPr>
          <w:iCs/>
          <w:i/>
        </w:rPr>
        <w:t xml:space="preserve"> </w:t>
      </w:r>
      <w:r>
        <w:t xml:space="preserve">has</w:t>
      </w:r>
      <w:r>
        <w:rPr>
          <w:iCs/>
          <w:i/>
        </w:rPr>
        <w:t xml:space="preserve">, ending in the second case, that is, by</w:t>
      </w:r>
      <w:r>
        <w:rPr>
          <w:iCs/>
          <w:i/>
        </w:rPr>
        <w:t xml:space="preserve"> </w:t>
      </w:r>
      <w:r>
        <w:t xml:space="preserve">dhātoḥ* (Pā. Sū. 6-1-162), its being udātta, would be due; overriding it, by</w:t>
      </w:r>
      <w:r>
        <w:t xml:space="preserve"> </w:t>
      </w:r>
      <w:r>
        <w:rPr>
          <w:iCs/>
          <w:i/>
        </w:rPr>
        <w:t xml:space="preserve">gatikārakopapadāt kṛt</w:t>
      </w:r>
      <w:r>
        <w:t xml:space="preserve"> </w:t>
      </w:r>
      <w:r>
        <w:t xml:space="preserve">(Pā. Sū. 6-2-139) — in a tatpuruṣa compound, a</w:t>
      </w:r>
      <w:r>
        <w:t xml:space="preserve"> </w:t>
      </w:r>
      <w:r>
        <w:rPr>
          <w:iCs/>
          <w:i/>
        </w:rPr>
        <w:t xml:space="preserve">kṛt</w:t>
      </w:r>
      <w:r>
        <w:t xml:space="preserve">-final word 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last member keeps its own accent; the last member</w:t>
      </w:r>
      <w:r>
        <w:t xml:space="preserve"> </w:t>
      </w:r>
      <w:r>
        <w:rPr>
          <w:iCs/>
          <w:i/>
        </w:rPr>
        <w:t xml:space="preserve">kāra</w:t>
      </w:r>
      <w:r>
        <w:t xml:space="preserve"> </w:t>
      </w:r>
      <w:r>
        <w:t xml:space="preserve">is final udātta by the suffix accent. So after compounding too that own accent stays. By</w:t>
      </w:r>
      <w:r>
        <w:t xml:space="preserve"> </w:t>
      </w:r>
      <w:r>
        <w:rPr>
          <w:iCs/>
          <w:i/>
        </w:rPr>
        <w:t xml:space="preserve">tatropapadaṃ saptamīstham</w:t>
      </w:r>
      <w:r>
        <w:t xml:space="preserve"> </w:t>
      </w:r>
      <w:r>
        <w:t xml:space="preserve">(Pā. Sū. 3-1-92) — in the sūtras under the heading</w:t>
      </w:r>
      <w:r>
        <w:t xml:space="preserve"> </w:t>
      </w:r>
      <w:r>
        <w:rPr>
          <w:iCs/>
          <w:i/>
        </w:rPr>
        <w:t xml:space="preserve">dhātoḥ</w:t>
      </w:r>
      <w:r>
        <w:t xml:space="preserve"> </w:t>
      </w:r>
      <w:r>
        <w:t xml:space="preserve">(Pā. Sū. 3-1-91), words such as</w:t>
      </w:r>
      <w:r>
        <w:t xml:space="preserve"> </w:t>
      </w:r>
      <w:r>
        <w:rPr>
          <w:iCs/>
          <w:i/>
        </w:rPr>
        <w:t xml:space="preserve">has</w:t>
      </w:r>
      <w:r>
        <w:t xml:space="preserve"> </w:t>
      </w:r>
      <w:r>
        <w:t xml:space="preserve">that express the meaning conveyed by words in the seventh case such as</w:t>
      </w:r>
      <w:r>
        <w:t xml:space="preserve"> </w:t>
      </w:r>
      <w:r>
        <w:rPr>
          <w:iCs/>
          <w:i/>
        </w:rPr>
        <w:t xml:space="preserve">karmaṇi</w:t>
      </w:r>
      <w:r>
        <w:t xml:space="preserve"> </w:t>
      </w:r>
      <w:r>
        <w:t xml:space="preserve">get the name</w:t>
      </w:r>
      <w:r>
        <w:t xml:space="preserve"> </w:t>
      </w:r>
      <w:r>
        <w:rPr>
          <w:iCs/>
          <w:i/>
        </w:rPr>
        <w:t xml:space="preserve">upapada</w:t>
      </w:r>
      <w:r>
        <w:t xml:space="preserve"> </w:t>
      </w:r>
      <w:r>
        <w:t xml:space="preserve">—</w:t>
      </w:r>
      <w:r>
        <w:t xml:space="preserve"> </w:t>
      </w:r>
      <w:r>
        <w:rPr>
          <w:iCs/>
          <w:i/>
        </w:rPr>
        <w:t xml:space="preserve">has</w:t>
      </w:r>
      <w:r>
        <w:t xml:space="preserve"> </w:t>
      </w:r>
      <w:r>
        <w:t xml:space="preserve">has the name</w:t>
      </w:r>
      <w:r>
        <w:t xml:space="preserve"> </w:t>
      </w:r>
      <w:r>
        <w:rPr>
          <w:iCs/>
          <w:i/>
        </w:rPr>
        <w:t xml:space="preserve">upapada</w:t>
      </w:r>
      <w:r>
        <w:t xml:space="preserve">. For the</w:t>
      </w:r>
      <w:r>
        <w:t xml:space="preserve"> </w:t>
      </w:r>
      <w:r>
        <w:rPr>
          <w:iCs/>
          <w:i/>
        </w:rPr>
        <w:t xml:space="preserve">s</w:t>
      </w:r>
      <w:r>
        <w:t xml:space="preserve"> </w:t>
      </w:r>
      <w:r>
        <w:t xml:space="preserve">in</w:t>
      </w:r>
      <w:r>
        <w:t xml:space="preserve"> </w:t>
      </w:r>
      <w:r>
        <w:rPr>
          <w:iCs/>
          <w:i/>
        </w:rPr>
        <w:t xml:space="preserve">has</w:t>
      </w:r>
      <w:r>
        <w:t xml:space="preserve"> </w:t>
      </w:r>
      <w:r>
        <w:t xml:space="preserve">+</w:t>
      </w:r>
      <w:r>
        <w:t xml:space="preserve"> </w:t>
      </w:r>
      <w:r>
        <w:rPr>
          <w:iCs/>
          <w:i/>
        </w:rPr>
        <w:t xml:space="preserve">kāra</w:t>
      </w:r>
      <w:r>
        <w:t xml:space="preserve">, by</w:t>
      </w:r>
      <w:r>
        <w:t xml:space="preserve"> </w:t>
      </w:r>
      <w:r>
        <w:rPr>
          <w:iCs/>
          <w:i/>
        </w:rPr>
        <w:t xml:space="preserve">sasajuṣo ruḥ</w:t>
      </w:r>
      <w:r>
        <w:t xml:space="preserve"> </w:t>
      </w:r>
      <w:r>
        <w:t xml:space="preserve">(Pā. Sū. 8-2-66) —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the word</w:t>
      </w:r>
      <w:r>
        <w:t xml:space="preserve"> </w:t>
      </w:r>
      <w:r>
        <w:rPr>
          <w:iCs/>
          <w:i/>
        </w:rPr>
        <w:t xml:space="preserve">sajuṣ</w:t>
      </w:r>
      <w:r>
        <w:t xml:space="preserve"> </w:t>
      </w:r>
      <w:r>
        <w:t xml:space="preserve">take the substitute</w:t>
      </w:r>
      <w:r>
        <w:t xml:space="preserve"> </w:t>
      </w:r>
      <w:r>
        <w:rPr>
          <w:iCs/>
          <w:i/>
        </w:rPr>
        <w:t xml:space="preserve">ru</w:t>
      </w:r>
      <w:r>
        <w:t xml:space="preserve"> </w:t>
      </w:r>
      <w:r>
        <w:t xml:space="preserve">— the substitute</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 at the end of a</w:t>
      </w:r>
      <w:r>
        <w:t xml:space="preserve"> </w:t>
      </w:r>
      <w:r>
        <w:rPr>
          <w:iCs/>
          <w:i/>
        </w:rPr>
        <w:t xml:space="preserve">pada</w:t>
      </w:r>
      <w:r>
        <w:t xml:space="preserve">,</w:t>
      </w:r>
      <w:r>
        <w:t xml:space="preserve"> </w:t>
      </w:r>
      <w:r>
        <w:rPr>
          <w:iCs/>
          <w:i/>
        </w:rPr>
        <w:t xml:space="preserve">visarga</w:t>
      </w:r>
      <w:r>
        <w:t xml:space="preserve"> </w:t>
      </w:r>
      <w:r>
        <w:t xml:space="preserve">comes for an</w:t>
      </w:r>
      <w:r>
        <w:t xml:space="preserve"> </w:t>
      </w:r>
      <w:r>
        <w:rPr>
          <w:iCs/>
          <w:i/>
        </w:rPr>
        <w:t xml:space="preserve">r</w:t>
      </w:r>
      <w:r>
        <w:t xml:space="preserve"> </w:t>
      </w:r>
      <w:r>
        <w:t xml:space="preserve">before a</w:t>
      </w:r>
      <w:r>
        <w:t xml:space="preserve"> </w:t>
      </w:r>
      <w:r>
        <w:rPr>
          <w:iCs/>
          <w:i/>
        </w:rPr>
        <w:t xml:space="preserve">khar</w:t>
      </w:r>
      <w:r>
        <w:t xml:space="preserve"> </w:t>
      </w:r>
      <w:r>
        <w:t xml:space="preserve">letter and for an</w:t>
      </w:r>
      <w:r>
        <w:t xml:space="preserve"> </w:t>
      </w:r>
      <w:r>
        <w:rPr>
          <w:iCs/>
          <w:i/>
        </w:rPr>
        <w:t xml:space="preserve">r</w:t>
      </w:r>
      <w:r>
        <w:t xml:space="preserve"> </w:t>
      </w:r>
      <w:r>
        <w:t xml:space="preserve">at a pause —</w:t>
      </w:r>
      <w:r>
        <w:t xml:space="preserve"> </w:t>
      </w:r>
      <w:r>
        <w:rPr>
          <w:iCs/>
          <w:i/>
        </w:rPr>
        <w:t xml:space="preserve">visarga</w:t>
      </w:r>
      <w:r>
        <w:t xml:space="preserve">.</w:t>
      </w:r>
      <w:r>
        <w:t xml:space="preserve"> </w:t>
      </w:r>
      <w:r>
        <w:rPr>
          <w:iCs/>
          <w:i/>
        </w:rPr>
        <w:t xml:space="preserve">Haḥ</w:t>
      </w:r>
      <w:r>
        <w:t xml:space="preserve"> </w:t>
      </w:r>
      <w:r>
        <w:t xml:space="preserve">+</w:t>
      </w:r>
      <w:r>
        <w:t xml:space="preserve"> </w:t>
      </w:r>
      <w:r>
        <w:rPr>
          <w:iCs/>
          <w:i/>
        </w:rPr>
        <w:t xml:space="preserve">kāra</w:t>
      </w:r>
      <w:r>
        <w:t xml:space="preserve">: by</w:t>
      </w:r>
      <w:r>
        <w:t xml:space="preserve"> </w:t>
      </w:r>
      <w:r>
        <w:rPr>
          <w:iCs/>
          <w:i/>
        </w:rPr>
        <w:t xml:space="preserve">ataḥ kṛkamikaṃsakumbhapātrakuśākarṇīṣv anavyayasya</w:t>
      </w:r>
      <w:r>
        <w:t xml:space="preserve"> </w:t>
      </w:r>
      <w:r>
        <w:t xml:space="preserve">(Pā. Sū. 8-3-46) — when the seven words</w:t>
      </w:r>
      <w:r>
        <w:t xml:space="preserve"> </w:t>
      </w:r>
      <w:r>
        <w:rPr>
          <w:iCs/>
          <w:i/>
        </w:rPr>
        <w:t xml:space="preserve">kṛ</w:t>
      </w:r>
      <w:r>
        <w:t xml:space="preserve"> </w:t>
      </w:r>
      <w:r>
        <w:t xml:space="preserve">and the rest follow, for a</w:t>
      </w:r>
      <w:r>
        <w:t xml:space="preserve"> </w:t>
      </w:r>
      <w:r>
        <w:rPr>
          <w:iCs/>
          <w:i/>
        </w:rPr>
        <w:t xml:space="preserve">visarga</w:t>
      </w:r>
      <w:r>
        <w:t xml:space="preserve"> </w:t>
      </w:r>
      <w:r>
        <w:t xml:space="preserve">after</w:t>
      </w:r>
      <w:r>
        <w:t xml:space="preserve"> </w:t>
      </w:r>
      <w:r>
        <w:rPr>
          <w:iCs/>
          <w:i/>
        </w:rPr>
        <w:t xml:space="preserve">a</w:t>
      </w:r>
      <w:r>
        <w:t xml:space="preserve"> </w:t>
      </w:r>
      <w:r>
        <w:t xml:space="preserve">that does not belong to an indeclinable,</w:t>
      </w:r>
      <w:r>
        <w:t xml:space="preserve"> </w:t>
      </w:r>
      <w:r>
        <w:rPr>
          <w:iCs/>
          <w:i/>
        </w:rPr>
        <w:t xml:space="preserve">s</w:t>
      </w:r>
      <w:r>
        <w:t xml:space="preserve"> </w:t>
      </w:r>
      <w:r>
        <w:t xml:space="preserve">comes always in a compound; but a</w:t>
      </w:r>
      <w:r>
        <w:t xml:space="preserve"> </w:t>
      </w:r>
      <w:r>
        <w:rPr>
          <w:iCs/>
          <w:i/>
        </w:rPr>
        <w:t xml:space="preserve">visarga</w:t>
      </w:r>
      <w:r>
        <w:t xml:space="preserve"> </w:t>
      </w:r>
      <w:r>
        <w:t xml:space="preserve">in a last member does not get the</w:t>
      </w:r>
      <w:r>
        <w:t xml:space="preserve"> </w:t>
      </w:r>
      <w:r>
        <w:rPr>
          <w:iCs/>
          <w:i/>
        </w:rPr>
        <w:t xml:space="preserve">s</w:t>
      </w:r>
      <w:r>
        <w:t xml:space="preserve"> </w:t>
      </w:r>
      <w:r>
        <w:t xml:space="preserve">— so</w:t>
      </w:r>
      <w:r>
        <w:t xml:space="preserve"> </w:t>
      </w:r>
      <w:r>
        <w:rPr>
          <w:iCs/>
          <w:i/>
        </w:rPr>
        <w:t xml:space="preserve">s</w:t>
      </w:r>
      <w:r>
        <w:t xml:space="preserve"> </w:t>
      </w:r>
      <w:r>
        <w:t xml:space="preserve">for the</w:t>
      </w:r>
      <w:r>
        <w:t xml:space="preserve"> </w:t>
      </w:r>
      <w:r>
        <w:rPr>
          <w:iCs/>
          <w:i/>
        </w:rPr>
        <w:t xml:space="preserve">visarga</w:t>
      </w:r>
      <w:r>
        <w:t xml:space="preserve">:</w:t>
      </w:r>
      <w:r>
        <w:t xml:space="preserve"> </w:t>
      </w:r>
      <w:r>
        <w:rPr>
          <w:iCs/>
          <w:i/>
        </w:rPr>
        <w:t xml:space="preserve">haskāra</w:t>
      </w:r>
      <w:r>
        <w:t xml:space="preserve"> </w:t>
      </w:r>
      <w:r>
        <w:t xml:space="preserve">is established. ॥12॥</w:t>
      </w:r>
    </w:p>
    <w:p>
      <w:pPr>
        <w:pStyle w:val="BodyText"/>
      </w:pPr>
      <w:r>
        <w:rPr>
          <w:iCs/>
          <w:i/>
        </w:rPr>
        <w:t xml:space="preserve">(An ornament follows.)</w:t>
      </w:r>
    </w:p>
    <w:p>
      <w:r>
        <w:pict>
          <v:rect style="width:0;height:1.5pt" o:hralign="center" o:hrstd="t" o:hr="t"/>
        </w:pict>
      </w:r>
    </w:p>
    <w:bookmarkEnd w:id="248"/>
    <w:bookmarkStart w:id="249" w:name="X04ea6c3a3972351cac303bf6f289e917ce24251"/>
    <w:p>
      <w:pPr>
        <w:pStyle w:val="Heading3"/>
      </w:pPr>
      <w:r>
        <w:t xml:space="preserve">Page 187 — Sūkta 23, Rik 13</w:t>
      </w:r>
      <w:r>
        <w:t xml:space="preserve"> </w:t>
      </w:r>
      <w:r>
        <w:rPr>
          <w:iCs/>
          <w:i/>
        </w:rPr>
        <w:t xml:space="preserve">(the Pūṣan ṛks,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 ॥१३॥ [accent ?]</w:t>
      </w:r>
    </w:p>
    <w:p>
      <w:pPr>
        <w:pStyle w:val="BlockText"/>
      </w:pPr>
      <w:r>
        <w:rPr>
          <w:iCs/>
          <w:i/>
        </w:rPr>
        <w:t xml:space="preserve">ā́ pūṣañ citrábarhiṣam ā́ghṛṇe dharúṇaṃ diváḥ |</w:t>
      </w:r>
      <w:r>
        <w:t xml:space="preserve"> </w:t>
      </w:r>
      <w:r>
        <w:rPr>
          <w:iCs/>
          <w:i/>
        </w:rPr>
        <w:t xml:space="preserve">ājā naṣṭáṃ yáthā paśúṃ ||13||</w:t>
      </w:r>
      <w:r>
        <w:t xml:space="preserve"> </w:t>
      </w:r>
      <w:r>
        <w:t xml:space="preserve">[accent ?]</w:t>
      </w:r>
    </w:p>
    <w:p>
      <w:pPr>
        <w:pStyle w:val="FirstParagraph"/>
      </w:pPr>
      <w:r>
        <w:rPr>
          <w:iCs/>
          <w:i/>
        </w:rPr>
        <w:t xml:space="preserve">(Strokes over पू, ब, घृ and णं; bars under चि, ष (बर्हिष), ध and दि. Line 2: strokes over आ (आजा) and था; bars under न and प [accent ?].)</w:t>
      </w:r>
    </w:p>
    <w:p>
      <w:pPr>
        <w:pStyle w:val="BodyText"/>
      </w:pPr>
      <w:r>
        <w:rPr>
          <w:bCs/>
          <w:b/>
        </w:rPr>
        <w:t xml:space="preserve">॥ Pada-pāṭhaḥ ॥</w:t>
      </w:r>
    </w:p>
    <w:p>
      <w:pPr>
        <w:pStyle w:val="BlockText"/>
      </w:pPr>
      <w:r>
        <w:t xml:space="preserve">आ । पूषन् । चित्रऽबर्हिषं । आघृणे । धरुणं । दिवः ॥</w:t>
      </w:r>
      <w:r>
        <w:t xml:space="preserve"> </w:t>
      </w:r>
      <w:r>
        <w:t xml:space="preserve">आ । अज । नष्टं । यथा । पशुं ॥१३॥</w:t>
      </w:r>
    </w:p>
    <w:p>
      <w:pPr>
        <w:pStyle w:val="BlockText"/>
      </w:pPr>
      <w:r>
        <w:rPr>
          <w:iCs/>
          <w:i/>
        </w:rPr>
        <w:t xml:space="preserve">ā | pūṣan | citra ’barhiṣaṃ | āghṛṇe | dharuṇaṃ | divaḥ ||</w:t>
      </w:r>
      <w:r>
        <w:t xml:space="preserve"> </w:t>
      </w:r>
      <w:r>
        <w:rPr>
          <w:iCs/>
          <w:i/>
        </w:rPr>
        <w:t xml:space="preserve">ā | aja | naṣṭaṃ | yathā | paśuṃ ||13||</w:t>
      </w:r>
    </w:p>
    <w:p>
      <w:pPr>
        <w:pStyle w:val="FirstParagraph"/>
      </w:pPr>
      <w:r>
        <w:rPr>
          <w:bCs/>
          <w:b/>
        </w:rPr>
        <w:t xml:space="preserve">॥ Sāyaṇa-bhāṣyam ॥</w:t>
      </w:r>
    </w:p>
    <w:p>
      <w:pPr>
        <w:pStyle w:val="BodyText"/>
      </w:pPr>
      <w:r>
        <w:rPr>
          <w:iCs/>
          <w:i/>
        </w:rPr>
        <w:t xml:space="preserve">(The Uṇādi number is printed उ० ३-५८; the sūtra quoted with it is printed अर्जेर्णिलुक्च.)</w:t>
      </w:r>
    </w:p>
    <w:p>
      <w:pPr>
        <w:pStyle w:val="BlockText"/>
      </w:pPr>
      <w:r>
        <w:t xml:space="preserve">हे पूषन् चित्रबर्हिषं विचित्रैर्दर्भैर्युक्तं धरुणं यागस्य धारकं सोमं दिव आ द्युलोकादाहरेति शेषः । पूषा विशेष्यते । आघृणे आगतदीप्तियुक्त । तत्र दृष्टान्तः । हे अज गमनशील यथा लोके नष्टं पशुं महारण्यादावन्विष्य कश्चिदाहरति तद्वत् ॥ आघृणे । घृ क्षरणदीप्त्योरित्यस्माद्घृणिः पृश्निरिति निप्रत्ययो निपातितः । ऋवर्णाच्चेति वक्तव्यमिति णत्वं । प्रादिसमासः । आमन्त्रिताद्युदात्तत्वं । धरुणं । धृञ् धारणे । अस्माण्ण्यन्ताद्धातोरर्जेर्णिलुक्च । उ० ३-५८ । इत्युनन्प्रत्ययः । व्यत्ययेन नित्स्वराभावे प्रत्ययस्वरः । दिवः । ऊडिदमित्यादिना षष्ठ्या उदात्तत्वं । अज । अज गतिक्षेपणयोः ॥</w:t>
      </w:r>
    </w:p>
    <w:p>
      <w:pPr>
        <w:pStyle w:val="BlockText"/>
      </w:pPr>
      <w:r>
        <w:rPr>
          <w:iCs/>
          <w:i/>
        </w:rPr>
        <w:t xml:space="preserve">he pūṣan citrabarhiṣaṃ vicitrairdarbhairyuktaṃ dharuṇaṃ yāgasya dhārakaṃ somaṃ diva ā dyulokādāhareti śeṣaḥ | pūṣā viśeṣyate | āghṛṇe āgatadīptiyukta | tatra dṛṣṭāntaḥ | he aja gamanaśīla yathā loke naṣṭaṃ paśuṃ mahāraṇyādāvanviṣya kaścidāharati tadvat || āghṛṇe | ghṛ kṣaraṇadīptyorityasmādghṛṇiḥ pṛśniriti nipratyayo nipātitaḥ | ṛvarṇācceti vaktavyamiti ṇatvaṃ | prādisamāsaḥ | āmantritādyudāttatvaṃ | dharuṇaṃ | dhṛñ dhāraṇe | asmāṇṇyantāddhātorarjerṇilukca | u0 3-58 | ityunanpratyayaḥ | vyatyayena nitsvarābhāve pratyayasvaraḥ | divaḥ | ūḍidamityādinā ṣaṣṭhyā udāttatvaṃ | aja | aja gatikṣepaṇayoḥ ||</w:t>
      </w:r>
    </w:p>
    <w:p>
      <w:pPr>
        <w:pStyle w:val="FirstParagraph"/>
      </w:pPr>
      <w:r>
        <w:rPr>
          <w:bCs/>
          <w:b/>
        </w:rPr>
        <w:t xml:space="preserve">Translation:</w:t>
      </w:r>
      <w:r>
        <w:t xml:space="preserve"> </w:t>
      </w:r>
      <w:r>
        <w:t xml:space="preserve">“</w:t>
      </w:r>
      <w:r>
        <w:t xml:space="preserve">O Pūṣan! Bring (</w:t>
      </w:r>
      <w:r>
        <w:rPr>
          <w:iCs/>
          <w:i/>
        </w:rPr>
        <w:t xml:space="preserve">ā</w:t>
      </w:r>
      <w:r>
        <w:t xml:space="preserve">) from the world of heaven (</w:t>
      </w:r>
      <w:r>
        <w:rPr>
          <w:iCs/>
          <w:i/>
        </w:rPr>
        <w:t xml:space="preserve">divaḥ</w:t>
      </w:r>
      <w:r>
        <w:t xml:space="preserve">) the soma,</w:t>
      </w:r>
      <w:r>
        <w:t xml:space="preserve"> </w:t>
      </w:r>
      <w:r>
        <w:rPr>
          <w:iCs/>
          <w:i/>
        </w:rPr>
        <w:t xml:space="preserve">citrabarhiṣam</w:t>
      </w:r>
      <w:r>
        <w:t xml:space="preserve">, joined with many-coloured</w:t>
      </w:r>
      <w:r>
        <w:t xml:space="preserve"> </w:t>
      </w:r>
      <w:r>
        <w:rPr>
          <w:iCs/>
          <w:i/>
        </w:rPr>
        <w:t xml:space="preserve">darbha</w:t>
      </w:r>
      <w:r>
        <w:t xml:space="preserve"> </w:t>
      </w:r>
      <w:r>
        <w:t xml:space="preserve">grass,</w:t>
      </w:r>
      <w:r>
        <w:t xml:space="preserve"> </w:t>
      </w:r>
      <w:r>
        <w:rPr>
          <w:iCs/>
          <w:i/>
        </w:rPr>
        <w:t xml:space="preserve">dharuṇam</w:t>
      </w:r>
      <w:r>
        <w:t xml:space="preserve">, the upholder of the sacrifice:</w:t>
      </w:r>
      <w:r>
        <w:t xml:space="preserve"> </w:t>
      </w:r>
      <w:r>
        <w:t xml:space="preserve">‘</w:t>
      </w:r>
      <w:r>
        <w:t xml:space="preserve">bring</w:t>
      </w:r>
      <w:r>
        <w:t xml:space="preserve">’</w:t>
      </w:r>
      <w:r>
        <w:t xml:space="preserve"> </w:t>
      </w:r>
      <w:r>
        <w:t xml:space="preserve">is to be supplied. Pūṣan is qualified:</w:t>
      </w:r>
      <w:r>
        <w:t xml:space="preserve"> </w:t>
      </w:r>
      <w:r>
        <w:rPr>
          <w:iCs/>
          <w:i/>
        </w:rPr>
        <w:t xml:space="preserve">āghṛṇe</w:t>
      </w:r>
      <w:r>
        <w:t xml:space="preserve">, furnished with brightness that has come. The illustration for it: O</w:t>
      </w:r>
      <w:r>
        <w:t xml:space="preserve"> </w:t>
      </w:r>
      <w:r>
        <w:rPr>
          <w:iCs/>
          <w:i/>
        </w:rPr>
        <w:t xml:space="preserve">aja</w:t>
      </w:r>
      <w:r>
        <w:t xml:space="preserve">, moving one!</w:t>
      </w:r>
      <w:r>
        <w:t xml:space="preserve"> </w:t>
      </w:r>
      <w:r>
        <w:rPr>
          <w:iCs/>
          <w:i/>
        </w:rPr>
        <w:t xml:space="preserve">Yathā</w:t>
      </w:r>
      <w:r>
        <w:t xml:space="preserve">, as in the world someone, searching in a great forest and the like, brings back</w:t>
      </w:r>
      <w:r>
        <w:t xml:space="preserve"> </w:t>
      </w:r>
      <w:r>
        <w:rPr>
          <w:iCs/>
          <w:i/>
        </w:rPr>
        <w:t xml:space="preserve">naṣṭaṃ paśum</w:t>
      </w:r>
      <w:r>
        <w:t xml:space="preserve">, a lost animal — so.</w:t>
      </w:r>
      <w:r>
        <w:t xml:space="preserve">”</w:t>
      </w:r>
      <w:r>
        <w:t xml:space="preserve"> </w:t>
      </w:r>
      <w:r>
        <w:t xml:space="preserve">(Grammatical tail:</w:t>
      </w:r>
      <w:r>
        <w:t xml:space="preserve"> </w:t>
      </w:r>
      <w:r>
        <w:rPr>
          <w:iCs/>
          <w:i/>
        </w:rPr>
        <w:t xml:space="preserve">āghṛṇe</w:t>
      </w:r>
      <w:r>
        <w:t xml:space="preserve">, from</w:t>
      </w:r>
      <w:r>
        <w:t xml:space="preserve"> </w:t>
      </w:r>
      <w:r>
        <w:rPr>
          <w:iCs/>
          <w:i/>
        </w:rPr>
        <w:t xml:space="preserve">ghṛ kṣaraṇadīptyoḥ</w:t>
      </w:r>
      <w:r>
        <w:t xml:space="preserve">, the suffix</w:t>
      </w:r>
      <w:r>
        <w:t xml:space="preserve"> </w:t>
      </w:r>
      <w:r>
        <w:rPr>
          <w:iCs/>
          <w:i/>
        </w:rPr>
        <w:t xml:space="preserve">ni</w:t>
      </w:r>
      <w:r>
        <w:t xml:space="preserve"> </w:t>
      </w:r>
      <w:r>
        <w:t xml:space="preserve">given as a set form in</w:t>
      </w:r>
      <w:r>
        <w:t xml:space="preserve"> </w:t>
      </w:r>
      <w:r>
        <w:rPr>
          <w:iCs/>
          <w:i/>
        </w:rPr>
        <w:t xml:space="preserve">ghṛṇiḥ pṛśniḥ…</w:t>
      </w:r>
      <w:r>
        <w:t xml:space="preserve">;</w:t>
      </w:r>
      <w:r>
        <w:t xml:space="preserve"> </w:t>
      </w:r>
      <w:r>
        <w:rPr>
          <w:iCs/>
          <w:i/>
        </w:rPr>
        <w:t xml:space="preserve">ṇ</w:t>
      </w:r>
      <w:r>
        <w:t xml:space="preserve"> </w:t>
      </w:r>
      <w:r>
        <w:t xml:space="preserve">by</w:t>
      </w:r>
      <w:r>
        <w:t xml:space="preserve"> </w:t>
      </w:r>
      <w:r>
        <w:rPr>
          <w:iCs/>
          <w:i/>
        </w:rPr>
        <w:t xml:space="preserve">ṛvarṇāc ceti vaktavyam</w:t>
      </w:r>
      <w:r>
        <w:t xml:space="preserve">; a</w:t>
      </w:r>
      <w:r>
        <w:t xml:space="preserve"> </w:t>
      </w:r>
      <w:r>
        <w:rPr>
          <w:iCs/>
          <w:i/>
        </w:rPr>
        <w:t xml:space="preserve">prādi</w:t>
      </w:r>
      <w:r>
        <w:t xml:space="preserve"> </w:t>
      </w:r>
      <w:r>
        <w:t xml:space="preserve">compound; the vocative initial udātta;</w:t>
      </w:r>
      <w:r>
        <w:t xml:space="preserve"> </w:t>
      </w:r>
      <w:r>
        <w:rPr>
          <w:iCs/>
          <w:i/>
        </w:rPr>
        <w:t xml:space="preserve">dharuṇam</w:t>
      </w:r>
      <w:r>
        <w:t xml:space="preserve">,</w:t>
      </w:r>
      <w:r>
        <w:t xml:space="preserve"> </w:t>
      </w:r>
      <w:r>
        <w:rPr>
          <w:iCs/>
          <w:i/>
        </w:rPr>
        <w:t xml:space="preserve">dhṛñ dhāraṇe</w:t>
      </w:r>
      <w:r>
        <w:t xml:space="preserve">, the suffix</w:t>
      </w:r>
      <w:r>
        <w:t xml:space="preserve"> </w:t>
      </w:r>
      <w:r>
        <w:rPr>
          <w:iCs/>
          <w:i/>
        </w:rPr>
        <w:t xml:space="preserve">unan</w:t>
      </w:r>
      <w:r>
        <w:t xml:space="preserve"> </w:t>
      </w:r>
      <w:r>
        <w:t xml:space="preserve">after it in the causative by the sūtra as printed (U. 3-58); with the</w:t>
      </w:r>
      <w:r>
        <w:t xml:space="preserve"> </w:t>
      </w:r>
      <w:r>
        <w:rPr>
          <w:iCs/>
          <w:i/>
        </w:rPr>
        <w:t xml:space="preserve">nit</w:t>
      </w:r>
      <w:r>
        <w:t xml:space="preserve"> </w:t>
      </w:r>
      <w:r>
        <w:t xml:space="preserve">accent not applying by</w:t>
      </w:r>
      <w:r>
        <w:t xml:space="preserve"> </w:t>
      </w:r>
      <w:r>
        <w:rPr>
          <w:iCs/>
          <w:i/>
        </w:rPr>
        <w:t xml:space="preserve">vyatyaya</w:t>
      </w:r>
      <w:r>
        <w:t xml:space="preserve">, the suffix accent;</w:t>
      </w:r>
      <w:r>
        <w:t xml:space="preserve"> </w:t>
      </w:r>
      <w:r>
        <w:rPr>
          <w:iCs/>
          <w:i/>
        </w:rPr>
        <w:t xml:space="preserve">divaḥ</w:t>
      </w:r>
      <w:r>
        <w:t xml:space="preserve">, the genitive udātta by</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w:t>
      </w:r>
    </w:p>
    <w:p>
      <w:pPr>
        <w:pStyle w:val="BodyText"/>
      </w:pPr>
      <w:r>
        <w:rPr>
          <w:bCs/>
          <w:b/>
        </w:rPr>
        <w:t xml:space="preserve">॥ Prati-padārthaḥ ॥</w:t>
      </w:r>
    </w:p>
    <w:p>
      <w:pPr>
        <w:pStyle w:val="BodyText"/>
      </w:pPr>
      <w:r>
        <w:rPr>
          <w:bCs/>
          <w:b/>
        </w:rPr>
        <w:t xml:space="preserve">आघृणे (āghṛṇe)</w:t>
      </w:r>
      <w:r>
        <w:t xml:space="preserve"> </w:t>
      </w:r>
      <w:r>
        <w:t xml:space="preserve">— furnished with light |</w:t>
      </w:r>
      <w:r>
        <w:t xml:space="preserve"> </w:t>
      </w:r>
      <w:r>
        <w:rPr>
          <w:bCs/>
          <w:b/>
        </w:rPr>
        <w:t xml:space="preserve">अज (aja)</w:t>
      </w:r>
      <w:r>
        <w:t xml:space="preserve"> </w:t>
      </w:r>
      <w:r>
        <w:t xml:space="preserve">— of moving nature |</w:t>
      </w:r>
      <w:r>
        <w:t xml:space="preserve"> </w:t>
      </w:r>
      <w:r>
        <w:rPr>
          <w:bCs/>
          <w:b/>
        </w:rPr>
        <w:t xml:space="preserve">पूषन् (pūṣan)</w:t>
      </w:r>
      <w:r>
        <w:t xml:space="preserve"> </w:t>
      </w:r>
      <w:r>
        <w:t xml:space="preserve">— O Pūṣan |</w:t>
      </w:r>
      <w:r>
        <w:t xml:space="preserve"> </w:t>
      </w:r>
      <w:r>
        <w:rPr>
          <w:bCs/>
          <w:b/>
        </w:rPr>
        <w:t xml:space="preserve">चित्रबर्हिषं (citrabarhiṣaṃ)</w:t>
      </w:r>
      <w:r>
        <w:t xml:space="preserve"> </w:t>
      </w:r>
      <w:r>
        <w:t xml:space="preserve">— together with variegated</w:t>
      </w:r>
      <w:r>
        <w:t xml:space="preserve"> </w:t>
      </w:r>
      <w:r>
        <w:rPr>
          <w:iCs/>
          <w:i/>
        </w:rPr>
        <w:t xml:space="preserve">darbha</w:t>
      </w:r>
      <w:r>
        <w:t xml:space="preserve"> </w:t>
      </w:r>
      <w:r>
        <w:t xml:space="preserve">grass |</w:t>
      </w:r>
      <w:r>
        <w:t xml:space="preserve"> </w:t>
      </w:r>
      <w:r>
        <w:rPr>
          <w:bCs/>
          <w:b/>
        </w:rPr>
        <w:t xml:space="preserve">धरुणं (dharuṇaṃ)</w:t>
      </w:r>
      <w:r>
        <w:t xml:space="preserve"> </w:t>
      </w:r>
      <w:r>
        <w:t xml:space="preserve">— the soma, the support of the sacrifice | (as a man)</w:t>
      </w:r>
      <w:r>
        <w:t xml:space="preserve"> </w:t>
      </w:r>
      <w:r>
        <w:rPr>
          <w:bCs/>
          <w:b/>
        </w:rPr>
        <w:t xml:space="preserve">नष्टं (naṣṭaṃ)</w:t>
      </w:r>
      <w:r>
        <w:t xml:space="preserve"> </w:t>
      </w:r>
      <w:r>
        <w:t xml:space="preserve">— lost |</w:t>
      </w:r>
      <w:r>
        <w:t xml:space="preserve"> </w:t>
      </w:r>
      <w:r>
        <w:rPr>
          <w:bCs/>
          <w:b/>
        </w:rPr>
        <w:t xml:space="preserve">पशुं (paśuṃ)</w:t>
      </w:r>
      <w:r>
        <w:t xml:space="preserve"> </w:t>
      </w:r>
      <w:r>
        <w:t xml:space="preserve">— an animal |</w:t>
      </w:r>
      <w:r>
        <w:t xml:space="preserve"> </w:t>
      </w:r>
      <w:r>
        <w:rPr>
          <w:bCs/>
          <w:b/>
        </w:rPr>
        <w:t xml:space="preserve">यथा (yathā)</w:t>
      </w:r>
      <w:r>
        <w:t xml:space="preserve"> </w:t>
      </w:r>
      <w:r>
        <w:t xml:space="preserve">— in the manner in which |</w:t>
      </w:r>
      <w:r>
        <w:t xml:space="preserve"> </w:t>
      </w:r>
      <w:r>
        <w:rPr>
          <w:bCs/>
          <w:b/>
        </w:rPr>
        <w:t xml:space="preserve">आ (harati)</w:t>
      </w:r>
      <w:r>
        <w:t xml:space="preserve"> </w:t>
      </w:r>
      <w:r>
        <w:t xml:space="preserve">— searches and brings (so) |</w:t>
      </w:r>
      <w:r>
        <w:t xml:space="preserve"> </w:t>
      </w:r>
      <w:r>
        <w:rPr>
          <w:bCs/>
          <w:b/>
        </w:rPr>
        <w:t xml:space="preserve">दिवः (divaḥ)</w:t>
      </w:r>
      <w:r>
        <w:t xml:space="preserve"> </w:t>
      </w:r>
      <w:r>
        <w:t xml:space="preserve">— from the world of heaven |</w:t>
      </w:r>
      <w:r>
        <w:t xml:space="preserve"> </w:t>
      </w:r>
      <w:r>
        <w:rPr>
          <w:bCs/>
          <w:b/>
        </w:rPr>
        <w:t xml:space="preserve">आ (hara)</w:t>
      </w:r>
      <w:r>
        <w:t xml:space="preserve"> </w:t>
      </w:r>
      <w:r>
        <w:t xml:space="preserve">— bring and give.</w:t>
      </w:r>
    </w:p>
    <w:p>
      <w:pPr>
        <w:pStyle w:val="BodyText"/>
      </w:pPr>
      <w:r>
        <w:rPr>
          <w:bCs/>
          <w:b/>
        </w:rPr>
        <w:t xml:space="preserve">॥ Bhāvārthaḥ ॥</w:t>
      </w:r>
    </w:p>
    <w:p>
      <w:pPr>
        <w:pStyle w:val="BodyText"/>
      </w:pPr>
      <w:r>
        <w:t xml:space="preserve">O Pūṣan, furnished with light, since you are of moving nature, bring us from the world of heaven the soma, which is joined with variegated</w:t>
      </w:r>
      <w:r>
        <w:t xml:space="preserve"> </w:t>
      </w:r>
      <w:r>
        <w:rPr>
          <w:iCs/>
          <w:i/>
        </w:rPr>
        <w:t xml:space="preserve">darbha</w:t>
      </w:r>
      <w:r>
        <w:t xml:space="preserve"> </w:t>
      </w:r>
      <w:r>
        <w:t xml:space="preserve">grass and is the support of the sacrifice, just as one searches out and brings back an animal lost in the world.</w:t>
      </w:r>
    </w:p>
    <w:bookmarkEnd w:id="249"/>
    <w:bookmarkStart w:id="250" w:name="page-188-rik-13-english-special-topics"/>
    <w:p>
      <w:pPr>
        <w:pStyle w:val="Heading3"/>
      </w:pPr>
      <w:r>
        <w:t xml:space="preserve">Page 188 — Rik 13: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p>
    <w:p>
      <w:pPr>
        <w:pStyle w:val="BodyText"/>
      </w:pPr>
      <w:r>
        <w:t xml:space="preserve">The meaning of this ṛk is somewhat tangled. The main intention is: O Pūṣan, you are of great brightness and can move fast; so, as one searches out and brings back an animal (a cow, a goat and the like) lost in the world, bring and give us from heaven the soma, joined with variegated</w:t>
      </w:r>
      <w:r>
        <w:t xml:space="preserve"> </w:t>
      </w:r>
      <w:r>
        <w:rPr>
          <w:iCs/>
          <w:i/>
        </w:rPr>
        <w:t xml:space="preserve">darbha</w:t>
      </w:r>
      <w:r>
        <w:t xml:space="preserve"> </w:t>
      </w:r>
      <w:r>
        <w:t xml:space="preserve">grass and the support of the sacrifice.</w:t>
      </w:r>
    </w:p>
    <w:p>
      <w:pPr>
        <w:pStyle w:val="BodyText"/>
      </w:pPr>
      <w:r>
        <w:rPr>
          <w:bCs/>
          <w:b/>
        </w:rPr>
        <w:t xml:space="preserve">पूषन् (pūṣan)</w:t>
      </w:r>
      <w:r>
        <w:t xml:space="preserve"> </w:t>
      </w:r>
      <w:r>
        <w:t xml:space="preserve">— since the word</w:t>
      </w:r>
      <w:r>
        <w:t xml:space="preserve"> </w:t>
      </w:r>
      <w:r>
        <w:rPr>
          <w:iCs/>
          <w:i/>
        </w:rPr>
        <w:t xml:space="preserve">pūṣa</w:t>
      </w:r>
      <w:r>
        <w:t xml:space="preserve"> </w:t>
      </w:r>
      <w:r>
        <w:t xml:space="preserve">is read among the twenty-one words denoting the earth,</w:t>
      </w:r>
      <w:r>
        <w:t xml:space="preserve"> </w:t>
      </w:r>
      <w:r>
        <w:rPr>
          <w:iCs/>
          <w:i/>
        </w:rPr>
        <w:t xml:space="preserve">gauḥ</w:t>
      </w:r>
      <w:r>
        <w:t xml:space="preserve">,</w:t>
      </w:r>
      <w:r>
        <w:t xml:space="preserve"> </w:t>
      </w:r>
      <w:r>
        <w:rPr>
          <w:iCs/>
          <w:i/>
        </w:rPr>
        <w:t xml:space="preserve">gmā</w:t>
      </w:r>
      <w:r>
        <w:t xml:space="preserve">,</w:t>
      </w:r>
      <w:r>
        <w:t xml:space="preserve"> </w:t>
      </w:r>
      <w:r>
        <w:rPr>
          <w:iCs/>
          <w:i/>
        </w:rPr>
        <w:t xml:space="preserve">jmā</w:t>
      </w:r>
      <w:r>
        <w:t xml:space="preserve"> </w:t>
      </w:r>
      <w:r>
        <w:t xml:space="preserve">and the rest,</w:t>
      </w:r>
      <w:r>
        <w:t xml:space="preserve"> </w:t>
      </w:r>
      <w:r>
        <w:rPr>
          <w:iCs/>
          <w:i/>
        </w:rPr>
        <w:t xml:space="preserve">pūṣa</w:t>
      </w:r>
      <w:r>
        <w:t xml:space="preserve"> </w:t>
      </w:r>
      <w:r>
        <w:t xml:space="preserve">also means the earth. Here the word</w:t>
      </w:r>
      <w:r>
        <w:t xml:space="preserve"> </w:t>
      </w:r>
      <w:r>
        <w:rPr>
          <w:iCs/>
          <w:i/>
        </w:rPr>
        <w:t xml:space="preserve">pūṣan</w:t>
      </w:r>
      <w:r>
        <w:t xml:space="preserve"> </w:t>
      </w:r>
      <w:r>
        <w:t xml:space="preserve">is the deity named Pūṣan. Since this deity is well known as one who searches out and brings back lost things, there is such a description in many ṛks. Yāska’s explanation of this word —</w:t>
      </w:r>
    </w:p>
    <w:p>
      <w:pPr>
        <w:pStyle w:val="BlockText"/>
      </w:pPr>
      <w:r>
        <w:t xml:space="preserve">पूषा । अथ यद्रश्मिपोषं पुष्यति तत्पूषा भवति ॥ (नि० १२-१६)</w:t>
      </w:r>
    </w:p>
    <w:p>
      <w:pPr>
        <w:pStyle w:val="BlockText"/>
      </w:pPr>
      <w:r>
        <w:rPr>
          <w:iCs/>
          <w:i/>
        </w:rPr>
        <w:t xml:space="preserve">pūṣā | atha yadraśmipoṣaṃ puṣyati tatpūṣā bhavati || (ni0 12-16)</w:t>
      </w:r>
    </w:p>
    <w:p>
      <w:pPr>
        <w:pStyle w:val="FirstParagraph"/>
      </w:pPr>
      <w:r>
        <w:t xml:space="preserve">— is this: because he is full of rays or beams, this deity is named Pūṣā. Since Pūṣā is one of the twelve Ādityas, they say that Pūṣan is a particular form of the sun. For that reason, when describing this deity, they use qualifying words such as furnished with brightness, shining, furnished with light. And Yāska has put</w:t>
      </w:r>
      <w:r>
        <w:t xml:space="preserve"> </w:t>
      </w:r>
      <w:r>
        <w:rPr>
          <w:iCs/>
          <w:i/>
        </w:rPr>
        <w:t xml:space="preserve">ajāḥ pūṣṇaḥ</w:t>
      </w:r>
      <w:r>
        <w:t xml:space="preserve"> </w:t>
      </w:r>
      <w:r>
        <w:t xml:space="preserve">(Ni. 2-2[6 or 9], zoom: second group ends in a hooked glyph) among the</w:t>
      </w:r>
      <w:r>
        <w:t xml:space="preserve"> </w:t>
      </w:r>
      <w:r>
        <w:rPr>
          <w:iCs/>
          <w:i/>
        </w:rPr>
        <w:t xml:space="preserve">ādiṣṭopayojana</w:t>
      </w:r>
      <w:r>
        <w:t xml:space="preserve"> </w:t>
      </w:r>
      <w:r>
        <w:t xml:space="preserve">words.</w:t>
      </w:r>
      <w:r>
        <w:t xml:space="preserve"> </w:t>
      </w:r>
      <w:r>
        <w:rPr>
          <w:iCs/>
          <w:i/>
        </w:rPr>
        <w:t xml:space="preserve">Ādiṣṭopayojana</w:t>
      </w:r>
      <w:r>
        <w:t xml:space="preserve"> </w:t>
      </w:r>
      <w:r>
        <w:t xml:space="preserve">means a qualifying word that sets out a meaning suited to be construed with that particular deity, as is well known in usage. For example</w:t>
      </w:r>
      <w:r>
        <w:t xml:space="preserve"> </w:t>
      </w:r>
      <w:r>
        <w:rPr>
          <w:iCs/>
          <w:i/>
        </w:rPr>
        <w:t xml:space="preserve">harī indrasya</w:t>
      </w:r>
      <w:r>
        <w:t xml:space="preserve">,</w:t>
      </w:r>
      <w:r>
        <w:t xml:space="preserve"> </w:t>
      </w:r>
      <w:r>
        <w:rPr>
          <w:iCs/>
          <w:i/>
        </w:rPr>
        <w:t xml:space="preserve">rāsabhāv aśvinoḥ</w:t>
      </w:r>
      <w:r>
        <w:t xml:space="preserve">,</w:t>
      </w:r>
      <w:r>
        <w:t xml:space="preserve"> </w:t>
      </w:r>
      <w:r>
        <w:rPr>
          <w:iCs/>
          <w:i/>
        </w:rPr>
        <w:t xml:space="preserve">niyuto vāyoḥ</w:t>
      </w:r>
      <w:r>
        <w:t xml:space="preserve"> </w:t>
      </w:r>
      <w:r>
        <w:t xml:space="preserve">and so on: that is, the word</w:t>
      </w:r>
      <w:r>
        <w:t xml:space="preserve"> </w:t>
      </w:r>
      <w:r>
        <w:rPr>
          <w:iCs/>
          <w:i/>
        </w:rPr>
        <w:t xml:space="preserve">harī</w:t>
      </w:r>
      <w:r>
        <w:t xml:space="preserve"> </w:t>
      </w:r>
      <w:r>
        <w:t xml:space="preserve">(Indra’s horses) is used in the Veda only to indicate Indra’s horses. Likewise the word</w:t>
      </w:r>
      <w:r>
        <w:t xml:space="preserve"> </w:t>
      </w:r>
      <w:r>
        <w:rPr>
          <w:iCs/>
          <w:i/>
        </w:rPr>
        <w:t xml:space="preserve">rāsabhā</w:t>
      </w:r>
      <w:r>
        <w:t xml:space="preserve"> </w:t>
      </w:r>
      <w:r>
        <w:t xml:space="preserve">is used in the praise of the Aśvin deities and the word</w:t>
      </w:r>
      <w:r>
        <w:t xml:space="preserve"> </w:t>
      </w:r>
      <w:r>
        <w:rPr>
          <w:iCs/>
          <w:i/>
        </w:rPr>
        <w:t xml:space="preserve">niyutaḥ</w:t>
      </w:r>
      <w:r>
        <w:t xml:space="preserve"> </w:t>
      </w:r>
      <w:r>
        <w:t xml:space="preserve">when praising Vāyu. So it is to be known that the word</w:t>
      </w:r>
      <w:r>
        <w:t xml:space="preserve"> </w:t>
      </w:r>
      <w:r>
        <w:rPr>
          <w:iCs/>
          <w:i/>
        </w:rPr>
        <w:t xml:space="preserve">aja</w:t>
      </w:r>
      <w:r>
        <w:t xml:space="preserve"> </w:t>
      </w:r>
      <w:r>
        <w:t xml:space="preserve">is used when praising the deity Pūṣan. In this ṛk too there is the use of the word</w:t>
      </w:r>
      <w:r>
        <w:t xml:space="preserve"> </w:t>
      </w:r>
      <w:r>
        <w:rPr>
          <w:iCs/>
          <w:i/>
        </w:rPr>
        <w:t xml:space="preserve">aja</w:t>
      </w:r>
      <w:r>
        <w:t xml:space="preserve">. The commentator has explained it as</w:t>
      </w:r>
      <w:r>
        <w:t xml:space="preserve"> </w:t>
      </w:r>
      <w:r>
        <w:t xml:space="preserve">‘</w:t>
      </w:r>
      <w:r>
        <w:t xml:space="preserve">of moving nature</w:t>
      </w:r>
      <w:r>
        <w:t xml:space="preserve">’</w:t>
      </w:r>
      <w:r>
        <w:t xml:space="preserve">. Since the sun (Pūṣā) moves through the three worlds and sees everything, it is natural to call him</w:t>
      </w:r>
      <w:r>
        <w:t xml:space="preserve"> </w:t>
      </w:r>
      <w:r>
        <w:t xml:space="preserve">‘</w:t>
      </w:r>
      <w:r>
        <w:t xml:space="preserve">of moving nature</w:t>
      </w:r>
      <w:r>
        <w:t xml:space="preserve">’</w:t>
      </w:r>
      <w:r>
        <w:t xml:space="preserve">. To support the meaning of the word</w:t>
      </w:r>
      <w:r>
        <w:t xml:space="preserve"> </w:t>
      </w:r>
      <w:r>
        <w:rPr>
          <w:iCs/>
          <w:i/>
        </w:rPr>
        <w:t xml:space="preserve">pūṣā</w:t>
      </w:r>
      <w:r>
        <w:t xml:space="preserve"> </w:t>
      </w:r>
      <w:r>
        <w:t xml:space="preserve">—</w:t>
      </w:r>
    </w:p>
    <w:bookmarkEnd w:id="250"/>
    <w:bookmarkStart w:id="251" w:name="page-189-rik-13-special-topics-end"/>
    <w:p>
      <w:pPr>
        <w:pStyle w:val="Heading3"/>
      </w:pPr>
      <w:r>
        <w:t xml:space="preserve">Page 189 — Rik 13: Special Topics (end)</w:t>
      </w:r>
    </w:p>
    <w:p>
      <w:pPr>
        <w:pStyle w:val="FirstParagraph"/>
      </w:pPr>
      <w:r>
        <w:t xml:space="preserve">— Yāska has given two ṛks as examples,</w:t>
      </w:r>
      <w:r>
        <w:t xml:space="preserve"> </w:t>
      </w:r>
      <w:r>
        <w:rPr>
          <w:iCs/>
          <w:i/>
        </w:rPr>
        <w:t xml:space="preserve">śukraṃ te anyad yajataṃ te</w:t>
      </w:r>
      <w:r>
        <w:t xml:space="preserve"> </w:t>
      </w:r>
      <w:r>
        <w:t xml:space="preserve">(Ṛ. Saṃ. 6-58-1) and</w:t>
      </w:r>
      <w:r>
        <w:t xml:space="preserve"> </w:t>
      </w:r>
      <w:r>
        <w:rPr>
          <w:iCs/>
          <w:i/>
        </w:rPr>
        <w:t xml:space="preserve">pathas-pathaḥ paripatiṃ vacasyā</w:t>
      </w:r>
      <w:r>
        <w:t xml:space="preserve"> </w:t>
      </w:r>
      <w:r>
        <w:t xml:space="preserve">(Ṛ. Saṃ. 6-49-8).</w:t>
      </w:r>
    </w:p>
    <w:p>
      <w:pPr>
        <w:pStyle w:val="BodyText"/>
      </w:pPr>
      <w:r>
        <w:rPr>
          <w:bCs/>
          <w:b/>
        </w:rPr>
        <w:t xml:space="preserve">चित्रबर्हिषं (citrabarhiṣaṃ)</w:t>
      </w:r>
      <w:r>
        <w:t xml:space="preserve"> </w:t>
      </w:r>
      <w:r>
        <w:t xml:space="preserve">—</w:t>
      </w:r>
      <w:r>
        <w:t xml:space="preserve"> </w:t>
      </w:r>
      <w:r>
        <w:rPr>
          <w:iCs/>
          <w:i/>
        </w:rPr>
        <w:t xml:space="preserve">vicitradarbhair yuktam |</w:t>
      </w:r>
      <w:r>
        <w:t xml:space="preserve"> </w:t>
      </w:r>
      <w:r>
        <w:t xml:space="preserve">The commentator says: joined with variegated</w:t>
      </w:r>
      <w:r>
        <w:t xml:space="preserve"> </w:t>
      </w:r>
      <w:r>
        <w:rPr>
          <w:iCs/>
          <w:i/>
        </w:rPr>
        <w:t xml:space="preserve">darbha</w:t>
      </w:r>
      <w:r>
        <w:t xml:space="preserve"> </w:t>
      </w:r>
      <w:r>
        <w:t xml:space="preserve">grass. How the soma is joined with</w:t>
      </w:r>
      <w:r>
        <w:t xml:space="preserve"> </w:t>
      </w:r>
      <w:r>
        <w:rPr>
          <w:iCs/>
          <w:i/>
        </w:rPr>
        <w:t xml:space="preserve">darbha</w:t>
      </w:r>
      <w:r>
        <w:t xml:space="preserve"> </w:t>
      </w:r>
      <w:r>
        <w:t xml:space="preserve">grass is not clear. It may be said so because the soma vessel is usually placed on</w:t>
      </w:r>
      <w:r>
        <w:t xml:space="preserve"> </w:t>
      </w:r>
      <w:r>
        <w:rPr>
          <w:iCs/>
          <w:i/>
        </w:rPr>
        <w:t xml:space="preserve">darbha</w:t>
      </w:r>
      <w:r>
        <w:t xml:space="preserve"> </w:t>
      </w:r>
      <w:r>
        <w:t xml:space="preserve">grass. Skandasvāmin has also given</w:t>
      </w:r>
      <w:r>
        <w:t xml:space="preserve"> </w:t>
      </w:r>
      <w:r>
        <w:rPr>
          <w:iCs/>
          <w:i/>
        </w:rPr>
        <w:t xml:space="preserve">citram</w:t>
      </w:r>
      <w:r>
        <w:t xml:space="preserve"> </w:t>
      </w:r>
      <w:r>
        <w:t xml:space="preserve">the meaning</w:t>
      </w:r>
      <w:r>
        <w:t xml:space="preserve"> </w:t>
      </w:r>
      <w:r>
        <w:t xml:space="preserve">‘</w:t>
      </w:r>
      <w:r>
        <w:t xml:space="preserve">worthy of worship</w:t>
      </w:r>
      <w:r>
        <w:t xml:space="preserve">’</w:t>
      </w:r>
      <w:r>
        <w:t xml:space="preserve">. The author of the</w:t>
      </w:r>
      <w:r>
        <w:t xml:space="preserve"> </w:t>
      </w:r>
      <w:r>
        <w:rPr>
          <w:iCs/>
          <w:i/>
        </w:rPr>
        <w:t xml:space="preserve">Vedārthayatna</w:t>
      </w:r>
      <w:r>
        <w:t xml:space="preserve"> </w:t>
      </w:r>
      <w:r>
        <w:t xml:space="preserve">has given the word</w:t>
      </w:r>
      <w:r>
        <w:t xml:space="preserve"> </w:t>
      </w:r>
      <w:r>
        <w:rPr>
          <w:iCs/>
          <w:i/>
        </w:rPr>
        <w:t xml:space="preserve">citrabarhiṣam</w:t>
      </w:r>
      <w:r>
        <w:t xml:space="preserve"> </w:t>
      </w:r>
      <w:r>
        <w:t xml:space="preserve">the meaning</w:t>
      </w:r>
      <w:r>
        <w:t xml:space="preserve"> </w:t>
      </w:r>
      <w:r>
        <w:t xml:space="preserve">‘</w:t>
      </w:r>
      <w:r>
        <w:t xml:space="preserve">joined with variegated feathers</w:t>
      </w:r>
      <w:r>
        <w:t xml:space="preserve">’</w:t>
      </w:r>
      <w:r>
        <w:t xml:space="preserve"> </w:t>
      </w:r>
      <w:r>
        <w:t xml:space="preserve">(</w:t>
      </w:r>
      <w:r>
        <w:t xml:space="preserve">“</w:t>
      </w:r>
      <w:r>
        <w:t xml:space="preserve">feathers</w:t>
      </w:r>
      <w:r>
        <w:t xml:space="preserve">”</w:t>
      </w:r>
      <w:r>
        <w:t xml:space="preserve">). That soma has feathers seems strange; that meaning is not quite fitting.</w:t>
      </w:r>
    </w:p>
    <w:p>
      <w:pPr>
        <w:pStyle w:val="BodyText"/>
      </w:pPr>
      <w:r>
        <w:rPr>
          <w:bCs/>
          <w:b/>
        </w:rPr>
        <w:t xml:space="preserve">आघृणे (āghṛṇe)</w:t>
      </w:r>
      <w:r>
        <w:t xml:space="preserve"> </w:t>
      </w:r>
      <w:r>
        <w:t xml:space="preserve">— since the word</w:t>
      </w:r>
      <w:r>
        <w:t xml:space="preserve"> </w:t>
      </w:r>
      <w:r>
        <w:rPr>
          <w:iCs/>
          <w:i/>
        </w:rPr>
        <w:t xml:space="preserve">ghṛṇaḥ</w:t>
      </w:r>
      <w:r>
        <w:t xml:space="preserve"> </w:t>
      </w:r>
      <w:r>
        <w:t xml:space="preserve">is read among the twelve names of day,</w:t>
      </w:r>
      <w:r>
        <w:t xml:space="preserve"> </w:t>
      </w:r>
      <w:r>
        <w:rPr>
          <w:iCs/>
          <w:i/>
        </w:rPr>
        <w:t xml:space="preserve">vastoḥ</w:t>
      </w:r>
      <w:r>
        <w:t xml:space="preserve">,</w:t>
      </w:r>
      <w:r>
        <w:t xml:space="preserve"> </w:t>
      </w:r>
      <w:r>
        <w:rPr>
          <w:iCs/>
          <w:i/>
        </w:rPr>
        <w:t xml:space="preserve">dyauḥ</w:t>
      </w:r>
      <w:r>
        <w:t xml:space="preserve"> </w:t>
      </w:r>
      <w:r>
        <w:t xml:space="preserve">and the rest,</w:t>
      </w:r>
      <w:r>
        <w:t xml:space="preserve"> </w:t>
      </w:r>
      <w:r>
        <w:rPr>
          <w:iCs/>
          <w:i/>
        </w:rPr>
        <w:t xml:space="preserve">ghṛṇaḥ</w:t>
      </w:r>
      <w:r>
        <w:t xml:space="preserve"> </w:t>
      </w:r>
      <w:r>
        <w:t xml:space="preserve">is a name of the day (Ni. 2-21, zoom-checked); because he makes the day, the sun (Pūṣā) is named</w:t>
      </w:r>
      <w:r>
        <w:t xml:space="preserve"> </w:t>
      </w:r>
      <w:r>
        <w:rPr>
          <w:iCs/>
          <w:i/>
        </w:rPr>
        <w:t xml:space="preserve">ghṛṇi</w:t>
      </w:r>
      <w:r>
        <w:t xml:space="preserve">. There is the</w:t>
      </w:r>
      <w:r>
        <w:t xml:space="preserve"> </w:t>
      </w:r>
      <w:r>
        <w:rPr>
          <w:iCs/>
          <w:i/>
        </w:rPr>
        <w:t xml:space="preserve">śruti</w:t>
      </w:r>
      <w:r>
        <w:t xml:space="preserve"> </w:t>
      </w:r>
      <w:r>
        <w:t xml:space="preserve">statement</w:t>
      </w:r>
      <w:r>
        <w:t xml:space="preserve"> </w:t>
      </w:r>
      <w:r>
        <w:rPr>
          <w:iCs/>
          <w:i/>
        </w:rPr>
        <w:t xml:space="preserve">ghṛṇiḥ sūrya ādityaḥ</w:t>
      </w:r>
      <w:r>
        <w:t xml:space="preserve"> </w:t>
      </w:r>
      <w:r>
        <w:t xml:space="preserve">(Tai. U.). And since the word</w:t>
      </w:r>
      <w:r>
        <w:t xml:space="preserve"> </w:t>
      </w:r>
      <w:r>
        <w:rPr>
          <w:iCs/>
          <w:i/>
        </w:rPr>
        <w:t xml:space="preserve">ghṛṇiḥ</w:t>
      </w:r>
      <w:r>
        <w:t xml:space="preserve"> </w:t>
      </w:r>
      <w:r>
        <w:t xml:space="preserve">is read among the eleven words</w:t>
      </w:r>
      <w:r>
        <w:t xml:space="preserve"> </w:t>
      </w:r>
      <w:r>
        <w:rPr>
          <w:iCs/>
          <w:i/>
        </w:rPr>
        <w:t xml:space="preserve">jamat</w:t>
      </w:r>
      <w:r>
        <w:t xml:space="preserve"> </w:t>
      </w:r>
      <w:r>
        <w:t xml:space="preserve">and the rest conveying the meaning</w:t>
      </w:r>
      <w:r>
        <w:t xml:space="preserve"> </w:t>
      </w:r>
      <w:r>
        <w:rPr>
          <w:iCs/>
          <w:i/>
        </w:rPr>
        <w:t xml:space="preserve">jvalataḥ</w:t>
      </w:r>
      <w:r>
        <w:t xml:space="preserve"> </w:t>
      </w:r>
      <w:r>
        <w:t xml:space="preserve">(Ni. 2-28, zoom-checked), the word</w:t>
      </w:r>
      <w:r>
        <w:t xml:space="preserve"> </w:t>
      </w:r>
      <w:r>
        <w:rPr>
          <w:iCs/>
          <w:i/>
        </w:rPr>
        <w:t xml:space="preserve">ghṛṇi</w:t>
      </w:r>
      <w:r>
        <w:t xml:space="preserve"> </w:t>
      </w:r>
      <w:r>
        <w:t xml:space="preserve">means</w:t>
      </w:r>
      <w:r>
        <w:t xml:space="preserve"> </w:t>
      </w:r>
      <w:r>
        <w:t xml:space="preserve">‘</w:t>
      </w:r>
      <w:r>
        <w:t xml:space="preserve">shining</w:t>
      </w:r>
      <w:r>
        <w:t xml:space="preserve">’</w:t>
      </w:r>
      <w:r>
        <w:t xml:space="preserve">. This is the meaning the commentator gives here. Since there is the prefix</w:t>
      </w:r>
      <w:r>
        <w:t xml:space="preserve"> </w:t>
      </w:r>
      <w:r>
        <w:rPr>
          <w:iCs/>
          <w:i/>
        </w:rPr>
        <w:t xml:space="preserve">ā</w:t>
      </w:r>
      <w:r>
        <w:t xml:space="preserve"> </w:t>
      </w:r>
      <w:r>
        <w:t xml:space="preserve">with this word,</w:t>
      </w:r>
      <w:r>
        <w:t xml:space="preserve"> </w:t>
      </w:r>
      <w:r>
        <w:rPr>
          <w:iCs/>
          <w:i/>
        </w:rPr>
        <w:t xml:space="preserve">ā samantāt dīptiyuktaḥ</w:t>
      </w:r>
      <w:r>
        <w:t xml:space="preserve">: having brightness spreading or scattered all round is the meaning.</w:t>
      </w:r>
    </w:p>
    <w:p>
      <w:pPr>
        <w:pStyle w:val="BlockText"/>
      </w:pPr>
      <w:r>
        <w:t xml:space="preserve">घृणिः सूर्य आदित्यः ।</w:t>
      </w:r>
    </w:p>
    <w:p>
      <w:pPr>
        <w:pStyle w:val="BlockText"/>
      </w:pPr>
      <w:r>
        <w:rPr>
          <w:iCs/>
          <w:i/>
        </w:rPr>
        <w:t xml:space="preserve">ghṛṇiḥ sūrya ādityaḥ |</w:t>
      </w:r>
    </w:p>
    <w:p>
      <w:pPr>
        <w:pStyle w:val="FirstParagraph"/>
      </w:pPr>
      <w:r>
        <w:rPr>
          <w:bCs/>
          <w:b/>
        </w:rPr>
        <w:t xml:space="preserve">धरुणं (dharuṇaṃ)</w:t>
      </w:r>
      <w:r>
        <w:t xml:space="preserve"> </w:t>
      </w:r>
      <w:r>
        <w:t xml:space="preserve">—</w:t>
      </w:r>
      <w:r>
        <w:t xml:space="preserve"> </w:t>
      </w:r>
      <w:r>
        <w:rPr>
          <w:iCs/>
          <w:i/>
        </w:rPr>
        <w:t xml:space="preserve">yāgasya dhārakam |</w:t>
      </w:r>
      <w:r>
        <w:t xml:space="preserve"> </w:t>
      </w:r>
      <w:r>
        <w:t xml:space="preserve">the chief thing that supports the sacrifice, that is, the soma juice: this is the intention.</w:t>
      </w:r>
    </w:p>
    <w:p>
      <w:pPr>
        <w:pStyle w:val="BodyText"/>
      </w:pPr>
      <w:r>
        <w:rPr>
          <w:bCs/>
          <w:b/>
        </w:rPr>
        <w:t xml:space="preserve">दिवः (divaḥ)</w:t>
      </w:r>
      <w:r>
        <w:t xml:space="preserve"> </w:t>
      </w:r>
      <w:r>
        <w:t xml:space="preserve">— from the world of heaven. Skandasvāmin has joined the word</w:t>
      </w:r>
      <w:r>
        <w:t xml:space="preserve"> </w:t>
      </w:r>
      <w:r>
        <w:rPr>
          <w:iCs/>
          <w:i/>
        </w:rPr>
        <w:t xml:space="preserve">dharuṇam</w:t>
      </w:r>
      <w:r>
        <w:t xml:space="preserve"> </w:t>
      </w:r>
      <w:r>
        <w:t xml:space="preserve">with the word</w:t>
      </w:r>
      <w:r>
        <w:t xml:space="preserve"> </w:t>
      </w:r>
      <w:r>
        <w:rPr>
          <w:iCs/>
          <w:i/>
        </w:rPr>
        <w:t xml:space="preserve">divaḥ</w:t>
      </w:r>
      <w:r>
        <w:t xml:space="preserve"> </w:t>
      </w:r>
      <w:r>
        <w:t xml:space="preserve">—</w:t>
      </w:r>
      <w:r>
        <w:t xml:space="preserve"> </w:t>
      </w:r>
      <w:r>
        <w:rPr>
          <w:iCs/>
          <w:i/>
        </w:rPr>
        <w:t xml:space="preserve">divaḥ dharuṇam</w:t>
      </w:r>
      <w:r>
        <w:t xml:space="preserve"> </w:t>
      </w:r>
      <w:r>
        <w:t xml:space="preserve">=</w:t>
      </w:r>
      <w:r>
        <w:t xml:space="preserve"> </w:t>
      </w:r>
      <w:r>
        <w:rPr>
          <w:iCs/>
          <w:i/>
        </w:rPr>
        <w:t xml:space="preserve">divaḥ dhartāram</w:t>
      </w:r>
      <w:r>
        <w:t xml:space="preserve"> </w:t>
      </w:r>
      <w:r>
        <w:t xml:space="preserve">— and given the meaning: upholding heaven, nourishing heaven. Since soma juice is well known to be in heaven, the meaning the commentator gives,</w:t>
      </w:r>
      <w:r>
        <w:t xml:space="preserve"> </w:t>
      </w:r>
      <w:r>
        <w:t xml:space="preserve">‘</w:t>
      </w:r>
      <w:r>
        <w:t xml:space="preserve">bring and give the soma juice from heaven</w:t>
      </w:r>
      <w:r>
        <w:t xml:space="preserve">’</w:t>
      </w:r>
      <w:r>
        <w:t xml:space="preserve">, is the fitting one. The</w:t>
      </w:r>
      <w:r>
        <w:t xml:space="preserve"> </w:t>
      </w:r>
      <w:r>
        <w:rPr>
          <w:iCs/>
          <w:i/>
        </w:rPr>
        <w:t xml:space="preserve">śruti</w:t>
      </w:r>
      <w:r>
        <w:t xml:space="preserve"> </w:t>
      </w:r>
      <w:r>
        <w:t xml:space="preserve">statement</w:t>
      </w:r>
      <w:r>
        <w:t xml:space="preserve"> </w:t>
      </w:r>
      <w:r>
        <w:rPr>
          <w:iCs/>
          <w:i/>
        </w:rPr>
        <w:t xml:space="preserve">tṛtīyasyām ito divi soma āsīt</w:t>
      </w:r>
      <w:r>
        <w:t xml:space="preserve"> </w:t>
      </w:r>
      <w:r>
        <w:t xml:space="preserve">(Tai. Brā. 3-2-1) supports the point that soma was in heaven.</w:t>
      </w:r>
    </w:p>
    <w:p>
      <w:pPr>
        <w:pStyle w:val="BlockText"/>
      </w:pPr>
      <w:r>
        <w:t xml:space="preserve">तृतीयस्यामितो दिवि सोम आसीत् ।</w:t>
      </w:r>
    </w:p>
    <w:p>
      <w:pPr>
        <w:pStyle w:val="BlockText"/>
      </w:pPr>
      <w:r>
        <w:rPr>
          <w:iCs/>
          <w:i/>
        </w:rPr>
        <w:t xml:space="preserve">tṛtīyasyāmito divi soma āsīt |</w:t>
      </w:r>
    </w:p>
    <w:p>
      <w:pPr>
        <w:pStyle w:val="FirstParagraph"/>
      </w:pPr>
      <w:r>
        <w:rPr>
          <w:bCs/>
          <w:b/>
        </w:rPr>
        <w:t xml:space="preserve">अज (aja)</w:t>
      </w:r>
      <w:r>
        <w:t xml:space="preserve"> </w:t>
      </w:r>
      <w:r>
        <w:t xml:space="preserve">—</w:t>
      </w:r>
      <w:r>
        <w:t xml:space="preserve"> </w:t>
      </w:r>
      <w:r>
        <w:rPr>
          <w:iCs/>
          <w:i/>
        </w:rPr>
        <w:t xml:space="preserve">aja gatikṣepaṇayoḥ |</w:t>
      </w:r>
      <w:r>
        <w:t xml:space="preserve"> </w:t>
      </w:r>
      <w:r>
        <w:t xml:space="preserve">since the root</w:t>
      </w:r>
      <w:r>
        <w:t xml:space="preserve"> </w:t>
      </w:r>
      <w:r>
        <w:rPr>
          <w:iCs/>
          <w:i/>
        </w:rPr>
        <w:t xml:space="preserve">aj</w:t>
      </w:r>
      <w:r>
        <w:t xml:space="preserve"> </w:t>
      </w:r>
      <w:r>
        <w:t xml:space="preserve">has the meaning of going, the meaning</w:t>
      </w:r>
      <w:r>
        <w:t xml:space="preserve"> </w:t>
      </w:r>
      <w:r>
        <w:t xml:space="preserve">‘</w:t>
      </w:r>
      <w:r>
        <w:t xml:space="preserve">of moving nature</w:t>
      </w:r>
      <w:r>
        <w:t xml:space="preserve">’</w:t>
      </w:r>
      <w:r>
        <w:t xml:space="preserve"> </w:t>
      </w:r>
      <w:r>
        <w:t xml:space="preserve">fits here.</w:t>
      </w:r>
    </w:p>
    <w:p>
      <w:pPr>
        <w:pStyle w:val="BodyText"/>
      </w:pPr>
      <w:r>
        <w:rPr>
          <w:bCs/>
          <w:b/>
        </w:rPr>
        <w:t xml:space="preserve">नष्टं यथा पशुं (naṣṭaṃ yathā paśuṃ)</w:t>
      </w:r>
      <w:r>
        <w:t xml:space="preserve"> </w:t>
      </w:r>
      <w:r>
        <w:t xml:space="preserve">— as one is glad when a lost animal is found, so we would be glad if the soma in heaven were brought and given to us: to suggest this, the comparison may have been used.</w:t>
      </w:r>
    </w:p>
    <w:p>
      <w:pPr>
        <w:pStyle w:val="BodyText"/>
      </w:pPr>
      <w:r>
        <w:rPr>
          <w:iCs/>
          <w:i/>
        </w:rPr>
        <w:t xml:space="preserve">(The small Nirukta numbers on these pages were zoom-read on Oct 28: 2-2[6/9], 2-21, 2-28.)</w:t>
      </w:r>
    </w:p>
    <w:bookmarkEnd w:id="251"/>
    <w:bookmarkStart w:id="252" w:name="page-190-upper-rik-13-grammar"/>
    <w:p>
      <w:pPr>
        <w:pStyle w:val="Heading3"/>
      </w:pPr>
      <w:r>
        <w:t xml:space="preserve">Page 190 (upper) — Rik 13: grammar</w:t>
      </w:r>
    </w:p>
    <w:p>
      <w:pPr>
        <w:pStyle w:val="FirstParagraph"/>
      </w:pPr>
      <w:r>
        <w:rPr>
          <w:bCs/>
          <w:b/>
        </w:rPr>
        <w:t xml:space="preserve">॥ Vyākaraṇa-prakriyā ॥</w:t>
      </w:r>
    </w:p>
    <w:p>
      <w:pPr>
        <w:pStyle w:val="BodyText"/>
      </w:pPr>
      <w:r>
        <w:rPr>
          <w:bCs/>
          <w:b/>
        </w:rPr>
        <w:t xml:space="preserve">आघृणे (āghṛṇe)</w:t>
      </w:r>
      <w:r>
        <w:t xml:space="preserve"> </w:t>
      </w:r>
      <w:r>
        <w:t xml:space="preserve">— the root</w:t>
      </w:r>
      <w:r>
        <w:t xml:space="preserve"> </w:t>
      </w:r>
      <w:r>
        <w:rPr>
          <w:iCs/>
          <w:i/>
        </w:rPr>
        <w:t xml:space="preserve">ghṛ kṣaraṇadīptyoḥ</w:t>
      </w:r>
      <w:r>
        <w:t xml:space="preserve">.</w:t>
      </w:r>
      <w:r>
        <w:t xml:space="preserve"> </w:t>
      </w:r>
      <w:r>
        <w:rPr>
          <w:iCs/>
          <w:i/>
        </w:rPr>
        <w:t xml:space="preserve">Ghṛṇipṛśni…</w:t>
      </w:r>
      <w:r>
        <w:t xml:space="preserve"> </w:t>
      </w:r>
      <w:r>
        <w:t xml:space="preserve">(U. Sū. 4-52): its meaning has been set out at</w:t>
      </w:r>
      <w:r>
        <w:t xml:space="preserve"> </w:t>
      </w:r>
      <w:r>
        <w:rPr>
          <w:iCs/>
          <w:i/>
        </w:rPr>
        <w:t xml:space="preserve">ugrā hi pṛśnimātaraḥ</w:t>
      </w:r>
      <w:r>
        <w:t xml:space="preserve"> </w:t>
      </w:r>
      <w:r>
        <w:t xml:space="preserve">(Ṛ. Saṃ. 1-23-10). By this, the suffix</w:t>
      </w:r>
      <w:r>
        <w:t xml:space="preserve"> </w:t>
      </w:r>
      <w:r>
        <w:rPr>
          <w:iCs/>
          <w:i/>
        </w:rPr>
        <w:t xml:space="preserve">ni</w:t>
      </w:r>
      <w:r>
        <w:t xml:space="preserve">:</w:t>
      </w:r>
      <w:r>
        <w:t xml:space="preserve"> </w:t>
      </w:r>
      <w:r>
        <w:rPr>
          <w:iCs/>
          <w:i/>
        </w:rPr>
        <w:t xml:space="preserve">ghṛ</w:t>
      </w:r>
      <w:r>
        <w:t xml:space="preserve"> </w:t>
      </w:r>
      <w:r>
        <w:t xml:space="preserve">+</w:t>
      </w:r>
      <w:r>
        <w:t xml:space="preserve"> </w:t>
      </w:r>
      <w:r>
        <w:rPr>
          <w:iCs/>
          <w:i/>
        </w:rPr>
        <w:t xml:space="preserve">ni</w:t>
      </w:r>
      <w:r>
        <w:t xml:space="preserve">; by</w:t>
      </w:r>
      <w:r>
        <w:t xml:space="preserve"> </w:t>
      </w:r>
      <w:r>
        <w:rPr>
          <w:iCs/>
          <w:i/>
        </w:rPr>
        <w:t xml:space="preserve">ṛvarṇān nasya ṇatvaṃ vācyam</w:t>
      </w:r>
      <w:r>
        <w:t xml:space="preserve">,</w:t>
      </w:r>
      <w:r>
        <w:t xml:space="preserve"> </w:t>
      </w:r>
      <w:r>
        <w:rPr>
          <w:iCs/>
          <w:i/>
        </w:rPr>
        <w:t xml:space="preserve">ṇ</w:t>
      </w:r>
      <w:r>
        <w:t xml:space="preserve"> </w:t>
      </w:r>
      <w:r>
        <w:t xml:space="preserve">for the</w:t>
      </w:r>
      <w:r>
        <w:t xml:space="preserve"> </w:t>
      </w:r>
      <w:r>
        <w:rPr>
          <w:iCs/>
          <w:i/>
        </w:rPr>
        <w:t xml:space="preserve">n</w:t>
      </w:r>
      <w:r>
        <w:t xml:space="preserve">; with the prefix</w:t>
      </w:r>
      <w:r>
        <w:t xml:space="preserve"> </w:t>
      </w:r>
      <w:r>
        <w:rPr>
          <w:iCs/>
          <w:i/>
        </w:rPr>
        <w:t xml:space="preserve">ā</w:t>
      </w:r>
      <w:r>
        <w:t xml:space="preserve">, by</w:t>
      </w:r>
      <w:r>
        <w:t xml:space="preserve"> </w:t>
      </w:r>
      <w:r>
        <w:rPr>
          <w:iCs/>
          <w:i/>
        </w:rPr>
        <w:t xml:space="preserve">kugatiprādayaḥ</w:t>
      </w:r>
      <w:r>
        <w:t xml:space="preserve"> </w:t>
      </w:r>
      <w:r>
        <w:t xml:space="preserve">(Pā. Sū. 2-2-18), the compound; since it is at the beginning of the</w:t>
      </w:r>
      <w:r>
        <w:t xml:space="preserve"> </w:t>
      </w:r>
      <w:r>
        <w:rPr>
          <w:iCs/>
          <w:i/>
        </w:rPr>
        <w:t xml:space="preserve">pāda</w:t>
      </w:r>
      <w:r>
        <w:t xml:space="preserve">, the total lack of accent by the eighth-book</w:t>
      </w:r>
      <w:r>
        <w:t xml:space="preserve"> </w:t>
      </w:r>
      <w:r>
        <w:rPr>
          <w:iCs/>
          <w:i/>
        </w:rPr>
        <w:t xml:space="preserve">āmantritasya ca</w:t>
      </w:r>
      <w:r>
        <w:t xml:space="preserve"> </w:t>
      </w:r>
      <w:r>
        <w:t xml:space="preserve">does not come. By the sixth-book</w:t>
      </w:r>
      <w:r>
        <w:t xml:space="preserve"> </w:t>
      </w:r>
      <w:r>
        <w:rPr>
          <w:iCs/>
          <w:i/>
        </w:rPr>
        <w:t xml:space="preserve">āmantritasya ca</w:t>
      </w:r>
      <w:r>
        <w:t xml:space="preserve"> </w:t>
      </w:r>
      <w:r>
        <w:t xml:space="preserve">the initial udātta comes.</w:t>
      </w:r>
    </w:p>
    <w:p>
      <w:pPr>
        <w:pStyle w:val="BodyText"/>
      </w:pPr>
      <w:r>
        <w:rPr>
          <w:bCs/>
          <w:b/>
        </w:rPr>
        <w:t xml:space="preserve">धरुणम् (dharuṇam)</w:t>
      </w:r>
      <w:r>
        <w:t xml:space="preserve"> </w:t>
      </w:r>
      <w:r>
        <w:t xml:space="preserve">— the root</w:t>
      </w:r>
      <w:r>
        <w:t xml:space="preserve"> </w:t>
      </w:r>
      <w:r>
        <w:rPr>
          <w:iCs/>
          <w:i/>
        </w:rPr>
        <w:t xml:space="preserve">dhṛñ dhāraṇe</w:t>
      </w:r>
      <w:r>
        <w:t xml:space="preserve">. After it the suffix</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now by</w:t>
      </w:r>
      <w:r>
        <w:t xml:space="preserve"> </w:t>
      </w:r>
      <w:r>
        <w:rPr>
          <w:iCs/>
          <w:i/>
        </w:rPr>
        <w:t xml:space="preserve">dhārer ṇiluk ca</w:t>
      </w:r>
      <w:r>
        <w:t xml:space="preserve"> </w:t>
      </w:r>
      <w:r>
        <w:t xml:space="preserve">[as printed] (Daśapā. 4) — after the root</w:t>
      </w:r>
      <w:r>
        <w:t xml:space="preserve"> </w:t>
      </w:r>
      <w:r>
        <w:rPr>
          <w:iCs/>
          <w:i/>
        </w:rPr>
        <w:t xml:space="preserve">dhṛñ</w:t>
      </w:r>
      <w:r>
        <w:t xml:space="preserve"> </w:t>
      </w:r>
      <w:r>
        <w:t xml:space="preserve">ending in the suffix</w:t>
      </w:r>
      <w:r>
        <w:t xml:space="preserve"> </w:t>
      </w:r>
      <w:r>
        <w:rPr>
          <w:iCs/>
          <w:i/>
        </w:rPr>
        <w:t xml:space="preserve">ṇic</w:t>
      </w:r>
      <w:r>
        <w:t xml:space="preserve">, the suffix</w:t>
      </w:r>
      <w:r>
        <w:t xml:space="preserve"> </w:t>
      </w:r>
      <w:r>
        <w:rPr>
          <w:iCs/>
          <w:i/>
        </w:rPr>
        <w:t xml:space="preserve">unan</w:t>
      </w:r>
      <w:r>
        <w:t xml:space="preserve"> </w:t>
      </w:r>
      <w:r>
        <w:t xml:space="preserve">comes, and the</w:t>
      </w:r>
      <w:r>
        <w:t xml:space="preserve"> </w:t>
      </w:r>
      <w:r>
        <w:rPr>
          <w:iCs/>
          <w:i/>
        </w:rPr>
        <w:t xml:space="preserve">ṇic</w:t>
      </w:r>
      <w:r>
        <w:t xml:space="preserve"> </w:t>
      </w:r>
      <w:r>
        <w:t xml:space="preserve">is dropped (</w:t>
      </w:r>
      <w:r>
        <w:rPr>
          <w:iCs/>
          <w:i/>
        </w:rPr>
        <w:t xml:space="preserve">luk</w:t>
      </w:r>
      <w:r>
        <w:t xml:space="preserve">) — when the suffix</w:t>
      </w:r>
      <w:r>
        <w:t xml:space="preserve"> </w:t>
      </w:r>
      <w:r>
        <w:rPr>
          <w:iCs/>
          <w:i/>
        </w:rPr>
        <w:t xml:space="preserve">unan</w:t>
      </w:r>
      <w:r>
        <w:t xml:space="preserve"> </w:t>
      </w:r>
      <w:r>
        <w:t xml:space="preserve">and the dropping of</w:t>
      </w:r>
      <w:r>
        <w:t xml:space="preserve"> </w:t>
      </w:r>
      <w:r>
        <w:rPr>
          <w:iCs/>
          <w:i/>
        </w:rPr>
        <w:t xml:space="preserve">ṇi</w:t>
      </w:r>
      <w:r>
        <w:t xml:space="preserve"> </w:t>
      </w:r>
      <w:r>
        <w:t xml:space="preserve">come:</w:t>
      </w:r>
      <w:r>
        <w:t xml:space="preserve"> </w:t>
      </w:r>
      <w:r>
        <w:rPr>
          <w:iCs/>
          <w:i/>
        </w:rPr>
        <w:t xml:space="preserve">dhṛ</w:t>
      </w:r>
      <w:r>
        <w:t xml:space="preserve"> </w:t>
      </w:r>
      <w:r>
        <w:t xml:space="preserve">+</w:t>
      </w:r>
      <w:r>
        <w:t xml:space="preserve"> </w:t>
      </w:r>
      <w:r>
        <w:rPr>
          <w:iCs/>
          <w:i/>
        </w:rPr>
        <w:t xml:space="preserve">una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ar</w:t>
      </w:r>
      <w:r>
        <w:t xml:space="preserve"> </w:t>
      </w:r>
      <w:r>
        <w:t xml:space="preserve">for the</w:t>
      </w:r>
      <w:r>
        <w:t xml:space="preserve"> </w:t>
      </w:r>
      <w:r>
        <w:rPr>
          <w:iCs/>
          <w:i/>
        </w:rPr>
        <w:t xml:space="preserve">ṛ</w:t>
      </w:r>
      <w:r>
        <w:t xml:space="preserve">:</w:t>
      </w:r>
      <w:r>
        <w:t xml:space="preserve"> </w:t>
      </w:r>
      <w:r>
        <w:rPr>
          <w:iCs/>
          <w:i/>
        </w:rPr>
        <w:t xml:space="preserve">dharuna</w:t>
      </w:r>
      <w:r>
        <w:t xml:space="preserve">; now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dharuṇa</w:t>
      </w:r>
      <w:r>
        <w:t xml:space="preserve">. Overriding the initial udātta of the suffix laid down by</w:t>
      </w:r>
      <w:r>
        <w:t xml:space="preserve"> </w:t>
      </w:r>
      <w:r>
        <w:rPr>
          <w:iCs/>
          <w:i/>
        </w:rPr>
        <w:t xml:space="preserve">ādyudāttaś ca</w:t>
      </w:r>
      <w:r>
        <w:t xml:space="preserve"> </w:t>
      </w:r>
      <w:r>
        <w:t xml:space="preserve">(Pā. Sū. 3-1-3), since the suffix is</w:t>
      </w:r>
      <w:r>
        <w:t xml:space="preserve"> </w:t>
      </w:r>
      <w:r>
        <w:rPr>
          <w:iCs/>
          <w:i/>
        </w:rPr>
        <w:t xml:space="preserve">nit</w:t>
      </w:r>
      <w:r>
        <w:t xml:space="preserve"> </w:t>
      </w:r>
      <w:r>
        <w:t xml:space="preserve">the initial udātta would be due by</w:t>
      </w:r>
      <w:r>
        <w:t xml:space="preserve"> </w:t>
      </w:r>
      <w:r>
        <w:rPr>
          <w:iCs/>
          <w:i/>
        </w:rPr>
        <w:t xml:space="preserve">ñnity ādir nityam</w:t>
      </w:r>
      <w:r>
        <w:t xml:space="preserve"> </w:t>
      </w:r>
      <w:r>
        <w:t xml:space="preserve">(Pā. Sū. 6-1-197); but here, according to the sūtra</w:t>
      </w:r>
      <w:r>
        <w:t xml:space="preserve"> </w:t>
      </w:r>
      <w:r>
        <w:rPr>
          <w:iCs/>
          <w:i/>
        </w:rPr>
        <w:t xml:space="preserve">vyatyayo bahulam</w:t>
      </w:r>
      <w:r>
        <w:t xml:space="preserve"> </w:t>
      </w:r>
      <w:r>
        <w:t xml:space="preserve">(Pā. Sū. 3-1-85), the initial udātta of the suffix alone comes and the</w:t>
      </w:r>
      <w:r>
        <w:t xml:space="preserve"> </w:t>
      </w:r>
      <w:r>
        <w:rPr>
          <w:iCs/>
          <w:i/>
        </w:rPr>
        <w:t xml:space="preserve">u</w:t>
      </w:r>
      <w:r>
        <w:t xml:space="preserve"> </w:t>
      </w:r>
      <w:r>
        <w:t xml:space="preserve">becomes udātta.</w:t>
      </w:r>
    </w:p>
    <w:p>
      <w:pPr>
        <w:pStyle w:val="BodyText"/>
      </w:pPr>
      <w:r>
        <w:rPr>
          <w:bCs/>
          <w:b/>
        </w:rPr>
        <w:t xml:space="preserve">दिवः (divaḥ)</w:t>
      </w:r>
      <w:r>
        <w:t xml:space="preserve"> </w:t>
      </w:r>
      <w:r>
        <w:t xml:space="preserve">—</w:t>
      </w:r>
      <w:r>
        <w:t xml:space="preserve"> </w:t>
      </w:r>
      <w:r>
        <w:rPr>
          <w:iCs/>
          <w:i/>
        </w:rPr>
        <w:t xml:space="preserve">ūḍidampadādyapumraidyubhyaḥ</w:t>
      </w:r>
      <w:r>
        <w:t xml:space="preserve"> </w:t>
      </w:r>
      <w:r>
        <w:t xml:space="preserve">(Pā. Sū. 6-1-171): here</w:t>
      </w:r>
      <w:r>
        <w:t xml:space="preserve"> </w:t>
      </w:r>
      <w:r>
        <w:rPr>
          <w:iCs/>
          <w:i/>
        </w:rPr>
        <w:t xml:space="preserve">ekācaḥ</w:t>
      </w:r>
      <w:r>
        <w:t xml:space="preserve"> </w:t>
      </w:r>
      <w:r>
        <w:t xml:space="preserve">and</w:t>
      </w:r>
      <w:r>
        <w:t xml:space="preserve"> </w:t>
      </w:r>
      <w:r>
        <w:rPr>
          <w:iCs/>
          <w:i/>
        </w:rPr>
        <w:t xml:space="preserve">antodāttāt</w:t>
      </w:r>
      <w:r>
        <w:t xml:space="preserve"> </w:t>
      </w:r>
      <w:r>
        <w:t xml:space="preserve">are carried on.</w:t>
      </w:r>
      <w:r>
        <w:t xml:space="preserve"> </w:t>
      </w:r>
      <w:r>
        <w:rPr>
          <w:iCs/>
          <w:i/>
        </w:rPr>
        <w:t xml:space="preserve">Ekācaḥ</w:t>
      </w:r>
      <w:r>
        <w:t xml:space="preserve">, having nothing to exclude, is not a qualifier of</w:t>
      </w:r>
      <w:r>
        <w:t xml:space="preserve"> </w:t>
      </w:r>
      <w:r>
        <w:rPr>
          <w:iCs/>
          <w:i/>
        </w:rPr>
        <w:t xml:space="preserve">ūṭh</w:t>
      </w:r>
      <w:r>
        <w:t xml:space="preserve">; even if it qualifies the whole joined with</w:t>
      </w:r>
      <w:r>
        <w:t xml:space="preserve"> </w:t>
      </w:r>
      <w:r>
        <w:rPr>
          <w:iCs/>
          <w:i/>
        </w:rPr>
        <w:t xml:space="preserve">ūṭh</w:t>
      </w:r>
      <w:r>
        <w:t xml:space="preserve"> </w:t>
      </w:r>
      <w:r>
        <w:t xml:space="preserve">there is no hindrance; in places like</w:t>
      </w:r>
      <w:r>
        <w:t xml:space="preserve"> </w:t>
      </w:r>
      <w:r>
        <w:rPr>
          <w:iCs/>
          <w:i/>
        </w:rPr>
        <w:t xml:space="preserve">praṣṭhauh</w:t>
      </w:r>
      <w:r>
        <w:t xml:space="preserve"> </w:t>
      </w:r>
      <w:r>
        <w:t xml:space="preserve">the</w:t>
      </w:r>
      <w:r>
        <w:t xml:space="preserve"> </w:t>
      </w:r>
      <w:r>
        <w:rPr>
          <w:iCs/>
          <w:i/>
        </w:rPr>
        <w:t xml:space="preserve">ūh</w:t>
      </w:r>
      <w:r>
        <w:t xml:space="preserve"> </w:t>
      </w:r>
      <w:r>
        <w:t xml:space="preserve">formed with</w:t>
      </w:r>
      <w:r>
        <w:t xml:space="preserve"> </w:t>
      </w:r>
      <w:r>
        <w:rPr>
          <w:iCs/>
          <w:i/>
        </w:rPr>
        <w:t xml:space="preserve">ūṭh</w:t>
      </w:r>
      <w:r>
        <w:t xml:space="preserve"> </w:t>
      </w:r>
      <w:r>
        <w:t xml:space="preserve">is meaningful and is obtained. So the case-endings other than</w:t>
      </w:r>
      <w:r>
        <w:t xml:space="preserve"> </w:t>
      </w:r>
      <w:r>
        <w:rPr>
          <w:iCs/>
          <w:i/>
        </w:rPr>
        <w:t xml:space="preserve">sarvanāmasthāna</w:t>
      </w:r>
      <w:r>
        <w:t xml:space="preserve"> </w:t>
      </w:r>
      <w:r>
        <w:t xml:space="preserve">after</w:t>
      </w:r>
      <w:r>
        <w:t xml:space="preserve"> </w:t>
      </w:r>
      <w:r>
        <w:rPr>
          <w:iCs/>
          <w:i/>
        </w:rPr>
        <w:t xml:space="preserve">ūṭh</w:t>
      </w:r>
      <w:r>
        <w:t xml:space="preserve"> </w:t>
      </w:r>
      <w:r>
        <w:t xml:space="preserve">and the rest, which are final udātta and monosyllabic, are udātta; so the genitive ending is udātta. Therefore by</w:t>
      </w:r>
      <w:r>
        <w:t xml:space="preserve"> </w:t>
      </w:r>
      <w:r>
        <w:rPr>
          <w:iCs/>
          <w:i/>
        </w:rPr>
        <w:t xml:space="preserve">anudāttau suppitau</w:t>
      </w:r>
      <w:r>
        <w:t xml:space="preserve"> </w:t>
      </w:r>
      <w:r>
        <w:t xml:space="preserve">the case-ending does not become unaccented.</w:t>
      </w:r>
    </w:p>
    <w:p>
      <w:pPr>
        <w:pStyle w:val="BodyText"/>
      </w:pPr>
      <w:r>
        <w:rPr>
          <w:bCs/>
          <w:b/>
        </w:rPr>
        <w:t xml:space="preserve">अज (aja)</w:t>
      </w:r>
      <w:r>
        <w:t xml:space="preserve"> </w:t>
      </w:r>
      <w:r>
        <w:t xml:space="preserve">— formed from the root</w:t>
      </w:r>
      <w:r>
        <w:t xml:space="preserve"> </w:t>
      </w:r>
      <w:r>
        <w:rPr>
          <w:iCs/>
          <w:i/>
        </w:rPr>
        <w:t xml:space="preserve">aja gatikṣepaṇayoḥ</w:t>
      </w:r>
      <w:r>
        <w:t xml:space="preserve">. ॥13॥</w:t>
      </w:r>
    </w:p>
    <w:p>
      <w:pPr>
        <w:pStyle w:val="BodyText"/>
      </w:pPr>
      <w:r>
        <w:rPr>
          <w:iCs/>
          <w:i/>
        </w:rPr>
        <w:t xml:space="preserve">(An ornament follows.)</w:t>
      </w:r>
    </w:p>
    <w:p>
      <w:r>
        <w:pict>
          <v:rect style="width:0;height:1.5pt" o:hralign="center" o:hrstd="t" o:hr="t"/>
        </w:pict>
      </w:r>
    </w:p>
    <w:bookmarkEnd w:id="252"/>
    <w:bookmarkStart w:id="253" w:name="page-190-lower-sūkta-23-rik-14"/>
    <w:p>
      <w:pPr>
        <w:pStyle w:val="Heading3"/>
      </w:pPr>
      <w:r>
        <w:t xml:space="preserve">Page 190 (lower) — Sūkta 23, Rik 14</w:t>
      </w:r>
    </w:p>
    <w:p>
      <w:pPr>
        <w:pStyle w:val="FirstParagraph"/>
      </w:pPr>
      <w:r>
        <w:rPr>
          <w:bCs/>
          <w:b/>
        </w:rPr>
        <w:t xml:space="preserve">॥ Saṃhitā-pāṭhaḥ ॥</w:t>
      </w:r>
    </w:p>
    <w:p>
      <w:pPr>
        <w:pStyle w:val="BlockText"/>
      </w:pPr>
      <w:r>
        <w:t xml:space="preserve">पू॒षा राजा॑न॒माघृ॑णि॒रप॑गूळ्हं॒ गुहा॑ हि॒तं ।</w:t>
      </w:r>
      <w:r>
        <w:t xml:space="preserve"> </w:t>
      </w:r>
      <w:r>
        <w:t xml:space="preserve">अवि॑न्दच्चि॒त्र॑बर्हिषं ॥१४॥ [accent ?]</w:t>
      </w:r>
    </w:p>
    <w:p>
      <w:pPr>
        <w:pStyle w:val="BlockText"/>
      </w:pPr>
      <w:r>
        <w:rPr>
          <w:iCs/>
          <w:i/>
        </w:rPr>
        <w:t xml:space="preserve">pūṣā́ rā́jānam ā́ghṛṇir ápagūḷhaṃ gúhā hitáṃ |</w:t>
      </w:r>
      <w:r>
        <w:t xml:space="preserve"> </w:t>
      </w:r>
      <w:r>
        <w:rPr>
          <w:iCs/>
          <w:i/>
        </w:rPr>
        <w:t xml:space="preserve">ávindac citrabarhiṣaṃ ||14||</w:t>
      </w:r>
      <w:r>
        <w:t xml:space="preserve"> </w:t>
      </w:r>
      <w:r>
        <w:t xml:space="preserve">[accent ?]</w:t>
      </w:r>
    </w:p>
    <w:p>
      <w:pPr>
        <w:pStyle w:val="FirstParagraph"/>
      </w:pPr>
      <w:r>
        <w:rPr>
          <w:iCs/>
          <w:i/>
        </w:rPr>
        <w:t xml:space="preserve">(Bars under पू, न (राजान), णि, ळ्हं and हि; strokes over जा, घृ, प (अप) and हा. Line 2 (p. 191): strokes over वि and त्र (as in the Pada) [accent ?], a bar under च्चि.)</w:t>
      </w:r>
    </w:p>
    <w:bookmarkEnd w:id="253"/>
    <w:bookmarkStart w:id="254" w:name="X8836b8e74264eb0674cc3e75566a61e9184a2db"/>
    <w:p>
      <w:pPr>
        <w:pStyle w:val="Heading3"/>
      </w:pPr>
      <w:r>
        <w:t xml:space="preserve">Page 191 — Rik 14: Pada, bhāṣya, word-meanings, overall sense, English, Special Topics</w:t>
      </w:r>
    </w:p>
    <w:p>
      <w:pPr>
        <w:pStyle w:val="FirstParagraph"/>
      </w:pPr>
      <w:r>
        <w:rPr>
          <w:bCs/>
          <w:b/>
        </w:rPr>
        <w:t xml:space="preserve">॥ Pada-pāṭhaḥ ॥</w:t>
      </w:r>
    </w:p>
    <w:p>
      <w:pPr>
        <w:pStyle w:val="BlockText"/>
      </w:pPr>
      <w:r>
        <w:t xml:space="preserve">पूषा । राजानं । आघृणिः । अपऽगूळ्हं । गुहा । हितं ॥</w:t>
      </w:r>
      <w:r>
        <w:t xml:space="preserve"> </w:t>
      </w:r>
      <w:r>
        <w:t xml:space="preserve">अविन्दत् । चित्रऽबर्हिषं ॥१४॥</w:t>
      </w:r>
    </w:p>
    <w:p>
      <w:pPr>
        <w:pStyle w:val="BlockText"/>
      </w:pPr>
      <w:r>
        <w:rPr>
          <w:iCs/>
          <w:i/>
        </w:rPr>
        <w:t xml:space="preserve">pūṣā | rājānaṃ | āghṛṇiḥ | apa ’gūḷhaṃ | guhā | hitaṃ ||</w:t>
      </w:r>
      <w:r>
        <w:t xml:space="preserve"> </w:t>
      </w:r>
      <w:r>
        <w:rPr>
          <w:iCs/>
          <w:i/>
        </w:rPr>
        <w:t xml:space="preserve">avindat | citra ’barhiṣaṃ ||14||</w:t>
      </w:r>
    </w:p>
    <w:p>
      <w:pPr>
        <w:pStyle w:val="FirstParagraph"/>
      </w:pPr>
      <w:r>
        <w:rPr>
          <w:bCs/>
          <w:b/>
        </w:rPr>
        <w:t xml:space="preserve">॥ Sāyaṇa-bhāṣyam ॥</w:t>
      </w:r>
    </w:p>
    <w:p>
      <w:pPr>
        <w:pStyle w:val="BodyText"/>
      </w:pPr>
      <w:r>
        <w:rPr>
          <w:iCs/>
          <w:i/>
        </w:rPr>
        <w:t xml:space="preserve">(Numbers as printed: पा० ८-२-३१, ८-२-४०.)</w:t>
      </w:r>
    </w:p>
    <w:p>
      <w:pPr>
        <w:pStyle w:val="BlockText"/>
      </w:pPr>
      <w:r>
        <w:t xml:space="preserve">आघृणिः पूषा राजानं सोममविन्दत् । अलभत । कीदृशं । अपगूळ्हमत्यन्तगूढं । तत्र हेतुः । गुहा हितं गुहासदृशे दुर्गमे द्युलोके स्थितं । तथा चित्रबर्हिषं ॥ अपगूळ्हं । गुहू संवरणे । निष्ठेति कर्मणि क्तः । हो ढः । पा० ८-२-३१ । इति ढत्वं । झषस्तथोर्धोऽधः । पा० ८-२-४० । इति धकारः । ष्टुत्वढलोपदीर्घाः । समासे गतिरनन्तर इति गतेः प्रकृतिस्वरत्वं । गुहा । सुपां सुलुगिति सप्तम्या लुक् । हितं । निष्ठायां दधातेर्हिः ॥</w:t>
      </w:r>
    </w:p>
    <w:p>
      <w:pPr>
        <w:pStyle w:val="BlockText"/>
      </w:pPr>
      <w:r>
        <w:rPr>
          <w:iCs/>
          <w:i/>
        </w:rPr>
        <w:t xml:space="preserve">āghṛṇiḥ pūṣā rājānaṃ somamavindat | alabhata | kīdṛśaṃ | apagūḷhamatyantagūḍhaṃ | tatra hetuḥ | guhā hitaṃ guhāsadṛśe durgame dyuloke sthitaṃ | tathā citrabarhiṣaṃ || apagūḷhaṃ | guhū saṃvaraṇe | niṣṭheti karmaṇi ktaḥ | ho ḍhaḥ | pā0 8-2-31 | iti ḍhatvaṃ | jhaṣastathordho ’dhaḥ | pā0 8-2-40 | iti dhakāraḥ | ṣṭutvaḍhalopadīrghāḥ | samāse gatiranantara iti gateḥ prakṛtisvaratvaṃ | guhā | supāṃ sulugiti saptamyā luk | hitaṃ | niṣṭhāyāṃ dadhāterhiḥ ||</w:t>
      </w:r>
    </w:p>
    <w:p>
      <w:pPr>
        <w:pStyle w:val="FirstParagraph"/>
      </w:pPr>
      <w:r>
        <w:rPr>
          <w:bCs/>
          <w:b/>
        </w:rPr>
        <w:t xml:space="preserve">Translation:</w:t>
      </w:r>
      <w:r>
        <w:t xml:space="preserve"> </w:t>
      </w:r>
      <w:r>
        <w:t xml:space="preserve">“</w:t>
      </w:r>
      <w:r>
        <w:rPr>
          <w:iCs/>
          <w:i/>
        </w:rPr>
        <w:t xml:space="preserve">Āghṛṇiḥ</w:t>
      </w:r>
      <w:r>
        <w:t xml:space="preserve">, the bright Pūṣan,</w:t>
      </w:r>
      <w:r>
        <w:t xml:space="preserve"> </w:t>
      </w:r>
      <w:r>
        <w:rPr>
          <w:iCs/>
          <w:i/>
        </w:rPr>
        <w:t xml:space="preserve">avindat</w:t>
      </w:r>
      <w:r>
        <w:t xml:space="preserve">, found, obtained,</w:t>
      </w:r>
      <w:r>
        <w:t xml:space="preserve"> </w:t>
      </w:r>
      <w:r>
        <w:rPr>
          <w:iCs/>
          <w:i/>
        </w:rPr>
        <w:t xml:space="preserve">rājānam</w:t>
      </w:r>
      <w:r>
        <w:t xml:space="preserve">, King Soma. Of what kind?</w:t>
      </w:r>
      <w:r>
        <w:t xml:space="preserve"> </w:t>
      </w:r>
      <w:r>
        <w:rPr>
          <w:iCs/>
          <w:i/>
        </w:rPr>
        <w:t xml:space="preserve">Apagūḷham</w:t>
      </w:r>
      <w:r>
        <w:t xml:space="preserve">, utterly hidden. The reason for that:</w:t>
      </w:r>
      <w:r>
        <w:t xml:space="preserve"> </w:t>
      </w:r>
      <w:r>
        <w:rPr>
          <w:iCs/>
          <w:i/>
        </w:rPr>
        <w:t xml:space="preserve">guhā hitam</w:t>
      </w:r>
      <w:r>
        <w:t xml:space="preserve">, placed in the world of heaven, hard to reach like a cave. And</w:t>
      </w:r>
      <w:r>
        <w:t xml:space="preserve"> </w:t>
      </w:r>
      <w:r>
        <w:rPr>
          <w:iCs/>
          <w:i/>
        </w:rPr>
        <w:t xml:space="preserve">citrabarhiṣam</w:t>
      </w:r>
      <w:r>
        <w:t xml:space="preserve">.</w:t>
      </w:r>
      <w:r>
        <w:t xml:space="preserve">”</w:t>
      </w:r>
      <w:r>
        <w:t xml:space="preserve"> </w:t>
      </w:r>
      <w:r>
        <w:t xml:space="preserve">(Grammatical tail:</w:t>
      </w:r>
      <w:r>
        <w:t xml:space="preserve"> </w:t>
      </w:r>
      <w:r>
        <w:rPr>
          <w:iCs/>
          <w:i/>
        </w:rPr>
        <w:t xml:space="preserve">apagūḷham</w:t>
      </w:r>
      <w:r>
        <w:t xml:space="preserve">,</w:t>
      </w:r>
      <w:r>
        <w:t xml:space="preserve"> </w:t>
      </w:r>
      <w:r>
        <w:rPr>
          <w:iCs/>
          <w:i/>
        </w:rPr>
        <w:t xml:space="preserve">guhū saṃvaraṇe</w:t>
      </w:r>
      <w:r>
        <w:t xml:space="preserve">,</w:t>
      </w:r>
      <w:r>
        <w:t xml:space="preserve"> </w:t>
      </w:r>
      <w:r>
        <w:rPr>
          <w:iCs/>
          <w:i/>
        </w:rPr>
        <w:t xml:space="preserve">kta</w:t>
      </w:r>
      <w:r>
        <w:t xml:space="preserve"> </w:t>
      </w:r>
      <w:r>
        <w:t xml:space="preserve">in the object sense by</w:t>
      </w:r>
      <w:r>
        <w:t xml:space="preserve"> </w:t>
      </w:r>
      <w:r>
        <w:rPr>
          <w:iCs/>
          <w:i/>
        </w:rPr>
        <w:t xml:space="preserve">niṣṭhā</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(Pā. 8-2-31),</w:t>
      </w:r>
      <w:r>
        <w:t xml:space="preserve"> </w:t>
      </w:r>
      <w:r>
        <w:rPr>
          <w:iCs/>
          <w:i/>
        </w:rPr>
        <w:t xml:space="preserve">dh</w:t>
      </w:r>
      <w:r>
        <w:t xml:space="preserve"> </w:t>
      </w:r>
      <w:r>
        <w:t xml:space="preserve">by</w:t>
      </w:r>
      <w:r>
        <w:t xml:space="preserve"> </w:t>
      </w:r>
      <w:r>
        <w:rPr>
          <w:iCs/>
          <w:i/>
        </w:rPr>
        <w:t xml:space="preserve">jhaṣas tathor dho ’dhaḥ</w:t>
      </w:r>
      <w:r>
        <w:t xml:space="preserve"> </w:t>
      </w:r>
      <w:r>
        <w:t xml:space="preserve">(Pā. 8-2-40),</w:t>
      </w:r>
      <w:r>
        <w:t xml:space="preserve"> </w:t>
      </w:r>
      <w:r>
        <w:rPr>
          <w:iCs/>
          <w:i/>
        </w:rPr>
        <w:t xml:space="preserve">ṣṭutva</w:t>
      </w:r>
      <w:r>
        <w:t xml:space="preserve">, dropping of</w:t>
      </w:r>
      <w:r>
        <w:t xml:space="preserve"> </w:t>
      </w:r>
      <w:r>
        <w:rPr>
          <w:iCs/>
          <w:i/>
        </w:rPr>
        <w:t xml:space="preserve">ḍh</w:t>
      </w:r>
      <w:r>
        <w:t xml:space="preserve"> </w:t>
      </w:r>
      <w:r>
        <w:t xml:space="preserve">and lengthening; in the compound the prefix keeps its own accent by</w:t>
      </w:r>
      <w:r>
        <w:t xml:space="preserve"> </w:t>
      </w:r>
      <w:r>
        <w:rPr>
          <w:iCs/>
          <w:i/>
        </w:rPr>
        <w:t xml:space="preserve">gatir anantaraḥ</w:t>
      </w:r>
      <w:r>
        <w:t xml:space="preserve">;</w:t>
      </w:r>
      <w:r>
        <w:t xml:space="preserve"> </w:t>
      </w:r>
      <w:r>
        <w:rPr>
          <w:iCs/>
          <w:i/>
        </w:rPr>
        <w:t xml:space="preserve">guhā</w:t>
      </w:r>
      <w:r>
        <w:t xml:space="preserve">, the locative dropped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w:t>
      </w:r>
      <w:r>
        <w:t xml:space="preserve"> </w:t>
      </w:r>
      <w:r>
        <w:rPr>
          <w:iCs/>
          <w:i/>
        </w:rPr>
        <w:t xml:space="preserve">niṣṭhāyāṃ dadhāter hiḥ</w:t>
      </w:r>
      <w:r>
        <w:t xml:space="preserve">.)</w:t>
      </w:r>
    </w:p>
    <w:p>
      <w:pPr>
        <w:pStyle w:val="BodyText"/>
      </w:pPr>
      <w:r>
        <w:rPr>
          <w:bCs/>
          <w:b/>
        </w:rPr>
        <w:t xml:space="preserve">॥ Prati-padārthaḥ ॥</w:t>
      </w:r>
    </w:p>
    <w:p>
      <w:pPr>
        <w:pStyle w:val="BodyText"/>
      </w:pPr>
      <w:r>
        <w:rPr>
          <w:bCs/>
          <w:b/>
        </w:rPr>
        <w:t xml:space="preserve">आघृणिः (āghṛṇiḥ)</w:t>
      </w:r>
      <w:r>
        <w:t xml:space="preserve"> </w:t>
      </w:r>
      <w:r>
        <w:t xml:space="preserve">— furnished with brightness |</w:t>
      </w:r>
      <w:r>
        <w:t xml:space="preserve"> </w:t>
      </w:r>
      <w:r>
        <w:rPr>
          <w:bCs/>
          <w:b/>
        </w:rPr>
        <w:t xml:space="preserve">पूषा (pūṣā)</w:t>
      </w:r>
      <w:r>
        <w:t xml:space="preserve"> </w:t>
      </w:r>
      <w:r>
        <w:t xml:space="preserve">— Pūṣan |</w:t>
      </w:r>
      <w:r>
        <w:t xml:space="preserve"> </w:t>
      </w:r>
      <w:r>
        <w:rPr>
          <w:bCs/>
          <w:b/>
        </w:rPr>
        <w:t xml:space="preserve">अपगूळ्हं (apagūḷhaṃ)</w:t>
      </w:r>
      <w:r>
        <w:t xml:space="preserve"> </w:t>
      </w:r>
      <w:r>
        <w:t xml:space="preserve">— utterly hidden |</w:t>
      </w:r>
      <w:r>
        <w:t xml:space="preserve"> </w:t>
      </w:r>
      <w:r>
        <w:rPr>
          <w:bCs/>
          <w:b/>
        </w:rPr>
        <w:t xml:space="preserve">गुहा (guhā)</w:t>
      </w:r>
      <w:r>
        <w:t xml:space="preserve"> </w:t>
      </w:r>
      <w:r>
        <w:t xml:space="preserve">— in a place hard to reach, like a cave |</w:t>
      </w:r>
      <w:r>
        <w:t xml:space="preserve"> </w:t>
      </w:r>
      <w:r>
        <w:rPr>
          <w:bCs/>
          <w:b/>
        </w:rPr>
        <w:t xml:space="preserve">हितं (hitaṃ)</w:t>
      </w:r>
      <w:r>
        <w:t xml:space="preserve"> </w:t>
      </w:r>
      <w:r>
        <w:t xml:space="preserve">— kept |</w:t>
      </w:r>
      <w:r>
        <w:t xml:space="preserve"> </w:t>
      </w:r>
      <w:r>
        <w:rPr>
          <w:bCs/>
          <w:b/>
        </w:rPr>
        <w:t xml:space="preserve">चित्रबर्हिषं (citrabarhiṣaṃ)</w:t>
      </w:r>
      <w:r>
        <w:t xml:space="preserve"> </w:t>
      </w:r>
      <w:r>
        <w:t xml:space="preserve">— joined with variegated</w:t>
      </w:r>
      <w:r>
        <w:t xml:space="preserve"> </w:t>
      </w:r>
      <w:r>
        <w:rPr>
          <w:iCs/>
          <w:i/>
        </w:rPr>
        <w:t xml:space="preserve">darbha</w:t>
      </w:r>
      <w:r>
        <w:t xml:space="preserve"> </w:t>
      </w:r>
      <w:r>
        <w:t xml:space="preserve">grass |</w:t>
      </w:r>
      <w:r>
        <w:t xml:space="preserve"> </w:t>
      </w:r>
      <w:r>
        <w:rPr>
          <w:bCs/>
          <w:b/>
        </w:rPr>
        <w:t xml:space="preserve">राजानं (rājānaṃ)</w:t>
      </w:r>
      <w:r>
        <w:t xml:space="preserve"> </w:t>
      </w:r>
      <w:r>
        <w:t xml:space="preserve">— the soma juice |</w:t>
      </w:r>
      <w:r>
        <w:t xml:space="preserve"> </w:t>
      </w:r>
      <w:r>
        <w:rPr>
          <w:bCs/>
          <w:b/>
        </w:rPr>
        <w:t xml:space="preserve">अविन्दत् (avindat)</w:t>
      </w:r>
      <w:r>
        <w:t xml:space="preserve"> </w:t>
      </w:r>
      <w:r>
        <w:t xml:space="preserve">— obtained.</w:t>
      </w:r>
    </w:p>
    <w:p>
      <w:pPr>
        <w:pStyle w:val="BodyText"/>
      </w:pPr>
      <w:r>
        <w:rPr>
          <w:bCs/>
          <w:b/>
        </w:rPr>
        <w:t xml:space="preserve">॥ Bhāvārthaḥ ॥</w:t>
      </w:r>
    </w:p>
    <w:p>
      <w:pPr>
        <w:pStyle w:val="BodyText"/>
      </w:pPr>
      <w:r>
        <w:t xml:space="preserve">The shining Pūṣan brought (for us) the soma juice, joined with variegated</w:t>
      </w:r>
      <w:r>
        <w:t xml:space="preserve"> </w:t>
      </w:r>
      <w:r>
        <w:rPr>
          <w:iCs/>
          <w:i/>
        </w:rPr>
        <w:t xml:space="preserve">darbha</w:t>
      </w:r>
      <w:r>
        <w:t xml:space="preserve"> </w:t>
      </w:r>
      <w:r>
        <w:t xml:space="preserve">grass, which was in a most secret place.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p>
    <w:p>
      <w:pPr>
        <w:pStyle w:val="BodyText"/>
      </w:pPr>
      <w:r>
        <w:rPr>
          <w:bCs/>
          <w:b/>
        </w:rPr>
        <w:t xml:space="preserve">राजानं (rājānaṃ)</w:t>
      </w:r>
      <w:r>
        <w:t xml:space="preserve"> </w:t>
      </w:r>
      <w:r>
        <w:t xml:space="preserve">— there is a custom of calling soma</w:t>
      </w:r>
      <w:r>
        <w:t xml:space="preserve"> </w:t>
      </w:r>
      <w:r>
        <w:t xml:space="preserve">‘</w:t>
      </w:r>
      <w:r>
        <w:t xml:space="preserve">king</w:t>
      </w:r>
      <w:r>
        <w:t xml:space="preserve">’</w:t>
      </w:r>
      <w:r>
        <w:t xml:space="preserve">. Such usage is seen more in the Yajurveda than in the Ṛgveda.</w:t>
      </w:r>
    </w:p>
    <w:bookmarkEnd w:id="254"/>
    <w:bookmarkStart w:id="255" w:name="page-192-rik-14-special-topics-continued"/>
    <w:p>
      <w:pPr>
        <w:pStyle w:val="Heading3"/>
      </w:pPr>
      <w:r>
        <w:t xml:space="preserve">Page 192 — Rik 14: Special Topics (continued)</w:t>
      </w:r>
    </w:p>
    <w:p>
      <w:pPr>
        <w:pStyle w:val="BlockText"/>
      </w:pPr>
      <w:r>
        <w:t xml:space="preserve">सोमं राजानमवसेऽग्निं गीर्भिर्हवामहे ॥ (ऋ० सं० १०-१४१-३)</w:t>
      </w:r>
      <w:r>
        <w:t xml:space="preserve"> </w:t>
      </w:r>
      <w:r>
        <w:t xml:space="preserve">सोमस्य राज्ञो वरुणस्य धर्मणि बृहस्पतेरनुमत्या उ शर्मणि ॥ (ऋ० सं० १०-१६७-३)</w:t>
      </w:r>
    </w:p>
    <w:p>
      <w:pPr>
        <w:pStyle w:val="BlockText"/>
      </w:pPr>
      <w:r>
        <w:rPr>
          <w:iCs/>
          <w:i/>
        </w:rPr>
        <w:t xml:space="preserve">somaṃ rājānamavase ’gniṃ gīrbhirhavāmahe || (ṛ0 saṃ0 10-141-3)</w:t>
      </w:r>
      <w:r>
        <w:t xml:space="preserve"> </w:t>
      </w:r>
      <w:r>
        <w:rPr>
          <w:iCs/>
          <w:i/>
        </w:rPr>
        <w:t xml:space="preserve">somasya rājño varuṇasya dharmaṇi bṛhaspateranumatyā u śarmaṇi || (ṛ0 saṃ0 10-167-3)</w:t>
      </w:r>
    </w:p>
    <w:p>
      <w:pPr>
        <w:pStyle w:val="FirstParagraph"/>
      </w:pPr>
      <w:r>
        <w:t xml:space="preserve">— and there are many such examples. In the first</w:t>
      </w:r>
      <w:r>
        <w:t xml:space="preserve"> </w:t>
      </w:r>
      <w:r>
        <w:rPr>
          <w:iCs/>
          <w:i/>
        </w:rPr>
        <w:t xml:space="preserve">anuvāka</w:t>
      </w:r>
      <w:r>
        <w:t xml:space="preserve"> </w:t>
      </w:r>
      <w:r>
        <w:t xml:space="preserve">of the second chapter of the sixth book of the Taittirīya Saṃhitā of the Yajurveda (Tai. Saṃ. 6-2-1) there is the explanation that soma is the king and the metres Gāyatrī and the rest are his servants.</w:t>
      </w:r>
    </w:p>
    <w:p>
      <w:pPr>
        <w:pStyle w:val="BodyText"/>
      </w:pPr>
      <w:r>
        <w:rPr>
          <w:bCs/>
          <w:b/>
        </w:rPr>
        <w:t xml:space="preserve">अपगूळ्हं (apagūḷhaṃ)</w:t>
      </w:r>
      <w:r>
        <w:t xml:space="preserve"> </w:t>
      </w:r>
      <w:r>
        <w:t xml:space="preserve">—</w:t>
      </w:r>
      <w:r>
        <w:t xml:space="preserve"> </w:t>
      </w:r>
      <w:r>
        <w:rPr>
          <w:iCs/>
          <w:i/>
        </w:rPr>
        <w:t xml:space="preserve">atyantagūḍham | nigūḷham ācchāditam |</w:t>
      </w:r>
      <w:r>
        <w:t xml:space="preserve"> </w:t>
      </w:r>
      <w:r>
        <w:t xml:space="preserve">the meaning is: kept in a most secret place. On this matter Skandasvāmin has told an old legend —</w:t>
      </w:r>
    </w:p>
    <w:p>
      <w:pPr>
        <w:pStyle w:val="BlockText"/>
      </w:pPr>
      <w:r>
        <w:t xml:space="preserve">अत्रेतिहासमाचक्षते । असुराः सोमं राजानं दीयमानमग्नेर्हस्तादपहृत्य गुहायां न्यदधुः । तं पर्येषमाणा अन्ये देवा नाविन्दन् । पूषा त्वविन्दत् ।</w:t>
      </w:r>
    </w:p>
    <w:p>
      <w:pPr>
        <w:pStyle w:val="BlockText"/>
      </w:pPr>
      <w:r>
        <w:rPr>
          <w:iCs/>
          <w:i/>
        </w:rPr>
        <w:t xml:space="preserve">atretihāsamācakṣate | asurāḥ somaṃ rājānaṃ dīyamānamagnerhastādapahṛtya guhāyāṃ nyadadhuḥ | taṃ paryeṣamāṇā anye devā nāvindan | pūṣā tvavindat |</w:t>
      </w:r>
    </w:p>
    <w:p>
      <w:pPr>
        <w:pStyle w:val="FirstParagraph"/>
      </w:pPr>
      <w:r>
        <w:t xml:space="preserve">— that is: the demons stole the soma from the hand of Agni and kept it in a most secret place, a cave. However much the gods searched for it, they did not find it. Pūṣan alone searched it out and brought it.</w:t>
      </w:r>
    </w:p>
    <w:p>
      <w:pPr>
        <w:pStyle w:val="BodyText"/>
      </w:pPr>
      <w:r>
        <w:rPr>
          <w:bCs/>
          <w:b/>
        </w:rPr>
        <w:t xml:space="preserve">गुहा हितं (guhā hitaṃ)</w:t>
      </w:r>
      <w:r>
        <w:t xml:space="preserve"> </w:t>
      </w:r>
      <w:r>
        <w:t xml:space="preserve">— that is, hidden in a hard-to-reach secret place like a cave. Here</w:t>
      </w:r>
      <w:r>
        <w:t xml:space="preserve"> </w:t>
      </w:r>
      <w:r>
        <w:rPr>
          <w:iCs/>
          <w:i/>
        </w:rPr>
        <w:t xml:space="preserve">guhā</w:t>
      </w:r>
      <w:r>
        <w:t xml:space="preserve"> </w:t>
      </w:r>
      <w:r>
        <w:t xml:space="preserve">can be taken to mean a cave or a secret place. In the Ṛgveda and the Upaniṣads too it is customary to indicate a thing kept in a secret place known to no one by the words</w:t>
      </w:r>
      <w:r>
        <w:t xml:space="preserve"> </w:t>
      </w:r>
      <w:r>
        <w:rPr>
          <w:iCs/>
          <w:i/>
        </w:rPr>
        <w:t xml:space="preserve">guhā hitam</w:t>
      </w:r>
      <w:r>
        <w:t xml:space="preserve"> </w:t>
      </w:r>
      <w:r>
        <w:t xml:space="preserve">—</w:t>
      </w:r>
    </w:p>
    <w:p>
      <w:pPr>
        <w:pStyle w:val="BlockText"/>
      </w:pPr>
      <w:r>
        <w:t xml:space="preserve">गुहा त्रीणि निहिता नेङ्गयन्ति तुरीयं वाचो मनुष्या वदन्ति ॥ (ऋ० सं० १-१६४-४५)</w:t>
      </w:r>
      <w:r>
        <w:t xml:space="preserve"> </w:t>
      </w:r>
      <w:r>
        <w:t xml:space="preserve">अविन्दद्दिवो निहितं गुहा निधिं वेर्न गर्भं परिवीतमश्मन्यनन्ते अन्तरश्मनि ॥ (ऋ० सं० १-१३०-३)</w:t>
      </w:r>
      <w:r>
        <w:t xml:space="preserve"> </w:t>
      </w:r>
      <w:r>
        <w:t xml:space="preserve">गुहा हितं गुह्यं गूळ्हमप्स्वपीवृतं मायिनं क्षियन्तं ॥ (ऋ० सं० २-११-५)</w:t>
      </w:r>
      <w:r>
        <w:t xml:space="preserve"> </w:t>
      </w:r>
      <w:r>
        <w:t xml:space="preserve">अभिनक्षन्तो अभि ये तमानशुर्निधिं पणीनां परमं गुहा हितं ॥ (ऋ० सं० २-२४-६)</w:t>
      </w:r>
      <w:r>
        <w:t xml:space="preserve"> </w:t>
      </w:r>
      <w:r>
        <w:t xml:space="preserve">तिस्रो महीरुपरास्तस्थुरत्या गुहा द्वे निहिते दर्श्येका ॥ (ऋ० सं० ३-५६-२)</w:t>
      </w:r>
    </w:p>
    <w:p>
      <w:pPr>
        <w:pStyle w:val="BlockText"/>
      </w:pPr>
      <w:r>
        <w:rPr>
          <w:iCs/>
          <w:i/>
        </w:rPr>
        <w:t xml:space="preserve">guhā trīṇi nihitā neṅgayanti turīyaṃ vāco manuṣyā vadanti || (ṛ0 saṃ0 1-164-45)</w:t>
      </w:r>
      <w:r>
        <w:t xml:space="preserve"> </w:t>
      </w:r>
      <w:r>
        <w:rPr>
          <w:iCs/>
          <w:i/>
        </w:rPr>
        <w:t xml:space="preserve">avindaddivo nihitaṃ guhā nidhiṃ verna garbhaṃ parivītamaśmanyanante antaraśmani || (ṛ0 saṃ0 1-130-3)</w:t>
      </w:r>
      <w:r>
        <w:t xml:space="preserve"> </w:t>
      </w:r>
      <w:r>
        <w:rPr>
          <w:iCs/>
          <w:i/>
        </w:rPr>
        <w:t xml:space="preserve">guhā hitaṃ guhyaṃ gūḷhamapsvapīvṛtaṃ māyinaṃ kṣiyantaṃ || (ṛ0 saṃ0 2-11-5)</w:t>
      </w:r>
      <w:r>
        <w:t xml:space="preserve"> </w:t>
      </w:r>
      <w:r>
        <w:rPr>
          <w:iCs/>
          <w:i/>
        </w:rPr>
        <w:t xml:space="preserve">abhinakṣanto abhi ye tamānaśurnidhiṃ paṇīnāṃ paramaṃ guhā hitaṃ || (ṛ0 saṃ0 2-24-6)</w:t>
      </w:r>
      <w:r>
        <w:t xml:space="preserve"> </w:t>
      </w:r>
      <w:r>
        <w:rPr>
          <w:iCs/>
          <w:i/>
        </w:rPr>
        <w:t xml:space="preserve">tisro mahīruparāstasthuratyā guhā dve nihite darśyekā || (ṛ0 saṃ0 3-56-2)</w:t>
      </w:r>
    </w:p>
    <w:bookmarkEnd w:id="255"/>
    <w:bookmarkStart w:id="256" w:name="Xac00b076ff790692ec53a4ae5d0c0a3a2404003"/>
    <w:p>
      <w:pPr>
        <w:pStyle w:val="Heading3"/>
      </w:pPr>
      <w:r>
        <w:t xml:space="preserve">Page 193 — Rik 14: Special Topics (end), grammar</w:t>
      </w:r>
    </w:p>
    <w:p>
      <w:pPr>
        <w:pStyle w:val="BlockText"/>
      </w:pPr>
      <w:r>
        <w:t xml:space="preserve">प्रवाच्यं वचसः किं मे अस्य गुहा हितमुप निणिग्वदन्ति ॥ (ऋ० सं० ४-५-८)</w:t>
      </w:r>
      <w:r>
        <w:t xml:space="preserve"> </w:t>
      </w:r>
      <w:r>
        <w:t xml:space="preserve">चित्रं सन्तं गुहा हितं सुवेदं कूचिदर्थिनं ॥ (ऋ० सं० ४-७-६)</w:t>
      </w:r>
      <w:r>
        <w:t xml:space="preserve"> </w:t>
      </w:r>
      <w:r>
        <w:t xml:space="preserve">त्वामग्ने अङ्गिरसो गुहा हितमन्वविन्दञ्छिश्रियाणं वनेवने ॥ (ऋ० सं० ५-११-६)</w:t>
      </w:r>
    </w:p>
    <w:p>
      <w:pPr>
        <w:pStyle w:val="BlockText"/>
      </w:pPr>
      <w:r>
        <w:rPr>
          <w:iCs/>
          <w:i/>
        </w:rPr>
        <w:t xml:space="preserve">pravācyaṃ vacasaḥ kiṃ me asya guhā hitamupa niṇigvadanti || (ṛ0 saṃ0 4-5-8)</w:t>
      </w:r>
      <w:r>
        <w:t xml:space="preserve"> </w:t>
      </w:r>
      <w:r>
        <w:rPr>
          <w:iCs/>
          <w:i/>
        </w:rPr>
        <w:t xml:space="preserve">citraṃ santaṃ guhā hitaṃ suvedaṃ kūcidarthinaṃ || (ṛ0 saṃ0 4-7-6)</w:t>
      </w:r>
      <w:r>
        <w:t xml:space="preserve"> </w:t>
      </w:r>
      <w:r>
        <w:rPr>
          <w:iCs/>
          <w:i/>
        </w:rPr>
        <w:t xml:space="preserve">tvāmagne aṅgiraso guhā hitamanvavindañchiśriyāṇaṃ vanevane || (ṛ0 saṃ0 5-11-6)</w:t>
      </w:r>
    </w:p>
    <w:p>
      <w:pPr>
        <w:pStyle w:val="FirstParagraph"/>
      </w:pPr>
      <w:r>
        <w:t xml:space="preserve">— and there are many other examples.</w:t>
      </w:r>
      <w:r>
        <w:t xml:space="preserve"> </w:t>
      </w:r>
      <w:r>
        <w:rPr>
          <w:iCs/>
          <w:i/>
        </w:rPr>
        <w:t xml:space="preserve">(Glosses of these quotations are not given in the source.)</w:t>
      </w:r>
    </w:p>
    <w:p>
      <w:pPr>
        <w:pStyle w:val="BodyText"/>
      </w:pPr>
      <w:r>
        <w:rPr>
          <w:bCs/>
          <w:b/>
        </w:rPr>
        <w:t xml:space="preserve">चित्रबर्हिषं (citrabarhiṣaṃ)</w:t>
      </w:r>
      <w:r>
        <w:t xml:space="preserve"> </w:t>
      </w:r>
      <w:r>
        <w:t xml:space="preserve">— this word is in the previous ṛk too. What the right meaning of this word is is not clear.</w:t>
      </w:r>
    </w:p>
    <w:p>
      <w:pPr>
        <w:pStyle w:val="BodyText"/>
      </w:pPr>
      <w:r>
        <w:rPr>
          <w:bCs/>
          <w:b/>
        </w:rPr>
        <w:t xml:space="preserve">॥ Vyākaraṇa-prakriyā ॥</w:t>
      </w:r>
    </w:p>
    <w:p>
      <w:pPr>
        <w:pStyle w:val="BodyText"/>
      </w:pPr>
      <w:r>
        <w:rPr>
          <w:bCs/>
          <w:b/>
        </w:rPr>
        <w:t xml:space="preserve">अपगूळ्हम् (apagūḷham)</w:t>
      </w:r>
      <w:r>
        <w:t xml:space="preserve"> </w:t>
      </w:r>
      <w:r>
        <w:t xml:space="preserve">— the prefix</w:t>
      </w:r>
      <w:r>
        <w:t xml:space="preserve"> </w:t>
      </w:r>
      <w:r>
        <w:rPr>
          <w:iCs/>
          <w:i/>
        </w:rPr>
        <w:t xml:space="preserve">apa</w:t>
      </w:r>
      <w:r>
        <w:t xml:space="preserve">, the root</w:t>
      </w:r>
      <w:r>
        <w:t xml:space="preserve"> </w:t>
      </w:r>
      <w:r>
        <w:rPr>
          <w:iCs/>
          <w:i/>
        </w:rPr>
        <w:t xml:space="preserve">guhū saṃvaraṇe</w:t>
      </w:r>
      <w:r>
        <w:t xml:space="preserve">. After it,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 </w:t>
      </w:r>
      <w:r>
        <w:t xml:space="preserve">in the object sense:</w:t>
      </w:r>
      <w:r>
        <w:t xml:space="preserve"> </w:t>
      </w:r>
      <w:r>
        <w:rPr>
          <w:iCs/>
          <w:i/>
        </w:rPr>
        <w:t xml:space="preserve">ap</w:t>
      </w:r>
      <w:r>
        <w:t xml:space="preserve"> </w:t>
      </w:r>
      <w:r>
        <w:t xml:space="preserve">+</w:t>
      </w:r>
      <w:r>
        <w:t xml:space="preserve"> </w:t>
      </w:r>
      <w:r>
        <w:rPr>
          <w:iCs/>
          <w:i/>
        </w:rPr>
        <w:t xml:space="preserve">guh</w:t>
      </w:r>
      <w:r>
        <w:t xml:space="preserve"> </w:t>
      </w:r>
      <w:r>
        <w:t xml:space="preserve">+</w:t>
      </w:r>
      <w:r>
        <w:t xml:space="preserve"> </w:t>
      </w:r>
      <w:r>
        <w:rPr>
          <w:iCs/>
          <w:i/>
        </w:rPr>
        <w:t xml:space="preserve">ta</w:t>
      </w:r>
      <w:r>
        <w:t xml:space="preserve">. Now by</w:t>
      </w:r>
      <w:r>
        <w:t xml:space="preserve"> </w:t>
      </w:r>
      <w:r>
        <w:rPr>
          <w:iCs/>
          <w:i/>
        </w:rPr>
        <w:t xml:space="preserve">ho ḍhaḥ</w:t>
      </w:r>
      <w:r>
        <w:t xml:space="preserve"> </w:t>
      </w:r>
      <w:r>
        <w:t xml:space="preserve">(Pā. Sū. 8-2-31) — when a</w:t>
      </w:r>
      <w:r>
        <w:t xml:space="preserve"> </w:t>
      </w:r>
      <w:r>
        <w:rPr>
          <w:iCs/>
          <w:i/>
        </w:rPr>
        <w:t xml:space="preserve">jhal</w:t>
      </w:r>
      <w:r>
        <w:t xml:space="preserve"> </w:t>
      </w:r>
      <w:r>
        <w:t xml:space="preserve">letter follows, and at the end of a</w:t>
      </w:r>
      <w:r>
        <w:t xml:space="preserve"> </w:t>
      </w:r>
      <w:r>
        <w:rPr>
          <w:iCs/>
          <w:i/>
        </w:rPr>
        <w:t xml:space="preserve">pada</w:t>
      </w:r>
      <w:r>
        <w:t xml:space="preserve">,</w:t>
      </w:r>
      <w:r>
        <w:t xml:space="preserve"> </w:t>
      </w:r>
      <w:r>
        <w:rPr>
          <w:iCs/>
          <w:i/>
        </w:rPr>
        <w:t xml:space="preserve">ḍh</w:t>
      </w:r>
      <w:r>
        <w:t xml:space="preserve"> </w:t>
      </w:r>
      <w:r>
        <w:t xml:space="preserve">is substituted for</w:t>
      </w:r>
      <w:r>
        <w:t xml:space="preserve"> </w:t>
      </w:r>
      <w:r>
        <w:rPr>
          <w:iCs/>
          <w:i/>
        </w:rPr>
        <w:t xml:space="preserve">h</w:t>
      </w:r>
      <w:r>
        <w:t xml:space="preserve"> </w:t>
      </w:r>
      <w:r>
        <w:t xml:space="preserve">— for the</w:t>
      </w:r>
      <w:r>
        <w:t xml:space="preserve"> </w:t>
      </w:r>
      <w:r>
        <w:rPr>
          <w:iCs/>
          <w:i/>
        </w:rPr>
        <w:t xml:space="preserve">h</w:t>
      </w:r>
      <w:r>
        <w:t xml:space="preserve"> </w:t>
      </w:r>
      <w:r>
        <w:t xml:space="preserve">before the</w:t>
      </w:r>
      <w:r>
        <w:t xml:space="preserve"> </w:t>
      </w:r>
      <w:r>
        <w:rPr>
          <w:iCs/>
          <w:i/>
        </w:rPr>
        <w:t xml:space="preserve">jhal</w:t>
      </w:r>
      <w:r>
        <w:t xml:space="preserve"> </w:t>
      </w:r>
      <w:r>
        <w:t xml:space="preserve">letter</w:t>
      </w:r>
      <w:r>
        <w:t xml:space="preserve"> </w:t>
      </w:r>
      <w:r>
        <w:rPr>
          <w:iCs/>
          <w:i/>
        </w:rPr>
        <w:t xml:space="preserve">t</w:t>
      </w:r>
      <w:r>
        <w:t xml:space="preserve">, the substitute</w:t>
      </w:r>
      <w:r>
        <w:t xml:space="preserve"> </w:t>
      </w:r>
      <w:r>
        <w:rPr>
          <w:iCs/>
          <w:i/>
        </w:rPr>
        <w:t xml:space="preserve">ḍh</w:t>
      </w:r>
      <w:r>
        <w:t xml:space="preserve">:</w:t>
      </w:r>
      <w:r>
        <w:t xml:space="preserve"> </w:t>
      </w:r>
      <w:r>
        <w:rPr>
          <w:iCs/>
          <w:i/>
        </w:rPr>
        <w:t xml:space="preserve">guḍh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 letter in the</w:t>
      </w:r>
      <w:r>
        <w:t xml:space="preserve"> </w:t>
      </w:r>
      <w:r>
        <w:rPr>
          <w:iCs/>
          <w:i/>
        </w:rPr>
        <w:t xml:space="preserve">pratyāhāra</w:t>
      </w:r>
      <w:r>
        <w:t xml:space="preserve"> </w:t>
      </w:r>
      <w:r>
        <w:rPr>
          <w:iCs/>
          <w:i/>
        </w:rPr>
        <w:t xml:space="preserve">jhaṣ</w:t>
      </w:r>
      <w:r>
        <w:t xml:space="preserve"> </w:t>
      </w:r>
      <w:r>
        <w:t xml:space="preserve">not belonging to the root</w:t>
      </w:r>
      <w:r>
        <w:t xml:space="preserve"> </w:t>
      </w:r>
      <w:r>
        <w:rPr>
          <w:iCs/>
          <w:i/>
        </w:rPr>
        <w:t xml:space="preserve">dhā</w:t>
      </w:r>
      <w:r>
        <w:t xml:space="preserve"> </w:t>
      </w:r>
      <w:r>
        <w:t xml:space="preserve">take</w:t>
      </w:r>
      <w:r>
        <w:t xml:space="preserve"> </w:t>
      </w:r>
      <w:r>
        <w:rPr>
          <w:iCs/>
          <w:i/>
        </w:rPr>
        <w:t xml:space="preserve">dh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w:t>
      </w:r>
      <w:r>
        <w:t xml:space="preserve"> </w:t>
      </w:r>
      <w:r>
        <w:rPr>
          <w:iCs/>
          <w:i/>
        </w:rPr>
        <w:t xml:space="preserve">guḍh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 by</w:t>
      </w:r>
      <w:r>
        <w:t xml:space="preserve"> </w:t>
      </w:r>
      <w:r>
        <w:rPr>
          <w:iCs/>
          <w:i/>
        </w:rPr>
        <w:t xml:space="preserve">ṣṭutva</w:t>
      </w:r>
      <w:r>
        <w:t xml:space="preserve">,</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guḍh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w:t>
      </w:r>
      <w:r>
        <w:t xml:space="preserve"> </w:t>
      </w:r>
      <w:r>
        <w:rPr>
          <w:iCs/>
          <w:i/>
        </w:rPr>
        <w:t xml:space="preserve">ḍh</w:t>
      </w:r>
      <w:r>
        <w:t xml:space="preserve"> </w:t>
      </w:r>
      <w:r>
        <w:t xml:space="preserve">is dropped:</w:t>
      </w:r>
      <w:r>
        <w:t xml:space="preserve"> </w:t>
      </w:r>
      <w:r>
        <w:rPr>
          <w:iCs/>
          <w:i/>
        </w:rPr>
        <w:t xml:space="preserve">gu</w:t>
      </w:r>
      <w:r>
        <w:t xml:space="preserve"> </w:t>
      </w:r>
      <w:r>
        <w:t xml:space="preserve">+</w:t>
      </w:r>
      <w:r>
        <w:t xml:space="preserve"> </w:t>
      </w:r>
      <w:r>
        <w:rPr>
          <w:iCs/>
          <w:i/>
        </w:rPr>
        <w:t xml:space="preserve">ḍha</w:t>
      </w:r>
      <w:r>
        <w:t xml:space="preserve">. By</w:t>
      </w:r>
      <w:r>
        <w:t xml:space="preserve"> </w:t>
      </w:r>
      <w:r>
        <w:rPr>
          <w:iCs/>
          <w:i/>
        </w:rPr>
        <w:t xml:space="preserve">ḍhralope pūrvasya dīrgho ’ṇaḥ</w:t>
      </w:r>
      <w:r>
        <w:t xml:space="preserve"> </w:t>
      </w:r>
      <w:r>
        <w:t xml:space="preserve">(Pā. Sū. 6-3-111) — an</w:t>
      </w:r>
      <w:r>
        <w:t xml:space="preserve"> </w:t>
      </w:r>
      <w:r>
        <w:rPr>
          <w:iCs/>
          <w:i/>
        </w:rPr>
        <w:t xml:space="preserve">aṇ</w:t>
      </w:r>
      <w:r>
        <w:t xml:space="preserve"> </w:t>
      </w:r>
      <w:r>
        <w:t xml:space="preserve">before the</w:t>
      </w:r>
      <w:r>
        <w:t xml:space="preserve"> </w:t>
      </w:r>
      <w:r>
        <w:rPr>
          <w:iCs/>
          <w:i/>
        </w:rPr>
        <w:t xml:space="preserve">ḍh</w:t>
      </w:r>
      <w:r>
        <w:t xml:space="preserve"> </w:t>
      </w:r>
      <w:r>
        <w:t xml:space="preserve">and</w:t>
      </w:r>
      <w:r>
        <w:t xml:space="preserve"> </w:t>
      </w:r>
      <w:r>
        <w:rPr>
          <w:iCs/>
          <w:i/>
        </w:rPr>
        <w:t xml:space="preserve">r</w:t>
      </w:r>
      <w:r>
        <w:t xml:space="preserve"> </w:t>
      </w:r>
      <w:r>
        <w:t xml:space="preserve">that cause the dropping of</w:t>
      </w:r>
      <w:r>
        <w:t xml:space="preserve"> </w:t>
      </w:r>
      <w:r>
        <w:rPr>
          <w:iCs/>
          <w:i/>
        </w:rPr>
        <w:t xml:space="preserve">ḍh</w:t>
      </w:r>
      <w:r>
        <w:t xml:space="preserve"> </w:t>
      </w:r>
      <w:r>
        <w:t xml:space="preserve">and</w:t>
      </w:r>
      <w:r>
        <w:t xml:space="preserve"> </w:t>
      </w:r>
      <w:r>
        <w:rPr>
          <w:iCs/>
          <w:i/>
        </w:rPr>
        <w:t xml:space="preserve">r</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gū</w:t>
      </w:r>
      <w:r>
        <w:t xml:space="preserve"> </w:t>
      </w:r>
      <w:r>
        <w:t xml:space="preserve">+</w:t>
      </w:r>
      <w:r>
        <w:t xml:space="preserve"> </w:t>
      </w:r>
      <w:r>
        <w:rPr>
          <w:iCs/>
          <w:i/>
        </w:rPr>
        <w:t xml:space="preserve">ḍha</w:t>
      </w:r>
      <w:r>
        <w:t xml:space="preserve">: it became</w:t>
      </w:r>
      <w:r>
        <w:t xml:space="preserve"> </w:t>
      </w:r>
      <w:r>
        <w:rPr>
          <w:iCs/>
          <w:i/>
        </w:rPr>
        <w:t xml:space="preserve">apagūḍha</w:t>
      </w:r>
      <w:r>
        <w:t xml:space="preserve">. Now, according to the tradition of the Bahvṛcas,</w:t>
      </w:r>
      <w:r>
        <w:t xml:space="preserve"> </w:t>
      </w:r>
      <w:r>
        <w:rPr>
          <w:iCs/>
          <w:i/>
        </w:rPr>
        <w:t xml:space="preserve">ajmadhyasthaḍakārasya ḷakāraṃ bahvṛcā jaguḥ | ajmadhyasthaḍhakārasya ḷhakāraṃ vai yathākramam ||</w:t>
      </w:r>
      <w:r>
        <w:t xml:space="preserve">, the</w:t>
      </w:r>
      <w:r>
        <w:t xml:space="preserve"> </w:t>
      </w:r>
      <w:r>
        <w:rPr>
          <w:iCs/>
          <w:i/>
        </w:rPr>
        <w:t xml:space="preserve">ḍh</w:t>
      </w:r>
      <w:r>
        <w:t xml:space="preserve"> </w:t>
      </w:r>
      <w:r>
        <w:t xml:space="preserve">between vowels becomes</w:t>
      </w:r>
      <w:r>
        <w:t xml:space="preserve"> </w:t>
      </w:r>
      <w:r>
        <w:rPr>
          <w:iCs/>
          <w:i/>
        </w:rPr>
        <w:t xml:space="preserve">ḷh</w:t>
      </w:r>
      <w:r>
        <w:t xml:space="preserve">: it becomes</w:t>
      </w:r>
      <w:r>
        <w:t xml:space="preserve"> </w:t>
      </w:r>
      <w:r>
        <w:rPr>
          <w:iCs/>
          <w:i/>
        </w:rPr>
        <w:t xml:space="preserve">apagūḷham</w:t>
      </w:r>
      <w:r>
        <w:t xml:space="preserve">.</w:t>
      </w:r>
      <w:r>
        <w:t xml:space="preserve"> </w:t>
      </w:r>
      <w:r>
        <w:rPr>
          <w:iCs/>
          <w:i/>
        </w:rPr>
        <w:t xml:space="preserve">Apa</w:t>
      </w:r>
      <w:r>
        <w:t xml:space="preserve"> </w:t>
      </w:r>
      <w:r>
        <w:t xml:space="preserve">and</w:t>
      </w:r>
      <w:r>
        <w:t xml:space="preserve"> </w:t>
      </w:r>
      <w:r>
        <w:rPr>
          <w:iCs/>
          <w:i/>
        </w:rPr>
        <w:t xml:space="preserve">gūḷham</w:t>
      </w:r>
      <w:r>
        <w:t xml:space="preserve"> </w:t>
      </w:r>
      <w:r>
        <w:t xml:space="preserve">both form a</w:t>
      </w:r>
      <w:r>
        <w:t xml:space="preserve"> </w:t>
      </w:r>
      <w:r>
        <w:rPr>
          <w:iCs/>
          <w:i/>
        </w:rPr>
        <w:t xml:space="preserve">prādi</w:t>
      </w:r>
      <w:r>
        <w:t xml:space="preserve"> </w:t>
      </w:r>
      <w:r>
        <w:t xml:space="preserve">compound.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 accent of</w:t>
      </w:r>
      <w:r>
        <w:t xml:space="preserve"> </w:t>
      </w:r>
      <w:r>
        <w:rPr>
          <w:iCs/>
          <w:i/>
        </w:rPr>
        <w:t xml:space="preserve">apa</w:t>
      </w:r>
      <w:r>
        <w:t xml:space="preserve"> </w:t>
      </w:r>
      <w:r>
        <w:t xml:space="preserve">alone stays.</w:t>
      </w:r>
      <w:r>
        <w:t xml:space="preserve"> </w:t>
      </w:r>
      <w:r>
        <w:rPr>
          <w:iCs/>
          <w:i/>
        </w:rPr>
        <w:t xml:space="preserve">Apa</w:t>
      </w:r>
      <w:r>
        <w:t xml:space="preserve"> </w:t>
      </w:r>
      <w:r>
        <w:t xml:space="preserve">is initially udātta by</w:t>
      </w:r>
      <w:r>
        <w:t xml:space="preserve"> </w:t>
      </w:r>
      <w:r>
        <w:rPr>
          <w:iCs/>
          <w:i/>
        </w:rPr>
        <w:t xml:space="preserve">upasargāś cābhivarjam</w:t>
      </w:r>
      <w:r>
        <w:t xml:space="preserve"> </w:t>
      </w:r>
      <w:r>
        <w:t xml:space="preserve">(Phi. Sū. 82).</w:t>
      </w:r>
    </w:p>
    <w:p>
      <w:pPr>
        <w:pStyle w:val="BlockText"/>
      </w:pPr>
      <w:r>
        <w:t xml:space="preserve">अज्मध्यस्थडकारस्य ळकारं बह्वृचा जगुः । अज्मध्यस्थढकारस्य ळ्हकारं वै यथाक्रमम् ॥</w:t>
      </w:r>
    </w:p>
    <w:p>
      <w:pPr>
        <w:pStyle w:val="BlockText"/>
      </w:pPr>
      <w:r>
        <w:rPr>
          <w:iCs/>
          <w:i/>
        </w:rPr>
        <w:t xml:space="preserve">ajmadhyasthaḍakārasya ḷakāraṃ bahvṛcā jaguḥ | ajmadhyasthaḍhakārasya ḷhakāraṃ vai yathākramam ||</w:t>
      </w:r>
    </w:p>
    <w:p>
      <w:pPr>
        <w:pStyle w:val="FirstParagraph"/>
      </w:pPr>
      <w:r>
        <w:rPr>
          <w:bCs/>
          <w:b/>
        </w:rPr>
        <w:t xml:space="preserve">गुहा (guhā)</w:t>
      </w:r>
      <w:r>
        <w:t xml:space="preserve"> </w:t>
      </w:r>
      <w:r>
        <w:t xml:space="preserve">— for the locative singular suffix after this word, by</w:t>
      </w:r>
      <w:r>
        <w:t xml:space="preserve"> </w:t>
      </w:r>
      <w:r>
        <w:rPr>
          <w:iCs/>
          <w:i/>
        </w:rPr>
        <w:t xml:space="preserve">supāṃ suluk</w:t>
      </w:r>
      <w:r>
        <w:t xml:space="preserve"> </w:t>
      </w:r>
      <w:r>
        <w:t xml:space="preserve">(Pā. Sū. 7-1-39) — for the meaning of the sūtra see the eleventh mantra —</w:t>
      </w:r>
      <w:r>
        <w:t xml:space="preserve"> </w:t>
      </w:r>
      <w:r>
        <w:rPr>
          <w:iCs/>
          <w:i/>
        </w:rPr>
        <w:t xml:space="preserve">luk</w:t>
      </w:r>
      <w:r>
        <w:t xml:space="preserve">; instead of</w:t>
      </w:r>
      <w:r>
        <w:t xml:space="preserve"> </w:t>
      </w:r>
      <w:r>
        <w:rPr>
          <w:iCs/>
          <w:i/>
        </w:rPr>
        <w:t xml:space="preserve">guhāyām</w:t>
      </w:r>
      <w:r>
        <w:t xml:space="preserve"> </w:t>
      </w:r>
      <w:r>
        <w:t xml:space="preserve">it stays as</w:t>
      </w:r>
      <w:r>
        <w:t xml:space="preserve"> </w:t>
      </w:r>
      <w:r>
        <w:rPr>
          <w:iCs/>
          <w:i/>
        </w:rPr>
        <w:t xml:space="preserve">guhā</w:t>
      </w:r>
      <w:r>
        <w:t xml:space="preserve">.</w:t>
      </w:r>
    </w:p>
    <w:bookmarkEnd w:id="256"/>
    <w:bookmarkStart w:id="257" w:name="page-194-upper-rik-14-grammar-end"/>
    <w:p>
      <w:pPr>
        <w:pStyle w:val="Heading3"/>
      </w:pPr>
      <w:r>
        <w:t xml:space="preserve">Page 194 (upper) — Rik 14: grammar (end)</w:t>
      </w:r>
    </w:p>
    <w:p>
      <w:pPr>
        <w:pStyle w:val="FirstParagraph"/>
      </w:pPr>
      <w:r>
        <w:rPr>
          <w:bCs/>
          <w:b/>
        </w:rPr>
        <w:t xml:space="preserve">हितं (hitaṃ)</w:t>
      </w:r>
      <w:r>
        <w:t xml:space="preserve"> </w:t>
      </w:r>
      <w:r>
        <w:t xml:space="preserve">— after the root</w:t>
      </w:r>
      <w:r>
        <w:t xml:space="preserve"> </w:t>
      </w:r>
      <w:r>
        <w:rPr>
          <w:iCs/>
          <w:i/>
        </w:rPr>
        <w:t xml:space="preserve">ḍudhāñ dhāraṇapoṣaṇayoḥ</w:t>
      </w:r>
      <w:r>
        <w:t xml:space="preserve">, the suffix</w:t>
      </w:r>
      <w:r>
        <w:t xml:space="preserve"> </w:t>
      </w:r>
      <w:r>
        <w:rPr>
          <w:iCs/>
          <w:i/>
        </w:rPr>
        <w:t xml:space="preserve">kta</w:t>
      </w:r>
      <w:r>
        <w:t xml:space="preserve">:</w:t>
      </w:r>
      <w:r>
        <w:t xml:space="preserve"> </w:t>
      </w:r>
      <w:r>
        <w:rPr>
          <w:iCs/>
          <w:i/>
        </w:rPr>
        <w:t xml:space="preserve">dhā</w:t>
      </w:r>
      <w:r>
        <w:t xml:space="preserve"> </w:t>
      </w:r>
      <w:r>
        <w:t xml:space="preserve">+</w:t>
      </w:r>
      <w:r>
        <w:t xml:space="preserve"> </w:t>
      </w:r>
      <w:r>
        <w:rPr>
          <w:iCs/>
          <w:i/>
        </w:rPr>
        <w:t xml:space="preserve">ta</w:t>
      </w:r>
      <w:r>
        <w:t xml:space="preserve">. By</w:t>
      </w:r>
      <w:r>
        <w:t xml:space="preserve"> </w:t>
      </w:r>
      <w:r>
        <w:rPr>
          <w:iCs/>
          <w:i/>
        </w:rPr>
        <w:t xml:space="preserve">dadhāter hiḥ</w:t>
      </w:r>
      <w:r>
        <w:t xml:space="preserve"> </w:t>
      </w:r>
      <w:r>
        <w:t xml:space="preserve">(Pā. Sū. 7-4-42) — when a</w:t>
      </w:r>
      <w:r>
        <w:t xml:space="preserve"> </w:t>
      </w:r>
      <w:r>
        <w:rPr>
          <w:iCs/>
          <w:i/>
        </w:rPr>
        <w:t xml:space="preserve">t</w:t>
      </w:r>
      <w:r>
        <w:t xml:space="preserve">-initial</w:t>
      </w:r>
      <w:r>
        <w:t xml:space="preserve"> </w:t>
      </w:r>
      <w:r>
        <w:rPr>
          <w:iCs/>
          <w:i/>
        </w:rPr>
        <w:t xml:space="preserve">kit</w:t>
      </w:r>
      <w:r>
        <w:t xml:space="preserve"> </w:t>
      </w:r>
      <w:r>
        <w:t xml:space="preserve">suffix follows, the root</w:t>
      </w:r>
      <w:r>
        <w:t xml:space="preserve"> </w:t>
      </w:r>
      <w:r>
        <w:rPr>
          <w:iCs/>
          <w:i/>
        </w:rPr>
        <w:t xml:space="preserve">dhā</w:t>
      </w:r>
      <w:r>
        <w:t xml:space="preserve"> </w:t>
      </w:r>
      <w:r>
        <w:t xml:space="preserve">takes the substitute</w:t>
      </w:r>
      <w:r>
        <w:t xml:space="preserve"> </w:t>
      </w:r>
      <w:r>
        <w:rPr>
          <w:iCs/>
          <w:i/>
        </w:rPr>
        <w:t xml:space="preserve">hi</w:t>
      </w:r>
      <w:r>
        <w:t xml:space="preserve"> </w:t>
      </w:r>
      <w:r>
        <w:t xml:space="preserve">— when</w:t>
      </w:r>
      <w:r>
        <w:t xml:space="preserve"> </w:t>
      </w:r>
      <w:r>
        <w:rPr>
          <w:iCs/>
          <w:i/>
        </w:rPr>
        <w:t xml:space="preserve">hi</w:t>
      </w:r>
      <w:r>
        <w:t xml:space="preserve"> </w:t>
      </w:r>
      <w:r>
        <w:t xml:space="preserve">comes for</w:t>
      </w:r>
      <w:r>
        <w:t xml:space="preserve"> </w:t>
      </w:r>
      <w:r>
        <w:rPr>
          <w:iCs/>
          <w:i/>
        </w:rPr>
        <w:t xml:space="preserve">dhā</w:t>
      </w:r>
      <w:r>
        <w:t xml:space="preserve">:</w:t>
      </w:r>
      <w:r>
        <w:t xml:space="preserve"> </w:t>
      </w:r>
      <w:r>
        <w:rPr>
          <w:iCs/>
          <w:i/>
        </w:rPr>
        <w:t xml:space="preserve">hi</w:t>
      </w:r>
      <w:r>
        <w:t xml:space="preserve"> </w:t>
      </w:r>
      <w:r>
        <w:t xml:space="preserve">+</w:t>
      </w:r>
      <w:r>
        <w:t xml:space="preserve"> </w:t>
      </w:r>
      <w:r>
        <w:rPr>
          <w:iCs/>
          <w:i/>
        </w:rPr>
        <w:t xml:space="preserve">ta</w:t>
      </w:r>
      <w:r>
        <w:t xml:space="preserve">; the accusative singular suffix</w:t>
      </w:r>
      <w:r>
        <w:t xml:space="preserve"> </w:t>
      </w:r>
      <w:r>
        <w:rPr>
          <w:iCs/>
          <w:i/>
        </w:rPr>
        <w:t xml:space="preserve">am</w:t>
      </w:r>
      <w:r>
        <w:t xml:space="preserve">: it becomes</w:t>
      </w:r>
      <w:r>
        <w:t xml:space="preserve"> </w:t>
      </w:r>
      <w:r>
        <w:rPr>
          <w:iCs/>
          <w:i/>
        </w:rPr>
        <w:t xml:space="preserve">hitam</w:t>
      </w:r>
      <w:r>
        <w:t xml:space="preserve">. ॥14॥</w:t>
      </w:r>
    </w:p>
    <w:p>
      <w:r>
        <w:pict>
          <v:rect style="width:0;height:1.5pt" o:hralign="center" o:hrstd="t" o:hr="t"/>
        </w:pict>
      </w:r>
    </w:p>
    <w:bookmarkEnd w:id="257"/>
    <w:bookmarkStart w:id="258" w:name="page-194-lower-sūkta-23-rik-15"/>
    <w:p>
      <w:pPr>
        <w:pStyle w:val="Heading3"/>
      </w:pPr>
      <w:r>
        <w:t xml:space="preserve">Page 194 (lower)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॥१५॥ [accent ?]</w:t>
      </w:r>
    </w:p>
    <w:p>
      <w:pPr>
        <w:pStyle w:val="BlockText"/>
      </w:pPr>
      <w:r>
        <w:rPr>
          <w:iCs/>
          <w:i/>
        </w:rPr>
        <w:t xml:space="preserve">utó sa mahyam índubhiḥ ṣáḍ yuktā́m̐ anuséṣidhat |</w:t>
      </w:r>
      <w:r>
        <w:t xml:space="preserve"> </w:t>
      </w:r>
      <w:r>
        <w:rPr>
          <w:iCs/>
          <w:i/>
        </w:rPr>
        <w:t xml:space="preserve">gobhir yávaṃ ná carkṛṣat ||15||</w:t>
      </w:r>
      <w:r>
        <w:t xml:space="preserve"> </w:t>
      </w:r>
      <w:r>
        <w:t xml:space="preserve">[accent ?]</w:t>
      </w:r>
    </w:p>
    <w:p>
      <w:pPr>
        <w:pStyle w:val="FirstParagraph"/>
      </w:pPr>
      <w:r>
        <w:rPr>
          <w:iCs/>
          <w:i/>
        </w:rPr>
        <w:t xml:space="preserve">(Bars under उ, ह्य (मह्यम्), भिः, यु and नु; strokes over दु, अ (अनु) and षि. Line 2: bars under भि and वं; a stroke over च [accent ?]. The Pada prints अनुऽसेसिधत्, the Saṃhitā अनुसेषिधत्.)</w:t>
      </w:r>
    </w:p>
    <w:p>
      <w:pPr>
        <w:pStyle w:val="BodyText"/>
      </w:pPr>
      <w:r>
        <w:rPr>
          <w:bCs/>
          <w:b/>
        </w:rPr>
        <w:t xml:space="preserve">॥ Pada-pāṭhaḥ ॥</w:t>
      </w:r>
    </w:p>
    <w:p>
      <w:pPr>
        <w:pStyle w:val="BlockText"/>
      </w:pPr>
      <w:r>
        <w:t xml:space="preserve">उतो इति । सः । मह्यं । इन्दुऽभिः । षट् । युक्तान् । अनुऽसेसिधत् ॥</w:t>
      </w:r>
      <w:r>
        <w:t xml:space="preserve"> </w:t>
      </w:r>
      <w:r>
        <w:t xml:space="preserve">गोभिः । यवं । न । चर्कृषत् ॥१५॥</w:t>
      </w:r>
    </w:p>
    <w:p>
      <w:pPr>
        <w:pStyle w:val="BlockText"/>
      </w:pPr>
      <w:r>
        <w:rPr>
          <w:iCs/>
          <w:i/>
        </w:rPr>
        <w:t xml:space="preserve">uto iti | saḥ | mahyaṃ | indu ’bhiḥ | ṣaṭ | yuktān | anu ’sesidhat ||</w:t>
      </w:r>
      <w:r>
        <w:t xml:space="preserve"> </w:t>
      </w:r>
      <w:r>
        <w:rPr>
          <w:iCs/>
          <w:i/>
        </w:rPr>
        <w:t xml:space="preserve">gobhiḥ | yavaṃ | na | carkṛṣat ||15||</w:t>
      </w:r>
    </w:p>
    <w:p>
      <w:pPr>
        <w:pStyle w:val="FirstParagraph"/>
      </w:pPr>
      <w:r>
        <w:rPr>
          <w:bCs/>
          <w:b/>
        </w:rPr>
        <w:t xml:space="preserve">॥ Sāyaṇa-bhāṣyam ॥</w:t>
      </w:r>
    </w:p>
    <w:p>
      <w:pPr>
        <w:pStyle w:val="BodyText"/>
      </w:pPr>
      <w:r>
        <w:rPr>
          <w:iCs/>
          <w:i/>
        </w:rPr>
        <w:t xml:space="preserve">(Numbers as printed: पा० ६-१-२१२, उ० १-१३, पा० ३-१-२२, २-४-७४, ६-१-९, ७-४-८२, ८-३-५७, ७-१-७८, ७-४-९१, ७-३-८७. The bhāṣya ends with ॥१०॥, the close of the tenth varga.)</w:t>
      </w:r>
    </w:p>
    <w:p>
      <w:pPr>
        <w:pStyle w:val="BlockText"/>
      </w:pPr>
      <w:r>
        <w:t xml:space="preserve">उतो अपि च स पूषा मह्यं यजमानायेन्दुभिर्यागहेतुभिः सोमैर्युक्तान्षड्वसंतादीनृतूननुसेषिधत् । अनुक्रमेण पुनःपुनर्वर्तयन्वर्तत इति शेषः । तत्र दृष्टान्तः । गोभिर्बलीवर्दैर्यवं न चर्कृषत् । नशब्द उपमार्थः । यथा यवमुद्दिश्य भूमिं प्रतिसंवत्सरं पुनःपुनः कृषति तद्वत् ॥ मह्यं । ङयि च । पा० ६-१-२१२ । इत्याद्युदात्तत्वं । इन्दुभिः । उन्दी क्लेदने । उन्देरिच्चादेः । उ० १-१३ । इत्युप्रत्यय उकारस्येकारादेशश्च । निदित्यनुवृत्तेराद्युदात्तत्वं । युक्तान् । दीर्घादटि समानपाद इति संहितायां नकारस्य रुत्वं । आतोऽटि नित्यमिति सानुनासिक आकारः । अनुसेषिधत् । षिधु गत्यां । धातोरेकाचः । पा० ३-१-२२ । इति यङ् । यङोऽचि च । पा० २-४-७४ । इति तस्य लुक् । प्रत्ययलक्षणेन सन्यङोः । पा० ६-१-९ । इति द्विर्भावः । हलादिशेषः । गुणो यङ्लुकोः । पा० ७-४-८२ । इत्यभ्यासस्य गुणः । इण्कोः । पा० ८-३-५७ । इति षत्वं । सनादित्वाद्धातुसंज्ञायां लटः शतृ । कर्तरि शप् । अदादिवच्चेति वचनात्तस्य लुक् । नाभ्यस्ताच्छतुः । पा० ७-१-७८ । इति नुम्प्रतिषेधः । प्रत्ययस्वरे प्राप्तेऽभ्यस्तानामादिरित्याद्युदात्तत्वं । गोभिः । सावेकाच इति भिस उदात्तत्वे प्राप्ते न गोश्वन्निति प्रतिषेधः । चर्कृषत् । कृष विलेखने । यङ्लुकि द्विर्भावहलादिशेषचर्त्वानि । रुग्रिकौ च लुकि । पा० ७-४-९१ । इत्यभ्यासस्य रुगागमः । अस्माद्यङ्लुगन्ताल्लेटस्तिप् । इतश्च लोपः । लेटोऽडाटावित्यडागमः । अदिप्रभृतिभ्यः शप इति शपो लुक् । लघूपधगुणे प्राप्ते नाभ्यस्तस्याचि पिति । पा० ७-३-८७ । इति निषेधः । तिङ्ङतिङ इति निघातः ॥१०॥</w:t>
      </w:r>
    </w:p>
    <w:p>
      <w:pPr>
        <w:pStyle w:val="BlockText"/>
      </w:pPr>
      <w:r>
        <w:rPr>
          <w:iCs/>
          <w:i/>
        </w:rPr>
        <w:t xml:space="preserve">uto api ca sa pūṣā mahyaṃ yajamānāyendubhiryāgahetubhiḥ somairyuktānṣaḍvasaṃtādīnṛtūnanuseṣidhat | anukrameṇa punaḥpunarvartayanvartata iti śeṣaḥ | tatra dṛṣṭāntaḥ | gobhirbalīvardairyavaṃ na carkṛṣat | naśabda upamārthaḥ | yathā yavamuddiśya bhūmiṃ pratisaṃvatsaraṃ punaḥpunaḥ kṛṣati tadvat || mahyaṃ | ṅayi ca | pā0 6-1-212 | ityādyudāttatvaṃ | indubhiḥ | undī kledane | undericcādeḥ | u0 1-13 | ityupratyaya ukārasyekārādeśaśca | nidityanuvṛtterādyudāttatvaṃ | yuktān | dīrghādaṭi samānapāda iti saṃhitāyāṃ nakārasya rutvaṃ | āto ’ṭi nityamiti sānunāsika ākāraḥ | anuseṣidhat | ṣidhu gatyāṃ | dhātorekācaḥ | pā0 3-1-22 | iti yaṅ | yaṅo ’ci ca | pā0 2-4-74 | iti tasya luk | pratyayalakṣaṇena sanyaṅoḥ | pā0 6-1-9 | iti dvirbhāvaḥ | halādiśeṣaḥ | guṇo yaṅlukoḥ | pā0 7-4-82 | ityabhyāsasya guṇaḥ | iṇkoḥ | pā0 8-3-57 | iti ṣatvaṃ | sanāditvāddhātusaṃjñāyāṃ laṭaḥ śatṛ | kartari śap | adādivacceti vacanāttasya luk | nābhyastācchatuḥ | pā0 7-1-78 | iti numpratiṣedhaḥ | pratyayasvare prāpte ’bhyastānāmādirityādyudāttatvaṃ | gobhiḥ | sāvekāca iti bhisa udāttatve prāpte na gośvanniti pratiṣedhaḥ | carkṛṣat | kṛṣa vilekhane | yaṅluki dvirbhāvahalādiśeṣacartvāni | rugrikau ca luki | pā0 7-4-91 | ityabhyāsasya rugāgamaḥ | asmādyaṅlugantālleṭastip | itaśca lopaḥ | leṭo ’ḍāṭāvityaḍāgamaḥ | adiprabhṛtibhyaḥ śapa iti śapo luk | laghūpadhaguṇe prāpte nābhyastasyāci piti | pā0 7-3-87 | iti niṣedhaḥ | tiṅṅatiṅa iti nighātaḥ ||10||</w:t>
      </w:r>
    </w:p>
    <w:bookmarkEnd w:id="258"/>
    <w:bookmarkStart w:id="259" w:name="X42fe89eaf720b1cb2f250a86f3149bec70ca48d"/>
    <w:p>
      <w:pPr>
        <w:pStyle w:val="Heading3"/>
      </w:pPr>
      <w:r>
        <w:t xml:space="preserve">Page 195 — Rik 15: bhāṣya (end), word-meanings, overall sense, English, Special Topics</w:t>
      </w:r>
    </w:p>
    <w:p>
      <w:pPr>
        <w:pStyle w:val="FirstParagraph"/>
      </w:pPr>
      <w:r>
        <w:rPr>
          <w:bCs/>
          <w:b/>
        </w:rPr>
        <w:t xml:space="preserve">Translation:</w:t>
      </w:r>
      <w:r>
        <w:t xml:space="preserve"> </w:t>
      </w:r>
      <w:r>
        <w:t xml:space="preserve">“</w:t>
      </w:r>
      <w:r>
        <w:rPr>
          <w:iCs/>
          <w:i/>
        </w:rPr>
        <w:t xml:space="preserve">Uto</w:t>
      </w:r>
      <w:r>
        <w:t xml:space="preserve">, and also,</w:t>
      </w:r>
      <w:r>
        <w:t xml:space="preserve"> </w:t>
      </w:r>
      <w:r>
        <w:rPr>
          <w:iCs/>
          <w:i/>
        </w:rPr>
        <w:t xml:space="preserve">saḥ</w:t>
      </w:r>
      <w:r>
        <w:t xml:space="preserve">, that Pūṣan,</w:t>
      </w:r>
      <w:r>
        <w:t xml:space="preserve"> </w:t>
      </w:r>
      <w:r>
        <w:rPr>
          <w:iCs/>
          <w:i/>
        </w:rPr>
        <w:t xml:space="preserve">mahyam</w:t>
      </w:r>
      <w:r>
        <w:t xml:space="preserve">, for me, the sacrificer,</w:t>
      </w:r>
      <w:r>
        <w:t xml:space="preserve"> </w:t>
      </w:r>
      <w:r>
        <w:rPr>
          <w:iCs/>
          <w:i/>
        </w:rPr>
        <w:t xml:space="preserve">anuseṣidhat</w:t>
      </w:r>
      <w:r>
        <w:t xml:space="preserve">, keeps turning in order again and again —</w:t>
      </w:r>
      <w:r>
        <w:t xml:space="preserve"> </w:t>
      </w:r>
      <w:r>
        <w:t xml:space="preserve">‘</w:t>
      </w:r>
      <w:r>
        <w:t xml:space="preserve">keeps turning</w:t>
      </w:r>
      <w:r>
        <w:t xml:space="preserve">’</w:t>
      </w:r>
      <w:r>
        <w:t xml:space="preserve"> </w:t>
      </w:r>
      <w:r>
        <w:t xml:space="preserve">is to be supplied — the six seasons, spring and the rest,</w:t>
      </w:r>
      <w:r>
        <w:t xml:space="preserve"> </w:t>
      </w:r>
      <w:r>
        <w:rPr>
          <w:iCs/>
          <w:i/>
        </w:rPr>
        <w:t xml:space="preserve">yuktān</w:t>
      </w:r>
      <w:r>
        <w:t xml:space="preserve">, joined</w:t>
      </w:r>
      <w:r>
        <w:t xml:space="preserve"> </w:t>
      </w:r>
      <w:r>
        <w:rPr>
          <w:iCs/>
          <w:i/>
        </w:rPr>
        <w:t xml:space="preserve">indubhiḥ</w:t>
      </w:r>
      <w:r>
        <w:t xml:space="preserve">, with somas, the means of the sacrifice. The illustration for it:</w:t>
      </w:r>
      <w:r>
        <w:t xml:space="preserve"> </w:t>
      </w:r>
      <w:r>
        <w:rPr>
          <w:iCs/>
          <w:i/>
        </w:rPr>
        <w:t xml:space="preserve">gobhir yavaṃ na carkṛṣat</w:t>
      </w:r>
      <w:r>
        <w:t xml:space="preserve">: the word</w:t>
      </w:r>
      <w:r>
        <w:t xml:space="preserve"> </w:t>
      </w:r>
      <w:r>
        <w:rPr>
          <w:iCs/>
          <w:i/>
        </w:rPr>
        <w:t xml:space="preserve">na</w:t>
      </w:r>
      <w:r>
        <w:t xml:space="preserve"> </w:t>
      </w:r>
      <w:r>
        <w:t xml:space="preserve">is in the sense of comparison: as one, aiming at barley, ploughs the ground again and again every year with bullocks — so.</w:t>
      </w:r>
      <w:r>
        <w:t xml:space="preserve">”</w:t>
      </w:r>
      <w:r>
        <w:t xml:space="preserve"> </w:t>
      </w:r>
      <w:r>
        <w:t xml:space="preserve">(Grammatical tail:</w:t>
      </w:r>
      <w:r>
        <w:t xml:space="preserve"> </w:t>
      </w:r>
      <w:r>
        <w:rPr>
          <w:iCs/>
          <w:i/>
        </w:rPr>
        <w:t xml:space="preserve">mahyam</w:t>
      </w:r>
      <w:r>
        <w:t xml:space="preserve">, initial udātta by</w:t>
      </w:r>
      <w:r>
        <w:t xml:space="preserve"> </w:t>
      </w:r>
      <w:r>
        <w:rPr>
          <w:iCs/>
          <w:i/>
        </w:rPr>
        <w:t xml:space="preserve">ṅayi ca</w:t>
      </w:r>
      <w:r>
        <w:t xml:space="preserve"> </w:t>
      </w:r>
      <w:r>
        <w:t xml:space="preserve">(Pā. 6-1-212);</w:t>
      </w:r>
      <w:r>
        <w:t xml:space="preserve"> </w:t>
      </w:r>
      <w:r>
        <w:rPr>
          <w:iCs/>
          <w:i/>
        </w:rPr>
        <w:t xml:space="preserve">indubhiḥ</w:t>
      </w:r>
      <w:r>
        <w:t xml:space="preserve">,</w:t>
      </w:r>
      <w:r>
        <w:t xml:space="preserve"> </w:t>
      </w:r>
      <w:r>
        <w:rPr>
          <w:iCs/>
          <w:i/>
        </w:rPr>
        <w:t xml:space="preserve">undī kledane</w:t>
      </w:r>
      <w:r>
        <w:t xml:space="preserve">, the suffix</w:t>
      </w:r>
      <w:r>
        <w:t xml:space="preserve"> </w:t>
      </w:r>
      <w:r>
        <w:rPr>
          <w:iCs/>
          <w:i/>
        </w:rPr>
        <w:t xml:space="preserve">u</w:t>
      </w:r>
      <w:r>
        <w:t xml:space="preserve"> </w:t>
      </w:r>
      <w:r>
        <w:t xml:space="preserve">and</w:t>
      </w:r>
      <w:r>
        <w:t xml:space="preserve"> </w:t>
      </w:r>
      <w:r>
        <w:rPr>
          <w:iCs/>
          <w:i/>
        </w:rPr>
        <w:t xml:space="preserve">i</w:t>
      </w:r>
      <w:r>
        <w:t xml:space="preserve"> </w:t>
      </w:r>
      <w:r>
        <w:t xml:space="preserve">for the initial</w:t>
      </w:r>
      <w:r>
        <w:t xml:space="preserve"> </w:t>
      </w:r>
      <w:r>
        <w:rPr>
          <w:iCs/>
          <w:i/>
        </w:rPr>
        <w:t xml:space="preserve">u</w:t>
      </w:r>
      <w:r>
        <w:t xml:space="preserve"> </w:t>
      </w:r>
      <w:r>
        <w:t xml:space="preserve">by</w:t>
      </w:r>
      <w:r>
        <w:t xml:space="preserve"> </w:t>
      </w:r>
      <w:r>
        <w:rPr>
          <w:iCs/>
          <w:i/>
        </w:rPr>
        <w:t xml:space="preserve">underic cādeḥ</w:t>
      </w:r>
      <w:r>
        <w:t xml:space="preserve"> </w:t>
      </w:r>
      <w:r>
        <w:t xml:space="preserve">(U. 1-13), initial udātta as</w:t>
      </w:r>
      <w:r>
        <w:t xml:space="preserve"> </w:t>
      </w:r>
      <w:r>
        <w:rPr>
          <w:iCs/>
          <w:i/>
        </w:rPr>
        <w:t xml:space="preserve">nit</w:t>
      </w:r>
      <w:r>
        <w:t xml:space="preserve"> </w:t>
      </w:r>
      <w:r>
        <w:t xml:space="preserve">is carried on;</w:t>
      </w:r>
      <w:r>
        <w:t xml:space="preserve"> </w:t>
      </w:r>
      <w:r>
        <w:rPr>
          <w:iCs/>
          <w:i/>
        </w:rPr>
        <w:t xml:space="preserve">yuktān</w:t>
      </w:r>
      <w:r>
        <w:t xml:space="preserve">, 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the nasalised</w:t>
      </w:r>
      <w:r>
        <w:t xml:space="preserve"> </w:t>
      </w:r>
      <w:r>
        <w:rPr>
          <w:iCs/>
          <w:i/>
        </w:rPr>
        <w:t xml:space="preserve">ā</w:t>
      </w:r>
      <w:r>
        <w:t xml:space="preserve"> </w:t>
      </w:r>
      <w:r>
        <w:t xml:space="preserve">by</w:t>
      </w:r>
      <w:r>
        <w:t xml:space="preserve"> </w:t>
      </w:r>
      <w:r>
        <w:rPr>
          <w:iCs/>
          <w:i/>
        </w:rPr>
        <w:t xml:space="preserve">āto ’ṭi nityam</w:t>
      </w:r>
      <w:r>
        <w:t xml:space="preserve">;</w:t>
      </w:r>
      <w:r>
        <w:t xml:space="preserve"> </w:t>
      </w:r>
      <w:r>
        <w:rPr>
          <w:iCs/>
          <w:i/>
        </w:rPr>
        <w:t xml:space="preserve">anuseṣidhat</w:t>
      </w:r>
      <w:r>
        <w:t xml:space="preserve">,</w:t>
      </w:r>
      <w:r>
        <w:t xml:space="preserve"> </w:t>
      </w:r>
      <w:r>
        <w:rPr>
          <w:iCs/>
          <w:i/>
        </w:rPr>
        <w:t xml:space="preserve">ṣidhu gatyām</w:t>
      </w:r>
      <w:r>
        <w:t xml:space="preserve">,</w:t>
      </w:r>
      <w:r>
        <w:t xml:space="preserve"> </w:t>
      </w:r>
      <w:r>
        <w:rPr>
          <w:iCs/>
          <w:i/>
        </w:rPr>
        <w:t xml:space="preserve">yaṅ</w:t>
      </w:r>
      <w:r>
        <w:t xml:space="preserve"> </w:t>
      </w:r>
      <w:r>
        <w:t xml:space="preserve">by</w:t>
      </w:r>
      <w:r>
        <w:t xml:space="preserve"> </w:t>
      </w:r>
      <w:r>
        <w:rPr>
          <w:iCs/>
          <w:i/>
        </w:rPr>
        <w:t xml:space="preserve">dhātor ekācaḥ…</w:t>
      </w:r>
      <w:r>
        <w:t xml:space="preserve"> </w:t>
      </w:r>
      <w:r>
        <w:t xml:space="preserve">(Pā. 3-1-22), dropped by</w:t>
      </w:r>
      <w:r>
        <w:t xml:space="preserve"> </w:t>
      </w:r>
      <w:r>
        <w:rPr>
          <w:iCs/>
          <w:i/>
        </w:rPr>
        <w:t xml:space="preserve">yaṅo ’ci ca</w:t>
      </w:r>
      <w:r>
        <w:t xml:space="preserve"> </w:t>
      </w:r>
      <w:r>
        <w:t xml:space="preserve">(Pā. 2-4-74); by the mark of the suffix, reduplication by</w:t>
      </w:r>
      <w:r>
        <w:t xml:space="preserve"> </w:t>
      </w:r>
      <w:r>
        <w:rPr>
          <w:iCs/>
          <w:i/>
        </w:rPr>
        <w:t xml:space="preserve">sanyaṅoḥ</w:t>
      </w:r>
      <w:r>
        <w:t xml:space="preserve"> </w:t>
      </w:r>
      <w:r>
        <w:t xml:space="preserve">(Pā. 6-1-9),</w:t>
      </w:r>
      <w:r>
        <w:t xml:space="preserve"> </w:t>
      </w:r>
      <w:r>
        <w:rPr>
          <w:iCs/>
          <w:i/>
        </w:rPr>
        <w:t xml:space="preserve">halādiḥ śeṣaḥ</w:t>
      </w:r>
      <w:r>
        <w:t xml:space="preserve">,</w:t>
      </w:r>
      <w:r>
        <w:t xml:space="preserve"> </w:t>
      </w:r>
      <w:r>
        <w:rPr>
          <w:iCs/>
          <w:i/>
        </w:rPr>
        <w:t xml:space="preserve">guṇa</w:t>
      </w:r>
      <w:r>
        <w:t xml:space="preserve"> </w:t>
      </w:r>
      <w:r>
        <w:t xml:space="preserve">of the reduplicate by</w:t>
      </w:r>
      <w:r>
        <w:t xml:space="preserve"> </w:t>
      </w:r>
      <w:r>
        <w:rPr>
          <w:iCs/>
          <w:i/>
        </w:rPr>
        <w:t xml:space="preserve">guṇo yaṅlukoḥ</w:t>
      </w:r>
      <w:r>
        <w:t xml:space="preserve"> </w:t>
      </w:r>
      <w:r>
        <w:t xml:space="preserve">(Pā. 7-4-82),</w:t>
      </w:r>
      <w:r>
        <w:t xml:space="preserve"> </w:t>
      </w:r>
      <w:r>
        <w:rPr>
          <w:iCs/>
          <w:i/>
        </w:rPr>
        <w:t xml:space="preserve">ṣ</w:t>
      </w:r>
      <w:r>
        <w:t xml:space="preserve"> </w:t>
      </w:r>
      <w:r>
        <w:t xml:space="preserve">by</w:t>
      </w:r>
      <w:r>
        <w:t xml:space="preserve"> </w:t>
      </w:r>
      <w:r>
        <w:rPr>
          <w:iCs/>
          <w:i/>
        </w:rPr>
        <w:t xml:space="preserve">iṇkoḥ</w:t>
      </w:r>
      <w:r>
        <w:t xml:space="preserve"> </w:t>
      </w:r>
      <w:r>
        <w:t xml:space="preserve">(Pā. 8-3-57); being a root as of the</w:t>
      </w:r>
      <w:r>
        <w:t xml:space="preserve"> </w:t>
      </w:r>
      <w:r>
        <w:rPr>
          <w:iCs/>
          <w:i/>
        </w:rPr>
        <w:t xml:space="preserve">sanādi</w:t>
      </w:r>
      <w:r>
        <w:t xml:space="preserve"> </w:t>
      </w:r>
      <w:r>
        <w:t xml:space="preserve">class,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dropped by the statement</w:t>
      </w:r>
      <w:r>
        <w:t xml:space="preserve"> </w:t>
      </w:r>
      <w:r>
        <w:rPr>
          <w:iCs/>
          <w:i/>
        </w:rPr>
        <w:t xml:space="preserve">adādivac ca</w:t>
      </w:r>
      <w:r>
        <w:t xml:space="preserve">;</w:t>
      </w:r>
      <w:r>
        <w:t xml:space="preserve"> </w:t>
      </w:r>
      <w:r>
        <w:rPr>
          <w:iCs/>
          <w:i/>
        </w:rPr>
        <w:t xml:space="preserve">num</w:t>
      </w:r>
      <w:r>
        <w:t xml:space="preserve"> </w:t>
      </w:r>
      <w:r>
        <w:t xml:space="preserve">barred by</w:t>
      </w:r>
      <w:r>
        <w:t xml:space="preserve"> </w:t>
      </w:r>
      <w:r>
        <w:rPr>
          <w:iCs/>
          <w:i/>
        </w:rPr>
        <w:t xml:space="preserve">nābhyastāc chatuḥ</w:t>
      </w:r>
      <w:r>
        <w:t xml:space="preserve"> </w:t>
      </w:r>
      <w:r>
        <w:t xml:space="preserve">(Pā. 7-1-78); the suffix accent being due, initial udātta by</w:t>
      </w:r>
      <w:r>
        <w:t xml:space="preserve"> </w:t>
      </w:r>
      <w:r>
        <w:rPr>
          <w:iCs/>
          <w:i/>
        </w:rPr>
        <w:t xml:space="preserve">abhyastānām ādiḥ</w:t>
      </w:r>
      <w:r>
        <w:t xml:space="preserve">;</w:t>
      </w:r>
      <w:r>
        <w:t xml:space="preserve"> </w:t>
      </w:r>
      <w:r>
        <w:rPr>
          <w:iCs/>
          <w:i/>
        </w:rPr>
        <w:t xml:space="preserve">gobhiḥ</w:t>
      </w:r>
      <w:r>
        <w:t xml:space="preserve">, the udātta of</w:t>
      </w:r>
      <w:r>
        <w:t xml:space="preserve"> </w:t>
      </w:r>
      <w:r>
        <w:rPr>
          <w:iCs/>
          <w:i/>
        </w:rPr>
        <w:t xml:space="preserve">bhis</w:t>
      </w:r>
      <w:r>
        <w:t xml:space="preserve"> </w:t>
      </w:r>
      <w:r>
        <w:t xml:space="preserve">due by</w:t>
      </w:r>
      <w:r>
        <w:t xml:space="preserve"> </w:t>
      </w:r>
      <w:r>
        <w:rPr>
          <w:iCs/>
          <w:i/>
        </w:rPr>
        <w:t xml:space="preserve">sāv ekācaḥ</w:t>
      </w:r>
      <w:r>
        <w:t xml:space="preserve"> </w:t>
      </w:r>
      <w:r>
        <w:t xml:space="preserve">is barred by</w:t>
      </w:r>
      <w:r>
        <w:t xml:space="preserve"> </w:t>
      </w:r>
      <w:r>
        <w:rPr>
          <w:iCs/>
          <w:i/>
        </w:rPr>
        <w:t xml:space="preserve">na gośvan…</w:t>
      </w:r>
      <w:r>
        <w:t xml:space="preserve">;</w:t>
      </w:r>
      <w:r>
        <w:t xml:space="preserve"> </w:t>
      </w:r>
      <w:r>
        <w:rPr>
          <w:iCs/>
          <w:i/>
        </w:rPr>
        <w:t xml:space="preserve">carkṛṣat</w:t>
      </w:r>
      <w:r>
        <w:t xml:space="preserve">,</w:t>
      </w:r>
      <w:r>
        <w:t xml:space="preserve"> </w:t>
      </w:r>
      <w:r>
        <w:rPr>
          <w:iCs/>
          <w:i/>
        </w:rPr>
        <w:t xml:space="preserve">kṛṣa vilekhane</w:t>
      </w:r>
      <w:r>
        <w:t xml:space="preserve">, in</w:t>
      </w:r>
      <w:r>
        <w:t xml:space="preserve"> </w:t>
      </w:r>
      <w:r>
        <w:rPr>
          <w:iCs/>
          <w:i/>
        </w:rPr>
        <w:t xml:space="preserve">yaṅluk</w:t>
      </w:r>
      <w:r>
        <w:t xml:space="preserve"> </w:t>
      </w:r>
      <w:r>
        <w:t xml:space="preserve">reduplication,</w:t>
      </w:r>
      <w:r>
        <w:t xml:space="preserve"> </w:t>
      </w:r>
      <w:r>
        <w:rPr>
          <w:iCs/>
          <w:i/>
        </w:rPr>
        <w:t xml:space="preserve">halādiḥ śeṣaḥ</w:t>
      </w:r>
      <w:r>
        <w:t xml:space="preserve"> </w:t>
      </w:r>
      <w:r>
        <w:t xml:space="preserve">and</w:t>
      </w:r>
      <w:r>
        <w:t xml:space="preserve"> </w:t>
      </w:r>
      <w:r>
        <w:rPr>
          <w:iCs/>
          <w:i/>
        </w:rPr>
        <w:t xml:space="preserve">cartva</w:t>
      </w:r>
      <w:r>
        <w:t xml:space="preserve">; the augment</w:t>
      </w:r>
      <w:r>
        <w:t xml:space="preserve"> </w:t>
      </w:r>
      <w:r>
        <w:rPr>
          <w:iCs/>
          <w:i/>
        </w:rPr>
        <w:t xml:space="preserve">ruk</w:t>
      </w:r>
      <w:r>
        <w:t xml:space="preserve"> </w:t>
      </w:r>
      <w:r>
        <w:t xml:space="preserve">for the reduplicate by</w:t>
      </w:r>
      <w:r>
        <w:t xml:space="preserve"> </w:t>
      </w:r>
      <w:r>
        <w:rPr>
          <w:iCs/>
          <w:i/>
        </w:rPr>
        <w:t xml:space="preserve">rugrikau ca luki</w:t>
      </w:r>
      <w:r>
        <w:t xml:space="preserve"> </w:t>
      </w:r>
      <w:r>
        <w:t xml:space="preserve">(Pā. 7-4-91); after this</w:t>
      </w:r>
      <w:r>
        <w:t xml:space="preserve"> </w:t>
      </w:r>
      <w:r>
        <w:rPr>
          <w:iCs/>
          <w:i/>
        </w:rPr>
        <w:t xml:space="preserve">yaṅluk</w:t>
      </w:r>
      <w:r>
        <w:t xml:space="preserve"> </w:t>
      </w:r>
      <w:r>
        <w:t xml:space="preserve">stem,</w:t>
      </w:r>
      <w:r>
        <w:t xml:space="preserve"> </w:t>
      </w:r>
      <w:r>
        <w:rPr>
          <w:iCs/>
          <w:i/>
        </w:rPr>
        <w:t xml:space="preserve">tip</w:t>
      </w:r>
      <w:r>
        <w:t xml:space="preserve"> </w:t>
      </w:r>
      <w:r>
        <w:t xml:space="preserve">for</w:t>
      </w:r>
      <w:r>
        <w:t xml:space="preserve"> </w:t>
      </w:r>
      <w:r>
        <w:rPr>
          <w:iCs/>
          <w:i/>
        </w:rPr>
        <w:t xml:space="preserve">leṭ</w:t>
      </w:r>
      <w:r>
        <w:t xml:space="preserve">,</w:t>
      </w:r>
      <w:r>
        <w:t xml:space="preserve"> </w:t>
      </w:r>
      <w:r>
        <w:rPr>
          <w:iCs/>
          <w:i/>
        </w:rPr>
        <w:t xml:space="preserve">i</w:t>
      </w:r>
      <w:r>
        <w:t xml:space="preserve"> </w:t>
      </w:r>
      <w:r>
        <w:t xml:space="preserve">dropped by</w:t>
      </w:r>
      <w:r>
        <w:t xml:space="preserve"> </w:t>
      </w:r>
      <w:r>
        <w:rPr>
          <w:iCs/>
          <w:i/>
        </w:rPr>
        <w:t xml:space="preserve">itaś ca lopaḥ</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guṇa</w:t>
      </w:r>
      <w:r>
        <w:t xml:space="preserve"> </w:t>
      </w:r>
      <w:r>
        <w:t xml:space="preserve">of the light penultimate is barred by</w:t>
      </w:r>
      <w:r>
        <w:t xml:space="preserve"> </w:t>
      </w:r>
      <w:r>
        <w:rPr>
          <w:iCs/>
          <w:i/>
        </w:rPr>
        <w:t xml:space="preserve">nābhyastasyāci piti</w:t>
      </w:r>
      <w:r>
        <w:t xml:space="preserve"> </w:t>
      </w:r>
      <w:r>
        <w:t xml:space="preserve">(Pā. 7-3-87);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 (mahyaṃ)</w:t>
      </w:r>
      <w:r>
        <w:t xml:space="preserve"> </w:t>
      </w:r>
      <w:r>
        <w:t xml:space="preserve">— for me who am performing the sacrifice |</w:t>
      </w:r>
      <w:r>
        <w:t xml:space="preserve"> </w:t>
      </w:r>
      <w:r>
        <w:rPr>
          <w:bCs/>
          <w:b/>
        </w:rPr>
        <w:t xml:space="preserve">इन्दुभिः (indubhiḥ)</w:t>
      </w:r>
      <w:r>
        <w:t xml:space="preserve"> </w:t>
      </w:r>
      <w:r>
        <w:t xml:space="preserve">— with the soma juices, the chief things in the sacrifice |</w:t>
      </w:r>
      <w:r>
        <w:t xml:space="preserve"> </w:t>
      </w:r>
      <w:r>
        <w:rPr>
          <w:bCs/>
          <w:b/>
        </w:rPr>
        <w:t xml:space="preserve">युक्तान् (yuktān)</w:t>
      </w:r>
      <w:r>
        <w:t xml:space="preserve"> </w:t>
      </w:r>
      <w:r>
        <w:t xml:space="preserve">— joined |</w:t>
      </w:r>
      <w:r>
        <w:t xml:space="preserve"> </w:t>
      </w:r>
      <w:r>
        <w:rPr>
          <w:bCs/>
          <w:b/>
        </w:rPr>
        <w:t xml:space="preserve">षट् (ṣaṭ)</w:t>
      </w:r>
      <w:r>
        <w:t xml:space="preserve"> </w:t>
      </w:r>
      <w:r>
        <w:t xml:space="preserve">— the six seasons, spring and the rest | (as a farmer)</w:t>
      </w:r>
      <w:r>
        <w:t xml:space="preserve"> </w:t>
      </w:r>
      <w:r>
        <w:rPr>
          <w:bCs/>
          <w:b/>
        </w:rPr>
        <w:t xml:space="preserve">गोभिः (gobhiḥ)</w:t>
      </w:r>
      <w:r>
        <w:t xml:space="preserve"> </w:t>
      </w:r>
      <w:r>
        <w:t xml:space="preserve">— with bullocks |</w:t>
      </w:r>
      <w:r>
        <w:t xml:space="preserve"> </w:t>
      </w:r>
      <w:r>
        <w:rPr>
          <w:bCs/>
          <w:b/>
        </w:rPr>
        <w:t xml:space="preserve">यवं (yavaṃ)</w:t>
      </w:r>
      <w:r>
        <w:t xml:space="preserve"> </w:t>
      </w:r>
      <w:r>
        <w:t xml:space="preserve">— to obtain the grain called</w:t>
      </w:r>
      <w:r>
        <w:t xml:space="preserve"> </w:t>
      </w:r>
      <w:r>
        <w:rPr>
          <w:iCs/>
          <w:i/>
        </w:rPr>
        <w:t xml:space="preserve">yava</w:t>
      </w:r>
      <w:r>
        <w:t xml:space="preserve"> </w:t>
      </w:r>
      <w:r>
        <w:t xml:space="preserve">(wheat [as printed], barley) |</w:t>
      </w:r>
      <w:r>
        <w:t xml:space="preserve"> </w:t>
      </w:r>
      <w:r>
        <w:rPr>
          <w:bCs/>
          <w:b/>
        </w:rPr>
        <w:t xml:space="preserve">न चर्कृषत् (na carkṛṣat)</w:t>
      </w:r>
      <w:r>
        <w:t xml:space="preserve"> </w:t>
      </w:r>
      <w:r>
        <w:t xml:space="preserve">— as he ploughs the ground again and again |</w:t>
      </w:r>
      <w:r>
        <w:t xml:space="preserve"> </w:t>
      </w:r>
      <w:r>
        <w:rPr>
          <w:bCs/>
          <w:b/>
        </w:rPr>
        <w:t xml:space="preserve">अनुसेषिधत् (anuseṣidhat)</w:t>
      </w:r>
      <w:r>
        <w:t xml:space="preserve"> </w:t>
      </w:r>
      <w:r>
        <w:t xml:space="preserve">— may he carry them on in an order of turning, one after the other.</w:t>
      </w:r>
    </w:p>
    <w:p>
      <w:pPr>
        <w:pStyle w:val="BodyText"/>
      </w:pPr>
      <w:r>
        <w:rPr>
          <w:bCs/>
          <w:b/>
        </w:rPr>
        <w:t xml:space="preserve">॥ Bhāvārthaḥ ॥</w:t>
      </w:r>
    </w:p>
    <w:p>
      <w:pPr>
        <w:pStyle w:val="BodyText"/>
      </w:pPr>
      <w:r>
        <w:t xml:space="preserve">As the farmer ploughs the ground again and again, that is, many times, with bullocks to grow the grain called</w:t>
      </w:r>
      <w:r>
        <w:t xml:space="preserve"> </w:t>
      </w:r>
      <w:r>
        <w:rPr>
          <w:iCs/>
          <w:i/>
        </w:rPr>
        <w:t xml:space="preserve">yava</w:t>
      </w:r>
      <w:r>
        <w:t xml:space="preserve">, so may that Pūṣan make the six seasons, joined with the soma juices that accomplish the sacrifice, go on in an order of turning, one after the other.</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p>
    <w:p>
      <w:pPr>
        <w:pStyle w:val="BodyText"/>
      </w:pPr>
      <w:r>
        <w:t xml:space="preserve">The meaning of this ṛk does not fit very well. The comparison too is not good. The intention of this ṛk may be: as the farmer ploughs the ground again and again to grow the grain</w:t>
      </w:r>
      <w:r>
        <w:t xml:space="preserve"> </w:t>
      </w:r>
      <w:r>
        <w:rPr>
          <w:iCs/>
          <w:i/>
        </w:rPr>
        <w:t xml:space="preserve">yava</w:t>
      </w:r>
      <w:r>
        <w:t xml:space="preserve">, so may he make the seasons, spring and the rest, and the soma sacrifices we perform in those seasons, come again and again. Since the seasons, spring and the rest, come every year, it came about many times. To grow grain the ground must be ploughed many times. So, to suggest the meaning</w:t>
      </w:r>
      <w:r>
        <w:t xml:space="preserve"> </w:t>
      </w:r>
      <w:r>
        <w:t xml:space="preserve">‘</w:t>
      </w:r>
      <w:r>
        <w:t xml:space="preserve">many times</w:t>
      </w:r>
      <w:r>
        <w:t xml:space="preserve">’</w:t>
      </w:r>
      <w:r>
        <w:t xml:space="preserve">, —</w:t>
      </w:r>
    </w:p>
    <w:bookmarkEnd w:id="259"/>
    <w:bookmarkStart w:id="260" w:name="Xb24c817b1d05d1169686797d28ef2da50c71f0b"/>
    <w:p>
      <w:pPr>
        <w:pStyle w:val="Heading3"/>
      </w:pPr>
      <w:r>
        <w:t xml:space="preserve">Page 196 — Rik 15: Special Topics (end), grammar</w:t>
      </w:r>
    </w:p>
    <w:p>
      <w:pPr>
        <w:pStyle w:val="FirstParagraph"/>
      </w:pPr>
      <w:r>
        <w:t xml:space="preserve">— this comparison may have been given. In this ṛk there is only the word</w:t>
      </w:r>
      <w:r>
        <w:t xml:space="preserve"> </w:t>
      </w:r>
      <w:r>
        <w:rPr>
          <w:iCs/>
          <w:i/>
        </w:rPr>
        <w:t xml:space="preserve">ṣaṭ</w:t>
      </w:r>
      <w:r>
        <w:t xml:space="preserve">. The commentator has explained</w:t>
      </w:r>
      <w:r>
        <w:t xml:space="preserve"> </w:t>
      </w:r>
      <w:r>
        <w:rPr>
          <w:iCs/>
          <w:i/>
        </w:rPr>
        <w:t xml:space="preserve">ṣaṭ</w:t>
      </w:r>
      <w:r>
        <w:t xml:space="preserve"> </w:t>
      </w:r>
      <w:r>
        <w:t xml:space="preserve">as the six seasons.</w:t>
      </w:r>
    </w:p>
    <w:p>
      <w:pPr>
        <w:pStyle w:val="BodyText"/>
      </w:pPr>
      <w:r>
        <w:rPr>
          <w:bCs/>
          <w:b/>
        </w:rPr>
        <w:t xml:space="preserve">इन्दुभिः (indubhiḥ)</w:t>
      </w:r>
      <w:r>
        <w:t xml:space="preserve"> </w:t>
      </w:r>
      <w:r>
        <w:t xml:space="preserve">— with drops of soma juice: since, when soma juice is pressed with a creeper, it falls drop by drop, it is customary to speak of soma juice by words for drops (</w:t>
      </w:r>
      <w:r>
        <w:rPr>
          <w:iCs/>
          <w:i/>
        </w:rPr>
        <w:t xml:space="preserve">indavaḥ</w:t>
      </w:r>
      <w:r>
        <w:t xml:space="preserve">,</w:t>
      </w:r>
      <w:r>
        <w:t xml:space="preserve"> </w:t>
      </w:r>
      <w:r>
        <w:rPr>
          <w:iCs/>
          <w:i/>
        </w:rPr>
        <w:t xml:space="preserve">indubhiḥ</w:t>
      </w:r>
      <w:r>
        <w:t xml:space="preserve"> </w:t>
      </w:r>
      <w:r>
        <w:t xml:space="preserve">and the like).</w:t>
      </w:r>
    </w:p>
    <w:p>
      <w:pPr>
        <w:pStyle w:val="BodyText"/>
      </w:pPr>
      <w:r>
        <w:rPr>
          <w:bCs/>
          <w:b/>
        </w:rPr>
        <w:t xml:space="preserve">गोभिः (gobhiḥ)</w:t>
      </w:r>
      <w:r>
        <w:t xml:space="preserve"> </w:t>
      </w:r>
      <w:r>
        <w:t xml:space="preserve">— though</w:t>
      </w:r>
      <w:r>
        <w:t xml:space="preserve"> </w:t>
      </w:r>
      <w:r>
        <w:rPr>
          <w:iCs/>
          <w:i/>
        </w:rPr>
        <w:t xml:space="preserve">gobhiḥ</w:t>
      </w:r>
      <w:r>
        <w:t xml:space="preserve"> </w:t>
      </w:r>
      <w:r>
        <w:t xml:space="preserve">means</w:t>
      </w:r>
      <w:r>
        <w:t xml:space="preserve"> </w:t>
      </w:r>
      <w:r>
        <w:t xml:space="preserve">‘</w:t>
      </w:r>
      <w:r>
        <w:t xml:space="preserve">with cows</w:t>
      </w:r>
      <w:r>
        <w:t xml:space="preserve">’</w:t>
      </w:r>
      <w:r>
        <w:t xml:space="preserve">, the commentator and Skandasvāmin both hold that here</w:t>
      </w:r>
      <w:r>
        <w:t xml:space="preserve"> </w:t>
      </w:r>
      <w:r>
        <w:rPr>
          <w:iCs/>
          <w:i/>
        </w:rPr>
        <w:t xml:space="preserve">gobhiḥ</w:t>
      </w:r>
      <w:r>
        <w:t xml:space="preserve"> </w:t>
      </w:r>
      <w:r>
        <w:t xml:space="preserve">must be given the meaning</w:t>
      </w:r>
      <w:r>
        <w:t xml:space="preserve"> </w:t>
      </w:r>
      <w:r>
        <w:t xml:space="preserve">‘</w:t>
      </w:r>
      <w:r>
        <w:t xml:space="preserve">with bullocks</w:t>
      </w:r>
      <w:r>
        <w:t xml:space="preserve">’</w:t>
      </w:r>
      <w:r>
        <w:t xml:space="preserve">, the means for the work of farming.</w:t>
      </w:r>
    </w:p>
    <w:p>
      <w:pPr>
        <w:pStyle w:val="BodyText"/>
      </w:pPr>
      <w:r>
        <w:rPr>
          <w:bCs/>
          <w:b/>
        </w:rPr>
        <w:t xml:space="preserve">न (na)</w:t>
      </w:r>
      <w:r>
        <w:t xml:space="preserve"> </w:t>
      </w:r>
      <w:r>
        <w:t xml:space="preserve">— this word is used here in the sense of comparison.</w:t>
      </w:r>
    </w:p>
    <w:p>
      <w:pPr>
        <w:pStyle w:val="BodyText"/>
      </w:pPr>
      <w:r>
        <w:rPr>
          <w:bCs/>
          <w:b/>
        </w:rPr>
        <w:t xml:space="preserve">॥ Vyākaraṇa-prakriyā ॥</w:t>
      </w:r>
    </w:p>
    <w:p>
      <w:pPr>
        <w:pStyle w:val="BodyText"/>
      </w:pPr>
      <w:r>
        <w:rPr>
          <w:bCs/>
          <w:b/>
        </w:rPr>
        <w:t xml:space="preserve">मह्यं (mahyaṃ)</w:t>
      </w:r>
      <w:r>
        <w:t xml:space="preserve"> </w:t>
      </w:r>
      <w:r>
        <w:t xml:space="preserve">— after the word</w:t>
      </w:r>
      <w:r>
        <w:t xml:space="preserve"> </w:t>
      </w:r>
      <w:r>
        <w:rPr>
          <w:iCs/>
          <w:i/>
        </w:rPr>
        <w:t xml:space="preserve">asmad</w:t>
      </w:r>
      <w:r>
        <w:t xml:space="preserve">, the dative singular suffix</w:t>
      </w:r>
      <w:r>
        <w:t xml:space="preserve"> </w:t>
      </w:r>
      <w:r>
        <w:rPr>
          <w:iCs/>
          <w:i/>
        </w:rPr>
        <w:t xml:space="preserve">ṅe</w:t>
      </w:r>
      <w:r>
        <w:t xml:space="preserve">:</w:t>
      </w:r>
      <w:r>
        <w:t xml:space="preserve"> </w:t>
      </w:r>
      <w:r>
        <w:rPr>
          <w:iCs/>
          <w:i/>
        </w:rPr>
        <w:t xml:space="preserve">asmad</w:t>
      </w:r>
      <w:r>
        <w:t xml:space="preserve"> </w:t>
      </w:r>
      <w:r>
        <w:t xml:space="preserve">+</w:t>
      </w:r>
      <w:r>
        <w:t xml:space="preserve"> </w:t>
      </w:r>
      <w:r>
        <w:rPr>
          <w:iCs/>
          <w:i/>
        </w:rPr>
        <w:t xml:space="preserve">ṅe</w:t>
      </w:r>
      <w:r>
        <w:t xml:space="preserve">. Now by</w:t>
      </w:r>
      <w:r>
        <w:t xml:space="preserve"> </w:t>
      </w:r>
      <w:r>
        <w:rPr>
          <w:iCs/>
          <w:i/>
        </w:rPr>
        <w:t xml:space="preserve">tubhyamahyau ṅayi</w:t>
      </w:r>
      <w:r>
        <w:t xml:space="preserve"> </w:t>
      </w:r>
      <w:r>
        <w:t xml:space="preserve">(Pā. Sū. 7-2-95) — when the suffix</w:t>
      </w:r>
      <w:r>
        <w:t xml:space="preserve"> </w:t>
      </w:r>
      <w:r>
        <w:rPr>
          <w:iCs/>
          <w:i/>
        </w:rPr>
        <w:t xml:space="preserve">ṅe</w:t>
      </w:r>
      <w:r>
        <w:t xml:space="preserve"> </w:t>
      </w:r>
      <w:r>
        <w:t xml:space="preserve">follows, the part up to</w:t>
      </w:r>
      <w:r>
        <w:t xml:space="preserve"> </w:t>
      </w:r>
      <w:r>
        <w:rPr>
          <w:iCs/>
          <w:i/>
        </w:rPr>
        <w:t xml:space="preserve">m</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that is</w:t>
      </w:r>
      <w:r>
        <w:t xml:space="preserve"> </w:t>
      </w:r>
      <w:r>
        <w:rPr>
          <w:iCs/>
          <w:i/>
        </w:rPr>
        <w:t xml:space="preserve">yuṣm</w:t>
      </w:r>
      <w:r>
        <w:t xml:space="preserve">,</w:t>
      </w:r>
      <w:r>
        <w:t xml:space="preserve"> </w:t>
      </w:r>
      <w:r>
        <w:rPr>
          <w:iCs/>
          <w:i/>
        </w:rPr>
        <w:t xml:space="preserve">asm</w:t>
      </w:r>
      <w:r>
        <w:t xml:space="preserve">, take the substitutes</w:t>
      </w:r>
      <w:r>
        <w:t xml:space="preserve"> </w:t>
      </w:r>
      <w:r>
        <w:rPr>
          <w:iCs/>
          <w:i/>
        </w:rPr>
        <w:t xml:space="preserve">tubhya</w:t>
      </w:r>
      <w:r>
        <w:t xml:space="preserve">,</w:t>
      </w:r>
      <w:r>
        <w:t xml:space="preserve"> </w:t>
      </w:r>
      <w:r>
        <w:rPr>
          <w:iCs/>
          <w:i/>
        </w:rPr>
        <w:t xml:space="preserve">mahya</w:t>
      </w:r>
      <w:r>
        <w:t xml:space="preserve"> </w:t>
      </w:r>
      <w:r>
        <w:t xml:space="preserve">in order — the substitute</w:t>
      </w:r>
      <w:r>
        <w:t xml:space="preserve"> </w:t>
      </w:r>
      <w:r>
        <w:rPr>
          <w:iCs/>
          <w:i/>
        </w:rPr>
        <w:t xml:space="preserve">mahya</w:t>
      </w:r>
      <w:r>
        <w:t xml:space="preserve"> </w:t>
      </w:r>
      <w:r>
        <w:t xml:space="preserve">for</w:t>
      </w:r>
      <w:r>
        <w:t xml:space="preserve"> </w:t>
      </w:r>
      <w:r>
        <w:rPr>
          <w:iCs/>
          <w:i/>
        </w:rPr>
        <w:t xml:space="preserve">asm</w:t>
      </w:r>
      <w:r>
        <w:t xml:space="preserve">:</w:t>
      </w:r>
      <w:r>
        <w:t xml:space="preserve"> </w:t>
      </w:r>
      <w:r>
        <w:rPr>
          <w:iCs/>
          <w:i/>
        </w:rPr>
        <w:t xml:space="preserve">mahya</w:t>
      </w:r>
      <w:r>
        <w:t xml:space="preserve"> </w:t>
      </w:r>
      <w:r>
        <w:t xml:space="preserve">+</w:t>
      </w:r>
      <w:r>
        <w:t xml:space="preserve"> </w:t>
      </w:r>
      <w:r>
        <w:rPr>
          <w:iCs/>
          <w:i/>
        </w:rPr>
        <w:t xml:space="preserve">ad</w:t>
      </w:r>
      <w:r>
        <w:t xml:space="preserve"> </w:t>
      </w:r>
      <w:r>
        <w:t xml:space="preserve">+</w:t>
      </w:r>
      <w:r>
        <w:t xml:space="preserve"> </w:t>
      </w:r>
      <w:r>
        <w:rPr>
          <w:iCs/>
          <w:i/>
        </w:rPr>
        <w:t xml:space="preserve">ṅe</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mahyad</w:t>
      </w:r>
      <w:r>
        <w:t xml:space="preserve"> </w:t>
      </w:r>
      <w:r>
        <w:t xml:space="preserve">+</w:t>
      </w:r>
      <w:r>
        <w:t xml:space="preserve"> </w:t>
      </w:r>
      <w:r>
        <w:rPr>
          <w:iCs/>
          <w:i/>
        </w:rPr>
        <w:t xml:space="preserve">ṅe</w:t>
      </w:r>
      <w:r>
        <w:t xml:space="preserve">; by</w:t>
      </w:r>
      <w:r>
        <w:t xml:space="preserve"> </w:t>
      </w:r>
      <w:r>
        <w:rPr>
          <w:iCs/>
          <w:i/>
        </w:rPr>
        <w:t xml:space="preserve">ṅe prathamayor am</w:t>
      </w:r>
      <w:r>
        <w:t xml:space="preserve"> </w:t>
      </w:r>
      <w:r>
        <w:t xml:space="preserve">(Pā. Sū. 7-1-28) the substitute</w:t>
      </w:r>
      <w:r>
        <w:t xml:space="preserve"> </w:t>
      </w:r>
      <w:r>
        <w:rPr>
          <w:iCs/>
          <w:i/>
        </w:rPr>
        <w:t xml:space="preserve">am</w:t>
      </w:r>
      <w:r>
        <w:t xml:space="preserve"> </w:t>
      </w:r>
      <w:r>
        <w:t xml:space="preserve">for</w:t>
      </w:r>
      <w:r>
        <w:t xml:space="preserve"> </w:t>
      </w:r>
      <w:r>
        <w:rPr>
          <w:iCs/>
          <w:i/>
        </w:rPr>
        <w:t xml:space="preserve">ṅe</w:t>
      </w:r>
      <w:r>
        <w:t xml:space="preserve">:</w:t>
      </w:r>
      <w:r>
        <w:t xml:space="preserve"> </w:t>
      </w:r>
      <w:r>
        <w:rPr>
          <w:iCs/>
          <w:i/>
        </w:rPr>
        <w:t xml:space="preserve">mahyad</w:t>
      </w:r>
      <w:r>
        <w:t xml:space="preserve"> </w:t>
      </w:r>
      <w:r>
        <w:t xml:space="preserve">+</w:t>
      </w:r>
      <w:r>
        <w:t xml:space="preserve"> </w:t>
      </w:r>
      <w:r>
        <w:rPr>
          <w:iCs/>
          <w:i/>
        </w:rPr>
        <w:t xml:space="preserve">am</w:t>
      </w:r>
      <w:r>
        <w:t xml:space="preserve">; by</w:t>
      </w:r>
      <w:r>
        <w:t xml:space="preserve"> </w:t>
      </w:r>
      <w:r>
        <w:rPr>
          <w:iCs/>
          <w:i/>
        </w:rPr>
        <w:t xml:space="preserve">śeṣe lopaḥ</w:t>
      </w:r>
      <w:r>
        <w:t xml:space="preserve"> </w:t>
      </w:r>
      <w:r>
        <w:t xml:space="preserve">(Pā. Sū. 7-2-90) the</w:t>
      </w:r>
      <w:r>
        <w:t xml:space="preserve"> </w:t>
      </w:r>
      <w:r>
        <w:rPr>
          <w:iCs/>
          <w:i/>
        </w:rPr>
        <w:t xml:space="preserve">ad</w:t>
      </w:r>
      <w:r>
        <w:t xml:space="preserve"> </w:t>
      </w:r>
      <w:r>
        <w:t xml:space="preserve">is dropped. On the view that</w:t>
      </w:r>
      <w:r>
        <w:t xml:space="preserve"> </w:t>
      </w:r>
      <w:r>
        <w:rPr>
          <w:iCs/>
          <w:i/>
        </w:rPr>
        <w:t xml:space="preserve">śeṣe lopaḥ</w:t>
      </w:r>
      <w:r>
        <w:t xml:space="preserve"> </w:t>
      </w:r>
      <w:r>
        <w:t xml:space="preserve">applies to the final letter, when the</w:t>
      </w:r>
      <w:r>
        <w:t xml:space="preserve"> </w:t>
      </w:r>
      <w:r>
        <w:rPr>
          <w:iCs/>
          <w:i/>
        </w:rPr>
        <w:t xml:space="preserve">d</w:t>
      </w:r>
      <w:r>
        <w:t xml:space="preserve"> </w:t>
      </w:r>
      <w:r>
        <w:t xml:space="preserve">is dropped, by</w:t>
      </w:r>
      <w:r>
        <w:t xml:space="preserve"> </w:t>
      </w:r>
      <w:r>
        <w:rPr>
          <w:iCs/>
          <w:i/>
        </w:rPr>
        <w:t xml:space="preserve">ami pūrvaḥ</w:t>
      </w:r>
      <w:r>
        <w:t xml:space="preserve"> </w:t>
      </w:r>
      <w:r>
        <w:t xml:space="preserve">(Pā. Sū. 6-1-107) the preceding form: it becomes</w:t>
      </w:r>
      <w:r>
        <w:t xml:space="preserve"> </w:t>
      </w:r>
      <w:r>
        <w:rPr>
          <w:iCs/>
          <w:i/>
        </w:rPr>
        <w:t xml:space="preserve">mahyam</w:t>
      </w:r>
      <w:r>
        <w:t xml:space="preserve">. On the view of dropping the final, the single substitute arising by the preceding form would have to be udātta by</w:t>
      </w:r>
      <w:r>
        <w:t xml:space="preserve"> </w:t>
      </w:r>
      <w:r>
        <w:rPr>
          <w:iCs/>
          <w:i/>
        </w:rPr>
        <w:t xml:space="preserve">ekādeśa udāttenodāttaḥ</w:t>
      </w:r>
      <w:r>
        <w:t xml:space="preserve"> </w:t>
      </w:r>
      <w:r>
        <w:t xml:space="preserve">(Pā. Sū. 8-2-5): that is, in</w:t>
      </w:r>
      <w:r>
        <w:t xml:space="preserve"> </w:t>
      </w:r>
      <w:r>
        <w:rPr>
          <w:iCs/>
          <w:i/>
        </w:rPr>
        <w:t xml:space="preserve">mahyam</w:t>
      </w:r>
      <w:r>
        <w:t xml:space="preserve"> </w:t>
      </w:r>
      <w:r>
        <w:t xml:space="preserve">the final</w:t>
      </w:r>
      <w:r>
        <w:t xml:space="preserve"> </w:t>
      </w:r>
      <w:r>
        <w:rPr>
          <w:iCs/>
          <w:i/>
        </w:rPr>
        <w:t xml:space="preserve">a</w:t>
      </w:r>
      <w:r>
        <w:t xml:space="preserve"> </w:t>
      </w:r>
      <w:r>
        <w:t xml:space="preserve">would turn out udātta. On the view of dropping the</w:t>
      </w:r>
      <w:r>
        <w:t xml:space="preserve"> </w:t>
      </w:r>
      <w:r>
        <w:rPr>
          <w:iCs/>
          <w:i/>
        </w:rPr>
        <w:t xml:space="preserve">ṭi</w:t>
      </w:r>
      <w:r>
        <w:t xml:space="preserve">, by the accent of the loss of the udātta,</w:t>
      </w:r>
      <w:r>
        <w:t xml:space="preserve"> </w:t>
      </w:r>
      <w:r>
        <w:rPr>
          <w:iCs/>
          <w:i/>
        </w:rPr>
        <w:t xml:space="preserve">anudāttasya ca yatrodāttalopaḥ</w:t>
      </w:r>
      <w:r>
        <w:t xml:space="preserve"> </w:t>
      </w:r>
      <w:r>
        <w:t xml:space="preserve">(Pā. Sū. 6-1-161), the case-ending would have to be udātta. If so, by</w:t>
      </w:r>
      <w:r>
        <w:t xml:space="preserve"> </w:t>
      </w:r>
      <w:r>
        <w:rPr>
          <w:iCs/>
          <w:i/>
        </w:rPr>
        <w:t xml:space="preserve">ṅayi ca</w:t>
      </w:r>
      <w:r>
        <w:t xml:space="preserve"> </w:t>
      </w:r>
      <w:r>
        <w:t xml:space="preserve">(Pā. Sū. 6-1-212) — when the suffix</w:t>
      </w:r>
      <w:r>
        <w:t xml:space="preserve"> </w:t>
      </w:r>
      <w:r>
        <w:rPr>
          <w:iCs/>
          <w:i/>
        </w:rPr>
        <w:t xml:space="preserve">ṅe</w:t>
      </w:r>
      <w:r>
        <w:t xml:space="preserve"> </w:t>
      </w:r>
      <w:r>
        <w:t xml:space="preserve">follows, the beginning of the words</w:t>
      </w:r>
      <w:r>
        <w:t xml:space="preserve"> </w:t>
      </w:r>
      <w:r>
        <w:rPr>
          <w:iCs/>
          <w:i/>
        </w:rPr>
        <w:t xml:space="preserve">yuṣmad</w:t>
      </w:r>
      <w:r>
        <w:t xml:space="preserve">,</w:t>
      </w:r>
      <w:r>
        <w:t xml:space="preserve"> </w:t>
      </w:r>
      <w:r>
        <w:rPr>
          <w:iCs/>
          <w:i/>
        </w:rPr>
        <w:t xml:space="preserve">asmad</w:t>
      </w:r>
      <w:r>
        <w:t xml:space="preserve"> </w:t>
      </w:r>
      <w:r>
        <w:t xml:space="preserve">is udātta — the initial udātta accent comes.</w:t>
      </w:r>
    </w:p>
    <w:p>
      <w:pPr>
        <w:pStyle w:val="BodyText"/>
      </w:pPr>
      <w:r>
        <w:rPr>
          <w:bCs/>
          <w:b/>
        </w:rPr>
        <w:t xml:space="preserve">इन्दुभिः (indubhiḥ)</w:t>
      </w:r>
      <w:r>
        <w:t xml:space="preserve"> </w:t>
      </w:r>
      <w:r>
        <w:t xml:space="preserve">— the root</w:t>
      </w:r>
      <w:r>
        <w:t xml:space="preserve"> </w:t>
      </w:r>
      <w:r>
        <w:rPr>
          <w:iCs/>
          <w:i/>
        </w:rPr>
        <w:t xml:space="preserve">undī kledane</w:t>
      </w:r>
      <w:r>
        <w:t xml:space="preserve">. By</w:t>
      </w:r>
      <w:r>
        <w:t xml:space="preserve"> </w:t>
      </w:r>
      <w:r>
        <w:rPr>
          <w:iCs/>
          <w:i/>
        </w:rPr>
        <w:t xml:space="preserve">underic cādeḥ</w:t>
      </w:r>
      <w:r>
        <w:t xml:space="preserve"> </w:t>
      </w:r>
      <w:r>
        <w:t xml:space="preserve">(U. Sū. 1-13), after the root</w:t>
      </w:r>
      <w:r>
        <w:t xml:space="preserve"> </w:t>
      </w:r>
      <w:r>
        <w:rPr>
          <w:iCs/>
          <w:i/>
        </w:rPr>
        <w:t xml:space="preserve">und</w:t>
      </w:r>
      <w:r>
        <w:t xml:space="preserve">, the suffix</w:t>
      </w:r>
      <w:r>
        <w:t xml:space="preserve"> </w:t>
      </w:r>
      <w:r>
        <w:rPr>
          <w:iCs/>
          <w:i/>
        </w:rPr>
        <w:t xml:space="preserve">u</w:t>
      </w:r>
      <w:r>
        <w:t xml:space="preserve"> </w:t>
      </w:r>
      <w:r>
        <w:t xml:space="preserve">and the substitute</w:t>
      </w:r>
      <w:r>
        <w:t xml:space="preserve"> </w:t>
      </w:r>
      <w:r>
        <w:rPr>
          <w:iCs/>
          <w:i/>
        </w:rPr>
        <w:t xml:space="preserve">i</w:t>
      </w:r>
      <w:r>
        <w:t xml:space="preserve"> </w:t>
      </w:r>
      <w:r>
        <w:t xml:space="preserve">for the first</w:t>
      </w:r>
      <w:r>
        <w:t xml:space="preserve"> </w:t>
      </w:r>
      <w:r>
        <w:rPr>
          <w:iCs/>
          <w:i/>
        </w:rPr>
        <w:t xml:space="preserve">u</w:t>
      </w:r>
      <w:r>
        <w:t xml:space="preserve">: so the suffix</w:t>
      </w:r>
      <w:r>
        <w:t xml:space="preserve"> </w:t>
      </w:r>
      <w:r>
        <w:rPr>
          <w:iCs/>
          <w:i/>
        </w:rPr>
        <w:t xml:space="preserve">u</w:t>
      </w:r>
      <w:r>
        <w:t xml:space="preserve">. With</w:t>
      </w:r>
      <w:r>
        <w:t xml:space="preserve"> </w:t>
      </w:r>
      <w:r>
        <w:rPr>
          <w:iCs/>
          <w:i/>
        </w:rPr>
        <w:t xml:space="preserve">i</w:t>
      </w:r>
      <w:r>
        <w:t xml:space="preserve"> </w:t>
      </w:r>
      <w:r>
        <w:t xml:space="preserve">for the</w:t>
      </w:r>
      <w:r>
        <w:t xml:space="preserve"> </w:t>
      </w:r>
      <w:r>
        <w:rPr>
          <w:iCs/>
          <w:i/>
        </w:rPr>
        <w:t xml:space="preserve">u</w:t>
      </w:r>
      <w:r>
        <w:t xml:space="preserve"> </w:t>
      </w:r>
      <w:r>
        <w:t xml:space="preserve">it becomes</w:t>
      </w:r>
      <w:r>
        <w:t xml:space="preserve"> </w:t>
      </w:r>
      <w:r>
        <w:rPr>
          <w:iCs/>
          <w:i/>
        </w:rPr>
        <w:t xml:space="preserve">indu</w:t>
      </w:r>
      <w:r>
        <w:t xml:space="preserve">. By</w:t>
      </w:r>
      <w:r>
        <w:t xml:space="preserve"> </w:t>
      </w:r>
      <w:r>
        <w:rPr>
          <w:iCs/>
          <w:i/>
        </w:rPr>
        <w:t xml:space="preserve">dhānye nit</w:t>
      </w:r>
      <w:r>
        <w:t xml:space="preserve"> </w:t>
      </w:r>
      <w:r>
        <w:t xml:space="preserve">(U. Sū. 1-9),</w:t>
      </w:r>
      <w:r>
        <w:t xml:space="preserve"> </w:t>
      </w:r>
      <w:r>
        <w:rPr>
          <w:iCs/>
          <w:i/>
        </w:rPr>
        <w:t xml:space="preserve">nit</w:t>
      </w:r>
      <w:r>
        <w:t xml:space="preserve"> </w:t>
      </w:r>
      <w:r>
        <w:t xml:space="preserve">is carried on into this sūtra. So since the suffix is</w:t>
      </w:r>
      <w:r>
        <w:t xml:space="preserve"> </w:t>
      </w:r>
      <w:r>
        <w:rPr>
          <w:iCs/>
          <w:i/>
        </w:rPr>
        <w:t xml:space="preserve">nit</w:t>
      </w:r>
      <w:r>
        <w:t xml:space="preserve">, and by</w:t>
      </w:r>
      <w:r>
        <w:t xml:space="preserve"> </w:t>
      </w:r>
      <w:r>
        <w:rPr>
          <w:iCs/>
          <w:i/>
        </w:rPr>
        <w:t xml:space="preserve">ñnity ādir nityam</w:t>
      </w:r>
      <w:r>
        <w:t xml:space="preserve"> </w:t>
      </w:r>
      <w:r>
        <w:t xml:space="preserve">(Pā. Sū. 6-1-197), this is initially udātta.</w:t>
      </w:r>
    </w:p>
    <w:p>
      <w:pPr>
        <w:pStyle w:val="BodyText"/>
      </w:pPr>
      <w:r>
        <w:rPr>
          <w:bCs/>
          <w:b/>
        </w:rPr>
        <w:t xml:space="preserve">युक्तान् (yuktān)</w:t>
      </w:r>
      <w:r>
        <w:t xml:space="preserve"> </w:t>
      </w:r>
      <w:r>
        <w:t xml:space="preserve">—</w:t>
      </w:r>
      <w:r>
        <w:t xml:space="preserve"> </w:t>
      </w:r>
      <w:r>
        <w:rPr>
          <w:iCs/>
          <w:i/>
        </w:rPr>
        <w:t xml:space="preserve">yuktān</w:t>
      </w:r>
      <w:r>
        <w:t xml:space="preserve">, ending in the accusative plural, +</w:t>
      </w:r>
      <w:r>
        <w:t xml:space="preserve"> </w:t>
      </w:r>
      <w:r>
        <w:rPr>
          <w:iCs/>
          <w:i/>
        </w:rPr>
        <w:t xml:space="preserve">anu</w:t>
      </w:r>
      <w:r>
        <w:t xml:space="preserve">: for these, at the time of the Saṃhitā, by</w:t>
      </w:r>
      <w:r>
        <w:t xml:space="preserve"> </w:t>
      </w:r>
      <w:r>
        <w:rPr>
          <w:iCs/>
          <w:i/>
        </w:rPr>
        <w:t xml:space="preserve">dīrghād aṭi samānapāde</w:t>
      </w:r>
      <w:r>
        <w:t xml:space="preserve"> </w:t>
      </w:r>
      <w:r>
        <w:t xml:space="preserve">(Pā. Sū. 8-3-9) — if the</w:t>
      </w:r>
      <w:r>
        <w:t xml:space="preserve"> </w:t>
      </w:r>
      <w:r>
        <w:rPr>
          <w:iCs/>
          <w:i/>
        </w:rPr>
        <w:t xml:space="preserve">n</w:t>
      </w:r>
      <w:r>
        <w:t xml:space="preserve"> </w:t>
      </w:r>
      <w:r>
        <w:t xml:space="preserve">and a letter of the</w:t>
      </w:r>
      <w:r>
        <w:t xml:space="preserve"> </w:t>
      </w:r>
      <w:r>
        <w:rPr>
          <w:iCs/>
          <w:i/>
        </w:rPr>
        <w:t xml:space="preserve">pratyāhāra</w:t>
      </w:r>
      <w:r>
        <w:t xml:space="preserve"> </w:t>
      </w:r>
      <w:r>
        <w:rPr>
          <w:iCs/>
          <w:i/>
        </w:rPr>
        <w:t xml:space="preserve">aṭ</w:t>
      </w:r>
      <w:r>
        <w:t xml:space="preserve"> </w:t>
      </w:r>
      <w:r>
        <w:t xml:space="preserve">are in one and the same</w:t>
      </w:r>
      <w:r>
        <w:t xml:space="preserve"> </w:t>
      </w:r>
      <w:r>
        <w:rPr>
          <w:iCs/>
          <w:i/>
        </w:rPr>
        <w:t xml:space="preserve">pāda</w:t>
      </w:r>
      <w:r>
        <w:t xml:space="preserve">,</w:t>
      </w:r>
    </w:p>
    <w:bookmarkEnd w:id="260"/>
    <w:bookmarkStart w:id="261" w:name="page-197-rik-15-grammar-continued"/>
    <w:p>
      <w:pPr>
        <w:pStyle w:val="Heading3"/>
      </w:pPr>
      <w:r>
        <w:t xml:space="preserve">Page 197 — Rik 15: grammar (continued)</w:t>
      </w:r>
    </w:p>
    <w:p>
      <w:pPr>
        <w:pStyle w:val="FirstParagraph"/>
      </w:pPr>
      <w:r>
        <w:t xml:space="preserve">— the</w:t>
      </w:r>
      <w:r>
        <w:t xml:space="preserve"> </w:t>
      </w:r>
      <w:r>
        <w:rPr>
          <w:iCs/>
          <w:i/>
        </w:rPr>
        <w:t xml:space="preserve">n</w:t>
      </w:r>
      <w:r>
        <w:t xml:space="preserve"> </w:t>
      </w:r>
      <w:r>
        <w:t xml:space="preserve">before the</w:t>
      </w:r>
      <w:r>
        <w:t xml:space="preserve"> </w:t>
      </w:r>
      <w:r>
        <w:rPr>
          <w:iCs/>
          <w:i/>
        </w:rPr>
        <w:t xml:space="preserve">aṭ</w:t>
      </w:r>
      <w:r>
        <w:t xml:space="preserve"> </w:t>
      </w:r>
      <w:r>
        <w:t xml:space="preserve">letter, when it follows a long vowel, takes the substitute</w:t>
      </w:r>
      <w:r>
        <w:t xml:space="preserve"> </w:t>
      </w:r>
      <w:r>
        <w:rPr>
          <w:iCs/>
          <w:i/>
        </w:rPr>
        <w:t xml:space="preserve">ru</w:t>
      </w:r>
      <w:r>
        <w:t xml:space="preserve"> </w:t>
      </w:r>
      <w:r>
        <w:t xml:space="preserve">— so the substitute</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yuktār</w:t>
      </w:r>
      <w:r>
        <w:t xml:space="preserve"> </w:t>
      </w:r>
      <w:r>
        <w:t xml:space="preserve">+</w:t>
      </w:r>
      <w:r>
        <w:t xml:space="preserve"> </w:t>
      </w:r>
      <w:r>
        <w:rPr>
          <w:iCs/>
          <w:i/>
        </w:rPr>
        <w:t xml:space="preserve">anu</w:t>
      </w:r>
      <w:r>
        <w:t xml:space="preserve">. Now by</w:t>
      </w:r>
      <w:r>
        <w:t xml:space="preserve"> </w:t>
      </w:r>
      <w:r>
        <w:rPr>
          <w:iCs/>
          <w:i/>
        </w:rPr>
        <w:t xml:space="preserve">āto ’ṭi nityam</w:t>
      </w:r>
      <w:r>
        <w:t xml:space="preserve"> </w:t>
      </w:r>
      <w:r>
        <w:t xml:space="preserve">(Pā. Sū. 8-3-3) —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that is before an</w:t>
      </w:r>
      <w:r>
        <w:t xml:space="preserve"> </w:t>
      </w:r>
      <w:r>
        <w:rPr>
          <w:iCs/>
          <w:i/>
        </w:rPr>
        <w:t xml:space="preserve">aṭ</w:t>
      </w:r>
      <w:r>
        <w:t xml:space="preserve"> </w:t>
      </w:r>
      <w:r>
        <w:t xml:space="preserve">letter always becomes nasal — the</w:t>
      </w:r>
      <w:r>
        <w:t xml:space="preserve"> </w:t>
      </w:r>
      <w:r>
        <w:rPr>
          <w:iCs/>
          <w:i/>
        </w:rPr>
        <w:t xml:space="preserve">ā</w:t>
      </w:r>
      <w:r>
        <w:t xml:space="preserve"> </w:t>
      </w:r>
      <w:r>
        <w:t xml:space="preserve">becomes nasal:</w:t>
      </w:r>
      <w:r>
        <w:t xml:space="preserve"> </w:t>
      </w:r>
      <w:r>
        <w:rPr>
          <w:iCs/>
          <w:i/>
        </w:rPr>
        <w:t xml:space="preserve">yuktā̃r</w:t>
      </w:r>
      <w:r>
        <w:t xml:space="preserve"> </w:t>
      </w:r>
      <w:r>
        <w:t xml:space="preserve">+</w:t>
      </w:r>
      <w:r>
        <w:t xml:space="preserve"> </w:t>
      </w:r>
      <w:r>
        <w:rPr>
          <w:iCs/>
          <w:i/>
        </w:rPr>
        <w:t xml:space="preserve">anu</w:t>
      </w:r>
      <w:r>
        <w:t xml:space="preserve">; by</w:t>
      </w:r>
      <w:r>
        <w:t xml:space="preserve"> </w:t>
      </w:r>
      <w:r>
        <w:rPr>
          <w:iCs/>
          <w:i/>
        </w:rPr>
        <w:t xml:space="preserve">bhobhagoaghoapūrvasya yo ’śi</w:t>
      </w:r>
      <w:r>
        <w:t xml:space="preserve"> </w:t>
      </w:r>
      <w:r>
        <w:t xml:space="preserve">(Pā. Sū. 8-3-17)</w:t>
      </w:r>
      <w:r>
        <w:t xml:space="preserve"> </w:t>
      </w:r>
      <w:r>
        <w:rPr>
          <w:iCs/>
          <w:i/>
        </w:rPr>
        <w:t xml:space="preserve">y</w:t>
      </w:r>
      <w:r>
        <w:t xml:space="preserve"> </w:t>
      </w:r>
      <w:r>
        <w:t xml:space="preserve">for the</w:t>
      </w:r>
      <w:r>
        <w:t xml:space="preserve"> </w:t>
      </w:r>
      <w:r>
        <w:rPr>
          <w:iCs/>
          <w:i/>
        </w:rPr>
        <w:t xml:space="preserve">r</w:t>
      </w:r>
      <w:r>
        <w:t xml:space="preserve">; by</w:t>
      </w:r>
      <w:r>
        <w:t xml:space="preserve"> </w:t>
      </w:r>
      <w:r>
        <w:rPr>
          <w:iCs/>
          <w:i/>
        </w:rPr>
        <w:t xml:space="preserve">lopaḥ śākalyasya</w:t>
      </w:r>
      <w:r>
        <w:t xml:space="preserve"> </w:t>
      </w:r>
      <w:r>
        <w:t xml:space="preserve">(Pā. Sū. 8-3-19) the</w:t>
      </w:r>
      <w:r>
        <w:t xml:space="preserve"> </w:t>
      </w:r>
      <w:r>
        <w:rPr>
          <w:iCs/>
          <w:i/>
        </w:rPr>
        <w:t xml:space="preserve">y</w:t>
      </w:r>
      <w:r>
        <w:t xml:space="preserve"> </w:t>
      </w:r>
      <w:r>
        <w:t xml:space="preserve">is dropped; by</w:t>
      </w:r>
      <w:r>
        <w:t xml:space="preserve"> </w:t>
      </w:r>
      <w:r>
        <w:rPr>
          <w:iCs/>
          <w:i/>
        </w:rPr>
        <w:t xml:space="preserve">pūrvatrāsiddham</w:t>
      </w:r>
      <w:r>
        <w:t xml:space="preserve"> </w:t>
      </w:r>
      <w:r>
        <w:t xml:space="preserve">(Pā. Sū. 8-2-1), when making the lengthening of like vowels, the dropping of</w:t>
      </w:r>
      <w:r>
        <w:t xml:space="preserve"> </w:t>
      </w:r>
      <w:r>
        <w:rPr>
          <w:iCs/>
          <w:i/>
        </w:rPr>
        <w:t xml:space="preserve">y</w:t>
      </w:r>
      <w:r>
        <w:t xml:space="preserve"> </w:t>
      </w:r>
      <w:r>
        <w:t xml:space="preserve">is</w:t>
      </w:r>
      <w:r>
        <w:t xml:space="preserve"> </w:t>
      </w:r>
      <w:r>
        <w:rPr>
          <w:iCs/>
          <w:i/>
        </w:rPr>
        <w:t xml:space="preserve">asiddha</w:t>
      </w:r>
      <w:r>
        <w:t xml:space="preserve">. So the lengthening of like vowels does not come.</w:t>
      </w:r>
    </w:p>
    <w:p>
      <w:pPr>
        <w:pStyle w:val="BodyText"/>
      </w:pPr>
      <w:r>
        <w:rPr>
          <w:bCs/>
          <w:b/>
        </w:rPr>
        <w:t xml:space="preserve">अनुसेषिधत् (anuseṣidhat)</w:t>
      </w:r>
      <w:r>
        <w:t xml:space="preserve"> </w:t>
      </w:r>
      <w:r>
        <w:t xml:space="preserve">— the root</w:t>
      </w:r>
      <w:r>
        <w:t xml:space="preserve"> </w:t>
      </w:r>
      <w:r>
        <w:rPr>
          <w:iCs/>
          <w:i/>
        </w:rPr>
        <w:t xml:space="preserve">ṣidhu gatyām</w:t>
      </w:r>
      <w:r>
        <w:t xml:space="preserve">. By</w:t>
      </w:r>
      <w:r>
        <w:t xml:space="preserve"> </w:t>
      </w:r>
      <w:r>
        <w:rPr>
          <w:iCs/>
          <w:i/>
        </w:rPr>
        <w:t xml:space="preserve">dhātor ekāco halādeḥ kriyāsamabhihāre yaṅ</w:t>
      </w:r>
      <w:r>
        <w:t xml:space="preserve"> </w:t>
      </w:r>
      <w:r>
        <w:t xml:space="preserve">(Pā. Sū. 3-1-22) — when repetition or intensity is shown,</w:t>
      </w:r>
      <w:r>
        <w:t xml:space="preserve"> </w:t>
      </w:r>
      <w:r>
        <w:rPr>
          <w:iCs/>
          <w:i/>
        </w:rPr>
        <w:t xml:space="preserve">yaṅ</w:t>
      </w:r>
      <w:r>
        <w:t xml:space="preserve"> </w:t>
      </w:r>
      <w:r>
        <w:t xml:space="preserve">comes after a root that is monosyllabic and begins with a consonant —</w:t>
      </w:r>
      <w:r>
        <w:t xml:space="preserve"> </w:t>
      </w:r>
      <w:r>
        <w:rPr>
          <w:iCs/>
          <w:i/>
        </w:rPr>
        <w:t xml:space="preserve">yaṅ</w:t>
      </w:r>
      <w:r>
        <w:t xml:space="preserve">:</w:t>
      </w:r>
      <w:r>
        <w:t xml:space="preserve"> </w:t>
      </w:r>
      <w:r>
        <w:rPr>
          <w:iCs/>
          <w:i/>
        </w:rPr>
        <w:t xml:space="preserve">ṣidh</w:t>
      </w:r>
      <w:r>
        <w:t xml:space="preserve"> </w:t>
      </w:r>
      <w:r>
        <w:t xml:space="preserve">+</w:t>
      </w:r>
      <w:r>
        <w:t xml:space="preserve"> </w:t>
      </w:r>
      <w:r>
        <w:rPr>
          <w:iCs/>
          <w:i/>
        </w:rPr>
        <w:t xml:space="preserve">ya</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sidh</w:t>
      </w:r>
      <w:r>
        <w:t xml:space="preserve"> </w:t>
      </w:r>
      <w:r>
        <w:t xml:space="preserve">+</w:t>
      </w:r>
      <w:r>
        <w:t xml:space="preserve"> </w:t>
      </w:r>
      <w:r>
        <w:rPr>
          <w:iCs/>
          <w:i/>
        </w:rPr>
        <w:t xml:space="preserve">ya</w:t>
      </w:r>
      <w:r>
        <w:t xml:space="preserve">. By</w:t>
      </w:r>
      <w:r>
        <w:t xml:space="preserve"> </w:t>
      </w:r>
      <w:r>
        <w:rPr>
          <w:iCs/>
          <w:i/>
        </w:rPr>
        <w:t xml:space="preserve">yaṅo ’ci ca</w:t>
      </w:r>
      <w:r>
        <w:t xml:space="preserve"> </w:t>
      </w:r>
      <w:r>
        <w:t xml:space="preserve">(Pā. Sū. 2-4-74) —</w:t>
      </w:r>
      <w:r>
        <w:t xml:space="preserve"> </w:t>
      </w:r>
      <w:r>
        <w:rPr>
          <w:iCs/>
          <w:i/>
        </w:rPr>
        <w:t xml:space="preserve">yaṅ</w:t>
      </w:r>
      <w:r>
        <w:t xml:space="preserve"> </w:t>
      </w:r>
      <w:r>
        <w:t xml:space="preserve">is dropped (</w:t>
      </w:r>
      <w:r>
        <w:rPr>
          <w:iCs/>
          <w:i/>
        </w:rPr>
        <w:t xml:space="preserve">luk</w:t>
      </w:r>
      <w:r>
        <w:t xml:space="preserve">) when a vowel-initial suffix follows, and even when none follows —</w:t>
      </w:r>
      <w:r>
        <w:t xml:space="preserve"> </w:t>
      </w:r>
      <w:r>
        <w:rPr>
          <w:iCs/>
          <w:i/>
        </w:rPr>
        <w:t xml:space="preserve">yaṅ</w:t>
      </w:r>
      <w:r>
        <w:t xml:space="preserve"> </w:t>
      </w:r>
      <w:r>
        <w:t xml:space="preserve">is dropped (</w:t>
      </w:r>
      <w:r>
        <w:rPr>
          <w:iCs/>
          <w:i/>
        </w:rPr>
        <w:t xml:space="preserve">luk</w:t>
      </w:r>
      <w:r>
        <w:t xml:space="preserve">): it stays as</w:t>
      </w:r>
      <w:r>
        <w:t xml:space="preserve"> </w:t>
      </w:r>
      <w:r>
        <w:rPr>
          <w:iCs/>
          <w:i/>
        </w:rPr>
        <w:t xml:space="preserve">sidh</w:t>
      </w:r>
      <w:r>
        <w:t xml:space="preserve">. Though</w:t>
      </w:r>
      <w:r>
        <w:t xml:space="preserve"> </w:t>
      </w:r>
      <w:r>
        <w:rPr>
          <w:iCs/>
          <w:i/>
        </w:rPr>
        <w:t xml:space="preserve">yaṅ</w:t>
      </w:r>
      <w:r>
        <w:t xml:space="preserve"> </w:t>
      </w:r>
      <w:r>
        <w:t xml:space="preserve">is thus dropped, by</w:t>
      </w:r>
      <w:r>
        <w:t xml:space="preserve"> </w:t>
      </w:r>
      <w:r>
        <w:rPr>
          <w:iCs/>
          <w:i/>
        </w:rPr>
        <w:t xml:space="preserve">pratyayalope pratyayalakṣaṇam</w:t>
      </w:r>
      <w:r>
        <w:t xml:space="preserve"> </w:t>
      </w:r>
      <w:r>
        <w:t xml:space="preserve">(Pā. Sū. 1-1-62) — though a suffix is dropped, an operation caused by the suffix comes — whatever operation would come if</w:t>
      </w:r>
      <w:r>
        <w:t xml:space="preserve"> </w:t>
      </w:r>
      <w:r>
        <w:rPr>
          <w:iCs/>
          <w:i/>
        </w:rPr>
        <w:t xml:space="preserve">yaṅ</w:t>
      </w:r>
      <w:r>
        <w:t xml:space="preserve"> </w:t>
      </w:r>
      <w:r>
        <w:t xml:space="preserve">were there comes now too. But here the dropping has come by pronouncing the word</w:t>
      </w:r>
      <w:r>
        <w:t xml:space="preserve"> </w:t>
      </w:r>
      <w:r>
        <w:rPr>
          <w:iCs/>
          <w:i/>
        </w:rPr>
        <w:t xml:space="preserve">luk</w:t>
      </w:r>
      <w:r>
        <w:t xml:space="preserve">. So it may be said that by</w:t>
      </w:r>
      <w:r>
        <w:t xml:space="preserve"> </w:t>
      </w:r>
      <w:r>
        <w:rPr>
          <w:iCs/>
          <w:i/>
        </w:rPr>
        <w:t xml:space="preserve">na lumatāṅgasya</w:t>
      </w:r>
      <w:r>
        <w:t xml:space="preserve"> </w:t>
      </w:r>
      <w:r>
        <w:t xml:space="preserve">(Pā. Sū. 1-1-63) the mark of the suffix should be barred. The sense of the sūtra</w:t>
      </w:r>
      <w:r>
        <w:t xml:space="preserve"> </w:t>
      </w:r>
      <w:r>
        <w:rPr>
          <w:iCs/>
          <w:i/>
        </w:rPr>
        <w:t xml:space="preserve">na lumatāṅgasya</w:t>
      </w:r>
      <w:r>
        <w:t xml:space="preserve">: in places where the dropping has come by pronouncing</w:t>
      </w:r>
      <w:r>
        <w:t xml:space="preserve"> </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words containing</w:t>
      </w:r>
      <w:r>
        <w:t xml:space="preserve"> </w:t>
      </w:r>
      <w:r>
        <w:rPr>
          <w:iCs/>
          <w:i/>
        </w:rPr>
        <w:t xml:space="preserve">lu</w:t>
      </w:r>
      <w:r>
        <w:t xml:space="preserve">, an operation aimed at the stem caused by the dropped suffix does not come, whether laid down under the</w:t>
      </w:r>
      <w:r>
        <w:t xml:space="preserve"> </w:t>
      </w:r>
      <w:r>
        <w:rPr>
          <w:iCs/>
          <w:i/>
        </w:rPr>
        <w:t xml:space="preserve">aṅga</w:t>
      </w:r>
      <w:r>
        <w:t xml:space="preserve"> </w:t>
      </w:r>
      <w:r>
        <w:t xml:space="preserve">heading or not. The present reduplication comes to what ends in</w:t>
      </w:r>
      <w:r>
        <w:t xml:space="preserve"> </w:t>
      </w:r>
      <w:r>
        <w:rPr>
          <w:iCs/>
          <w:i/>
        </w:rPr>
        <w:t xml:space="preserve">yaṅ</w:t>
      </w:r>
      <w:r>
        <w:t xml:space="preserve">; so it is not an operation aimed at the stem. Therefore this prohibition does not come here. By</w:t>
      </w:r>
      <w:r>
        <w:t xml:space="preserve"> </w:t>
      </w:r>
      <w:r>
        <w:rPr>
          <w:iCs/>
          <w:i/>
        </w:rPr>
        <w:t xml:space="preserve">sanyaṅoḥ</w:t>
      </w:r>
      <w:r>
        <w:t xml:space="preserve"> </w:t>
      </w:r>
      <w:r>
        <w:t xml:space="preserve">(Pā. Sū. 6-1-9) — the first monosyllabic part of a root ending in</w:t>
      </w:r>
      <w:r>
        <w:t xml:space="preserve"> </w:t>
      </w:r>
      <w:r>
        <w:rPr>
          <w:iCs/>
          <w:i/>
        </w:rPr>
        <w:t xml:space="preserve">san</w:t>
      </w:r>
      <w:r>
        <w:t xml:space="preserve"> </w:t>
      </w:r>
      <w:r>
        <w:t xml:space="preserve">or</w:t>
      </w:r>
      <w:r>
        <w:t xml:space="preserve"> </w:t>
      </w:r>
      <w:r>
        <w:rPr>
          <w:iCs/>
          <w:i/>
        </w:rPr>
        <w:t xml:space="preserve">yaṅ</w:t>
      </w:r>
      <w:r>
        <w:t xml:space="preserve"> </w:t>
      </w:r>
      <w:r>
        <w:t xml:space="preserve">is reduplicated, and if the root begins with a vowel, the second monosyllabic part — with the reduplication:</w:t>
      </w:r>
      <w:r>
        <w:t xml:space="preserve"> </w:t>
      </w:r>
      <w:r>
        <w:rPr>
          <w:iCs/>
          <w:i/>
        </w:rPr>
        <w:t xml:space="preserve">sidh</w:t>
      </w:r>
      <w:r>
        <w:t xml:space="preserve"> </w:t>
      </w:r>
      <w:r>
        <w:t xml:space="preserve">+</w:t>
      </w:r>
      <w:r>
        <w:t xml:space="preserve"> </w:t>
      </w:r>
      <w:r>
        <w:rPr>
          <w:iCs/>
          <w:i/>
        </w:rPr>
        <w:t xml:space="preserve">sidh</w:t>
      </w:r>
      <w:r>
        <w:t xml:space="preserve">. By</w:t>
      </w:r>
      <w:r>
        <w:t xml:space="preserve"> </w:t>
      </w:r>
      <w:r>
        <w:rPr>
          <w:iCs/>
          <w:i/>
        </w:rPr>
        <w:t xml:space="preserve">halādiḥ śeṣaḥ</w:t>
      </w:r>
      <w:r>
        <w:t xml:space="preserve"> </w:t>
      </w:r>
      <w:r>
        <w:t xml:space="preserve">(7-4-60) — the first consonant of the reduplicate remains, the other consonants of the reduplicate are dropped — the</w:t>
      </w:r>
      <w:r>
        <w:t xml:space="preserve"> </w:t>
      </w:r>
      <w:r>
        <w:rPr>
          <w:iCs/>
          <w:i/>
        </w:rPr>
        <w:t xml:space="preserve">dh</w:t>
      </w:r>
      <w:r>
        <w:t xml:space="preserve"> </w:t>
      </w:r>
      <w:r>
        <w:t xml:space="preserve">is dropped:</w:t>
      </w:r>
      <w:r>
        <w:t xml:space="preserve"> </w:t>
      </w:r>
      <w:r>
        <w:rPr>
          <w:iCs/>
          <w:i/>
        </w:rPr>
        <w:t xml:space="preserve">si</w:t>
      </w:r>
      <w:r>
        <w:t xml:space="preserve"> </w:t>
      </w:r>
      <w:r>
        <w:t xml:space="preserve">+</w:t>
      </w:r>
      <w:r>
        <w:t xml:space="preserve"> </w:t>
      </w:r>
      <w:r>
        <w:rPr>
          <w:iCs/>
          <w:i/>
        </w:rPr>
        <w:t xml:space="preserve">sidh</w:t>
      </w:r>
      <w:r>
        <w:t xml:space="preserve">. By</w:t>
      </w:r>
      <w:r>
        <w:t xml:space="preserve"> </w:t>
      </w:r>
      <w:r>
        <w:rPr>
          <w:iCs/>
          <w:i/>
        </w:rPr>
        <w:t xml:space="preserve">guṇo yaṅlukoḥ</w:t>
      </w:r>
      <w:r>
        <w:t xml:space="preserve"> </w:t>
      </w:r>
      <w:r>
        <w:t xml:space="preserve">(Pā. Sū. 7-4-82) — in</w:t>
      </w:r>
      <w:r>
        <w:t xml:space="preserve"> </w:t>
      </w:r>
      <w:r>
        <w:rPr>
          <w:iCs/>
          <w:i/>
        </w:rPr>
        <w:t xml:space="preserve">yaṅ</w:t>
      </w:r>
      <w:r>
        <w:t xml:space="preserve"> </w:t>
      </w:r>
      <w:r>
        <w:t xml:space="preserve">and in</w:t>
      </w:r>
      <w:r>
        <w:t xml:space="preserve"> </w:t>
      </w:r>
      <w:r>
        <w:rPr>
          <w:iCs/>
          <w:i/>
        </w:rPr>
        <w:t xml:space="preserve">yaṅluk</w:t>
      </w:r>
      <w:r>
        <w:t xml:space="preserve"> </w:t>
      </w:r>
      <w:r>
        <w:t xml:space="preserve">the reduplicate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for</w:t>
      </w:r>
      <w:r>
        <w:t xml:space="preserve"> </w:t>
      </w:r>
      <w:r>
        <w:rPr>
          <w:iCs/>
          <w:i/>
        </w:rPr>
        <w:t xml:space="preserve">si</w:t>
      </w:r>
      <w:r>
        <w:t xml:space="preserve">,</w:t>
      </w:r>
      <w:r>
        <w:t xml:space="preserve"> </w:t>
      </w:r>
      <w:r>
        <w:rPr>
          <w:iCs/>
          <w:i/>
        </w:rPr>
        <w:t xml:space="preserve">e</w:t>
      </w:r>
      <w:r>
        <w:t xml:space="preserve"> </w:t>
      </w:r>
      <w:r>
        <w:t xml:space="preserve">for the</w:t>
      </w:r>
      <w:r>
        <w:t xml:space="preserve"> </w:t>
      </w:r>
      <w:r>
        <w:rPr>
          <w:iCs/>
          <w:i/>
        </w:rPr>
        <w:t xml:space="preserve">i</w:t>
      </w:r>
      <w:r>
        <w:t xml:space="preserve">:</w:t>
      </w:r>
      <w:r>
        <w:t xml:space="preserve"> </w:t>
      </w:r>
      <w:r>
        <w:rPr>
          <w:iCs/>
          <w:i/>
        </w:rPr>
        <w:t xml:space="preserve">sesidh</w:t>
      </w:r>
      <w:r>
        <w:t xml:space="preserve">. By</w:t>
      </w:r>
      <w:r>
        <w:t xml:space="preserve"> </w:t>
      </w:r>
      <w:r>
        <w:rPr>
          <w:iCs/>
          <w:i/>
        </w:rPr>
        <w:t xml:space="preserve">iṇkoḥ</w:t>
      </w:r>
      <w:r>
        <w:t xml:space="preserve"> </w:t>
      </w:r>
      <w:r>
        <w:t xml:space="preserve">(Pā. Sū. 8-3-57) the cerebral substitute (</w:t>
      </w:r>
      <w:r>
        <w:rPr>
          <w:iCs/>
          <w:i/>
        </w:rPr>
        <w:t xml:space="preserve">ṣatva</w:t>
      </w:r>
      <w:r>
        <w:t xml:space="preserve">) for an</w:t>
      </w:r>
      <w:r>
        <w:t xml:space="preserve"> </w:t>
      </w:r>
      <w:r>
        <w:rPr>
          <w:iCs/>
          <w:i/>
        </w:rPr>
        <w:t xml:space="preserve">s</w:t>
      </w:r>
      <w:r>
        <w:t xml:space="preserve"> </w:t>
      </w:r>
      <w:r>
        <w:t xml:space="preserve">after the letters of the</w:t>
      </w:r>
      <w:r>
        <w:t xml:space="preserve"> </w:t>
      </w:r>
      <w:r>
        <w:rPr>
          <w:iCs/>
          <w:i/>
        </w:rPr>
        <w:t xml:space="preserve">pratyāhāra</w:t>
      </w:r>
      <w:r>
        <w:t xml:space="preserve"> </w:t>
      </w:r>
      <w:r>
        <w:rPr>
          <w:iCs/>
          <w:i/>
        </w:rPr>
        <w:t xml:space="preserve">iṇ</w:t>
      </w:r>
      <w:r>
        <w:t xml:space="preserve">: so the</w:t>
      </w:r>
      <w:r>
        <w:t xml:space="preserve"> </w:t>
      </w:r>
      <w:r>
        <w:rPr>
          <w:iCs/>
          <w:i/>
        </w:rPr>
        <w:t xml:space="preserve">s</w:t>
      </w:r>
      <w:r>
        <w:t xml:space="preserve"> </w:t>
      </w:r>
      <w:r>
        <w:t xml:space="preserve">after</w:t>
      </w:r>
      <w:r>
        <w:t xml:space="preserve"> </w:t>
      </w:r>
      <w:r>
        <w:rPr>
          <w:iCs/>
          <w:i/>
        </w:rPr>
        <w:t xml:space="preserve">se</w:t>
      </w:r>
      <w:r>
        <w:t xml:space="preserve"> </w:t>
      </w:r>
      <w:r>
        <w:t xml:space="preserve">becomes</w:t>
      </w:r>
      <w:r>
        <w:t xml:space="preserve"> </w:t>
      </w:r>
      <w:r>
        <w:rPr>
          <w:iCs/>
          <w:i/>
        </w:rPr>
        <w:t xml:space="preserve">ṣ</w:t>
      </w:r>
      <w:r>
        <w:t xml:space="preserve">:</w:t>
      </w:r>
      <w:r>
        <w:t xml:space="preserve"> </w:t>
      </w:r>
      <w:r>
        <w:rPr>
          <w:iCs/>
          <w:i/>
        </w:rPr>
        <w:t xml:space="preserve">seṣidh</w:t>
      </w:r>
      <w:r>
        <w:t xml:space="preserve">.</w:t>
      </w:r>
    </w:p>
    <w:p>
      <w:pPr>
        <w:pStyle w:val="BlockText"/>
      </w:pPr>
      <w:r>
        <w:t xml:space="preserve">सन्क्यच्काम्यच्क्यष्क्यङोऽथाचारक्विब्णिज्यङौ तथा । यगाय ईयङ् णिङ् चेति द्वादशामी सनादयः ॥</w:t>
      </w:r>
    </w:p>
    <w:p>
      <w:pPr>
        <w:pStyle w:val="BlockText"/>
      </w:pPr>
      <w:r>
        <w:rPr>
          <w:iCs/>
          <w:i/>
        </w:rPr>
        <w:t xml:space="preserve">sankyackāmyackyaṣkyaṅo ’thācārakvibṇijyaṅau tathā | yagāya īyaṅ ṇiṅ ceti dvādaśāmī sanādayaḥ ||</w:t>
      </w:r>
    </w:p>
    <w:p>
      <w:pPr>
        <w:pStyle w:val="FirstParagraph"/>
      </w:pPr>
      <w:r>
        <w:t xml:space="preserve">— so they count the</w:t>
      </w:r>
      <w:r>
        <w:t xml:space="preserve"> </w:t>
      </w:r>
      <w:r>
        <w:rPr>
          <w:iCs/>
          <w:i/>
        </w:rPr>
        <w:t xml:space="preserve">sanādi</w:t>
      </w:r>
      <w:r>
        <w:t xml:space="preserve"> </w:t>
      </w:r>
      <w:r>
        <w:t xml:space="preserve">suffixes. Thus what ends in</w:t>
      </w:r>
      <w:r>
        <w:t xml:space="preserve"> </w:t>
      </w:r>
      <w:r>
        <w:rPr>
          <w:iCs/>
          <w:i/>
        </w:rPr>
        <w:t xml:space="preserve">yaṅ</w:t>
      </w:r>
      <w:r>
        <w:t xml:space="preserve"> </w:t>
      </w:r>
      <w:r>
        <w:t xml:space="preserve">ends in a</w:t>
      </w:r>
      <w:r>
        <w:t xml:space="preserve"> </w:t>
      </w:r>
      <w:r>
        <w:rPr>
          <w:iCs/>
          <w:i/>
        </w:rPr>
        <w:t xml:space="preserve">sanādi</w:t>
      </w:r>
      <w:r>
        <w:t xml:space="preserve"> </w:t>
      </w:r>
      <w:r>
        <w:t xml:space="preserve">suffix. And so by</w:t>
      </w:r>
      <w:r>
        <w:t xml:space="preserve"> </w:t>
      </w:r>
      <w:r>
        <w:rPr>
          <w:iCs/>
          <w:i/>
        </w:rPr>
        <w:t xml:space="preserve">sanā-</w:t>
      </w:r>
    </w:p>
    <w:bookmarkEnd w:id="261"/>
    <w:bookmarkStart w:id="262" w:name="page-198-rik-15-grammar-continued"/>
    <w:p>
      <w:pPr>
        <w:pStyle w:val="Heading3"/>
      </w:pPr>
      <w:r>
        <w:t xml:space="preserve">Page 198 — Rik 15: grammar (continued)</w:t>
      </w:r>
    </w:p>
    <w:p>
      <w:pPr>
        <w:pStyle w:val="FirstParagraph"/>
      </w:pPr>
      <w:r>
        <w:rPr>
          <w:iCs/>
          <w:i/>
        </w:rPr>
        <w:t xml:space="preserve">dyantā dhātavaḥ</w:t>
      </w:r>
      <w:r>
        <w:t xml:space="preserve"> </w:t>
      </w:r>
      <w:r>
        <w:t xml:space="preserve">(Pā. Sū. 3-1-32) — what ends in the</w:t>
      </w:r>
      <w:r>
        <w:t xml:space="preserve"> </w:t>
      </w:r>
      <w:r>
        <w:rPr>
          <w:iCs/>
          <w:i/>
        </w:rPr>
        <w:t xml:space="preserve">sanādi</w:t>
      </w:r>
      <w:r>
        <w:t xml:space="preserve"> </w:t>
      </w:r>
      <w:r>
        <w:t xml:space="preserve">suffixes gets the name</w:t>
      </w:r>
      <w:r>
        <w:t xml:space="preserve"> </w:t>
      </w:r>
      <w:r>
        <w:rPr>
          <w:iCs/>
          <w:i/>
        </w:rPr>
        <w:t xml:space="preserve">dhātu</w:t>
      </w:r>
      <w:r>
        <w:t xml:space="preserve"> </w:t>
      </w:r>
      <w:r>
        <w:t xml:space="preserve">—</w:t>
      </w:r>
      <w:r>
        <w:t xml:space="preserve"> </w:t>
      </w:r>
      <w:r>
        <w:rPr>
          <w:iCs/>
          <w:i/>
        </w:rPr>
        <w:t xml:space="preserve">seṣidh</w:t>
      </w:r>
      <w:r>
        <w:t xml:space="preserve"> </w:t>
      </w:r>
      <w:r>
        <w:t xml:space="preserve">gets the name</w:t>
      </w:r>
      <w:r>
        <w:t xml:space="preserve"> </w:t>
      </w:r>
      <w:r>
        <w:rPr>
          <w:iCs/>
          <w:i/>
        </w:rPr>
        <w:t xml:space="preserve">dhātu</w:t>
      </w:r>
      <w:r>
        <w:t xml:space="preserve">. Thus when</w:t>
      </w:r>
      <w:r>
        <w:t xml:space="preserve"> </w:t>
      </w:r>
      <w:r>
        <w:rPr>
          <w:iCs/>
          <w:i/>
        </w:rPr>
        <w:t xml:space="preserve">śatṛ</w:t>
      </w:r>
      <w:r>
        <w:t xml:space="preserve"> </w:t>
      </w:r>
      <w:r>
        <w:t xml:space="preserve">comes for the suffix</w:t>
      </w:r>
      <w:r>
        <w:t xml:space="preserve"> </w:t>
      </w:r>
      <w:r>
        <w:rPr>
          <w:iCs/>
          <w:i/>
        </w:rPr>
        <w:t xml:space="preserve">laṭ</w:t>
      </w:r>
      <w:r>
        <w:t xml:space="preserve"> </w:t>
      </w:r>
      <w:r>
        <w:t xml:space="preserve">by</w:t>
      </w:r>
      <w:r>
        <w:t xml:space="preserve"> </w:t>
      </w:r>
      <w:r>
        <w:rPr>
          <w:iCs/>
          <w:i/>
        </w:rPr>
        <w:t xml:space="preserve">laṭaḥ śatṛśānacāv aprathamāsamānādhikaraṇe</w:t>
      </w:r>
      <w:r>
        <w:t xml:space="preserve"> </w:t>
      </w:r>
      <w:r>
        <w:t xml:space="preserve">(Pā. Sū. 3-2-124):</w:t>
      </w:r>
      <w:r>
        <w:t xml:space="preserve"> </w:t>
      </w:r>
      <w:r>
        <w:rPr>
          <w:iCs/>
          <w:i/>
        </w:rPr>
        <w:t xml:space="preserve">seṣidh</w:t>
      </w:r>
      <w:r>
        <w:t xml:space="preserve"> </w:t>
      </w:r>
      <w:r>
        <w:t xml:space="preserve">+</w:t>
      </w:r>
      <w:r>
        <w:t xml:space="preserve"> </w:t>
      </w:r>
      <w:r>
        <w:rPr>
          <w:iCs/>
          <w:i/>
        </w:rPr>
        <w:t xml:space="preserve">at</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Carkarītaṃ parasmaipadam adādivac ca draṣṭavyam</w:t>
      </w:r>
      <w:r>
        <w:t xml:space="preserve"> </w:t>
      </w:r>
      <w:r>
        <w:t xml:space="preserve">(Ṛ. Saṃ. 1-8-4 [as printed]):</w:t>
      </w:r>
      <w:r>
        <w:t xml:space="preserve"> </w:t>
      </w:r>
      <w:r>
        <w:rPr>
          <w:iCs/>
          <w:i/>
        </w:rPr>
        <w:t xml:space="preserve">carkarīta</w:t>
      </w:r>
      <w:r>
        <w:t xml:space="preserve"> </w:t>
      </w:r>
      <w:r>
        <w:t xml:space="preserve">is the name for what ends in</w:t>
      </w:r>
      <w:r>
        <w:t xml:space="preserve"> </w:t>
      </w:r>
      <w:r>
        <w:rPr>
          <w:iCs/>
          <w:i/>
        </w:rPr>
        <w:t xml:space="preserve">yaṅluk</w:t>
      </w:r>
      <w:r>
        <w:t xml:space="preserve">; it is only</w:t>
      </w:r>
      <w:r>
        <w:t xml:space="preserve"> </w:t>
      </w:r>
      <w:r>
        <w:rPr>
          <w:iCs/>
          <w:i/>
        </w:rPr>
        <w:t xml:space="preserve">parasmaipada</w:t>
      </w:r>
      <w:r>
        <w:t xml:space="preserve">; it is also as if in the</w:t>
      </w:r>
      <w:r>
        <w:t xml:space="preserve"> </w:t>
      </w:r>
      <w:r>
        <w:rPr>
          <w:iCs/>
          <w:i/>
        </w:rPr>
        <w:t xml:space="preserve">adādi</w:t>
      </w:r>
      <w:r>
        <w:t xml:space="preserve"> </w:t>
      </w:r>
      <w:r>
        <w:t xml:space="preserve">class; so what ends in</w:t>
      </w:r>
      <w:r>
        <w:t xml:space="preserve"> </w:t>
      </w:r>
      <w:r>
        <w:rPr>
          <w:iCs/>
          <w:i/>
        </w:rPr>
        <w:t xml:space="preserve">yaṅluk</w:t>
      </w:r>
      <w:r>
        <w:t xml:space="preserve"> </w:t>
      </w:r>
      <w:r>
        <w:t xml:space="preserve">is as if in the</w:t>
      </w:r>
      <w:r>
        <w:t xml:space="preserve"> </w:t>
      </w:r>
      <w:r>
        <w:rPr>
          <w:iCs/>
          <w:i/>
        </w:rPr>
        <w:t xml:space="preserve">adādi</w:t>
      </w:r>
      <w:r>
        <w:t xml:space="preserve"> </w:t>
      </w:r>
      <w:r>
        <w:t xml:space="preserve">class. Therefore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This very meaning results from the</w:t>
      </w:r>
      <w:r>
        <w:t xml:space="preserve"> </w:t>
      </w:r>
      <w:r>
        <w:rPr>
          <w:iCs/>
          <w:i/>
        </w:rPr>
        <w:t xml:space="preserve">gaṇasūtra</w:t>
      </w:r>
      <w:r>
        <w:t xml:space="preserve"> </w:t>
      </w:r>
      <w:r>
        <w:rPr>
          <w:iCs/>
          <w:i/>
        </w:rPr>
        <w:t xml:space="preserve">carkarītaṃ ca</w:t>
      </w:r>
      <w:r>
        <w:t xml:space="preserve"> </w:t>
      </w:r>
      <w:r>
        <w:t xml:space="preserve">read in the</w:t>
      </w:r>
      <w:r>
        <w:t xml:space="preserve"> </w:t>
      </w:r>
      <w:r>
        <w:rPr>
          <w:iCs/>
          <w:i/>
        </w:rPr>
        <w:t xml:space="preserve">adādi</w:t>
      </w:r>
      <w:r>
        <w:t xml:space="preserve"> </w:t>
      </w:r>
      <w:r>
        <w:t xml:space="preserve">class. Since, having declared</w:t>
      </w:r>
      <w:r>
        <w:t xml:space="preserve"> </w:t>
      </w:r>
      <w:r>
        <w:rPr>
          <w:iCs/>
          <w:i/>
        </w:rPr>
        <w:t xml:space="preserve">atha trayaḥ parasmaipadinaḥ</w:t>
      </w:r>
      <w:r>
        <w:t xml:space="preserve"> </w:t>
      </w:r>
      <w:r>
        <w:t xml:space="preserve">and read the roots</w:t>
      </w:r>
      <w:r>
        <w:t xml:space="preserve"> </w:t>
      </w:r>
      <w:r>
        <w:rPr>
          <w:iCs/>
          <w:i/>
        </w:rPr>
        <w:t xml:space="preserve">ṣasa</w:t>
      </w:r>
      <w:r>
        <w:t xml:space="preserve">,</w:t>
      </w:r>
      <w:r>
        <w:t xml:space="preserve"> </w:t>
      </w:r>
      <w:r>
        <w:rPr>
          <w:iCs/>
          <w:i/>
        </w:rPr>
        <w:t xml:space="preserve">ṣasti svapne</w:t>
      </w:r>
      <w:r>
        <w:t xml:space="preserve">,</w:t>
      </w:r>
      <w:r>
        <w:t xml:space="preserve"> </w:t>
      </w:r>
      <w:r>
        <w:rPr>
          <w:iCs/>
          <w:i/>
        </w:rPr>
        <w:t xml:space="preserve">vaśa kāntau</w:t>
      </w:r>
      <w:r>
        <w:t xml:space="preserve">, this</w:t>
      </w:r>
      <w:r>
        <w:t xml:space="preserve"> </w:t>
      </w:r>
      <w:r>
        <w:rPr>
          <w:iCs/>
          <w:i/>
        </w:rPr>
        <w:t xml:space="preserve">gaṇasūtra</w:t>
      </w:r>
      <w:r>
        <w:t xml:space="preserve"> </w:t>
      </w:r>
      <w:r>
        <w:t xml:space="preserve">comes after them, it results that what ends in</w:t>
      </w:r>
      <w:r>
        <w:t xml:space="preserve"> </w:t>
      </w:r>
      <w:r>
        <w:rPr>
          <w:iCs/>
          <w:i/>
        </w:rPr>
        <w:t xml:space="preserve">yaṅluk</w:t>
      </w:r>
      <w:r>
        <w:t xml:space="preserve"> </w:t>
      </w:r>
      <w:r>
        <w:t xml:space="preserve">is</w:t>
      </w:r>
      <w:r>
        <w:t xml:space="preserve"> </w:t>
      </w:r>
      <w:r>
        <w:rPr>
          <w:iCs/>
          <w:i/>
        </w:rPr>
        <w:t xml:space="preserve">parasmaipada</w:t>
      </w:r>
      <w:r>
        <w:t xml:space="preserve">. Since it is read in the</w:t>
      </w:r>
      <w:r>
        <w:t xml:space="preserve"> </w:t>
      </w:r>
      <w:r>
        <w:rPr>
          <w:iCs/>
          <w:i/>
        </w:rPr>
        <w:t xml:space="preserve">adādi</w:t>
      </w:r>
      <w:r>
        <w:t xml:space="preserve"> </w:t>
      </w:r>
      <w:r>
        <w:t xml:space="preserve">class, it is</w:t>
      </w:r>
      <w:r>
        <w:t xml:space="preserve"> </w:t>
      </w:r>
      <w:r>
        <w:rPr>
          <w:iCs/>
          <w:i/>
        </w:rPr>
        <w:t xml:space="preserve">adādi</w:t>
      </w:r>
      <w:r>
        <w:t xml:space="preserve"> </w:t>
      </w:r>
      <w:r>
        <w:t xml:space="preserve">too. So it also results that, after a root of whatever</w:t>
      </w:r>
      <w:r>
        <w:t xml:space="preserve"> </w:t>
      </w:r>
      <w:r>
        <w:rPr>
          <w:iCs/>
          <w:i/>
        </w:rPr>
        <w:t xml:space="preserve">vikaraṇa</w:t>
      </w:r>
      <w:r>
        <w:t xml:space="preserve">, if</w:t>
      </w:r>
      <w:r>
        <w:t xml:space="preserve"> </w:t>
      </w:r>
      <w:r>
        <w:rPr>
          <w:iCs/>
          <w:i/>
        </w:rPr>
        <w:t xml:space="preserve">yaṅ</w:t>
      </w:r>
      <w:r>
        <w:t xml:space="preserve"> </w:t>
      </w:r>
      <w:r>
        <w:t xml:space="preserve">is dropped (</w:t>
      </w:r>
      <w:r>
        <w:rPr>
          <w:iCs/>
          <w:i/>
        </w:rPr>
        <w:t xml:space="preserve">luk</w:t>
      </w:r>
      <w:r>
        <w:t xml:space="preserve">), the</w:t>
      </w:r>
      <w:r>
        <w:t xml:space="preserve"> </w:t>
      </w:r>
      <w:r>
        <w:rPr>
          <w:iCs/>
          <w:i/>
        </w:rPr>
        <w:t xml:space="preserve">vikaraṇa</w:t>
      </w:r>
      <w:r>
        <w:t xml:space="preserve"> </w:t>
      </w:r>
      <w:r>
        <w:rPr>
          <w:iCs/>
          <w:i/>
        </w:rPr>
        <w:t xml:space="preserve">śap</w:t>
      </w:r>
      <w:r>
        <w:t xml:space="preserve"> </w:t>
      </w:r>
      <w:r>
        <w:t xml:space="preserve">alone comes there and it is dropped. When the suffix</w:t>
      </w:r>
      <w:r>
        <w:t xml:space="preserve"> </w:t>
      </w:r>
      <w:r>
        <w:rPr>
          <w:iCs/>
          <w:i/>
        </w:rPr>
        <w:t xml:space="preserve">su</w:t>
      </w:r>
      <w:r>
        <w:t xml:space="preserve"> </w:t>
      </w:r>
      <w:r>
        <w:t xml:space="preserve">is put after</w:t>
      </w:r>
      <w:r>
        <w:t xml:space="preserve"> </w:t>
      </w:r>
      <w:r>
        <w:rPr>
          <w:iCs/>
          <w:i/>
        </w:rPr>
        <w:t xml:space="preserve">seṣidhat</w:t>
      </w:r>
      <w:r>
        <w:t xml:space="preserve">, by</w:t>
      </w:r>
      <w:r>
        <w:t xml:space="preserve"> </w:t>
      </w:r>
      <w:r>
        <w:rPr>
          <w:iCs/>
          <w:i/>
        </w:rPr>
        <w:t xml:space="preserve">ugidacāṃ sarvanāmasthāne ’dhātoḥ</w:t>
      </w:r>
      <w:r>
        <w:t xml:space="preserve"> </w:t>
      </w:r>
      <w:r>
        <w:t xml:space="preserve">(Pā. Sū. 7-1-70)</w:t>
      </w:r>
      <w:r>
        <w:t xml:space="preserve"> </w:t>
      </w:r>
      <w:r>
        <w:rPr>
          <w:iCs/>
          <w:i/>
        </w:rPr>
        <w:t xml:space="preserve">num</w:t>
      </w:r>
      <w:r>
        <w:t xml:space="preserve"> </w:t>
      </w:r>
      <w:r>
        <w:t xml:space="preserve">would be due; for it, by</w:t>
      </w:r>
      <w:r>
        <w:t xml:space="preserve"> </w:t>
      </w:r>
      <w:r>
        <w:rPr>
          <w:iCs/>
          <w:i/>
        </w:rPr>
        <w:t xml:space="preserve">nābhyastāc chatuḥ</w:t>
      </w:r>
      <w:r>
        <w:t xml:space="preserve"> </w:t>
      </w:r>
      <w:r>
        <w:t xml:space="preserve">(Pā. Sū. 7-1-78) — a</w:t>
      </w:r>
      <w:r>
        <w:t xml:space="preserve"> </w:t>
      </w:r>
      <w:r>
        <w:rPr>
          <w:iCs/>
          <w:i/>
        </w:rPr>
        <w:t xml:space="preserve">śatṛ</w:t>
      </w:r>
      <w:r>
        <w:t xml:space="preserve"> </w:t>
      </w:r>
      <w:r>
        <w:t xml:space="preserve">suffix after a reduplicated stem does not take</w:t>
      </w:r>
      <w:r>
        <w:t xml:space="preserve"> </w:t>
      </w:r>
      <w:r>
        <w:rPr>
          <w:iCs/>
          <w:i/>
        </w:rPr>
        <w:t xml:space="preserve">num</w:t>
      </w:r>
      <w:r>
        <w:t xml:space="preserve"> </w:t>
      </w:r>
      <w:r>
        <w:t xml:space="preserve">— the prohibition comes. By the sixth-book sūtra</w:t>
      </w:r>
      <w:r>
        <w:t xml:space="preserve"> </w:t>
      </w:r>
      <w:r>
        <w:rPr>
          <w:iCs/>
          <w:i/>
        </w:rPr>
        <w:t xml:space="preserve">ubhe abhyastam</w:t>
      </w:r>
      <w:r>
        <w:t xml:space="preserve"> </w:t>
      </w:r>
      <w:r>
        <w:t xml:space="preserve">(Pā. Sū. 6-1-5) — the whole of a word with reduplication gets the name</w:t>
      </w:r>
      <w:r>
        <w:t xml:space="preserve"> </w:t>
      </w:r>
      <w:r>
        <w:rPr>
          <w:iCs/>
          <w:i/>
        </w:rPr>
        <w:t xml:space="preserve">abhyasta</w:t>
      </w:r>
      <w:r>
        <w:t xml:space="preserve"> </w:t>
      </w:r>
      <w:r>
        <w:t xml:space="preserve">—</w:t>
      </w:r>
      <w:r>
        <w:t xml:space="preserve"> </w:t>
      </w:r>
      <w:r>
        <w:rPr>
          <w:iCs/>
          <w:i/>
        </w:rPr>
        <w:t xml:space="preserve">seṣidh</w:t>
      </w:r>
      <w:r>
        <w:t xml:space="preserve"> </w:t>
      </w:r>
      <w:r>
        <w:t xml:space="preserve">has the name</w:t>
      </w:r>
      <w:r>
        <w:t xml:space="preserve"> </w:t>
      </w:r>
      <w:r>
        <w:rPr>
          <w:iCs/>
          <w:i/>
        </w:rPr>
        <w:t xml:space="preserve">abhyasta</w:t>
      </w:r>
      <w:r>
        <w:t xml:space="preserve">; when the accent of the</w:t>
      </w:r>
      <w:r>
        <w:t xml:space="preserve"> </w:t>
      </w:r>
      <w:r>
        <w:rPr>
          <w:iCs/>
          <w:i/>
        </w:rPr>
        <w:t xml:space="preserve">śatṛ</w:t>
      </w:r>
      <w:r>
        <w:t xml:space="preserve"> </w:t>
      </w:r>
      <w:r>
        <w:t xml:space="preserve">suffix should remain, by</w:t>
      </w:r>
      <w:r>
        <w:t xml:space="preserve"> </w:t>
      </w:r>
      <w:r>
        <w:rPr>
          <w:iCs/>
          <w:i/>
        </w:rPr>
        <w:t xml:space="preserve">abhyastānām ādiḥ</w:t>
      </w:r>
      <w:r>
        <w:t xml:space="preserve"> </w:t>
      </w:r>
      <w:r>
        <w:t xml:space="preserve">(Pā. Sū. 6-1-189) — when a vowel-initial</w:t>
      </w:r>
      <w:r>
        <w:t xml:space="preserve"> </w:t>
      </w:r>
      <w:r>
        <w:rPr>
          <w:iCs/>
          <w:i/>
        </w:rPr>
        <w:t xml:space="preserve">sārvadhātuka</w:t>
      </w:r>
      <w:r>
        <w:t xml:space="preserve"> </w:t>
      </w:r>
      <w:r>
        <w:t xml:space="preserve">in place of</w:t>
      </w:r>
      <w:r>
        <w:t xml:space="preserve"> </w:t>
      </w:r>
      <w:r>
        <w:rPr>
          <w:iCs/>
          <w:i/>
        </w:rPr>
        <w:t xml:space="preserve">la</w:t>
      </w:r>
      <w:r>
        <w:t xml:space="preserve">, without the augment</w:t>
      </w:r>
      <w:r>
        <w:t xml:space="preserve"> </w:t>
      </w:r>
      <w:r>
        <w:rPr>
          <w:iCs/>
          <w:i/>
        </w:rPr>
        <w:t xml:space="preserve">iṭ</w:t>
      </w:r>
      <w:r>
        <w:t xml:space="preserve">, follows, the beginning of the</w:t>
      </w:r>
      <w:r>
        <w:t xml:space="preserve"> </w:t>
      </w:r>
      <w:r>
        <w:rPr>
          <w:iCs/>
          <w:i/>
        </w:rPr>
        <w:t xml:space="preserve">abhyasta</w:t>
      </w:r>
      <w:r>
        <w:t xml:space="preserve"> </w:t>
      </w:r>
      <w:r>
        <w:t xml:space="preserve">is udātta —</w:t>
      </w:r>
      <w:r>
        <w:t xml:space="preserve"> </w:t>
      </w:r>
      <w:r>
        <w:rPr>
          <w:iCs/>
          <w:i/>
        </w:rPr>
        <w:t xml:space="preserve">se</w:t>
      </w:r>
      <w:r>
        <w:t xml:space="preserve"> </w:t>
      </w:r>
      <w:r>
        <w:t xml:space="preserve">becomes udātta.</w:t>
      </w:r>
    </w:p>
    <w:p>
      <w:pPr>
        <w:pStyle w:val="BodyText"/>
      </w:pPr>
      <w:r>
        <w:rPr>
          <w:bCs/>
          <w:b/>
        </w:rPr>
        <w:t xml:space="preserve">गोभिः (gobhiḥ)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means the locative plural; when the locative plural suffix follows, the case-ending of the third onward after whatever word has a single vowel is udātta; so the udātta accent would be due for the case-ending; but by the sūtra stated next the prohibition comes.</w:t>
      </w:r>
      <w:r>
        <w:t xml:space="preserve"> </w:t>
      </w:r>
      <w:r>
        <w:rPr>
          <w:iCs/>
          <w:i/>
        </w:rPr>
        <w:t xml:space="preserve">Na gośvansāvavarṇarāḍaṅkruṅkṛdbhyaḥ</w:t>
      </w:r>
      <w:r>
        <w:t xml:space="preserve"> </w:t>
      </w:r>
      <w:r>
        <w:t xml:space="preserve">(Pā. Sū. 6-1-182): the sense of the sūtra is that the case-ending and the</w:t>
      </w:r>
      <w:r>
        <w:t xml:space="preserve"> </w:t>
      </w:r>
      <w:r>
        <w:rPr>
          <w:iCs/>
          <w:i/>
        </w:rPr>
        <w:t xml:space="preserve">matup</w:t>
      </w:r>
      <w:r>
        <w:t xml:space="preserve"> </w:t>
      </w:r>
      <w:r>
        <w:t xml:space="preserve">after the words</w:t>
      </w:r>
      <w:r>
        <w:t xml:space="preserve"> </w:t>
      </w:r>
      <w:r>
        <w:rPr>
          <w:iCs/>
          <w:i/>
        </w:rPr>
        <w:t xml:space="preserve">go</w:t>
      </w:r>
      <w:r>
        <w:t xml:space="preserve">,</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añcu</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w:t>
      </w:r>
      <w:r>
        <w:t xml:space="preserve"> </w:t>
      </w:r>
      <w:r>
        <w:rPr>
          <w:iCs/>
          <w:i/>
        </w:rPr>
        <w:t xml:space="preserve">kruñca gatikauṭilyālpībhāvayoḥ</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kṛñ</w:t>
      </w:r>
      <w:r>
        <w:t xml:space="preserve">, do not take the udātta laid down by the sūtras of the sixth book. At</w:t>
      </w:r>
      <w:r>
        <w:t xml:space="preserve"> </w:t>
      </w:r>
      <w:r>
        <w:rPr>
          <w:iCs/>
          <w:i/>
        </w:rPr>
        <w:t xml:space="preserve">cau</w:t>
      </w:r>
      <w:r>
        <w:t xml:space="preserve"> </w:t>
      </w:r>
      <w:r>
        <w:t xml:space="preserve">(Pā. Sū. 6-1-222), introducing the sūtra</w:t>
      </w:r>
      <w:r>
        <w:t xml:space="preserve"> </w:t>
      </w:r>
      <w:r>
        <w:rPr>
          <w:iCs/>
          <w:i/>
        </w:rPr>
        <w:t xml:space="preserve">na gośvan</w:t>
      </w:r>
      <w:r>
        <w:t xml:space="preserve">,</w:t>
      </w:r>
      <w:r>
        <w:t xml:space="preserve"> </w:t>
      </w:r>
      <w:r>
        <w:rPr>
          <w:iCs/>
          <w:i/>
        </w:rPr>
        <w:t xml:space="preserve">kasya tarhi? yo ’nena kenacil lakṣaṇena</w:t>
      </w:r>
    </w:p>
    <w:bookmarkEnd w:id="262"/>
    <w:bookmarkStart w:id="263" w:name="page-199-rik-15-grammar-end"/>
    <w:p>
      <w:pPr>
        <w:pStyle w:val="Heading3"/>
      </w:pPr>
      <w:r>
        <w:t xml:space="preserve">Page 199 — Rik 15: grammar (end)</w:t>
      </w:r>
    </w:p>
    <w:p>
      <w:pPr>
        <w:pStyle w:val="FirstParagraph"/>
      </w:pPr>
      <w:r>
        <w:rPr>
          <w:iCs/>
          <w:i/>
        </w:rPr>
        <w:t xml:space="preserve">prāptasya vibhaktisvarasya pratiṣedham | yadi vibhaktisvarasya pratiṣedhaḥ, vṛkṣavān, plakṣavān, atra na prāpnoti | matubgrahaṇam api prakṛtam anuvartate kva prakṛtam? hrasvanuḍbhyāṃ matup iti</w:t>
      </w:r>
      <w:r>
        <w:t xml:space="preserve"> </w:t>
      </w:r>
      <w:r>
        <w:t xml:space="preserve">— in the Mahābhāṣya it is made clear that this is a prohibition of the accent of</w:t>
      </w:r>
      <w:r>
        <w:t xml:space="preserve"> </w:t>
      </w:r>
      <w:r>
        <w:rPr>
          <w:iCs/>
          <w:i/>
        </w:rPr>
        <w:t xml:space="preserve">matup</w:t>
      </w:r>
      <w:r>
        <w:t xml:space="preserve"> </w:t>
      </w:r>
      <w:r>
        <w:t xml:space="preserve">and of the case-ending, and that it is a prohibition of the general accents of the sixth book. These points are also established by the</w:t>
      </w:r>
      <w:r>
        <w:t xml:space="preserve"> </w:t>
      </w:r>
      <w:r>
        <w:rPr>
          <w:iCs/>
          <w:i/>
        </w:rPr>
        <w:t xml:space="preserve">Kaiyaṭa</w:t>
      </w:r>
      <w:r>
        <w:t xml:space="preserve"> </w:t>
      </w:r>
      <w:r>
        <w:t xml:space="preserve">on this Bhāṣya.</w:t>
      </w:r>
    </w:p>
    <w:p>
      <w:pPr>
        <w:pStyle w:val="BlockText"/>
      </w:pPr>
      <w:r>
        <w:t xml:space="preserve">कस्य तर्हि । योऽनेन केनचिल्लक्षणेन प्राप्तस्य विभक्तिस्वरस्य प्रतिषेधम् । यदि विभक्तिस्वरस्य प्रतिषेधः वृक्षवान् प्लक्षवान् अत्र न प्राप्नोति । मतुब्ग्रहणमपि प्रकृतमनुवर्तते क्व प्रकृतम् । ह्रस्वनुड्भ्यां मतुप् इति ।</w:t>
      </w:r>
    </w:p>
    <w:p>
      <w:pPr>
        <w:pStyle w:val="BlockText"/>
      </w:pPr>
      <w:r>
        <w:rPr>
          <w:iCs/>
          <w:i/>
        </w:rPr>
        <w:t xml:space="preserve">kasya tarhi | yo ’nena kenacillakṣaṇena prāptasya vibhaktisvarasya pratiṣedham | yadi vibhaktisvarasya pratiṣedhaḥ vṛkṣavān plakṣavān atra na prāpnoti | matubgrahaṇamapi prakṛtamanuvartate kva prakṛtam | hrasvanuḍbhyāṃ matup iti |</w:t>
      </w:r>
    </w:p>
    <w:p>
      <w:pPr>
        <w:pStyle w:val="FirstParagraph"/>
      </w:pPr>
      <w:r>
        <w:rPr>
          <w:bCs/>
          <w:b/>
        </w:rPr>
        <w:t xml:space="preserve">चर्कृषत् (carkṛṣat)</w:t>
      </w:r>
      <w:r>
        <w:t xml:space="preserve"> </w:t>
      </w:r>
      <w:r>
        <w:t xml:space="preserve">— the root</w:t>
      </w:r>
      <w:r>
        <w:t xml:space="preserve"> </w:t>
      </w:r>
      <w:r>
        <w:rPr>
          <w:iCs/>
          <w:i/>
        </w:rPr>
        <w:t xml:space="preserve">kṛṣa vilekhane</w:t>
      </w:r>
      <w:r>
        <w:t xml:space="preserve">. By</w:t>
      </w:r>
      <w:r>
        <w:t xml:space="preserve"> </w:t>
      </w:r>
      <w:r>
        <w:rPr>
          <w:iCs/>
          <w:i/>
        </w:rPr>
        <w:t xml:space="preserve">dhātor ekācaḥ</w:t>
      </w:r>
      <w:r>
        <w:t xml:space="preserve"> </w:t>
      </w:r>
      <w:r>
        <w:t xml:space="preserve">(Pā. Sū. 3-1-22)</w:t>
      </w:r>
      <w:r>
        <w:t xml:space="preserve"> </w:t>
      </w:r>
      <w:r>
        <w:rPr>
          <w:iCs/>
          <w:i/>
        </w:rPr>
        <w:t xml:space="preserve">yaṅ</w:t>
      </w:r>
      <w:r>
        <w:t xml:space="preserve">; for it, by</w:t>
      </w:r>
      <w:r>
        <w:t xml:space="preserve"> </w:t>
      </w:r>
      <w:r>
        <w:rPr>
          <w:iCs/>
          <w:i/>
        </w:rPr>
        <w:t xml:space="preserve">yaṅo ’ci ca</w:t>
      </w:r>
      <w:r>
        <w:t xml:space="preserve"> </w:t>
      </w:r>
      <w:r>
        <w:t xml:space="preserve">(Pā. Sū. 2-4-74),</w:t>
      </w:r>
      <w:r>
        <w:t xml:space="preserve"> </w:t>
      </w:r>
      <w:r>
        <w:rPr>
          <w:iCs/>
          <w:i/>
        </w:rPr>
        <w:t xml:space="preserve">luk</w:t>
      </w:r>
      <w:r>
        <w:t xml:space="preserve">; by the mark of the suffix it ends in</w:t>
      </w:r>
      <w:r>
        <w:t xml:space="preserve"> </w:t>
      </w:r>
      <w:r>
        <w:rPr>
          <w:iCs/>
          <w:i/>
        </w:rPr>
        <w:t xml:space="preserve">yaṅ</w:t>
      </w:r>
      <w:r>
        <w:t xml:space="preserve">. By</w:t>
      </w:r>
      <w:r>
        <w:t xml:space="preserve"> </w:t>
      </w:r>
      <w:r>
        <w:rPr>
          <w:iCs/>
          <w:i/>
        </w:rPr>
        <w:t xml:space="preserve">sanyaṅoḥ</w:t>
      </w:r>
      <w:r>
        <w:t xml:space="preserve"> </w:t>
      </w:r>
      <w:r>
        <w:t xml:space="preserve">(Pā. Sū. 6-1-9) reduplication:</w:t>
      </w:r>
      <w:r>
        <w:t xml:space="preserve"> </w:t>
      </w:r>
      <w:r>
        <w:rPr>
          <w:iCs/>
          <w:i/>
        </w:rPr>
        <w:t xml:space="preserve">kṛṣ</w:t>
      </w:r>
      <w:r>
        <w:t xml:space="preserve"> </w:t>
      </w:r>
      <w:r>
        <w:t xml:space="preserve">+</w:t>
      </w:r>
      <w:r>
        <w:t xml:space="preserve"> </w:t>
      </w:r>
      <w:r>
        <w:rPr>
          <w:iCs/>
          <w:i/>
        </w:rPr>
        <w:t xml:space="preserve">kṛṣ</w:t>
      </w:r>
      <w:r>
        <w:t xml:space="preserve">. By</w:t>
      </w:r>
      <w:r>
        <w:t xml:space="preserve"> </w:t>
      </w:r>
      <w:r>
        <w:rPr>
          <w:iCs/>
          <w:i/>
        </w:rPr>
        <w:t xml:space="preserve">ur at</w:t>
      </w:r>
      <w:r>
        <w:t xml:space="preserve"> </w:t>
      </w:r>
      <w:r>
        <w:t xml:space="preserve">(Pā. Sū. 7-4-66) — when a suffix follows, the</w:t>
      </w:r>
      <w:r>
        <w:t xml:space="preserve"> </w:t>
      </w:r>
      <w:r>
        <w:rPr>
          <w:iCs/>
          <w:i/>
        </w:rPr>
        <w:t xml:space="preserve">ṛ</w:t>
      </w:r>
      <w:r>
        <w:t xml:space="preserve"> </w:t>
      </w:r>
      <w:r>
        <w:t xml:space="preserve">of the reduplicate takes</w:t>
      </w:r>
      <w:r>
        <w:t xml:space="preserve"> </w:t>
      </w:r>
      <w:r>
        <w:rPr>
          <w:iCs/>
          <w:i/>
        </w:rPr>
        <w:t xml:space="preserve">a</w:t>
      </w:r>
      <w:r>
        <w:t xml:space="preserve"> </w:t>
      </w:r>
      <w:r>
        <w:t xml:space="preserve">—</w:t>
      </w:r>
      <w:r>
        <w:t xml:space="preserve"> </w:t>
      </w:r>
      <w:r>
        <w:rPr>
          <w:iCs/>
          <w:i/>
        </w:rPr>
        <w:t xml:space="preserve">ar</w:t>
      </w:r>
      <w:r>
        <w:t xml:space="preserve"> </w:t>
      </w:r>
      <w:r>
        <w:t xml:space="preserve">for the</w:t>
      </w:r>
      <w:r>
        <w:t xml:space="preserve"> </w:t>
      </w:r>
      <w:r>
        <w:rPr>
          <w:iCs/>
          <w:i/>
        </w:rPr>
        <w:t xml:space="preserve">ṛ</w:t>
      </w:r>
      <w:r>
        <w:t xml:space="preserve">; by the mark of the suffix the suffix is to be taken as following. Though</w:t>
      </w:r>
      <w:r>
        <w:t xml:space="preserve"> </w:t>
      </w:r>
      <w:r>
        <w:rPr>
          <w:iCs/>
          <w:i/>
        </w:rPr>
        <w:t xml:space="preserve">yaṅ</w:t>
      </w:r>
      <w:r>
        <w:t xml:space="preserve"> </w:t>
      </w:r>
      <w:r>
        <w:t xml:space="preserve">is dropped (</w:t>
      </w:r>
      <w:r>
        <w:rPr>
          <w:iCs/>
          <w:i/>
        </w:rPr>
        <w:t xml:space="preserve">luk</w:t>
      </w:r>
      <w:r>
        <w:t xml:space="preserve">), the author of the</w:t>
      </w:r>
      <w:r>
        <w:t xml:space="preserve"> </w:t>
      </w:r>
      <w:r>
        <w:rPr>
          <w:iCs/>
          <w:i/>
        </w:rPr>
        <w:t xml:space="preserve">Śekhara</w:t>
      </w:r>
      <w:r>
        <w:t xml:space="preserve"> </w:t>
      </w:r>
      <w:r>
        <w:t xml:space="preserve">has made clear at the sūtra</w:t>
      </w:r>
      <w:r>
        <w:t xml:space="preserve"> </w:t>
      </w:r>
      <w:r>
        <w:rPr>
          <w:iCs/>
          <w:i/>
        </w:rPr>
        <w:t xml:space="preserve">na lumatāṅgasya</w:t>
      </w:r>
      <w:r>
        <w:t xml:space="preserve"> </w:t>
      </w:r>
      <w:r>
        <w:t xml:space="preserve">that</w:t>
      </w:r>
      <w:r>
        <w:t xml:space="preserve"> </w:t>
      </w:r>
      <w:r>
        <w:rPr>
          <w:iCs/>
          <w:i/>
        </w:rPr>
        <w:t xml:space="preserve">ur at</w:t>
      </w:r>
      <w:r>
        <w:t xml:space="preserve"> </w:t>
      </w:r>
      <w:r>
        <w:t xml:space="preserve">still comes by the mark of the suffix:</w:t>
      </w:r>
      <w:r>
        <w:t xml:space="preserve"> </w:t>
      </w:r>
      <w:r>
        <w:rPr>
          <w:iCs/>
          <w:i/>
        </w:rPr>
        <w:t xml:space="preserve">kar</w:t>
      </w:r>
      <w:r>
        <w:t xml:space="preserve"> </w:t>
      </w:r>
      <w:r>
        <w:t xml:space="preserve">+</w:t>
      </w:r>
      <w:r>
        <w:t xml:space="preserve"> </w:t>
      </w:r>
      <w:r>
        <w:rPr>
          <w:iCs/>
          <w:i/>
        </w:rPr>
        <w:t xml:space="preserve">kṛṣ</w:t>
      </w:r>
      <w:r>
        <w:t xml:space="preserve">;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is removed. By</w:t>
      </w:r>
      <w:r>
        <w:t xml:space="preserve"> </w:t>
      </w:r>
      <w:r>
        <w:rPr>
          <w:iCs/>
          <w:i/>
        </w:rPr>
        <w:t xml:space="preserve">abhyāse carc ca</w:t>
      </w:r>
      <w:r>
        <w:t xml:space="preserve"> </w:t>
      </w:r>
      <w:r>
        <w:t xml:space="preserve">(Pā. Sū. 8-4-54) — the</w:t>
      </w:r>
      <w:r>
        <w:t xml:space="preserve"> </w:t>
      </w:r>
      <w:r>
        <w:rPr>
          <w:iCs/>
          <w:i/>
        </w:rPr>
        <w:t xml:space="preserve">jhal</w:t>
      </w:r>
      <w:r>
        <w:t xml:space="preserve"> </w:t>
      </w:r>
      <w:r>
        <w:t xml:space="preserve">letters of the reduplicate take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 the first</w:t>
      </w:r>
      <w:r>
        <w:t xml:space="preserve"> </w:t>
      </w:r>
      <w:r>
        <w:rPr>
          <w:iCs/>
          <w:i/>
        </w:rPr>
        <w:t xml:space="preserve">k</w:t>
      </w:r>
      <w:r>
        <w:t xml:space="preserve"> </w:t>
      </w:r>
      <w:r>
        <w:t xml:space="preserve">becomes</w:t>
      </w:r>
      <w:r>
        <w:t xml:space="preserve"> </w:t>
      </w:r>
      <w:r>
        <w:rPr>
          <w:iCs/>
          <w:i/>
        </w:rPr>
        <w:t xml:space="preserve">c</w:t>
      </w:r>
      <w:r>
        <w:t xml:space="preserve">:</w:t>
      </w:r>
      <w:r>
        <w:t xml:space="preserve"> </w:t>
      </w:r>
      <w:r>
        <w:rPr>
          <w:iCs/>
          <w:i/>
        </w:rPr>
        <w:t xml:space="preserve">cakṛṣ</w:t>
      </w:r>
      <w:r>
        <w:t xml:space="preserve">. By</w:t>
      </w:r>
      <w:r>
        <w:t xml:space="preserve"> </w:t>
      </w:r>
      <w:r>
        <w:rPr>
          <w:iCs/>
          <w:i/>
        </w:rPr>
        <w:t xml:space="preserve">rugrikau ca luki</w:t>
      </w:r>
      <w:r>
        <w:t xml:space="preserve"> </w:t>
      </w:r>
      <w:r>
        <w:t xml:space="preserve">(Pā. Sū. 7-4-91) — in</w:t>
      </w:r>
      <w:r>
        <w:t xml:space="preserve"> </w:t>
      </w:r>
      <w:r>
        <w:rPr>
          <w:iCs/>
          <w:i/>
        </w:rPr>
        <w:t xml:space="preserve">yaṅluk</w:t>
      </w:r>
      <w:r>
        <w:t xml:space="preserve">, the reduplicate of a root with</w:t>
      </w:r>
      <w:r>
        <w:t xml:space="preserve"> </w:t>
      </w:r>
      <w:r>
        <w:rPr>
          <w:iCs/>
          <w:i/>
        </w:rPr>
        <w:t xml:space="preserve">ṛ</w:t>
      </w:r>
      <w:r>
        <w:t xml:space="preserve"> </w:t>
      </w:r>
      <w:r>
        <w:t xml:space="preserve">as penultimate takes the augments</w:t>
      </w:r>
      <w:r>
        <w:t xml:space="preserve"> </w:t>
      </w:r>
      <w:r>
        <w:rPr>
          <w:iCs/>
          <w:i/>
        </w:rPr>
        <w:t xml:space="preserve">ruk</w:t>
      </w:r>
      <w:r>
        <w:t xml:space="preserve">,</w:t>
      </w:r>
      <w:r>
        <w:t xml:space="preserve"> </w:t>
      </w:r>
      <w:r>
        <w:rPr>
          <w:iCs/>
          <w:i/>
        </w:rPr>
        <w:t xml:space="preserve">rik</w:t>
      </w:r>
      <w:r>
        <w:t xml:space="preserve">,</w:t>
      </w:r>
      <w:r>
        <w:t xml:space="preserve"> </w:t>
      </w:r>
      <w:r>
        <w:rPr>
          <w:iCs/>
          <w:i/>
        </w:rPr>
        <w:t xml:space="preserve">rīk</w:t>
      </w:r>
      <w:r>
        <w:t xml:space="preserve"> </w:t>
      </w:r>
      <w:r>
        <w:t xml:space="preserve">— the words</w:t>
      </w:r>
      <w:r>
        <w:t xml:space="preserve"> </w:t>
      </w:r>
      <w:r>
        <w:rPr>
          <w:iCs/>
          <w:i/>
        </w:rPr>
        <w:t xml:space="preserve">ṛdupadhasya</w:t>
      </w:r>
      <w:r>
        <w:t xml:space="preserve"> </w:t>
      </w:r>
      <w:r>
        <w:t xml:space="preserve">and</w:t>
      </w:r>
      <w:r>
        <w:t xml:space="preserve"> </w:t>
      </w:r>
      <w:r>
        <w:rPr>
          <w:iCs/>
          <w:i/>
        </w:rPr>
        <w:t xml:space="preserve">rīk</w:t>
      </w:r>
      <w:r>
        <w:t xml:space="preserve"> </w:t>
      </w:r>
      <w:r>
        <w:t xml:space="preserve">from</w:t>
      </w:r>
      <w:r>
        <w:t xml:space="preserve"> </w:t>
      </w:r>
      <w:r>
        <w:rPr>
          <w:iCs/>
          <w:i/>
        </w:rPr>
        <w:t xml:space="preserve">rīg ṛdupadhasya ca</w:t>
      </w:r>
      <w:r>
        <w:t xml:space="preserve"> </w:t>
      </w:r>
      <w:r>
        <w:t xml:space="preserve">(Pā. Sū. 7-4-90) are carried on into the previous sūtra. After</w:t>
      </w:r>
      <w:r>
        <w:t xml:space="preserve"> </w:t>
      </w:r>
      <w:r>
        <w:rPr>
          <w:iCs/>
          <w:i/>
        </w:rPr>
        <w:t xml:space="preserve">carkṛṣ</w:t>
      </w:r>
      <w:r>
        <w:t xml:space="preserve">,</w:t>
      </w:r>
      <w:r>
        <w:t xml:space="preserve"> </w:t>
      </w:r>
      <w:r>
        <w:rPr>
          <w:iCs/>
          <w:i/>
        </w:rPr>
        <w:t xml:space="preserve">leṭ</w:t>
      </w:r>
      <w:r>
        <w:t xml:space="preserve"> </w:t>
      </w:r>
      <w:r>
        <w:t xml:space="preserve">by</w:t>
      </w:r>
      <w:r>
        <w:t xml:space="preserve"> </w:t>
      </w:r>
      <w:r>
        <w:rPr>
          <w:iCs/>
          <w:i/>
        </w:rPr>
        <w:t xml:space="preserve">liṅarthe leṭ</w:t>
      </w:r>
      <w:r>
        <w:t xml:space="preserve"> </w:t>
      </w:r>
      <w:r>
        <w:t xml:space="preserve">(Pā. Sū. 3-4-7); for it</w:t>
      </w:r>
      <w:r>
        <w:t xml:space="preserve"> </w:t>
      </w:r>
      <w:r>
        <w:rPr>
          <w:iCs/>
          <w:i/>
        </w:rPr>
        <w:t xml:space="preserve">tip</w:t>
      </w:r>
      <w:r>
        <w:t xml:space="preserve">; by</w:t>
      </w:r>
      <w:r>
        <w:t xml:space="preserve"> </w:t>
      </w:r>
      <w:r>
        <w:rPr>
          <w:iCs/>
          <w:i/>
        </w:rPr>
        <w:t xml:space="preserve">itaś ca lopaḥ parasmaipadeṣu</w:t>
      </w:r>
      <w:r>
        <w:t xml:space="preserve"> </w:t>
      </w:r>
      <w:r>
        <w:t xml:space="preserve">(Pā. Sū. 3-4-97) — in the</w:t>
      </w:r>
      <w:r>
        <w:t xml:space="preserve"> </w:t>
      </w:r>
      <w:r>
        <w:rPr>
          <w:iCs/>
          <w:i/>
        </w:rPr>
        <w:t xml:space="preserve">parasmaipada</w:t>
      </w:r>
      <w:r>
        <w:t xml:space="preserve">, the</w:t>
      </w:r>
      <w:r>
        <w:t xml:space="preserve"> </w:t>
      </w:r>
      <w:r>
        <w:rPr>
          <w:iCs/>
          <w:i/>
        </w:rPr>
        <w:t xml:space="preserve">i</w:t>
      </w:r>
      <w:r>
        <w:t xml:space="preserve"> </w:t>
      </w:r>
      <w:r>
        <w:t xml:space="preserve">of the</w:t>
      </w:r>
      <w:r>
        <w:t xml:space="preserve"> </w:t>
      </w:r>
      <w:r>
        <w:rPr>
          <w:iCs/>
          <w:i/>
        </w:rPr>
        <w:t xml:space="preserve">tip</w:t>
      </w:r>
      <w:r>
        <w:t xml:space="preserve"> </w:t>
      </w:r>
      <w:r>
        <w:t xml:space="preserve">coming in place of</w:t>
      </w:r>
      <w:r>
        <w:t xml:space="preserve"> </w:t>
      </w:r>
      <w:r>
        <w:rPr>
          <w:iCs/>
          <w:i/>
        </w:rPr>
        <w:t xml:space="preserve">leṭ</w:t>
      </w:r>
      <w:r>
        <w:t xml:space="preserve"> </w:t>
      </w:r>
      <w:r>
        <w:t xml:space="preserve">is dropped — the</w:t>
      </w:r>
      <w:r>
        <w:t xml:space="preserve"> </w:t>
      </w:r>
      <w:r>
        <w:rPr>
          <w:iCs/>
          <w:i/>
        </w:rPr>
        <w:t xml:space="preserve">i</w:t>
      </w:r>
      <w:r>
        <w:t xml:space="preserve"> </w:t>
      </w:r>
      <w:r>
        <w:t xml:space="preserve">is dropped. By</w:t>
      </w:r>
      <w:r>
        <w:t xml:space="preserve"> </w:t>
      </w:r>
      <w:r>
        <w:rPr>
          <w:iCs/>
          <w:i/>
        </w:rPr>
        <w:t xml:space="preserve">leṭo ’ḍāṭau</w:t>
      </w:r>
      <w:r>
        <w:t xml:space="preserve"> </w:t>
      </w:r>
      <w:r>
        <w:t xml:space="preserve">(Pā. Sū. 3-4-94) the augment</w:t>
      </w:r>
      <w:r>
        <w:t xml:space="preserve"> </w:t>
      </w:r>
      <w:r>
        <w:rPr>
          <w:iCs/>
          <w:i/>
        </w:rPr>
        <w:t xml:space="preserve">aṭ</w:t>
      </w:r>
      <w:r>
        <w:t xml:space="preserve">:</w:t>
      </w:r>
      <w:r>
        <w:t xml:space="preserve"> </w:t>
      </w:r>
      <w:r>
        <w:rPr>
          <w:iCs/>
          <w:i/>
        </w:rPr>
        <w:t xml:space="preserve">carkṛṣ</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By</w:t>
      </w:r>
      <w:r>
        <w:t xml:space="preserve"> </w:t>
      </w:r>
      <w:r>
        <w:rPr>
          <w:iCs/>
          <w:i/>
        </w:rPr>
        <w:t xml:space="preserve">pugantalaghūpadhasya ca</w:t>
      </w:r>
      <w:r>
        <w:t xml:space="preserve"> </w:t>
      </w:r>
      <w:r>
        <w:t xml:space="preserve">(Pā. Sū. 7-3-86)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the</w:t>
      </w:r>
      <w:r>
        <w:t xml:space="preserve"> </w:t>
      </w:r>
      <w:r>
        <w:rPr>
          <w:iCs/>
          <w:i/>
        </w:rPr>
        <w:t xml:space="preserve">ik</w:t>
      </w:r>
      <w:r>
        <w:t xml:space="preserve"> </w:t>
      </w:r>
      <w:r>
        <w:t xml:space="preserve">vowel of a stem ending in</w:t>
      </w:r>
      <w:r>
        <w:t xml:space="preserve"> </w:t>
      </w:r>
      <w:r>
        <w:rPr>
          <w:iCs/>
          <w:i/>
        </w:rPr>
        <w:t xml:space="preserve">puk</w:t>
      </w:r>
      <w:r>
        <w:t xml:space="preserve"> </w:t>
      </w:r>
      <w:r>
        <w:t xml:space="preserve">or with a light penultimate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But by</w:t>
      </w:r>
      <w:r>
        <w:t xml:space="preserve"> </w:t>
      </w:r>
      <w:r>
        <w:rPr>
          <w:iCs/>
          <w:i/>
        </w:rPr>
        <w:t xml:space="preserve">nābhyastasyāci piti sārvadhātuke</w:t>
      </w:r>
      <w:r>
        <w:t xml:space="preserve"> </w:t>
      </w:r>
      <w:r>
        <w:t xml:space="preserve">(Pā. Sū. 7-3-87) — when a vowel-initial</w:t>
      </w:r>
      <w:r>
        <w:t xml:space="preserve"> </w:t>
      </w:r>
      <w:r>
        <w:rPr>
          <w:iCs/>
          <w:i/>
        </w:rPr>
        <w:t xml:space="preserve">sārvadhātuka</w:t>
      </w:r>
      <w:r>
        <w:t xml:space="preserve"> </w:t>
      </w:r>
      <w:r>
        <w:t xml:space="preserve">suffix marked</w:t>
      </w:r>
      <w:r>
        <w:t xml:space="preserve"> </w:t>
      </w:r>
      <w:r>
        <w:rPr>
          <w:iCs/>
          <w:i/>
        </w:rPr>
        <w:t xml:space="preserve">p</w:t>
      </w:r>
      <w:r>
        <w:t xml:space="preserve"> </w:t>
      </w:r>
      <w:r>
        <w:t xml:space="preserve">follows, the</w:t>
      </w:r>
      <w:r>
        <w:t xml:space="preserve"> </w:t>
      </w:r>
      <w:r>
        <w:rPr>
          <w:iCs/>
          <w:i/>
        </w:rPr>
        <w:t xml:space="preserve">guṇa</w:t>
      </w:r>
      <w:r>
        <w:t xml:space="preserve"> </w:t>
      </w:r>
      <w:r>
        <w:t xml:space="preserve">of the light penultimate does not come — the prohibition comes. So</w:t>
      </w:r>
      <w:r>
        <w:t xml:space="preserve"> </w:t>
      </w:r>
      <w:r>
        <w:rPr>
          <w:iCs/>
          <w:i/>
        </w:rPr>
        <w:t xml:space="preserve">guṇa</w:t>
      </w:r>
      <w:r>
        <w:t xml:space="preserve"> </w:t>
      </w:r>
      <w:r>
        <w:t xml:space="preserve">does not come.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the</w:t>
      </w:r>
      <w:r>
        <w:t xml:space="preserve"> </w:t>
      </w:r>
      <w:r>
        <w:rPr>
          <w:iCs/>
          <w:i/>
        </w:rPr>
        <w:t xml:space="preserve">tiṅ</w:t>
      </w:r>
      <w:r>
        <w:t xml:space="preserve">-final</w:t>
      </w:r>
      <w:r>
        <w:t xml:space="preserve"> </w:t>
      </w:r>
      <w:r>
        <w:rPr>
          <w:iCs/>
          <w:i/>
        </w:rPr>
        <w:t xml:space="preserve">carkṛṣat</w:t>
      </w:r>
      <w:r>
        <w:t xml:space="preserve">, after</w:t>
      </w:r>
      <w:r>
        <w:t xml:space="preserve"> </w:t>
      </w:r>
      <w:r>
        <w:rPr>
          <w:iCs/>
          <w:i/>
        </w:rPr>
        <w:t xml:space="preserve">na</w:t>
      </w:r>
      <w:r>
        <w:t xml:space="preserve">, a word not ending in</w:t>
      </w:r>
      <w:r>
        <w:t xml:space="preserve"> </w:t>
      </w:r>
      <w:r>
        <w:rPr>
          <w:iCs/>
          <w:i/>
        </w:rPr>
        <w:t xml:space="preserve">tiṅ</w:t>
      </w:r>
      <w:r>
        <w:t xml:space="preserve">, is wholly unaccented. ॥15॥</w:t>
      </w:r>
    </w:p>
    <w:p>
      <w:pPr>
        <w:pStyle w:val="BodyText"/>
      </w:pPr>
      <w:r>
        <w:rPr>
          <w:iCs/>
          <w:i/>
        </w:rPr>
        <w:t xml:space="preserve">(An ornament follows.)</w:t>
      </w:r>
    </w:p>
    <w:p>
      <w:r>
        <w:pict>
          <v:rect style="width:0;height:1.5pt" o:hralign="center" o:hrstd="t" o:hr="t"/>
        </w:pict>
      </w:r>
    </w:p>
    <w:bookmarkEnd w:id="263"/>
    <w:bookmarkStart w:id="264" w:name="X17908da6db739f9e9631760c0b2509ec7053937"/>
    <w:p>
      <w:pPr>
        <w:pStyle w:val="Heading3"/>
      </w:pPr>
      <w:r>
        <w:t xml:space="preserve">Page 200 — Sūkta 23, Rik 16</w:t>
      </w:r>
      <w:r>
        <w:t xml:space="preserve"> </w:t>
      </w:r>
      <w:r>
        <w:rPr>
          <w:iCs/>
          <w:i/>
        </w:rPr>
        <w:t xml:space="preserve">(the ṛks to the Waters, Āpaḥ, begin here)</w:t>
      </w:r>
    </w:p>
    <w:p>
      <w:pPr>
        <w:pStyle w:val="FirstParagraph"/>
      </w:pPr>
      <w:r>
        <w:rPr>
          <w:bCs/>
          <w:b/>
        </w:rPr>
        <w:t xml:space="preserve">॥ Saṃhitā-pāṭhaḥ ॥</w:t>
      </w:r>
    </w:p>
    <w:p>
      <w:pPr>
        <w:pStyle w:val="BlockText"/>
      </w:pPr>
      <w:r>
        <w:t xml:space="preserve">अ॒म्बयो॑ य॒न्त्यध्व॑भिर्जा॒मयो॑ अध्वरीय॒तां ।</w:t>
      </w:r>
      <w:r>
        <w:t xml:space="preserve"> </w:t>
      </w:r>
      <w:r>
        <w:t xml:space="preserve">पृ॒ञ्च॒तीर्मधु॑ना॒ पयः॑ ॥१६॥</w:t>
      </w:r>
    </w:p>
    <w:p>
      <w:pPr>
        <w:pStyle w:val="BlockText"/>
      </w:pPr>
      <w:r>
        <w:rPr>
          <w:iCs/>
          <w:i/>
        </w:rPr>
        <w:t xml:space="preserve">ambáyo yanty ádhvabhir jāmáyo adhvarīyatā́ṃ |</w:t>
      </w:r>
      <w:r>
        <w:t xml:space="preserve"> </w:t>
      </w:r>
      <w:r>
        <w:rPr>
          <w:iCs/>
          <w:i/>
        </w:rPr>
        <w:t xml:space="preserve">pṛñcatī́r mádhunā páyaḥ ||16||</w:t>
      </w:r>
    </w:p>
    <w:p>
      <w:pPr>
        <w:pStyle w:val="FirstParagraph"/>
      </w:pPr>
      <w:r>
        <w:rPr>
          <w:iCs/>
          <w:i/>
        </w:rPr>
        <w:t xml:space="preserve">(Strokes over यो (अम्बयो), ध्व and यो (जामयो); bars under अ, य (यन्ति), जा and य (अध्वरीयताम्). Line 2: bars under पृ and च, strokes over धु and यः, a bar under ना.)</w:t>
      </w:r>
    </w:p>
    <w:p>
      <w:pPr>
        <w:pStyle w:val="BodyText"/>
      </w:pPr>
      <w:r>
        <w:rPr>
          <w:bCs/>
          <w:b/>
        </w:rPr>
        <w:t xml:space="preserve">॥ Pada-pāṭhaḥ ॥</w:t>
      </w:r>
    </w:p>
    <w:p>
      <w:pPr>
        <w:pStyle w:val="BlockText"/>
      </w:pPr>
      <w:r>
        <w:t xml:space="preserve">अम्बयः । यन्ति । अध्वऽभिः । जामयः । अध्वरिऽयतां ॥</w:t>
      </w:r>
      <w:r>
        <w:t xml:space="preserve"> </w:t>
      </w:r>
      <w:r>
        <w:t xml:space="preserve">पृञ्चतीः । मधुना । पयः ॥१६॥</w:t>
      </w:r>
    </w:p>
    <w:p>
      <w:pPr>
        <w:pStyle w:val="BlockText"/>
      </w:pPr>
      <w:r>
        <w:rPr>
          <w:iCs/>
          <w:i/>
        </w:rPr>
        <w:t xml:space="preserve">ambayaḥ | yanti | adhva ’bhiḥ | jāmayaḥ | adhvari ’yatāṃ ||</w:t>
      </w:r>
      <w:r>
        <w:t xml:space="preserve"> </w:t>
      </w:r>
      <w:r>
        <w:rPr>
          <w:iCs/>
          <w:i/>
        </w:rPr>
        <w:t xml:space="preserve">pṛñcatīḥ | madhunā | payaḥ ||16||</w:t>
      </w:r>
    </w:p>
    <w:p>
      <w:pPr>
        <w:pStyle w:val="FirstParagraph"/>
      </w:pPr>
      <w:r>
        <w:rPr>
          <w:bCs/>
          <w:b/>
        </w:rPr>
        <w:t xml:space="preserve">॥ Sāyaṇa-bhāṣyam ॥</w:t>
      </w:r>
    </w:p>
    <w:p>
      <w:pPr>
        <w:pStyle w:val="BodyText"/>
      </w:pPr>
      <w:r>
        <w:rPr>
          <w:iCs/>
          <w:i/>
        </w:rPr>
        <w:t xml:space="preserve">(Numbers as printed: आ० ५-१, उ० ४-१३८, उ० ४-११४, म० ७-४-३५, पा० ७-४-३९.)</w:t>
      </w:r>
    </w:p>
    <w:p>
      <w:pPr>
        <w:pStyle w:val="BlockText"/>
      </w:pPr>
      <w:r>
        <w:t xml:space="preserve">अपोनप्त्रीये एकधनासूपानीतासु स्वयमनुगच्छन्नम्बय इति द्वे अनुब्रूयात् । तृतीययापो देवीरित्यनयैकधनासु हविर्धानं प्रविष्टासु स्वयमनुप्रविशेत् । तथैव सूत्रितं । अम्बयो यन्त्यध्वभिरिति तिस्र उत्तमयानुप्रपद्येत । आ० ५-१ । इति ॥</w:t>
      </w:r>
    </w:p>
    <w:p>
      <w:pPr>
        <w:pStyle w:val="BlockText"/>
      </w:pPr>
      <w:r>
        <w:rPr>
          <w:iCs/>
          <w:i/>
        </w:rPr>
        <w:t xml:space="preserve">aponaptrīye ekadhanāsūpānītāsu svayamanugacchannambaya iti dve anubrūyāt | tṛtīyayāpo devīrityanayaikadhanāsu havirdhānaṃ praviṣṭāsu svayamanupraviśet | tathaiva sūtritaṃ | ambayo yantyadhvabhiriti tisra uttamayānuprapadyeta | ā0 5-1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aponaptrīya</w:t>
      </w:r>
      <w:r>
        <w:t xml:space="preserve">, when the</w:t>
      </w:r>
      <w:r>
        <w:t xml:space="preserve"> </w:t>
      </w:r>
      <w:r>
        <w:rPr>
          <w:iCs/>
          <w:i/>
        </w:rPr>
        <w:t xml:space="preserve">ekadhanā</w:t>
      </w:r>
      <w:r>
        <w:t xml:space="preserve"> </w:t>
      </w:r>
      <w:r>
        <w:t xml:space="preserve">waters have been brought, going along himself, he should recite the two ṛks</w:t>
      </w:r>
      <w:r>
        <w:t xml:space="preserve"> </w:t>
      </w:r>
      <w:r>
        <w:rPr>
          <w:iCs/>
          <w:i/>
        </w:rPr>
        <w:t xml:space="preserve">ambayaḥ</w:t>
      </w:r>
      <w:r>
        <w:t xml:space="preserve">; with the third,</w:t>
      </w:r>
      <w:r>
        <w:t xml:space="preserve"> </w:t>
      </w:r>
      <w:r>
        <w:rPr>
          <w:iCs/>
          <w:i/>
        </w:rPr>
        <w:t xml:space="preserve">āpo devīḥ</w:t>
      </w:r>
      <w:r>
        <w:t xml:space="preserve">, when the</w:t>
      </w:r>
      <w:r>
        <w:t xml:space="preserve"> </w:t>
      </w:r>
      <w:r>
        <w:rPr>
          <w:iCs/>
          <w:i/>
        </w:rPr>
        <w:t xml:space="preserve">ekadhanā</w:t>
      </w:r>
      <w:r>
        <w:t xml:space="preserve"> </w:t>
      </w:r>
      <w:r>
        <w:t xml:space="preserve">waters have entered the</w:t>
      </w:r>
      <w:r>
        <w:t xml:space="preserve"> </w:t>
      </w:r>
      <w:r>
        <w:rPr>
          <w:iCs/>
          <w:i/>
        </w:rPr>
        <w:t xml:space="preserve">havirdhāna</w:t>
      </w:r>
      <w:r>
        <w:t xml:space="preserve">, he should himself enter after them. So it is laid down:</w:t>
      </w:r>
      <w:r>
        <w:t xml:space="preserve"> </w:t>
      </w:r>
      <w:r>
        <w:t xml:space="preserve">‘</w:t>
      </w:r>
      <w:r>
        <w:rPr>
          <w:iCs/>
          <w:i/>
        </w:rPr>
        <w:t xml:space="preserve">ambayo yanty adhvabhiḥ</w:t>
      </w:r>
      <w:r>
        <w:t xml:space="preserve">: three; with the last he should go in after</w:t>
      </w:r>
      <w:r>
        <w:t xml:space="preserve">’</w:t>
      </w:r>
      <w:r>
        <w:t xml:space="preserve"> </w:t>
      </w:r>
      <w:r>
        <w:t xml:space="preserve">(Āśv. 5-1).</w:t>
      </w:r>
      <w:r>
        <w:t xml:space="preserve">”</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 गच्छन्ति । कीदृश्य आपः । जामयो हितकारिण्यो बन्धवः । तथा मधुना माधुर्यरसेन युक्तं पयः पृञ्चतीर्गवादिषु योजयन्त्यः ॥ अम्बयः । रबि लबि अबि शब्दे । एतस्मादच इः । उ० ४-१३८ । इति प्रकरणे बाहुलकादिः । प्रत्ययस्वरः । अध्वभिः । अदेर्ध च । उ० ४-११४ । इति क्वनिप् । पित्त्वात्प्रत्ययस्यानुदात्तत्वे धातुस्वरः । जामयः । जमु अदने । बाहुलकादिः । अध्वरीयतां । अध्वरशब्दात्सुप आत्मनः क्यजिति क्यच् । क्यचि चेतीत्वं । अपुत्रादीनामिति वक्तव्यं । म० ७-४-३५ । इति वचनान्न छन्दस्यपुत्रस्येतीत्वनिषेधाभावः । सर्वे विधयश्छन्दसि विकल्प्यन्त इति कव्यध्वरपृतनस्य । पा० ७-४-३९ । इत्यकारलोपोऽपि न भवति । क्यच्प्रत्ययान्तधातोर्लटः शतृ । शपः पित्त्वादनुदात्तत्वं । शतुश्च लसार्वधातुकस्वरेण तयोः क्यचा सहैकादेशः । एकादेश उदात्तेनोदात्त इत्यन्तोदात्तत्वे सति शतुरनुमो नद्यजादी इति षष्ठ्या उदात्तत्वं । पृञ्चतीः । पृची संपर्के । लटः शतृ । रुधादिभ्यः श्नम् । श्नसोरल्लोपः । अनुस्वारपरसवर्णौ । उगितश्चेति ङीप् । वा छन्दसीति पूर्वसवर्णदीर्घत्वं । शतुरनुम इति ङीप उदात्तत्वं ॥</w:t>
      </w:r>
    </w:p>
    <w:p>
      <w:pPr>
        <w:pStyle w:val="BlockText"/>
      </w:pPr>
      <w:r>
        <w:rPr>
          <w:iCs/>
          <w:i/>
        </w:rPr>
        <w:t xml:space="preserve">adhvarīyatāmadhvaramātmana icchatāmasmākamambayo mātṛsthānīyā āpaḥ | tathā ca kauṣītakibrāhmaṇe samāmnāyate | ambayo yantyadhvabhirityāpo vā ambaya iti | tā āpo ’dhvabhirdevayajanamārgairyanti | gacchanti | kīdṛśya āpaḥ | jāmayo hitakāriṇyo bandhavaḥ | tathā madhunā mādhuryarasena yuktaṃ payaḥ pṛñcatīrgavādiṣu yojayantyaḥ || ambayaḥ | rabi labi abi śabde | etasmādaca iḥ | u0 4-138 | iti prakaraṇe bāhulakādiḥ | pratyayasvaraḥ | adhvabhiḥ | aderdha ca | u0 4-114 | iti kvanip | pittvātpratyayasyānudāttatve dhātusvaraḥ | jāmayaḥ | jamu adane | bāhulakādiḥ | adhvarīyatāṃ | adhvaraśabdātsupa ātmanaḥ kyajiti kyac | kyaci cetītvaṃ | aputrādīnāmiti vaktavyaṃ | ma0 7-4-35 | iti vacanānna chandasyaputrasyetītvaniṣedhābhāvaḥ | sarve vidhayaśchandasi vikalpyanta iti kavyadhvarapṛtanasya | pā0 7-4-39 | ityakāralopo ’pi na bhavati | kyacpratyayāntadhātorlaṭaḥ śatṛ | śapaḥ pittvādanudāttatvaṃ | śatuśca lasārvadhātukasvareṇa tayoḥ kyacā sahaikādeśaḥ | ekādeśa udāttenodātta ityantodāttatve sati śaturanumo nadyajādī iti ṣaṣṭhyā udāttatvaṃ | pṛñcatīḥ | pṛcī saṃparke | laṭaḥ śatṛ | rudhādibhyaḥ śnam | śnasorallopaḥ | anusvāraparasavarṇau | ugitaśceti ṅīp | vā chandasīti pūrvasavarṇadīrghatvaṃ | śaturanuma iti ṅīpa udāttatvaṃ ||</w:t>
      </w:r>
    </w:p>
    <w:p>
      <w:pPr>
        <w:pStyle w:val="FirstParagraph"/>
      </w:pPr>
      <w:r>
        <w:rPr>
          <w:bCs/>
          <w:b/>
        </w:rPr>
        <w:t xml:space="preserve">Translation:</w:t>
      </w:r>
      <w:r>
        <w:t xml:space="preserve"> </w:t>
      </w:r>
      <w:r>
        <w:t xml:space="preserve">“</w:t>
      </w:r>
      <w:r>
        <w:t xml:space="preserve">Of us,</w:t>
      </w:r>
      <w:r>
        <w:t xml:space="preserve"> </w:t>
      </w:r>
      <w:r>
        <w:rPr>
          <w:iCs/>
          <w:i/>
        </w:rPr>
        <w:t xml:space="preserve">adhvarīyatām</w:t>
      </w:r>
      <w:r>
        <w:t xml:space="preserve">, who wish the sacrifice for ourselves, the</w:t>
      </w:r>
      <w:r>
        <w:t xml:space="preserve"> </w:t>
      </w:r>
      <w:r>
        <w:rPr>
          <w:iCs/>
          <w:i/>
        </w:rPr>
        <w:t xml:space="preserve">ambayaḥ</w:t>
      </w:r>
      <w:r>
        <w:t xml:space="preserve">, mother-like waters — so it is recorded in the Kauṣītaki-brāhmaṇa:</w:t>
      </w:r>
      <w:r>
        <w:t xml:space="preserve"> </w:t>
      </w:r>
      <w:r>
        <w:t xml:space="preserve">‘</w:t>
      </w:r>
      <w:r>
        <w:rPr>
          <w:iCs/>
          <w:i/>
        </w:rPr>
        <w:t xml:space="preserve">ambayo yanty adhvabhiḥ</w:t>
      </w:r>
      <w:r>
        <w:t xml:space="preserve">: the waters indeed are the</w:t>
      </w:r>
      <w:r>
        <w:t xml:space="preserve"> </w:t>
      </w:r>
      <w:r>
        <w:rPr>
          <w:iCs/>
          <w:i/>
        </w:rPr>
        <w:t xml:space="preserve">ambayaḥ</w:t>
      </w:r>
      <w:r>
        <w:t xml:space="preserve">’</w:t>
      </w:r>
      <w:r>
        <w:t xml:space="preserve"> </w:t>
      </w:r>
      <w:r>
        <w:t xml:space="preserve">— those waters</w:t>
      </w:r>
      <w:r>
        <w:t xml:space="preserve"> </w:t>
      </w:r>
      <w:r>
        <w:rPr>
          <w:iCs/>
          <w:i/>
        </w:rPr>
        <w:t xml:space="preserve">yanti</w:t>
      </w:r>
      <w:r>
        <w:t xml:space="preserve">, go,</w:t>
      </w:r>
      <w:r>
        <w:t xml:space="preserve"> </w:t>
      </w:r>
      <w:r>
        <w:rPr>
          <w:iCs/>
          <w:i/>
        </w:rPr>
        <w:t xml:space="preserve">adhvabhiḥ</w:t>
      </w:r>
      <w:r>
        <w:t xml:space="preserve">, by the paths to the place of worship of the gods. Of what kind are the waters?</w:t>
      </w:r>
      <w:r>
        <w:t xml:space="preserve"> </w:t>
      </w:r>
      <w:r>
        <w:rPr>
          <w:iCs/>
          <w:i/>
        </w:rPr>
        <w:t xml:space="preserve">Jāmayaḥ</w:t>
      </w:r>
      <w:r>
        <w:t xml:space="preserve">, kinsfolk who do good; and</w:t>
      </w:r>
      <w:r>
        <w:t xml:space="preserve"> </w:t>
      </w:r>
      <w:r>
        <w:rPr>
          <w:iCs/>
          <w:i/>
        </w:rPr>
        <w:t xml:space="preserve">pṛñcatīḥ</w:t>
      </w:r>
      <w:r>
        <w:t xml:space="preserve">, mixing, in cows and the like, the</w:t>
      </w:r>
      <w:r>
        <w:t xml:space="preserve"> </w:t>
      </w:r>
      <w:r>
        <w:rPr>
          <w:iCs/>
          <w:i/>
        </w:rPr>
        <w:t xml:space="preserve">payaḥ</w:t>
      </w:r>
      <w:r>
        <w:t xml:space="preserve">, milk, joined</w:t>
      </w:r>
      <w:r>
        <w:t xml:space="preserve"> </w:t>
      </w:r>
      <w:r>
        <w:rPr>
          <w:iCs/>
          <w:i/>
        </w:rPr>
        <w:t xml:space="preserve">madhunā</w:t>
      </w:r>
      <w:r>
        <w:t xml:space="preserve">, with sweet juice.</w:t>
      </w:r>
      <w:r>
        <w:t xml:space="preserve">”</w:t>
      </w:r>
      <w:r>
        <w:t xml:space="preserve"> </w:t>
      </w:r>
      <w:r>
        <w:t xml:space="preserve">(Grammatical tail:</w:t>
      </w:r>
      <w:r>
        <w:t xml:space="preserve"> </w:t>
      </w:r>
      <w:r>
        <w:rPr>
          <w:iCs/>
          <w:i/>
        </w:rPr>
        <w:t xml:space="preserve">ambayaḥ</w:t>
      </w:r>
      <w:r>
        <w:t xml:space="preserve">,</w:t>
      </w:r>
      <w:r>
        <w:t xml:space="preserve"> </w:t>
      </w:r>
      <w:r>
        <w:rPr>
          <w:iCs/>
          <w:i/>
        </w:rPr>
        <w:t xml:space="preserve">rabi labi abi śabde</w:t>
      </w:r>
      <w:r>
        <w:t xml:space="preserve">,</w:t>
      </w:r>
      <w:r>
        <w:t xml:space="preserve"> </w:t>
      </w:r>
      <w:r>
        <w:rPr>
          <w:iCs/>
          <w:i/>
        </w:rPr>
        <w:t xml:space="preserve">i</w:t>
      </w:r>
      <w:r>
        <w:t xml:space="preserve"> </w:t>
      </w:r>
      <w:r>
        <w:t xml:space="preserve">after it by</w:t>
      </w:r>
      <w:r>
        <w:t xml:space="preserve"> </w:t>
      </w:r>
      <w:r>
        <w:rPr>
          <w:iCs/>
          <w:i/>
        </w:rPr>
        <w:t xml:space="preserve">ac iḥ</w:t>
      </w:r>
      <w:r>
        <w:t xml:space="preserve"> </w:t>
      </w:r>
      <w:r>
        <w:t xml:space="preserve">(U. 4-138) in the section, by</w:t>
      </w:r>
      <w:r>
        <w:t xml:space="preserve"> </w:t>
      </w:r>
      <w:r>
        <w:rPr>
          <w:iCs/>
          <w:i/>
        </w:rPr>
        <w:t xml:space="preserve">bāhulaka</w:t>
      </w:r>
      <w:r>
        <w:t xml:space="preserve">; the suffix accent;</w:t>
      </w:r>
      <w:r>
        <w:t xml:space="preserve"> </w:t>
      </w:r>
      <w:r>
        <w:rPr>
          <w:iCs/>
          <w:i/>
        </w:rPr>
        <w:t xml:space="preserve">adhvabhiḥ</w:t>
      </w:r>
      <w:r>
        <w:t xml:space="preserve">,</w:t>
      </w:r>
      <w:r>
        <w:t xml:space="preserve"> </w:t>
      </w:r>
      <w:r>
        <w:rPr>
          <w:iCs/>
          <w:i/>
        </w:rPr>
        <w:t xml:space="preserve">kvanip</w:t>
      </w:r>
      <w:r>
        <w:t xml:space="preserve"> </w:t>
      </w:r>
      <w:r>
        <w:t xml:space="preserve">by</w:t>
      </w:r>
      <w:r>
        <w:t xml:space="preserve"> </w:t>
      </w:r>
      <w:r>
        <w:rPr>
          <w:iCs/>
          <w:i/>
        </w:rPr>
        <w:t xml:space="preserve">ader dha ca</w:t>
      </w:r>
      <w:r>
        <w:t xml:space="preserve"> </w:t>
      </w:r>
      <w:r>
        <w:t xml:space="preserve">(U. 4-114), with the suffix unaccented as</w:t>
      </w:r>
      <w:r>
        <w:t xml:space="preserve"> </w:t>
      </w:r>
      <w:r>
        <w:rPr>
          <w:iCs/>
          <w:i/>
        </w:rPr>
        <w:t xml:space="preserve">pit</w:t>
      </w:r>
      <w:r>
        <w:t xml:space="preserve">, the root accent;</w:t>
      </w:r>
      <w:r>
        <w:t xml:space="preserve"> </w:t>
      </w:r>
      <w:r>
        <w:rPr>
          <w:iCs/>
          <w:i/>
        </w:rPr>
        <w:t xml:space="preserve">jāmayaḥ</w:t>
      </w:r>
      <w:r>
        <w:t xml:space="preserve">,</w:t>
      </w:r>
      <w:r>
        <w:t xml:space="preserve"> </w:t>
      </w:r>
      <w:r>
        <w:rPr>
          <w:iCs/>
          <w:i/>
        </w:rPr>
        <w:t xml:space="preserve">jamu adane</w:t>
      </w:r>
      <w:r>
        <w:t xml:space="preserve">,</w:t>
      </w:r>
      <w:r>
        <w:t xml:space="preserve"> </w:t>
      </w:r>
      <w:r>
        <w:rPr>
          <w:iCs/>
          <w:i/>
        </w:rPr>
        <w:t xml:space="preserve">i</w:t>
      </w:r>
      <w:r>
        <w:t xml:space="preserve"> </w:t>
      </w:r>
      <w:r>
        <w:t xml:space="preserve">by</w:t>
      </w:r>
      <w:r>
        <w:t xml:space="preserve"> </w:t>
      </w:r>
      <w:r>
        <w:rPr>
          <w:iCs/>
          <w:i/>
        </w:rPr>
        <w:t xml:space="preserve">bāhulaka</w:t>
      </w:r>
      <w:r>
        <w:t xml:space="preserve">;</w:t>
      </w:r>
      <w:r>
        <w:t xml:space="preserve"> </w:t>
      </w:r>
      <w:r>
        <w:rPr>
          <w:iCs/>
          <w:i/>
        </w:rPr>
        <w:t xml:space="preserve">adhvarīyatām</w:t>
      </w:r>
      <w:r>
        <w:t xml:space="preserve">,</w:t>
      </w:r>
      <w:r>
        <w:t xml:space="preserve"> </w:t>
      </w:r>
      <w:r>
        <w:rPr>
          <w:iCs/>
          <w:i/>
        </w:rPr>
        <w:t xml:space="preserve">kyac</w:t>
      </w:r>
      <w:r>
        <w:t xml:space="preserve"> </w:t>
      </w:r>
      <w:r>
        <w:t xml:space="preserve">after</w:t>
      </w:r>
      <w:r>
        <w:t xml:space="preserve"> </w:t>
      </w:r>
      <w:r>
        <w:rPr>
          <w:iCs/>
          <w:i/>
        </w:rPr>
        <w:t xml:space="preserve">adhvara</w:t>
      </w:r>
      <w:r>
        <w:t xml:space="preserve"> </w:t>
      </w:r>
      <w:r>
        <w:t xml:space="preserve">by</w:t>
      </w:r>
      <w:r>
        <w:t xml:space="preserve"> </w:t>
      </w:r>
      <w:r>
        <w:rPr>
          <w:iCs/>
          <w:i/>
        </w:rPr>
        <w:t xml:space="preserve">supa ātmanaḥ kyac</w:t>
      </w:r>
      <w:r>
        <w:t xml:space="preserve">, the</w:t>
      </w:r>
      <w:r>
        <w:t xml:space="preserve"> </w:t>
      </w:r>
      <w:r>
        <w:rPr>
          <w:iCs/>
          <w:i/>
        </w:rPr>
        <w:t xml:space="preserve">ī</w:t>
      </w:r>
      <w:r>
        <w:t xml:space="preserve"> </w:t>
      </w:r>
      <w:r>
        <w:t xml:space="preserve">by</w:t>
      </w:r>
      <w:r>
        <w:t xml:space="preserve"> </w:t>
      </w:r>
      <w:r>
        <w:rPr>
          <w:iCs/>
          <w:i/>
        </w:rPr>
        <w:t xml:space="preserve">kyaci ca</w:t>
      </w:r>
      <w:r>
        <w:t xml:space="preserve">; by the statement</w:t>
      </w:r>
      <w:r>
        <w:t xml:space="preserve"> </w:t>
      </w:r>
      <w:r>
        <w:rPr>
          <w:iCs/>
          <w:i/>
        </w:rPr>
        <w:t xml:space="preserve">aputrādīnām iti vaktavyam</w:t>
      </w:r>
      <w:r>
        <w:t xml:space="preserve"> </w:t>
      </w:r>
      <w:r>
        <w:t xml:space="preserve">(Ma. 7-4-35) the bar</w:t>
      </w:r>
      <w:r>
        <w:t xml:space="preserve"> </w:t>
      </w:r>
      <w:r>
        <w:rPr>
          <w:iCs/>
          <w:i/>
        </w:rPr>
        <w:t xml:space="preserve">na chandasy aputrasya</w:t>
      </w:r>
      <w:r>
        <w:t xml:space="preserve"> </w:t>
      </w:r>
      <w:r>
        <w:t xml:space="preserve">does not apply; by</w:t>
      </w:r>
      <w:r>
        <w:t xml:space="preserve"> </w:t>
      </w:r>
      <w:r>
        <w:rPr>
          <w:iCs/>
          <w:i/>
        </w:rPr>
        <w:t xml:space="preserve">sarve vidhayaś chandasi vikalpyante</w:t>
      </w:r>
      <w:r>
        <w:t xml:space="preserve"> </w:t>
      </w:r>
      <w:r>
        <w:t xml:space="preserve">the dropping of</w:t>
      </w:r>
      <w:r>
        <w:t xml:space="preserve"> </w:t>
      </w:r>
      <w:r>
        <w:rPr>
          <w:iCs/>
          <w:i/>
        </w:rPr>
        <w:t xml:space="preserve">a</w:t>
      </w:r>
      <w:r>
        <w:t xml:space="preserve"> </w:t>
      </w:r>
      <w:r>
        <w:t xml:space="preserve">by</w:t>
      </w:r>
      <w:r>
        <w:t xml:space="preserve"> </w:t>
      </w:r>
      <w:r>
        <w:rPr>
          <w:iCs/>
          <w:i/>
        </w:rPr>
        <w:t xml:space="preserve">kavyadhvarapṛtanasya</w:t>
      </w:r>
      <w:r>
        <w:t xml:space="preserve"> </w:t>
      </w:r>
      <w:r>
        <w:t xml:space="preserve">(Pā. 7-4-39) also does not come;</w:t>
      </w:r>
      <w:r>
        <w:t xml:space="preserve"> </w:t>
      </w:r>
      <w:r>
        <w:rPr>
          <w:iCs/>
          <w:i/>
        </w:rPr>
        <w:t xml:space="preserve">śatṛ</w:t>
      </w:r>
      <w:r>
        <w:t xml:space="preserve"> </w:t>
      </w:r>
      <w:r>
        <w:t xml:space="preserve">for</w:t>
      </w:r>
      <w:r>
        <w:t xml:space="preserve"> </w:t>
      </w:r>
      <w:r>
        <w:rPr>
          <w:iCs/>
          <w:i/>
        </w:rPr>
        <w:t xml:space="preserve">laṭ</w:t>
      </w:r>
      <w:r>
        <w:t xml:space="preserve"> </w:t>
      </w:r>
      <w:r>
        <w:t xml:space="preserve">after the root ending in</w:t>
      </w:r>
      <w:r>
        <w:t xml:space="preserve"> </w:t>
      </w:r>
      <w:r>
        <w:rPr>
          <w:iCs/>
          <w:i/>
        </w:rPr>
        <w:t xml:space="preserve">kyac</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their single substitute with</w:t>
      </w:r>
      <w:r>
        <w:t xml:space="preserve"> </w:t>
      </w:r>
      <w:r>
        <w:rPr>
          <w:iCs/>
          <w:i/>
        </w:rPr>
        <w:t xml:space="preserve">kyac</w:t>
      </w:r>
      <w:r>
        <w:t xml:space="preserve"> </w:t>
      </w:r>
      <w:r>
        <w:t xml:space="preserve">being final udātta by</w:t>
      </w:r>
      <w:r>
        <w:t xml:space="preserve"> </w:t>
      </w:r>
      <w:r>
        <w:rPr>
          <w:iCs/>
          <w:i/>
        </w:rPr>
        <w:t xml:space="preserve">ekādeśa udāttenodāttaḥ</w:t>
      </w:r>
      <w:r>
        <w:t xml:space="preserve">, the genitive is udātta by</w:t>
      </w:r>
      <w:r>
        <w:t xml:space="preserve"> </w:t>
      </w:r>
      <w:r>
        <w:rPr>
          <w:iCs/>
          <w:i/>
        </w:rPr>
        <w:t xml:space="preserve">śatur anumo nadyajādī</w:t>
      </w:r>
      <w:r>
        <w:t xml:space="preserve">;</w:t>
      </w:r>
      <w:r>
        <w:t xml:space="preserve"> </w:t>
      </w:r>
      <w:r>
        <w:rPr>
          <w:iCs/>
          <w:i/>
        </w:rPr>
        <w:t xml:space="preserve">pṛñcatīḥ</w:t>
      </w:r>
      <w:r>
        <w:t xml:space="preserve">,</w:t>
      </w:r>
      <w:r>
        <w:t xml:space="preserve"> </w:t>
      </w:r>
      <w:r>
        <w:rPr>
          <w:iCs/>
          <w:i/>
        </w:rPr>
        <w:t xml:space="preserve">pṛcī saṃparke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w:t>
      </w:r>
      <w:r>
        <w:t xml:space="preserve">by</w:t>
      </w:r>
      <w:r>
        <w:t xml:space="preserve"> </w:t>
      </w:r>
      <w:r>
        <w:rPr>
          <w:iCs/>
          <w:i/>
        </w:rPr>
        <w:t xml:space="preserve">rudhādibhyaḥ śnam</w:t>
      </w:r>
      <w:r>
        <w:t xml:space="preserv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long like vowel by</w:t>
      </w:r>
      <w:r>
        <w:t xml:space="preserve"> </w:t>
      </w:r>
      <w:r>
        <w:rPr>
          <w:iCs/>
          <w:i/>
        </w:rPr>
        <w:t xml:space="preserve">vā chandasi</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264"/>
    <w:bookmarkStart w:id="265" w:name="X923657f35bdf4b0e468b08cc9c347cf0d1cda72"/>
    <w:p>
      <w:pPr>
        <w:pStyle w:val="Heading3"/>
      </w:pPr>
      <w:r>
        <w:t xml:space="preserve">Page 201 — Rik 16: word-meanings, overall sense, English, Special Topics</w:t>
      </w:r>
    </w:p>
    <w:p>
      <w:pPr>
        <w:pStyle w:val="FirstParagraph"/>
      </w:pPr>
      <w:r>
        <w:rPr>
          <w:bCs/>
          <w:b/>
        </w:rPr>
        <w:t xml:space="preserve">॥ Prati-padārthaḥ ॥</w:t>
      </w:r>
    </w:p>
    <w:p>
      <w:pPr>
        <w:pStyle w:val="BodyText"/>
      </w:pPr>
      <w:r>
        <w:rPr>
          <w:bCs/>
          <w:b/>
        </w:rPr>
        <w:t xml:space="preserve">अध्वरीयतां (adhvarīyatāṃ)</w:t>
      </w:r>
      <w:r>
        <w:t xml:space="preserve"> </w:t>
      </w:r>
      <w:r>
        <w:t xml:space="preserve">— for us who desire the performance of sacrifice |</w:t>
      </w:r>
      <w:r>
        <w:t xml:space="preserve"> </w:t>
      </w:r>
      <w:r>
        <w:rPr>
          <w:bCs/>
          <w:b/>
        </w:rPr>
        <w:t xml:space="preserve">जामयः (jāmayaḥ)</w:t>
      </w:r>
      <w:r>
        <w:t xml:space="preserve"> </w:t>
      </w:r>
      <w:r>
        <w:t xml:space="preserve">— who do good like kinsfolk |</w:t>
      </w:r>
      <w:r>
        <w:t xml:space="preserve"> </w:t>
      </w:r>
      <w:r>
        <w:rPr>
          <w:bCs/>
          <w:b/>
        </w:rPr>
        <w:t xml:space="preserve">अम्बयः (ambayaḥ)</w:t>
      </w:r>
      <w:r>
        <w:t xml:space="preserve"> </w:t>
      </w:r>
      <w:r>
        <w:t xml:space="preserve">— the waters in the form of mothers (the deities presiding over the waters) |</w:t>
      </w:r>
      <w:r>
        <w:t xml:space="preserve"> </w:t>
      </w:r>
      <w:r>
        <w:rPr>
          <w:bCs/>
          <w:b/>
        </w:rPr>
        <w:t xml:space="preserve">पयः (payaḥ)</w:t>
      </w:r>
      <w:r>
        <w:t xml:space="preserve"> </w:t>
      </w:r>
      <w:r>
        <w:t xml:space="preserve">— the milk of cows |</w:t>
      </w:r>
      <w:r>
        <w:t xml:space="preserve"> </w:t>
      </w:r>
      <w:r>
        <w:rPr>
          <w:bCs/>
          <w:b/>
        </w:rPr>
        <w:t xml:space="preserve">मधुना (madhunā)</w:t>
      </w:r>
      <w:r>
        <w:t xml:space="preserve"> </w:t>
      </w:r>
      <w:r>
        <w:t xml:space="preserve">— with sweet juice |</w:t>
      </w:r>
      <w:r>
        <w:t xml:space="preserve"> </w:t>
      </w:r>
      <w:r>
        <w:rPr>
          <w:bCs/>
          <w:b/>
        </w:rPr>
        <w:t xml:space="preserve">पृञ्चतीः (pṛñcatīḥ)</w:t>
      </w:r>
      <w:r>
        <w:t xml:space="preserve"> </w:t>
      </w:r>
      <w:r>
        <w:t xml:space="preserve">— making it mixed |</w:t>
      </w:r>
      <w:r>
        <w:t xml:space="preserve"> </w:t>
      </w:r>
      <w:r>
        <w:rPr>
          <w:bCs/>
          <w:b/>
        </w:rPr>
        <w:t xml:space="preserve">अध्वभिः (adhvabhiḥ)</w:t>
      </w:r>
      <w:r>
        <w:t xml:space="preserve"> </w:t>
      </w:r>
      <w:r>
        <w:t xml:space="preserve">— by the way of the worship of the gods |</w:t>
      </w:r>
      <w:r>
        <w:t xml:space="preserve"> </w:t>
      </w:r>
      <w:r>
        <w:rPr>
          <w:bCs/>
          <w:b/>
        </w:rPr>
        <w:t xml:space="preserve">यन्ति (yanti)</w:t>
      </w:r>
      <w:r>
        <w:t xml:space="preserve"> </w:t>
      </w:r>
      <w:r>
        <w:t xml:space="preserve">— flow.</w:t>
      </w:r>
    </w:p>
    <w:p>
      <w:pPr>
        <w:pStyle w:val="BodyText"/>
      </w:pPr>
      <w:r>
        <w:rPr>
          <w:bCs/>
          <w:b/>
        </w:rPr>
        <w:t xml:space="preserve">॥ Bhāvārthaḥ ॥</w:t>
      </w:r>
    </w:p>
    <w:p>
      <w:pPr>
        <w:pStyle w:val="BodyText"/>
      </w:pPr>
      <w:r>
        <w:t xml:space="preserve">The waters, for us who desire the performance of sacrifice, are in the form of mothers, that is, worthy of honour like a mother. They do good like kinsfolk. They make the milk of cows sweet. Such water is flowing in our path.</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p>
    <w:p>
      <w:pPr>
        <w:pStyle w:val="BodyText"/>
      </w:pPr>
      <w:r>
        <w:rPr>
          <w:bCs/>
          <w:b/>
        </w:rPr>
        <w:t xml:space="preserve">अम्बयः (ambayaḥ)</w:t>
      </w:r>
      <w:r>
        <w:t xml:space="preserve"> </w:t>
      </w:r>
      <w:r>
        <w:t xml:space="preserve">— in the Kauṣītaki-brāhmaṇa there is the explanation,</w:t>
      </w:r>
      <w:r>
        <w:t xml:space="preserve"> </w:t>
      </w:r>
      <w:r>
        <w:rPr>
          <w:iCs/>
          <w:i/>
        </w:rPr>
        <w:t xml:space="preserve">ambayo yanty adhvabhir ity āpo vā ambayaḥ</w:t>
      </w:r>
      <w:r>
        <w:t xml:space="preserve">, that the word</w:t>
      </w:r>
      <w:r>
        <w:t xml:space="preserve"> </w:t>
      </w:r>
      <w:r>
        <w:rPr>
          <w:iCs/>
          <w:i/>
        </w:rPr>
        <w:t xml:space="preserve">ambaya</w:t>
      </w:r>
      <w:r>
        <w:t xml:space="preserve"> </w:t>
      </w:r>
      <w:r>
        <w:t xml:space="preserve">means the waters. Since it is customary to call a mother</w:t>
      </w:r>
      <w:r>
        <w:t xml:space="preserve"> </w:t>
      </w:r>
      <w:r>
        <w:rPr>
          <w:iCs/>
          <w:i/>
        </w:rPr>
        <w:t xml:space="preserve">amba</w:t>
      </w:r>
      <w:r>
        <w:t xml:space="preserve">, it is to be known that the water here is addressed by a word expressing affection. In the Ṛgveda it is customary to call the deities presiding over the waters (or the waters)</w:t>
      </w:r>
      <w:r>
        <w:t xml:space="preserve"> </w:t>
      </w:r>
      <w:r>
        <w:rPr>
          <w:iCs/>
          <w:i/>
        </w:rPr>
        <w:t xml:space="preserve">āpo devīḥ</w:t>
      </w:r>
      <w:r>
        <w:t xml:space="preserve">, with the feeling of honour, like honoured women. Besides, it is customary always to address these deities presiding over the waters in the feminine plural. The sūktas with the Waters as deity are very deep, full of meaning, joined with devotion, and very beautiful.</w:t>
      </w:r>
    </w:p>
    <w:p>
      <w:pPr>
        <w:pStyle w:val="BlockText"/>
      </w:pPr>
      <w:r>
        <w:t xml:space="preserve">अम्बयो यन्त्यध्वभिरित्यापो वा अम्बयः ।</w:t>
      </w:r>
    </w:p>
    <w:p>
      <w:pPr>
        <w:pStyle w:val="BlockText"/>
      </w:pPr>
      <w:r>
        <w:rPr>
          <w:iCs/>
          <w:i/>
        </w:rPr>
        <w:t xml:space="preserve">ambayo yantyadhvabhirityāpo vā ambayaḥ |</w:t>
      </w:r>
    </w:p>
    <w:p>
      <w:pPr>
        <w:pStyle w:val="FirstParagraph"/>
      </w:pPr>
      <w:r>
        <w:rPr>
          <w:bCs/>
          <w:b/>
        </w:rPr>
        <w:t xml:space="preserve">जामयः (jāmayaḥ)</w:t>
      </w:r>
      <w:r>
        <w:t xml:space="preserve"> </w:t>
      </w:r>
      <w:r>
        <w:t xml:space="preserve">—</w:t>
      </w:r>
      <w:r>
        <w:t xml:space="preserve"> </w:t>
      </w:r>
      <w:r>
        <w:rPr>
          <w:iCs/>
          <w:i/>
        </w:rPr>
        <w:t xml:space="preserve">hitakāriṇyo bandhavaḥ |</w:t>
      </w:r>
      <w:r>
        <w:t xml:space="preserve"> </w:t>
      </w:r>
      <w:r>
        <w:t xml:space="preserve">kinsfolk who are well-wishers. The use of this word is in the Ṛgveda in the ṛks 1-31-10; 3-52-3 (zoom: the second group’s digits are the lobed 5 and a curled 2, not the 4-glyph); 4-25-3; 8-102-13; 9-26-5; 9-65-1; 9-66-8; 9-89-4; 10-10-10 (small type, as read).</w:t>
      </w:r>
    </w:p>
    <w:bookmarkEnd w:id="265"/>
    <w:bookmarkStart w:id="266" w:name="X1ea8c2629209139735f0cc260ec99504ebcbddb"/>
    <w:p>
      <w:pPr>
        <w:pStyle w:val="Heading3"/>
      </w:pPr>
      <w:r>
        <w:t xml:space="preserve">Page 202 — Rik 16: Special Topics (end), grammar</w:t>
      </w:r>
    </w:p>
    <w:p>
      <w:pPr>
        <w:pStyle w:val="FirstParagraph"/>
      </w:pPr>
      <w:r>
        <w:rPr>
          <w:bCs/>
          <w:b/>
        </w:rPr>
        <w:t xml:space="preserve">अध्वरीयतां (adhvarīyatāṃ)</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 ||</w:t>
      </w:r>
      <w:r>
        <w:t xml:space="preserve"> </w:t>
      </w:r>
      <w:r>
        <w:t xml:space="preserve">who desire to perform the sacrifice.</w:t>
      </w:r>
    </w:p>
    <w:p>
      <w:pPr>
        <w:pStyle w:val="BodyText"/>
      </w:pPr>
      <w:r>
        <w:rPr>
          <w:bCs/>
          <w:b/>
        </w:rPr>
        <w:t xml:space="preserve">पृञ्चतीः (pṛñcatīḥ)</w:t>
      </w:r>
      <w:r>
        <w:t xml:space="preserve"> </w:t>
      </w:r>
      <w:r>
        <w:t xml:space="preserve">—</w:t>
      </w:r>
      <w:r>
        <w:t xml:space="preserve"> </w:t>
      </w:r>
      <w:r>
        <w:rPr>
          <w:iCs/>
          <w:i/>
        </w:rPr>
        <w:t xml:space="preserve">miśrayantyaḥ</w:t>
      </w:r>
      <w:r>
        <w:t xml:space="preserve">: mixing.</w:t>
      </w:r>
    </w:p>
    <w:p>
      <w:pPr>
        <w:pStyle w:val="BodyText"/>
      </w:pPr>
      <w:r>
        <w:rPr>
          <w:bCs/>
          <w:b/>
        </w:rPr>
        <w:t xml:space="preserve">मधुना पयः (madhunā payaḥ)</w:t>
      </w:r>
      <w:r>
        <w:t xml:space="preserve"> </w:t>
      </w:r>
      <w:r>
        <w:t xml:space="preserve">— the ṛṣi may have used this expression because water is most needed to support life, because flowing water in rivers and the like is sweet, unlike sea water, and because cows, by drinking such water, give tasty milk.</w:t>
      </w:r>
    </w:p>
    <w:p>
      <w:pPr>
        <w:pStyle w:val="BodyText"/>
      </w:pPr>
      <w:r>
        <w:rPr>
          <w:bCs/>
          <w:b/>
        </w:rPr>
        <w:t xml:space="preserve">॥ Vyākaraṇa-prakriyā ॥</w:t>
      </w:r>
    </w:p>
    <w:p>
      <w:pPr>
        <w:pStyle w:val="BodyText"/>
      </w:pPr>
      <w:r>
        <w:rPr>
          <w:bCs/>
          <w:b/>
        </w:rPr>
        <w:t xml:space="preserve">अम्बयः (ambayaḥ)</w:t>
      </w:r>
      <w:r>
        <w:t xml:space="preserve"> </w:t>
      </w:r>
      <w:r>
        <w:t xml:space="preserve">— the root</w:t>
      </w:r>
      <w:r>
        <w:t xml:space="preserve"> </w:t>
      </w:r>
      <w:r>
        <w:rPr>
          <w:iCs/>
          <w:i/>
        </w:rPr>
        <w:t xml:space="preserve">rabi labi abi śabde</w:t>
      </w:r>
      <w:r>
        <w:t xml:space="preserve">; for the</w:t>
      </w:r>
      <w:r>
        <w:t xml:space="preserve"> </w:t>
      </w:r>
      <w:r>
        <w:rPr>
          <w:iCs/>
          <w:i/>
        </w:rPr>
        <w:t xml:space="preserve">i</w:t>
      </w:r>
      <w:r>
        <w:t xml:space="preserve"> </w:t>
      </w:r>
      <w:r>
        <w:t xml:space="preserve">of the root</w:t>
      </w:r>
      <w:r>
        <w:t xml:space="preserve"> </w:t>
      </w:r>
      <w:r>
        <w:rPr>
          <w:iCs/>
          <w:i/>
        </w:rPr>
        <w:t xml:space="preserve">abi</w:t>
      </w:r>
      <w:r>
        <w:t xml:space="preserve"> </w:t>
      </w:r>
      <w:r>
        <w:t xml:space="preserve">the</w:t>
      </w:r>
      <w:r>
        <w:t xml:space="preserve"> </w:t>
      </w:r>
      <w:r>
        <w:rPr>
          <w:iCs/>
          <w:i/>
        </w:rPr>
        <w:t xml:space="preserve">it</w:t>
      </w:r>
      <w:r>
        <w:t xml:space="preserve">-name and dropping have come. So this is</w:t>
      </w:r>
      <w:r>
        <w:t xml:space="preserve"> </w:t>
      </w:r>
      <w:r>
        <w:rPr>
          <w:iCs/>
          <w:i/>
        </w:rPr>
        <w:t xml:space="preserve">idit</w:t>
      </w:r>
      <w:r>
        <w:t xml:space="preserve">, that is, having</w:t>
      </w:r>
      <w:r>
        <w:t xml:space="preserve"> </w:t>
      </w:r>
      <w:r>
        <w:rPr>
          <w:iCs/>
          <w:i/>
        </w:rPr>
        <w:t xml:space="preserve">i</w:t>
      </w:r>
      <w:r>
        <w:t xml:space="preserve"> </w:t>
      </w:r>
      <w:r>
        <w:t xml:space="preserve">as</w:t>
      </w:r>
      <w:r>
        <w:t xml:space="preserve"> </w:t>
      </w:r>
      <w:r>
        <w:rPr>
          <w:iCs/>
          <w:i/>
        </w:rPr>
        <w:t xml:space="preserve">it</w:t>
      </w:r>
      <w:r>
        <w:t xml:space="preserve">; so by</w:t>
      </w:r>
      <w:r>
        <w:t xml:space="preserve"> </w:t>
      </w:r>
      <w:r>
        <w:rPr>
          <w:iCs/>
          <w:i/>
        </w:rPr>
        <w:t xml:space="preserve">idito num dhātoḥ</w:t>
      </w:r>
      <w:r>
        <w:t xml:space="preserve"> </w:t>
      </w:r>
      <w:r>
        <w:t xml:space="preserve">(Pā. Sū. 7-1-58) — after the last vowel of a root marked</w:t>
      </w:r>
      <w:r>
        <w:t xml:space="preserve"> </w:t>
      </w:r>
      <w:r>
        <w:rPr>
          <w:iCs/>
          <w:i/>
        </w:rPr>
        <w:t xml:space="preserve">i</w:t>
      </w:r>
      <w:r>
        <w:t xml:space="preserve"> </w:t>
      </w:r>
      <w:r>
        <w:t xml:space="preserve">comes the augment</w:t>
      </w:r>
      <w:r>
        <w:t xml:space="preserve"> </w:t>
      </w:r>
      <w:r>
        <w:rPr>
          <w:iCs/>
          <w:i/>
        </w:rPr>
        <w:t xml:space="preserve">num</w:t>
      </w:r>
      <w:r>
        <w:t xml:space="preserve"> </w:t>
      </w:r>
      <w:r>
        <w:t xml:space="preserve">(</w:t>
      </w:r>
      <w:r>
        <w:rPr>
          <w:iCs/>
          <w:i/>
        </w:rPr>
        <w:t xml:space="preserve">n</w:t>
      </w:r>
      <w:r>
        <w:t xml:space="preserve">) — the augment</w:t>
      </w:r>
      <w:r>
        <w:t xml:space="preserve"> </w:t>
      </w:r>
      <w:r>
        <w:rPr>
          <w:iCs/>
          <w:i/>
        </w:rPr>
        <w:t xml:space="preserve">num</w:t>
      </w:r>
      <w:r>
        <w:t xml:space="preserve">. By</w:t>
      </w:r>
      <w:r>
        <w:t xml:space="preserve"> </w:t>
      </w:r>
      <w:r>
        <w:rPr>
          <w:iCs/>
          <w:i/>
        </w:rPr>
        <w:t xml:space="preserve">ac iḥ</w:t>
      </w:r>
      <w:r>
        <w:t xml:space="preserve"> </w:t>
      </w:r>
      <w:r>
        <w:t xml:space="preserve">(U. Sū. 4-528 read at zoom in the small type: the 5-glyph, curled 2, 8-glyph; the bhāṣya prints उ० ४-१३८, so the two differ as printed) — after a root ending in a vowel comes the suffix</w:t>
      </w:r>
      <w:r>
        <w:t xml:space="preserve"> </w:t>
      </w:r>
      <w:r>
        <w:rPr>
          <w:iCs/>
          <w:i/>
        </w:rPr>
        <w:t xml:space="preserve">i</w:t>
      </w:r>
      <w:r>
        <w:t xml:space="preserve"> </w:t>
      </w:r>
      <w:r>
        <w:t xml:space="preserve">— this is its meaning. Though the root</w:t>
      </w:r>
      <w:r>
        <w:t xml:space="preserve"> </w:t>
      </w:r>
      <w:r>
        <w:rPr>
          <w:iCs/>
          <w:i/>
        </w:rPr>
        <w:t xml:space="preserve">amb</w:t>
      </w:r>
      <w:r>
        <w:t xml:space="preserve"> </w:t>
      </w:r>
      <w:r>
        <w:t xml:space="preserve">does not end in a vowel, since</w:t>
      </w:r>
      <w:r>
        <w:t xml:space="preserve"> </w:t>
      </w:r>
      <w:r>
        <w:rPr>
          <w:iCs/>
          <w:i/>
        </w:rPr>
        <w:t xml:space="preserve">bahulam</w:t>
      </w:r>
      <w:r>
        <w:t xml:space="preserve"> </w:t>
      </w:r>
      <w:r>
        <w:t xml:space="preserve">is said in this section, the suffix</w:t>
      </w:r>
      <w:r>
        <w:t xml:space="preserve"> </w:t>
      </w:r>
      <w:r>
        <w:rPr>
          <w:iCs/>
          <w:i/>
        </w:rPr>
        <w:t xml:space="preserve">i</w:t>
      </w:r>
      <w:r>
        <w:t xml:space="preserve"> </w:t>
      </w:r>
      <w:r>
        <w:t xml:space="preserve">comes here. By the suffix accent the</w:t>
      </w:r>
      <w:r>
        <w:t xml:space="preserve"> </w:t>
      </w:r>
      <w:r>
        <w:rPr>
          <w:iCs/>
          <w:i/>
        </w:rPr>
        <w:t xml:space="preserve">i</w:t>
      </w:r>
      <w:r>
        <w:t xml:space="preserve"> </w:t>
      </w:r>
      <w:r>
        <w:t xml:space="preserve">is udātta.</w:t>
      </w:r>
    </w:p>
    <w:p>
      <w:pPr>
        <w:pStyle w:val="BodyText"/>
      </w:pPr>
      <w:r>
        <w:rPr>
          <w:bCs/>
          <w:b/>
        </w:rPr>
        <w:t xml:space="preserve">अध्वभिः (adhvabhiḥ)</w:t>
      </w:r>
      <w:r>
        <w:t xml:space="preserve"> </w:t>
      </w:r>
      <w:r>
        <w:t xml:space="preserve">— by</w:t>
      </w:r>
      <w:r>
        <w:t xml:space="preserve"> </w:t>
      </w:r>
      <w:r>
        <w:rPr>
          <w:iCs/>
          <w:i/>
        </w:rPr>
        <w:t xml:space="preserve">ader dha ca</w:t>
      </w:r>
      <w:r>
        <w:t xml:space="preserve"> </w:t>
      </w:r>
      <w:r>
        <w:t xml:space="preserve">(U. Sū. 4-[?] in the small type, four lobed glyphs that I cannot separate at zoom; the bhāṣya prints उ० ४-११४) — after the root</w:t>
      </w:r>
      <w:r>
        <w:t xml:space="preserve"> </w:t>
      </w:r>
      <w:r>
        <w:rPr>
          <w:iCs/>
          <w:i/>
        </w:rPr>
        <w:t xml:space="preserve">ada bhakṣaṇe</w:t>
      </w:r>
      <w:r>
        <w:t xml:space="preserve"> </w:t>
      </w:r>
      <w:r>
        <w:t xml:space="preserve">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w:t>
      </w:r>
      <w:r>
        <w:t xml:space="preserve">of the root — when 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it becomes</w:t>
      </w:r>
      <w:r>
        <w:t xml:space="preserve"> </w:t>
      </w:r>
      <w:r>
        <w:rPr>
          <w:iCs/>
          <w:i/>
        </w:rPr>
        <w:t xml:space="preserve">adhvan</w:t>
      </w:r>
      <w:r>
        <w:t xml:space="preserve">. The suffix</w:t>
      </w:r>
      <w:r>
        <w:t xml:space="preserve"> </w:t>
      </w:r>
      <w:r>
        <w:rPr>
          <w:iCs/>
          <w:i/>
        </w:rPr>
        <w:t xml:space="preserve">kvanip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the root accent alone stays.</w:t>
      </w:r>
    </w:p>
    <w:p>
      <w:pPr>
        <w:pStyle w:val="BodyText"/>
      </w:pPr>
      <w:r>
        <w:rPr>
          <w:bCs/>
          <w:b/>
        </w:rPr>
        <w:t xml:space="preserve">जामयः (jāmayaḥ)</w:t>
      </w:r>
      <w:r>
        <w:t xml:space="preserve"> </w:t>
      </w:r>
      <w:r>
        <w:t xml:space="preserve">— the root</w:t>
      </w:r>
      <w:r>
        <w:t xml:space="preserve"> </w:t>
      </w:r>
      <w:r>
        <w:rPr>
          <w:iCs/>
          <w:i/>
        </w:rPr>
        <w:t xml:space="preserve">jamu adane</w:t>
      </w:r>
      <w:r>
        <w:t xml:space="preserve">; after it, by the mention of</w:t>
      </w:r>
      <w:r>
        <w:t xml:space="preserve"> </w:t>
      </w:r>
      <w:r>
        <w:rPr>
          <w:iCs/>
          <w:i/>
        </w:rPr>
        <w:t xml:space="preserve">bahula</w:t>
      </w:r>
      <w:r>
        <w:t xml:space="preserve">, the suffix</w:t>
      </w:r>
      <w:r>
        <w:t xml:space="preserve"> </w:t>
      </w:r>
      <w:r>
        <w:rPr>
          <w:iCs/>
          <w:i/>
        </w:rPr>
        <w:t xml:space="preserve">i</w:t>
      </w:r>
      <w:r>
        <w:t xml:space="preserve">.</w:t>
      </w:r>
    </w:p>
    <w:p>
      <w:pPr>
        <w:pStyle w:val="BodyText"/>
      </w:pPr>
      <w:r>
        <w:rPr>
          <w:bCs/>
          <w:b/>
        </w:rPr>
        <w:t xml:space="preserve">अध्वरीयतां (adhvarīyatāṃ)</w:t>
      </w:r>
      <w:r>
        <w:t xml:space="preserve"> </w:t>
      </w:r>
      <w:r>
        <w:t xml:space="preserve">—</w:t>
      </w:r>
      <w:r>
        <w:t xml:space="preserve"> </w:t>
      </w:r>
      <w:r>
        <w:rPr>
          <w:iCs/>
          <w:i/>
        </w:rPr>
        <w:t xml:space="preserve">na vidyate dhvaraḥ</w:t>
      </w:r>
      <w:r>
        <w:t xml:space="preserve"> </w:t>
      </w:r>
      <w:r>
        <w:t xml:space="preserve">(</w:t>
      </w:r>
      <w:r>
        <w:rPr>
          <w:iCs/>
          <w:i/>
        </w:rPr>
        <w:t xml:space="preserve">hiṃsā</w:t>
      </w:r>
      <w:r>
        <w:t xml:space="preserve">)</w:t>
      </w:r>
      <w:r>
        <w:t xml:space="preserve"> </w:t>
      </w:r>
      <w:r>
        <w:rPr>
          <w:iCs/>
          <w:i/>
        </w:rPr>
        <w:t xml:space="preserve">yasmin saḥ adhvaraḥ</w:t>
      </w:r>
      <w:r>
        <w:t xml:space="preserve">; by</w:t>
      </w:r>
      <w:r>
        <w:t xml:space="preserve"> </w:t>
      </w:r>
      <w:r>
        <w:rPr>
          <w:iCs/>
          <w:i/>
        </w:rPr>
        <w:t xml:space="preserve">nañsubhyām</w:t>
      </w:r>
      <w:r>
        <w:t xml:space="preserve"> </w:t>
      </w:r>
      <w:r>
        <w:t xml:space="preserve">(Pā. Sū. 6-2-172) final udātta. The analysis is</w:t>
      </w:r>
      <w:r>
        <w:t xml:space="preserve"> </w:t>
      </w:r>
      <w:r>
        <w:rPr>
          <w:iCs/>
          <w:i/>
        </w:rPr>
        <w:t xml:space="preserve">adhvaram ātmanaḥ icchanti iti adhvarīyantaḥ, teṣām adhvarīyatām</w:t>
      </w:r>
      <w:r>
        <w:t xml:space="preserve">. By</w:t>
      </w:r>
      <w:r>
        <w:t xml:space="preserve"> </w:t>
      </w:r>
      <w:r>
        <w:rPr>
          <w:iCs/>
          <w:i/>
        </w:rPr>
        <w:t xml:space="preserve">supa ātmanaḥ kyac</w:t>
      </w:r>
      <w:r>
        <w:t xml:space="preserve"> </w:t>
      </w:r>
      <w:r>
        <w:t xml:space="preserve">(Pā. Sū. 3-1-8) and the</w:t>
      </w:r>
      <w:r>
        <w:t xml:space="preserve"> </w:t>
      </w:r>
      <w:r>
        <w:rPr>
          <w:iCs/>
          <w:i/>
        </w:rPr>
        <w:t xml:space="preserve">paribhāṣā</w:t>
      </w:r>
      <w:r>
        <w:t xml:space="preserve"> </w:t>
      </w:r>
      <w:r>
        <w:rPr>
          <w:iCs/>
          <w:i/>
        </w:rPr>
        <w:t xml:space="preserve">pratyayagrahaṇe yasmāt sa vihitas tadādes tadantasya grahaṇam</w:t>
      </w:r>
      <w:r>
        <w:t xml:space="preserve"> </w:t>
      </w:r>
      <w:r>
        <w:t xml:space="preserve">(Paribhā. 24), in</w:t>
      </w:r>
      <w:r>
        <w:t xml:space="preserve"> </w:t>
      </w:r>
      <w:r>
        <w:rPr>
          <w:iCs/>
          <w:i/>
        </w:rPr>
        <w:t xml:space="preserve">supaḥ</w:t>
      </w:r>
      <w:r>
        <w:t xml:space="preserve"> </w:t>
      </w:r>
      <w:r>
        <w:t xml:space="preserve">‘</w:t>
      </w:r>
      <w:r>
        <w:t xml:space="preserve">ending in it</w:t>
      </w:r>
      <w:r>
        <w:t xml:space="preserve">’</w:t>
      </w:r>
      <w:r>
        <w:t xml:space="preserve"> </w:t>
      </w:r>
      <w:r>
        <w:t xml:space="preserve">is obtained. It became</w:t>
      </w:r>
      <w:r>
        <w:t xml:space="preserve"> </w:t>
      </w:r>
      <w:r>
        <w:rPr>
          <w:iCs/>
          <w:i/>
        </w:rPr>
        <w:t xml:space="preserve">subantāt</w:t>
      </w:r>
      <w:r>
        <w:t xml:space="preserve">. From</w:t>
      </w:r>
      <w:r>
        <w:t xml:space="preserve"> </w:t>
      </w:r>
      <w:r>
        <w:rPr>
          <w:iCs/>
          <w:i/>
        </w:rPr>
        <w:t xml:space="preserve">dhātoḥ karmaṇaḥ samānakartṛkād icchāyāṃ vā</w:t>
      </w:r>
      <w:r>
        <w:t xml:space="preserve"> </w:t>
      </w:r>
      <w:r>
        <w:t xml:space="preserve">(Pā. Sū. 3-1-7) the three words</w:t>
      </w:r>
      <w:r>
        <w:t xml:space="preserve"> </w:t>
      </w:r>
      <w:r>
        <w:rPr>
          <w:iCs/>
          <w:i/>
        </w:rPr>
        <w:t xml:space="preserve">karmaṇaḥ</w:t>
      </w:r>
      <w:r>
        <w:t xml:space="preserve">,</w:t>
      </w:r>
      <w:r>
        <w:t xml:space="preserve"> </w:t>
      </w:r>
      <w:r>
        <w:rPr>
          <w:iCs/>
          <w:i/>
        </w:rPr>
        <w:t xml:space="preserve">icchāyām</w:t>
      </w:r>
      <w:r>
        <w:t xml:space="preserve">,</w:t>
      </w:r>
      <w:r>
        <w:t xml:space="preserve"> </w:t>
      </w:r>
      <w:r>
        <w:rPr>
          <w:iCs/>
          <w:i/>
        </w:rPr>
        <w:t xml:space="preserve">vā</w:t>
      </w:r>
      <w:r>
        <w:t xml:space="preserve"> </w:t>
      </w:r>
      <w:r>
        <w:t xml:space="preserve">are carried on.</w:t>
      </w:r>
      <w:r>
        <w:t xml:space="preserve"> </w:t>
      </w:r>
      <w:r>
        <w:rPr>
          <w:iCs/>
          <w:i/>
        </w:rPr>
        <w:t xml:space="preserve">Karmaṇaḥ</w:t>
      </w:r>
      <w:r>
        <w:t xml:space="preserve"> </w:t>
      </w:r>
      <w:r>
        <w:t xml:space="preserve">is a word in the fifth case, so</w:t>
      </w:r>
      <w:r>
        <w:t xml:space="preserve"> </w:t>
      </w:r>
      <w:r>
        <w:t xml:space="preserve">‘</w:t>
      </w:r>
      <w:r>
        <w:t xml:space="preserve">from what expresses the object</w:t>
      </w:r>
      <w:r>
        <w:t xml:space="preserve">’</w:t>
      </w:r>
      <w:r>
        <w:t xml:space="preserve"> </w:t>
      </w:r>
      <w:r>
        <w:t xml:space="preserve">results.</w:t>
      </w:r>
      <w:r>
        <w:t xml:space="preserve"> </w:t>
      </w:r>
      <w:r>
        <w:t xml:space="preserve">‘</w:t>
      </w:r>
      <w:r>
        <w:t xml:space="preserve">The object with regard to what?</w:t>
      </w:r>
      <w:r>
        <w:t xml:space="preserve">’</w:t>
      </w:r>
      <w:r>
        <w:t xml:space="preserve"> </w:t>
      </w:r>
      <w:r>
        <w:t xml:space="preserve">— when this expectation arises,</w:t>
      </w:r>
      <w:r>
        <w:t xml:space="preserve"> </w:t>
      </w:r>
      <w:r>
        <w:rPr>
          <w:iCs/>
          <w:i/>
        </w:rPr>
        <w:t xml:space="preserve">icchāyām</w:t>
      </w:r>
      <w:r>
        <w:t xml:space="preserve"> </w:t>
      </w:r>
      <w:r>
        <w:t xml:space="preserve">is present, so it results:</w:t>
      </w:r>
      <w:r>
        <w:t xml:space="preserve"> </w:t>
      </w:r>
      <w:r>
        <w:t xml:space="preserve">‘</w:t>
      </w:r>
      <w:r>
        <w:t xml:space="preserve">being the object with regard to the root</w:t>
      </w:r>
      <w:r>
        <w:t xml:space="preserve"> </w:t>
      </w:r>
      <w:r>
        <w:rPr>
          <w:iCs/>
          <w:i/>
        </w:rPr>
        <w:t xml:space="preserve">iṣ</w:t>
      </w:r>
      <w:r>
        <w:t xml:space="preserve">’</w:t>
      </w:r>
      <w:r>
        <w:t xml:space="preserve">. The word</w:t>
      </w:r>
      <w:r>
        <w:t xml:space="preserve"> </w:t>
      </w:r>
      <w:r>
        <w:rPr>
          <w:iCs/>
          <w:i/>
        </w:rPr>
        <w:t xml:space="preserve">ātman</w:t>
      </w:r>
      <w:r>
        <w:t xml:space="preserve"> </w:t>
      </w:r>
      <w:r>
        <w:t xml:space="preserve">conveys the meaning</w:t>
      </w:r>
      <w:r>
        <w:t xml:space="preserve"> </w:t>
      </w:r>
      <w:r>
        <w:rPr>
          <w:iCs/>
          <w:i/>
        </w:rPr>
        <w:t xml:space="preserve">sva</w:t>
      </w:r>
      <w:r>
        <w:t xml:space="preserve">,</w:t>
      </w:r>
      <w:r>
        <w:t xml:space="preserve"> </w:t>
      </w:r>
      <w:r>
        <w:t xml:space="preserve">‘</w:t>
      </w:r>
      <w:r>
        <w:t xml:space="preserve">oneself</w:t>
      </w:r>
      <w:r>
        <w:t xml:space="preserve">’</w:t>
      </w:r>
      <w:r>
        <w:t xml:space="preserve">. When purpose is intended, the fourth case</w:t>
      </w:r>
      <w:r>
        <w:t xml:space="preserve"> </w:t>
      </w:r>
      <w:r>
        <w:rPr>
          <w:iCs/>
          <w:i/>
        </w:rPr>
        <w:t xml:space="preserve">ātmane</w:t>
      </w:r>
      <w:r>
        <w:t xml:space="preserve"> </w:t>
      </w:r>
      <w:r>
        <w:t xml:space="preserve">would be fitting here; yet intending the purpose as a relation, by</w:t>
      </w:r>
      <w:r>
        <w:t xml:space="preserve"> </w:t>
      </w:r>
      <w:r>
        <w:rPr>
          <w:iCs/>
          <w:i/>
        </w:rPr>
        <w:t xml:space="preserve">ṣaṣṭhī</w:t>
      </w:r>
    </w:p>
    <w:bookmarkEnd w:id="266"/>
    <w:bookmarkStart w:id="267" w:name="page-203-rik-16-grammar-continued"/>
    <w:p>
      <w:pPr>
        <w:pStyle w:val="Heading3"/>
      </w:pPr>
      <w:r>
        <w:t xml:space="preserve">Page 203 — Rik 16: grammar (continued)</w:t>
      </w:r>
    </w:p>
    <w:p>
      <w:pPr>
        <w:pStyle w:val="FirstParagraph"/>
      </w:pPr>
      <w:r>
        <w:rPr>
          <w:iCs/>
          <w:i/>
        </w:rPr>
        <w:t xml:space="preserve">śeṣe</w:t>
      </w:r>
      <w:r>
        <w:t xml:space="preserve"> </w:t>
      </w:r>
      <w:r>
        <w:t xml:space="preserve">(Pā. Sū. 2-3-50) the genitive has come. Thus</w:t>
      </w:r>
      <w:r>
        <w:t xml:space="preserve"> </w:t>
      </w:r>
      <w:r>
        <w:rPr>
          <w:iCs/>
          <w:i/>
        </w:rPr>
        <w:t xml:space="preserve">ātmanaḥ</w:t>
      </w:r>
      <w:r>
        <w:t xml:space="preserve"> </w:t>
      </w:r>
      <w:r>
        <w:t xml:space="preserve">means</w:t>
      </w:r>
      <w:r>
        <w:t xml:space="preserve"> </w:t>
      </w:r>
      <w:r>
        <w:t xml:space="preserve">‘</w:t>
      </w:r>
      <w:r>
        <w:t xml:space="preserve">for one’s own purpose</w:t>
      </w:r>
      <w:r>
        <w:t xml:space="preserve">’</w:t>
      </w:r>
      <w:r>
        <w:t xml:space="preserve">.</w:t>
      </w:r>
      <w:r>
        <w:t xml:space="preserve"> </w:t>
      </w:r>
      <w:r>
        <w:rPr>
          <w:iCs/>
          <w:i/>
        </w:rPr>
        <w:t xml:space="preserve">Sva</w:t>
      </w:r>
      <w:r>
        <w:t xml:space="preserve"> </w:t>
      </w:r>
      <w:r>
        <w:t xml:space="preserve">intends the one who wishes. And so the sense of the sūtra: in the sense</w:t>
      </w:r>
      <w:r>
        <w:t xml:space="preserve"> </w:t>
      </w:r>
      <w:r>
        <w:t xml:space="preserve">‘</w:t>
      </w:r>
      <w:r>
        <w:t xml:space="preserve">wishes</w:t>
      </w:r>
      <w:r>
        <w:t xml:space="preserve">’</w:t>
      </w:r>
      <w:r>
        <w:t xml:space="preserve">,</w:t>
      </w:r>
      <w:r>
        <w:t xml:space="preserve"> </w:t>
      </w:r>
      <w:r>
        <w:rPr>
          <w:iCs/>
          <w:i/>
        </w:rPr>
        <w:t xml:space="preserve">kyac</w:t>
      </w:r>
      <w:r>
        <w:t xml:space="preserve"> </w:t>
      </w:r>
      <w:r>
        <w:t xml:space="preserve">comes after a</w:t>
      </w:r>
      <w:r>
        <w:t xml:space="preserve"> </w:t>
      </w:r>
      <w:r>
        <w:rPr>
          <w:iCs/>
          <w:i/>
        </w:rPr>
        <w:t xml:space="preserve">sup</w:t>
      </w:r>
      <w:r>
        <w:t xml:space="preserve">-ending word expressing the object that is for the purpose of the one who wishes. This mantra is one with the Waters as deity. Those who praise the Water deity wish the sacrifice for their own purpose: this is the situation. Then</w:t>
      </w:r>
      <w:r>
        <w:t xml:space="preserve"> </w:t>
      </w:r>
      <w:r>
        <w:rPr>
          <w:iCs/>
          <w:i/>
        </w:rPr>
        <w:t xml:space="preserve">adhvaram</w:t>
      </w:r>
      <w:r>
        <w:t xml:space="preserve"> </w:t>
      </w:r>
      <w:r>
        <w:t xml:space="preserve">is a</w:t>
      </w:r>
      <w:r>
        <w:t xml:space="preserve"> </w:t>
      </w:r>
      <w:r>
        <w:rPr>
          <w:iCs/>
          <w:i/>
        </w:rPr>
        <w:t xml:space="preserve">sup</w:t>
      </w:r>
      <w:r>
        <w:t xml:space="preserve">-ending word that is the object with regard to the root</w:t>
      </w:r>
      <w:r>
        <w:t xml:space="preserve"> </w:t>
      </w:r>
      <w:r>
        <w:rPr>
          <w:iCs/>
          <w:i/>
        </w:rPr>
        <w:t xml:space="preserve">iṣ</w:t>
      </w:r>
      <w:r>
        <w:t xml:space="preserve"> </w:t>
      </w:r>
      <w:r>
        <w:t xml:space="preserve">in</w:t>
      </w:r>
      <w:r>
        <w:t xml:space="preserve"> </w:t>
      </w:r>
      <w:r>
        <w:rPr>
          <w:iCs/>
          <w:i/>
        </w:rPr>
        <w:t xml:space="preserve">icchati</w:t>
      </w:r>
      <w:r>
        <w:t xml:space="preserve">. This object is for the purpose of those who wish. Therefore after the word</w:t>
      </w:r>
      <w:r>
        <w:t xml:space="preserve"> </w:t>
      </w:r>
      <w:r>
        <w:rPr>
          <w:iCs/>
          <w:i/>
        </w:rPr>
        <w:t xml:space="preserve">adhvaram</w:t>
      </w:r>
      <w:r>
        <w:t xml:space="preserve"> </w:t>
      </w:r>
      <w:r>
        <w:t xml:space="preserve">the suffix</w:t>
      </w:r>
      <w:r>
        <w:t xml:space="preserve"> </w:t>
      </w:r>
      <w:r>
        <w:rPr>
          <w:iCs/>
          <w:i/>
        </w:rPr>
        <w:t xml:space="preserve">kyac</w:t>
      </w:r>
      <w:r>
        <w:t xml:space="preserve"> </w:t>
      </w:r>
      <w:r>
        <w:t xml:space="preserve">comes:</w:t>
      </w:r>
      <w:r>
        <w:t xml:space="preserve"> </w:t>
      </w:r>
      <w:r>
        <w:rPr>
          <w:iCs/>
          <w:i/>
        </w:rPr>
        <w:t xml:space="preserve">adhvara</w:t>
      </w:r>
      <w:r>
        <w:t xml:space="preserve"> </w:t>
      </w:r>
      <w:r>
        <w:t xml:space="preserve">+</w:t>
      </w:r>
      <w:r>
        <w:t xml:space="preserve"> </w:t>
      </w:r>
      <w:r>
        <w:rPr>
          <w:iCs/>
          <w:i/>
        </w:rPr>
        <w:t xml:space="preserve">am</w:t>
      </w:r>
      <w:r>
        <w:t xml:space="preserve"> </w:t>
      </w:r>
      <w:r>
        <w:t xml:space="preserve">+</w:t>
      </w:r>
      <w:r>
        <w:t xml:space="preserve"> </w:t>
      </w:r>
      <w:r>
        <w:rPr>
          <w:iCs/>
          <w:i/>
        </w:rPr>
        <w:t xml:space="preserve">kyac</w:t>
      </w:r>
      <w:r>
        <w:t xml:space="preserve">.</w:t>
      </w:r>
      <w:r>
        <w:t xml:space="preserve"> </w:t>
      </w:r>
      <w:r>
        <w:rPr>
          <w:iCs/>
          <w:i/>
        </w:rPr>
        <w:t xml:space="preserve">Kyac</w:t>
      </w:r>
      <w:r>
        <w:t xml:space="preserve"> </w:t>
      </w:r>
      <w:r>
        <w:t xml:space="preserve">is included among the twelve</w:t>
      </w:r>
      <w:r>
        <w:t xml:space="preserve"> </w:t>
      </w:r>
      <w:r>
        <w:rPr>
          <w:iCs/>
          <w:i/>
        </w:rPr>
        <w:t xml:space="preserve">sanādi</w:t>
      </w:r>
      <w:r>
        <w:t xml:space="preserve"> </w:t>
      </w:r>
      <w:r>
        <w:t xml:space="preserve">suffixes counted as</w:t>
      </w:r>
      <w:r>
        <w:t xml:space="preserve"> </w:t>
      </w:r>
      <w:r>
        <w:rPr>
          <w:iCs/>
          <w:i/>
        </w:rPr>
        <w:t xml:space="preserve">sankyackāmyac…</w:t>
      </w:r>
      <w:r>
        <w:t xml:space="preserve">; so by</w:t>
      </w:r>
      <w:r>
        <w:t xml:space="preserve"> </w:t>
      </w:r>
      <w:r>
        <w:rPr>
          <w:iCs/>
          <w:i/>
        </w:rPr>
        <w:t xml:space="preserve">sanādyantā dhātavaḥ</w:t>
      </w:r>
      <w:r>
        <w:t xml:space="preserve"> </w:t>
      </w:r>
      <w:r>
        <w:t xml:space="preserve">(Pā. Sū. 3-1-32) — what ends in</w:t>
      </w:r>
      <w:r>
        <w:t xml:space="preserve"> </w:t>
      </w:r>
      <w:r>
        <w:rPr>
          <w:iCs/>
          <w:i/>
        </w:rPr>
        <w:t xml:space="preserve">san</w:t>
      </w:r>
      <w:r>
        <w:t xml:space="preserve"> </w:t>
      </w:r>
      <w:r>
        <w:t xml:space="preserve">and the rest gets the name</w:t>
      </w:r>
      <w:r>
        <w:t xml:space="preserve"> </w:t>
      </w:r>
      <w:r>
        <w:rPr>
          <w:iCs/>
          <w:i/>
        </w:rPr>
        <w:t xml:space="preserve">dhātu</w:t>
      </w:r>
      <w:r>
        <w:t xml:space="preserve"> </w:t>
      </w:r>
      <w:r>
        <w:t xml:space="preserve">—</w:t>
      </w:r>
      <w:r>
        <w:t xml:space="preserve"> </w:t>
      </w:r>
      <w:r>
        <w:rPr>
          <w:iCs/>
          <w:i/>
        </w:rPr>
        <w:t xml:space="preserve">adhvarīya</w:t>
      </w:r>
      <w:r>
        <w:t xml:space="preserve"> </w:t>
      </w:r>
      <w:r>
        <w:t xml:space="preserve">gets the name</w:t>
      </w:r>
      <w:r>
        <w:t xml:space="preserve"> </w:t>
      </w:r>
      <w:r>
        <w:rPr>
          <w:iCs/>
          <w:i/>
        </w:rPr>
        <w:t xml:space="preserve">dhātu</w:t>
      </w:r>
      <w:r>
        <w:t xml:space="preserve">. By</w:t>
      </w:r>
      <w:r>
        <w:t xml:space="preserve"> </w:t>
      </w:r>
      <w:r>
        <w:rPr>
          <w:iCs/>
          <w:i/>
        </w:rPr>
        <w:t xml:space="preserve">supo dhātuprātipadikayoḥ</w:t>
      </w:r>
      <w:r>
        <w:t xml:space="preserve"> </w:t>
      </w:r>
      <w:r>
        <w:t xml:space="preserve">(Pā. Sū. 2-4-71) — a</w:t>
      </w:r>
      <w:r>
        <w:t xml:space="preserve"> </w:t>
      </w:r>
      <w:r>
        <w:rPr>
          <w:iCs/>
          <w:i/>
        </w:rPr>
        <w:t xml:space="preserve">sup</w:t>
      </w:r>
      <w:r>
        <w:t xml:space="preserve"> </w:t>
      </w:r>
      <w:r>
        <w:t xml:space="preserve">that is part of a root or a nominal stem is dropped (</w:t>
      </w:r>
      <w:r>
        <w:rPr>
          <w:iCs/>
          <w:i/>
        </w:rPr>
        <w:t xml:space="preserve">luk</w:t>
      </w:r>
      <w:r>
        <w:t xml:space="preserve">) — the</w:t>
      </w:r>
      <w:r>
        <w:t xml:space="preserve"> </w:t>
      </w:r>
      <w:r>
        <w:rPr>
          <w:iCs/>
          <w:i/>
        </w:rPr>
        <w:t xml:space="preserve">am</w:t>
      </w:r>
      <w:r>
        <w:t xml:space="preserve"> </w:t>
      </w:r>
      <w:r>
        <w:t xml:space="preserve">is dropped (</w:t>
      </w:r>
      <w:r>
        <w:rPr>
          <w:iCs/>
          <w:i/>
        </w:rPr>
        <w:t xml:space="preserve">luk</w:t>
      </w:r>
      <w:r>
        <w:t xml:space="preserve">):</w:t>
      </w:r>
      <w:r>
        <w:t xml:space="preserve"> </w:t>
      </w:r>
      <w:r>
        <w:rPr>
          <w:iCs/>
          <w:i/>
        </w:rPr>
        <w:t xml:space="preserve">adhvara</w:t>
      </w:r>
      <w:r>
        <w:t xml:space="preserve"> </w:t>
      </w:r>
      <w:r>
        <w:t xml:space="preserve">+</w:t>
      </w:r>
      <w:r>
        <w:t xml:space="preserve"> </w:t>
      </w:r>
      <w:r>
        <w:rPr>
          <w:iCs/>
          <w:i/>
        </w:rPr>
        <w:t xml:space="preserve">ya</w:t>
      </w:r>
      <w:r>
        <w:t xml:space="preserve">. By</w:t>
      </w:r>
      <w:r>
        <w:t xml:space="preserve"> </w:t>
      </w:r>
      <w:r>
        <w:rPr>
          <w:iCs/>
          <w:i/>
        </w:rPr>
        <w:t xml:space="preserve">kyaci ca</w:t>
      </w:r>
      <w:r>
        <w:t xml:space="preserve"> </w:t>
      </w:r>
      <w:r>
        <w:t xml:space="preserve">(Pā. Sū. 7-4-33) — when the suffix</w:t>
      </w:r>
      <w:r>
        <w:t xml:space="preserve"> </w:t>
      </w:r>
      <w:r>
        <w:rPr>
          <w:iCs/>
          <w:i/>
        </w:rPr>
        <w:t xml:space="preserve">kyac</w:t>
      </w:r>
      <w:r>
        <w:t xml:space="preserve"> </w:t>
      </w:r>
      <w:r>
        <w:t xml:space="preserve">follows,</w:t>
      </w:r>
      <w:r>
        <w:t xml:space="preserve"> </w:t>
      </w:r>
      <w:r>
        <w:rPr>
          <w:iCs/>
          <w:i/>
        </w:rPr>
        <w:t xml:space="preserve">ī</w:t>
      </w:r>
      <w:r>
        <w:t xml:space="preserve"> </w:t>
      </w:r>
      <w:r>
        <w:t xml:space="preserve">is substituted for that</w:t>
      </w:r>
      <w:r>
        <w:t xml:space="preserve"> </w:t>
      </w:r>
      <w:r>
        <w:rPr>
          <w:iCs/>
          <w:i/>
        </w:rPr>
        <w:t xml:space="preserve">a</w:t>
      </w:r>
      <w:r>
        <w:t xml:space="preserve"> </w:t>
      </w:r>
      <w:r>
        <w:t xml:space="preserve">— the substitute</w:t>
      </w:r>
      <w:r>
        <w:t xml:space="preserve"> </w:t>
      </w:r>
      <w:r>
        <w:rPr>
          <w:iCs/>
          <w:i/>
        </w:rPr>
        <w:t xml:space="preserve">ī</w:t>
      </w:r>
      <w:r>
        <w:t xml:space="preserve"> </w:t>
      </w:r>
      <w:r>
        <w:t xml:space="preserve">for the</w:t>
      </w:r>
      <w:r>
        <w:t xml:space="preserve"> </w:t>
      </w:r>
      <w:r>
        <w:rPr>
          <w:iCs/>
          <w:i/>
        </w:rPr>
        <w:t xml:space="preserve">a</w:t>
      </w:r>
      <w:r>
        <w:t xml:space="preserve"> </w:t>
      </w:r>
      <w:r>
        <w:t xml:space="preserve">before</w:t>
      </w:r>
      <w:r>
        <w:t xml:space="preserve"> </w:t>
      </w:r>
      <w:r>
        <w:rPr>
          <w:iCs/>
          <w:i/>
        </w:rPr>
        <w:t xml:space="preserve">ya</w:t>
      </w:r>
      <w:r>
        <w:t xml:space="preserve">: it became</w:t>
      </w:r>
      <w:r>
        <w:t xml:space="preserve"> </w:t>
      </w:r>
      <w:r>
        <w:rPr>
          <w:iCs/>
          <w:i/>
        </w:rPr>
        <w:t xml:space="preserve">adhvarī</w:t>
      </w:r>
      <w:r>
        <w:t xml:space="preserve"> </w:t>
      </w:r>
      <w:r>
        <w:t xml:space="preserve">+</w:t>
      </w:r>
      <w:r>
        <w:t xml:space="preserve"> </w:t>
      </w:r>
      <w:r>
        <w:rPr>
          <w:iCs/>
          <w:i/>
        </w:rPr>
        <w:t xml:space="preserve">ya</w:t>
      </w:r>
      <w:r>
        <w:t xml:space="preserve">. But here by</w:t>
      </w:r>
      <w:r>
        <w:t xml:space="preserve"> </w:t>
      </w:r>
      <w:r>
        <w:rPr>
          <w:iCs/>
          <w:i/>
        </w:rPr>
        <w:t xml:space="preserve">na chandasy aputrasya</w:t>
      </w:r>
      <w:r>
        <w:t xml:space="preserve"> </w:t>
      </w:r>
      <w:r>
        <w:t xml:space="preserve">(Pā. Sū. 7-4-35) — when</w:t>
      </w:r>
      <w:r>
        <w:t xml:space="preserve"> </w:t>
      </w:r>
      <w:r>
        <w:rPr>
          <w:iCs/>
          <w:i/>
        </w:rPr>
        <w:t xml:space="preserve">kyac</w:t>
      </w:r>
      <w:r>
        <w:t xml:space="preserve"> </w:t>
      </w:r>
      <w:r>
        <w:t xml:space="preserve">follows, for words ending in</w:t>
      </w:r>
      <w:r>
        <w:t xml:space="preserve"> </w:t>
      </w:r>
      <w:r>
        <w:rPr>
          <w:iCs/>
          <w:i/>
        </w:rPr>
        <w:t xml:space="preserve">a</w:t>
      </w:r>
      <w:r>
        <w:t xml:space="preserve"> </w:t>
      </w:r>
      <w:r>
        <w:t xml:space="preserve">other than the word</w:t>
      </w:r>
      <w:r>
        <w:t xml:space="preserve"> </w:t>
      </w:r>
      <w:r>
        <w:rPr>
          <w:iCs/>
          <w:i/>
        </w:rPr>
        <w:t xml:space="preserve">putra</w:t>
      </w:r>
      <w:r>
        <w:t xml:space="preserve">, the substitute</w:t>
      </w:r>
      <w:r>
        <w:t xml:space="preserve"> </w:t>
      </w:r>
      <w:r>
        <w:rPr>
          <w:iCs/>
          <w:i/>
        </w:rPr>
        <w:t xml:space="preserve">ī</w:t>
      </w:r>
      <w:r>
        <w:t xml:space="preserve"> </w:t>
      </w:r>
      <w:r>
        <w:t xml:space="preserve">and lengthening do not come — the question arises that the prohibition of</w:t>
      </w:r>
      <w:r>
        <w:t xml:space="preserve"> </w:t>
      </w:r>
      <w:r>
        <w:rPr>
          <w:iCs/>
          <w:i/>
        </w:rPr>
        <w:t xml:space="preserve">ītva</w:t>
      </w:r>
      <w:r>
        <w:t xml:space="preserve"> </w:t>
      </w:r>
      <w:r>
        <w:t xml:space="preserve">should come for the word</w:t>
      </w:r>
      <w:r>
        <w:t xml:space="preserve"> </w:t>
      </w:r>
      <w:r>
        <w:rPr>
          <w:iCs/>
          <w:i/>
        </w:rPr>
        <w:t xml:space="preserve">adhvara</w:t>
      </w:r>
      <w:r>
        <w:t xml:space="preserve"> </w:t>
      </w:r>
      <w:r>
        <w:t xml:space="preserve">(not being</w:t>
      </w:r>
      <w:r>
        <w:t xml:space="preserve"> </w:t>
      </w:r>
      <w:r>
        <w:rPr>
          <w:iCs/>
          <w:i/>
        </w:rPr>
        <w:t xml:space="preserve">putra</w:t>
      </w:r>
      <w:r>
        <w:t xml:space="preserve">). To this the author of the</w:t>
      </w:r>
      <w:r>
        <w:t xml:space="preserve"> </w:t>
      </w:r>
      <w:r>
        <w:rPr>
          <w:iCs/>
          <w:i/>
        </w:rPr>
        <w:t xml:space="preserve">vārttika</w:t>
      </w:r>
      <w:r>
        <w:t xml:space="preserve"> </w:t>
      </w:r>
      <w:r>
        <w:t xml:space="preserve">has said by the</w:t>
      </w:r>
      <w:r>
        <w:t xml:space="preserve"> </w:t>
      </w:r>
      <w:r>
        <w:rPr>
          <w:iCs/>
          <w:i/>
        </w:rPr>
        <w:t xml:space="preserve">vārttika</w:t>
      </w:r>
      <w:r>
        <w:t xml:space="preserve"> </w:t>
      </w:r>
      <w:r>
        <w:rPr>
          <w:iCs/>
          <w:i/>
        </w:rPr>
        <w:t xml:space="preserve">aputrādīnām iti vaktavyam</w:t>
      </w:r>
      <w:r>
        <w:t xml:space="preserve"> </w:t>
      </w:r>
      <w:r>
        <w:t xml:space="preserve">(Pā. Sū. 7-4-35 Vā.) that instead of</w:t>
      </w:r>
      <w:r>
        <w:t xml:space="preserve"> </w:t>
      </w:r>
      <w:r>
        <w:rPr>
          <w:iCs/>
          <w:i/>
        </w:rPr>
        <w:t xml:space="preserve">aputrasya</w:t>
      </w:r>
      <w:r>
        <w:t xml:space="preserve"> </w:t>
      </w:r>
      <w:r>
        <w:t xml:space="preserve">one should read</w:t>
      </w:r>
      <w:r>
        <w:t xml:space="preserve"> </w:t>
      </w:r>
      <w:r>
        <w:rPr>
          <w:iCs/>
          <w:i/>
        </w:rPr>
        <w:t xml:space="preserve">aputrādīnām</w:t>
      </w:r>
      <w:r>
        <w:t xml:space="preserve"> </w:t>
      </w:r>
      <w:r>
        <w:t xml:space="preserve">in the sūtra. Now it means that, leaving aside the words</w:t>
      </w:r>
      <w:r>
        <w:t xml:space="preserve"> </w:t>
      </w:r>
      <w:r>
        <w:rPr>
          <w:iCs/>
          <w:i/>
        </w:rPr>
        <w:t xml:space="preserve">putra</w:t>
      </w:r>
      <w:r>
        <w:t xml:space="preserve"> </w:t>
      </w:r>
      <w:r>
        <w:t xml:space="preserve">and the rest, for a word ending in</w:t>
      </w:r>
      <w:r>
        <w:t xml:space="preserve"> </w:t>
      </w:r>
      <w:r>
        <w:rPr>
          <w:iCs/>
          <w:i/>
        </w:rPr>
        <w:t xml:space="preserve">a</w:t>
      </w:r>
      <w:r>
        <w:t xml:space="preserve">, when</w:t>
      </w:r>
      <w:r>
        <w:t xml:space="preserve"> </w:t>
      </w:r>
      <w:r>
        <w:rPr>
          <w:iCs/>
          <w:i/>
        </w:rPr>
        <w:t xml:space="preserve">kyac</w:t>
      </w:r>
      <w:r>
        <w:t xml:space="preserve"> </w:t>
      </w:r>
      <w:r>
        <w:t xml:space="preserve">follows,</w:t>
      </w:r>
      <w:r>
        <w:t xml:space="preserve"> </w:t>
      </w:r>
      <w:r>
        <w:rPr>
          <w:iCs/>
          <w:i/>
        </w:rPr>
        <w:t xml:space="preserve">ītva</w:t>
      </w:r>
      <w:r>
        <w:t xml:space="preserve"> </w:t>
      </w:r>
      <w:r>
        <w:t xml:space="preserve">does not come. The answer is that since the word</w:t>
      </w:r>
      <w:r>
        <w:t xml:space="preserve"> </w:t>
      </w:r>
      <w:r>
        <w:rPr>
          <w:iCs/>
          <w:i/>
        </w:rPr>
        <w:t xml:space="preserve">adhvara</w:t>
      </w:r>
      <w:r>
        <w:t xml:space="preserve"> </w:t>
      </w:r>
      <w:r>
        <w:t xml:space="preserve">is included among the</w:t>
      </w:r>
      <w:r>
        <w:t xml:space="preserve"> </w:t>
      </w:r>
      <w:r>
        <w:rPr>
          <w:iCs/>
          <w:i/>
        </w:rPr>
        <w:t xml:space="preserve">putrādi</w:t>
      </w:r>
      <w:r>
        <w:t xml:space="preserve">, the prohibition of</w:t>
      </w:r>
      <w:r>
        <w:t xml:space="preserve"> </w:t>
      </w:r>
      <w:r>
        <w:rPr>
          <w:iCs/>
          <w:i/>
        </w:rPr>
        <w:t xml:space="preserve">ītva</w:t>
      </w:r>
      <w:r>
        <w:t xml:space="preserve"> </w:t>
      </w:r>
      <w:r>
        <w:t xml:space="preserve">does not come for it. By</w:t>
      </w:r>
      <w:r>
        <w:t xml:space="preserve"> </w:t>
      </w:r>
      <w:r>
        <w:rPr>
          <w:iCs/>
          <w:i/>
        </w:rPr>
        <w:t xml:space="preserve">kavyadhvarapṛtanasyarci lopaḥ</w:t>
      </w:r>
      <w:r>
        <w:t xml:space="preserve"> </w:t>
      </w:r>
      <w:r>
        <w:t xml:space="preserve">(Pā. Sū. 7-4-39) — in the matter of the ṛk, when the suffix</w:t>
      </w:r>
      <w:r>
        <w:t xml:space="preserve"> </w:t>
      </w:r>
      <w:r>
        <w:rPr>
          <w:iCs/>
          <w:i/>
        </w:rPr>
        <w:t xml:space="preserve">kyac</w:t>
      </w:r>
      <w:r>
        <w:t xml:space="preserve"> </w:t>
      </w:r>
      <w:r>
        <w:t xml:space="preserve">follows, the final letter of the words</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 the dropping of the</w:t>
      </w:r>
      <w:r>
        <w:t xml:space="preserve"> </w:t>
      </w:r>
      <w:r>
        <w:rPr>
          <w:iCs/>
          <w:i/>
        </w:rPr>
        <w:t xml:space="preserve">a</w:t>
      </w:r>
      <w:r>
        <w:t xml:space="preserve"> </w:t>
      </w:r>
      <w:r>
        <w:t xml:space="preserve">of the word</w:t>
      </w:r>
      <w:r>
        <w:t xml:space="preserve"> </w:t>
      </w:r>
      <w:r>
        <w:rPr>
          <w:iCs/>
          <w:i/>
        </w:rPr>
        <w:t xml:space="preserve">adhvara</w:t>
      </w:r>
      <w:r>
        <w:t xml:space="preserve"> </w:t>
      </w:r>
      <w:r>
        <w:t xml:space="preserve">would be due. But by</w:t>
      </w:r>
      <w:r>
        <w:t xml:space="preserve"> </w:t>
      </w:r>
      <w:r>
        <w:rPr>
          <w:iCs/>
          <w:i/>
        </w:rPr>
        <w:t xml:space="preserve">sarve vidhayaś chandasi vikalpyante</w:t>
      </w:r>
      <w:r>
        <w:t xml:space="preserve"> </w:t>
      </w:r>
      <w:r>
        <w:t xml:space="preserve">(Paribhā. 36 as read; the 3 is the ಇ-glyph, the 6 the hooked glyph) — in the Veda all operations come optionally — the</w:t>
      </w:r>
      <w:r>
        <w:t xml:space="preserve"> </w:t>
      </w:r>
      <w:r>
        <w:rPr>
          <w:iCs/>
          <w:i/>
        </w:rPr>
        <w:t xml:space="preserve">a</w:t>
      </w:r>
      <w:r>
        <w:t xml:space="preserve"> </w:t>
      </w:r>
      <w:r>
        <w:t xml:space="preserve">is not dropped. By</w:t>
      </w:r>
      <w:r>
        <w:t xml:space="preserve"> </w:t>
      </w:r>
      <w:r>
        <w:rPr>
          <w:iCs/>
          <w:i/>
        </w:rPr>
        <w:t xml:space="preserve">vartamāne laṭ</w:t>
      </w:r>
      <w:r>
        <w:t xml:space="preserve"> </w:t>
      </w:r>
      <w:r>
        <w:t xml:space="preserve">(Pā. Sū. 3-2-123)</w:t>
      </w:r>
      <w:r>
        <w:t xml:space="preserve"> </w:t>
      </w:r>
      <w:r>
        <w:rPr>
          <w:iCs/>
          <w:i/>
        </w:rPr>
        <w:t xml:space="preserve">laṭ</w:t>
      </w:r>
      <w:r>
        <w:t xml:space="preserve"> </w:t>
      </w:r>
      <w:r>
        <w:t xml:space="preserve">comes after the root</w:t>
      </w:r>
      <w:r>
        <w:t xml:space="preserve"> </w:t>
      </w:r>
      <w:r>
        <w:rPr>
          <w:iCs/>
          <w:i/>
        </w:rPr>
        <w:t xml:space="preserve">adhvarīya</w:t>
      </w:r>
      <w:r>
        <w:t xml:space="preserve"> </w:t>
      </w:r>
      <w:r>
        <w:t xml:space="preserve">ending in the suffix</w:t>
      </w:r>
      <w:r>
        <w:t xml:space="preserve"> </w:t>
      </w:r>
      <w:r>
        <w:rPr>
          <w:iCs/>
          <w:i/>
        </w:rPr>
        <w:t xml:space="preserve">kyac</w:t>
      </w:r>
      <w:r>
        <w:t xml:space="preserve">; for it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w:t>
      </w:r>
      <w:r>
        <w:t xml:space="preserve">(</w:t>
      </w:r>
      <w:r>
        <w:rPr>
          <w:iCs/>
          <w:i/>
        </w:rPr>
        <w:t xml:space="preserve">a</w:t>
      </w:r>
      <w:r>
        <w:t xml:space="preserve">): it became</w:t>
      </w:r>
      <w:r>
        <w:t xml:space="preserve"> </w:t>
      </w:r>
      <w:r>
        <w:rPr>
          <w:iCs/>
          <w:i/>
        </w:rPr>
        <w:t xml:space="preserve">adhvarīya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rPr>
          <w:iCs/>
          <w:i/>
        </w:rPr>
        <w:t xml:space="preserve">citaḥ</w:t>
      </w:r>
      <w:r>
        <w:t xml:space="preserve"> </w:t>
      </w:r>
      <w:r>
        <w:t xml:space="preserve">(Pā. Sū. 6-1-163) the</w:t>
      </w:r>
      <w:r>
        <w:t xml:space="preserve"> </w:t>
      </w:r>
      <w:r>
        <w:rPr>
          <w:iCs/>
          <w:i/>
        </w:rPr>
        <w:t xml:space="preserve">a</w:t>
      </w:r>
      <w:r>
        <w:t xml:space="preserve"> </w:t>
      </w:r>
      <w:r>
        <w:t xml:space="preserve">of</w:t>
      </w:r>
      <w:r>
        <w:t xml:space="preserve"> </w:t>
      </w:r>
      <w:r>
        <w:rPr>
          <w:iCs/>
          <w:i/>
        </w:rPr>
        <w:t xml:space="preserve">kyac</w:t>
      </w:r>
      <w:r>
        <w:t xml:space="preserve">, being</w:t>
      </w:r>
      <w:r>
        <w:t xml:space="preserve"> </w:t>
      </w:r>
      <w:r>
        <w:rPr>
          <w:iCs/>
          <w:i/>
        </w:rPr>
        <w:t xml:space="preserve">cit</w:t>
      </w:r>
      <w:r>
        <w:t xml:space="preserve">, is udātta. By</w:t>
      </w:r>
      <w:r>
        <w:t xml:space="preserve"> </w:t>
      </w:r>
      <w:r>
        <w:rPr>
          <w:iCs/>
          <w:i/>
        </w:rPr>
        <w:t xml:space="preserve">anudāttau suppitau</w:t>
      </w:r>
      <w:r>
        <w:t xml:space="preserve"> </w:t>
      </w:r>
      <w:r>
        <w:t xml:space="preserve">(Pā. Sū. 3-1-4)</w:t>
      </w:r>
      <w:r>
        <w:t xml:space="preserve"> </w:t>
      </w:r>
      <w:r>
        <w:rPr>
          <w:iCs/>
          <w:i/>
        </w:rPr>
        <w:t xml:space="preserve">śap</w:t>
      </w:r>
      <w:r>
        <w:t xml:space="preserve"> </w:t>
      </w:r>
      <w:r>
        <w:t xml:space="preserve">is unaccented.</w:t>
      </w:r>
      <w:r>
        <w:t xml:space="preserve"> </w:t>
      </w:r>
      <w:r>
        <w:rPr>
          <w:iCs/>
          <w:i/>
        </w:rPr>
        <w:t xml:space="preserve">Śatṛ</w:t>
      </w:r>
      <w:r>
        <w:t xml:space="preserve"> </w:t>
      </w:r>
      <w:r>
        <w:t xml:space="preserve">is a</w:t>
      </w:r>
      <w:r>
        <w:t xml:space="preserve"> </w:t>
      </w:r>
      <w:r>
        <w:rPr>
          <w:iCs/>
          <w:i/>
        </w:rPr>
        <w:t xml:space="preserve">sārvadhātuka</w:t>
      </w:r>
      <w:r>
        <w:t xml:space="preserve"> </w:t>
      </w:r>
      <w:r>
        <w:t xml:space="preserve">in place of</w:t>
      </w:r>
      <w:r>
        <w:t xml:space="preserve"> </w:t>
      </w:r>
      <w:r>
        <w:rPr>
          <w:iCs/>
          <w:i/>
        </w:rPr>
        <w:t xml:space="preserve">la</w:t>
      </w:r>
      <w:r>
        <w:t xml:space="preserve">; it follows the</w:t>
      </w:r>
      <w:r>
        <w:t xml:space="preserve"> </w:t>
      </w:r>
      <w:r>
        <w:rPr>
          <w:iCs/>
          <w:i/>
        </w:rPr>
        <w:t xml:space="preserve">a</w:t>
      </w:r>
      <w:r>
        <w:t xml:space="preserve">-final original teaching</w:t>
      </w:r>
      <w:r>
        <w:t xml:space="preserve"> </w:t>
      </w:r>
      <w:r>
        <w:rPr>
          <w:iCs/>
          <w:i/>
        </w:rPr>
        <w:t xml:space="preserve">śap</w:t>
      </w:r>
      <w:r>
        <w:t xml:space="preserve">. So by</w:t>
      </w:r>
      <w:r>
        <w:t xml:space="preserve"> </w:t>
      </w:r>
      <w:r>
        <w:rPr>
          <w:iCs/>
          <w:i/>
        </w:rPr>
        <w:t xml:space="preserve">tāsy anu-</w:t>
      </w:r>
    </w:p>
    <w:bookmarkEnd w:id="267"/>
    <w:bookmarkStart w:id="268" w:name="page-204-rik-16-grammar-continued"/>
    <w:p>
      <w:pPr>
        <w:pStyle w:val="Heading3"/>
      </w:pPr>
      <w:r>
        <w:t xml:space="preserve">Page 204 — Rik 16: grammar (continued)</w:t>
      </w:r>
    </w:p>
    <w:p>
      <w:pPr>
        <w:pStyle w:val="FirstParagraph"/>
      </w:pPr>
      <w:r>
        <w:rPr>
          <w:iCs/>
          <w:i/>
        </w:rPr>
        <w:t xml:space="preserve">dāttenṅid adupadeśāt…</w:t>
      </w:r>
      <w:r>
        <w:t xml:space="preserve"> </w:t>
      </w:r>
      <w:r>
        <w:t xml:space="preserve">(Pā. Sū. 6-1-186)</w:t>
      </w:r>
      <w:r>
        <w:t xml:space="preserve"> </w:t>
      </w:r>
      <w:r>
        <w:rPr>
          <w:iCs/>
          <w:i/>
        </w:rPr>
        <w:t xml:space="preserve">śatṛ</w:t>
      </w:r>
      <w:r>
        <w:t xml:space="preserve"> </w:t>
      </w:r>
      <w:r>
        <w:t xml:space="preserve">is unaccented; for these two unaccented</w:t>
      </w:r>
      <w:r>
        <w:t xml:space="preserve"> </w:t>
      </w:r>
      <w:r>
        <w:rPr>
          <w:iCs/>
          <w:i/>
        </w:rPr>
        <w:t xml:space="preserve">a</w:t>
      </w:r>
      <w:r>
        <w:t xml:space="preserve">’s, by</w:t>
      </w:r>
      <w:r>
        <w:t xml:space="preserve"> </w:t>
      </w:r>
      <w:r>
        <w:rPr>
          <w:iCs/>
          <w:i/>
        </w:rPr>
        <w:t xml:space="preserve">ato guṇe</w:t>
      </w:r>
      <w:r>
        <w:t xml:space="preserve"> </w:t>
      </w:r>
      <w:r>
        <w:t xml:space="preserve">(Pā. Sū. 6-1-97), the following form comes. By</w:t>
      </w:r>
      <w:r>
        <w:t xml:space="preserve"> </w:t>
      </w:r>
      <w:r>
        <w:rPr>
          <w:iCs/>
          <w:i/>
        </w:rPr>
        <w:t xml:space="preserve">sthānivadbhāva</w:t>
      </w:r>
      <w:r>
        <w:t xml:space="preserve"> </w:t>
      </w:r>
      <w:r>
        <w:t xml:space="preserve">it is unaccented. For this</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kyac</w:t>
      </w:r>
      <w:r>
        <w:t xml:space="preserve">, again by the following form, a short</w:t>
      </w:r>
      <w:r>
        <w:t xml:space="preserve"> </w:t>
      </w:r>
      <w:r>
        <w:rPr>
          <w:iCs/>
          <w:i/>
        </w:rPr>
        <w:t xml:space="preserve">a</w:t>
      </w:r>
      <w:r>
        <w:t xml:space="preserve"> </w:t>
      </w:r>
      <w:r>
        <w:t xml:space="preserve">comes. Since it comes in place of both udātta and unaccented, by</w:t>
      </w:r>
      <w:r>
        <w:t xml:space="preserve"> </w:t>
      </w:r>
      <w:r>
        <w:rPr>
          <w:iCs/>
          <w:i/>
        </w:rPr>
        <w:t xml:space="preserve">ekādeśa udāttenodāttaḥ</w:t>
      </w:r>
      <w:r>
        <w:t xml:space="preserve"> </w:t>
      </w:r>
      <w:r>
        <w:t xml:space="preserve">(Pā. Sū. 8-2-5) it becomes udātta. Thus</w:t>
      </w:r>
      <w:r>
        <w:t xml:space="preserve"> </w:t>
      </w:r>
      <w:r>
        <w:rPr>
          <w:iCs/>
          <w:i/>
        </w:rPr>
        <w:t xml:space="preserve">adhvarīyat</w:t>
      </w:r>
      <w:r>
        <w:t xml:space="preserve"> </w:t>
      </w:r>
      <w:r>
        <w:t xml:space="preserve">is final udātta. After it the genitive plural</w:t>
      </w:r>
      <w:r>
        <w:t xml:space="preserve"> </w:t>
      </w:r>
      <w:r>
        <w:rPr>
          <w:iCs/>
          <w:i/>
        </w:rPr>
        <w:t xml:space="preserve">ām</w:t>
      </w:r>
      <w:r>
        <w:t xml:space="preserve">:</w:t>
      </w:r>
      <w:r>
        <w:t xml:space="preserve"> </w:t>
      </w:r>
      <w:r>
        <w:rPr>
          <w:iCs/>
          <w:i/>
        </w:rPr>
        <w:t xml:space="preserve">adhvarīyat</w:t>
      </w:r>
      <w:r>
        <w:t xml:space="preserve"> </w:t>
      </w:r>
      <w:r>
        <w:t xml:space="preserve">+</w:t>
      </w:r>
      <w:r>
        <w:t xml:space="preserve"> </w:t>
      </w:r>
      <w:r>
        <w:rPr>
          <w:iCs/>
          <w:i/>
        </w:rPr>
        <w:t xml:space="preserve">ām</w:t>
      </w:r>
      <w:r>
        <w:t xml:space="preserve">. Here by</w:t>
      </w:r>
      <w:r>
        <w:t xml:space="preserve"> </w:t>
      </w:r>
      <w:r>
        <w:rPr>
          <w:iCs/>
          <w:i/>
        </w:rPr>
        <w:t xml:space="preserve">śatur anumo nadyajādī</w:t>
      </w:r>
      <w:r>
        <w:t xml:space="preserve"> </w:t>
      </w:r>
      <w:r>
        <w:t xml:space="preserve">(Pā. Sū. 6-1-173) — if a word ending in the suffix</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is final udātta,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it are also udātta — the</w:t>
      </w:r>
      <w:r>
        <w:t xml:space="preserve"> </w:t>
      </w:r>
      <w:r>
        <w:rPr>
          <w:iCs/>
          <w:i/>
        </w:rPr>
        <w:t xml:space="preserve">ām</w:t>
      </w:r>
      <w:r>
        <w:t xml:space="preserve"> </w:t>
      </w:r>
      <w:r>
        <w:t xml:space="preserve">is udātta.</w:t>
      </w:r>
    </w:p>
    <w:p>
      <w:pPr>
        <w:pStyle w:val="BodyText"/>
      </w:pPr>
      <w:r>
        <w:rPr>
          <w:bCs/>
          <w:b/>
        </w:rPr>
        <w:t xml:space="preserve">पृञ्चतीः (pṛñcatīḥ)</w:t>
      </w:r>
      <w:r>
        <w:t xml:space="preserve"> </w:t>
      </w:r>
      <w:r>
        <w:t xml:space="preserve">— the root</w:t>
      </w:r>
      <w:r>
        <w:t xml:space="preserve"> </w:t>
      </w:r>
      <w:r>
        <w:rPr>
          <w:iCs/>
          <w:i/>
        </w:rPr>
        <w:t xml:space="preserve">pṛcī saṃparke</w:t>
      </w:r>
      <w:r>
        <w:t xml:space="preserve">. After it</w:t>
      </w:r>
      <w:r>
        <w:t xml:space="preserve"> </w:t>
      </w:r>
      <w:r>
        <w:rPr>
          <w:iCs/>
          <w:i/>
        </w:rPr>
        <w:t xml:space="preserve">laṭ</w:t>
      </w:r>
      <w:r>
        <w:t xml:space="preserve">; for it</w:t>
      </w:r>
      <w:r>
        <w:t xml:space="preserve"> </w:t>
      </w:r>
      <w:r>
        <w:rPr>
          <w:iCs/>
          <w:i/>
        </w:rPr>
        <w:t xml:space="preserve">śatṛ</w:t>
      </w:r>
      <w:r>
        <w:t xml:space="preserve">:</w:t>
      </w:r>
      <w:r>
        <w:t xml:space="preserve"> </w:t>
      </w:r>
      <w:r>
        <w:rPr>
          <w:iCs/>
          <w:i/>
        </w:rPr>
        <w:t xml:space="preserve">pṛc</w:t>
      </w:r>
      <w:r>
        <w:t xml:space="preserve"> </w:t>
      </w:r>
      <w:r>
        <w:t xml:space="preserve">+</w:t>
      </w:r>
      <w:r>
        <w:t xml:space="preserve"> </w:t>
      </w:r>
      <w:r>
        <w:rPr>
          <w:iCs/>
          <w:i/>
        </w:rPr>
        <w:t xml:space="preserve">at</w:t>
      </w:r>
      <w:r>
        <w:t xml:space="preserve">. By</w:t>
      </w:r>
      <w:r>
        <w:t xml:space="preserve"> </w:t>
      </w:r>
      <w:r>
        <w:rPr>
          <w:iCs/>
          <w:i/>
        </w:rPr>
        <w:t xml:space="preserve">rudhādibhyaḥ śnam</w:t>
      </w:r>
      <w:r>
        <w:t xml:space="preserve"> </w:t>
      </w:r>
      <w:r>
        <w:t xml:space="preserve">(Pā. Sū. 3-1-78) the</w:t>
      </w:r>
      <w:r>
        <w:t xml:space="preserve"> </w:t>
      </w:r>
      <w:r>
        <w:rPr>
          <w:iCs/>
          <w:i/>
        </w:rPr>
        <w:t xml:space="preserve">vikaraṇa</w:t>
      </w:r>
      <w:r>
        <w:t xml:space="preserve"> </w:t>
      </w:r>
      <w:r>
        <w:rPr>
          <w:iCs/>
          <w:i/>
        </w:rPr>
        <w:t xml:space="preserve">śna</w:t>
      </w:r>
      <w:r>
        <w:t xml:space="preserve">; by the force of being</w:t>
      </w:r>
      <w:r>
        <w:t xml:space="preserve"> </w:t>
      </w:r>
      <w:r>
        <w:rPr>
          <w:iCs/>
          <w:i/>
        </w:rPr>
        <w:t xml:space="preserve">mit</w:t>
      </w:r>
      <w:r>
        <w:t xml:space="preserve">, it comes after the</w:t>
      </w:r>
      <w:r>
        <w:t xml:space="preserve"> </w:t>
      </w:r>
      <w:r>
        <w:rPr>
          <w:iCs/>
          <w:i/>
        </w:rPr>
        <w:t xml:space="preserve">ṛ</w:t>
      </w:r>
      <w:r>
        <w:t xml:space="preserve"> </w:t>
      </w:r>
      <w:r>
        <w:t xml:space="preserve">of</w:t>
      </w:r>
      <w:r>
        <w:t xml:space="preserve"> </w:t>
      </w:r>
      <w:r>
        <w:rPr>
          <w:iCs/>
          <w:i/>
        </w:rPr>
        <w:t xml:space="preserve">pṛ</w:t>
      </w:r>
      <w:r>
        <w:t xml:space="preserve">:</w:t>
      </w:r>
      <w:r>
        <w:t xml:space="preserve"> </w:t>
      </w:r>
      <w:r>
        <w:rPr>
          <w:iCs/>
          <w:i/>
        </w:rPr>
        <w:t xml:space="preserve">pṛ</w:t>
      </w:r>
      <w:r>
        <w:t xml:space="preserve"> </w:t>
      </w:r>
      <w:r>
        <w:t xml:space="preserve">+</w:t>
      </w:r>
      <w:r>
        <w:t xml:space="preserve"> </w:t>
      </w:r>
      <w:r>
        <w:rPr>
          <w:iCs/>
          <w:i/>
        </w:rPr>
        <w:t xml:space="preserve">na</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is dropped:</w:t>
      </w:r>
      <w:r>
        <w:t xml:space="preserve"> </w:t>
      </w:r>
      <w:r>
        <w:rPr>
          <w:iCs/>
          <w:i/>
        </w:rPr>
        <w:t xml:space="preserve">pṛ</w:t>
      </w:r>
      <w:r>
        <w:t xml:space="preserve"> </w:t>
      </w:r>
      <w:r>
        <w:t xml:space="preserve">+</w:t>
      </w:r>
      <w:r>
        <w:t xml:space="preserve"> </w:t>
      </w:r>
      <w:r>
        <w:rPr>
          <w:iCs/>
          <w:i/>
        </w:rPr>
        <w:t xml:space="preserve">n</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stoḥ ścunā ścuḥ</w:t>
      </w:r>
      <w:r>
        <w:t xml:space="preserve"> </w:t>
      </w:r>
      <w:r>
        <w:t xml:space="preserve">(Pā. Sū. 8-4-40) the palatalisation of the</w:t>
      </w:r>
      <w:r>
        <w:t xml:space="preserve"> </w:t>
      </w:r>
      <w:r>
        <w:rPr>
          <w:iCs/>
          <w:i/>
        </w:rPr>
        <w:t xml:space="preserve">n</w:t>
      </w:r>
      <w:r>
        <w:t xml:space="preserve">, the</w:t>
      </w:r>
      <w:r>
        <w:t xml:space="preserve"> </w:t>
      </w:r>
      <w:r>
        <w:rPr>
          <w:iCs/>
          <w:i/>
        </w:rPr>
        <w:t xml:space="preserve">ñ</w:t>
      </w:r>
      <w:r>
        <w:t xml:space="preserve">, is</w:t>
      </w:r>
      <w:r>
        <w:t xml:space="preserve"> </w:t>
      </w:r>
      <w:r>
        <w:rPr>
          <w:iCs/>
          <w:i/>
        </w:rPr>
        <w:t xml:space="preserve">asiddha</w:t>
      </w:r>
      <w:r>
        <w:t xml:space="preserve"> </w:t>
      </w:r>
      <w:r>
        <w:t xml:space="preserve">when making the</w:t>
      </w:r>
      <w:r>
        <w:t xml:space="preserve"> </w:t>
      </w:r>
      <w:r>
        <w:rPr>
          <w:iCs/>
          <w:i/>
        </w:rPr>
        <w:t xml:space="preserve">anusvāra</w:t>
      </w:r>
      <w:r>
        <w:t xml:space="preserve">; so by</w:t>
      </w:r>
      <w:r>
        <w:t xml:space="preserve"> </w:t>
      </w:r>
      <w:r>
        <w:rPr>
          <w:iCs/>
          <w:i/>
        </w:rPr>
        <w:t xml:space="preserve">naś cāpadāntasya jhali</w:t>
      </w:r>
      <w:r>
        <w:t xml:space="preserve"> </w:t>
      </w:r>
      <w:r>
        <w:t xml:space="preserve">(Pā. Sū. 8-3-24) — when a</w:t>
      </w:r>
      <w:r>
        <w:t xml:space="preserve"> </w:t>
      </w:r>
      <w:r>
        <w:rPr>
          <w:iCs/>
          <w:i/>
        </w:rPr>
        <w:t xml:space="preserve">jhal</w:t>
      </w:r>
      <w:r>
        <w:t xml:space="preserve"> </w:t>
      </w:r>
      <w:r>
        <w:t xml:space="preserve">letter follows, the</w:t>
      </w:r>
      <w:r>
        <w:t xml:space="preserve"> </w:t>
      </w:r>
      <w:r>
        <w:rPr>
          <w:iCs/>
          <w:i/>
        </w:rPr>
        <w:t xml:space="preserve">n</w:t>
      </w:r>
      <w:r>
        <w:t xml:space="preserve"> </w:t>
      </w:r>
      <w:r>
        <w:t xml:space="preserve">and</w:t>
      </w:r>
      <w:r>
        <w:t xml:space="preserve"> </w:t>
      </w:r>
      <w:r>
        <w:rPr>
          <w:iCs/>
          <w:i/>
        </w:rPr>
        <w:t xml:space="preserve">m</w:t>
      </w:r>
      <w:r>
        <w:t xml:space="preserve"> </w:t>
      </w:r>
      <w:r>
        <w:t xml:space="preserve">not at the end of a</w:t>
      </w:r>
      <w:r>
        <w:t xml:space="preserve"> </w:t>
      </w:r>
      <w:r>
        <w:rPr>
          <w:iCs/>
          <w:i/>
        </w:rPr>
        <w:t xml:space="preserve">pada</w:t>
      </w:r>
      <w:r>
        <w:t xml:space="preserve"> </w:t>
      </w:r>
      <w:r>
        <w:t xml:space="preserve">take</w:t>
      </w:r>
      <w:r>
        <w:t xml:space="preserve"> </w:t>
      </w:r>
      <w:r>
        <w:rPr>
          <w:iCs/>
          <w:i/>
        </w:rPr>
        <w:t xml:space="preserve">anusvāra</w:t>
      </w:r>
      <w:r>
        <w:t xml:space="preserve"> </w:t>
      </w:r>
      <w:r>
        <w:t xml:space="preserve">—</w:t>
      </w:r>
      <w:r>
        <w:t xml:space="preserve"> </w:t>
      </w:r>
      <w:r>
        <w:rPr>
          <w:iCs/>
          <w:i/>
        </w:rPr>
        <w:t xml:space="preserve">anusvāra</w:t>
      </w:r>
      <w:r>
        <w:t xml:space="preserve">; for it by</w:t>
      </w:r>
      <w:r>
        <w:t xml:space="preserve"> </w:t>
      </w:r>
      <w:r>
        <w:rPr>
          <w:iCs/>
          <w:i/>
        </w:rPr>
        <w:t xml:space="preserve">anusvārasya yayi parasavarṇaḥ</w:t>
      </w:r>
      <w:r>
        <w:t xml:space="preserve"> </w:t>
      </w:r>
      <w:r>
        <w:t xml:space="preserve">(Pā. Sū. 8-4-58) — before a</w:t>
      </w:r>
      <w:r>
        <w:t xml:space="preserve"> </w:t>
      </w:r>
      <w:r>
        <w:rPr>
          <w:iCs/>
          <w:i/>
        </w:rPr>
        <w:t xml:space="preserve">yay</w:t>
      </w:r>
      <w:r>
        <w:t xml:space="preserve"> </w:t>
      </w:r>
      <w:r>
        <w:t xml:space="preserve">letter, the</w:t>
      </w:r>
      <w:r>
        <w:t xml:space="preserve"> </w:t>
      </w:r>
      <w:r>
        <w:rPr>
          <w:iCs/>
          <w:i/>
        </w:rPr>
        <w:t xml:space="preserve">anusvāra</w:t>
      </w:r>
      <w:r>
        <w:t xml:space="preserve"> </w:t>
      </w:r>
      <w:r>
        <w:t xml:space="preserve">takes the homorganic of the following — before the</w:t>
      </w:r>
      <w:r>
        <w:t xml:space="preserve"> </w:t>
      </w:r>
      <w:r>
        <w:rPr>
          <w:iCs/>
          <w:i/>
        </w:rPr>
        <w:t xml:space="preserve">c</w:t>
      </w:r>
      <w:r>
        <w:t xml:space="preserve"> </w:t>
      </w:r>
      <w:r>
        <w:t xml:space="preserve">comes, by place, the homorganic nasal</w:t>
      </w:r>
      <w:r>
        <w:t xml:space="preserve"> </w:t>
      </w:r>
      <w:r>
        <w:rPr>
          <w:iCs/>
          <w:i/>
        </w:rPr>
        <w:t xml:space="preserve">ñ</w:t>
      </w:r>
      <w:r>
        <w:t xml:space="preserve">.</w:t>
      </w:r>
      <w:r>
        <w:t xml:space="preserve"> </w:t>
      </w:r>
      <w:r>
        <w:rPr>
          <w:iCs/>
          <w:i/>
        </w:rPr>
        <w:t xml:space="preserve">Pṛñc</w:t>
      </w:r>
      <w:r>
        <w:t xml:space="preserve"> </w:t>
      </w:r>
      <w:r>
        <w:t xml:space="preserve">+</w:t>
      </w:r>
      <w:r>
        <w:t xml:space="preserve"> </w:t>
      </w:r>
      <w:r>
        <w:rPr>
          <w:iCs/>
          <w:i/>
        </w:rPr>
        <w:t xml:space="preserve">at</w:t>
      </w:r>
      <w:r>
        <w:t xml:space="preserve">: when making</w:t>
      </w:r>
      <w:r>
        <w:t xml:space="preserve"> </w:t>
      </w:r>
      <w:r>
        <w:rPr>
          <w:iCs/>
          <w:i/>
        </w:rPr>
        <w:t xml:space="preserve">anusvāra</w:t>
      </w:r>
      <w:r>
        <w:t xml:space="preserve"> </w:t>
      </w:r>
      <w:r>
        <w:t xml:space="preserve">and</w:t>
      </w:r>
      <w:r>
        <w:t xml:space="preserve"> </w:t>
      </w:r>
      <w:r>
        <w:rPr>
          <w:iCs/>
          <w:i/>
        </w:rPr>
        <w:t xml:space="preserve">parasavarṇa</w:t>
      </w:r>
      <w:r>
        <w:t xml:space="preserve">, since there is the prohibition</w:t>
      </w:r>
      <w:r>
        <w:t xml:space="preserve"> </w:t>
      </w:r>
      <w:r>
        <w:rPr>
          <w:iCs/>
          <w:i/>
        </w:rPr>
        <w:t xml:space="preserve">na padānta… svarasavarṇānusvāra…</w:t>
      </w:r>
      <w:r>
        <w:t xml:space="preserve"> </w:t>
      </w:r>
      <w:r>
        <w:t xml:space="preserve">(Pā. Sū. 1-1-58), the</w:t>
      </w:r>
      <w:r>
        <w:t xml:space="preserve"> </w:t>
      </w:r>
      <w:r>
        <w:rPr>
          <w:iCs/>
          <w:i/>
        </w:rPr>
        <w:t xml:space="preserve">sthānivadbhāva</w:t>
      </w:r>
      <w:r>
        <w:t xml:space="preserve"> </w:t>
      </w:r>
      <w:r>
        <w:t xml:space="preserve">for the dropping of</w:t>
      </w:r>
      <w:r>
        <w:t xml:space="preserve"> </w:t>
      </w:r>
      <w:r>
        <w:rPr>
          <w:iCs/>
          <w:i/>
        </w:rPr>
        <w:t xml:space="preserve">a</w:t>
      </w:r>
      <w:r>
        <w:t xml:space="preserve"> </w:t>
      </w:r>
      <w:r>
        <w:t xml:space="preserve">by</w:t>
      </w:r>
      <w:r>
        <w:t xml:space="preserve"> </w:t>
      </w:r>
      <w:r>
        <w:rPr>
          <w:iCs/>
          <w:i/>
        </w:rPr>
        <w:t xml:space="preserve">acaḥ parasmin</w:t>
      </w:r>
      <w:r>
        <w:t xml:space="preserve"> </w:t>
      </w:r>
      <w:r>
        <w:t xml:space="preserve">(Pā. Sū. 1-1-57) does not come. The</w:t>
      </w:r>
      <w:r>
        <w:t xml:space="preserve"> </w:t>
      </w:r>
      <w:r>
        <w:rPr>
          <w:iCs/>
          <w:i/>
        </w:rPr>
        <w:t xml:space="preserve">ṛ</w:t>
      </w:r>
      <w:r>
        <w:t xml:space="preserve"> </w:t>
      </w:r>
      <w:r>
        <w:t xml:space="preserve">of</w:t>
      </w:r>
      <w:r>
        <w:t xml:space="preserve"> </w:t>
      </w:r>
      <w:r>
        <w:rPr>
          <w:iCs/>
          <w:i/>
        </w:rPr>
        <w:t xml:space="preserve">śatṛ</w:t>
      </w:r>
      <w:r>
        <w:t xml:space="preserve"> </w:t>
      </w:r>
      <w:r>
        <w:t xml:space="preserve">has the</w:t>
      </w:r>
      <w:r>
        <w:t xml:space="preserve"> </w:t>
      </w:r>
      <w:r>
        <w:rPr>
          <w:iCs/>
          <w:i/>
        </w:rPr>
        <w:t xml:space="preserve">it</w:t>
      </w:r>
      <w:r>
        <w:t xml:space="preserve">-name; the</w:t>
      </w:r>
      <w:r>
        <w:t xml:space="preserve"> </w:t>
      </w:r>
      <w:r>
        <w:rPr>
          <w:iCs/>
          <w:i/>
        </w:rPr>
        <w:t xml:space="preserve">ṛ</w:t>
      </w:r>
      <w:r>
        <w:t xml:space="preserve"> </w:t>
      </w:r>
      <w:r>
        <w:t xml:space="preserve">is in the</w:t>
      </w:r>
      <w:r>
        <w:t xml:space="preserve"> </w:t>
      </w:r>
      <w:r>
        <w:rPr>
          <w:iCs/>
          <w:i/>
        </w:rPr>
        <w:t xml:space="preserve">pratyāhāra</w:t>
      </w:r>
      <w:r>
        <w:t xml:space="preserve"> </w:t>
      </w:r>
      <w:r>
        <w:rPr>
          <w:iCs/>
          <w:i/>
        </w:rPr>
        <w:t xml:space="preserve">uk</w:t>
      </w:r>
      <w:r>
        <w:t xml:space="preserve">; so</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ugitaś ca</w:t>
      </w:r>
      <w:r>
        <w:t xml:space="preserve"> </w:t>
      </w:r>
      <w:r>
        <w:t xml:space="preserve">(Pā. Sū. 4-1-6) — when the feminine is intended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w:t>
      </w:r>
      <w:r>
        <w:t xml:space="preserve"> </w:t>
      </w:r>
      <w:r>
        <w:rPr>
          <w:iCs/>
          <w:i/>
        </w:rPr>
        <w:t xml:space="preserve">ṅīp</w:t>
      </w:r>
      <w:r>
        <w:t xml:space="preserve"> </w:t>
      </w:r>
      <w:r>
        <w:t xml:space="preserve">comes:</w:t>
      </w:r>
      <w:r>
        <w:t xml:space="preserve"> </w:t>
      </w:r>
      <w:r>
        <w:rPr>
          <w:iCs/>
          <w:i/>
        </w:rPr>
        <w:t xml:space="preserve">pṛñcat</w:t>
      </w:r>
      <w:r>
        <w:t xml:space="preserve"> </w:t>
      </w:r>
      <w:r>
        <w:t xml:space="preserve">+</w:t>
      </w:r>
      <w:r>
        <w:t xml:space="preserve"> </w:t>
      </w:r>
      <w:r>
        <w:rPr>
          <w:iCs/>
          <w:i/>
        </w:rPr>
        <w:t xml:space="preserve">ī</w:t>
      </w:r>
      <w:r>
        <w:t xml:space="preserve">. On the view that it names letters, by</w:t>
      </w:r>
      <w:r>
        <w:t xml:space="preserve"> </w:t>
      </w:r>
      <w:r>
        <w:rPr>
          <w:iCs/>
          <w:i/>
        </w:rPr>
        <w:t xml:space="preserve">yū stryākhyau nadī</w:t>
      </w:r>
      <w:r>
        <w:t xml:space="preserve"> </w:t>
      </w:r>
      <w:r>
        <w:t xml:space="preserve">(Pā. Sū. 1-4-3) the</w:t>
      </w:r>
      <w:r>
        <w:t xml:space="preserve"> </w:t>
      </w:r>
      <w:r>
        <w:rPr>
          <w:iCs/>
          <w:i/>
        </w:rPr>
        <w:t xml:space="preserve">ī</w:t>
      </w:r>
      <w:r>
        <w:t xml:space="preserve"> </w:t>
      </w:r>
      <w:r>
        <w:t xml:space="preserve">has the name</w:t>
      </w:r>
      <w:r>
        <w:t xml:space="preserve"> </w:t>
      </w:r>
      <w:r>
        <w:rPr>
          <w:iCs/>
          <w:i/>
        </w:rPr>
        <w:t xml:space="preserve">nadī</w:t>
      </w:r>
      <w:r>
        <w:t xml:space="preserve">; so by</w:t>
      </w:r>
      <w:r>
        <w:t xml:space="preserve"> </w:t>
      </w:r>
      <w:r>
        <w:rPr>
          <w:iCs/>
          <w:i/>
        </w:rPr>
        <w:t xml:space="preserve">śatur anumo nadyajādī</w:t>
      </w:r>
      <w:r>
        <w:t xml:space="preserve"> </w:t>
      </w:r>
      <w:r>
        <w:t xml:space="preserve">the</w:t>
      </w:r>
      <w:r>
        <w:t xml:space="preserve"> </w:t>
      </w:r>
      <w:r>
        <w:rPr>
          <w:iCs/>
          <w:i/>
        </w:rPr>
        <w:t xml:space="preserve">ī</w:t>
      </w:r>
      <w:r>
        <w:t xml:space="preserve"> </w:t>
      </w:r>
      <w:r>
        <w:t xml:space="preserve">is udātta. After</w:t>
      </w:r>
      <w:r>
        <w:t xml:space="preserve"> </w:t>
      </w:r>
      <w:r>
        <w:rPr>
          <w:iCs/>
          <w:i/>
        </w:rPr>
        <w:t xml:space="preserve">pṛñcatī</w:t>
      </w:r>
      <w:r>
        <w:t xml:space="preserve">,</w:t>
      </w:r>
      <w:r>
        <w:t xml:space="preserve"> </w:t>
      </w:r>
      <w:r>
        <w:rPr>
          <w:iCs/>
          <w:i/>
        </w:rPr>
        <w:t xml:space="preserve">jas</w:t>
      </w:r>
      <w:r>
        <w:t xml:space="preserve">; by</w:t>
      </w:r>
      <w:r>
        <w:t xml:space="preserve"> </w:t>
      </w:r>
      <w:r>
        <w:rPr>
          <w:iCs/>
          <w:i/>
        </w:rPr>
        <w:t xml:space="preserve">vā chandasi</w:t>
      </w:r>
      <w:r>
        <w:t xml:space="preserve"> </w:t>
      </w:r>
      <w:r>
        <w:t xml:space="preserve">(Pā. Sū. 6-1-106) — in the Veda, after a long vowel, if</w:t>
      </w:r>
      <w:r>
        <w:t xml:space="preserve"> </w:t>
      </w:r>
      <w:r>
        <w:rPr>
          <w:iCs/>
          <w:i/>
        </w:rPr>
        <w:t xml:space="preserve">jas</w:t>
      </w:r>
      <w:r>
        <w:t xml:space="preserve"> </w:t>
      </w:r>
      <w:r>
        <w:t xml:space="preserve">or an</w:t>
      </w:r>
      <w:r>
        <w:t xml:space="preserve"> </w:t>
      </w:r>
      <w:r>
        <w:rPr>
          <w:iCs/>
          <w:i/>
        </w:rPr>
        <w:t xml:space="preserve">ic</w:t>
      </w:r>
      <w:r>
        <w:t xml:space="preserve"> </w:t>
      </w:r>
      <w:r>
        <w:t xml:space="preserve">follows, the long like vowel comes optionally — the long like vowel comes. ॥16॥</w:t>
      </w:r>
    </w:p>
    <w:p>
      <w:pPr>
        <w:pStyle w:val="BodyText"/>
      </w:pPr>
      <w:r>
        <w:rPr>
          <w:iCs/>
          <w:i/>
        </w:rPr>
        <w:t xml:space="preserve">(An ornament follows.)</w:t>
      </w:r>
    </w:p>
    <w:p>
      <w:r>
        <w:pict>
          <v:rect style="width:0;height:1.5pt" o:hralign="center" o:hrstd="t" o:hr="t"/>
        </w:pict>
      </w:r>
    </w:p>
    <w:bookmarkEnd w:id="268"/>
    <w:bookmarkStart w:id="269" w:name="page-205-sūkta-23-rik-17"/>
    <w:p>
      <w:pPr>
        <w:pStyle w:val="Heading3"/>
      </w:pPr>
      <w:r>
        <w:t xml:space="preserve">Page 205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 ॥१७॥</w:t>
      </w:r>
    </w:p>
    <w:p>
      <w:pPr>
        <w:pStyle w:val="BlockText"/>
      </w:pPr>
      <w:r>
        <w:rPr>
          <w:iCs/>
          <w:i/>
        </w:rPr>
        <w:t xml:space="preserve">amū́r yā́ upa sū́rye yā́bhir vā sū́ryaḥ sahá |</w:t>
      </w:r>
      <w:r>
        <w:t xml:space="preserve"> </w:t>
      </w:r>
      <w:r>
        <w:rPr>
          <w:iCs/>
          <w:i/>
        </w:rPr>
        <w:t xml:space="preserve">tā́ no hinvantv adhváraṃ ||17||</w:t>
      </w:r>
    </w:p>
    <w:p>
      <w:pPr>
        <w:pStyle w:val="FirstParagraph"/>
      </w:pPr>
      <w:r>
        <w:rPr>
          <w:iCs/>
          <w:i/>
        </w:rPr>
        <w:t xml:space="preserve">(Bars under अ, प (उप), र्ये, वा and स (सह); strokes over भि and र्यः. Line 2: a stroke over नो, a bar under ध्व; the stroke over रं, shown in the Pada, is read in the Saṃhitā too.)</w:t>
      </w:r>
    </w:p>
    <w:p>
      <w:pPr>
        <w:pStyle w:val="BodyText"/>
      </w:pPr>
      <w:r>
        <w:rPr>
          <w:bCs/>
          <w:b/>
        </w:rPr>
        <w:t xml:space="preserve">॥ Pada-pāṭhaḥ ॥</w:t>
      </w:r>
    </w:p>
    <w:p>
      <w:pPr>
        <w:pStyle w:val="BlockText"/>
      </w:pPr>
      <w:r>
        <w:t xml:space="preserve">अमूः । याः । उप । सूर्ये । याभिः । वा । सूर्यः । सह ॥</w:t>
      </w:r>
      <w:r>
        <w:t xml:space="preserve"> </w:t>
      </w:r>
      <w:r>
        <w:t xml:space="preserve">ताः । नः । हिन्वन्तु । अध्वरं ॥१७॥</w:t>
      </w:r>
    </w:p>
    <w:p>
      <w:pPr>
        <w:pStyle w:val="BlockText"/>
      </w:pPr>
      <w:r>
        <w:rPr>
          <w:iCs/>
          <w:i/>
        </w:rPr>
        <w:t xml:space="preserve">amūḥ | yāḥ | upa | sūrye | yābhiḥ | vā | sūryaḥ | saha ||</w:t>
      </w:r>
      <w:r>
        <w:t xml:space="preserve"> </w:t>
      </w:r>
      <w:r>
        <w:rPr>
          <w:iCs/>
          <w:i/>
        </w:rPr>
        <w:t xml:space="preserve">tāḥ | naḥ | hinvantu | adhvaraṃ ||17||</w:t>
      </w:r>
    </w:p>
    <w:p>
      <w:pPr>
        <w:pStyle w:val="FirstParagraph"/>
      </w:pPr>
      <w:r>
        <w:rPr>
          <w:bCs/>
          <w:b/>
        </w:rPr>
        <w:t xml:space="preserve">॥ Sāyaṇa-bhāṣyam ॥</w:t>
      </w:r>
    </w:p>
    <w:p>
      <w:pPr>
        <w:pStyle w:val="BlockText"/>
      </w:pPr>
      <w:r>
        <w:t xml:space="preserve">या अमूरापः सूर्ये उप समीपेनावस्थिताः । आपः सूर्ये समाहिता इति श्रुत्यन्तरात् । वाथवा सूर्यो याभिरद्भिः सह वर्तते । पूर्वत्रापां प्राधान्यमुत्तरत्र सूर्यस्येति विशेषः । तास्तादृश्य आपो नोऽस्मदीयमध्वरं यागं हिन्वन्तु । प्रीणयन्तु ॥ याभिः । सावेकाच इति विभक्त्युदात्तत्वस्य न गोश्वन्साववर्णेति प्रतिषेधः । शेषा तु प्रक्रिया स्पष्टा ॥</w:t>
      </w:r>
    </w:p>
    <w:p>
      <w:pPr>
        <w:pStyle w:val="BlockText"/>
      </w:pPr>
      <w:r>
        <w:rPr>
          <w:iCs/>
          <w:i/>
        </w:rPr>
        <w:t xml:space="preserve">yā amūrāpaḥ sūrye upa samīpenāvasthitāḥ | āpaḥ sūrye samāhitā iti śrutyantarāt | vāthavā sūryo yābhiradbhiḥ saha vartate | pūrvatrāpāṃ prādhānyamuttaratra sūryasyeti viśeṣaḥ | tāstādṛśya āpo no ’smadīyamadhvaraṃ yāgaṃ hinvantu | prīṇayantu || yābhiḥ | sāvekāca iti vibhaktyudāttatvasya na gośvansāvavarṇeti pratiṣedhaḥ | śeṣā tu prakriyā spaṣṭā ||</w:t>
      </w:r>
    </w:p>
    <w:p>
      <w:pPr>
        <w:pStyle w:val="FirstParagraph"/>
      </w:pPr>
      <w:r>
        <w:rPr>
          <w:bCs/>
          <w:b/>
        </w:rPr>
        <w:t xml:space="preserve">Translation:</w:t>
      </w:r>
      <w:r>
        <w:t xml:space="preserve"> </w:t>
      </w:r>
      <w:r>
        <w:t xml:space="preserve">“</w:t>
      </w:r>
      <w:r>
        <w:t xml:space="preserve">Those waters,</w:t>
      </w:r>
      <w:r>
        <w:t xml:space="preserve"> </w:t>
      </w:r>
      <w:r>
        <w:rPr>
          <w:iCs/>
          <w:i/>
        </w:rPr>
        <w:t xml:space="preserve">yāḥ amūḥ</w:t>
      </w:r>
      <w:r>
        <w:t xml:space="preserve">, which are set</w:t>
      </w:r>
      <w:r>
        <w:t xml:space="preserve"> </w:t>
      </w:r>
      <w:r>
        <w:rPr>
          <w:iCs/>
          <w:i/>
        </w:rPr>
        <w:t xml:space="preserve">upa</w:t>
      </w:r>
      <w:r>
        <w:t xml:space="preserve">, near,</w:t>
      </w:r>
      <w:r>
        <w:t xml:space="preserve"> </w:t>
      </w:r>
      <w:r>
        <w:rPr>
          <w:iCs/>
          <w:i/>
        </w:rPr>
        <w:t xml:space="preserve">sūrye</w:t>
      </w:r>
      <w:r>
        <w:t xml:space="preserve">, the sun — from another</w:t>
      </w:r>
      <w:r>
        <w:t xml:space="preserve"> </w:t>
      </w:r>
      <w:r>
        <w:rPr>
          <w:iCs/>
          <w:i/>
        </w:rPr>
        <w:t xml:space="preserve">śruti</w:t>
      </w:r>
      <w:r>
        <w:t xml:space="preserve">,</w:t>
      </w:r>
      <w:r>
        <w:t xml:space="preserve"> </w:t>
      </w:r>
      <w:r>
        <w:t xml:space="preserve">‘</w:t>
      </w:r>
      <w:r>
        <w:t xml:space="preserve">the waters are placed in the sun</w:t>
      </w:r>
      <w:r>
        <w:t xml:space="preserve">’</w:t>
      </w:r>
      <w:r>
        <w:t xml:space="preserve"> </w:t>
      </w:r>
      <w:r>
        <w:t xml:space="preserve">—</w:t>
      </w:r>
      <w:r>
        <w:t xml:space="preserve"> </w:t>
      </w:r>
      <w:r>
        <w:rPr>
          <w:iCs/>
          <w:i/>
        </w:rPr>
        <w:t xml:space="preserve">vā</w:t>
      </w:r>
      <w:r>
        <w:t xml:space="preserve">, or,</w:t>
      </w:r>
      <w:r>
        <w:t xml:space="preserve"> </w:t>
      </w:r>
      <w:r>
        <w:rPr>
          <w:iCs/>
          <w:i/>
        </w:rPr>
        <w:t xml:space="preserve">yābhiḥ</w:t>
      </w:r>
      <w:r>
        <w:t xml:space="preserve">, the waters with which the sun is</w:t>
      </w:r>
      <w:r>
        <w:t xml:space="preserve"> </w:t>
      </w:r>
      <w:r>
        <w:rPr>
          <w:iCs/>
          <w:i/>
        </w:rPr>
        <w:t xml:space="preserve">saha</w:t>
      </w:r>
      <w:r>
        <w:t xml:space="preserve">, together; in the first [half] the waters are the chief, in the second the sun: that is the difference. May such waters</w:t>
      </w:r>
      <w:r>
        <w:t xml:space="preserve"> </w:t>
      </w:r>
      <w:r>
        <w:rPr>
          <w:iCs/>
          <w:i/>
        </w:rPr>
        <w:t xml:space="preserve">hinvantu</w:t>
      </w:r>
      <w:r>
        <w:t xml:space="preserve">, gladden,</w:t>
      </w:r>
      <w:r>
        <w:t xml:space="preserve"> </w:t>
      </w:r>
      <w:r>
        <w:rPr>
          <w:iCs/>
          <w:i/>
        </w:rPr>
        <w:t xml:space="preserve">naḥ adhvaram</w:t>
      </w:r>
      <w:r>
        <w:t xml:space="preserve">, our sacrifice.</w:t>
      </w:r>
      <w:r>
        <w:t xml:space="preserve">”</w:t>
      </w:r>
      <w:r>
        <w:t xml:space="preserve"> </w:t>
      </w:r>
      <w:r>
        <w:t xml:space="preserve">(Grammatical tail:</w:t>
      </w:r>
      <w:r>
        <w:t xml:space="preserve"> </w:t>
      </w:r>
      <w:r>
        <w:rPr>
          <w:iCs/>
          <w:i/>
        </w:rPr>
        <w:t xml:space="preserve">yābhiḥ</w:t>
      </w:r>
      <w:r>
        <w:t xml:space="preserve">, the case-ending udātta by</w:t>
      </w:r>
      <w:r>
        <w:t xml:space="preserve"> </w:t>
      </w:r>
      <w:r>
        <w:rPr>
          <w:iCs/>
          <w:i/>
        </w:rPr>
        <w:t xml:space="preserve">sāv ekācaḥ</w:t>
      </w:r>
      <w:r>
        <w:t xml:space="preserve"> </w:t>
      </w:r>
      <w:r>
        <w:t xml:space="preserve">is barred by</w:t>
      </w:r>
      <w:r>
        <w:t xml:space="preserve"> </w:t>
      </w:r>
      <w:r>
        <w:rPr>
          <w:iCs/>
          <w:i/>
        </w:rPr>
        <w:t xml:space="preserve">na gośvansāvavarṇa…</w:t>
      </w:r>
      <w:r>
        <w:t xml:space="preserve">; the rest of the derivation is clear.)</w:t>
      </w:r>
    </w:p>
    <w:p>
      <w:pPr>
        <w:pStyle w:val="BodyText"/>
      </w:pPr>
      <w:r>
        <w:rPr>
          <w:bCs/>
          <w:b/>
        </w:rPr>
        <w:t xml:space="preserve">॥ Prati-padārthaḥ ॥</w:t>
      </w:r>
    </w:p>
    <w:p>
      <w:pPr>
        <w:pStyle w:val="BodyText"/>
      </w:pPr>
      <w:r>
        <w:rPr>
          <w:bCs/>
          <w:b/>
        </w:rPr>
        <w:t xml:space="preserve">याः अमूः (yāḥ amūḥ)</w:t>
      </w:r>
      <w:r>
        <w:t xml:space="preserve"> </w:t>
      </w:r>
      <w:r>
        <w:t xml:space="preserve">— which these waters |</w:t>
      </w:r>
      <w:r>
        <w:t xml:space="preserve"> </w:t>
      </w:r>
      <w:r>
        <w:rPr>
          <w:bCs/>
          <w:b/>
        </w:rPr>
        <w:t xml:space="preserve">सूर्ये उप (sūrye upa)</w:t>
      </w:r>
      <w:r>
        <w:t xml:space="preserve"> </w:t>
      </w:r>
      <w:r>
        <w:t xml:space="preserve">— are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is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 (adhvaraṃ)</w:t>
      </w:r>
      <w:r>
        <w:t xml:space="preserve"> </w:t>
      </w:r>
      <w:r>
        <w:t xml:space="preserve">— sacrifice |</w:t>
      </w:r>
      <w:r>
        <w:t xml:space="preserve"> </w:t>
      </w:r>
      <w:r>
        <w:rPr>
          <w:bCs/>
          <w:b/>
        </w:rPr>
        <w:t xml:space="preserve">हिन्वन्तु (hinvantu)</w:t>
      </w:r>
      <w:r>
        <w:t xml:space="preserve"> </w:t>
      </w:r>
      <w:r>
        <w:t xml:space="preserve">— may they carry out gladly.</w:t>
      </w:r>
    </w:p>
    <w:p>
      <w:pPr>
        <w:pStyle w:val="BodyText"/>
      </w:pPr>
      <w:r>
        <w:rPr>
          <w:bCs/>
          <w:b/>
        </w:rPr>
        <w:t xml:space="preserve">॥ Bhāvārthaḥ ॥</w:t>
      </w:r>
    </w:p>
    <w:p>
      <w:pPr>
        <w:pStyle w:val="BodyText"/>
      </w:pPr>
      <w:r>
        <w:t xml:space="preserve">May those waters which are near the sun, or near which waters the sun is, make our sacrifice come to pass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bookmarkEnd w:id="269"/>
    <w:bookmarkStart w:id="270" w:name="page-206-rik-17-special-topics-grammar"/>
    <w:p>
      <w:pPr>
        <w:pStyle w:val="Heading3"/>
      </w:pPr>
      <w:r>
        <w:t xml:space="preserve">Page 206 — Rik 17: Special Topics, grammar</w:t>
      </w:r>
    </w:p>
    <w:p>
      <w:pPr>
        <w:pStyle w:val="FirstParagraph"/>
      </w:pPr>
      <w:r>
        <w:rPr>
          <w:bCs/>
          <w:b/>
        </w:rPr>
        <w:t xml:space="preserve">॥ Viśeṣa-viṣayagaḷu (Special Topics) ॥</w:t>
      </w:r>
    </w:p>
    <w:p>
      <w:pPr>
        <w:pStyle w:val="BodyText"/>
      </w:pPr>
      <w:r>
        <w:rPr>
          <w:bCs/>
          <w:b/>
        </w:rPr>
        <w:t xml:space="preserve">या उप सूर्ये (yā upa sūrye)</w:t>
      </w:r>
      <w:r>
        <w:t xml:space="preserve"> </w:t>
      </w:r>
      <w:r>
        <w:t xml:space="preserve">— the waters near the sun, that is, the water (sea water) drawn up by the sun’s rays and in the mid-air in the form of clouds. In the Taittirīya Āraṇyaka too there is the</w:t>
      </w:r>
      <w:r>
        <w:t xml:space="preserve"> </w:t>
      </w:r>
      <w:r>
        <w:rPr>
          <w:iCs/>
          <w:i/>
        </w:rPr>
        <w:t xml:space="preserve">śruti</w:t>
      </w:r>
      <w:r>
        <w:t xml:space="preserve"> </w:t>
      </w:r>
      <w:r>
        <w:t xml:space="preserve">statement</w:t>
      </w:r>
      <w:r>
        <w:t xml:space="preserve"> </w:t>
      </w:r>
      <w:r>
        <w:rPr>
          <w:iCs/>
          <w:i/>
        </w:rPr>
        <w:t xml:space="preserve">āpaḥ sūrye samāhitāḥ</w:t>
      </w:r>
      <w:r>
        <w:t xml:space="preserve">.</w:t>
      </w:r>
      <w:r>
        <w:t xml:space="preserve"> </w:t>
      </w:r>
      <w:r>
        <w:rPr>
          <w:iCs/>
          <w:i/>
        </w:rPr>
        <w:t xml:space="preserve">Yābhir vā sūryaḥ saha</w:t>
      </w:r>
      <w:r>
        <w:t xml:space="preserve"> </w:t>
      </w:r>
      <w:r>
        <w:t xml:space="preserve">— this sentence too has the same meaning; it is said in another way, by changing the case and number. Or, since the sun’s rays fall on bodies of water such as rivers, it may be said that the sun is near the water. In sum this mantra suggests that there is a close connection between water and the sun.</w:t>
      </w:r>
    </w:p>
    <w:p>
      <w:pPr>
        <w:pStyle w:val="BlockText"/>
      </w:pPr>
      <w:r>
        <w:t xml:space="preserve">आपः सूर्ये समाहिताः ।</w:t>
      </w:r>
    </w:p>
    <w:p>
      <w:pPr>
        <w:pStyle w:val="BlockText"/>
      </w:pPr>
      <w:r>
        <w:rPr>
          <w:iCs/>
          <w:i/>
        </w:rPr>
        <w:t xml:space="preserve">āpaḥ sūrye samāhitāḥ |</w:t>
      </w:r>
    </w:p>
    <w:p>
      <w:pPr>
        <w:pStyle w:val="FirstParagraph"/>
      </w:pPr>
      <w:r>
        <w:rPr>
          <w:bCs/>
          <w:b/>
        </w:rPr>
        <w:t xml:space="preserve">॥ Vyākaraṇa-prakriyā ॥</w:t>
      </w:r>
    </w:p>
    <w:p>
      <w:pPr>
        <w:pStyle w:val="BodyText"/>
      </w:pPr>
      <w:r>
        <w:rPr>
          <w:bCs/>
          <w:b/>
        </w:rPr>
        <w:t xml:space="preserve">याभिः (yābhiḥ)</w:t>
      </w:r>
      <w:r>
        <w:t xml:space="preserve"> </w:t>
      </w:r>
      <w:r>
        <w:t xml:space="preserve">— after the word</w:t>
      </w:r>
      <w:r>
        <w:t xml:space="preserve"> </w:t>
      </w:r>
      <w:r>
        <w:rPr>
          <w:iCs/>
          <w:i/>
        </w:rPr>
        <w:t xml:space="preserve">yad</w:t>
      </w:r>
      <w:r>
        <w:t xml:space="preserve">,</w:t>
      </w:r>
      <w:r>
        <w:t xml:space="preserve"> </w:t>
      </w:r>
      <w:r>
        <w:rPr>
          <w:iCs/>
          <w:i/>
        </w:rPr>
        <w:t xml:space="preserve">bhis</w:t>
      </w:r>
      <w:r>
        <w:t xml:space="preserve">; by</w:t>
      </w:r>
      <w:r>
        <w:t xml:space="preserve"> </w:t>
      </w:r>
      <w:r>
        <w:rPr>
          <w:iCs/>
          <w:i/>
        </w:rPr>
        <w:t xml:space="preserve">tyadādīnām aḥ</w:t>
      </w:r>
      <w:r>
        <w:t xml:space="preserve"> </w:t>
      </w:r>
      <w:r>
        <w:t xml:space="preserve">(Pā. Sū. 7-2-102) — when a case-ending follows, the final letter of the words read in the</w:t>
      </w:r>
      <w:r>
        <w:t xml:space="preserve"> </w:t>
      </w:r>
      <w:r>
        <w:rPr>
          <w:iCs/>
          <w:i/>
        </w:rPr>
        <w:t xml:space="preserve">tyadādi</w:t>
      </w:r>
      <w:r>
        <w:t xml:space="preserve"> </w:t>
      </w:r>
      <w:r>
        <w:t xml:space="preserve">class takes</w:t>
      </w:r>
      <w:r>
        <w:t xml:space="preserve"> </w:t>
      </w:r>
      <w:r>
        <w:rPr>
          <w:iCs/>
          <w:i/>
        </w:rPr>
        <w:t xml:space="preserve">a</w:t>
      </w:r>
      <w:r>
        <w:t xml:space="preserve"> </w:t>
      </w:r>
      <w:r>
        <w:t xml:space="preserve">— the</w:t>
      </w:r>
      <w:r>
        <w:t xml:space="preserve"> </w:t>
      </w:r>
      <w:r>
        <w:rPr>
          <w:iCs/>
          <w:i/>
        </w:rPr>
        <w:t xml:space="preserve">a</w:t>
      </w:r>
      <w:r>
        <w:t xml:space="preserve"> </w:t>
      </w:r>
      <w:r>
        <w:t xml:space="preserve">for the</w:t>
      </w:r>
      <w:r>
        <w:t xml:space="preserve"> </w:t>
      </w:r>
      <w:r>
        <w:rPr>
          <w:iCs/>
          <w:i/>
        </w:rPr>
        <w:t xml:space="preserve">d</w:t>
      </w:r>
      <w:r>
        <w:t xml:space="preserve">, the following form,</w:t>
      </w:r>
      <w:r>
        <w:t xml:space="preserve"> </w:t>
      </w:r>
      <w:r>
        <w:rPr>
          <w:iCs/>
          <w:i/>
        </w:rPr>
        <w:t xml:space="preserve">ṭāp</w:t>
      </w:r>
      <w:r>
        <w:t xml:space="preserve"> </w:t>
      </w:r>
      <w:r>
        <w:t xml:space="preserve">when the feminine is shown, the lengthening of like vowels;</w:t>
      </w:r>
      <w:r>
        <w:t xml:space="preserve"> </w:t>
      </w:r>
      <w:r>
        <w:rPr>
          <w:iCs/>
          <w:i/>
        </w:rPr>
        <w:t xml:space="preserve">yā</w:t>
      </w:r>
      <w:r>
        <w:t xml:space="preserve"> </w:t>
      </w:r>
      <w:r>
        <w:t xml:space="preserve">+</w:t>
      </w:r>
      <w:r>
        <w:t xml:space="preserve"> </w:t>
      </w:r>
      <w:r>
        <w:rPr>
          <w:iCs/>
          <w:i/>
        </w:rPr>
        <w:t xml:space="preserve">bhis</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it becomes</w:t>
      </w:r>
      <w:r>
        <w:t xml:space="preserve"> </w:t>
      </w:r>
      <w:r>
        <w:rPr>
          <w:iCs/>
          <w:i/>
        </w:rPr>
        <w:t xml:space="preserve">yābhiḥ</w:t>
      </w:r>
      <w:r>
        <w:t xml:space="preserve">.</w:t>
      </w:r>
      <w:r>
        <w:t xml:space="preserve"> </w:t>
      </w:r>
      <w:r>
        <w:rPr>
          <w:iCs/>
          <w:i/>
        </w:rPr>
        <w:t xml:space="preserve">Sāv ekācas tṛtīyādir vibhaktiḥ</w:t>
      </w:r>
      <w:r>
        <w:t xml:space="preserve"> </w:t>
      </w:r>
      <w:r>
        <w:t xml:space="preserve">(Pā. Sū. 6-1-168): the meaning of the sūtra is that when the locative plural suffix</w:t>
      </w:r>
      <w:r>
        <w:t xml:space="preserve"> </w:t>
      </w:r>
      <w:r>
        <w:rPr>
          <w:iCs/>
          <w:i/>
        </w:rPr>
        <w:t xml:space="preserve">su</w:t>
      </w:r>
      <w:r>
        <w:t xml:space="preserve"> </w:t>
      </w:r>
      <w:r>
        <w:t xml:space="preserve">follows, the case-ending after a monosyllabic form that conveys the same meaning as the monosyllabic form found before</w:t>
      </w:r>
      <w:r>
        <w:t xml:space="preserve"> </w:t>
      </w:r>
      <w:r>
        <w:rPr>
          <w:iCs/>
          <w:i/>
        </w:rPr>
        <w:t xml:space="preserve">su</w:t>
      </w:r>
      <w:r>
        <w:t xml:space="preserve"> </w:t>
      </w:r>
      <w:r>
        <w:t xml:space="preserve">is udātta. In the Mahābhāṣya on this sūtra:</w:t>
      </w:r>
    </w:p>
    <w:p>
      <w:pPr>
        <w:pStyle w:val="BlockText"/>
      </w:pPr>
      <w:r>
        <w:t xml:space="preserve">सावितिकिमिदं प्रथमैकवचनस्य ग्रहणमाहोस्वित्सप्तमीबहुवचनस्य ।</w:t>
      </w:r>
    </w:p>
    <w:p>
      <w:pPr>
        <w:pStyle w:val="BlockText"/>
      </w:pPr>
      <w:r>
        <w:rPr>
          <w:iCs/>
          <w:i/>
        </w:rPr>
        <w:t xml:space="preserve">sāvitikimidaṃ prathamaikavacanasya grahaṇamāhosvitsaptamībahuvacanasya |</w:t>
      </w:r>
    </w:p>
    <w:p>
      <w:pPr>
        <w:pStyle w:val="FirstParagraph"/>
      </w:pPr>
      <w:r>
        <w:t xml:space="preserve">“</w:t>
      </w:r>
      <w:r>
        <w:t xml:space="preserve">What is</w:t>
      </w:r>
      <w:r>
        <w:t xml:space="preserve"> </w:t>
      </w:r>
      <w:r>
        <w:rPr>
          <w:iCs/>
          <w:i/>
        </w:rPr>
        <w:t xml:space="preserve">sau</w:t>
      </w:r>
      <w:r>
        <w:t xml:space="preserve"> </w:t>
      </w:r>
      <w:r>
        <w:t xml:space="preserve">— is it the taking of the nominative singular or of the locative plural?</w:t>
      </w:r>
      <w:r>
        <w:t xml:space="preserve">”</w:t>
      </w:r>
      <w:r>
        <w:t xml:space="preserve"> </w:t>
      </w:r>
      <w:r>
        <w:t xml:space="preserve">— that is, does the word</w:t>
      </w:r>
      <w:r>
        <w:t xml:space="preserve"> </w:t>
      </w:r>
      <w:r>
        <w:rPr>
          <w:iCs/>
          <w:i/>
        </w:rPr>
        <w:t xml:space="preserve">sau</w:t>
      </w:r>
      <w:r>
        <w:t xml:space="preserve"> </w:t>
      </w:r>
      <w:r>
        <w:t xml:space="preserve">take the first-case singular suffix</w:t>
      </w:r>
      <w:r>
        <w:t xml:space="preserve"> </w:t>
      </w:r>
      <w:r>
        <w:rPr>
          <w:iCs/>
          <w:i/>
        </w:rPr>
        <w:t xml:space="preserve">su</w:t>
      </w:r>
      <w:r>
        <w:t xml:space="preserve">, or the locative plural</w:t>
      </w:r>
      <w:r>
        <w:t xml:space="preserve"> </w:t>
      </w:r>
      <w:r>
        <w:rPr>
          <w:iCs/>
          <w:i/>
        </w:rPr>
        <w:t xml:space="preserve">sup</w:t>
      </w:r>
      <w:r>
        <w:t xml:space="preserve">? The Bhāṣya:</w:t>
      </w:r>
      <w:r>
        <w:t xml:space="preserve"> </w:t>
      </w:r>
      <w:r>
        <w:rPr>
          <w:iCs/>
          <w:i/>
        </w:rPr>
        <w:t xml:space="preserve">kutaḥ saṃdehaḥ?</w:t>
      </w:r>
      <w:r>
        <w:t xml:space="preserve"> </w:t>
      </w:r>
      <w:r>
        <w:t xml:space="preserve">— what is the reason for doubt?</w:t>
      </w:r>
      <w:r>
        <w:t xml:space="preserve"> </w:t>
      </w:r>
      <w:r>
        <w:rPr>
          <w:iCs/>
          <w:i/>
        </w:rPr>
        <w:t xml:space="preserve">Samāno nirdeśaḥ</w:t>
      </w:r>
      <w:r>
        <w:t xml:space="preserve">: even if the locative</w:t>
      </w:r>
      <w:r>
        <w:t xml:space="preserve"> </w:t>
      </w:r>
      <w:r>
        <w:rPr>
          <w:iCs/>
          <w:i/>
        </w:rPr>
        <w:t xml:space="preserve">ṅi</w:t>
      </w:r>
      <w:r>
        <w:t xml:space="preserve"> </w:t>
      </w:r>
      <w:r>
        <w:t xml:space="preserve">is put after the nominative singular</w:t>
      </w:r>
      <w:r>
        <w:t xml:space="preserve"> </w:t>
      </w:r>
      <w:r>
        <w:rPr>
          <w:iCs/>
          <w:i/>
        </w:rPr>
        <w:t xml:space="preserve">su</w:t>
      </w:r>
      <w:r>
        <w:t xml:space="preserve">, it becomes</w:t>
      </w:r>
      <w:r>
        <w:t xml:space="preserve"> </w:t>
      </w:r>
      <w:r>
        <w:rPr>
          <w:iCs/>
          <w:i/>
        </w:rPr>
        <w:t xml:space="preserve">sau</w:t>
      </w:r>
      <w:r>
        <w:t xml:space="preserve">; when the</w:t>
      </w:r>
      <w:r>
        <w:t xml:space="preserve"> </w:t>
      </w:r>
      <w:r>
        <w:rPr>
          <w:iCs/>
          <w:i/>
        </w:rPr>
        <w:t xml:space="preserve">p</w:t>
      </w:r>
      <w:r>
        <w:t xml:space="preserve"> </w:t>
      </w:r>
      <w:r>
        <w:t xml:space="preserve">of the locative plural</w:t>
      </w:r>
      <w:r>
        <w:t xml:space="preserve"> </w:t>
      </w:r>
      <w:r>
        <w:rPr>
          <w:iCs/>
          <w:i/>
        </w:rPr>
        <w:t xml:space="preserve">sup</w:t>
      </w:r>
      <w:r>
        <w:t xml:space="preserve"> </w:t>
      </w:r>
      <w:r>
        <w:t xml:space="preserve">is removed by the</w:t>
      </w:r>
      <w:r>
        <w:t xml:space="preserve"> </w:t>
      </w:r>
      <w:r>
        <w:rPr>
          <w:iCs/>
          <w:i/>
        </w:rPr>
        <w:t xml:space="preserve">it</w:t>
      </w:r>
      <w:r>
        <w:t xml:space="preserve">-name, it stands as</w:t>
      </w:r>
      <w:r>
        <w:t xml:space="preserve"> </w:t>
      </w:r>
      <w:r>
        <w:rPr>
          <w:iCs/>
          <w:i/>
        </w:rPr>
        <w:t xml:space="preserve">su</w:t>
      </w:r>
      <w:r>
        <w:t xml:space="preserve">, and even if the locative singular</w:t>
      </w:r>
      <w:r>
        <w:t xml:space="preserve"> </w:t>
      </w:r>
      <w:r>
        <w:rPr>
          <w:iCs/>
          <w:i/>
        </w:rPr>
        <w:t xml:space="preserve">ṅi</w:t>
      </w:r>
      <w:r>
        <w:t xml:space="preserve"> </w:t>
      </w:r>
      <w:r>
        <w:t xml:space="preserve">is put after it, it becomes</w:t>
      </w:r>
      <w:r>
        <w:t xml:space="preserve"> </w:t>
      </w:r>
      <w:r>
        <w:rPr>
          <w:iCs/>
          <w:i/>
        </w:rPr>
        <w:t xml:space="preserve">sau</w:t>
      </w:r>
      <w:r>
        <w:t xml:space="preserve">. Since in both the first and the seventh case the form</w:t>
      </w:r>
      <w:r>
        <w:t xml:space="preserve"> </w:t>
      </w:r>
      <w:r>
        <w:rPr>
          <w:iCs/>
          <w:i/>
        </w:rPr>
        <w:t xml:space="preserve">sau</w:t>
      </w:r>
      <w:r>
        <w:t xml:space="preserve"> </w:t>
      </w:r>
      <w:r>
        <w:t xml:space="preserve">is the same, doubt arises. Here the author of the</w:t>
      </w:r>
      <w:r>
        <w:t xml:space="preserve"> </w:t>
      </w:r>
      <w:r>
        <w:rPr>
          <w:iCs/>
          <w:i/>
        </w:rPr>
        <w:t xml:space="preserve">Kaiyaṭa</w:t>
      </w:r>
      <w:r>
        <w:t xml:space="preserve"> </w:t>
      </w:r>
      <w:r>
        <w:t xml:space="preserve">has described the intention thus:</w:t>
      </w:r>
    </w:p>
    <w:p>
      <w:pPr>
        <w:pStyle w:val="BlockText"/>
      </w:pPr>
      <w:r>
        <w:t xml:space="preserve">यदि शास्त्रीयं सुरूपं गृह्यते तदा प्राथम्यात्प्रथमैकवचनस्य ग्रहणेन भाव्यम् । अथ प्रायोगिकं ततः सप्तमीबहुवचनस्य । तद्धि प्रयोगे सुरूपं श्रूयते । प्रथमैकवचने तु विकृतरूपप्रयोगे न सुरूपमिति संशयानः पृच्छति सावितिकिमिति ।</w:t>
      </w:r>
    </w:p>
    <w:p>
      <w:pPr>
        <w:pStyle w:val="BlockText"/>
      </w:pPr>
      <w:r>
        <w:rPr>
          <w:iCs/>
          <w:i/>
        </w:rPr>
        <w:t xml:space="preserve">yadi śāstrīyaṃ surūpaṃ gṛhyate tadā prāthamyātprathamaikavacanasya grahaṇena bhāvyam | atha prāyogikaṃ tataḥ saptamībahuvacanasya | taddhi prayoge surūpaṃ śrūyate | prathamaikavacane tu vikṛtarūpaprayoge na surūpamiti saṃśayānaḥ pṛcchati sāvitikimiti |</w:t>
      </w:r>
    </w:p>
    <w:p>
      <w:pPr>
        <w:pStyle w:val="FirstParagraph"/>
      </w:pPr>
      <w:r>
        <w:t xml:space="preserve">That is: on the view of taking the form</w:t>
      </w:r>
      <w:r>
        <w:t xml:space="preserve"> </w:t>
      </w:r>
      <w:r>
        <w:rPr>
          <w:iCs/>
          <w:i/>
        </w:rPr>
        <w:t xml:space="preserve">su</w:t>
      </w:r>
      <w:r>
        <w:t xml:space="preserve"> </w:t>
      </w:r>
      <w:r>
        <w:t xml:space="preserve">established in the technical usage of the science, by the maxim</w:t>
      </w:r>
      <w:r>
        <w:t xml:space="preserve"> </w:t>
      </w:r>
      <w:r>
        <w:rPr>
          <w:iCs/>
          <w:i/>
        </w:rPr>
        <w:t xml:space="preserve">prathamopasthite parityāge kāraṇābhāvaḥ</w:t>
      </w:r>
      <w:r>
        <w:t xml:space="preserve">, among the twenty-one suffixes</w:t>
      </w:r>
      <w:r>
        <w:t xml:space="preserve"> </w:t>
      </w:r>
      <w:r>
        <w:rPr>
          <w:iCs/>
          <w:i/>
        </w:rPr>
        <w:t xml:space="preserve">su</w:t>
      </w:r>
      <w:r>
        <w:t xml:space="preserve"> </w:t>
      </w:r>
      <w:r>
        <w:t xml:space="preserve">and the rest the first, the nominative singular</w:t>
      </w:r>
      <w:r>
        <w:t xml:space="preserve"> </w:t>
      </w:r>
      <w:r>
        <w:rPr>
          <w:iCs/>
          <w:i/>
        </w:rPr>
        <w:t xml:space="preserve">su</w:t>
      </w:r>
      <w:r>
        <w:t xml:space="preserve">, is taken; if it is intended to take the</w:t>
      </w:r>
      <w:r>
        <w:t xml:space="preserve"> </w:t>
      </w:r>
      <w:r>
        <w:rPr>
          <w:iCs/>
          <w:i/>
        </w:rPr>
        <w:t xml:space="preserve">su</w:t>
      </w:r>
      <w:r>
        <w:t xml:space="preserve"> </w:t>
      </w:r>
      <w:r>
        <w:t xml:space="preserve">heard in usage, the locative plural is taken. For in the nominative singular the order</w:t>
      </w:r>
      <w:r>
        <w:t xml:space="preserve"> </w:t>
      </w:r>
      <w:r>
        <w:rPr>
          <w:iCs/>
          <w:i/>
        </w:rPr>
        <w:t xml:space="preserve">su</w:t>
      </w:r>
      <w:r>
        <w:t xml:space="preserve"> </w:t>
      </w:r>
      <w:r>
        <w:t xml:space="preserve">—</w:t>
      </w:r>
    </w:p>
    <w:p>
      <w:pPr>
        <w:pStyle w:val="BlockText"/>
      </w:pPr>
      <w:r>
        <w:t xml:space="preserve">प्रथमोपस्थिते परित्यागे कारणाभावः ।</w:t>
      </w:r>
    </w:p>
    <w:p>
      <w:pPr>
        <w:pStyle w:val="BlockText"/>
      </w:pPr>
      <w:r>
        <w:rPr>
          <w:iCs/>
          <w:i/>
        </w:rPr>
        <w:t xml:space="preserve">prathamopasthite parityāge kāraṇābhāvaḥ |</w:t>
      </w:r>
    </w:p>
    <w:bookmarkEnd w:id="270"/>
    <w:bookmarkStart w:id="271" w:name="page-207-rik-17-grammar-continued"/>
    <w:p>
      <w:pPr>
        <w:pStyle w:val="Heading3"/>
      </w:pPr>
      <w:r>
        <w:t xml:space="preserve">Page 207 — Rik 17: grammar (continued)</w:t>
      </w:r>
    </w:p>
    <w:p>
      <w:pPr>
        <w:pStyle w:val="FirstParagraph"/>
      </w:pPr>
      <w:r>
        <w:t xml:space="preserve">— is not heard as the form</w:t>
      </w:r>
      <w:r>
        <w:t xml:space="preserve"> </w:t>
      </w:r>
      <w:r>
        <w:rPr>
          <w:iCs/>
          <w:i/>
        </w:rPr>
        <w:t xml:space="preserve">su</w:t>
      </w:r>
      <w:r>
        <w:t xml:space="preserve">, because it is changed: for example</w:t>
      </w:r>
      <w:r>
        <w:t xml:space="preserve"> </w:t>
      </w:r>
      <w:r>
        <w:rPr>
          <w:iCs/>
          <w:i/>
        </w:rPr>
        <w:t xml:space="preserve">rāmaḥ</w:t>
      </w:r>
      <w:r>
        <w:t xml:space="preserve"> </w:t>
      </w:r>
      <w:r>
        <w:t xml:space="preserve">and the like, where the</w:t>
      </w:r>
      <w:r>
        <w:t xml:space="preserve"> </w:t>
      </w:r>
      <w:r>
        <w:rPr>
          <w:iCs/>
          <w:i/>
        </w:rPr>
        <w:t xml:space="preserve">su</w:t>
      </w:r>
      <w:r>
        <w:t xml:space="preserve"> </w:t>
      </w:r>
      <w:r>
        <w:t xml:space="preserve">has become</w:t>
      </w:r>
      <w:r>
        <w:t xml:space="preserve"> </w:t>
      </w:r>
      <w:r>
        <w:rPr>
          <w:iCs/>
          <w:i/>
        </w:rPr>
        <w:t xml:space="preserve">visarga</w:t>
      </w:r>
      <w:r>
        <w:t xml:space="preserve">. In places like</w:t>
      </w:r>
      <w:r>
        <w:t xml:space="preserve"> </w:t>
      </w:r>
      <w:r>
        <w:rPr>
          <w:iCs/>
          <w:i/>
        </w:rPr>
        <w:t xml:space="preserve">rāmāsu</w:t>
      </w:r>
      <w:r>
        <w:t xml:space="preserve"> </w:t>
      </w:r>
      <w:r>
        <w:t xml:space="preserve">the order</w:t>
      </w:r>
      <w:r>
        <w:t xml:space="preserve"> </w:t>
      </w:r>
      <w:r>
        <w:rPr>
          <w:iCs/>
          <w:i/>
        </w:rPr>
        <w:t xml:space="preserve">su</w:t>
      </w:r>
      <w:r>
        <w:t xml:space="preserve"> </w:t>
      </w:r>
      <w:r>
        <w:t xml:space="preserve">is heard in the locative plural. So on the view of taking the usage, the seventh would have to be taken. Since there is such doubt, in the Bhāṣya the question has been considered whether the nominative singular or the locative plural is taken. The answer:</w:t>
      </w:r>
    </w:p>
    <w:p>
      <w:pPr>
        <w:pStyle w:val="BlockText"/>
      </w:pPr>
      <w:r>
        <w:t xml:space="preserve">सप्तमीबहुवचनस्य ग्रहणम् ।</w:t>
      </w:r>
      <w:r>
        <w:t xml:space="preserve"> </w:t>
      </w:r>
      <w:r>
        <w:t xml:space="preserve">कथं ज्ञायते ।</w:t>
      </w:r>
      <w:r>
        <w:t xml:space="preserve"> </w:t>
      </w:r>
      <w:r>
        <w:t xml:space="preserve">यदयं नगोश्वन्साववर्णेति प्रतिषेधं शास्ति ।</w:t>
      </w:r>
      <w:r>
        <w:t xml:space="preserve"> </w:t>
      </w:r>
      <w:r>
        <w:t xml:space="preserve">कथं कृत्वा ज्ञापकम् ।</w:t>
      </w:r>
      <w:r>
        <w:t xml:space="preserve"> </w:t>
      </w:r>
      <w:r>
        <w:t xml:space="preserve">यदि प्रथमैकवचनस्य ग्रहणं स्याद्गोशुनोः प्रतिषेधवचनमनर्थकं स्यात् ।</w:t>
      </w:r>
    </w:p>
    <w:p>
      <w:pPr>
        <w:pStyle w:val="BlockText"/>
      </w:pPr>
      <w:r>
        <w:rPr>
          <w:iCs/>
          <w:i/>
        </w:rPr>
        <w:t xml:space="preserve">saptamībahuvacanasya grahaṇam |</w:t>
      </w:r>
      <w:r>
        <w:t xml:space="preserve"> </w:t>
      </w:r>
      <w:r>
        <w:rPr>
          <w:iCs/>
          <w:i/>
        </w:rPr>
        <w:t xml:space="preserve">kathaṃ jñāyate |</w:t>
      </w:r>
      <w:r>
        <w:t xml:space="preserve"> </w:t>
      </w:r>
      <w:r>
        <w:rPr>
          <w:iCs/>
          <w:i/>
        </w:rPr>
        <w:t xml:space="preserve">yadayaṃ nagośvansāvavarṇeti pratiṣedhaṃ śāsti |</w:t>
      </w:r>
      <w:r>
        <w:t xml:space="preserve"> </w:t>
      </w:r>
      <w:r>
        <w:rPr>
          <w:iCs/>
          <w:i/>
        </w:rPr>
        <w:t xml:space="preserve">kathaṃ kṛtvā jñāpakam |</w:t>
      </w:r>
      <w:r>
        <w:t xml:space="preserve"> </w:t>
      </w:r>
      <w:r>
        <w:rPr>
          <w:iCs/>
          <w:i/>
        </w:rPr>
        <w:t xml:space="preserve">yadi prathamaikavacanasya grahaṇaṃ syādgośunoḥ pratiṣedhavacanamanarthakaṃ syāt |</w:t>
      </w:r>
    </w:p>
    <w:p>
      <w:pPr>
        <w:pStyle w:val="FirstParagraph"/>
      </w:pPr>
      <w:r>
        <w:t xml:space="preserve">“</w:t>
      </w:r>
      <w:r>
        <w:t xml:space="preserve">The locative plural is taken. How is it known? Because he teaches the prohibition</w:t>
      </w:r>
      <w:r>
        <w:t xml:space="preserve"> </w:t>
      </w:r>
      <w:r>
        <w:rPr>
          <w:iCs/>
          <w:i/>
        </w:rPr>
        <w:t xml:space="preserve">nagośvansāvavarṇa…</w:t>
      </w:r>
      <w:r>
        <w:t xml:space="preserve"> </w:t>
      </w:r>
      <w:r>
        <w:t xml:space="preserve">(Pā. Sū. 6-1-182). How does that make it known? If the nominative singular were taken, the statement of prohibition for</w:t>
      </w:r>
      <w:r>
        <w:t xml:space="preserve"> </w:t>
      </w:r>
      <w:r>
        <w:rPr>
          <w:iCs/>
          <w:i/>
        </w:rPr>
        <w:t xml:space="preserve">go</w:t>
      </w:r>
      <w:r>
        <w:t xml:space="preserve"> </w:t>
      </w:r>
      <w:r>
        <w:t xml:space="preserve">and</w:t>
      </w:r>
      <w:r>
        <w:t xml:space="preserve"> </w:t>
      </w:r>
      <w:r>
        <w:rPr>
          <w:iCs/>
          <w:i/>
        </w:rPr>
        <w:t xml:space="preserve">śvan</w:t>
      </w:r>
      <w:r>
        <w:t xml:space="preserve"> </w:t>
      </w:r>
      <w:r>
        <w:t xml:space="preserve">would be pointless.</w:t>
      </w:r>
      <w:r>
        <w:t xml:space="preserve">”</w:t>
      </w:r>
      <w:r>
        <w:t xml:space="preserve"> </w:t>
      </w:r>
      <w:r>
        <w:t xml:space="preserve">That is: in the nominative singular the forms are</w:t>
      </w:r>
      <w:r>
        <w:t xml:space="preserve"> </w:t>
      </w:r>
      <w:r>
        <w:rPr>
          <w:iCs/>
          <w:i/>
        </w:rPr>
        <w:t xml:space="preserve">gauḥ</w:t>
      </w:r>
      <w:r>
        <w:t xml:space="preserve"> </w:t>
      </w:r>
      <w:r>
        <w:t xml:space="preserve">and</w:t>
      </w:r>
      <w:r>
        <w:t xml:space="preserve"> </w:t>
      </w:r>
      <w:r>
        <w:rPr>
          <w:iCs/>
          <w:i/>
        </w:rPr>
        <w:t xml:space="preserve">śvā</w:t>
      </w:r>
      <w:r>
        <w:t xml:space="preserve">; in the word</w:t>
      </w:r>
      <w:r>
        <w:t xml:space="preserve"> </w:t>
      </w:r>
      <w:r>
        <w:rPr>
          <w:iCs/>
          <w:i/>
        </w:rPr>
        <w:t xml:space="preserve">go</w:t>
      </w:r>
      <w:r>
        <w:t xml:space="preserve">,</w:t>
      </w:r>
      <w:r>
        <w:t xml:space="preserve"> </w:t>
      </w:r>
      <w:r>
        <w:rPr>
          <w:iCs/>
          <w:i/>
        </w:rPr>
        <w:t xml:space="preserve">gauḥ</w:t>
      </w:r>
      <w:r>
        <w:t xml:space="preserve"> </w:t>
      </w:r>
      <w:r>
        <w:t xml:space="preserve">is a monosyllabic form ending in</w:t>
      </w:r>
      <w:r>
        <w:t xml:space="preserve"> </w:t>
      </w:r>
      <w:r>
        <w:rPr>
          <w:iCs/>
          <w:i/>
        </w:rPr>
        <w:t xml:space="preserve">au</w:t>
      </w:r>
      <w:r>
        <w:t xml:space="preserve">; in the word</w:t>
      </w:r>
      <w:r>
        <w:t xml:space="preserve"> </w:t>
      </w:r>
      <w:r>
        <w:rPr>
          <w:iCs/>
          <w:i/>
        </w:rPr>
        <w:t xml:space="preserve">śvan</w:t>
      </w:r>
      <w:r>
        <w:t xml:space="preserve">,</w:t>
      </w:r>
      <w:r>
        <w:t xml:space="preserve"> </w:t>
      </w:r>
      <w:r>
        <w:rPr>
          <w:iCs/>
          <w:i/>
        </w:rPr>
        <w:t xml:space="preserve">śvā</w:t>
      </w:r>
      <w:r>
        <w:t xml:space="preserve"> </w:t>
      </w:r>
      <w:r>
        <w:t xml:space="preserve">is a monosyllabic form ending in</w:t>
      </w:r>
      <w:r>
        <w:t xml:space="preserve"> </w:t>
      </w:r>
      <w:r>
        <w:rPr>
          <w:iCs/>
          <w:i/>
        </w:rPr>
        <w:t xml:space="preserve">ā</w:t>
      </w:r>
      <w:r>
        <w:t xml:space="preserve">. In</w:t>
      </w:r>
      <w:r>
        <w:t xml:space="preserve"> </w:t>
      </w:r>
      <w:r>
        <w:rPr>
          <w:iCs/>
          <w:i/>
        </w:rPr>
        <w:t xml:space="preserve">gobhyām</w:t>
      </w:r>
      <w:r>
        <w:t xml:space="preserve">,</w:t>
      </w:r>
      <w:r>
        <w:t xml:space="preserve"> </w:t>
      </w:r>
      <w:r>
        <w:rPr>
          <w:iCs/>
          <w:i/>
        </w:rPr>
        <w:t xml:space="preserve">śvabhyām</w:t>
      </w:r>
      <w:r>
        <w:t xml:space="preserve">, the case-ending is after the</w:t>
      </w:r>
      <w:r>
        <w:t xml:space="preserve"> </w:t>
      </w:r>
      <w:r>
        <w:rPr>
          <w:iCs/>
          <w:i/>
        </w:rPr>
        <w:t xml:space="preserve">o</w:t>
      </w:r>
      <w:r>
        <w:t xml:space="preserve">-final monosyllable</w:t>
      </w:r>
      <w:r>
        <w:t xml:space="preserve"> </w:t>
      </w:r>
      <w:r>
        <w:rPr>
          <w:iCs/>
          <w:i/>
        </w:rPr>
        <w:t xml:space="preserve">go</w:t>
      </w:r>
      <w:r>
        <w:t xml:space="preserve"> </w:t>
      </w:r>
      <w:r>
        <w:t xml:space="preserve">and after the short-vowel-final monosyllable</w:t>
      </w:r>
      <w:r>
        <w:t xml:space="preserve"> </w:t>
      </w:r>
      <w:r>
        <w:rPr>
          <w:iCs/>
          <w:i/>
        </w:rPr>
        <w:t xml:space="preserve">śva</w:t>
      </w:r>
      <w:r>
        <w:t xml:space="preserve">. So in the nominative singular, after whatever monosyllabic form there is, there is no such case-ending after that monosyllable; so</w:t>
      </w:r>
      <w:r>
        <w:t xml:space="preserve"> </w:t>
      </w:r>
      <w:r>
        <w:rPr>
          <w:iCs/>
          <w:i/>
        </w:rPr>
        <w:t xml:space="preserve">sāv ekācaḥ</w:t>
      </w:r>
      <w:r>
        <w:t xml:space="preserve"> </w:t>
      </w:r>
      <w:r>
        <w:t xml:space="preserve">would not apply at all, and the statement of prohibition would be useless. If the locative plural is taken, in the locative plural</w:t>
      </w:r>
      <w:r>
        <w:t xml:space="preserve"> </w:t>
      </w:r>
      <w:r>
        <w:rPr>
          <w:iCs/>
          <w:i/>
        </w:rPr>
        <w:t xml:space="preserve">goṣu</w:t>
      </w:r>
      <w:r>
        <w:t xml:space="preserve">,</w:t>
      </w:r>
      <w:r>
        <w:t xml:space="preserve"> </w:t>
      </w:r>
      <w:r>
        <w:rPr>
          <w:iCs/>
          <w:i/>
        </w:rPr>
        <w:t xml:space="preserve">śvasu</w:t>
      </w:r>
      <w:r>
        <w:t xml:space="preserve">, the monosyllabic forms</w:t>
      </w:r>
      <w:r>
        <w:t xml:space="preserve"> </w:t>
      </w:r>
      <w:r>
        <w:rPr>
          <w:iCs/>
          <w:i/>
        </w:rPr>
        <w:t xml:space="preserve">go</w:t>
      </w:r>
      <w:r>
        <w:t xml:space="preserve"> </w:t>
      </w:r>
      <w:r>
        <w:t xml:space="preserve">and</w:t>
      </w:r>
      <w:r>
        <w:t xml:space="preserve"> </w:t>
      </w:r>
      <w:r>
        <w:rPr>
          <w:iCs/>
          <w:i/>
        </w:rPr>
        <w:t xml:space="preserve">śva</w:t>
      </w:r>
      <w:r>
        <w:t xml:space="preserve"> </w:t>
      </w:r>
      <w:r>
        <w:t xml:space="preserve">are found when the locative plural</w:t>
      </w:r>
      <w:r>
        <w:t xml:space="preserve"> </w:t>
      </w:r>
      <w:r>
        <w:rPr>
          <w:iCs/>
          <w:i/>
        </w:rPr>
        <w:t xml:space="preserve">su</w:t>
      </w:r>
      <w:r>
        <w:t xml:space="preserve"> </w:t>
      </w:r>
      <w:r>
        <w:t xml:space="preserve">follows. So after the monosyllables</w:t>
      </w:r>
      <w:r>
        <w:t xml:space="preserve"> </w:t>
      </w:r>
      <w:r>
        <w:rPr>
          <w:iCs/>
          <w:i/>
        </w:rPr>
        <w:t xml:space="preserve">go</w:t>
      </w:r>
      <w:r>
        <w:t xml:space="preserve">,</w:t>
      </w:r>
      <w:r>
        <w:t xml:space="preserve"> </w:t>
      </w:r>
      <w:r>
        <w:rPr>
          <w:iCs/>
          <w:i/>
        </w:rPr>
        <w:t xml:space="preserve">śva</w:t>
      </w:r>
      <w:r>
        <w:t xml:space="preserve">, the</w:t>
      </w:r>
      <w:r>
        <w:t xml:space="preserve"> </w:t>
      </w:r>
      <w:r>
        <w:rPr>
          <w:iCs/>
          <w:i/>
        </w:rPr>
        <w:t xml:space="preserve">bhyām</w:t>
      </w:r>
      <w:r>
        <w:t xml:space="preserve"> </w:t>
      </w:r>
      <w:r>
        <w:t xml:space="preserve">in</w:t>
      </w:r>
      <w:r>
        <w:t xml:space="preserve"> </w:t>
      </w:r>
      <w:r>
        <w:rPr>
          <w:iCs/>
          <w:i/>
        </w:rPr>
        <w:t xml:space="preserve">gobhyām</w:t>
      </w:r>
      <w:r>
        <w:t xml:space="preserve">,</w:t>
      </w:r>
      <w:r>
        <w:t xml:space="preserve"> </w:t>
      </w:r>
      <w:r>
        <w:rPr>
          <w:iCs/>
          <w:i/>
        </w:rPr>
        <w:t xml:space="preserve">śvabhyām</w:t>
      </w:r>
      <w:r>
        <w:t xml:space="preserve"> </w:t>
      </w:r>
      <w:r>
        <w:t xml:space="preserve">would get the udātta by</w:t>
      </w:r>
      <w:r>
        <w:t xml:space="preserve"> </w:t>
      </w:r>
      <w:r>
        <w:rPr>
          <w:iCs/>
          <w:i/>
        </w:rPr>
        <w:t xml:space="preserve">sāv ekācaḥ</w:t>
      </w:r>
      <w:r>
        <w:t xml:space="preserve">. To prevent it, the prohibition of the udātta for the case-ending after</w:t>
      </w:r>
      <w:r>
        <w:t xml:space="preserve"> </w:t>
      </w:r>
      <w:r>
        <w:rPr>
          <w:iCs/>
          <w:i/>
        </w:rPr>
        <w:t xml:space="preserve">go</w:t>
      </w:r>
      <w:r>
        <w:t xml:space="preserve">,</w:t>
      </w:r>
      <w:r>
        <w:t xml:space="preserve"> </w:t>
      </w:r>
      <w:r>
        <w:rPr>
          <w:iCs/>
          <w:i/>
        </w:rPr>
        <w:t xml:space="preserve">śvan</w:t>
      </w:r>
      <w:r>
        <w:t xml:space="preserve"> </w:t>
      </w:r>
      <w:r>
        <w:t xml:space="preserve">in the sūtra</w:t>
      </w:r>
      <w:r>
        <w:t xml:space="preserve"> </w:t>
      </w:r>
      <w:r>
        <w:rPr>
          <w:iCs/>
          <w:i/>
        </w:rPr>
        <w:t xml:space="preserve">nagośvan</w:t>
      </w:r>
      <w:r>
        <w:t xml:space="preserve"> </w:t>
      </w:r>
      <w:r>
        <w:t xml:space="preserve">is purposeful. So the author of the Bhāṣya has established that the locative plural alone is taken. From the Bhāṣya that states the indication itself it results that in</w:t>
      </w:r>
      <w:r>
        <w:t xml:space="preserve"> </w:t>
      </w:r>
      <w:r>
        <w:rPr>
          <w:iCs/>
          <w:i/>
        </w:rPr>
        <w:t xml:space="preserve">sāv ekācaḥ</w:t>
      </w:r>
      <w:r>
        <w:t xml:space="preserve"> </w:t>
      </w:r>
      <w:r>
        <w:t xml:space="preserve">the taking of the form is intended. Otherwise,</w:t>
      </w:r>
      <w:r>
        <w:t xml:space="preserve"> </w:t>
      </w:r>
      <w:r>
        <w:rPr>
          <w:iCs/>
          <w:i/>
        </w:rPr>
        <w:t xml:space="preserve">sau ya ekāc</w:t>
      </w:r>
      <w:r>
        <w:t xml:space="preserve"> </w:t>
      </w:r>
      <w:r>
        <w:t xml:space="preserve">—</w:t>
      </w:r>
    </w:p>
    <w:bookmarkEnd w:id="271"/>
    <w:bookmarkStart w:id="272" w:name="page-208-rik-17-grammar-continued"/>
    <w:p>
      <w:pPr>
        <w:pStyle w:val="Heading3"/>
      </w:pPr>
      <w:r>
        <w:t xml:space="preserve">Page 208 — Rik 17: grammar (continued)</w:t>
      </w:r>
    </w:p>
    <w:p>
      <w:pPr>
        <w:pStyle w:val="FirstParagraph"/>
      </w:pPr>
      <w:r>
        <w:t xml:space="preserve">— since in the nominative singular there are the monosyllables</w:t>
      </w:r>
      <w:r>
        <w:t xml:space="preserve"> </w:t>
      </w:r>
      <w:r>
        <w:rPr>
          <w:iCs/>
          <w:i/>
        </w:rPr>
        <w:t xml:space="preserve">gauḥ</w:t>
      </w:r>
      <w:r>
        <w:t xml:space="preserve">,</w:t>
      </w:r>
      <w:r>
        <w:t xml:space="preserve"> </w:t>
      </w:r>
      <w:r>
        <w:rPr>
          <w:iCs/>
          <w:i/>
        </w:rPr>
        <w:t xml:space="preserve">śvā</w:t>
      </w:r>
      <w:r>
        <w:t xml:space="preserve">, if the accent were due, the prohibition would be purposeful and could not indicate the stated meaning; if the taking of the form is intended,</w:t>
      </w:r>
      <w:r>
        <w:t xml:space="preserve"> </w:t>
      </w:r>
      <w:r>
        <w:rPr>
          <w:iCs/>
          <w:i/>
        </w:rPr>
        <w:t xml:space="preserve">sau yadrūpaviśiṣṭaḥ ekāc</w:t>
      </w:r>
      <w:r>
        <w:t xml:space="preserve">: when the nominative singular</w:t>
      </w:r>
      <w:r>
        <w:t xml:space="preserve"> </w:t>
      </w:r>
      <w:r>
        <w:rPr>
          <w:iCs/>
          <w:i/>
        </w:rPr>
        <w:t xml:space="preserve">su</w:t>
      </w:r>
      <w:r>
        <w:t xml:space="preserve"> </w:t>
      </w:r>
      <w:r>
        <w:t xml:space="preserve">follows, whatever monosyllabic form there is,</w:t>
      </w:r>
      <w:r>
        <w:t xml:space="preserve"> </w:t>
      </w:r>
      <w:r>
        <w:rPr>
          <w:iCs/>
          <w:i/>
        </w:rPr>
        <w:t xml:space="preserve">gauḥ</w:t>
      </w:r>
      <w:r>
        <w:t xml:space="preserve">,</w:t>
      </w:r>
      <w:r>
        <w:t xml:space="preserve"> </w:t>
      </w:r>
      <w:r>
        <w:rPr>
          <w:iCs/>
          <w:i/>
        </w:rPr>
        <w:t xml:space="preserve">śvā</w:t>
      </w:r>
      <w:r>
        <w:t xml:space="preserve">, after it in</w:t>
      </w:r>
      <w:r>
        <w:t xml:space="preserve"> </w:t>
      </w:r>
      <w:r>
        <w:rPr>
          <w:iCs/>
          <w:i/>
        </w:rPr>
        <w:t xml:space="preserve">gobhyaḥ</w:t>
      </w:r>
      <w:r>
        <w:t xml:space="preserve">,</w:t>
      </w:r>
      <w:r>
        <w:t xml:space="preserve"> </w:t>
      </w:r>
      <w:r>
        <w:rPr>
          <w:iCs/>
          <w:i/>
        </w:rPr>
        <w:t xml:space="preserve">śvabhyaḥ</w:t>
      </w:r>
      <w:r>
        <w:t xml:space="preserve"> </w:t>
      </w:r>
      <w:r>
        <w:t xml:space="preserve">there is no case-ending, so the prohibition is incongruous and indicates the stated meaning.</w:t>
      </w:r>
    </w:p>
    <w:p>
      <w:pPr>
        <w:pStyle w:val="BodyText"/>
      </w:pPr>
      <w:r>
        <w:t xml:space="preserve">If the nominative singular is taken, a fault comes in</w:t>
      </w:r>
      <w:r>
        <w:t xml:space="preserve"> </w:t>
      </w:r>
      <w:r>
        <w:rPr>
          <w:iCs/>
          <w:i/>
        </w:rPr>
        <w:t xml:space="preserve">yātā</w:t>
      </w:r>
      <w:r>
        <w:t xml:space="preserve">, where</w:t>
      </w:r>
      <w:r>
        <w:t xml:space="preserve"> </w:t>
      </w:r>
      <w:r>
        <w:rPr>
          <w:iCs/>
          <w:i/>
        </w:rPr>
        <w:t xml:space="preserve">laṭ</w:t>
      </w:r>
      <w:r>
        <w:t xml:space="preserve"> </w:t>
      </w:r>
      <w:r>
        <w:t xml:space="preserve">comes after the root</w:t>
      </w:r>
      <w:r>
        <w:t xml:space="preserve"> </w:t>
      </w:r>
      <w:r>
        <w:rPr>
          <w:iCs/>
          <w:i/>
        </w:rPr>
        <w:t xml:space="preserve">yā</w:t>
      </w:r>
      <w:r>
        <w:t xml:space="preserve">,</w:t>
      </w:r>
      <w:r>
        <w:t xml:space="preserve"> </w:t>
      </w:r>
      <w:r>
        <w:rPr>
          <w:iCs/>
          <w:i/>
        </w:rPr>
        <w:t xml:space="preserve">śatṛ</w:t>
      </w:r>
      <w:r>
        <w:t xml:space="preserve"> </w:t>
      </w:r>
      <w:r>
        <w:t xml:space="preserve">for it,</w:t>
      </w:r>
      <w:r>
        <w:t xml:space="preserve"> </w:t>
      </w:r>
      <w:r>
        <w:rPr>
          <w:iCs/>
          <w:i/>
        </w:rPr>
        <w:t xml:space="preserve">luk</w:t>
      </w:r>
      <w:r>
        <w:t xml:space="preserve"> </w:t>
      </w:r>
      <w:r>
        <w:t xml:space="preserve">for</w:t>
      </w:r>
      <w:r>
        <w:t xml:space="preserve"> </w:t>
      </w:r>
      <w:r>
        <w:rPr>
          <w:iCs/>
          <w:i/>
        </w:rPr>
        <w:t xml:space="preserve">śap</w:t>
      </w:r>
      <w:r>
        <w:t xml:space="preserve">, and the instrumental singular</w:t>
      </w:r>
      <w:r>
        <w:t xml:space="preserve"> </w:t>
      </w:r>
      <w:r>
        <w:rPr>
          <w:iCs/>
          <w:i/>
        </w:rPr>
        <w:t xml:space="preserve">ṭā</w:t>
      </w:r>
      <w:r>
        <w:t xml:space="preserve">: for in the nominative singular, since the dropping of the conjunct-final is</w:t>
      </w:r>
      <w:r>
        <w:t xml:space="preserve"> </w:t>
      </w:r>
      <w:r>
        <w:rPr>
          <w:iCs/>
          <w:i/>
        </w:rPr>
        <w:t xml:space="preserve">asiddha</w:t>
      </w:r>
      <w:r>
        <w:t xml:space="preserve">, whether as</w:t>
      </w:r>
      <w:r>
        <w:t xml:space="preserve"> </w:t>
      </w:r>
      <w:r>
        <w:rPr>
          <w:iCs/>
          <w:i/>
        </w:rPr>
        <w:t xml:space="preserve">yān</w:t>
      </w:r>
      <w:r>
        <w:t xml:space="preserve"> </w:t>
      </w:r>
      <w:r>
        <w:t xml:space="preserve">or as</w:t>
      </w:r>
      <w:r>
        <w:t xml:space="preserve"> </w:t>
      </w:r>
      <w:r>
        <w:rPr>
          <w:iCs/>
          <w:i/>
        </w:rPr>
        <w:t xml:space="preserve">yānt</w:t>
      </w:r>
      <w:r>
        <w:t xml:space="preserve">, there is a monosyllabic form. After it there is no case-ending of the third onward, but after</w:t>
      </w:r>
      <w:r>
        <w:t xml:space="preserve"> </w:t>
      </w:r>
      <w:r>
        <w:rPr>
          <w:iCs/>
          <w:i/>
        </w:rPr>
        <w:t xml:space="preserve">yāt</w:t>
      </w:r>
      <w:r>
        <w:t xml:space="preserve"> </w:t>
      </w:r>
      <w:r>
        <w:t xml:space="preserve">there is the third case-ending. So in the nominative singular,</w:t>
      </w:r>
      <w:r>
        <w:t xml:space="preserve"> </w:t>
      </w:r>
      <w:r>
        <w:rPr>
          <w:iCs/>
          <w:i/>
        </w:rPr>
        <w:t xml:space="preserve">yadarthaviśiṣṭam ekājrūpam</w:t>
      </w:r>
      <w:r>
        <w:t xml:space="preserve">, since there is no case-ending of the third onward after the monosyllable qualified by that meaning,</w:t>
      </w:r>
      <w:r>
        <w:t xml:space="preserve"> </w:t>
      </w:r>
      <w:r>
        <w:rPr>
          <w:iCs/>
          <w:i/>
        </w:rPr>
        <w:t xml:space="preserve">sāv ekācaḥ</w:t>
      </w:r>
      <w:r>
        <w:t xml:space="preserve"> </w:t>
      </w:r>
      <w:r>
        <w:t xml:space="preserve">would not come here. By taking the changed form</w:t>
      </w:r>
      <w:r>
        <w:t xml:space="preserve"> </w:t>
      </w:r>
      <w:r>
        <w:rPr>
          <w:iCs/>
          <w:i/>
        </w:rPr>
        <w:t xml:space="preserve">yānt</w:t>
      </w:r>
      <w:r>
        <w:t xml:space="preserve"> </w:t>
      </w:r>
      <w:r>
        <w:t xml:space="preserve">in the nominative singular, the original form</w:t>
      </w:r>
      <w:r>
        <w:t xml:space="preserve"> </w:t>
      </w:r>
      <w:r>
        <w:rPr>
          <w:iCs/>
          <w:i/>
        </w:rPr>
        <w:t xml:space="preserve">yāt</w:t>
      </w:r>
      <w:r>
        <w:t xml:space="preserve"> </w:t>
      </w:r>
      <w:r>
        <w:t xml:space="preserve">cannot be taken; and the maxim —</w:t>
      </w:r>
    </w:p>
    <w:p>
      <w:pPr>
        <w:pStyle w:val="BlockText"/>
      </w:pPr>
      <w:r>
        <w:t xml:space="preserve">यदागमास्तद्गुणीभूतास्तद्ग्रहणेन गृह्यन्ते ।</w:t>
      </w:r>
    </w:p>
    <w:p>
      <w:pPr>
        <w:pStyle w:val="BlockText"/>
      </w:pPr>
      <w:r>
        <w:rPr>
          <w:iCs/>
          <w:i/>
        </w:rPr>
        <w:t xml:space="preserve">yadāgamāstadguṇībhūtāstadgrahaṇena gṛhyante |</w:t>
      </w:r>
    </w:p>
    <w:p>
      <w:pPr>
        <w:pStyle w:val="FirstParagraph"/>
      </w:pPr>
      <w:r>
        <w:t xml:space="preserve">—</w:t>
      </w:r>
      <w:r>
        <w:t xml:space="preserve"> </w:t>
      </w:r>
      <w:r>
        <w:t xml:space="preserve">‘</w:t>
      </w:r>
      <w:r>
        <w:t xml:space="preserve">augments, being subordinate to it, are taken by its mention</w:t>
      </w:r>
      <w:r>
        <w:t xml:space="preserve">’</w:t>
      </w:r>
      <w:r>
        <w:t xml:space="preserve"> </w:t>
      </w:r>
      <w:r>
        <w:t xml:space="preserve">— says that where the mention is of what lacks the augment, what has the augment is also taken; so by the mention of</w:t>
      </w:r>
      <w:r>
        <w:t xml:space="preserve"> </w:t>
      </w:r>
      <w:r>
        <w:rPr>
          <w:iCs/>
          <w:i/>
        </w:rPr>
        <w:t xml:space="preserve">yāns</w:t>
      </w:r>
      <w:r>
        <w:t xml:space="preserve">, which has the augment,</w:t>
      </w:r>
      <w:r>
        <w:t xml:space="preserve"> </w:t>
      </w:r>
      <w:r>
        <w:rPr>
          <w:iCs/>
          <w:i/>
        </w:rPr>
        <w:t xml:space="preserve">yāt</w:t>
      </w:r>
      <w:r>
        <w:t xml:space="preserve">, which lacks it, cannot be taken. And</w:t>
      </w:r>
      <w:r>
        <w:t xml:space="preserve"> </w:t>
      </w:r>
      <w:r>
        <w:rPr>
          <w:iCs/>
          <w:i/>
        </w:rPr>
        <w:t xml:space="preserve">tanmadhyapatitas tadgrahaṇena gṛhyate</w:t>
      </w:r>
      <w:r>
        <w:t xml:space="preserve"> </w:t>
      </w:r>
      <w:r>
        <w:t xml:space="preserve">(Paribhā. 90 as printed, zoom-checked on p. 208: the 9-glyph and the ring) makes known only that by the mention of the bare thing the qualified one is taken; by the qualified</w:t>
      </w:r>
      <w:r>
        <w:t xml:space="preserve"> </w:t>
      </w:r>
      <w:r>
        <w:rPr>
          <w:iCs/>
          <w:i/>
        </w:rPr>
        <w:t xml:space="preserve">yānt</w:t>
      </w:r>
      <w:r>
        <w:t xml:space="preserve"> </w:t>
      </w:r>
      <w:r>
        <w:t xml:space="preserve">the bare</w:t>
      </w:r>
      <w:r>
        <w:t xml:space="preserve"> </w:t>
      </w:r>
      <w:r>
        <w:rPr>
          <w:iCs/>
          <w:i/>
        </w:rPr>
        <w:t xml:space="preserve">yāt</w:t>
      </w:r>
      <w:r>
        <w:t xml:space="preserve"> </w:t>
      </w:r>
      <w:r>
        <w:t xml:space="preserve">cannot be taken.</w:t>
      </w:r>
    </w:p>
    <w:p>
      <w:pPr>
        <w:pStyle w:val="BlockText"/>
      </w:pPr>
      <w:r>
        <w:t xml:space="preserve">तन्मध्यपतितस्तद्ग्रहणेन गृह्यते ।</w:t>
      </w:r>
    </w:p>
    <w:p>
      <w:pPr>
        <w:pStyle w:val="BlockText"/>
      </w:pPr>
      <w:r>
        <w:rPr>
          <w:iCs/>
          <w:i/>
        </w:rPr>
        <w:t xml:space="preserve">tanmadhyapatitastadgrahaṇena gṛhyate |</w:t>
      </w:r>
    </w:p>
    <w:p>
      <w:pPr>
        <w:pStyle w:val="FirstParagraph"/>
      </w:pPr>
      <w:r>
        <w:t xml:space="preserve">In</w:t>
      </w:r>
      <w:r>
        <w:t xml:space="preserve"> </w:t>
      </w:r>
      <w:r>
        <w:rPr>
          <w:iCs/>
          <w:i/>
        </w:rPr>
        <w:t xml:space="preserve">sāv ekācaḥ</w:t>
      </w:r>
      <w:r>
        <w:t xml:space="preserve"> </w:t>
      </w:r>
      <w:r>
        <w:t xml:space="preserve">one does not describe the meaning by intending the taking of the form,</w:t>
      </w:r>
      <w:r>
        <w:t xml:space="preserve"> </w:t>
      </w:r>
      <w:r>
        <w:t xml:space="preserve">‘</w:t>
      </w:r>
      <w:r>
        <w:t xml:space="preserve">whatever monosyllabic form expressing a meaning there is before</w:t>
      </w:r>
      <w:r>
        <w:t xml:space="preserve"> </w:t>
      </w:r>
      <w:r>
        <w:rPr>
          <w:iCs/>
          <w:i/>
        </w:rPr>
        <w:t xml:space="preserve">su</w:t>
      </w:r>
      <w:r>
        <w:t xml:space="preserve">’</w:t>
      </w:r>
      <w:r>
        <w:t xml:space="preserve">. Rather the meaning of the sūtra</w:t>
      </w:r>
      <w:r>
        <w:t xml:space="preserve"> </w:t>
      </w:r>
      <w:r>
        <w:rPr>
          <w:iCs/>
          <w:i/>
        </w:rPr>
        <w:t xml:space="preserve">sāv ekācaḥ</w:t>
      </w:r>
      <w:r>
        <w:t xml:space="preserve"> </w:t>
      </w:r>
      <w:r>
        <w:t xml:space="preserve">is: when</w:t>
      </w:r>
      <w:r>
        <w:t xml:space="preserve"> </w:t>
      </w:r>
      <w:r>
        <w:rPr>
          <w:iCs/>
          <w:i/>
        </w:rPr>
        <w:t xml:space="preserve">su</w:t>
      </w:r>
      <w:r>
        <w:t xml:space="preserve"> </w:t>
      </w:r>
      <w:r>
        <w:t xml:space="preserve">follows, whatever word is monosyllabic, the case-ending of the third onward after that word is udātta. Thus, since the word</w:t>
      </w:r>
      <w:r>
        <w:t xml:space="preserve"> </w:t>
      </w:r>
      <w:r>
        <w:rPr>
          <w:iCs/>
          <w:i/>
        </w:rPr>
        <w:t xml:space="preserve">yāt</w:t>
      </w:r>
      <w:r>
        <w:t xml:space="preserve"> </w:t>
      </w:r>
      <w:r>
        <w:t xml:space="preserve">is monosyllabic in the nominative singular, the case-ending after it may get the udātta. But though in</w:t>
      </w:r>
      <w:r>
        <w:t xml:space="preserve"> </w:t>
      </w:r>
      <w:r>
        <w:rPr>
          <w:iCs/>
          <w:i/>
        </w:rPr>
        <w:t xml:space="preserve">yātā</w:t>
      </w:r>
      <w:r>
        <w:t xml:space="preserve"> </w:t>
      </w:r>
      <w:r>
        <w:t xml:space="preserve">there is no fault, a fault comes in</w:t>
      </w:r>
      <w:r>
        <w:t xml:space="preserve"> </w:t>
      </w:r>
      <w:r>
        <w:rPr>
          <w:iCs/>
          <w:i/>
        </w:rPr>
        <w:t xml:space="preserve">doṣabhyām</w:t>
      </w:r>
      <w:r>
        <w:t xml:space="preserve">. In the nominative singular</w:t>
      </w:r>
      <w:r>
        <w:t xml:space="preserve"> </w:t>
      </w:r>
      <w:r>
        <w:rPr>
          <w:iCs/>
          <w:i/>
        </w:rPr>
        <w:t xml:space="preserve">doḥ</w:t>
      </w:r>
      <w:r>
        <w:t xml:space="preserve"> </w:t>
      </w:r>
      <w:r>
        <w:t xml:space="preserve">the word</w:t>
      </w:r>
      <w:r>
        <w:t xml:space="preserve"> </w:t>
      </w:r>
      <w:r>
        <w:rPr>
          <w:iCs/>
          <w:i/>
        </w:rPr>
        <w:t xml:space="preserve">doṣ</w:t>
      </w:r>
      <w:r>
        <w:t xml:space="preserve"> </w:t>
      </w:r>
      <w:r>
        <w:t xml:space="preserve">is monosyllabic. When</w:t>
      </w:r>
      <w:r>
        <w:t xml:space="preserve"> </w:t>
      </w:r>
      <w:r>
        <w:rPr>
          <w:iCs/>
          <w:i/>
        </w:rPr>
        <w:t xml:space="preserve">bhyām</w:t>
      </w:r>
      <w:r>
        <w:t xml:space="preserve"> </w:t>
      </w:r>
      <w:r>
        <w:t xml:space="preserve">comes after it, after the substitute</w:t>
      </w:r>
      <w:r>
        <w:t xml:space="preserve"> </w:t>
      </w:r>
      <w:r>
        <w:rPr>
          <w:iCs/>
          <w:i/>
        </w:rPr>
        <w:t xml:space="preserve">doṣan</w:t>
      </w:r>
      <w:r>
        <w:t xml:space="preserve"> </w:t>
      </w:r>
      <w:r>
        <w:t xml:space="preserve">by</w:t>
      </w:r>
      <w:r>
        <w:t xml:space="preserve"> </w:t>
      </w:r>
      <w:r>
        <w:rPr>
          <w:iCs/>
          <w:i/>
        </w:rPr>
        <w:t xml:space="preserve">paddannomāshṛnniśasanyūṣandoṣan…</w:t>
      </w:r>
      <w:r>
        <w:t xml:space="preserve"> </w:t>
      </w:r>
      <w:r>
        <w:t xml:space="preserve">(Pā. Sū. 6-1-63), in</w:t>
      </w:r>
      <w:r>
        <w:t xml:space="preserve"> </w:t>
      </w:r>
      <w:r>
        <w:rPr>
          <w:iCs/>
          <w:i/>
        </w:rPr>
        <w:t xml:space="preserve">doṣan</w:t>
      </w:r>
      <w:r>
        <w:t xml:space="preserve"> </w:t>
      </w:r>
      <w:r>
        <w:t xml:space="preserve">+</w:t>
      </w:r>
      <w:r>
        <w:t xml:space="preserve"> </w:t>
      </w:r>
      <w:r>
        <w:rPr>
          <w:iCs/>
          <w:i/>
        </w:rPr>
        <w:t xml:space="preserve">bhyām</w:t>
      </w:r>
      <w:r>
        <w:t xml:space="preserve"> </w:t>
      </w:r>
      <w:r>
        <w:t xml:space="preserve">too the</w:t>
      </w:r>
      <w:r>
        <w:t xml:space="preserve"> </w:t>
      </w:r>
      <w:r>
        <w:rPr>
          <w:iCs/>
          <w:i/>
        </w:rPr>
        <w:t xml:space="preserve">bhyām</w:t>
      </w:r>
      <w:r>
        <w:t xml:space="preserve"> </w:t>
      </w:r>
      <w:r>
        <w:t xml:space="preserve">would have to be udātta. The mid-udātta accent</w:t>
      </w:r>
      <w:r>
        <w:t xml:space="preserve"> </w:t>
      </w:r>
      <w:r>
        <w:rPr>
          <w:iCs/>
          <w:i/>
        </w:rPr>
        <w:t xml:space="preserve">doṣabhyām</w:t>
      </w:r>
      <w:r>
        <w:t xml:space="preserve"> </w:t>
      </w:r>
      <w:r>
        <w:t xml:space="preserve">is what is desired here. So the taking of the form must be intended. Now the monosyllabic form before</w:t>
      </w:r>
      <w:r>
        <w:t xml:space="preserve"> </w:t>
      </w:r>
      <w:r>
        <w:rPr>
          <w:iCs/>
          <w:i/>
        </w:rPr>
        <w:t xml:space="preserve">su</w:t>
      </w:r>
      <w:r>
        <w:t xml:space="preserve"> </w:t>
      </w:r>
      <w:r>
        <w:t xml:space="preserve">is</w:t>
      </w:r>
      <w:r>
        <w:t xml:space="preserve"> </w:t>
      </w:r>
      <w:r>
        <w:rPr>
          <w:iCs/>
          <w:i/>
        </w:rPr>
        <w:t xml:space="preserve">doḥ</w:t>
      </w:r>
      <w:r>
        <w:t xml:space="preserve">. After it there is no</w:t>
      </w:r>
      <w:r>
        <w:t xml:space="preserve"> </w:t>
      </w:r>
      <w:r>
        <w:rPr>
          <w:iCs/>
          <w:i/>
        </w:rPr>
        <w:t xml:space="preserve">bhyām</w:t>
      </w:r>
      <w:r>
        <w:t xml:space="preserve">. So by</w:t>
      </w:r>
      <w:r>
        <w:t xml:space="preserve"> </w:t>
      </w:r>
      <w:r>
        <w:rPr>
          <w:iCs/>
          <w:i/>
        </w:rPr>
        <w:t xml:space="preserve">sāv ekācaḥ</w:t>
      </w:r>
      <w:r>
        <w:t xml:space="preserve"> </w:t>
      </w:r>
      <w:r>
        <w:t xml:space="preserve">the case-ending does not get the udātta; but by</w:t>
      </w:r>
      <w:r>
        <w:t xml:space="preserve"> </w:t>
      </w:r>
      <w:r>
        <w:rPr>
          <w:iCs/>
          <w:i/>
        </w:rPr>
        <w:t xml:space="preserve">anudāttau suppitau</w:t>
      </w:r>
      <w:r>
        <w:t xml:space="preserve"> </w:t>
      </w:r>
      <w:r>
        <w:t xml:space="preserve">it is unaccented. The word</w:t>
      </w:r>
      <w:r>
        <w:t xml:space="preserve"> </w:t>
      </w:r>
      <w:r>
        <w:rPr>
          <w:iCs/>
          <w:i/>
        </w:rPr>
        <w:t xml:space="preserve">doṣ</w:t>
      </w:r>
      <w:r>
        <w:t xml:space="preserve"> </w:t>
      </w:r>
      <w:r>
        <w:t xml:space="preserve">—</w:t>
      </w:r>
    </w:p>
    <w:bookmarkEnd w:id="272"/>
    <w:bookmarkStart w:id="273" w:name="page-209-rik-17-grammar-continued"/>
    <w:p>
      <w:pPr>
        <w:pStyle w:val="Heading3"/>
      </w:pPr>
      <w:r>
        <w:t xml:space="preserve">Page 209 — Rik 17: grammar (continued)</w:t>
      </w:r>
    </w:p>
    <w:p>
      <w:pPr>
        <w:pStyle w:val="FirstParagraph"/>
      </w:pPr>
      <w:r>
        <w:t xml:space="preserve">— ends in the suffix</w:t>
      </w:r>
      <w:r>
        <w:t xml:space="preserve"> </w:t>
      </w:r>
      <w:r>
        <w:rPr>
          <w:iCs/>
          <w:i/>
        </w:rPr>
        <w:t xml:space="preserve">ḍosi</w:t>
      </w:r>
      <w:r>
        <w:t xml:space="preserve"> </w:t>
      </w:r>
      <w:r>
        <w:t xml:space="preserve">by</w:t>
      </w:r>
      <w:r>
        <w:t xml:space="preserve"> </w:t>
      </w:r>
      <w:r>
        <w:rPr>
          <w:iCs/>
          <w:i/>
        </w:rPr>
        <w:t xml:space="preserve">damer ḍosiḥ</w:t>
      </w:r>
      <w:r>
        <w:t xml:space="preserve"> </w:t>
      </w:r>
      <w:r>
        <w:t xml:space="preserve">(U. Sū. 3-28 at zoom: the first digit is a heavy-headed glyph that looks like a 3 with a dot above, then 2 and 8 [lobed]; Vol 3 elsewhere reads this as 2-28), and is final udātta by the suffix accent. When the substitute</w:t>
      </w:r>
      <w:r>
        <w:t xml:space="preserve"> </w:t>
      </w:r>
      <w:r>
        <w:rPr>
          <w:iCs/>
          <w:i/>
        </w:rPr>
        <w:t xml:space="preserve">doṣan</w:t>
      </w:r>
      <w:r>
        <w:t xml:space="preserve"> </w:t>
      </w:r>
      <w:r>
        <w:t xml:space="preserve">coming in its place is also final udātta, the mid-udātta</w:t>
      </w:r>
      <w:r>
        <w:t xml:space="preserve"> </w:t>
      </w:r>
      <w:r>
        <w:rPr>
          <w:iCs/>
          <w:i/>
        </w:rPr>
        <w:t xml:space="preserve">doṣabhyām</w:t>
      </w:r>
      <w:r>
        <w:t xml:space="preserve"> </w:t>
      </w:r>
      <w:r>
        <w:t xml:space="preserve">is established. Even if</w:t>
      </w:r>
      <w:r>
        <w:t xml:space="preserve"> </w:t>
      </w:r>
      <w:r>
        <w:rPr>
          <w:iCs/>
          <w:i/>
        </w:rPr>
        <w:t xml:space="preserve">sau</w:t>
      </w:r>
      <w:r>
        <w:t xml:space="preserve"> </w:t>
      </w:r>
      <w:r>
        <w:t xml:space="preserve">is intended as the locative plural, if one does not intend the taking of the form in</w:t>
      </w:r>
      <w:r>
        <w:t xml:space="preserve"> </w:t>
      </w:r>
      <w:r>
        <w:rPr>
          <w:iCs/>
          <w:i/>
        </w:rPr>
        <w:t xml:space="preserve">sāv ekācaḥ</w:t>
      </w:r>
      <w:r>
        <w:t xml:space="preserve"> </w:t>
      </w:r>
      <w:r>
        <w:t xml:space="preserve">as said before, the fault comes in</w:t>
      </w:r>
      <w:r>
        <w:t xml:space="preserve"> </w:t>
      </w:r>
      <w:r>
        <w:rPr>
          <w:iCs/>
          <w:i/>
        </w:rPr>
        <w:t xml:space="preserve">doṣabhyām</w:t>
      </w:r>
      <w:r>
        <w:t xml:space="preserve">. Thus, since the intention to take the form in</w:t>
      </w:r>
      <w:r>
        <w:t xml:space="preserve"> </w:t>
      </w:r>
      <w:r>
        <w:rPr>
          <w:iCs/>
          <w:i/>
        </w:rPr>
        <w:t xml:space="preserve">sāv ekācaḥ</w:t>
      </w:r>
      <w:r>
        <w:t xml:space="preserve"> </w:t>
      </w:r>
      <w:r>
        <w:t xml:space="preserve">is needed to prevent the udātta of the case-ending in</w:t>
      </w:r>
      <w:r>
        <w:t xml:space="preserve"> </w:t>
      </w:r>
      <w:r>
        <w:rPr>
          <w:iCs/>
          <w:i/>
        </w:rPr>
        <w:t xml:space="preserve">doṣabhyām</w:t>
      </w:r>
      <w:r>
        <w:t xml:space="preserve">, once that is established, if the nominative singular is taken, the udātta cannot come in</w:t>
      </w:r>
      <w:r>
        <w:t xml:space="preserve"> </w:t>
      </w:r>
      <w:r>
        <w:rPr>
          <w:iCs/>
          <w:i/>
        </w:rPr>
        <w:t xml:space="preserve">yātā</w:t>
      </w:r>
      <w:r>
        <w:t xml:space="preserve">. For that it must be held that the locative plural alone is taken. Now since in the locative</w:t>
      </w:r>
      <w:r>
        <w:t xml:space="preserve"> </w:t>
      </w:r>
      <w:r>
        <w:rPr>
          <w:iCs/>
          <w:i/>
        </w:rPr>
        <w:t xml:space="preserve">yātsu</w:t>
      </w:r>
      <w:r>
        <w:t xml:space="preserve"> </w:t>
      </w:r>
      <w:r>
        <w:t xml:space="preserve">is the form,</w:t>
      </w:r>
      <w:r>
        <w:t xml:space="preserve"> </w:t>
      </w:r>
      <w:r>
        <w:rPr>
          <w:iCs/>
          <w:i/>
        </w:rPr>
        <w:t xml:space="preserve">sau yad ekājrūpaṃ yāt</w:t>
      </w:r>
      <w:r>
        <w:t xml:space="preserve">, and the case-ending after it exists, the udātta accent is established in places like</w:t>
      </w:r>
      <w:r>
        <w:t xml:space="preserve"> </w:t>
      </w:r>
      <w:r>
        <w:rPr>
          <w:iCs/>
          <w:i/>
        </w:rPr>
        <w:t xml:space="preserve">yātā</w:t>
      </w:r>
      <w:r>
        <w:t xml:space="preserve">,</w:t>
      </w:r>
      <w:r>
        <w:t xml:space="preserve"> </w:t>
      </w:r>
      <w:r>
        <w:rPr>
          <w:iCs/>
          <w:i/>
        </w:rPr>
        <w:t xml:space="preserve">yādbhyām</w:t>
      </w:r>
      <w:r>
        <w:t xml:space="preserve">. Even if</w:t>
      </w:r>
      <w:r>
        <w:t xml:space="preserve"> </w:t>
      </w:r>
      <w:r>
        <w:rPr>
          <w:iCs/>
          <w:i/>
        </w:rPr>
        <w:t xml:space="preserve">sāv ekācaḥ</w:t>
      </w:r>
      <w:r>
        <w:t xml:space="preserve"> </w:t>
      </w:r>
      <w:r>
        <w:t xml:space="preserve">is held to be the locative and the taking of the form is intended, the fault comes in</w:t>
      </w:r>
      <w:r>
        <w:t xml:space="preserve"> </w:t>
      </w:r>
      <w:r>
        <w:rPr>
          <w:iCs/>
          <w:i/>
        </w:rPr>
        <w:t xml:space="preserve">doṣabhyām</w:t>
      </w:r>
      <w:r>
        <w:t xml:space="preserve">. In</w:t>
      </w:r>
      <w:r>
        <w:t xml:space="preserve"> </w:t>
      </w:r>
      <w:r>
        <w:rPr>
          <w:iCs/>
          <w:i/>
        </w:rPr>
        <w:t xml:space="preserve">doḥṣu</w:t>
      </w:r>
      <w:r>
        <w:t xml:space="preserve">, when</w:t>
      </w:r>
      <w:r>
        <w:t xml:space="preserve"> </w:t>
      </w:r>
      <w:r>
        <w:rPr>
          <w:iCs/>
          <w:i/>
        </w:rPr>
        <w:t xml:space="preserve">su</w:t>
      </w:r>
      <w:r>
        <w:t xml:space="preserve"> </w:t>
      </w:r>
      <w:r>
        <w:t xml:space="preserve">follows, there is the form</w:t>
      </w:r>
      <w:r>
        <w:t xml:space="preserve"> </w:t>
      </w:r>
      <w:r>
        <w:rPr>
          <w:iCs/>
          <w:i/>
        </w:rPr>
        <w:t xml:space="preserve">doḥ</w:t>
      </w:r>
      <w:r>
        <w:t xml:space="preserve">. This is not heard in</w:t>
      </w:r>
      <w:r>
        <w:t xml:space="preserve"> </w:t>
      </w:r>
      <w:r>
        <w:rPr>
          <w:iCs/>
          <w:i/>
        </w:rPr>
        <w:t xml:space="preserve">doṣabhyām</w:t>
      </w:r>
      <w:r>
        <w:t xml:space="preserve">. Yet since in place of</w:t>
      </w:r>
      <w:r>
        <w:t xml:space="preserve"> </w:t>
      </w:r>
      <w:r>
        <w:rPr>
          <w:iCs/>
          <w:i/>
        </w:rPr>
        <w:t xml:space="preserve">doṣ</w:t>
      </w:r>
      <w:r>
        <w:t xml:space="preserve"> </w:t>
      </w:r>
      <w:r>
        <w:t xml:space="preserve">the substitute</w:t>
      </w:r>
      <w:r>
        <w:t xml:space="preserve"> </w:t>
      </w:r>
      <w:r>
        <w:rPr>
          <w:iCs/>
          <w:i/>
        </w:rPr>
        <w:t xml:space="preserve">doṣan</w:t>
      </w:r>
      <w:r>
        <w:t xml:space="preserve"> </w:t>
      </w:r>
      <w:r>
        <w:t xml:space="preserve">has come, by the</w:t>
      </w:r>
      <w:r>
        <w:t xml:space="preserve"> </w:t>
      </w:r>
      <w:r>
        <w:rPr>
          <w:iCs/>
          <w:i/>
        </w:rPr>
        <w:t xml:space="preserve">sthānivadbhāva</w:t>
      </w:r>
      <w:r>
        <w:t xml:space="preserve"> </w:t>
      </w:r>
      <w:r>
        <w:t xml:space="preserve">of</w:t>
      </w:r>
      <w:r>
        <w:t xml:space="preserve"> </w:t>
      </w:r>
      <w:r>
        <w:rPr>
          <w:iCs/>
          <w:i/>
        </w:rPr>
        <w:t xml:space="preserve">sthānivad ādeśaḥ</w:t>
      </w:r>
      <w:r>
        <w:t xml:space="preserve"> </w:t>
      </w:r>
      <w:r>
        <w:t xml:space="preserve">(Pā. Sū. 1-1-56) the form</w:t>
      </w:r>
      <w:r>
        <w:t xml:space="preserve"> </w:t>
      </w:r>
      <w:r>
        <w:rPr>
          <w:iCs/>
          <w:i/>
        </w:rPr>
        <w:t xml:space="preserve">doṣan</w:t>
      </w:r>
      <w:r>
        <w:t xml:space="preserve"> </w:t>
      </w:r>
      <w:r>
        <w:t xml:space="preserve">becomes like the form</w:t>
      </w:r>
      <w:r>
        <w:t xml:space="preserve"> </w:t>
      </w:r>
      <w:r>
        <w:rPr>
          <w:iCs/>
          <w:i/>
        </w:rPr>
        <w:t xml:space="preserve">doḥ</w:t>
      </w:r>
      <w:r>
        <w:t xml:space="preserve">. So in the locative plural, since there is a case-ending of the third onward after whatever form there is, the</w:t>
      </w:r>
      <w:r>
        <w:t xml:space="preserve"> </w:t>
      </w:r>
      <w:r>
        <w:rPr>
          <w:iCs/>
          <w:i/>
        </w:rPr>
        <w:t xml:space="preserve">bhyām</w:t>
      </w:r>
      <w:r>
        <w:t xml:space="preserve"> </w:t>
      </w:r>
      <w:r>
        <w:t xml:space="preserve">would have to be udātta. In the Taittirīya,</w:t>
      </w:r>
      <w:r>
        <w:t xml:space="preserve"> </w:t>
      </w:r>
      <w:r>
        <w:rPr>
          <w:iCs/>
          <w:i/>
        </w:rPr>
        <w:t xml:space="preserve">doṣabhyāṃ svāhā</w:t>
      </w:r>
      <w:r>
        <w:t xml:space="preserve"> </w:t>
      </w:r>
      <w:r>
        <w:t xml:space="preserve">is mid-udātta, so it cannot be said that the udātta of the case-ending is desired. Only where the form found when the locative plural follows is actually heard does</w:t>
      </w:r>
      <w:r>
        <w:t xml:space="preserve"> </w:t>
      </w:r>
      <w:r>
        <w:rPr>
          <w:iCs/>
          <w:i/>
        </w:rPr>
        <w:t xml:space="preserve">sāv ekācaḥ</w:t>
      </w:r>
      <w:r>
        <w:t xml:space="preserve"> </w:t>
      </w:r>
      <w:r>
        <w:t xml:space="preserve">come. Where it is not directly heard, we say that, imagining by</w:t>
      </w:r>
      <w:r>
        <w:t xml:space="preserve"> </w:t>
      </w:r>
      <w:r>
        <w:rPr>
          <w:iCs/>
          <w:i/>
        </w:rPr>
        <w:t xml:space="preserve">sthānivadbhāva</w:t>
      </w:r>
      <w:r>
        <w:t xml:space="preserve"> </w:t>
      </w:r>
      <w:r>
        <w:t xml:space="preserve">and the like that the same form is there, the present sūtra does not enter. Thus in</w:t>
      </w:r>
      <w:r>
        <w:t xml:space="preserve"> </w:t>
      </w:r>
      <w:r>
        <w:rPr>
          <w:iCs/>
          <w:i/>
        </w:rPr>
        <w:t xml:space="preserve">doṣabhyām</w:t>
      </w:r>
      <w:r>
        <w:t xml:space="preserve">, since</w:t>
      </w:r>
      <w:r>
        <w:t xml:space="preserve"> </w:t>
      </w:r>
      <w:r>
        <w:rPr>
          <w:iCs/>
          <w:i/>
        </w:rPr>
        <w:t xml:space="preserve">doḥ</w:t>
      </w:r>
      <w:r>
        <w:t xml:space="preserve"> </w:t>
      </w:r>
      <w:r>
        <w:t xml:space="preserve">is not heard,</w:t>
      </w:r>
      <w:r>
        <w:t xml:space="preserve"> </w:t>
      </w:r>
      <w:r>
        <w:rPr>
          <w:iCs/>
          <w:i/>
        </w:rPr>
        <w:t xml:space="preserve">sāv ekācaḥ</w:t>
      </w:r>
      <w:r>
        <w:t xml:space="preserve"> </w:t>
      </w:r>
      <w:r>
        <w:t xml:space="preserve">does not come here. Then on this view the examples</w:t>
      </w:r>
      <w:r>
        <w:t xml:space="preserve"> </w:t>
      </w:r>
      <w:r>
        <w:rPr>
          <w:iCs/>
          <w:i/>
        </w:rPr>
        <w:t xml:space="preserve">śunaḥ</w:t>
      </w:r>
      <w:r>
        <w:t xml:space="preserve">,</w:t>
      </w:r>
      <w:r>
        <w:t xml:space="preserve"> </w:t>
      </w:r>
      <w:r>
        <w:rPr>
          <w:iCs/>
          <w:i/>
        </w:rPr>
        <w:t xml:space="preserve">śunā</w:t>
      </w:r>
      <w:r>
        <w:t xml:space="preserve"> </w:t>
      </w:r>
      <w:r>
        <w:t xml:space="preserve">given by the author of the Bhāṣya at the sūtra</w:t>
      </w:r>
      <w:r>
        <w:t xml:space="preserve"> </w:t>
      </w:r>
      <w:r>
        <w:rPr>
          <w:iCs/>
          <w:i/>
        </w:rPr>
        <w:t xml:space="preserve">nagośvan</w:t>
      </w:r>
      <w:r>
        <w:t xml:space="preserve"> </w:t>
      </w:r>
      <w:r>
        <w:t xml:space="preserve">would have to be incongruous. In the locative plural form</w:t>
      </w:r>
      <w:r>
        <w:t xml:space="preserve"> </w:t>
      </w:r>
      <w:r>
        <w:rPr>
          <w:iCs/>
          <w:i/>
        </w:rPr>
        <w:t xml:space="preserve">śvasu</w:t>
      </w:r>
      <w:r>
        <w:t xml:space="preserve">, the form</w:t>
      </w:r>
      <w:r>
        <w:t xml:space="preserve"> </w:t>
      </w:r>
      <w:r>
        <w:rPr>
          <w:iCs/>
          <w:i/>
        </w:rPr>
        <w:t xml:space="preserve">śva</w:t>
      </w:r>
      <w:r>
        <w:t xml:space="preserve"> </w:t>
      </w:r>
      <w:r>
        <w:t xml:space="preserve">is heard here; since the dropping of</w:t>
      </w:r>
      <w:r>
        <w:t xml:space="preserve"> </w:t>
      </w:r>
      <w:r>
        <w:rPr>
          <w:iCs/>
          <w:i/>
        </w:rPr>
        <w:t xml:space="preserve">n</w:t>
      </w:r>
      <w:r>
        <w:t xml:space="preserve"> </w:t>
      </w:r>
      <w:r>
        <w:t xml:space="preserve">is an accent rule, even though by</w:t>
      </w:r>
      <w:r>
        <w:t xml:space="preserve"> </w:t>
      </w:r>
      <w:r>
        <w:rPr>
          <w:iCs/>
          <w:i/>
        </w:rPr>
        <w:t xml:space="preserve">nalopaḥ supsvara…</w:t>
      </w:r>
      <w:r>
        <w:t xml:space="preserve"> </w:t>
      </w:r>
      <w:r>
        <w:t xml:space="preserve">(Pā. Sū. 8-2-2) it is</w:t>
      </w:r>
      <w:r>
        <w:t xml:space="preserve"> </w:t>
      </w:r>
      <w:r>
        <w:rPr>
          <w:iCs/>
          <w:i/>
        </w:rPr>
        <w:t xml:space="preserve">asiddha</w:t>
      </w:r>
      <w:r>
        <w:t xml:space="preserve">, it becomes as if</w:t>
      </w:r>
      <w:r>
        <w:t xml:space="preserve"> </w:t>
      </w:r>
      <w:r>
        <w:rPr>
          <w:iCs/>
          <w:i/>
        </w:rPr>
        <w:t xml:space="preserve">śvan</w:t>
      </w:r>
      <w:r>
        <w:t xml:space="preserve"> </w:t>
      </w:r>
      <w:r>
        <w:t xml:space="preserve">were there. In</w:t>
      </w:r>
      <w:r>
        <w:t xml:space="preserve"> </w:t>
      </w:r>
      <w:r>
        <w:rPr>
          <w:iCs/>
          <w:i/>
        </w:rPr>
        <w:t xml:space="preserve">śunaḥ</w:t>
      </w:r>
      <w:r>
        <w:t xml:space="preserve">,</w:t>
      </w:r>
      <w:r>
        <w:t xml:space="preserve"> </w:t>
      </w:r>
      <w:r>
        <w:rPr>
          <w:iCs/>
          <w:i/>
        </w:rPr>
        <w:t xml:space="preserve">śunā</w:t>
      </w:r>
      <w:r>
        <w:t xml:space="preserve"> </w:t>
      </w:r>
      <w:r>
        <w:t xml:space="preserve">the form</w:t>
      </w:r>
      <w:r>
        <w:t xml:space="preserve"> </w:t>
      </w:r>
      <w:r>
        <w:rPr>
          <w:iCs/>
          <w:i/>
        </w:rPr>
        <w:t xml:space="preserve">śvan</w:t>
      </w:r>
      <w:r>
        <w:t xml:space="preserve">, heard in the Veda, is not heard as either</w:t>
      </w:r>
      <w:r>
        <w:t xml:space="preserve"> </w:t>
      </w:r>
      <w:r>
        <w:rPr>
          <w:iCs/>
          <w:i/>
        </w:rPr>
        <w:t xml:space="preserve">śva</w:t>
      </w:r>
      <w:r>
        <w:t xml:space="preserve"> </w:t>
      </w:r>
      <w:r>
        <w:t xml:space="preserve">or</w:t>
      </w:r>
      <w:r>
        <w:t xml:space="preserve"> </w:t>
      </w:r>
      <w:r>
        <w:rPr>
          <w:iCs/>
          <w:i/>
        </w:rPr>
        <w:t xml:space="preserve">śvan</w:t>
      </w:r>
      <w:r>
        <w:t xml:space="preserve">; so here</w:t>
      </w:r>
      <w:r>
        <w:t xml:space="preserve"> </w:t>
      </w:r>
      <w:r>
        <w:rPr>
          <w:iCs/>
          <w:i/>
        </w:rPr>
        <w:t xml:space="preserve">sāv ekācaḥ</w:t>
      </w:r>
      <w:r>
        <w:t xml:space="preserve"> </w:t>
      </w:r>
      <w:r>
        <w:t xml:space="preserve">does not apply at all. Then why should the prohibition come here? So it is to be held that there is no strict requirement that the form be directly heard. Now, though by</w:t>
      </w:r>
      <w:r>
        <w:t xml:space="preserve"> </w:t>
      </w:r>
      <w:r>
        <w:rPr>
          <w:iCs/>
          <w:i/>
        </w:rPr>
        <w:t xml:space="preserve">saṃprasāraṇa</w:t>
      </w:r>
      <w:r>
        <w:t xml:space="preserve"> </w:t>
      </w:r>
      <w:r>
        <w:rPr>
          <w:iCs/>
          <w:i/>
        </w:rPr>
        <w:t xml:space="preserve">u</w:t>
      </w:r>
      <w:r>
        <w:t xml:space="preserve"> </w:t>
      </w:r>
      <w:r>
        <w:t xml:space="preserve">has come for the</w:t>
      </w:r>
      <w:r>
        <w:t xml:space="preserve"> </w:t>
      </w:r>
      <w:r>
        <w:rPr>
          <w:iCs/>
          <w:i/>
        </w:rPr>
        <w:t xml:space="preserve">v</w:t>
      </w:r>
      <w:r>
        <w:t xml:space="preserve">, a part of</w:t>
      </w:r>
      <w:r>
        <w:t xml:space="preserve"> </w:t>
      </w:r>
      <w:r>
        <w:rPr>
          <w:iCs/>
          <w:i/>
        </w:rPr>
        <w:t xml:space="preserve">śvan</w:t>
      </w:r>
      <w:r>
        <w:t xml:space="preserve">, and a change has come to the part, by</w:t>
      </w:r>
      <w:r>
        <w:t xml:space="preserve"> </w:t>
      </w:r>
      <w:r>
        <w:rPr>
          <w:iCs/>
          <w:i/>
        </w:rPr>
        <w:t xml:space="preserve">ekadeśavikṛtam ananyavat</w:t>
      </w:r>
      <w:r>
        <w:t xml:space="preserve">, imagining that</w:t>
      </w:r>
      <w:r>
        <w:t xml:space="preserve"> </w:t>
      </w:r>
      <w:r>
        <w:rPr>
          <w:iCs/>
          <w:i/>
        </w:rPr>
        <w:t xml:space="preserve">śvan</w:t>
      </w:r>
      <w:r>
        <w:t xml:space="preserve"> </w:t>
      </w:r>
      <w:r>
        <w:t xml:space="preserve">itself is there,</w:t>
      </w:r>
      <w:r>
        <w:t xml:space="preserve"> </w:t>
      </w:r>
      <w:r>
        <w:rPr>
          <w:iCs/>
          <w:i/>
        </w:rPr>
        <w:t xml:space="preserve">sāv ekācaḥ</w:t>
      </w:r>
      <w:r>
        <w:t xml:space="preserve"> </w:t>
      </w:r>
      <w:r>
        <w:t xml:space="preserve">would be due; to avoid it, the example</w:t>
      </w:r>
      <w:r>
        <w:t xml:space="preserve"> </w:t>
      </w:r>
      <w:r>
        <w:rPr>
          <w:iCs/>
          <w:i/>
        </w:rPr>
        <w:t xml:space="preserve">śunaḥ</w:t>
      </w:r>
      <w:r>
        <w:t xml:space="preserve">,</w:t>
      </w:r>
      <w:r>
        <w:t xml:space="preserve"> </w:t>
      </w:r>
      <w:r>
        <w:rPr>
          <w:iCs/>
          <w:i/>
        </w:rPr>
        <w:t xml:space="preserve">śunā</w:t>
      </w:r>
      <w:r>
        <w:t xml:space="preserve"> </w:t>
      </w:r>
      <w:r>
        <w:t xml:space="preserve">of the prohibition becomes congruous. Likewise in</w:t>
      </w:r>
      <w:r>
        <w:t xml:space="preserve"> </w:t>
      </w:r>
      <w:r>
        <w:rPr>
          <w:iCs/>
          <w:i/>
        </w:rPr>
        <w:t xml:space="preserve">doṣabhyām</w:t>
      </w:r>
      <w:r>
        <w:t xml:space="preserve">, by</w:t>
      </w:r>
      <w:r>
        <w:t xml:space="preserve"> </w:t>
      </w:r>
      <w:r>
        <w:rPr>
          <w:iCs/>
          <w:i/>
        </w:rPr>
        <w:t xml:space="preserve">sthānivadbhāva</w:t>
      </w:r>
      <w:r>
        <w:t xml:space="preserve"> </w:t>
      </w:r>
      <w:r>
        <w:t xml:space="preserve">the form</w:t>
      </w:r>
      <w:r>
        <w:t xml:space="preserve"> </w:t>
      </w:r>
      <w:r>
        <w:rPr>
          <w:iCs/>
          <w:i/>
        </w:rPr>
        <w:t xml:space="preserve">doḥ</w:t>
      </w:r>
      <w:r>
        <w:t xml:space="preserve"> </w:t>
      </w:r>
      <w:r>
        <w:t xml:space="preserve">—</w:t>
      </w:r>
    </w:p>
    <w:p>
      <w:pPr>
        <w:pStyle w:val="BlockText"/>
      </w:pPr>
      <w:r>
        <w:t xml:space="preserve">एकदेशविकृतमनन्यवत् ।</w:t>
      </w:r>
    </w:p>
    <w:p>
      <w:pPr>
        <w:pStyle w:val="BlockText"/>
      </w:pPr>
      <w:r>
        <w:rPr>
          <w:iCs/>
          <w:i/>
        </w:rPr>
        <w:t xml:space="preserve">ekadeśavikṛtamananyavat |</w:t>
      </w:r>
    </w:p>
    <w:bookmarkEnd w:id="273"/>
    <w:bookmarkStart w:id="274" w:name="page-210-rik-17-grammar-continued"/>
    <w:p>
      <w:pPr>
        <w:pStyle w:val="Heading3"/>
      </w:pPr>
      <w:r>
        <w:t xml:space="preserve">Page 210 — Rik 17: grammar (continued)</w:t>
      </w:r>
    </w:p>
    <w:p>
      <w:pPr>
        <w:pStyle w:val="FirstParagraph"/>
      </w:pPr>
      <w:r>
        <w:t xml:space="preserve">— being there, one may object that the case-ending should be udātta. The answer: according to usage we repeat</w:t>
      </w:r>
      <w:r>
        <w:t xml:space="preserve"> </w:t>
      </w:r>
      <w:r>
        <w:rPr>
          <w:iCs/>
          <w:i/>
        </w:rPr>
        <w:t xml:space="preserve">ekācaḥ</w:t>
      </w:r>
      <w:r>
        <w:t xml:space="preserve">. So the meaning drawn out of the sūtra is: when the</w:t>
      </w:r>
      <w:r>
        <w:t xml:space="preserve"> </w:t>
      </w:r>
      <w:r>
        <w:rPr>
          <w:iCs/>
          <w:i/>
        </w:rPr>
        <w:t xml:space="preserve">su</w:t>
      </w:r>
      <w:r>
        <w:t xml:space="preserve"> </w:t>
      </w:r>
      <w:r>
        <w:t xml:space="preserve">suffix follows, whatever monosyllabic word expressing a meaning is heard, on the view that the case-ending after such a form is after that very monosyllable, it gets the udātta.</w:t>
      </w:r>
      <w:r>
        <w:t xml:space="preserve"> </w:t>
      </w:r>
      <w:r>
        <w:rPr>
          <w:iCs/>
          <w:i/>
        </w:rPr>
        <w:t xml:space="preserve">Doṣabhyām</w:t>
      </w:r>
      <w:r>
        <w:t xml:space="preserve"> </w:t>
      </w:r>
      <w:r>
        <w:t xml:space="preserve">follows the polysyllable</w:t>
      </w:r>
      <w:r>
        <w:t xml:space="preserve"> </w:t>
      </w:r>
      <w:r>
        <w:rPr>
          <w:iCs/>
          <w:i/>
        </w:rPr>
        <w:t xml:space="preserve">doṣa</w:t>
      </w:r>
      <w:r>
        <w:t xml:space="preserve">, so the udātta accent does not come here. If the word</w:t>
      </w:r>
      <w:r>
        <w:t xml:space="preserve"> </w:t>
      </w:r>
      <w:r>
        <w:rPr>
          <w:iCs/>
          <w:i/>
        </w:rPr>
        <w:t xml:space="preserve">sau</w:t>
      </w:r>
      <w:r>
        <w:t xml:space="preserve"> </w:t>
      </w:r>
      <w:r>
        <w:t xml:space="preserve">were not there, it would mean</w:t>
      </w:r>
      <w:r>
        <w:t xml:space="preserve"> </w:t>
      </w:r>
      <w:r>
        <w:rPr>
          <w:iCs/>
          <w:i/>
        </w:rPr>
        <w:t xml:space="preserve">ekācaḥ paraṃ tṛtīyādir vibhaktir udāttā syāt</w:t>
      </w:r>
      <w:r>
        <w:t xml:space="preserve">. In</w:t>
      </w:r>
      <w:r>
        <w:t xml:space="preserve"> </w:t>
      </w:r>
      <w:r>
        <w:rPr>
          <w:iCs/>
          <w:i/>
        </w:rPr>
        <w:t xml:space="preserve">rājñā</w:t>
      </w:r>
      <w:r>
        <w:t xml:space="preserve"> </w:t>
      </w:r>
      <w:r>
        <w:t xml:space="preserve">the</w:t>
      </w:r>
      <w:r>
        <w:t xml:space="preserve"> </w:t>
      </w:r>
      <w:r>
        <w:rPr>
          <w:iCs/>
          <w:i/>
        </w:rPr>
        <w:t xml:space="preserve">ṭā</w:t>
      </w:r>
      <w:r>
        <w:t xml:space="preserve"> </w:t>
      </w:r>
      <w:r>
        <w:t xml:space="preserve">is after the monosyllable</w:t>
      </w:r>
      <w:r>
        <w:t xml:space="preserve"> </w:t>
      </w:r>
      <w:r>
        <w:rPr>
          <w:iCs/>
          <w:i/>
        </w:rPr>
        <w:t xml:space="preserve">rājñ</w:t>
      </w:r>
      <w:r>
        <w:t xml:space="preserve">, so it would have to be udātta. If</w:t>
      </w:r>
      <w:r>
        <w:t xml:space="preserve"> </w:t>
      </w:r>
      <w:r>
        <w:rPr>
          <w:iCs/>
          <w:i/>
        </w:rPr>
        <w:t xml:space="preserve">ekācaḥ</w:t>
      </w:r>
      <w:r>
        <w:t xml:space="preserve"> </w:t>
      </w:r>
      <w:r>
        <w:t xml:space="preserve">were not there, the meaning of the sūtra</w:t>
      </w:r>
      <w:r>
        <w:t xml:space="preserve"> </w:t>
      </w:r>
      <w:r>
        <w:rPr>
          <w:iCs/>
          <w:i/>
        </w:rPr>
        <w:t xml:space="preserve">sāv ekācaḥ</w:t>
      </w:r>
      <w:r>
        <w:t xml:space="preserve"> </w:t>
      </w:r>
      <w:r>
        <w:t xml:space="preserve">would be</w:t>
      </w:r>
      <w:r>
        <w:t xml:space="preserve"> </w:t>
      </w:r>
      <w:r>
        <w:rPr>
          <w:iCs/>
          <w:i/>
        </w:rPr>
        <w:t xml:space="preserve">sau vartamānāt śabdāt parā tṛtīyādir vibhaktir udāttā syāt</w:t>
      </w:r>
      <w:r>
        <w:t xml:space="preserve">. Then too in</w:t>
      </w:r>
      <w:r>
        <w:t xml:space="preserve"> </w:t>
      </w:r>
      <w:r>
        <w:rPr>
          <w:iCs/>
          <w:i/>
        </w:rPr>
        <w:t xml:space="preserve">rājñā</w:t>
      </w:r>
      <w:r>
        <w:t xml:space="preserve">, since the</w:t>
      </w:r>
      <w:r>
        <w:t xml:space="preserve"> </w:t>
      </w:r>
      <w:r>
        <w:rPr>
          <w:iCs/>
          <w:i/>
        </w:rPr>
        <w:t xml:space="preserve">ṭā</w:t>
      </w:r>
      <w:r>
        <w:t xml:space="preserve"> </w:t>
      </w:r>
      <w:r>
        <w:t xml:space="preserve">is after the word found in</w:t>
      </w:r>
      <w:r>
        <w:t xml:space="preserve"> </w:t>
      </w:r>
      <w:r>
        <w:rPr>
          <w:iCs/>
          <w:i/>
        </w:rPr>
        <w:t xml:space="preserve">sau</w:t>
      </w:r>
      <w:r>
        <w:t xml:space="preserve">, it would have to be udātta. On this view of</w:t>
      </w:r>
      <w:r>
        <w:t xml:space="preserve"> </w:t>
      </w:r>
      <w:r>
        <w:rPr>
          <w:iCs/>
          <w:i/>
        </w:rPr>
        <w:t xml:space="preserve">sau</w:t>
      </w:r>
      <w:r>
        <w:t xml:space="preserve">, a word like</w:t>
      </w:r>
      <w:r>
        <w:t xml:space="preserve"> </w:t>
      </w:r>
      <w:r>
        <w:rPr>
          <w:iCs/>
          <w:i/>
        </w:rPr>
        <w:t xml:space="preserve">dvābhyām</w:t>
      </w:r>
      <w:r>
        <w:t xml:space="preserve">, for which being followed by</w:t>
      </w:r>
      <w:r>
        <w:t xml:space="preserve"> </w:t>
      </w:r>
      <w:r>
        <w:rPr>
          <w:iCs/>
          <w:i/>
        </w:rPr>
        <w:t xml:space="preserve">su</w:t>
      </w:r>
      <w:r>
        <w:t xml:space="preserve"> </w:t>
      </w:r>
      <w:r>
        <w:t xml:space="preserve">is not possible, would have to be excluded. So here both</w:t>
      </w:r>
      <w:r>
        <w:t xml:space="preserve"> </w:t>
      </w:r>
      <w:r>
        <w:rPr>
          <w:iCs/>
          <w:i/>
        </w:rPr>
        <w:t xml:space="preserve">sau</w:t>
      </w:r>
      <w:r>
        <w:t xml:space="preserve"> </w:t>
      </w:r>
      <w:r>
        <w:t xml:space="preserve">and</w:t>
      </w:r>
      <w:r>
        <w:t xml:space="preserve"> </w:t>
      </w:r>
      <w:r>
        <w:rPr>
          <w:iCs/>
          <w:i/>
        </w:rPr>
        <w:t xml:space="preserve">ekācaḥ</w:t>
      </w:r>
      <w:r>
        <w:t xml:space="preserve"> </w:t>
      </w:r>
      <w:r>
        <w:t xml:space="preserve">must be there. The conclusion has been reached that by</w:t>
      </w:r>
      <w:r>
        <w:t xml:space="preserve"> </w:t>
      </w:r>
      <w:r>
        <w:rPr>
          <w:iCs/>
          <w:i/>
        </w:rPr>
        <w:t xml:space="preserve">sau</w:t>
      </w:r>
      <w:r>
        <w:t xml:space="preserve"> </w:t>
      </w:r>
      <w:r>
        <w:t xml:space="preserve">the locative plural alone is to be taken and that the taking of the form is also intended.</w:t>
      </w:r>
    </w:p>
    <w:p>
      <w:pPr>
        <w:pStyle w:val="BodyText"/>
      </w:pPr>
      <w:r>
        <w:t xml:space="preserve">Even so, in the feminine, in words like</w:t>
      </w:r>
      <w:r>
        <w:t xml:space="preserve"> </w:t>
      </w:r>
      <w:r>
        <w:rPr>
          <w:iCs/>
          <w:i/>
        </w:rPr>
        <w:t xml:space="preserve">ābhyām</w:t>
      </w:r>
      <w:r>
        <w:t xml:space="preserve"> </w:t>
      </w:r>
      <w:r>
        <w:t xml:space="preserve">and in forms like</w:t>
      </w:r>
      <w:r>
        <w:t xml:space="preserve"> </w:t>
      </w:r>
      <w:r>
        <w:rPr>
          <w:iCs/>
          <w:i/>
        </w:rPr>
        <w:t xml:space="preserve">ebhiḥ</w:t>
      </w:r>
      <w:r>
        <w:t xml:space="preserve">,</w:t>
      </w:r>
      <w:r>
        <w:t xml:space="preserve"> </w:t>
      </w:r>
      <w:r>
        <w:rPr>
          <w:iCs/>
          <w:i/>
        </w:rPr>
        <w:t xml:space="preserve">eṣām</w:t>
      </w:r>
      <w:r>
        <w:t xml:space="preserve">, the case-ending would have to be udātta by</w:t>
      </w:r>
      <w:r>
        <w:t xml:space="preserve"> </w:t>
      </w:r>
      <w:r>
        <w:rPr>
          <w:iCs/>
          <w:i/>
        </w:rPr>
        <w:t xml:space="preserve">sāv ekācaḥ</w:t>
      </w:r>
      <w:r>
        <w:t xml:space="preserve">. So the total lack of accent cannot be obtained. In the feminine the locative form is</w:t>
      </w:r>
      <w:r>
        <w:t xml:space="preserve"> </w:t>
      </w:r>
      <w:r>
        <w:rPr>
          <w:iCs/>
          <w:i/>
        </w:rPr>
        <w:t xml:space="preserve">āsu</w:t>
      </w:r>
      <w:r>
        <w:t xml:space="preserve">; so when</w:t>
      </w:r>
      <w:r>
        <w:t xml:space="preserve"> </w:t>
      </w:r>
      <w:r>
        <w:rPr>
          <w:iCs/>
          <w:i/>
        </w:rPr>
        <w:t xml:space="preserve">su</w:t>
      </w:r>
      <w:r>
        <w:t xml:space="preserve"> </w:t>
      </w:r>
      <w:r>
        <w:t xml:space="preserve">follows, the monosyllabic form</w:t>
      </w:r>
      <w:r>
        <w:t xml:space="preserve"> </w:t>
      </w:r>
      <w:r>
        <w:rPr>
          <w:iCs/>
          <w:i/>
        </w:rPr>
        <w:t xml:space="preserve">ā</w:t>
      </w:r>
      <w:r>
        <w:t xml:space="preserve"> </w:t>
      </w:r>
      <w:r>
        <w:t xml:space="preserve">is heard; in</w:t>
      </w:r>
      <w:r>
        <w:t xml:space="preserve"> </w:t>
      </w:r>
      <w:r>
        <w:rPr>
          <w:iCs/>
          <w:i/>
        </w:rPr>
        <w:t xml:space="preserve">ābhyām</w:t>
      </w:r>
      <w:r>
        <w:t xml:space="preserve"> </w:t>
      </w:r>
      <w:r>
        <w:t xml:space="preserve">the</w:t>
      </w:r>
      <w:r>
        <w:t xml:space="preserve"> </w:t>
      </w:r>
      <w:r>
        <w:rPr>
          <w:iCs/>
          <w:i/>
        </w:rPr>
        <w:t xml:space="preserve">bhyām</w:t>
      </w:r>
      <w:r>
        <w:t xml:space="preserve"> </w:t>
      </w:r>
      <w:r>
        <w:t xml:space="preserve">after such an</w:t>
      </w:r>
      <w:r>
        <w:t xml:space="preserve"> </w:t>
      </w:r>
      <w:r>
        <w:rPr>
          <w:iCs/>
          <w:i/>
        </w:rPr>
        <w:t xml:space="preserve">ā</w:t>
      </w:r>
      <w:r>
        <w:t xml:space="preserve"> </w:t>
      </w:r>
      <w:r>
        <w:t xml:space="preserve">would have to get the udātta by</w:t>
      </w:r>
      <w:r>
        <w:t xml:space="preserve"> </w:t>
      </w:r>
      <w:r>
        <w:rPr>
          <w:iCs/>
          <w:i/>
        </w:rPr>
        <w:t xml:space="preserve">sāv ekācaḥ</w:t>
      </w:r>
      <w:r>
        <w:t xml:space="preserve">. In the masculine and neuter the locative form is</w:t>
      </w:r>
      <w:r>
        <w:t xml:space="preserve"> </w:t>
      </w:r>
      <w:r>
        <w:rPr>
          <w:iCs/>
          <w:i/>
        </w:rPr>
        <w:t xml:space="preserve">eṣu</w:t>
      </w:r>
      <w:r>
        <w:t xml:space="preserve">. So, though when</w:t>
      </w:r>
      <w:r>
        <w:t xml:space="preserve"> </w:t>
      </w:r>
      <w:r>
        <w:rPr>
          <w:iCs/>
          <w:i/>
        </w:rPr>
        <w:t xml:space="preserve">su</w:t>
      </w:r>
      <w:r>
        <w:t xml:space="preserve"> </w:t>
      </w:r>
      <w:r>
        <w:t xml:space="preserve">follows</w:t>
      </w:r>
      <w:r>
        <w:t xml:space="preserve"> </w:t>
      </w:r>
      <w:r>
        <w:rPr>
          <w:iCs/>
          <w:i/>
        </w:rPr>
        <w:t xml:space="preserve">e</w:t>
      </w:r>
      <w:r>
        <w:t xml:space="preserve"> </w:t>
      </w:r>
      <w:r>
        <w:t xml:space="preserve">is monosyllabic, in</w:t>
      </w:r>
      <w:r>
        <w:t xml:space="preserve"> </w:t>
      </w:r>
      <w:r>
        <w:rPr>
          <w:iCs/>
          <w:i/>
        </w:rPr>
        <w:t xml:space="preserve">ebhiḥ</w:t>
      </w:r>
      <w:r>
        <w:t xml:space="preserve">,</w:t>
      </w:r>
      <w:r>
        <w:t xml:space="preserve"> </w:t>
      </w:r>
      <w:r>
        <w:rPr>
          <w:iCs/>
          <w:i/>
        </w:rPr>
        <w:t xml:space="preserve">eṣām</w:t>
      </w:r>
      <w:r>
        <w:t xml:space="preserve"> </w:t>
      </w:r>
      <w:r>
        <w:t xml:space="preserve">the</w:t>
      </w:r>
      <w:r>
        <w:t xml:space="preserve"> </w:t>
      </w:r>
      <w:r>
        <w:rPr>
          <w:iCs/>
          <w:i/>
        </w:rPr>
        <w:t xml:space="preserve">bhis</w:t>
      </w:r>
      <w:r>
        <w:t xml:space="preserve"> </w:t>
      </w:r>
      <w:r>
        <w:t xml:space="preserve">and</w:t>
      </w:r>
      <w:r>
        <w:t xml:space="preserve"> </w:t>
      </w:r>
      <w:r>
        <w:rPr>
          <w:iCs/>
          <w:i/>
        </w:rPr>
        <w:t xml:space="preserve">ām</w:t>
      </w:r>
      <w:r>
        <w:t xml:space="preserve"> </w:t>
      </w:r>
      <w:r>
        <w:t xml:space="preserve">after such an</w:t>
      </w:r>
      <w:r>
        <w:t xml:space="preserve"> </w:t>
      </w:r>
      <w:r>
        <w:rPr>
          <w:iCs/>
          <w:i/>
        </w:rPr>
        <w:t xml:space="preserve">e</w:t>
      </w:r>
      <w:r>
        <w:t xml:space="preserve"> </w:t>
      </w:r>
      <w:r>
        <w:t xml:space="preserve">would have to get the udātta by</w:t>
      </w:r>
      <w:r>
        <w:t xml:space="preserve"> </w:t>
      </w:r>
      <w:r>
        <w:rPr>
          <w:iCs/>
          <w:i/>
        </w:rPr>
        <w:t xml:space="preserve">sāv ekācaḥ</w:t>
      </w:r>
      <w:r>
        <w:t xml:space="preserve">.</w:t>
      </w:r>
    </w:p>
    <w:p>
      <w:pPr>
        <w:pStyle w:val="BodyText"/>
      </w:pPr>
      <w:r>
        <w:t xml:space="preserve">When the case-ending thus gets the udātta,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 stem’s being unaccented is established anyway. That being so, in the sūtra</w:t>
      </w:r>
      <w:r>
        <w:t xml:space="preserve"> </w:t>
      </w:r>
      <w:r>
        <w:rPr>
          <w:iCs/>
          <w:i/>
        </w:rPr>
        <w:t xml:space="preserve">idamo ’nvādeśe ’śanudāttas tṛtīyādau</w:t>
      </w:r>
      <w:r>
        <w:t xml:space="preserve"> </w:t>
      </w:r>
      <w:r>
        <w:t xml:space="preserve">(Pā. Sū. 2-4-32) the rule laying down the unaccented for</w:t>
      </w:r>
      <w:r>
        <w:t xml:space="preserve"> </w:t>
      </w:r>
      <w:r>
        <w:rPr>
          <w:iCs/>
          <w:i/>
        </w:rPr>
        <w:t xml:space="preserve">aś</w:t>
      </w:r>
      <w:r>
        <w:t xml:space="preserve"> </w:t>
      </w:r>
      <w:r>
        <w:t xml:space="preserve">becomes useless. Being useless, it makes known that when</w:t>
      </w:r>
      <w:r>
        <w:t xml:space="preserve"> </w:t>
      </w:r>
      <w:r>
        <w:rPr>
          <w:iCs/>
          <w:i/>
        </w:rPr>
        <w:t xml:space="preserve">aś</w:t>
      </w:r>
      <w:r>
        <w:t xml:space="preserve"> </w:t>
      </w:r>
      <w:r>
        <w:t xml:space="preserve">has come in</w:t>
      </w:r>
      <w:r>
        <w:t xml:space="preserve"> </w:t>
      </w:r>
      <w:r>
        <w:rPr>
          <w:iCs/>
          <w:i/>
        </w:rPr>
        <w:t xml:space="preserve">anvādeśa</w:t>
      </w:r>
      <w:r>
        <w:t xml:space="preserve">, the case-ending there does not get the udātta. So it cannot be said that in places like</w:t>
      </w:r>
      <w:r>
        <w:t xml:space="preserve"> </w:t>
      </w:r>
      <w:r>
        <w:rPr>
          <w:iCs/>
          <w:i/>
        </w:rPr>
        <w:t xml:space="preserve">ebhiḥ</w:t>
      </w:r>
      <w:r>
        <w:t xml:space="preserve"> </w:t>
      </w:r>
      <w:r>
        <w:t xml:space="preserve">the case-ending cannot be udātta. For if the rule of the unaccented for</w:t>
      </w:r>
      <w:r>
        <w:t xml:space="preserve"> </w:t>
      </w:r>
      <w:r>
        <w:rPr>
          <w:iCs/>
          <w:i/>
        </w:rPr>
        <w:t xml:space="preserve">aś</w:t>
      </w:r>
      <w:r>
        <w:t xml:space="preserve"> </w:t>
      </w:r>
      <w:r>
        <w:t xml:space="preserve">were wholly useless, by the maxim —</w:t>
      </w:r>
    </w:p>
    <w:p>
      <w:pPr>
        <w:pStyle w:val="BlockText"/>
      </w:pPr>
      <w:r>
        <w:t xml:space="preserve">व्यर्थं सत् किंचिदर्थं ज्ञापयति ।</w:t>
      </w:r>
    </w:p>
    <w:p>
      <w:pPr>
        <w:pStyle w:val="BlockText"/>
      </w:pPr>
      <w:r>
        <w:rPr>
          <w:iCs/>
          <w:i/>
        </w:rPr>
        <w:t xml:space="preserve">vyarthaṃ sat kiṃcidarthaṃ jñāpayati |</w:t>
      </w:r>
    </w:p>
    <w:p>
      <w:pPr>
        <w:pStyle w:val="FirstParagraph"/>
      </w:pPr>
      <w:r>
        <w:t xml:space="preserve">— it could be said to make known the stated meaning. But it is not wholly useless. Where by</w:t>
      </w:r>
      <w:r>
        <w:t xml:space="preserve"> </w:t>
      </w:r>
      <w:r>
        <w:rPr>
          <w:iCs/>
          <w:i/>
        </w:rPr>
        <w:t xml:space="preserve">sāv ekācaḥ</w:t>
      </w:r>
      <w:r>
        <w:t xml:space="preserve"> </w:t>
      </w:r>
      <w:r>
        <w:t xml:space="preserve">the case-ending must not get the udātta, there, by</w:t>
      </w:r>
      <w:r>
        <w:t xml:space="preserve"> </w:t>
      </w:r>
      <w:r>
        <w:rPr>
          <w:iCs/>
          <w:i/>
        </w:rPr>
        <w:t xml:space="preserve">śeṣanighāta</w:t>
      </w:r>
      <w:r>
        <w:t xml:space="preserve">, the stem cannot be unaccented; there the rule of the unaccented is purposeful. For example, the masculine —</w:t>
      </w:r>
    </w:p>
    <w:bookmarkEnd w:id="274"/>
    <w:bookmarkStart w:id="275" w:name="page-211-upper-rik-17-grammar-end"/>
    <w:p>
      <w:pPr>
        <w:pStyle w:val="Heading3"/>
      </w:pPr>
      <w:r>
        <w:t xml:space="preserve">Page 211 (upper) — Rik 17: grammar (end)</w:t>
      </w:r>
    </w:p>
    <w:p>
      <w:pPr>
        <w:pStyle w:val="FirstParagraph"/>
      </w:pPr>
      <w:r>
        <w:t xml:space="preserve">— and neuter</w:t>
      </w:r>
      <w:r>
        <w:t xml:space="preserve"> </w:t>
      </w:r>
      <w:r>
        <w:rPr>
          <w:iCs/>
          <w:i/>
        </w:rPr>
        <w:t xml:space="preserve">ābhyām</w:t>
      </w:r>
      <w:r>
        <w:t xml:space="preserve"> </w:t>
      </w:r>
      <w:r>
        <w:t xml:space="preserve">and the like: in the masculine and neuter, when</w:t>
      </w:r>
      <w:r>
        <w:t xml:space="preserve"> </w:t>
      </w:r>
      <w:r>
        <w:rPr>
          <w:iCs/>
          <w:i/>
        </w:rPr>
        <w:t xml:space="preserve">su</w:t>
      </w:r>
      <w:r>
        <w:t xml:space="preserve"> </w:t>
      </w:r>
      <w:r>
        <w:t xml:space="preserve">follows, the monosyllabic form is</w:t>
      </w:r>
      <w:r>
        <w:t xml:space="preserve"> </w:t>
      </w:r>
      <w:r>
        <w:rPr>
          <w:iCs/>
          <w:i/>
        </w:rPr>
        <w:t xml:space="preserve">e</w:t>
      </w:r>
      <w:r>
        <w:t xml:space="preserve">, not</w:t>
      </w:r>
      <w:r>
        <w:t xml:space="preserve"> </w:t>
      </w:r>
      <w:r>
        <w:rPr>
          <w:iCs/>
          <w:i/>
        </w:rPr>
        <w:t xml:space="preserve">ā</w:t>
      </w:r>
      <w:r>
        <w:t xml:space="preserve">; so in the locative plural there is no such monosyllabic form. In the feminine</w:t>
      </w:r>
      <w:r>
        <w:t xml:space="preserve"> </w:t>
      </w:r>
      <w:r>
        <w:rPr>
          <w:iCs/>
          <w:i/>
        </w:rPr>
        <w:t xml:space="preserve">āsu</w:t>
      </w:r>
      <w:r>
        <w:t xml:space="preserve">, when the locative plural follows, the form</w:t>
      </w:r>
      <w:r>
        <w:t xml:space="preserve"> </w:t>
      </w:r>
      <w:r>
        <w:rPr>
          <w:iCs/>
          <w:i/>
        </w:rPr>
        <w:t xml:space="preserve">ā</w:t>
      </w:r>
      <w:r>
        <w:t xml:space="preserve"> </w:t>
      </w:r>
      <w:r>
        <w:t xml:space="preserve">does exist; but the meaning is different: it is a monosyllabic form expressing the feminine, while the</w:t>
      </w:r>
      <w:r>
        <w:t xml:space="preserve"> </w:t>
      </w:r>
      <w:r>
        <w:rPr>
          <w:iCs/>
          <w:i/>
        </w:rPr>
        <w:t xml:space="preserve">ā</w:t>
      </w:r>
      <w:r>
        <w:t xml:space="preserve"> </w:t>
      </w:r>
      <w:r>
        <w:t xml:space="preserve">of the masculine and neuter</w:t>
      </w:r>
      <w:r>
        <w:t xml:space="preserve"> </w:t>
      </w:r>
      <w:r>
        <w:rPr>
          <w:iCs/>
          <w:i/>
        </w:rPr>
        <w:t xml:space="preserve">ābhyām</w:t>
      </w:r>
      <w:r>
        <w:t xml:space="preserve"> </w:t>
      </w:r>
      <w:r>
        <w:t xml:space="preserve">is a monosyllabic form expressing masculine and neuter. So, since what follows</w:t>
      </w:r>
      <w:r>
        <w:t xml:space="preserve"> </w:t>
      </w:r>
      <w:r>
        <w:rPr>
          <w:iCs/>
          <w:i/>
        </w:rPr>
        <w:t xml:space="preserve">sau yadarthaviśiṣṭam ekājrūpam</w:t>
      </w:r>
      <w:r>
        <w:t xml:space="preserve"> </w:t>
      </w:r>
      <w:r>
        <w:t xml:space="preserve">is not there, the udātta is not established for the masculine-neuter</w:t>
      </w:r>
      <w:r>
        <w:t xml:space="preserve"> </w:t>
      </w:r>
      <w:r>
        <w:rPr>
          <w:iCs/>
          <w:i/>
        </w:rPr>
        <w:t xml:space="preserve">ābhyām</w:t>
      </w:r>
      <w:r>
        <w:t xml:space="preserve">; so the stem does not become unaccented by</w:t>
      </w:r>
      <w:r>
        <w:t xml:space="preserve"> </w:t>
      </w:r>
      <w:r>
        <w:rPr>
          <w:iCs/>
          <w:i/>
        </w:rPr>
        <w:t xml:space="preserve">śeṣanighāta</w:t>
      </w:r>
      <w:r>
        <w:t xml:space="preserve">. Here, to obtain the unaccented, the rule of the unaccented is purposeful. Therefore the rule of the unaccented cannot make known that in the matter of</w:t>
      </w:r>
      <w:r>
        <w:t xml:space="preserve"> </w:t>
      </w:r>
      <w:r>
        <w:rPr>
          <w:iCs/>
          <w:i/>
        </w:rPr>
        <w:t xml:space="preserve">anvādeśa</w:t>
      </w:r>
      <w:r>
        <w:t xml:space="preserve"> </w:t>
      </w:r>
      <w:r>
        <w:t xml:space="preserve">the case-ending accent does not come. Since in the nominative singular it does not end in</w:t>
      </w:r>
      <w:r>
        <w:t xml:space="preserve"> </w:t>
      </w:r>
      <w:r>
        <w:rPr>
          <w:iCs/>
          <w:i/>
        </w:rPr>
        <w:t xml:space="preserve">a</w:t>
      </w:r>
      <w:r>
        <w:t xml:space="preserve">/</w:t>
      </w:r>
      <w:r>
        <w:rPr>
          <w:iCs/>
          <w:i/>
        </w:rPr>
        <w:t xml:space="preserve">ā</w:t>
      </w:r>
      <w:r>
        <w:t xml:space="preserve">, it cannot be said that in</w:t>
      </w:r>
      <w:r>
        <w:t xml:space="preserve"> </w:t>
      </w:r>
      <w:r>
        <w:rPr>
          <w:iCs/>
          <w:i/>
        </w:rPr>
        <w:t xml:space="preserve">ebhiḥ</w:t>
      </w:r>
      <w:r>
        <w:t xml:space="preserve"> </w:t>
      </w:r>
      <w:r>
        <w:t xml:space="preserve">and the like the udātta is barred by</w:t>
      </w:r>
      <w:r>
        <w:t xml:space="preserve"> </w:t>
      </w:r>
      <w:r>
        <w:rPr>
          <w:iCs/>
          <w:i/>
        </w:rPr>
        <w:t xml:space="preserve">nagośvan</w:t>
      </w:r>
      <w:r>
        <w:t xml:space="preserve">. In</w:t>
      </w:r>
      <w:r>
        <w:t xml:space="preserve"> </w:t>
      </w:r>
      <w:r>
        <w:rPr>
          <w:iCs/>
          <w:i/>
        </w:rPr>
        <w:t xml:space="preserve">ūḍidampadādyapumraidyubhyaḥ</w:t>
      </w:r>
      <w:r>
        <w:t xml:space="preserve"> </w:t>
      </w:r>
      <w:r>
        <w:t xml:space="preserve">(Pā. Sū. 6-1-171)</w:t>
      </w:r>
      <w:r>
        <w:t xml:space="preserve"> </w:t>
      </w:r>
      <w:r>
        <w:rPr>
          <w:iCs/>
          <w:i/>
        </w:rPr>
        <w:t xml:space="preserve">antodāttāt</w:t>
      </w:r>
      <w:r>
        <w:t xml:space="preserve"> </w:t>
      </w:r>
      <w:r>
        <w:t xml:space="preserve">is carried on. In</w:t>
      </w:r>
      <w:r>
        <w:t xml:space="preserve"> </w:t>
      </w:r>
      <w:r>
        <w:rPr>
          <w:iCs/>
          <w:i/>
        </w:rPr>
        <w:t xml:space="preserve">ābhyām</w:t>
      </w:r>
      <w:r>
        <w:t xml:space="preserve"> </w:t>
      </w:r>
      <w:r>
        <w:t xml:space="preserve">the stem is unaccented. So since there is no case-ending after a final udātta, the udātta of the case-ending cannot be established by</w:t>
      </w:r>
      <w:r>
        <w:t xml:space="preserve"> </w:t>
      </w:r>
      <w:r>
        <w:rPr>
          <w:iCs/>
          <w:i/>
        </w:rPr>
        <w:t xml:space="preserve">ūḍidam</w:t>
      </w:r>
      <w:r>
        <w:t xml:space="preserve">. So it cannot be said that the udātta accent of the case-ending is what is desired. In Vedic usages like</w:t>
      </w:r>
      <w:r>
        <w:t xml:space="preserve"> </w:t>
      </w:r>
      <w:r>
        <w:rPr>
          <w:iCs/>
          <w:i/>
        </w:rPr>
        <w:t xml:space="preserve">ebhir agne piba</w:t>
      </w:r>
      <w:r>
        <w:t xml:space="preserve"> </w:t>
      </w:r>
      <w:r>
        <w:t xml:space="preserve">[as printed] and</w:t>
      </w:r>
      <w:r>
        <w:t xml:space="preserve"> </w:t>
      </w:r>
      <w:r>
        <w:rPr>
          <w:iCs/>
          <w:i/>
        </w:rPr>
        <w:t xml:space="preserve">ebhir agne duvo giraḥ</w:t>
      </w:r>
      <w:r>
        <w:t xml:space="preserve"> </w:t>
      </w:r>
      <w:r>
        <w:t xml:space="preserve">(Ṛ. Saṃ. 1-14-1) total lack of accent alone is heard. Here, even taking the refined meaning of</w:t>
      </w:r>
      <w:r>
        <w:t xml:space="preserve"> </w:t>
      </w:r>
      <w:r>
        <w:rPr>
          <w:iCs/>
          <w:i/>
        </w:rPr>
        <w:t xml:space="preserve">sāv ekācaḥ</w:t>
      </w:r>
      <w:r>
        <w:t xml:space="preserve">, the case-ending would have to be udātta. So in places like</w:t>
      </w:r>
      <w:r>
        <w:t xml:space="preserve"> </w:t>
      </w:r>
      <w:r>
        <w:rPr>
          <w:iCs/>
          <w:i/>
        </w:rPr>
        <w:t xml:space="preserve">ebhiḥ</w:t>
      </w:r>
      <w:r>
        <w:t xml:space="preserve"> </w:t>
      </w:r>
      <w:r>
        <w:t xml:space="preserve">the total lack of accent must be held to be Vedic. The author of the</w:t>
      </w:r>
      <w:r>
        <w:t xml:space="preserve"> </w:t>
      </w:r>
      <w:r>
        <w:rPr>
          <w:iCs/>
          <w:i/>
        </w:rPr>
        <w:t xml:space="preserve">Uddyota</w:t>
      </w:r>
      <w:r>
        <w:t xml:space="preserve">, when describing the</w:t>
      </w:r>
      <w:r>
        <w:t xml:space="preserve"> </w:t>
      </w:r>
      <w:r>
        <w:rPr>
          <w:iCs/>
          <w:i/>
        </w:rPr>
        <w:t xml:space="preserve">Pradīpa</w:t>
      </w:r>
      <w:r>
        <w:t xml:space="preserve">’s intention, says,</w:t>
      </w:r>
      <w:r>
        <w:t xml:space="preserve"> </w:t>
      </w:r>
      <w:r>
        <w:rPr>
          <w:iCs/>
          <w:i/>
        </w:rPr>
        <w:t xml:space="preserve">ebhir agne ityādau sarvānudāttapadaśravaṇaṃ tu chāndasam iti tadbhāvaḥ</w:t>
      </w:r>
      <w:r>
        <w:t xml:space="preserve"> </w:t>
      </w:r>
      <w:r>
        <w:t xml:space="preserve">(Uddyota 6-1-168) and so on. It seems that the work that resolved this, which the</w:t>
      </w:r>
      <w:r>
        <w:t xml:space="preserve"> </w:t>
      </w:r>
      <w:r>
        <w:rPr>
          <w:iCs/>
          <w:i/>
        </w:rPr>
        <w:t xml:space="preserve">Candrakalā</w:t>
      </w:r>
      <w:r>
        <w:t xml:space="preserve"> </w:t>
      </w:r>
      <w:r>
        <w:t xml:space="preserve">saw in the</w:t>
      </w:r>
      <w:r>
        <w:t xml:space="preserve"> </w:t>
      </w:r>
      <w:r>
        <w:rPr>
          <w:iCs/>
          <w:i/>
        </w:rPr>
        <w:t xml:space="preserve">Śekhara</w:t>
      </w:r>
      <w:r>
        <w:t xml:space="preserve"> </w:t>
      </w:r>
      <w:r>
        <w:t xml:space="preserve">of the present sūtra, is lost. It now results that, even taking the refined meaning of</w:t>
      </w:r>
      <w:r>
        <w:t xml:space="preserve"> </w:t>
      </w:r>
      <w:r>
        <w:rPr>
          <w:iCs/>
          <w:i/>
        </w:rPr>
        <w:t xml:space="preserve">sāv ekācaḥ</w:t>
      </w:r>
      <w:r>
        <w:t xml:space="preserve"> </w:t>
      </w:r>
      <w:r>
        <w:t xml:space="preserve">in the manner of the available</w:t>
      </w:r>
      <w:r>
        <w:t xml:space="preserve"> </w:t>
      </w:r>
      <w:r>
        <w:rPr>
          <w:iCs/>
          <w:i/>
        </w:rPr>
        <w:t xml:space="preserve">Śekhara</w:t>
      </w:r>
      <w:r>
        <w:t xml:space="preserve">, its application in</w:t>
      </w:r>
      <w:r>
        <w:t xml:space="preserve"> </w:t>
      </w:r>
      <w:r>
        <w:rPr>
          <w:iCs/>
          <w:i/>
        </w:rPr>
        <w:t xml:space="preserve">ebhiḥ</w:t>
      </w:r>
      <w:r>
        <w:t xml:space="preserve"> </w:t>
      </w:r>
      <w:r>
        <w:t xml:space="preserve">cannot be stopped. Considering the present case: in</w:t>
      </w:r>
      <w:r>
        <w:t xml:space="preserve"> </w:t>
      </w:r>
      <w:r>
        <w:rPr>
          <w:iCs/>
          <w:i/>
        </w:rPr>
        <w:t xml:space="preserve">yābhiḥ</w:t>
      </w:r>
      <w:r>
        <w:t xml:space="preserve"> </w:t>
      </w:r>
      <w:r>
        <w:t xml:space="preserve">the udātta of the case-ending would be due by</w:t>
      </w:r>
      <w:r>
        <w:t xml:space="preserve"> </w:t>
      </w:r>
      <w:r>
        <w:rPr>
          <w:iCs/>
          <w:i/>
        </w:rPr>
        <w:t xml:space="preserve">sāv ekācaḥ</w:t>
      </w:r>
      <w:r>
        <w:t xml:space="preserve">. For that, by</w:t>
      </w:r>
      <w:r>
        <w:t xml:space="preserve"> </w:t>
      </w:r>
      <w:r>
        <w:rPr>
          <w:iCs/>
          <w:i/>
        </w:rPr>
        <w:t xml:space="preserve">nagośvansāvavarṇarāḍaṅkruṅkṛdbhyaḥ</w:t>
      </w:r>
      <w:r>
        <w:t xml:space="preserve"> </w:t>
      </w:r>
      <w:r>
        <w:t xml:space="preserve">(Pā. Sū. 6-1-182) — after the word</w:t>
      </w:r>
      <w:r>
        <w:t xml:space="preserve"> </w:t>
      </w:r>
      <w:r>
        <w:rPr>
          <w:iCs/>
          <w:i/>
        </w:rPr>
        <w:t xml:space="preserve">go</w:t>
      </w:r>
      <w:r>
        <w:t xml:space="preserve">, the word</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añc</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kruñc</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w:t>
      </w:r>
      <w:r>
        <w:t xml:space="preserve">, the case-ending and the</w:t>
      </w:r>
      <w:r>
        <w:t xml:space="preserve"> </w:t>
      </w:r>
      <w:r>
        <w:rPr>
          <w:iCs/>
          <w:i/>
        </w:rPr>
        <w:t xml:space="preserve">matup</w:t>
      </w:r>
      <w:r>
        <w:t xml:space="preserve"> </w:t>
      </w:r>
      <w:r>
        <w:t xml:space="preserve">do not get the udātta — since in the nominative singular</w:t>
      </w:r>
      <w:r>
        <w:t xml:space="preserve"> </w:t>
      </w:r>
      <w:r>
        <w:rPr>
          <w:iCs/>
          <w:i/>
        </w:rPr>
        <w:t xml:space="preserve">yā</w:t>
      </w:r>
      <w:r>
        <w:t xml:space="preserve"> </w:t>
      </w:r>
      <w:r>
        <w:t xml:space="preserve">ends in</w:t>
      </w:r>
      <w:r>
        <w:t xml:space="preserve"> </w:t>
      </w:r>
      <w:r>
        <w:rPr>
          <w:iCs/>
          <w:i/>
        </w:rPr>
        <w:t xml:space="preserve">a</w:t>
      </w:r>
      <w:r>
        <w:t xml:space="preserve">/</w:t>
      </w:r>
      <w:r>
        <w:rPr>
          <w:iCs/>
          <w:i/>
        </w:rPr>
        <w:t xml:space="preserve">ā</w:t>
      </w:r>
      <w:r>
        <w:t xml:space="preserve">, the</w:t>
      </w:r>
      <w:r>
        <w:t xml:space="preserve"> </w:t>
      </w:r>
      <w:r>
        <w:rPr>
          <w:iCs/>
          <w:i/>
        </w:rPr>
        <w:t xml:space="preserve">bhis</w:t>
      </w:r>
      <w:r>
        <w:t xml:space="preserve"> </w:t>
      </w:r>
      <w:r>
        <w:t xml:space="preserve">after</w:t>
      </w:r>
      <w:r>
        <w:t xml:space="preserve"> </w:t>
      </w:r>
      <w:r>
        <w:rPr>
          <w:iCs/>
          <w:i/>
        </w:rPr>
        <w:t xml:space="preserve">yā</w:t>
      </w:r>
      <w:r>
        <w:t xml:space="preserve"> </w:t>
      </w:r>
      <w:r>
        <w:t xml:space="preserve">does not get the udātta. The rest of the derivation is clear. ॥17॥</w:t>
      </w:r>
    </w:p>
    <w:p>
      <w:pPr>
        <w:pStyle w:val="BlockText"/>
      </w:pPr>
      <w:r>
        <w:t xml:space="preserve">एभिरग्ने इत्यादौ सर्वानुदात्तपदश्रवणं तु छान्दसमिति तद्भावः ।</w:t>
      </w:r>
    </w:p>
    <w:p>
      <w:pPr>
        <w:pStyle w:val="BlockText"/>
      </w:pPr>
      <w:r>
        <w:rPr>
          <w:iCs/>
          <w:i/>
        </w:rPr>
        <w:t xml:space="preserve">ebhiragne ityādau sarvānudāttapadaśravaṇaṃ tu chāndasamiti tadbhāvaḥ |</w:t>
      </w:r>
    </w:p>
    <w:p>
      <w:pPr>
        <w:pStyle w:val="BlockText"/>
      </w:pPr>
      <w:r>
        <w:t xml:space="preserve">एभिरग्ने पिब सोमं ।</w:t>
      </w:r>
      <w:r>
        <w:t xml:space="preserve"> </w:t>
      </w:r>
      <w:r>
        <w:t xml:space="preserve">एभिरग्ने दुवो गिरः ॥ (ऋ० सं० १-१४-१)</w:t>
      </w:r>
    </w:p>
    <w:p>
      <w:pPr>
        <w:pStyle w:val="BlockText"/>
      </w:pPr>
      <w:r>
        <w:rPr>
          <w:iCs/>
          <w:i/>
        </w:rPr>
        <w:t xml:space="preserve">ebhiragne piba somaṃ |</w:t>
      </w:r>
      <w:r>
        <w:t xml:space="preserve"> </w:t>
      </w:r>
      <w:r>
        <w:rPr>
          <w:iCs/>
          <w:i/>
        </w:rPr>
        <w:t xml:space="preserve">ebhiragne duvo giraḥ || (ṛ0 saṃ0 1-14-1)</w:t>
      </w:r>
    </w:p>
    <w:p>
      <w:pPr>
        <w:pStyle w:val="FirstParagraph"/>
      </w:pPr>
      <w:r>
        <w:rPr>
          <w:iCs/>
          <w:i/>
        </w:rPr>
        <w:t xml:space="preserve">(An ornament follows.)</w:t>
      </w:r>
    </w:p>
    <w:p>
      <w:r>
        <w:pict>
          <v:rect style="width:0;height:1.5pt" o:hralign="center" o:hrstd="t" o:hr="t"/>
        </w:pict>
      </w:r>
    </w:p>
    <w:bookmarkEnd w:id="275"/>
    <w:bookmarkStart w:id="276" w:name="page-212-sūkta-23-rik-18"/>
    <w:p>
      <w:pPr>
        <w:pStyle w:val="Heading3"/>
      </w:pPr>
      <w:r>
        <w:t xml:space="preserve">Page 212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॥१८॥</w:t>
      </w:r>
    </w:p>
    <w:p>
      <w:pPr>
        <w:pStyle w:val="BlockText"/>
      </w:pPr>
      <w:r>
        <w:rPr>
          <w:iCs/>
          <w:i/>
        </w:rPr>
        <w:t xml:space="preserve">apó devī́r úpa hvaye yátra gā́vaḥ píbanti naḥ |</w:t>
      </w:r>
      <w:r>
        <w:t xml:space="preserve"> </w:t>
      </w:r>
      <w:r>
        <w:rPr>
          <w:iCs/>
          <w:i/>
        </w:rPr>
        <w:t xml:space="preserve">sindhúbhyaḥ kártvaṃ havíḥ ||18||</w:t>
      </w:r>
    </w:p>
    <w:p>
      <w:pPr>
        <w:pStyle w:val="FirstParagraph"/>
      </w:pPr>
      <w:r>
        <w:rPr>
          <w:iCs/>
          <w:i/>
        </w:rPr>
        <w:t xml:space="preserve">(Bars under अ, दे, ये (ह्वये), त्र (यत्र) and वः; strokes over प (उप) and ब (पिबन्ति). Line 2: bars under सि, भ्यः and ह; a stroke over र्त्वं.)</w:t>
      </w:r>
    </w:p>
    <w:p>
      <w:pPr>
        <w:pStyle w:val="BodyText"/>
      </w:pPr>
      <w:r>
        <w:rPr>
          <w:bCs/>
          <w:b/>
        </w:rPr>
        <w:t xml:space="preserve">॥ Pada-pāṭhaḥ ॥</w:t>
      </w:r>
    </w:p>
    <w:p>
      <w:pPr>
        <w:pStyle w:val="BlockText"/>
      </w:pPr>
      <w:r>
        <w:t xml:space="preserve">अपः । देवीः । उप । ह्वये । यत्र । गावः । पिबन्ति । नः ॥</w:t>
      </w:r>
      <w:r>
        <w:t xml:space="preserve"> </w:t>
      </w:r>
      <w:r>
        <w:t xml:space="preserve">सिन्धुऽभ्यः । कर्त्वं । हविः ॥१८॥</w:t>
      </w:r>
    </w:p>
    <w:p>
      <w:pPr>
        <w:pStyle w:val="BlockText"/>
      </w:pPr>
      <w:r>
        <w:rPr>
          <w:iCs/>
          <w:i/>
        </w:rPr>
        <w:t xml:space="preserve">apaḥ | devīḥ | upa | hvaye | yatra | gāvaḥ | pibanti | naḥ ||</w:t>
      </w:r>
      <w:r>
        <w:t xml:space="preserve"> </w:t>
      </w:r>
      <w:r>
        <w:rPr>
          <w:iCs/>
          <w:i/>
        </w:rPr>
        <w:t xml:space="preserve">sindhu ’bhyaḥ | kartvaṃ | haviḥ ||18||</w:t>
      </w:r>
    </w:p>
    <w:p>
      <w:pPr>
        <w:pStyle w:val="FirstParagraph"/>
      </w:pPr>
      <w:r>
        <w:rPr>
          <w:bCs/>
          <w:b/>
        </w:rPr>
        <w:t xml:space="preserve">॥ Sāyaṇa-bhāṣyam ॥</w:t>
      </w:r>
    </w:p>
    <w:p>
      <w:pPr>
        <w:pStyle w:val="BodyText"/>
      </w:pPr>
      <w:r>
        <w:rPr>
          <w:iCs/>
          <w:i/>
        </w:rPr>
        <w:t xml:space="preserve">(The number is printed पा० ३-४-१४.)</w:t>
      </w:r>
    </w:p>
    <w:p>
      <w:pPr>
        <w:pStyle w:val="BlockText"/>
      </w:pPr>
      <w:r>
        <w:t xml:space="preserve">नोऽस्मदीया गावो यत्र यास्वप्सु पिबन्ति पानं कुर्वन्ति ता आपो देवीरुप ह्वये । आह्वयामि । सिन्धुभ्यः स्यन्दनशीलाभ्योऽद्भ्यो देवताभ्यो हविः कर्त्वं । अस्माभिः कर्तव्यं ॥ अपः । ऊडिदमित्यादिना शस उदात्तत्वं । पिबन्ति । पाघ्रेत्यादिना पिबादेशः । शपः पित्त्वादनुदात्तत्वं । तिङश्च लसार्वधातुकस्वरेण धातुस्वरेणाद्युदात्तत्वं ॥ निपातैर्यद्यदीत्यादिना निघाताभावः । कर्त्वं । डुकृञ् करणे । कृत्यार्थे तवैकेन्केन्यत्वनः । पा० ३-४-१४ । इति कर्मणि त्वन्प्रत्ययः । गुणः । नित्स्वरेणाद्युदात्तत्वं ॥</w:t>
      </w:r>
    </w:p>
    <w:p>
      <w:pPr>
        <w:pStyle w:val="BlockText"/>
      </w:pPr>
      <w:r>
        <w:rPr>
          <w:iCs/>
          <w:i/>
        </w:rPr>
        <w:t xml:space="preserve">no ’smadīyā gāvo yatra yāsvapsu pibanti pānaṃ kurvanti tā āpo devīrupa hvaye | āhvayāmi | sindhubhyaḥ syandanaśīlābhyo ’dbhyo devatābhyo haviḥ kartvaṃ | asmābhiḥ kartavyaṃ || apaḥ | ūḍidamityādinā śasa udāttatvaṃ | pibanti | pāghretyādinā pibādeśaḥ | śapaḥ pittvādanudāttatvaṃ | tiṅaśca lasārvadhātukasvareṇa dhātusvareṇādyudāttatvaṃ || nipātairyadyadītyādinā nighātābhāvaḥ | kartvaṃ | ḍukṛñ karaṇe | kṛtyārthe tavaikenkenyatvanaḥ | pā0 3-4-14 | iti karmaṇi tvanpratyayaḥ | guṇaḥ | nitsvareṇādyudāttatvaṃ ||</w:t>
      </w:r>
    </w:p>
    <w:p>
      <w:pPr>
        <w:pStyle w:val="FirstParagraph"/>
      </w:pPr>
      <w:r>
        <w:rPr>
          <w:bCs/>
          <w:b/>
        </w:rPr>
        <w:t xml:space="preserve">Translation:</w:t>
      </w:r>
      <w:r>
        <w:t xml:space="preserve"> </w:t>
      </w:r>
      <w:r>
        <w:t xml:space="preserve">“</w:t>
      </w:r>
      <w:r>
        <w:t xml:space="preserve">I</w:t>
      </w:r>
      <w:r>
        <w:t xml:space="preserve"> </w:t>
      </w:r>
      <w:r>
        <w:rPr>
          <w:iCs/>
          <w:i/>
        </w:rPr>
        <w:t xml:space="preserve">upa hvaye</w:t>
      </w:r>
      <w:r>
        <w:t xml:space="preserve">, call, the</w:t>
      </w:r>
      <w:r>
        <w:t xml:space="preserve"> </w:t>
      </w:r>
      <w:r>
        <w:rPr>
          <w:iCs/>
          <w:i/>
        </w:rPr>
        <w:t xml:space="preserve">āpaḥ devīḥ</w:t>
      </w:r>
      <w:r>
        <w:t xml:space="preserve">, divine waters,</w:t>
      </w:r>
      <w:r>
        <w:t xml:space="preserve"> </w:t>
      </w:r>
      <w:r>
        <w:rPr>
          <w:iCs/>
          <w:i/>
        </w:rPr>
        <w:t xml:space="preserve">yatra</w:t>
      </w:r>
      <w:r>
        <w:t xml:space="preserve">, in which waters</w:t>
      </w:r>
      <w:r>
        <w:t xml:space="preserve"> </w:t>
      </w:r>
      <w:r>
        <w:rPr>
          <w:iCs/>
          <w:i/>
        </w:rPr>
        <w:t xml:space="preserve">naḥ gāvaḥ</w:t>
      </w:r>
      <w:r>
        <w:t xml:space="preserve">, our cows,</w:t>
      </w:r>
      <w:r>
        <w:t xml:space="preserve"> </w:t>
      </w:r>
      <w:r>
        <w:rPr>
          <w:iCs/>
          <w:i/>
        </w:rPr>
        <w:t xml:space="preserve">pibanti</w:t>
      </w:r>
      <w:r>
        <w:t xml:space="preserve">, drink.</w:t>
      </w:r>
      <w:r>
        <w:t xml:space="preserve"> </w:t>
      </w:r>
      <w:r>
        <w:rPr>
          <w:iCs/>
          <w:i/>
        </w:rPr>
        <w:t xml:space="preserve">Havis</w:t>
      </w:r>
      <w:r>
        <w:t xml:space="preserve"> </w:t>
      </w:r>
      <w:r>
        <w:t xml:space="preserve">is</w:t>
      </w:r>
      <w:r>
        <w:t xml:space="preserve"> </w:t>
      </w:r>
      <w:r>
        <w:rPr>
          <w:iCs/>
          <w:i/>
        </w:rPr>
        <w:t xml:space="preserve">kartvam</w:t>
      </w:r>
      <w:r>
        <w:t xml:space="preserve">, to be made by us,</w:t>
      </w:r>
      <w:r>
        <w:t xml:space="preserve"> </w:t>
      </w:r>
      <w:r>
        <w:rPr>
          <w:iCs/>
          <w:i/>
        </w:rPr>
        <w:t xml:space="preserve">sindhubhyaḥ</w:t>
      </w:r>
      <w:r>
        <w:t xml:space="preserve">, for the deities, the waters that are of flowing nature.</w:t>
      </w:r>
      <w:r>
        <w:t xml:space="preserve">”</w:t>
      </w:r>
      <w:r>
        <w:t xml:space="preserve"> </w:t>
      </w:r>
      <w:r>
        <w:t xml:space="preserve">(Grammatical tail:</w:t>
      </w:r>
      <w:r>
        <w:t xml:space="preserve"> </w:t>
      </w:r>
      <w:r>
        <w:rPr>
          <w:iCs/>
          <w:i/>
        </w:rPr>
        <w:t xml:space="preserve">apaḥ</w:t>
      </w:r>
      <w:r>
        <w:t xml:space="preserve">, the</w:t>
      </w:r>
      <w:r>
        <w:t xml:space="preserve"> </w:t>
      </w:r>
      <w:r>
        <w:rPr>
          <w:iCs/>
          <w:i/>
        </w:rPr>
        <w:t xml:space="preserve">śas</w:t>
      </w:r>
      <w:r>
        <w:t xml:space="preserve"> </w:t>
      </w:r>
      <w:r>
        <w:t xml:space="preserve">udātta by</w:t>
      </w:r>
      <w:r>
        <w:t xml:space="preserve"> </w:t>
      </w:r>
      <w:r>
        <w:rPr>
          <w:iCs/>
          <w:i/>
        </w:rPr>
        <w:t xml:space="preserve">ūḍidam…</w:t>
      </w:r>
      <w:r>
        <w:t xml:space="preserve">;</w:t>
      </w:r>
      <w:r>
        <w:t xml:space="preserve"> </w:t>
      </w:r>
      <w:r>
        <w:rPr>
          <w:iCs/>
          <w:i/>
        </w:rPr>
        <w:t xml:space="preserve">pibanti</w:t>
      </w:r>
      <w:r>
        <w:t xml:space="preserve">, the substitute</w:t>
      </w:r>
      <w:r>
        <w:t xml:space="preserve"> </w:t>
      </w:r>
      <w:r>
        <w:rPr>
          <w:iCs/>
          <w:i/>
        </w:rPr>
        <w:t xml:space="preserve">piba</w:t>
      </w:r>
      <w:r>
        <w:t xml:space="preserve"> </w:t>
      </w:r>
      <w:r>
        <w:t xml:space="preserve">by</w:t>
      </w:r>
      <w:r>
        <w:t xml:space="preserve"> </w:t>
      </w:r>
      <w:r>
        <w:rPr>
          <w:iCs/>
          <w:i/>
        </w:rPr>
        <w:t xml:space="preserve">pāghrā…</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so initial udātta by the root accent; no loss of accent by</w:t>
      </w:r>
      <w:r>
        <w:t xml:space="preserve"> </w:t>
      </w:r>
      <w:r>
        <w:rPr>
          <w:iCs/>
          <w:i/>
        </w:rPr>
        <w:t xml:space="preserve">nipātair yadyadi…</w:t>
      </w:r>
      <w:r>
        <w:t xml:space="preserve">;</w:t>
      </w:r>
      <w:r>
        <w:t xml:space="preserve"> </w:t>
      </w:r>
      <w:r>
        <w:rPr>
          <w:iCs/>
          <w:i/>
        </w:rPr>
        <w:t xml:space="preserve">kartvam</w:t>
      </w:r>
      <w:r>
        <w:t xml:space="preserve">,</w:t>
      </w:r>
      <w:r>
        <w:t xml:space="preserve"> </w:t>
      </w:r>
      <w:r>
        <w:rPr>
          <w:iCs/>
          <w:i/>
        </w:rPr>
        <w:t xml:space="preserve">ḍukṛñ karaṇe</w:t>
      </w:r>
      <w:r>
        <w:t xml:space="preserve">, the suffix</w:t>
      </w:r>
      <w:r>
        <w:t xml:space="preserve"> </w:t>
      </w:r>
      <w:r>
        <w:rPr>
          <w:iCs/>
          <w:i/>
        </w:rPr>
        <w:t xml:space="preserve">tvan</w:t>
      </w:r>
      <w:r>
        <w:t xml:space="preserve"> </w:t>
      </w:r>
      <w:r>
        <w:t xml:space="preserve">in the object sense by</w:t>
      </w:r>
      <w:r>
        <w:t xml:space="preserve"> </w:t>
      </w:r>
      <w:r>
        <w:rPr>
          <w:iCs/>
          <w:i/>
        </w:rPr>
        <w:t xml:space="preserve">kṛtyārthe tavaikenkenyatvanaḥ</w:t>
      </w:r>
      <w:r>
        <w:t xml:space="preserve"> </w:t>
      </w:r>
      <w:r>
        <w:t xml:space="preserve">(Pā. 3-4-14),</w:t>
      </w:r>
      <w:r>
        <w:t xml:space="preserve"> </w:t>
      </w:r>
      <w:r>
        <w:rPr>
          <w:iCs/>
          <w:i/>
        </w:rPr>
        <w:t xml:space="preserve">guṇa</w:t>
      </w:r>
      <w:r>
        <w:t xml:space="preserve">, initial udātta by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body of water |</w:t>
      </w:r>
      <w:r>
        <w:t xml:space="preserve"> </w:t>
      </w:r>
      <w:r>
        <w:rPr>
          <w:bCs/>
          <w:b/>
        </w:rPr>
        <w:t xml:space="preserve">पिबन्ति (pibanti)</w:t>
      </w:r>
      <w:r>
        <w:t xml:space="preserve"> </w:t>
      </w:r>
      <w:r>
        <w:t xml:space="preserve">— drink water |</w:t>
      </w:r>
      <w:r>
        <w:t xml:space="preserve"> </w:t>
      </w:r>
      <w:r>
        <w:rPr>
          <w:bCs/>
          <w:b/>
        </w:rPr>
        <w:t xml:space="preserve">(ताः) अपः देवीः ((tāḥ) apaḥ devīḥ)</w:t>
      </w:r>
      <w:r>
        <w:t xml:space="preserve"> </w:t>
      </w:r>
      <w:r>
        <w:t xml:space="preserve">— that excellent water |</w:t>
      </w:r>
      <w:r>
        <w:t xml:space="preserve"> </w:t>
      </w:r>
      <w:r>
        <w:rPr>
          <w:bCs/>
          <w:b/>
        </w:rPr>
        <w:t xml:space="preserve">उप ह्वये (upa hvaye)</w:t>
      </w:r>
      <w:r>
        <w:t xml:space="preserve"> </w:t>
      </w:r>
      <w:r>
        <w:t xml:space="preserve">— I call |</w:t>
      </w:r>
      <w:r>
        <w:t xml:space="preserve"> </w:t>
      </w:r>
      <w:r>
        <w:rPr>
          <w:bCs/>
          <w:b/>
        </w:rPr>
        <w:t xml:space="preserve">सिन्धुभ्यः (sindhubhyaḥ)</w:t>
      </w:r>
      <w:r>
        <w:t xml:space="preserve"> </w:t>
      </w:r>
      <w:r>
        <w:t xml:space="preserve">— with regard to those flowing waters |</w:t>
      </w:r>
      <w:r>
        <w:t xml:space="preserve"> </w:t>
      </w:r>
      <w:r>
        <w:rPr>
          <w:bCs/>
          <w:b/>
        </w:rPr>
        <w:t xml:space="preserve">हविः (haviḥ)</w:t>
      </w:r>
      <w:r>
        <w:t xml:space="preserve"> </w:t>
      </w:r>
      <w:r>
        <w:t xml:space="preserve">— the giving of the oblation |</w:t>
      </w:r>
      <w:r>
        <w:t xml:space="preserve"> </w:t>
      </w:r>
      <w:r>
        <w:rPr>
          <w:bCs/>
          <w:b/>
        </w:rPr>
        <w:t xml:space="preserve">कर्त्वं (kartvaṃ)</w:t>
      </w:r>
      <w:r>
        <w:t xml:space="preserve"> </w:t>
      </w:r>
      <w:r>
        <w:t xml:space="preserve">— must be made.</w:t>
      </w:r>
    </w:p>
    <w:p>
      <w:pPr>
        <w:pStyle w:val="BodyText"/>
      </w:pPr>
      <w:r>
        <w:rPr>
          <w:bCs/>
          <w:b/>
        </w:rPr>
        <w:t xml:space="preserve">॥ Bhāvārthaḥ ॥</w:t>
      </w:r>
    </w:p>
    <w:p>
      <w:pPr>
        <w:pStyle w:val="BodyText"/>
      </w:pPr>
      <w:r>
        <w:t xml:space="preserve">I call that excellent water, in whatever body of water, a river and the like, our cows drink. With regard to that flowing water we must necessarily make the giving of oblations.</w:t>
      </w:r>
    </w:p>
    <w:bookmarkEnd w:id="276"/>
    <w:bookmarkStart w:id="277" w:name="X19618dd90d51e34d40bf697e45625f28444607e"/>
    <w:p>
      <w:pPr>
        <w:pStyle w:val="Heading3"/>
      </w:pPr>
      <w:r>
        <w:t xml:space="preserve">Page 213 — Rik 18: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p>
    <w:p>
      <w:pPr>
        <w:pStyle w:val="BodyText"/>
      </w:pPr>
      <w:r>
        <w:rPr>
          <w:bCs/>
          <w:b/>
        </w:rPr>
        <w:t xml:space="preserve">सिन्धुभ्यः (sindhubhyaḥ)</w:t>
      </w:r>
      <w:r>
        <w:t xml:space="preserve"> </w:t>
      </w:r>
      <w:r>
        <w:t xml:space="preserve">—</w:t>
      </w:r>
      <w:r>
        <w:t xml:space="preserve"> </w:t>
      </w:r>
      <w:r>
        <w:rPr>
          <w:iCs/>
          <w:i/>
        </w:rPr>
        <w:t xml:space="preserve">syandanaśīlābhyo devatābhyaḥ |</w:t>
      </w:r>
      <w:r>
        <w:t xml:space="preserve"> </w:t>
      </w:r>
      <w:r>
        <w:t xml:space="preserve">In this ṛk and in other ṛks that set forth the deities presiding over the waters, the ṛṣis have made hymns with regard to</w:t>
      </w:r>
      <w:r>
        <w:t xml:space="preserve"> </w:t>
      </w:r>
      <w:r>
        <w:rPr>
          <w:iCs/>
          <w:i/>
        </w:rPr>
        <w:t xml:space="preserve">āpo devīḥ</w:t>
      </w:r>
      <w:r>
        <w:t xml:space="preserve">, that is, excellent or honoured flowing water. On some occasions the water of lakes, tanks and the like, which do not flow, is also indicated. So sweet water fit for drinking is especially praised. Sea water is not seen to have so much pre-eminence.</w:t>
      </w:r>
    </w:p>
    <w:p>
      <w:pPr>
        <w:pStyle w:val="BodyText"/>
      </w:pPr>
      <w:r>
        <w:rPr>
          <w:bCs/>
          <w:b/>
        </w:rPr>
        <w:t xml:space="preserve">॥ Vyākaraṇa-prakriyā ॥</w:t>
      </w:r>
    </w:p>
    <w:p>
      <w:pPr>
        <w:pStyle w:val="BodyText"/>
      </w:pPr>
      <w:r>
        <w:rPr>
          <w:bCs/>
          <w:b/>
        </w:rPr>
        <w:t xml:space="preserve">अपः (apaḥ)</w:t>
      </w:r>
      <w:r>
        <w:t xml:space="preserve"> </w:t>
      </w:r>
      <w:r>
        <w:t xml:space="preserve">— after the word</w:t>
      </w:r>
      <w:r>
        <w:t xml:space="preserve"> </w:t>
      </w:r>
      <w:r>
        <w:rPr>
          <w:iCs/>
          <w:i/>
        </w:rPr>
        <w:t xml:space="preserve">ap</w:t>
      </w:r>
      <w:r>
        <w:t xml:space="preserve">, the accusative plural suffix</w:t>
      </w:r>
      <w:r>
        <w:t xml:space="preserve"> </w:t>
      </w:r>
      <w:r>
        <w:rPr>
          <w:iCs/>
          <w:i/>
        </w:rPr>
        <w:t xml:space="preserve">śas</w:t>
      </w:r>
      <w:r>
        <w:t xml:space="preserve">; for the</w:t>
      </w:r>
      <w:r>
        <w:t xml:space="preserve"> </w:t>
      </w:r>
      <w:r>
        <w:rPr>
          <w:iCs/>
          <w:i/>
        </w:rPr>
        <w:t xml:space="preserve">ś</w:t>
      </w:r>
      <w:r>
        <w:t xml:space="preserve">, by</w:t>
      </w:r>
      <w:r>
        <w:t xml:space="preserve"> </w:t>
      </w:r>
      <w:r>
        <w:rPr>
          <w:iCs/>
          <w:i/>
        </w:rPr>
        <w:t xml:space="preserve">laśakv ataddhite</w:t>
      </w:r>
      <w:r>
        <w:t xml:space="preserve"> </w:t>
      </w:r>
      <w:r>
        <w:t xml:space="preserve">(Pā. Sū. 1-3-8) the</w:t>
      </w:r>
      <w:r>
        <w:t xml:space="preserve"> </w:t>
      </w:r>
      <w:r>
        <w:rPr>
          <w:iCs/>
          <w:i/>
        </w:rPr>
        <w:t xml:space="preserve">it</w:t>
      </w:r>
      <w:r>
        <w:t xml:space="preserve">-name comes, and by</w:t>
      </w:r>
      <w:r>
        <w:t xml:space="preserve"> </w:t>
      </w:r>
      <w:r>
        <w:rPr>
          <w:iCs/>
          <w:i/>
        </w:rPr>
        <w:t xml:space="preserve">tasya lopaḥ</w:t>
      </w:r>
      <w:r>
        <w:t xml:space="preserve"> </w:t>
      </w:r>
      <w:r>
        <w:t xml:space="preserve">(Pā. Sū. 1-3-9) it is dropped:</w:t>
      </w:r>
      <w:r>
        <w:t xml:space="preserve"> </w:t>
      </w:r>
      <w:r>
        <w:rPr>
          <w:iCs/>
          <w:i/>
        </w:rPr>
        <w:t xml:space="preserve">ap</w:t>
      </w:r>
      <w:r>
        <w:t xml:space="preserve"> </w:t>
      </w:r>
      <w:r>
        <w:t xml:space="preserve">+</w:t>
      </w:r>
      <w:r>
        <w:t xml:space="preserve"> </w:t>
      </w:r>
      <w:r>
        <w:rPr>
          <w:iCs/>
          <w:i/>
        </w:rPr>
        <w:t xml:space="preserve">as</w:t>
      </w:r>
      <w:r>
        <w:t xml:space="preserve"> </w:t>
      </w:r>
      <w:r>
        <w:t xml:space="preserve">=</w:t>
      </w:r>
      <w:r>
        <w:t xml:space="preserve"> </w:t>
      </w:r>
      <w:r>
        <w:rPr>
          <w:iCs/>
          <w:i/>
        </w:rPr>
        <w:t xml:space="preserve">apas</w:t>
      </w:r>
      <w:r>
        <w:t xml:space="preserve">; for the</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it becomes</w:t>
      </w:r>
      <w:r>
        <w:t xml:space="preserve"> </w:t>
      </w:r>
      <w:r>
        <w:rPr>
          <w:iCs/>
          <w:i/>
        </w:rPr>
        <w:t xml:space="preserve">apaḥ</w:t>
      </w:r>
      <w:r>
        <w:t xml:space="preserve">. Here in</w:t>
      </w:r>
      <w:r>
        <w:t xml:space="preserve"> </w:t>
      </w:r>
      <w:r>
        <w:rPr>
          <w:iCs/>
          <w:i/>
        </w:rPr>
        <w:t xml:space="preserve">ūḍidampadādyapumraidyubhyaḥ</w:t>
      </w:r>
      <w:r>
        <w:t xml:space="preserve"> </w:t>
      </w:r>
      <w:r>
        <w:t xml:space="preserve">(Pā. Sū. 6-1-171),</w:t>
      </w:r>
      <w:r>
        <w:t xml:space="preserve"> </w:t>
      </w:r>
      <w:r>
        <w:rPr>
          <w:iCs/>
          <w:i/>
        </w:rPr>
        <w:t xml:space="preserve">ekācaḥ</w:t>
      </w:r>
      <w:r>
        <w:t xml:space="preserve"> </w:t>
      </w:r>
      <w:r>
        <w:t xml:space="preserve">from</w:t>
      </w:r>
      <w:r>
        <w:t xml:space="preserve"> </w:t>
      </w:r>
      <w:r>
        <w:rPr>
          <w:iCs/>
          <w:i/>
        </w:rPr>
        <w:t xml:space="preserve">sāv ekācaḥ</w:t>
      </w:r>
      <w:r>
        <w:t xml:space="preserve"> </w:t>
      </w:r>
      <w:r>
        <w:t xml:space="preserve">(Pā. Sū. 6-1-168),</w:t>
      </w:r>
      <w:r>
        <w:t xml:space="preserve"> </w:t>
      </w:r>
      <w:r>
        <w:rPr>
          <w:iCs/>
          <w:i/>
        </w:rPr>
        <w:t xml:space="preserve">antodāttāt</w:t>
      </w:r>
      <w:r>
        <w:t xml:space="preserve"> </w:t>
      </w:r>
      <w:r>
        <w:t xml:space="preserve">from</w:t>
      </w:r>
      <w:r>
        <w:t xml:space="preserve"> </w:t>
      </w:r>
      <w:r>
        <w:rPr>
          <w:iCs/>
          <w:i/>
        </w:rPr>
        <w:t xml:space="preserve">antodāttād uttarapadāt…</w:t>
      </w:r>
      <w:r>
        <w:t xml:space="preserve"> </w:t>
      </w:r>
      <w:r>
        <w:t xml:space="preserve">(Pā. Sū. 6-1-169), and</w:t>
      </w:r>
      <w:r>
        <w:t xml:space="preserve"> </w:t>
      </w:r>
      <w:r>
        <w:rPr>
          <w:iCs/>
          <w:i/>
        </w:rPr>
        <w:t xml:space="preserve">asarvanāmasthānam</w:t>
      </w:r>
      <w:r>
        <w:t xml:space="preserve"> </w:t>
      </w:r>
      <w:r>
        <w:t xml:space="preserve">from</w:t>
      </w:r>
      <w:r>
        <w:t xml:space="preserve"> </w:t>
      </w:r>
      <w:r>
        <w:rPr>
          <w:iCs/>
          <w:i/>
        </w:rPr>
        <w:t xml:space="preserve">añceś chandasy asarvanāmasthānam</w:t>
      </w:r>
      <w:r>
        <w:t xml:space="preserve"> </w:t>
      </w:r>
      <w:r>
        <w:t xml:space="preserve">(Pā. Sū. 6-1-170) are carried on.</w:t>
      </w:r>
      <w:r>
        <w:t xml:space="preserve"> </w:t>
      </w:r>
      <w:r>
        <w:rPr>
          <w:iCs/>
          <w:i/>
        </w:rPr>
        <w:t xml:space="preserve">Ūṭh</w:t>
      </w:r>
      <w:r>
        <w:t xml:space="preserve"> </w:t>
      </w:r>
      <w:r>
        <w:t xml:space="preserve">is not a monosyllabic form. Because it is not monosyllabic,</w:t>
      </w:r>
      <w:r>
        <w:t xml:space="preserve"> </w:t>
      </w:r>
      <w:r>
        <w:rPr>
          <w:iCs/>
          <w:i/>
        </w:rPr>
        <w:t xml:space="preserve">ekācaḥ</w:t>
      </w:r>
      <w:r>
        <w:t xml:space="preserve"> </w:t>
      </w:r>
      <w:r>
        <w:t xml:space="preserve">is not its qualifier,</w:t>
      </w:r>
      <w:r>
        <w:t xml:space="preserve"> </w:t>
      </w:r>
      <w:r>
        <w:rPr>
          <w:iCs/>
          <w:i/>
        </w:rPr>
        <w:t xml:space="preserve">asaṃbhavāt</w:t>
      </w:r>
      <w:r>
        <w:t xml:space="preserve">: the maxim is</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Now the meaning of the sūtra: the case-ending other than</w:t>
      </w:r>
      <w:r>
        <w:t xml:space="preserve"> </w:t>
      </w:r>
      <w:r>
        <w:rPr>
          <w:iCs/>
          <w:i/>
        </w:rPr>
        <w:t xml:space="preserve">sarvanāmasthāna</w:t>
      </w:r>
      <w:r>
        <w:t xml:space="preserve"> </w:t>
      </w:r>
      <w:r>
        <w:t xml:space="preserve">after</w:t>
      </w:r>
      <w:r>
        <w:t xml:space="preserve"> </w:t>
      </w:r>
      <w:r>
        <w:rPr>
          <w:iCs/>
          <w:i/>
        </w:rPr>
        <w:t xml:space="preserve">ūṭh</w:t>
      </w:r>
      <w:r>
        <w:t xml:space="preserve">, which is final udātta and stands penultimate, and after the word</w:t>
      </w:r>
      <w:r>
        <w:t xml:space="preserve"> </w:t>
      </w:r>
      <w:r>
        <w:rPr>
          <w:iCs/>
          <w:i/>
        </w:rPr>
        <w:t xml:space="preserve">idam</w:t>
      </w:r>
      <w:r>
        <w:t xml:space="preserve">, the six</w:t>
      </w:r>
      <w:r>
        <w:t xml:space="preserve"> </w:t>
      </w:r>
      <w:r>
        <w:rPr>
          <w:iCs/>
          <w:i/>
        </w:rPr>
        <w:t xml:space="preserve">padādi</w:t>
      </w:r>
      <w:r>
        <w:t xml:space="preserve"> </w:t>
      </w:r>
      <w:r>
        <w:t xml:space="preserve">words,</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which are final udātta and monosyllabic, is udātta. If by</w:t>
      </w:r>
      <w:r>
        <w:t xml:space="preserve"> </w:t>
      </w:r>
      <w:r>
        <w:rPr>
          <w:iCs/>
          <w:i/>
        </w:rPr>
        <w:t xml:space="preserve">ūṭh</w:t>
      </w:r>
      <w:r>
        <w:t xml:space="preserve"> </w:t>
      </w:r>
      <w:r>
        <w:t xml:space="preserve">the whole containing</w:t>
      </w:r>
      <w:r>
        <w:t xml:space="preserve"> </w:t>
      </w:r>
      <w:r>
        <w:rPr>
          <w:iCs/>
          <w:i/>
        </w:rPr>
        <w:t xml:space="preserve">ūṭh</w:t>
      </w:r>
      <w:r>
        <w:t xml:space="preserve"> </w:t>
      </w:r>
      <w:r>
        <w:t xml:space="preserve">is intended, then</w:t>
      </w:r>
      <w:r>
        <w:t xml:space="preserve"> </w:t>
      </w:r>
      <w:r>
        <w:rPr>
          <w:iCs/>
          <w:i/>
        </w:rPr>
        <w:t xml:space="preserve">ekācaḥ</w:t>
      </w:r>
      <w:r>
        <w:t xml:space="preserve"> </w:t>
      </w:r>
      <w:r>
        <w:t xml:space="preserve">is a qualifier for</w:t>
      </w:r>
      <w:r>
        <w:t xml:space="preserve"> </w:t>
      </w:r>
      <w:r>
        <w:rPr>
          <w:iCs/>
          <w:i/>
        </w:rPr>
        <w:t xml:space="preserve">ūṭh</w:t>
      </w:r>
      <w:r>
        <w:t xml:space="preserve"> </w:t>
      </w:r>
      <w:r>
        <w:t xml:space="preserve">too. Then the meaning for the part</w:t>
      </w:r>
      <w:r>
        <w:t xml:space="preserve"> </w:t>
      </w:r>
      <w:r>
        <w:rPr>
          <w:iCs/>
          <w:i/>
        </w:rPr>
        <w:t xml:space="preserve">ūṭh</w:t>
      </w:r>
      <w:r>
        <w:t xml:space="preserve">: the case-ending other than</w:t>
      </w:r>
      <w:r>
        <w:t xml:space="preserve"> </w:t>
      </w:r>
      <w:r>
        <w:rPr>
          <w:iCs/>
          <w:i/>
        </w:rPr>
        <w:t xml:space="preserve">sarvanāmasthāna</w:t>
      </w:r>
      <w:r>
        <w:t xml:space="preserve"> </w:t>
      </w:r>
      <w:r>
        <w:t xml:space="preserve">after a monosyllabic word containing</w:t>
      </w:r>
      <w:r>
        <w:t xml:space="preserve"> </w:t>
      </w:r>
      <w:r>
        <w:rPr>
          <w:iCs/>
          <w:i/>
        </w:rPr>
        <w:t xml:space="preserve">ūṭh</w:t>
      </w:r>
      <w:r>
        <w:t xml:space="preserve">, final udātta and penultimate, is udātta. Examples</w:t>
      </w:r>
      <w:r>
        <w:t xml:space="preserve"> </w:t>
      </w:r>
      <w:r>
        <w:rPr>
          <w:iCs/>
          <w:i/>
        </w:rPr>
        <w:t xml:space="preserve">praṣṭhauhaḥ</w:t>
      </w:r>
      <w:r>
        <w:t xml:space="preserve">,</w:t>
      </w:r>
      <w:r>
        <w:t xml:space="preserve"> </w:t>
      </w:r>
      <w:r>
        <w:rPr>
          <w:iCs/>
          <w:i/>
        </w:rPr>
        <w:t xml:space="preserve">viśvauhaḥ</w:t>
      </w:r>
      <w:r>
        <w:t xml:space="preserve"> </w:t>
      </w:r>
      <w:r>
        <w:t xml:space="preserve">and the like. Since</w:t>
      </w:r>
      <w:r>
        <w:t xml:space="preserve"> </w:t>
      </w:r>
      <w:r>
        <w:rPr>
          <w:iCs/>
          <w:i/>
        </w:rPr>
        <w:t xml:space="preserve">ekācaḥ</w:t>
      </w:r>
      <w:r>
        <w:t xml:space="preserve"> </w:t>
      </w:r>
      <w:r>
        <w:t xml:space="preserve">is mentioned in the sūtra, the qualifier, by</w:t>
      </w:r>
      <w:r>
        <w:t xml:space="preserve"> </w:t>
      </w:r>
      <w:r>
        <w:rPr>
          <w:iCs/>
          <w:i/>
        </w:rPr>
        <w:t xml:space="preserve">śrutānumitayoḥ śrutasaṃbandho balīyān</w:t>
      </w:r>
      <w:r>
        <w:t xml:space="preserve">, is not a qualifier of the stem. So, though the stems</w:t>
      </w:r>
      <w:r>
        <w:t xml:space="preserve"> </w:t>
      </w:r>
      <w:r>
        <w:rPr>
          <w:iCs/>
          <w:i/>
        </w:rPr>
        <w:t xml:space="preserve">praṣṭhauh</w:t>
      </w:r>
      <w:r>
        <w:t xml:space="preserve">,</w:t>
      </w:r>
      <w:r>
        <w:t xml:space="preserve"> </w:t>
      </w:r>
      <w:r>
        <w:rPr>
          <w:iCs/>
          <w:i/>
        </w:rPr>
        <w:t xml:space="preserve">viśvauh</w:t>
      </w:r>
      <w:r>
        <w:t xml:space="preserve"> </w:t>
      </w:r>
      <w:r>
        <w:t xml:space="preserve">are polysyllabic, since</w:t>
      </w:r>
      <w:r>
        <w:t xml:space="preserve"> </w:t>
      </w:r>
      <w:r>
        <w:rPr>
          <w:iCs/>
          <w:i/>
        </w:rPr>
        <w:t xml:space="preserve">ūh</w:t>
      </w:r>
      <w:r>
        <w:t xml:space="preserve"> </w:t>
      </w:r>
      <w:r>
        <w:t xml:space="preserve">is monosyllabic, the accent applies; likewise in places like</w:t>
      </w:r>
      <w:r>
        <w:t xml:space="preserve"> </w:t>
      </w:r>
      <w:r>
        <w:rPr>
          <w:iCs/>
          <w:i/>
        </w:rPr>
        <w:t xml:space="preserve">brāhmaṇapadā</w:t>
      </w:r>
      <w:r>
        <w:t xml:space="preserve"> </w:t>
      </w:r>
      <w:r>
        <w:t xml:space="preserve">—</w:t>
      </w:r>
    </w:p>
    <w:p>
      <w:pPr>
        <w:pStyle w:val="BlockText"/>
      </w:pPr>
      <w:r>
        <w:t xml:space="preserve">संभवव्यभिचाराभ्यां स्याद्विशेषणमर्थवत् ।</w:t>
      </w:r>
      <w:r>
        <w:t xml:space="preserve"> </w:t>
      </w:r>
      <w:r>
        <w:t xml:space="preserve">श्रुतानुमितयोः श्रुतसंबन्धो बलीयान् ।</w:t>
      </w:r>
    </w:p>
    <w:p>
      <w:pPr>
        <w:pStyle w:val="BlockText"/>
      </w:pPr>
      <w:r>
        <w:rPr>
          <w:iCs/>
          <w:i/>
        </w:rPr>
        <w:t xml:space="preserve">saṃbhavavyabhicārābhyāṃ syādviśeṣaṇamarthavat |</w:t>
      </w:r>
      <w:r>
        <w:t xml:space="preserve"> </w:t>
      </w:r>
      <w:r>
        <w:rPr>
          <w:iCs/>
          <w:i/>
        </w:rPr>
        <w:t xml:space="preserve">śrutānumitayoḥ śrutasaṃbandho balīyān |</w:t>
      </w:r>
    </w:p>
    <w:bookmarkEnd w:id="277"/>
    <w:bookmarkStart w:id="278" w:name="page-214-rik-18-grammar-continued"/>
    <w:p>
      <w:pPr>
        <w:pStyle w:val="Heading3"/>
      </w:pPr>
      <w:r>
        <w:t xml:space="preserve">Page 214 — Rik 18: grammar (continued)</w:t>
      </w:r>
    </w:p>
    <w:p>
      <w:pPr>
        <w:pStyle w:val="FirstParagraph"/>
      </w:pPr>
      <w:r>
        <w:t xml:space="preserve">— the final udātta is established. The present word</w:t>
      </w:r>
      <w:r>
        <w:t xml:space="preserve"> </w:t>
      </w:r>
      <w:r>
        <w:rPr>
          <w:iCs/>
          <w:i/>
        </w:rPr>
        <w:t xml:space="preserve">ap</w:t>
      </w:r>
      <w:r>
        <w:t xml:space="preserve"> </w:t>
      </w:r>
      <w:r>
        <w:t xml:space="preserve">is final udātta and monosyllabic. So the</w:t>
      </w:r>
      <w:r>
        <w:t xml:space="preserve"> </w:t>
      </w:r>
      <w:r>
        <w:rPr>
          <w:iCs/>
          <w:i/>
        </w:rPr>
        <w:t xml:space="preserve">śas</w:t>
      </w:r>
      <w:r>
        <w:t xml:space="preserve">, a non-</w:t>
      </w:r>
      <w:r>
        <w:rPr>
          <w:iCs/>
          <w:i/>
        </w:rPr>
        <w:t xml:space="preserve">sarvanāmasthāna</w:t>
      </w:r>
      <w:r>
        <w:t xml:space="preserve"> </w:t>
      </w:r>
      <w:r>
        <w:t xml:space="preserve">case-ending after it, is udātta.</w:t>
      </w:r>
    </w:p>
    <w:p>
      <w:pPr>
        <w:pStyle w:val="BodyText"/>
      </w:pPr>
      <w:r>
        <w:rPr>
          <w:bCs/>
          <w:b/>
        </w:rPr>
        <w:t xml:space="preserve">पिबन्ति (pibanti)</w:t>
      </w:r>
      <w:r>
        <w:t xml:space="preserve"> </w:t>
      </w:r>
      <w:r>
        <w:t xml:space="preserve">— the root</w:t>
      </w:r>
      <w:r>
        <w:t xml:space="preserve"> </w:t>
      </w:r>
      <w:r>
        <w:rPr>
          <w:iCs/>
          <w:i/>
        </w:rPr>
        <w:t xml:space="preserve">pā pāne</w:t>
      </w:r>
      <w:r>
        <w:t xml:space="preserve">; after it</w:t>
      </w:r>
      <w:r>
        <w:t xml:space="preserve"> </w:t>
      </w:r>
      <w:r>
        <w:rPr>
          <w:iCs/>
          <w:i/>
        </w:rPr>
        <w:t xml:space="preserve">laṭ</w:t>
      </w:r>
      <w:r>
        <w:t xml:space="preserve">, the third person plural suffix</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pā</w:t>
      </w:r>
      <w:r>
        <w:t xml:space="preserve"> </w:t>
      </w:r>
      <w:r>
        <w:t xml:space="preserve">+</w:t>
      </w:r>
      <w:r>
        <w:t xml:space="preserve"> </w:t>
      </w:r>
      <w:r>
        <w:rPr>
          <w:iCs/>
          <w:i/>
        </w:rPr>
        <w:t xml:space="preserve">anti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pā</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Now by</w:t>
      </w:r>
      <w:r>
        <w:t xml:space="preserve"> </w:t>
      </w:r>
      <w:r>
        <w:rPr>
          <w:iCs/>
          <w:i/>
        </w:rPr>
        <w:t xml:space="preserve">pāghrādhmāsthāmnādāṇdṛśyartisartiśadasadāṃ pibajighradhamatiṣṭhamanayacchapaśyarcchadhauśīyasīdāḥ</w:t>
      </w:r>
      <w:r>
        <w:t xml:space="preserve"> </w:t>
      </w:r>
      <w:r>
        <w:t xml:space="preserve">(Pā. Sū. 7-3-78) —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 eleven roots</w:t>
      </w:r>
      <w:r>
        <w:t xml:space="preserve"> </w:t>
      </w:r>
      <w:r>
        <w:rPr>
          <w:iCs/>
          <w:i/>
        </w:rPr>
        <w:t xml:space="preserve">pā</w:t>
      </w:r>
      <w:r>
        <w:t xml:space="preserve"> </w:t>
      </w:r>
      <w:r>
        <w:t xml:space="preserve">and the rest take the eleven substitutes</w:t>
      </w:r>
      <w:r>
        <w:t xml:space="preserve"> </w:t>
      </w:r>
      <w:r>
        <w:rPr>
          <w:iCs/>
          <w:i/>
        </w:rPr>
        <w:t xml:space="preserve">piba</w:t>
      </w:r>
      <w:r>
        <w:t xml:space="preserve"> </w:t>
      </w:r>
      <w:r>
        <w:t xml:space="preserve">and the rest. Whether the substitute is</w:t>
      </w:r>
      <w:r>
        <w:t xml:space="preserve"> </w:t>
      </w:r>
      <w:r>
        <w:rPr>
          <w:iCs/>
          <w:i/>
        </w:rPr>
        <w:t xml:space="preserve">piba</w:t>
      </w:r>
      <w:r>
        <w:t xml:space="preserve"> </w:t>
      </w:r>
      <w:r>
        <w:t xml:space="preserve">ending in</w:t>
      </w:r>
      <w:r>
        <w:t xml:space="preserve"> </w:t>
      </w:r>
      <w:r>
        <w:rPr>
          <w:iCs/>
          <w:i/>
        </w:rPr>
        <w:t xml:space="preserve">a</w:t>
      </w:r>
      <w:r>
        <w:t xml:space="preserve"> </w:t>
      </w:r>
      <w:r>
        <w:t xml:space="preserve">or</w:t>
      </w:r>
      <w:r>
        <w:t xml:space="preserve"> </w:t>
      </w:r>
      <w:r>
        <w:rPr>
          <w:iCs/>
          <w:i/>
        </w:rPr>
        <w:t xml:space="preserve">pib</w:t>
      </w:r>
      <w:r>
        <w:t xml:space="preserve"> </w:t>
      </w:r>
      <w:r>
        <w:t xml:space="preserve">ending in</w:t>
      </w:r>
      <w:r>
        <w:t xml:space="preserve"> </w:t>
      </w:r>
      <w:r>
        <w:rPr>
          <w:iCs/>
          <w:i/>
        </w:rPr>
        <w:t xml:space="preserve">b</w:t>
      </w:r>
      <w:r>
        <w:t xml:space="preserve"> </w:t>
      </w:r>
      <w:r>
        <w:t xml:space="preserve">has been explained at the sūkta (Ṛ. Saṃ. 1-18-11 [as printed]). When the substitute</w:t>
      </w:r>
      <w:r>
        <w:t xml:space="preserve"> </w:t>
      </w:r>
      <w:r>
        <w:rPr>
          <w:iCs/>
          <w:i/>
        </w:rPr>
        <w:t xml:space="preserve">piba</w:t>
      </w:r>
      <w:r>
        <w:t xml:space="preserve"> </w:t>
      </w:r>
      <w:r>
        <w:t xml:space="preserve">comes:</w:t>
      </w:r>
      <w:r>
        <w:t xml:space="preserve"> </w:t>
      </w:r>
      <w:r>
        <w:rPr>
          <w:iCs/>
          <w:i/>
        </w:rPr>
        <w:t xml:space="preserve">piba</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twice, by</w:t>
      </w:r>
      <w:r>
        <w:t xml:space="preserve"> </w:t>
      </w:r>
      <w:r>
        <w:rPr>
          <w:iCs/>
          <w:i/>
        </w:rPr>
        <w:t xml:space="preserve">ato guṇe</w:t>
      </w:r>
      <w:r>
        <w:t xml:space="preserve"> </w:t>
      </w:r>
      <w:r>
        <w:t xml:space="preserve">(Pā. Sū. 6-1-97) — if the</w:t>
      </w:r>
      <w:r>
        <w:t xml:space="preserve"> </w:t>
      </w:r>
      <w:r>
        <w:rPr>
          <w:iCs/>
          <w:i/>
        </w:rPr>
        <w:t xml:space="preserve">guṇa</w:t>
      </w:r>
      <w:r>
        <w:t xml:space="preserve"> </w:t>
      </w:r>
      <w:r>
        <w:t xml:space="preserve">letters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 short</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a single substitute for the places before and after — the following form: it becomes</w:t>
      </w:r>
      <w:r>
        <w:t xml:space="preserve"> </w:t>
      </w:r>
      <w:r>
        <w:rPr>
          <w:iCs/>
          <w:i/>
        </w:rPr>
        <w:t xml:space="preserve">pibanti</w:t>
      </w:r>
      <w:r>
        <w:t xml:space="preserve">. On this view, by the</w:t>
      </w:r>
      <w:r>
        <w:t xml:space="preserve"> </w:t>
      </w:r>
      <w:r>
        <w:rPr>
          <w:iCs/>
          <w:i/>
        </w:rPr>
        <w:t xml:space="preserve">vārttika</w:t>
      </w:r>
      <w:r>
        <w:t xml:space="preserve"> </w:t>
      </w:r>
      <w:r>
        <w:rPr>
          <w:iCs/>
          <w:i/>
        </w:rPr>
        <w:t xml:space="preserve">pibādeśo nipātanāt</w:t>
      </w:r>
      <w:r>
        <w:t xml:space="preserve"> </w:t>
      </w:r>
      <w:r>
        <w:t xml:space="preserve">(Pā. Sū. Vā. 6-1-162) read in the sūtra</w:t>
      </w:r>
      <w:r>
        <w:t xml:space="preserve"> </w:t>
      </w:r>
      <w:r>
        <w:rPr>
          <w:iCs/>
          <w:i/>
        </w:rPr>
        <w:t xml:space="preserve">dhātoḥ</w:t>
      </w:r>
      <w:r>
        <w:t xml:space="preserve">,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 the</w:t>
      </w:r>
      <w:r>
        <w:t xml:space="preserve"> </w:t>
      </w:r>
      <w:r>
        <w:rPr>
          <w:iCs/>
          <w:i/>
        </w:rPr>
        <w:t xml:space="preserve">a</w:t>
      </w:r>
      <w:r>
        <w:t xml:space="preserve"> </w:t>
      </w:r>
      <w:r>
        <w:t xml:space="preserve">of</w:t>
      </w:r>
      <w:r>
        <w:t xml:space="preserve"> </w:t>
      </w:r>
      <w:r>
        <w:rPr>
          <w:iCs/>
          <w:i/>
        </w:rPr>
        <w:t xml:space="preserve">ba</w:t>
      </w:r>
      <w:r>
        <w:t xml:space="preserve"> </w:t>
      </w:r>
      <w:r>
        <w:t xml:space="preserve">unaccented by the</w:t>
      </w:r>
      <w:r>
        <w:t xml:space="preserve"> </w:t>
      </w:r>
      <w:r>
        <w:rPr>
          <w:iCs/>
          <w:i/>
        </w:rPr>
        <w:t xml:space="preserve">śeṣānudātta</w:t>
      </w:r>
      <w:r>
        <w:t xml:space="preserve">; the</w:t>
      </w:r>
      <w:r>
        <w:t xml:space="preserve"> </w:t>
      </w:r>
      <w:r>
        <w:rPr>
          <w:iCs/>
          <w:i/>
        </w:rPr>
        <w:t xml:space="preserve">a</w:t>
      </w:r>
      <w:r>
        <w:t xml:space="preserve"> </w:t>
      </w:r>
      <w:r>
        <w:t xml:space="preserve">of the</w:t>
      </w:r>
      <w:r>
        <w:t xml:space="preserve"> </w:t>
      </w:r>
      <w:r>
        <w:rPr>
          <w:iCs/>
          <w:i/>
        </w:rPr>
        <w:t xml:space="preserve">vikaraṇa</w:t>
      </w:r>
      <w:r>
        <w:t xml:space="preserve"> </w:t>
      </w:r>
      <w:r>
        <w:rPr>
          <w:iCs/>
          <w:i/>
        </w:rPr>
        <w:t xml:space="preserve">śap</w:t>
      </w:r>
      <w:r>
        <w:t xml:space="preserve"> </w:t>
      </w:r>
      <w:r>
        <w:t xml:space="preserve">is unaccented by</w:t>
      </w:r>
      <w:r>
        <w:t xml:space="preserve"> </w:t>
      </w:r>
      <w:r>
        <w:rPr>
          <w:iCs/>
          <w:i/>
        </w:rPr>
        <w:t xml:space="preserve">anudāttau suppitau</w:t>
      </w:r>
      <w:r>
        <w:t xml:space="preserve"> </w:t>
      </w:r>
      <w:r>
        <w:t xml:space="preserve">(Pā. Sū. 3-1-4) since it is</w:t>
      </w:r>
      <w:r>
        <w:t xml:space="preserve"> </w:t>
      </w:r>
      <w:r>
        <w:rPr>
          <w:iCs/>
          <w:i/>
        </w:rPr>
        <w:t xml:space="preserve">pit</w:t>
      </w:r>
      <w:r>
        <w:t xml:space="preserve">; the</w:t>
      </w:r>
      <w:r>
        <w:t xml:space="preserve"> </w:t>
      </w:r>
      <w:r>
        <w:rPr>
          <w:iCs/>
          <w:i/>
        </w:rPr>
        <w:t xml:space="preserve">a</w:t>
      </w:r>
      <w:r>
        <w:t xml:space="preserve"> </w:t>
      </w:r>
      <w:r>
        <w:t xml:space="preserve">coming by the following form in place of these unaccented</w:t>
      </w:r>
      <w:r>
        <w:t xml:space="preserve"> </w:t>
      </w:r>
      <w:r>
        <w:rPr>
          <w:iCs/>
          <w:i/>
        </w:rPr>
        <w:t xml:space="preserve">a</w:t>
      </w:r>
      <w:r>
        <w:t xml:space="preserve">’s is unaccented by</w:t>
      </w:r>
      <w:r>
        <w:t xml:space="preserve"> </w:t>
      </w:r>
      <w:r>
        <w:rPr>
          <w:iCs/>
          <w:i/>
        </w:rPr>
        <w:t xml:space="preserve">sthānivadbhāva</w:t>
      </w:r>
      <w:r>
        <w:t xml:space="preserve">; by the</w:t>
      </w:r>
      <w:r>
        <w:t xml:space="preserve"> </w:t>
      </w:r>
      <w:r>
        <w:rPr>
          <w:iCs/>
          <w:i/>
        </w:rPr>
        <w:t xml:space="preserve">lasārvadhātuka</w:t>
      </w:r>
      <w:r>
        <w:t xml:space="preserve"> </w:t>
      </w:r>
      <w:r>
        <w:t xml:space="preserve">accent of</w:t>
      </w:r>
      <w:r>
        <w:t xml:space="preserve"> </w:t>
      </w:r>
      <w:r>
        <w:rPr>
          <w:iCs/>
          <w:i/>
        </w:rPr>
        <w:t xml:space="preserve">tāsy anudātten…</w:t>
      </w:r>
      <w:r>
        <w:t xml:space="preserve"> </w:t>
      </w:r>
      <w:r>
        <w:t xml:space="preserve">(Pā. Sū. 6-1-186) the</w:t>
      </w:r>
      <w:r>
        <w:t xml:space="preserve"> </w:t>
      </w:r>
      <w:r>
        <w:rPr>
          <w:iCs/>
          <w:i/>
        </w:rPr>
        <w:t xml:space="preserve">a</w:t>
      </w:r>
      <w:r>
        <w:t xml:space="preserve"> </w:t>
      </w:r>
      <w:r>
        <w:t xml:space="preserve">of</w:t>
      </w:r>
      <w:r>
        <w:t xml:space="preserve"> </w:t>
      </w:r>
      <w:r>
        <w:rPr>
          <w:iCs/>
          <w:i/>
        </w:rPr>
        <w:t xml:space="preserve">anti</w:t>
      </w:r>
      <w:r>
        <w:t xml:space="preserve"> </w:t>
      </w:r>
      <w:r>
        <w:t xml:space="preserve">is unaccented. Again, the following form is unaccented by</w:t>
      </w:r>
      <w:r>
        <w:t xml:space="preserve"> </w:t>
      </w:r>
      <w:r>
        <w:rPr>
          <w:iCs/>
          <w:i/>
        </w:rPr>
        <w:t xml:space="preserve">sthānivadbhāva</w:t>
      </w:r>
      <w:r>
        <w:t xml:space="preserve">. This unaccented follows the udātta</w:t>
      </w:r>
      <w:r>
        <w:t xml:space="preserve"> </w:t>
      </w:r>
      <w:r>
        <w:rPr>
          <w:iCs/>
          <w:i/>
        </w:rPr>
        <w:t xml:space="preserve">i</w:t>
      </w:r>
      <w:r>
        <w:t xml:space="preserve">. So by</w:t>
      </w:r>
      <w:r>
        <w:t xml:space="preserve"> </w:t>
      </w:r>
      <w:r>
        <w:rPr>
          <w:iCs/>
          <w:i/>
        </w:rPr>
        <w:t xml:space="preserve">udāttād anudāttasya svaritaḥ</w:t>
      </w:r>
      <w:r>
        <w:t xml:space="preserve"> </w:t>
      </w:r>
      <w:r>
        <w:t xml:space="preserve">(Pā. Sū. 8-4-66) it is svarita: this is the situation on the view of the</w:t>
      </w:r>
      <w:r>
        <w:t xml:space="preserve"> </w:t>
      </w:r>
      <w:r>
        <w:rPr>
          <w:iCs/>
          <w:i/>
        </w:rPr>
        <w:t xml:space="preserve">a</w:t>
      </w:r>
      <w:r>
        <w:t xml:space="preserve">-final substitute. On the view of the consonant-final substitute</w:t>
      </w:r>
      <w:r>
        <w:t xml:space="preserve"> </w:t>
      </w:r>
      <w:r>
        <w:rPr>
          <w:iCs/>
          <w:i/>
        </w:rPr>
        <w:t xml:space="preserve">pib</w:t>
      </w:r>
      <w:r>
        <w:t xml:space="preserve">, by</w:t>
      </w:r>
      <w:r>
        <w:t xml:space="preserve"> </w:t>
      </w:r>
      <w:r>
        <w:rPr>
          <w:iCs/>
          <w:i/>
        </w:rPr>
        <w:t xml:space="preserve">dhātoḥ</w:t>
      </w:r>
      <w:r>
        <w:t xml:space="preserve"> </w:t>
      </w:r>
      <w:r>
        <w:t xml:space="preserve">(Pā. Sū. 6-1-162)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w:t>
      </w:r>
      <w:r>
        <w:t xml:space="preserve"> </w:t>
      </w:r>
      <w:r>
        <w:rPr>
          <w:iCs/>
          <w:i/>
        </w:rPr>
        <w:t xml:space="preserve">śap</w:t>
      </w:r>
      <w:r>
        <w:t xml:space="preserve"> </w:t>
      </w:r>
      <w:r>
        <w:t xml:space="preserve">unaccented as before,</w:t>
      </w:r>
      <w:r>
        <w:t xml:space="preserve"> </w:t>
      </w:r>
      <w:r>
        <w:rPr>
          <w:iCs/>
          <w:i/>
        </w:rPr>
        <w:t xml:space="preserve">anti</w:t>
      </w:r>
      <w:r>
        <w:t xml:space="preserve"> </w:t>
      </w:r>
      <w:r>
        <w:t xml:space="preserve">likewise, the following form likewise, the svarita likewise. On the first view there is no occasion at all for</w:t>
      </w:r>
      <w:r>
        <w:t xml:space="preserve"> </w:t>
      </w:r>
      <w:r>
        <w:rPr>
          <w:iCs/>
          <w:i/>
        </w:rPr>
        <w:t xml:space="preserve">pugantalaghūpadhasya ca</w:t>
      </w:r>
      <w:r>
        <w:t xml:space="preserve"> </w:t>
      </w:r>
      <w:r>
        <w:t xml:space="preserve">(Pā. Sū. 7-3-86): since</w:t>
      </w:r>
      <w:r>
        <w:t xml:space="preserve"> </w:t>
      </w:r>
      <w:r>
        <w:rPr>
          <w:iCs/>
          <w:i/>
        </w:rPr>
        <w:t xml:space="preserve">piba</w:t>
      </w:r>
      <w:r>
        <w:t xml:space="preserve"> </w:t>
      </w:r>
      <w:r>
        <w:t xml:space="preserve">ends in</w:t>
      </w:r>
      <w:r>
        <w:t xml:space="preserve"> </w:t>
      </w:r>
      <w:r>
        <w:rPr>
          <w:iCs/>
          <w:i/>
        </w:rPr>
        <w:t xml:space="preserve">a</w:t>
      </w:r>
      <w:r>
        <w:t xml:space="preserve">, the</w:t>
      </w:r>
      <w:r>
        <w:t xml:space="preserve"> </w:t>
      </w:r>
      <w:r>
        <w:rPr>
          <w:iCs/>
          <w:i/>
        </w:rPr>
        <w:t xml:space="preserve">b</w:t>
      </w:r>
      <w:r>
        <w:t xml:space="preserve"> </w:t>
      </w:r>
      <w:r>
        <w:t xml:space="preserve">is the penultimate; a light vowel is not the penultimate. On the second view, by</w:t>
      </w:r>
      <w:r>
        <w:t xml:space="preserve"> </w:t>
      </w:r>
      <w:r>
        <w:rPr>
          <w:iCs/>
          <w:i/>
        </w:rPr>
        <w:t xml:space="preserve">aṅgavṛtte punarvṛttāv avidhir niṣṭhitasya</w:t>
      </w:r>
      <w:r>
        <w:t xml:space="preserve"> </w:t>
      </w:r>
      <w:r>
        <w:t xml:space="preserve">(Paribhā. 90, zoom-checked on p. 214) — once a stem-section rule has come and a form is completed, another stem-section rule does not come — after the substitute</w:t>
      </w:r>
      <w:r>
        <w:t xml:space="preserve"> </w:t>
      </w:r>
      <w:r>
        <w:rPr>
          <w:iCs/>
          <w:i/>
        </w:rPr>
        <w:t xml:space="preserve">piba</w:t>
      </w:r>
      <w:r>
        <w:t xml:space="preserve"> </w:t>
      </w:r>
      <w:r>
        <w:t xml:space="preserve">has come,</w:t>
      </w:r>
      <w:r>
        <w:t xml:space="preserve"> </w:t>
      </w:r>
      <w:r>
        <w:rPr>
          <w:iCs/>
          <w:i/>
        </w:rPr>
        <w:t xml:space="preserve">guṇa</w:t>
      </w:r>
      <w:r>
        <w:t xml:space="preserve"> </w:t>
      </w:r>
      <w:r>
        <w:t xml:space="preserve">does not come for the penultimate letter; so</w:t>
      </w:r>
      <w:r>
        <w:t xml:space="preserve"> </w:t>
      </w:r>
      <w:r>
        <w:rPr>
          <w:iCs/>
          <w:i/>
        </w:rPr>
        <w:t xml:space="preserve">guṇa</w:t>
      </w:r>
      <w:r>
        <w:t xml:space="preserve"> </w:t>
      </w:r>
      <w:r>
        <w:t xml:space="preserve">is warded off; and it must be known that the sixth</w:t>
      </w:r>
      <w:r>
        <w:t xml:space="preserve"> </w:t>
      </w:r>
      <w:r>
        <w:rPr>
          <w:iCs/>
          <w:i/>
        </w:rPr>
        <w:t xml:space="preserve">adhyāya</w:t>
      </w:r>
      <w:r>
        <w:t xml:space="preserve">’s fourth</w:t>
      </w:r>
      <w:r>
        <w:t xml:space="preserve"> </w:t>
      </w:r>
      <w:r>
        <w:rPr>
          <w:iCs/>
          <w:i/>
        </w:rPr>
        <w:t xml:space="preserve">pāda</w:t>
      </w:r>
      <w:r>
        <w:t xml:space="preserve"> </w:t>
      </w:r>
      <w:r>
        <w:t xml:space="preserve">and the whole of the seventh</w:t>
      </w:r>
      <w:r>
        <w:t xml:space="preserve"> </w:t>
      </w:r>
      <w:r>
        <w:rPr>
          <w:iCs/>
          <w:i/>
        </w:rPr>
        <w:t xml:space="preserve">adhyāya</w:t>
      </w:r>
      <w:r>
        <w:t xml:space="preserve"> </w:t>
      </w:r>
      <w:r>
        <w:t xml:space="preserve">are the stem section.</w:t>
      </w:r>
      <w:r>
        <w:t xml:space="preserve"> </w:t>
      </w:r>
      <w:r>
        <w:rPr>
          <w:iCs/>
          <w:i/>
        </w:rPr>
        <w:t xml:space="preserve">Nipātair yadyadihantakuvinnec ceccaṇkaccid yatrayuktam</w:t>
      </w:r>
      <w:r>
        <w:t xml:space="preserve"> </w:t>
      </w:r>
      <w:r>
        <w:t xml:space="preserve">(Pā. Sū. 8-1-30): the word</w:t>
      </w:r>
      <w:r>
        <w:t xml:space="preserve"> </w:t>
      </w:r>
      <w:r>
        <w:rPr>
          <w:iCs/>
          <w:i/>
        </w:rPr>
        <w:t xml:space="preserve">yatra</w:t>
      </w:r>
      <w:r>
        <w:t xml:space="preserve"> </w:t>
      </w:r>
      <w:r>
        <w:t xml:space="preserve">in</w:t>
      </w:r>
      <w:r>
        <w:t xml:space="preserve"> </w:t>
      </w:r>
      <w:r>
        <w:rPr>
          <w:iCs/>
          <w:i/>
        </w:rPr>
        <w:t xml:space="preserve">yad</w:t>
      </w:r>
      <w:r>
        <w:t xml:space="preserve"> </w:t>
      </w:r>
      <w:r>
        <w:t xml:space="preserve">and the rest is a single word ending in a dropped third case; here, if a compound with the word</w:t>
      </w:r>
      <w:r>
        <w:t xml:space="preserve"> </w:t>
      </w:r>
      <w:r>
        <w:rPr>
          <w:iCs/>
          <w:i/>
        </w:rPr>
        <w:t xml:space="preserve">yukta</w:t>
      </w:r>
      <w:r>
        <w:t xml:space="preserve"> </w:t>
      </w:r>
      <w:r>
        <w:t xml:space="preserve">is intended, the qualifier</w:t>
      </w:r>
      <w:r>
        <w:t xml:space="preserve"> </w:t>
      </w:r>
      <w:r>
        <w:rPr>
          <w:iCs/>
          <w:i/>
        </w:rPr>
        <w:t xml:space="preserve">nipātaiḥ</w:t>
      </w:r>
      <w:r>
        <w:t xml:space="preserve"> </w:t>
      </w:r>
      <w:r>
        <w:t xml:space="preserve">is unconnected. If a compound is accepted, the word ending in</w:t>
      </w:r>
      <w:r>
        <w:t xml:space="preserve"> </w:t>
      </w:r>
      <w:r>
        <w:rPr>
          <w:iCs/>
          <w:i/>
        </w:rPr>
        <w:t xml:space="preserve">yatra</w:t>
      </w:r>
      <w:r>
        <w:t xml:space="preserve"> </w:t>
      </w:r>
      <w:r>
        <w:t xml:space="preserve">would be a part of the compound. Then by</w:t>
      </w:r>
      <w:r>
        <w:t xml:space="preserve"> </w:t>
      </w:r>
      <w:r>
        <w:rPr>
          <w:iCs/>
          <w:i/>
        </w:rPr>
        <w:t xml:space="preserve">padārthaḥ padārthenānveti na tu tadekadeśena</w:t>
      </w:r>
      <w:r>
        <w:t xml:space="preserve">, the meaning of one word —</w:t>
      </w:r>
    </w:p>
    <w:p>
      <w:pPr>
        <w:pStyle w:val="BlockText"/>
      </w:pPr>
      <w:r>
        <w:t xml:space="preserve">अङ्गवृत्ते पुनर्वृत्तावविधिर्निष्ठितस्य ।</w:t>
      </w:r>
      <w:r>
        <w:t xml:space="preserve"> </w:t>
      </w:r>
      <w:r>
        <w:t xml:space="preserve">पदार्थः पदार्थेनान्वेति न तु तदेकदेशेन ।</w:t>
      </w:r>
    </w:p>
    <w:p>
      <w:pPr>
        <w:pStyle w:val="BlockText"/>
      </w:pPr>
      <w:r>
        <w:rPr>
          <w:iCs/>
          <w:i/>
        </w:rPr>
        <w:t xml:space="preserve">aṅgavṛtte punarvṛttāvavidhirniṣṭhitasya |</w:t>
      </w:r>
      <w:r>
        <w:t xml:space="preserve"> </w:t>
      </w:r>
      <w:r>
        <w:rPr>
          <w:iCs/>
          <w:i/>
        </w:rPr>
        <w:t xml:space="preserve">padārthaḥ padārthenānveti na tu tadekadeśena |</w:t>
      </w:r>
    </w:p>
    <w:bookmarkEnd w:id="278"/>
    <w:bookmarkStart w:id="279" w:name="page-215-rik-18-grammar-end"/>
    <w:p>
      <w:pPr>
        <w:pStyle w:val="Heading3"/>
      </w:pPr>
      <w:r>
        <w:t xml:space="preserve">Page 215 — Rik 18: grammar (end)</w:t>
      </w:r>
    </w:p>
    <w:p>
      <w:pPr>
        <w:pStyle w:val="FirstParagraph"/>
      </w:pPr>
      <w:r>
        <w:t xml:space="preserve">— is construed only with the meaning of the qualified presented by another word; it is not construed with a part; so for</w:t>
      </w:r>
      <w:r>
        <w:t xml:space="preserve"> </w:t>
      </w:r>
      <w:r>
        <w:rPr>
          <w:iCs/>
          <w:i/>
        </w:rPr>
        <w:t xml:space="preserve">nipātaiḥ</w:t>
      </w:r>
      <w:r>
        <w:t xml:space="preserve"> </w:t>
      </w:r>
      <w:r>
        <w:t xml:space="preserve">there is no construction with the word ending in</w:t>
      </w:r>
      <w:r>
        <w:t xml:space="preserve"> </w:t>
      </w:r>
      <w:r>
        <w:rPr>
          <w:iCs/>
          <w:i/>
        </w:rPr>
        <w:t xml:space="preserve">yatra</w:t>
      </w:r>
      <w:r>
        <w:t xml:space="preserve">, a part of the compound. If such construction is intended, since there is no connection (</w:t>
      </w:r>
      <w:r>
        <w:rPr>
          <w:iCs/>
          <w:i/>
        </w:rPr>
        <w:t xml:space="preserve">sāmarthya</w:t>
      </w:r>
      <w:r>
        <w:t xml:space="preserve">), the compound cannot come. That is why all teachers accept that in</w:t>
      </w:r>
      <w:r>
        <w:t xml:space="preserve"> </w:t>
      </w:r>
      <w:r>
        <w:rPr>
          <w:iCs/>
          <w:i/>
        </w:rPr>
        <w:t xml:space="preserve">ṛddhasya rājapuruṣaḥ</w:t>
      </w:r>
      <w:r>
        <w:t xml:space="preserve"> </w:t>
      </w:r>
      <w:r>
        <w:t xml:space="preserve">there is no construction of</w:t>
      </w:r>
      <w:r>
        <w:t xml:space="preserve"> </w:t>
      </w:r>
      <w:r>
        <w:rPr>
          <w:iCs/>
          <w:i/>
        </w:rPr>
        <w:t xml:space="preserve">ṛddhasya</w:t>
      </w:r>
      <w:r>
        <w:t xml:space="preserve"> </w:t>
      </w:r>
      <w:r>
        <w:t xml:space="preserve">with</w:t>
      </w:r>
      <w:r>
        <w:t xml:space="preserve"> </w:t>
      </w:r>
      <w:r>
        <w:rPr>
          <w:iCs/>
          <w:i/>
        </w:rPr>
        <w:t xml:space="preserve">rājñaḥ</w:t>
      </w:r>
      <w:r>
        <w:t xml:space="preserve">, a part of the compound. Thus the meaning of the sūtra results: since by this sūtra there is the prohibition that a</w:t>
      </w:r>
      <w:r>
        <w:t xml:space="preserve"> </w:t>
      </w:r>
      <w:r>
        <w:rPr>
          <w:iCs/>
          <w:i/>
        </w:rPr>
        <w:t xml:space="preserve">tiṅ</w:t>
      </w:r>
      <w:r>
        <w:t xml:space="preserve">-final word joined with the particles</w:t>
      </w:r>
      <w:r>
        <w:t xml:space="preserve"> </w:t>
      </w:r>
      <w:r>
        <w:rPr>
          <w:iCs/>
          <w:i/>
        </w:rPr>
        <w:t xml:space="preserve">yat</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is not unaccented, the total lack of accent by</w:t>
      </w:r>
      <w:r>
        <w:t xml:space="preserve"> </w:t>
      </w:r>
      <w:r>
        <w:rPr>
          <w:iCs/>
          <w:i/>
        </w:rPr>
        <w:t xml:space="preserve">tiṅṅatiṅaḥ</w:t>
      </w:r>
      <w:r>
        <w:t xml:space="preserve"> </w:t>
      </w:r>
      <w:r>
        <w:t xml:space="preserve">(Pā. Sū. 8-1-28) does not come for</w:t>
      </w:r>
      <w:r>
        <w:t xml:space="preserve"> </w:t>
      </w:r>
      <w:r>
        <w:rPr>
          <w:iCs/>
          <w:i/>
        </w:rPr>
        <w:t xml:space="preserve">pibanti</w:t>
      </w:r>
      <w:r>
        <w:t xml:space="preserve">.</w:t>
      </w:r>
    </w:p>
    <w:p>
      <w:pPr>
        <w:pStyle w:val="BlockText"/>
      </w:pPr>
      <w:r>
        <w:t xml:space="preserve">ऋद्धस्य राजपुरुषः ।</w:t>
      </w:r>
    </w:p>
    <w:p>
      <w:pPr>
        <w:pStyle w:val="BlockText"/>
      </w:pPr>
      <w:r>
        <w:rPr>
          <w:iCs/>
          <w:i/>
        </w:rPr>
        <w:t xml:space="preserve">ṛddhasya rājapuruṣaḥ |</w:t>
      </w:r>
    </w:p>
    <w:p>
      <w:pPr>
        <w:pStyle w:val="FirstParagraph"/>
      </w:pPr>
      <w:r>
        <w:rPr>
          <w:bCs/>
          <w:b/>
        </w:rPr>
        <w:t xml:space="preserve">कर्त्वम् (kartvam)</w:t>
      </w:r>
      <w:r>
        <w:t xml:space="preserve"> </w:t>
      </w:r>
      <w:r>
        <w:t xml:space="preserve">— the root</w:t>
      </w:r>
      <w:r>
        <w:t xml:space="preserve"> </w:t>
      </w:r>
      <w:r>
        <w:rPr>
          <w:iCs/>
          <w:i/>
        </w:rPr>
        <w:t xml:space="preserve">(ḍu)kṛñ karaṇe</w:t>
      </w:r>
      <w:r>
        <w:t xml:space="preserve">.</w:t>
      </w:r>
      <w:r>
        <w:t xml:space="preserve"> </w:t>
      </w:r>
      <w:r>
        <w:rPr>
          <w:iCs/>
          <w:i/>
        </w:rPr>
        <w:t xml:space="preserve">Kṛtyārthe tavaikenkenyatvanaḥ</w:t>
      </w:r>
      <w:r>
        <w:t xml:space="preserve"> </w:t>
      </w:r>
      <w:r>
        <w:t xml:space="preserve">(Pā. Sū. 3-4-14): in the sūtra</w:t>
      </w:r>
      <w:r>
        <w:t xml:space="preserve"> </w:t>
      </w:r>
      <w:r>
        <w:rPr>
          <w:iCs/>
          <w:i/>
        </w:rPr>
        <w:t xml:space="preserve">tayor eva kṛtyaktakhalarthāḥ</w:t>
      </w:r>
      <w:r>
        <w:t xml:space="preserve"> </w:t>
      </w:r>
      <w:r>
        <w:t xml:space="preserve">(Pā. Sū. 3-4-70) it is said that the</w:t>
      </w:r>
      <w:r>
        <w:t xml:space="preserve"> </w:t>
      </w:r>
      <w:r>
        <w:rPr>
          <w:iCs/>
          <w:i/>
        </w:rPr>
        <w:t xml:space="preserve">kṛtya</w:t>
      </w:r>
      <w:r>
        <w:t xml:space="preserve"> </w:t>
      </w:r>
      <w:r>
        <w:t xml:space="preserve">suffixes, the suffix</w:t>
      </w:r>
      <w:r>
        <w:t xml:space="preserve"> </w:t>
      </w:r>
      <w:r>
        <w:rPr>
          <w:iCs/>
          <w:i/>
        </w:rPr>
        <w:t xml:space="preserve">kta</w:t>
      </w:r>
      <w:r>
        <w:t xml:space="preserve"> </w:t>
      </w:r>
      <w:r>
        <w:t xml:space="preserve">and the</w:t>
      </w:r>
      <w:r>
        <w:t xml:space="preserve"> </w:t>
      </w:r>
      <w:r>
        <w:rPr>
          <w:iCs/>
          <w:i/>
        </w:rPr>
        <w:t xml:space="preserve">khalartha</w:t>
      </w:r>
      <w:r>
        <w:t xml:space="preserve"> </w:t>
      </w:r>
      <w:r>
        <w:t xml:space="preserve">suffixes come only in the two senses of action and object. So action and object are both</w:t>
      </w:r>
      <w:r>
        <w:t xml:space="preserve"> </w:t>
      </w:r>
      <w:r>
        <w:rPr>
          <w:iCs/>
          <w:i/>
        </w:rPr>
        <w:t xml:space="preserve">kṛtya</w:t>
      </w:r>
      <w:r>
        <w:t xml:space="preserve"> </w:t>
      </w:r>
      <w:r>
        <w:t xml:space="preserve">senses. The sūtra</w:t>
      </w:r>
      <w:r>
        <w:t xml:space="preserve"> </w:t>
      </w:r>
      <w:r>
        <w:rPr>
          <w:iCs/>
          <w:i/>
        </w:rPr>
        <w:t xml:space="preserve">kṛtyāḥ</w:t>
      </w:r>
      <w:r>
        <w:t xml:space="preserve"> </w:t>
      </w:r>
      <w:r>
        <w:t xml:space="preserve">(Pā. Sū. 3-1-95) is a heading up to the sūtra</w:t>
      </w:r>
      <w:r>
        <w:t xml:space="preserve"> </w:t>
      </w:r>
      <w:r>
        <w:rPr>
          <w:iCs/>
          <w:i/>
        </w:rPr>
        <w:t xml:space="preserve">ṇvultṛcau</w:t>
      </w:r>
      <w:r>
        <w:t xml:space="preserve"> </w:t>
      </w:r>
      <w:r>
        <w:t xml:space="preserve">(Pā. Sū. 3-1-133). In the science of grammar the suffixes belonging to this heading are called</w:t>
      </w:r>
      <w:r>
        <w:t xml:space="preserve"> </w:t>
      </w:r>
      <w:r>
        <w:rPr>
          <w:iCs/>
          <w:i/>
        </w:rPr>
        <w:t xml:space="preserve">kṛtya</w:t>
      </w:r>
      <w:r>
        <w:t xml:space="preserve"> </w:t>
      </w:r>
      <w:r>
        <w:t xml:space="preserve">suffixes. And so the meaning of the sūtra: in the</w:t>
      </w:r>
      <w:r>
        <w:t xml:space="preserve"> </w:t>
      </w:r>
      <w:r>
        <w:rPr>
          <w:iCs/>
          <w:i/>
        </w:rPr>
        <w:t xml:space="preserve">kṛtya</w:t>
      </w:r>
      <w:r>
        <w:t xml:space="preserve"> </w:t>
      </w:r>
      <w:r>
        <w:t xml:space="preserve">sense, in the form of action and object,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w:t>
      </w:r>
      <w:r>
        <w:t xml:space="preserve"> </w:t>
      </w:r>
      <w:r>
        <w:rPr>
          <w:iCs/>
          <w:i/>
        </w:rPr>
        <w:t xml:space="preserve">tvan</w:t>
      </w:r>
      <w:r>
        <w:t xml:space="preserve"> </w:t>
      </w:r>
      <w:r>
        <w:t xml:space="preserve">come after a root. By this, when</w:t>
      </w:r>
      <w:r>
        <w:t xml:space="preserve"> </w:t>
      </w:r>
      <w:r>
        <w:rPr>
          <w:iCs/>
          <w:i/>
        </w:rPr>
        <w:t xml:space="preserve">tvan</w:t>
      </w:r>
      <w:r>
        <w:t xml:space="preserve"> </w:t>
      </w:r>
      <w:r>
        <w:t xml:space="preserve">comes in the object sense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tvan</w:t>
      </w:r>
      <w:r>
        <w:t xml:space="preserve">; by</w:t>
      </w:r>
      <w:r>
        <w:t xml:space="preserve"> </w:t>
      </w:r>
      <w:r>
        <w:rPr>
          <w:iCs/>
          <w:i/>
        </w:rPr>
        <w:t xml:space="preserve">sārvadhātukārdhadhātukayoḥ</w:t>
      </w:r>
      <w:r>
        <w:t xml:space="preserve"> </w:t>
      </w:r>
      <w:r>
        <w:t xml:space="preserve">(Pā. Sū. 7-3-84) — when</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suffixes follow, the</w:t>
      </w:r>
      <w:r>
        <w:t xml:space="preserve"> </w:t>
      </w:r>
      <w:r>
        <w:rPr>
          <w:iCs/>
          <w:i/>
        </w:rPr>
        <w:t xml:space="preserve">ik</w:t>
      </w:r>
      <w:r>
        <w:t xml:space="preserve"> </w:t>
      </w:r>
      <w:r>
        <w:t xml:space="preserve">end of a stem takes</w:t>
      </w:r>
      <w:r>
        <w:t xml:space="preserve"> </w:t>
      </w:r>
      <w:r>
        <w:rPr>
          <w:iCs/>
          <w:i/>
        </w:rPr>
        <w:t xml:space="preserve">guṇa</w:t>
      </w:r>
      <w:r>
        <w:t xml:space="preserve"> </w:t>
      </w:r>
      <w:r>
        <w:t xml:space="preserve">— when the</w:t>
      </w:r>
      <w:r>
        <w:t xml:space="preserve"> </w:t>
      </w:r>
      <w:r>
        <w:rPr>
          <w:iCs/>
          <w:i/>
        </w:rPr>
        <w:t xml:space="preserve">ārdhadhātuka</w:t>
      </w:r>
      <w:r>
        <w:t xml:space="preserve"> </w:t>
      </w:r>
      <w:r>
        <w:rPr>
          <w:iCs/>
          <w:i/>
        </w:rPr>
        <w:t xml:space="preserve">tva</w:t>
      </w:r>
      <w:r>
        <w:t xml:space="preserve"> </w:t>
      </w:r>
      <w:r>
        <w:t xml:space="preserve">follows,</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kar</w:t>
      </w:r>
      <w:r>
        <w:t xml:space="preserve"> </w:t>
      </w:r>
      <w:r>
        <w:t xml:space="preserve">+</w:t>
      </w:r>
      <w:r>
        <w:t xml:space="preserve"> </w:t>
      </w:r>
      <w:r>
        <w:rPr>
          <w:iCs/>
          <w:i/>
        </w:rPr>
        <w:t xml:space="preserve">tvan</w:t>
      </w:r>
      <w:r>
        <w:t xml:space="preserve">; the</w:t>
      </w:r>
      <w:r>
        <w:t xml:space="preserve"> </w:t>
      </w:r>
      <w:r>
        <w:rPr>
          <w:iCs/>
          <w:i/>
        </w:rPr>
        <w:t xml:space="preserve">n</w:t>
      </w:r>
      <w:r>
        <w:t xml:space="preserve"> </w:t>
      </w:r>
      <w:r>
        <w:t xml:space="preserve">has the</w:t>
      </w:r>
      <w:r>
        <w:t xml:space="preserve"> </w:t>
      </w:r>
      <w:r>
        <w:rPr>
          <w:iCs/>
          <w:i/>
        </w:rPr>
        <w:t xml:space="preserve">it</w:t>
      </w:r>
      <w:r>
        <w:t xml:space="preserve">-name and is removed:</w:t>
      </w:r>
      <w:r>
        <w:t xml:space="preserve"> </w:t>
      </w:r>
      <w:r>
        <w:rPr>
          <w:iCs/>
          <w:i/>
        </w:rPr>
        <w:t xml:space="preserve">kartva</w:t>
      </w:r>
      <w:r>
        <w:t xml:space="preserve">; this is initially udātta by</w:t>
      </w:r>
      <w:r>
        <w:t xml:space="preserve"> </w:t>
      </w:r>
      <w:r>
        <w:rPr>
          <w:iCs/>
          <w:i/>
        </w:rPr>
        <w:t xml:space="preserve">ñnity ādir nityam</w:t>
      </w:r>
      <w:r>
        <w:t xml:space="preserve"> </w:t>
      </w:r>
      <w:r>
        <w:t xml:space="preserve">(Pā. Sū. 6-1-197). In the nominative singular it becomes</w:t>
      </w:r>
      <w:r>
        <w:t xml:space="preserve"> </w:t>
      </w:r>
      <w:r>
        <w:rPr>
          <w:iCs/>
          <w:i/>
        </w:rPr>
        <w:t xml:space="preserve">kartvam</w:t>
      </w:r>
      <w:r>
        <w:t xml:space="preserve">. ॥18॥</w:t>
      </w:r>
    </w:p>
    <w:p>
      <w:r>
        <w:pict>
          <v:rect style="width:0;height:1.5pt" o:hralign="center" o:hrstd="t" o:hr="t"/>
        </w:pict>
      </w:r>
    </w:p>
    <w:bookmarkEnd w:id="279"/>
    <w:bookmarkStart w:id="280" w:name="page-215-lower-sūkta-23-rik-19"/>
    <w:p>
      <w:pPr>
        <w:pStyle w:val="Heading3"/>
      </w:pPr>
      <w:r>
        <w:t xml:space="preserve">Page 215 (lower) — Sūkta 23, Rik 19</w:t>
      </w:r>
    </w:p>
    <w:p>
      <w:pPr>
        <w:pStyle w:val="FirstParagraph"/>
      </w:pPr>
      <w:r>
        <w:rPr>
          <w:bCs/>
          <w:b/>
        </w:rPr>
        <w:t xml:space="preserve">॥ Saṃhitā-pāṭhaḥ ॥</w:t>
      </w:r>
    </w:p>
    <w:p>
      <w:pPr>
        <w:pStyle w:val="BlockText"/>
      </w:pPr>
      <w:r>
        <w:t xml:space="preserve">अ॒प्स्व१॒॑न्तर॒मृत॑म॒प्सु भे॑ष॒जम॒पामु॒त प्रश॑स्तये । [accent ?]</w:t>
      </w:r>
      <w:r>
        <w:t xml:space="preserve"> </w:t>
      </w:r>
      <w:r>
        <w:t xml:space="preserve">देवा॒ भव॑त वा॒जिनः॑ ॥१९॥</w:t>
      </w:r>
    </w:p>
    <w:p>
      <w:pPr>
        <w:pStyle w:val="BlockText"/>
      </w:pPr>
      <w:r>
        <w:rPr>
          <w:iCs/>
          <w:i/>
        </w:rPr>
        <w:t xml:space="preserve">apsv antár amṛ́tam apsú bheṣajám apā́m utá práśastaye |</w:t>
      </w:r>
      <w:r>
        <w:t xml:space="preserve"> </w:t>
      </w:r>
      <w:r>
        <w:t xml:space="preserve">[accent ?]</w:t>
      </w:r>
      <w:r>
        <w:t xml:space="preserve"> </w:t>
      </w:r>
      <w:r>
        <w:rPr>
          <w:iCs/>
          <w:i/>
        </w:rPr>
        <w:t xml:space="preserve">devā bhávata vājínaḥ ||19||</w:t>
      </w:r>
    </w:p>
    <w:p>
      <w:pPr>
        <w:pStyle w:val="FirstParagraph"/>
      </w:pPr>
      <w:r>
        <w:rPr>
          <w:iCs/>
          <w:i/>
        </w:rPr>
        <w:t xml:space="preserve">(Line 1, read with care: bars under अ (अप्स्व), the conjunct न्त, र (अन्तर), त (मृतम्), म (अप्सु), ष, म (जम्) and मु (अपामु); strokes over प्स्व (marked with the independent svarita), मृ, भे, पा and श. The exact marks around अप्स्वन्तः are not certain [accent ?]. Line 2: a bar under वा (देवा), strokes over व (भवत) and नः, a bar under वा (वाजिनः). The Pada of p. 216 has प्रऽशस्तये in line 1 of its second row.)</w:t>
      </w:r>
    </w:p>
    <w:bookmarkEnd w:id="280"/>
    <w:bookmarkStart w:id="281" w:name="X7a5d456aca8af3c91f705f12e5f51eda5a18584"/>
    <w:p>
      <w:pPr>
        <w:pStyle w:val="Heading3"/>
      </w:pPr>
      <w:r>
        <w:t xml:space="preserve">Page 216 — Rik 19: Pada, bhāṣya, word-meanings, overall sense</w:t>
      </w:r>
    </w:p>
    <w:p>
      <w:pPr>
        <w:pStyle w:val="FirstParagraph"/>
      </w:pPr>
      <w:r>
        <w:rPr>
          <w:bCs/>
          <w:b/>
        </w:rPr>
        <w:t xml:space="preserve">॥ Pada-pāṭhaḥ ॥</w:t>
      </w:r>
    </w:p>
    <w:p>
      <w:pPr>
        <w:pStyle w:val="BlockText"/>
      </w:pPr>
      <w:r>
        <w:t xml:space="preserve">अप्ऽसु । अन्तः । अमृतं । अप्ऽसु । भेषजं । अपां । उत । प्रऽशस्तये ॥</w:t>
      </w:r>
      <w:r>
        <w:t xml:space="preserve"> </w:t>
      </w:r>
      <w:r>
        <w:t xml:space="preserve">देवाः । भवत । वाजिनः ॥१९॥</w:t>
      </w:r>
    </w:p>
    <w:p>
      <w:pPr>
        <w:pStyle w:val="BlockText"/>
      </w:pPr>
      <w:r>
        <w:rPr>
          <w:iCs/>
          <w:i/>
        </w:rPr>
        <w:t xml:space="preserve">ap ’su | antaḥ | amṛtaṃ | ap ’su | bheṣajaṃ | apāṃ | uta | pra ’śastaye ||</w:t>
      </w:r>
      <w:r>
        <w:t xml:space="preserve"> </w:t>
      </w:r>
      <w:r>
        <w:rPr>
          <w:iCs/>
          <w:i/>
        </w:rPr>
        <w:t xml:space="preserve">devāḥ | bhavata | vājinaḥ ||19||</w:t>
      </w:r>
    </w:p>
    <w:p>
      <w:pPr>
        <w:pStyle w:val="FirstParagraph"/>
      </w:pPr>
      <w:r>
        <w:rPr>
          <w:bCs/>
          <w:b/>
        </w:rPr>
        <w:t xml:space="preserve">॥ Sāyaṇa-bhāṣyam ॥</w:t>
      </w:r>
    </w:p>
    <w:p>
      <w:pPr>
        <w:pStyle w:val="BodyText"/>
      </w:pPr>
      <w:r>
        <w:rPr>
          <w:iCs/>
          <w:i/>
        </w:rPr>
        <w:t xml:space="preserve">(Numbers as printed: पा० ६-२-११६, ६-२-५०.)</w:t>
      </w:r>
    </w:p>
    <w:p>
      <w:pPr>
        <w:pStyle w:val="BlockText"/>
      </w:pPr>
      <w:r>
        <w:t xml:space="preserve">अप्सु जलेष्वन्तर्मध्येऽमृतं पीयूषं वर्तते । तस्याब्विकारत्वात् । अमृतं वा आप इति श्रुत्यन्तराच्च । तथैवाप्सु भेषजमौषधं वर्तते । क्षुद्रोगनिवर्तकस्यान्नस्याप्कार्यत्वात् । उतापि च तादृशीनामपां देवतानां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 । संहितायामुदात्तस्वरितयोर्यणः स्वरित इति स्वरितत्वं । अमृतं । नञो जरमरमित्रमृताः । पा० ६-२-११६ । इत्युत्तरपदाद्युदात्तत्वं । प्रशस्तये । तादौ च निति । पा० ६-२-५० । इति गतेः प्रकृतिस्वरत्वं । भवत । आमन्त्रितं पूर्वमविद्यमानवदिति पूर्वस्यामन्त्रितस्याविद्यमानवत्त्वेन पादादित्वान्न निघातः ॥</w:t>
      </w:r>
    </w:p>
    <w:p>
      <w:pPr>
        <w:pStyle w:val="BlockText"/>
      </w:pPr>
      <w:r>
        <w:rPr>
          <w:iCs/>
          <w:i/>
        </w:rPr>
        <w:t xml:space="preserve">apsu jaleṣvantarmadhye ’mṛtaṃ pīyūṣaṃ vartate | tasyābvikāratvāt | amṛtaṃ vā āpa iti śrutyantarācca | tathaivāpsu bheṣajamauṣadhaṃ vartate | kṣudroganivartakasyānnasyāpkāryatvāt | utāpi ca tādṛśīnāmapāṃ devatānāṃ praśastaye praśaṃsārthaṃ he devā ṛtvijādayo brāhmaṇāḥ | ete vai devāḥ pratyakṣaṃ yadbrāhmaṇā iti śrutyantarāt | vājino vegavanto bhavata | śīghraṃ stutiṃ kurutetyarthaḥ || apsu | ūḍidamityādinā saptamyā udāttatvaṃ | saṃhitāyāmudāttasvaritayoryaṇaḥ svarita iti svaritatvaṃ | amṛtaṃ | naño jaramaramitramṛtāḥ | pā0 6-2-116 | ityuttarapadādyudāttatvaṃ | praśastaye | tādau ca niti | pā0 6-2-50 | iti gateḥ prakṛtisvaratvaṃ | bhavata | āmantritaṃ pūrvamavidyamānavaditi pūrvasyāmantritasyāvidyamānavattvena pādāditvānna nighātaḥ ||</w:t>
      </w:r>
    </w:p>
    <w:p>
      <w:pPr>
        <w:pStyle w:val="FirstParagraph"/>
      </w:pPr>
      <w:r>
        <w:rPr>
          <w:bCs/>
          <w:b/>
        </w:rPr>
        <w:t xml:space="preserve">Translation:</w:t>
      </w:r>
      <w:r>
        <w:t xml:space="preserve"> </w:t>
      </w:r>
      <w:r>
        <w:t xml:space="preserve">“</w:t>
      </w:r>
      <w:r>
        <w:rPr>
          <w:iCs/>
          <w:i/>
        </w:rPr>
        <w:t xml:space="preserve">Apsu antaḥ</w:t>
      </w:r>
      <w:r>
        <w:t xml:space="preserve">, within the waters, is</w:t>
      </w:r>
      <w:r>
        <w:t xml:space="preserve"> </w:t>
      </w:r>
      <w:r>
        <w:rPr>
          <w:iCs/>
          <w:i/>
        </w:rPr>
        <w:t xml:space="preserve">amṛtam</w:t>
      </w:r>
      <w:r>
        <w:t xml:space="preserve">, nectar, because it is a product of water, and from the other</w:t>
      </w:r>
      <w:r>
        <w:t xml:space="preserve"> </w:t>
      </w:r>
      <w:r>
        <w:rPr>
          <w:iCs/>
          <w:i/>
        </w:rPr>
        <w:t xml:space="preserve">śruti</w:t>
      </w:r>
      <w:r>
        <w:t xml:space="preserve"> </w:t>
      </w:r>
      <w:r>
        <w:t xml:space="preserve">‘</w:t>
      </w:r>
      <w:r>
        <w:t xml:space="preserve">the waters indeed are nectar</w:t>
      </w:r>
      <w:r>
        <w:t xml:space="preserve">’</w:t>
      </w:r>
      <w:r>
        <w:t xml:space="preserve">. Likewise</w:t>
      </w:r>
      <w:r>
        <w:t xml:space="preserve"> </w:t>
      </w:r>
      <w:r>
        <w:rPr>
          <w:iCs/>
          <w:i/>
        </w:rPr>
        <w:t xml:space="preserve">apsu</w:t>
      </w:r>
      <w:r>
        <w:t xml:space="preserve">, in the waters, is</w:t>
      </w:r>
      <w:r>
        <w:t xml:space="preserve"> </w:t>
      </w:r>
      <w:r>
        <w:rPr>
          <w:iCs/>
          <w:i/>
        </w:rPr>
        <w:t xml:space="preserve">bheṣajam</w:t>
      </w:r>
      <w:r>
        <w:t xml:space="preserve">, medicine, since food, which removes the disease of hunger, is a product of water.</w:t>
      </w:r>
      <w:r>
        <w:t xml:space="preserve"> </w:t>
      </w:r>
      <w:r>
        <w:rPr>
          <w:iCs/>
          <w:i/>
        </w:rPr>
        <w:t xml:space="preserve">Uta</w:t>
      </w:r>
      <w:r>
        <w:t xml:space="preserve">, and,</w:t>
      </w:r>
      <w:r>
        <w:t xml:space="preserve"> </w:t>
      </w:r>
      <w:r>
        <w:rPr>
          <w:iCs/>
          <w:i/>
        </w:rPr>
        <w:t xml:space="preserve">praśastaye</w:t>
      </w:r>
      <w:r>
        <w:t xml:space="preserve">, for the praise of such waters, the deities, O</w:t>
      </w:r>
      <w:r>
        <w:t xml:space="preserve"> </w:t>
      </w:r>
      <w:r>
        <w:rPr>
          <w:iCs/>
          <w:i/>
        </w:rPr>
        <w:t xml:space="preserve">devāḥ</w:t>
      </w:r>
      <w:r>
        <w:t xml:space="preserve">, priests and the rest, the brāhmaṇas — from the other</w:t>
      </w:r>
      <w:r>
        <w:t xml:space="preserve"> </w:t>
      </w:r>
      <w:r>
        <w:rPr>
          <w:iCs/>
          <w:i/>
        </w:rPr>
        <w:t xml:space="preserve">śruti</w:t>
      </w:r>
      <w:r>
        <w:t xml:space="preserve"> </w:t>
      </w:r>
      <w:r>
        <w:t xml:space="preserve">‘</w:t>
      </w:r>
      <w:r>
        <w:t xml:space="preserve">these indeed are the visible gods, the brāhmaṇas</w:t>
      </w:r>
      <w:r>
        <w:t xml:space="preserve">’</w:t>
      </w:r>
      <w:r>
        <w:t xml:space="preserve"> </w:t>
      </w:r>
      <w:r>
        <w:t xml:space="preserve">—</w:t>
      </w:r>
      <w:r>
        <w:t xml:space="preserve"> </w:t>
      </w:r>
      <w:r>
        <w:rPr>
          <w:iCs/>
          <w:i/>
        </w:rPr>
        <w:t xml:space="preserve">bhavata</w:t>
      </w:r>
      <w:r>
        <w:t xml:space="preserve">, be,</w:t>
      </w:r>
      <w:r>
        <w:t xml:space="preserve"> </w:t>
      </w:r>
      <w:r>
        <w:rPr>
          <w:iCs/>
          <w:i/>
        </w:rPr>
        <w:t xml:space="preserve">vājinaḥ</w:t>
      </w:r>
      <w:r>
        <w:t xml:space="preserve">, swift: that is, make the praise quickly.</w:t>
      </w:r>
      <w:r>
        <w:t xml:space="preserve">”</w:t>
      </w:r>
      <w:r>
        <w:t xml:space="preserve"> </w:t>
      </w:r>
      <w:r>
        <w:t xml:space="preserve">(Grammatical tail:</w:t>
      </w:r>
      <w:r>
        <w:t xml:space="preserve"> </w:t>
      </w:r>
      <w:r>
        <w:rPr>
          <w:iCs/>
          <w:i/>
        </w:rPr>
        <w:t xml:space="preserve">apsu</w:t>
      </w:r>
      <w:r>
        <w:t xml:space="preserve">, the locative udātta by</w:t>
      </w:r>
      <w:r>
        <w:t xml:space="preserve"> </w:t>
      </w:r>
      <w:r>
        <w:rPr>
          <w:iCs/>
          <w:i/>
        </w:rPr>
        <w:t xml:space="preserve">ūḍidam…</w:t>
      </w:r>
      <w:r>
        <w:t xml:space="preserve">; in the Saṃhitā svarita by</w:t>
      </w:r>
      <w:r>
        <w:t xml:space="preserve"> </w:t>
      </w:r>
      <w:r>
        <w:rPr>
          <w:iCs/>
          <w:i/>
        </w:rPr>
        <w:t xml:space="preserve">udāttasvaritayor yaṇaḥ svaritaḥ</w:t>
      </w:r>
      <w:r>
        <w:t xml:space="preserve">;</w:t>
      </w:r>
      <w:r>
        <w:t xml:space="preserve"> </w:t>
      </w:r>
      <w:r>
        <w:rPr>
          <w:iCs/>
          <w:i/>
        </w:rPr>
        <w:t xml:space="preserve">amṛtam</w:t>
      </w:r>
      <w:r>
        <w:t xml:space="preserve">, the last member’s initial udātta by</w:t>
      </w:r>
      <w:r>
        <w:t xml:space="preserve"> </w:t>
      </w:r>
      <w:r>
        <w:rPr>
          <w:iCs/>
          <w:i/>
        </w:rPr>
        <w:t xml:space="preserve">nañño jaramaramitramṛtāḥ</w:t>
      </w:r>
      <w:r>
        <w:t xml:space="preserve"> </w:t>
      </w:r>
      <w:r>
        <w:t xml:space="preserve">(Pā. 6-2-116);</w:t>
      </w:r>
      <w:r>
        <w:t xml:space="preserve"> </w:t>
      </w:r>
      <w:r>
        <w:rPr>
          <w:iCs/>
          <w:i/>
        </w:rPr>
        <w:t xml:space="preserve">praśastaye</w:t>
      </w:r>
      <w:r>
        <w:t xml:space="preserve">, the prefix keeps its own accent by</w:t>
      </w:r>
      <w:r>
        <w:t xml:space="preserve"> </w:t>
      </w:r>
      <w:r>
        <w:rPr>
          <w:iCs/>
          <w:i/>
        </w:rPr>
        <w:t xml:space="preserve">tādau ca niti…</w:t>
      </w:r>
      <w:r>
        <w:t xml:space="preserve"> </w:t>
      </w:r>
      <w:r>
        <w:t xml:space="preserve">(Pā. 6-2-50);</w:t>
      </w:r>
      <w:r>
        <w:t xml:space="preserve"> </w:t>
      </w:r>
      <w:r>
        <w:rPr>
          <w:iCs/>
          <w:i/>
        </w:rPr>
        <w:t xml:space="preserve">bhavata</w:t>
      </w:r>
      <w:r>
        <w:t xml:space="preserve">, since the preceding vocative is treated as not there by</w:t>
      </w:r>
      <w:r>
        <w:t xml:space="preserve"> </w:t>
      </w:r>
      <w:r>
        <w:rPr>
          <w:iCs/>
          <w:i/>
        </w:rPr>
        <w:t xml:space="preserve">āmantritaṃ pūrvam avidyamānavat</w:t>
      </w:r>
      <w:r>
        <w:t xml:space="preserve">, it is at the beginning of the</w:t>
      </w:r>
      <w:r>
        <w:t xml:space="preserve"> </w:t>
      </w:r>
      <w:r>
        <w:rPr>
          <w:iCs/>
          <w:i/>
        </w:rPr>
        <w:t xml:space="preserve">pāda</w:t>
      </w:r>
      <w:r>
        <w:t xml:space="preserve">, so no loss of accent.)</w:t>
      </w:r>
    </w:p>
    <w:p>
      <w:pPr>
        <w:pStyle w:val="BodyText"/>
      </w:pPr>
      <w:r>
        <w:rPr>
          <w:bCs/>
          <w:b/>
        </w:rPr>
        <w:t xml:space="preserve">॥ Prati-padārthaḥ ॥</w:t>
      </w:r>
    </w:p>
    <w:p>
      <w:pPr>
        <w:pStyle w:val="BodyText"/>
      </w:pPr>
      <w:r>
        <w:rPr>
          <w:bCs/>
          <w:b/>
        </w:rPr>
        <w:t xml:space="preserve">अप्सु अन्तः (apsu antaḥ)</w:t>
      </w:r>
      <w:r>
        <w:t xml:space="preserve"> </w:t>
      </w:r>
      <w:r>
        <w:t xml:space="preserve">— in the midst of the waters (in water) |</w:t>
      </w:r>
      <w:r>
        <w:t xml:space="preserve"> </w:t>
      </w:r>
      <w:r>
        <w:rPr>
          <w:bCs/>
          <w:b/>
        </w:rPr>
        <w:t xml:space="preserve">अमृतं (amṛtaṃ)</w:t>
      </w:r>
      <w:r>
        <w:t xml:space="preserve"> </w:t>
      </w:r>
      <w:r>
        <w:t xml:space="preserve">— there is nectar |</w:t>
      </w:r>
      <w:r>
        <w:t xml:space="preserve"> </w:t>
      </w:r>
      <w:r>
        <w:rPr>
          <w:bCs/>
          <w:b/>
        </w:rPr>
        <w:t xml:space="preserve">अप्सु (apsu)</w:t>
      </w:r>
      <w:r>
        <w:t xml:space="preserve"> </w:t>
      </w:r>
      <w:r>
        <w:t xml:space="preserve">— in water |</w:t>
      </w:r>
      <w:r>
        <w:t xml:space="preserve"> </w:t>
      </w:r>
      <w:r>
        <w:rPr>
          <w:bCs/>
          <w:b/>
        </w:rPr>
        <w:t xml:space="preserve">भेषजं (bheṣajaṃ)</w:t>
      </w:r>
      <w:r>
        <w:t xml:space="preserve"> </w:t>
      </w:r>
      <w:r>
        <w:t xml:space="preserve">— there is medicine that destroys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deities (and people, priests, sacrificers and the rest) |</w:t>
      </w:r>
      <w:r>
        <w:t xml:space="preserve"> </w:t>
      </w:r>
      <w:r>
        <w:rPr>
          <w:bCs/>
          <w:b/>
        </w:rPr>
        <w:t xml:space="preserve">अपां (apāṃ)</w:t>
      </w:r>
      <w:r>
        <w:t xml:space="preserve"> </w:t>
      </w:r>
      <w:r>
        <w:t xml:space="preserve">— of the waters |</w:t>
      </w:r>
      <w:r>
        <w:t xml:space="preserve"> </w:t>
      </w:r>
      <w:r>
        <w:rPr>
          <w:bCs/>
          <w:b/>
        </w:rPr>
        <w:t xml:space="preserve">प्रशस्तये (praśastaye)</w:t>
      </w:r>
      <w:r>
        <w:t xml:space="preserve"> </w:t>
      </w:r>
      <w:r>
        <w:t xml:space="preserve">— for praise, or to make hymns |</w:t>
      </w:r>
      <w:r>
        <w:t xml:space="preserve"> </w:t>
      </w:r>
      <w:r>
        <w:rPr>
          <w:bCs/>
          <w:b/>
        </w:rPr>
        <w:t xml:space="preserve">वाजिनः (vājinaḥ)</w:t>
      </w:r>
      <w:r>
        <w:t xml:space="preserve"> </w:t>
      </w:r>
      <w:r>
        <w:t xml:space="preserve">— swift (ready quickly) |</w:t>
      </w:r>
      <w:r>
        <w:t xml:space="preserve"> </w:t>
      </w:r>
      <w:r>
        <w:rPr>
          <w:bCs/>
          <w:b/>
        </w:rPr>
        <w:t xml:space="preserve">भवत (bhavata)</w:t>
      </w:r>
      <w:r>
        <w:t xml:space="preserve"> </w:t>
      </w:r>
      <w:r>
        <w:t xml:space="preserve">— be.</w:t>
      </w:r>
    </w:p>
    <w:p>
      <w:pPr>
        <w:pStyle w:val="BodyText"/>
      </w:pPr>
      <w:r>
        <w:rPr>
          <w:bCs/>
          <w:b/>
        </w:rPr>
        <w:t xml:space="preserve">॥ Bhāvārthaḥ ॥</w:t>
      </w:r>
    </w:p>
    <w:p>
      <w:pPr>
        <w:pStyle w:val="BodyText"/>
      </w:pPr>
      <w:r>
        <w:t xml:space="preserve">There is nectar in water; in water there is the power that cures disease, that is, of medicine. Therefore, O deities and people, priests, sacrificers and the rest, be ready quickly to praise those waters.</w:t>
      </w:r>
    </w:p>
    <w:bookmarkEnd w:id="281"/>
    <w:bookmarkStart w:id="282" w:name="page-217-rik-19-english-special-topics"/>
    <w:p>
      <w:pPr>
        <w:pStyle w:val="Heading3"/>
      </w:pPr>
      <w:r>
        <w:t xml:space="preserve">Page 217 — Rik 19: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p>
    <w:p>
      <w:pPr>
        <w:pStyle w:val="BodyText"/>
      </w:pPr>
      <w:r>
        <w:t xml:space="preserve">The</w:t>
      </w:r>
      <w:r>
        <w:t xml:space="preserve"> </w:t>
      </w:r>
      <w:r>
        <w:rPr>
          <w:iCs/>
          <w:i/>
        </w:rPr>
        <w:t xml:space="preserve">śruti</w:t>
      </w:r>
      <w:r>
        <w:t xml:space="preserve"> </w:t>
      </w:r>
      <w:r>
        <w:t xml:space="preserve">statement of the Taittirīya Upaniṣad describes very well the qualities and pre-eminence of water —</w:t>
      </w:r>
    </w:p>
    <w:p>
      <w:pPr>
        <w:pStyle w:val="BlockText"/>
      </w:pPr>
      <w:r>
        <w:t xml:space="preserve">आपो वा इदꣳ सर्वं विश्वा भूतान्यापः प्राणा वा आपः पशव आपोऽन्नमापोऽमृतमापः सम्राडापो विराडापः स्वराडापश्छन्दाꣳस्यापो ज्योतीꣳष्यापो यजूꣳष्यापः सत्यमापः सर्वा देवता आपो भूर्भुवः सुवराप ओं ॥</w:t>
      </w:r>
    </w:p>
    <w:p>
      <w:pPr>
        <w:pStyle w:val="BlockText"/>
      </w:pPr>
      <w:r>
        <w:rPr>
          <w:iCs/>
          <w:i/>
        </w:rPr>
        <w:t xml:space="preserve">āpo vā idam̐ sarvaṃ viśvā bhūtānyāpaḥ prāṇā vā āpaḥ paśava āpo ’nnamāpo ’mṛtamāpaḥ samrāḍāpo virāḍāpaḥ svarāḍāpaśchandām̐syāpo jyotīm̐ṣyāpo yajūm̐ṣyāpaḥ satyamāpaḥ sarvā devatā āpo bhūrbhuvaḥ suvarāpa oṃ ||</w:t>
      </w:r>
    </w:p>
    <w:p>
      <w:pPr>
        <w:pStyle w:val="FirstParagraph"/>
      </w:pPr>
      <w:r>
        <w:t xml:space="preserve">— that is, everything has arisen from water. All living beings and animals live by water; that is, water itself is the support of all living creatures and plants. Without water no living being can live. So water itself is said to be life. Since plants, trees and the vegetable kingdom grow by water, water is directly and indirectly food for living beings. Without food one can live some days; without water it is impossible to live. In our body most is water; since blood and the rest are in liquid form, water is most necessary for living. So it is no exaggeration to call water nectar. Since water is one of the five elements, since there is the</w:t>
      </w:r>
      <w:r>
        <w:t xml:space="preserve"> </w:t>
      </w:r>
      <w:r>
        <w:rPr>
          <w:iCs/>
          <w:i/>
        </w:rPr>
        <w:t xml:space="preserve">śruti</w:t>
      </w:r>
      <w:r>
        <w:t xml:space="preserve"> </w:t>
      </w:r>
      <w:r>
        <w:t xml:space="preserve">statement</w:t>
      </w:r>
      <w:r>
        <w:t xml:space="preserve"> </w:t>
      </w:r>
      <w:r>
        <w:rPr>
          <w:iCs/>
          <w:i/>
        </w:rPr>
        <w:t xml:space="preserve">āpo vā idam agre salilam āsīt</w:t>
      </w:r>
      <w:r>
        <w:t xml:space="preserve">, and since the</w:t>
      </w:r>
      <w:r>
        <w:t xml:space="preserve"> </w:t>
      </w:r>
      <w:r>
        <w:rPr>
          <w:iCs/>
          <w:i/>
        </w:rPr>
        <w:t xml:space="preserve">śruti</w:t>
      </w:r>
      <w:r>
        <w:t xml:space="preserve"> </w:t>
      </w:r>
      <w:r>
        <w:t xml:space="preserve">says that other things were created from water, it is fitting to say that everything is the very form of water, or that water is the root of all things. So the</w:t>
      </w:r>
      <w:r>
        <w:t xml:space="preserve"> </w:t>
      </w:r>
      <w:r>
        <w:rPr>
          <w:iCs/>
          <w:i/>
        </w:rPr>
        <w:t xml:space="preserve">śruti</w:t>
      </w:r>
      <w:r>
        <w:t xml:space="preserve"> </w:t>
      </w:r>
      <w:r>
        <w:t xml:space="preserve">proclaims that water is the form of all the deities.</w:t>
      </w:r>
    </w:p>
    <w:p>
      <w:pPr>
        <w:pStyle w:val="BlockText"/>
      </w:pPr>
      <w:r>
        <w:t xml:space="preserve">आपो वा इदमग्रे सलिलमासीत् ।</w:t>
      </w:r>
    </w:p>
    <w:p>
      <w:pPr>
        <w:pStyle w:val="BlockText"/>
      </w:pPr>
      <w:r>
        <w:rPr>
          <w:iCs/>
          <w:i/>
        </w:rPr>
        <w:t xml:space="preserve">āpo vā idamagre salilamāsīt |</w:t>
      </w:r>
    </w:p>
    <w:p>
      <w:pPr>
        <w:pStyle w:val="FirstParagraph"/>
      </w:pPr>
      <w:r>
        <w:rPr>
          <w:bCs/>
          <w:b/>
        </w:rPr>
        <w:t xml:space="preserve">अमृतं भेषजं (amṛtaṃ bheṣajaṃ)</w:t>
      </w:r>
      <w:r>
        <w:t xml:space="preserve"> </w:t>
      </w:r>
      <w:r>
        <w:t xml:space="preserve">— since water is most necessary for living beings and is the support of life, it is called nectar. Since nectar is in liquid form, and since all liquid things are indicated by the word</w:t>
      </w:r>
      <w:r>
        <w:t xml:space="preserve"> </w:t>
      </w:r>
      <w:r>
        <w:rPr>
          <w:iCs/>
          <w:i/>
        </w:rPr>
        <w:t xml:space="preserve">āpaḥ</w:t>
      </w:r>
      <w:r>
        <w:t xml:space="preserve">,</w:t>
      </w:r>
      <w:r>
        <w:t xml:space="preserve"> </w:t>
      </w:r>
      <w:r>
        <w:t xml:space="preserve">‘</w:t>
      </w:r>
      <w:r>
        <w:t xml:space="preserve">water</w:t>
      </w:r>
      <w:r>
        <w:t xml:space="preserve">’</w:t>
      </w:r>
      <w:r>
        <w:t xml:space="preserve">, it is right to call water nectar. Many diseases can be cured by water; and since medicines are generally in liquid form mixed with water, it is also fitting to say that medicines are in water. How great the pre-eminence of water is in the matter of curing disease is described specially in medical works such as the Āyurveda.</w:t>
      </w:r>
    </w:p>
    <w:p>
      <w:pPr>
        <w:pStyle w:val="BodyText"/>
      </w:pPr>
      <w:r>
        <w:rPr>
          <w:bCs/>
          <w:b/>
        </w:rPr>
        <w:t xml:space="preserve">देवाः (devāḥ)</w:t>
      </w:r>
      <w:r>
        <w:t xml:space="preserve"> </w:t>
      </w:r>
      <w:r>
        <w:t xml:space="preserve">— though the deities are addressed here as</w:t>
      </w:r>
      <w:r>
        <w:t xml:space="preserve"> </w:t>
      </w:r>
      <w:r>
        <w:rPr>
          <w:iCs/>
          <w:i/>
        </w:rPr>
        <w:t xml:space="preserve">devāḥ</w:t>
      </w:r>
      <w:r>
        <w:t xml:space="preserve">, it may be said to mean either people such as priests and sacrificers, or the deities. Or since</w:t>
      </w:r>
      <w:r>
        <w:t xml:space="preserve"> </w:t>
      </w:r>
      <w:r>
        <w:rPr>
          <w:iCs/>
          <w:i/>
        </w:rPr>
        <w:t xml:space="preserve">śruti</w:t>
      </w:r>
      <w:r>
        <w:t xml:space="preserve"> </w:t>
      </w:r>
      <w:r>
        <w:t xml:space="preserve">statements such as —</w:t>
      </w:r>
    </w:p>
    <w:bookmarkEnd w:id="282"/>
    <w:bookmarkStart w:id="283" w:name="X7dd253fee7025aaed3e932e46f0567a011a3367"/>
    <w:p>
      <w:pPr>
        <w:pStyle w:val="Heading3"/>
      </w:pPr>
      <w:r>
        <w:t xml:space="preserve">Page 218 — Rik 19: Special Topics (end), grammar</w:t>
      </w:r>
    </w:p>
    <w:p>
      <w:pPr>
        <w:pStyle w:val="BlockText"/>
      </w:pPr>
      <w:r>
        <w:t xml:space="preserve">एते वै देवाः प्रत्यक्षं यद्ब्राह्मणाः ।</w:t>
      </w:r>
    </w:p>
    <w:p>
      <w:pPr>
        <w:pStyle w:val="BlockText"/>
      </w:pPr>
      <w:r>
        <w:rPr>
          <w:iCs/>
          <w:i/>
        </w:rPr>
        <w:t xml:space="preserve">ete vai devāḥ pratyakṣaṃ yadbrāhmaṇāḥ |</w:t>
      </w:r>
    </w:p>
    <w:p>
      <w:pPr>
        <w:pStyle w:val="FirstParagraph"/>
      </w:pPr>
      <w:r>
        <w:t xml:space="preserve">— say that brāhmaṇa priests are visible deities, the brāhmaṇas have been addressed by the word</w:t>
      </w:r>
      <w:r>
        <w:t xml:space="preserve"> </w:t>
      </w:r>
      <w:r>
        <w:rPr>
          <w:iCs/>
          <w:i/>
        </w:rPr>
        <w:t xml:space="preserve">deva</w:t>
      </w:r>
      <w:r>
        <w:t xml:space="preserve">.</w:t>
      </w:r>
    </w:p>
    <w:p>
      <w:pPr>
        <w:pStyle w:val="BodyText"/>
      </w:pPr>
      <w:r>
        <w:rPr>
          <w:bCs/>
          <w:b/>
        </w:rPr>
        <w:t xml:space="preserve">वाजिनः (vājinaḥ)</w:t>
      </w:r>
      <w:r>
        <w:t xml:space="preserve"> </w:t>
      </w:r>
      <w:r>
        <w:t xml:space="preserve">—</w:t>
      </w:r>
      <w:r>
        <w:t xml:space="preserve"> </w:t>
      </w:r>
      <w:r>
        <w:rPr>
          <w:iCs/>
          <w:i/>
        </w:rPr>
        <w:t xml:space="preserve">vegavantaḥ, śīghragāminaḥ</w:t>
      </w:r>
      <w:r>
        <w:t xml:space="preserve">: quickly, promptly, without delay, and so on. Or, since there is the</w:t>
      </w:r>
      <w:r>
        <w:t xml:space="preserve"> </w:t>
      </w:r>
      <w:r>
        <w:rPr>
          <w:iCs/>
          <w:i/>
        </w:rPr>
        <w:t xml:space="preserve">śruti</w:t>
      </w:r>
      <w:r>
        <w:t xml:space="preserve"> </w:t>
      </w:r>
      <w:r>
        <w:t xml:space="preserve">statement</w:t>
      </w:r>
      <w:r>
        <w:t xml:space="preserve"> </w:t>
      </w:r>
      <w:r>
        <w:rPr>
          <w:iCs/>
          <w:i/>
        </w:rPr>
        <w:t xml:space="preserve">annaṃ vai vājaḥ</w:t>
      </w:r>
      <w:r>
        <w:t xml:space="preserve">, that</w:t>
      </w:r>
      <w:r>
        <w:t xml:space="preserve"> </w:t>
      </w:r>
      <w:r>
        <w:rPr>
          <w:iCs/>
          <w:i/>
        </w:rPr>
        <w:t xml:space="preserve">vāja</w:t>
      </w:r>
      <w:r>
        <w:t xml:space="preserve"> </w:t>
      </w:r>
      <w:r>
        <w:t xml:space="preserve">means food, it may be explained as: furnished with food or oblation, that is, praise with offerings of oblation and the like.</w:t>
      </w:r>
    </w:p>
    <w:p>
      <w:pPr>
        <w:pStyle w:val="BlockText"/>
      </w:pPr>
      <w:r>
        <w:t xml:space="preserve">अन्नं वै वाजः ।</w:t>
      </w:r>
    </w:p>
    <w:p>
      <w:pPr>
        <w:pStyle w:val="BlockText"/>
      </w:pPr>
      <w:r>
        <w:rPr>
          <w:iCs/>
          <w:i/>
        </w:rPr>
        <w:t xml:space="preserve">annaṃ vai vājaḥ |</w:t>
      </w:r>
    </w:p>
    <w:p>
      <w:pPr>
        <w:pStyle w:val="FirstParagraph"/>
      </w:pPr>
      <w:r>
        <w:rPr>
          <w:bCs/>
          <w:b/>
        </w:rPr>
        <w:t xml:space="preserve">॥ Vyākaraṇa-prakriyā ॥</w:t>
      </w:r>
    </w:p>
    <w:p>
      <w:pPr>
        <w:pStyle w:val="BodyText"/>
      </w:pPr>
      <w:r>
        <w:rPr>
          <w:bCs/>
          <w:b/>
        </w:rPr>
        <w:t xml:space="preserve">अप्सु (apsu)</w:t>
      </w:r>
      <w:r>
        <w:t xml:space="preserve"> </w:t>
      </w:r>
      <w:r>
        <w:t xml:space="preserve">— after the word</w:t>
      </w:r>
      <w:r>
        <w:t xml:space="preserve"> </w:t>
      </w:r>
      <w:r>
        <w:rPr>
          <w:iCs/>
          <w:i/>
        </w:rPr>
        <w:t xml:space="preserve">ap</w:t>
      </w:r>
      <w:r>
        <w:t xml:space="preserve">, the locative plural suffix</w:t>
      </w:r>
      <w:r>
        <w:t xml:space="preserve"> </w:t>
      </w:r>
      <w:r>
        <w:rPr>
          <w:iCs/>
          <w:i/>
        </w:rPr>
        <w:t xml:space="preserve">su</w:t>
      </w:r>
      <w:r>
        <w:t xml:space="preserve">; for the meaning of</w:t>
      </w:r>
      <w:r>
        <w:t xml:space="preserve"> </w:t>
      </w:r>
      <w:r>
        <w:rPr>
          <w:iCs/>
          <w:i/>
        </w:rPr>
        <w:t xml:space="preserve">ūḍidampadādyapumraidyubhyaḥ</w:t>
      </w:r>
      <w:r>
        <w:t xml:space="preserve"> </w:t>
      </w:r>
      <w:r>
        <w:t xml:space="preserve">(Pā. Sū. 6-1-171) see the previous mantra. By this the case-ending</w:t>
      </w:r>
      <w:r>
        <w:t xml:space="preserve"> </w:t>
      </w:r>
      <w:r>
        <w:rPr>
          <w:iCs/>
          <w:i/>
        </w:rPr>
        <w:t xml:space="preserve">su</w:t>
      </w:r>
      <w:r>
        <w:t xml:space="preserve"> </w:t>
      </w:r>
      <w:r>
        <w:t xml:space="preserve">is udātta. In place of this udātta</w:t>
      </w:r>
      <w:r>
        <w:t xml:space="preserve"> </w:t>
      </w:r>
      <w:r>
        <w:rPr>
          <w:iCs/>
          <w:i/>
        </w:rPr>
        <w:t xml:space="preserve">u</w:t>
      </w:r>
      <w:r>
        <w:t xml:space="preserve">, at the time of the Saṃhitā, when the vowel of the word</w:t>
      </w:r>
      <w:r>
        <w:t xml:space="preserve"> </w:t>
      </w:r>
      <w:r>
        <w:rPr>
          <w:iCs/>
          <w:i/>
        </w:rPr>
        <w:t xml:space="preserve">antaḥ</w:t>
      </w:r>
      <w:r>
        <w:t xml:space="preserve"> </w:t>
      </w:r>
      <w:r>
        <w:t xml:space="preserve">follows, by</w:t>
      </w:r>
      <w:r>
        <w:t xml:space="preserve"> </w:t>
      </w:r>
      <w:r>
        <w:rPr>
          <w:iCs/>
          <w:i/>
        </w:rPr>
        <w:t xml:space="preserve">iko yaṇ aci</w:t>
      </w:r>
      <w:r>
        <w:t xml:space="preserve"> </w:t>
      </w:r>
      <w:r>
        <w:t xml:space="preserve">(Pā. Sū. 6-1-77) the</w:t>
      </w:r>
      <w:r>
        <w:t xml:space="preserve"> </w:t>
      </w:r>
      <w:r>
        <w:rPr>
          <w:iCs/>
          <w:i/>
        </w:rPr>
        <w:t xml:space="preserve">yaṇ</w:t>
      </w:r>
      <w:r>
        <w:t xml:space="preserve"> </w:t>
      </w:r>
      <w:r>
        <w:rPr>
          <w:iCs/>
          <w:i/>
        </w:rPr>
        <w:t xml:space="preserve">v</w:t>
      </w:r>
      <w:r>
        <w:t xml:space="preserve"> </w:t>
      </w:r>
      <w:r>
        <w:t xml:space="preserve">comes. And so this</w:t>
      </w:r>
      <w:r>
        <w:t xml:space="preserve"> </w:t>
      </w:r>
      <w:r>
        <w:rPr>
          <w:iCs/>
          <w:i/>
        </w:rPr>
        <w:t xml:space="preserve">v</w:t>
      </w:r>
      <w:r>
        <w:t xml:space="preserve"> </w:t>
      </w:r>
      <w:r>
        <w:t xml:space="preserve">is a</w:t>
      </w:r>
      <w:r>
        <w:t xml:space="preserve"> </w:t>
      </w:r>
      <w:r>
        <w:rPr>
          <w:iCs/>
          <w:i/>
        </w:rPr>
        <w:t xml:space="preserve">yaṇ</w:t>
      </w:r>
      <w:r>
        <w:t xml:space="preserve"> </w:t>
      </w:r>
      <w:r>
        <w:t xml:space="preserve">that has come in place of an udātta; by</w:t>
      </w:r>
      <w:r>
        <w:t xml:space="preserve"> </w:t>
      </w:r>
      <w:r>
        <w:rPr>
          <w:iCs/>
          <w:i/>
        </w:rPr>
        <w:t xml:space="preserve">udāttasvaritayor yaṇaḥ svarito ’nudāttasya</w:t>
      </w:r>
      <w:r>
        <w:t xml:space="preserve"> </w:t>
      </w:r>
      <w:r>
        <w:t xml:space="preserve">(Pā. Sū. 8-2-4) — an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a</w:t>
      </w:r>
      <w:r>
        <w:t xml:space="preserve"> </w:t>
      </w:r>
      <w:r>
        <w:t xml:space="preserve">of the word</w:t>
      </w:r>
      <w:r>
        <w:t xml:space="preserve"> </w:t>
      </w:r>
      <w:r>
        <w:rPr>
          <w:iCs/>
          <w:i/>
        </w:rPr>
        <w:t xml:space="preserve">antaḥ</w:t>
      </w:r>
      <w:r>
        <w:t xml:space="preserve"> </w:t>
      </w:r>
      <w:r>
        <w:t xml:space="preserve">becomes svarita.</w:t>
      </w:r>
    </w:p>
    <w:p>
      <w:pPr>
        <w:pStyle w:val="BodyText"/>
      </w:pPr>
      <w:r>
        <w:rPr>
          <w:bCs/>
          <w:b/>
        </w:rPr>
        <w:t xml:space="preserve">अमृतं (amṛtaṃ)</w:t>
      </w:r>
      <w:r>
        <w:t xml:space="preserve"> </w:t>
      </w:r>
      <w:r>
        <w:t xml:space="preserve">— when a bahuvrīhi compound of</w:t>
      </w:r>
      <w:r>
        <w:t xml:space="preserve"> </w:t>
      </w:r>
      <w:r>
        <w:rPr>
          <w:iCs/>
          <w:i/>
        </w:rPr>
        <w:t xml:space="preserve">nañ</w:t>
      </w:r>
      <w:r>
        <w:t xml:space="preserve"> </w:t>
      </w:r>
      <w:r>
        <w:t xml:space="preserve">with the word</w:t>
      </w:r>
      <w:r>
        <w:t xml:space="preserve"> </w:t>
      </w:r>
      <w:r>
        <w:rPr>
          <w:iCs/>
          <w:i/>
        </w:rPr>
        <w:t xml:space="preserve">mṛta</w:t>
      </w:r>
      <w:r>
        <w:t xml:space="preserve"> </w:t>
      </w:r>
      <w:r>
        <w:t xml:space="preserve">comes, the</w:t>
      </w:r>
      <w:r>
        <w:t xml:space="preserve"> </w:t>
      </w:r>
      <w:r>
        <w:rPr>
          <w:iCs/>
          <w:i/>
        </w:rPr>
        <w:t xml:space="preserve">n</w:t>
      </w:r>
      <w:r>
        <w:t xml:space="preserve"> </w:t>
      </w:r>
      <w:r>
        <w:t xml:space="preserve">is dropped and only</w:t>
      </w:r>
      <w:r>
        <w:t xml:space="preserve"> </w:t>
      </w:r>
      <w:r>
        <w:rPr>
          <w:iCs/>
          <w:i/>
        </w:rPr>
        <w:t xml:space="preserve">a</w:t>
      </w:r>
      <w:r>
        <w:t xml:space="preserve"> </w:t>
      </w:r>
      <w:r>
        <w:t xml:space="preserve">remains. By</w:t>
      </w:r>
      <w:r>
        <w:t xml:space="preserve"> </w:t>
      </w:r>
      <w:r>
        <w:rPr>
          <w:iCs/>
          <w:i/>
        </w:rPr>
        <w:t xml:space="preserve">bahuvrīhau prakṛtyā pūrvapadam</w:t>
      </w:r>
      <w:r>
        <w:t xml:space="preserve"> </w:t>
      </w:r>
      <w:r>
        <w:t xml:space="preserve">(Pā. Sū. 6-2-1) the own accent would be due; overriding it, by</w:t>
      </w:r>
      <w:r>
        <w:t xml:space="preserve"> </w:t>
      </w:r>
      <w:r>
        <w:rPr>
          <w:iCs/>
          <w:i/>
        </w:rPr>
        <w:t xml:space="preserve">nañño jaramaramitramṛtāḥ</w:t>
      </w:r>
      <w:r>
        <w:t xml:space="preserve"> </w:t>
      </w:r>
      <w:r>
        <w:t xml:space="preserve">(Pā. Sū. 6-2-116) — in a bahuvrīhi compound, the four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take the initial udātta — the last member</w:t>
      </w:r>
      <w:r>
        <w:t xml:space="preserve"> </w:t>
      </w:r>
      <w:r>
        <w:rPr>
          <w:iCs/>
          <w:i/>
        </w:rPr>
        <w:t xml:space="preserve">mṛta</w:t>
      </w:r>
      <w:r>
        <w:t xml:space="preserve"> </w:t>
      </w:r>
      <w:r>
        <w:t xml:space="preserve">gets the initial udātta accent.</w:t>
      </w:r>
    </w:p>
    <w:p>
      <w:pPr>
        <w:pStyle w:val="BodyText"/>
      </w:pPr>
      <w:r>
        <w:rPr>
          <w:bCs/>
          <w:b/>
        </w:rPr>
        <w:t xml:space="preserve">प्रशस्तये (praśastaye)</w:t>
      </w:r>
      <w:r>
        <w:t xml:space="preserve"> </w:t>
      </w:r>
      <w:r>
        <w:t xml:space="preserve">— the prefix</w:t>
      </w:r>
      <w:r>
        <w:t xml:space="preserve"> </w:t>
      </w:r>
      <w:r>
        <w:rPr>
          <w:iCs/>
          <w:i/>
        </w:rPr>
        <w:t xml:space="preserve">pra</w:t>
      </w:r>
      <w:r>
        <w:t xml:space="preserve">, the root</w:t>
      </w:r>
      <w:r>
        <w:t xml:space="preserve"> </w:t>
      </w:r>
      <w:r>
        <w:rPr>
          <w:iCs/>
          <w:i/>
        </w:rPr>
        <w:t xml:space="preserve">śaṃsu stutau</w:t>
      </w:r>
      <w:r>
        <w:t xml:space="preserve">. By</w:t>
      </w:r>
      <w:r>
        <w:t xml:space="preserve"> </w:t>
      </w:r>
      <w:r>
        <w:rPr>
          <w:iCs/>
          <w:i/>
        </w:rPr>
        <w:t xml:space="preserve">striyāṃ ktin</w:t>
      </w:r>
      <w:r>
        <w:t xml:space="preserve"> </w:t>
      </w:r>
      <w:r>
        <w:t xml:space="preserve">(Pā. Sū. 3-3-94) the suffix</w:t>
      </w:r>
      <w:r>
        <w:t xml:space="preserve"> </w:t>
      </w:r>
      <w:r>
        <w:rPr>
          <w:iCs/>
          <w:i/>
        </w:rPr>
        <w:t xml:space="preserve">ktin</w:t>
      </w:r>
      <w:r>
        <w:t xml:space="preserve">; the</w:t>
      </w:r>
      <w:r>
        <w:t xml:space="preserve"> </w:t>
      </w:r>
      <w:r>
        <w:rPr>
          <w:iCs/>
          <w:i/>
        </w:rPr>
        <w:t xml:space="preserve">n</w:t>
      </w:r>
      <w:r>
        <w:t xml:space="preserve"> </w:t>
      </w:r>
      <w:r>
        <w:t xml:space="preserve">is dropped by</w:t>
      </w:r>
      <w:r>
        <w:t xml:space="preserve"> </w:t>
      </w:r>
      <w:r>
        <w:rPr>
          <w:iCs/>
          <w:i/>
        </w:rPr>
        <w:t xml:space="preserve">aniditāṃ hala upadhāyāḥ kṅiti</w:t>
      </w:r>
      <w:r>
        <w:t xml:space="preserve"> </w:t>
      </w:r>
      <w:r>
        <w:t xml:space="preserve">(Pā. Sū. 6-4-24):</w:t>
      </w:r>
      <w:r>
        <w:t xml:space="preserve"> </w:t>
      </w:r>
      <w:r>
        <w:rPr>
          <w:iCs/>
          <w:i/>
        </w:rPr>
        <w:t xml:space="preserve">praśasti</w:t>
      </w:r>
      <w:r>
        <w:t xml:space="preserve">; dative singular</w:t>
      </w:r>
      <w:r>
        <w:t xml:space="preserve"> </w:t>
      </w:r>
      <w:r>
        <w:rPr>
          <w:iCs/>
          <w:i/>
        </w:rPr>
        <w:t xml:space="preserve">praśastaye</w:t>
      </w:r>
      <w:r>
        <w:t xml:space="preserve">. Here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without the marker</w:t>
      </w:r>
      <w:r>
        <w:t xml:space="preserve"> </w:t>
      </w:r>
      <w:r>
        <w:rPr>
          <w:iCs/>
          <w:i/>
        </w:rPr>
        <w:t xml:space="preserve">n</w:t>
      </w:r>
      <w:r>
        <w:t xml:space="preserve"> </w:t>
      </w:r>
      <w:r>
        <w:t xml:space="preserve">and beginning with</w:t>
      </w:r>
      <w:r>
        <w:t xml:space="preserve"> </w:t>
      </w:r>
      <w:r>
        <w:rPr>
          <w:iCs/>
          <w:i/>
        </w:rPr>
        <w:t xml:space="preserve">t</w:t>
      </w:r>
      <w:r>
        <w:t xml:space="preserv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pra</w:t>
      </w:r>
      <w:r>
        <w:t xml:space="preserve"> </w:t>
      </w:r>
      <w:r>
        <w:t xml:space="preserve">gets its own accent. This is an exception to the</w:t>
      </w:r>
      <w:r>
        <w:t xml:space="preserve"> </w:t>
      </w:r>
      <w:r>
        <w:rPr>
          <w:iCs/>
          <w:i/>
        </w:rPr>
        <w:t xml:space="preserve">kṛt</w:t>
      </w:r>
      <w:r>
        <w:t xml:space="preserve"> </w:t>
      </w:r>
      <w:r>
        <w:t xml:space="preserve">accent laid down by</w:t>
      </w:r>
      <w:r>
        <w:t xml:space="preserve"> </w:t>
      </w:r>
      <w:r>
        <w:rPr>
          <w:iCs/>
          <w:i/>
        </w:rPr>
        <w:t xml:space="preserve">gatikārakopapadāt kṛt</w:t>
      </w:r>
      <w:r>
        <w:t xml:space="preserve"> </w:t>
      </w:r>
      <w:r>
        <w:t xml:space="preserve">(Pā. Sū. 6-2-139);</w:t>
      </w:r>
      <w:r>
        <w:t xml:space="preserve"> </w:t>
      </w:r>
      <w:r>
        <w:rPr>
          <w:iCs/>
          <w:i/>
        </w:rPr>
        <w:t xml:space="preserve">pra</w:t>
      </w:r>
      <w:r>
        <w:t xml:space="preserve"> </w:t>
      </w:r>
      <w:r>
        <w:t xml:space="preserve">is initially udātta by</w:t>
      </w:r>
      <w:r>
        <w:t xml:space="preserve"> </w:t>
      </w:r>
      <w:r>
        <w:rPr>
          <w:iCs/>
          <w:i/>
        </w:rPr>
        <w:t xml:space="preserve">upasargāś cābhivarjam</w:t>
      </w:r>
      <w:r>
        <w:t xml:space="preserve"> </w:t>
      </w:r>
      <w:r>
        <w:t xml:space="preserve">(Phi. Sū. 81). This same accent stays after compounding, in the manner shown before.</w:t>
      </w:r>
    </w:p>
    <w:p>
      <w:pPr>
        <w:pStyle w:val="BodyText"/>
      </w:pPr>
      <w:r>
        <w:rPr>
          <w:bCs/>
          <w:b/>
        </w:rPr>
        <w:t xml:space="preserve">भवत (bhavata)</w:t>
      </w:r>
      <w:r>
        <w:t xml:space="preserve"> </w:t>
      </w:r>
      <w:r>
        <w:t xml:space="preserve">— before it is the</w:t>
      </w:r>
      <w:r>
        <w:t xml:space="preserve"> </w:t>
      </w:r>
      <w:r>
        <w:rPr>
          <w:iCs/>
          <w:i/>
        </w:rPr>
        <w:t xml:space="preserve">āmantrita</w:t>
      </w:r>
      <w:r>
        <w:t xml:space="preserve"> </w:t>
      </w:r>
      <w:r>
        <w:rPr>
          <w:iCs/>
          <w:i/>
        </w:rPr>
        <w:t xml:space="preserve">devāḥ</w:t>
      </w:r>
      <w:r>
        <w:t xml:space="preserve">; by</w:t>
      </w:r>
      <w:r>
        <w:t xml:space="preserve"> </w:t>
      </w:r>
      <w:r>
        <w:rPr>
          <w:iCs/>
          <w:i/>
        </w:rPr>
        <w:t xml:space="preserve">āmantritaṃ pūrvam avidyamānavat</w:t>
      </w:r>
      <w:r>
        <w:t xml:space="preserve"> </w:t>
      </w:r>
      <w:r>
        <w:t xml:space="preserve">(Pā. Sū. 8-1-72) — a preceding word ending in a vocative first case is as if not there — the treatment as not there comes. And so</w:t>
      </w:r>
      <w:r>
        <w:t xml:space="preserve"> </w:t>
      </w:r>
      <w:r>
        <w:rPr>
          <w:iCs/>
          <w:i/>
        </w:rPr>
        <w:t xml:space="preserve">bhavata</w:t>
      </w:r>
      <w:r>
        <w:t xml:space="preserve"> </w:t>
      </w:r>
      <w:r>
        <w:t xml:space="preserve">does not follow a</w:t>
      </w:r>
      <w:r>
        <w:t xml:space="preserve"> </w:t>
      </w:r>
      <w:r>
        <w:rPr>
          <w:iCs/>
          <w:i/>
        </w:rPr>
        <w:t xml:space="preserve">pada</w:t>
      </w:r>
      <w:r>
        <w:t xml:space="preserve">. It comes to be at the beginning of the</w:t>
      </w:r>
      <w:r>
        <w:t xml:space="preserve"> </w:t>
      </w:r>
      <w:r>
        <w:rPr>
          <w:iCs/>
          <w:i/>
        </w:rPr>
        <w:t xml:space="preserve">pāda</w:t>
      </w:r>
      <w:r>
        <w:t xml:space="preserve"> </w:t>
      </w:r>
      <w:r>
        <w:t xml:space="preserve">—</w:t>
      </w:r>
    </w:p>
    <w:bookmarkEnd w:id="283"/>
    <w:bookmarkStart w:id="284" w:name="page-219-upper-rik-19-grammar-end"/>
    <w:p>
      <w:pPr>
        <w:pStyle w:val="Heading3"/>
      </w:pPr>
      <w:r>
        <w:t xml:space="preserve">Page 219 (upper) — Rik 19: grammar (end)</w:t>
      </w:r>
    </w:p>
    <w:p>
      <w:pPr>
        <w:pStyle w:val="FirstParagraph"/>
      </w:pPr>
      <w:r>
        <w:t xml:space="preserve">— too. Since in the rule of the unaccented there is the heading</w:t>
      </w:r>
      <w:r>
        <w:t xml:space="preserve"> </w:t>
      </w:r>
      <w:r>
        <w:rPr>
          <w:iCs/>
          <w:i/>
        </w:rPr>
        <w:t xml:space="preserve">padāt</w:t>
      </w:r>
      <w:r>
        <w:t xml:space="preserve"> </w:t>
      </w:r>
      <w:r>
        <w:t xml:space="preserve">(Pā. Sū. 8-1-17), the unaccented comes only for what follows a</w:t>
      </w:r>
      <w:r>
        <w:t xml:space="preserve"> </w:t>
      </w:r>
      <w:r>
        <w:rPr>
          <w:iCs/>
          <w:i/>
        </w:rPr>
        <w:t xml:space="preserve">pada</w:t>
      </w:r>
      <w:r>
        <w:t xml:space="preserve">. Since it is said</w:t>
      </w:r>
      <w:r>
        <w:t xml:space="preserve"> </w:t>
      </w:r>
      <w:r>
        <w:rPr>
          <w:iCs/>
          <w:i/>
        </w:rPr>
        <w:t xml:space="preserve">anudāttaṃ sarvam apādādau</w:t>
      </w:r>
      <w:r>
        <w:t xml:space="preserve"> </w:t>
      </w:r>
      <w:r>
        <w:t xml:space="preserve">(Pā. Sū. 8-1-18), the unaccented does not come for what is at the beginning of a</w:t>
      </w:r>
      <w:r>
        <w:t xml:space="preserve"> </w:t>
      </w:r>
      <w:r>
        <w:rPr>
          <w:iCs/>
          <w:i/>
        </w:rPr>
        <w:t xml:space="preserve">pāda</w:t>
      </w:r>
      <w:r>
        <w:t xml:space="preserve">. So for the word</w:t>
      </w:r>
      <w:r>
        <w:t xml:space="preserve"> </w:t>
      </w:r>
      <w:r>
        <w:rPr>
          <w:iCs/>
          <w:i/>
        </w:rPr>
        <w:t xml:space="preserve">bhavata</w:t>
      </w:r>
      <w:r>
        <w:t xml:space="preserve"> </w:t>
      </w:r>
      <w:r>
        <w:t xml:space="preserve">the total lack of accent by</w:t>
      </w:r>
      <w:r>
        <w:t xml:space="preserve"> </w:t>
      </w:r>
      <w:r>
        <w:rPr>
          <w:iCs/>
          <w:i/>
        </w:rPr>
        <w:t xml:space="preserve">tiṅṅatiṅaḥ</w:t>
      </w:r>
      <w:r>
        <w:t xml:space="preserve"> </w:t>
      </w:r>
      <w:r>
        <w:t xml:space="preserve">(Pā. Sū. 8-1-28) does not come. ॥19॥</w:t>
      </w:r>
    </w:p>
    <w:p>
      <w:r>
        <w:pict>
          <v:rect style="width:0;height:1.5pt" o:hralign="center" o:hrstd="t" o:hr="t"/>
        </w:pict>
      </w:r>
    </w:p>
    <w:bookmarkEnd w:id="284"/>
    <w:bookmarkStart w:id="285" w:name="page-219-lower-sūkta-23-rik-20"/>
    <w:p>
      <w:pPr>
        <w:pStyle w:val="Heading3"/>
      </w:pPr>
      <w:r>
        <w:t xml:space="preserve">Page 219 (lower)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वि॒श्वशं॑भुव॒माप॑श्च वि॒श्वभे॑षजीः ॥२०॥</w:t>
      </w:r>
    </w:p>
    <w:p>
      <w:pPr>
        <w:pStyle w:val="BlockText"/>
      </w:pPr>
      <w:r>
        <w:rPr>
          <w:iCs/>
          <w:i/>
        </w:rPr>
        <w:t xml:space="preserve">apsú me sómo abravīd antár víśvāni bheṣajā́ |</w:t>
      </w:r>
      <w:r>
        <w:t xml:space="preserve"> </w:t>
      </w:r>
      <w:r>
        <w:rPr>
          <w:iCs/>
          <w:i/>
        </w:rPr>
        <w:t xml:space="preserve">agníṃ ca viśváśaṃbhuvam ā́paś ca viśvábheṣajīḥ ||20||</w:t>
      </w:r>
    </w:p>
    <w:p>
      <w:pPr>
        <w:pStyle w:val="FirstParagraph"/>
      </w:pPr>
      <w:r>
        <w:rPr>
          <w:iCs/>
          <w:i/>
        </w:rPr>
        <w:t xml:space="preserve">(Bars under अ (अप्सु), मे, द (अब्रवीद्) and ष (भेषजा); strokes over मो and श्वा. Line 2: bars under अ, व (विश्व), व (भुवम्) and व (विश्वभे); strokes over च, शं, प (आपश्) and भे.)</w:t>
      </w:r>
    </w:p>
    <w:p>
      <w:pPr>
        <w:pStyle w:val="BodyText"/>
      </w:pPr>
      <w:r>
        <w:rPr>
          <w:bCs/>
          <w:b/>
        </w:rPr>
        <w:t xml:space="preserve">॥ Pada-pāṭhaḥ ॥</w:t>
      </w:r>
    </w:p>
    <w:p>
      <w:pPr>
        <w:pStyle w:val="BlockText"/>
      </w:pPr>
      <w:r>
        <w:t xml:space="preserve">अप्ऽसु । मे । सोमः । अब्रवीत् । अन्तः । विश्वानि । भेषजा ॥</w:t>
      </w:r>
      <w:r>
        <w:t xml:space="preserve"> </w:t>
      </w:r>
      <w:r>
        <w:t xml:space="preserve">अग्निं । च । विश्वऽशंभुवं । आपः । च । विश्वऽभेषजीः ॥२०॥</w:t>
      </w:r>
    </w:p>
    <w:p>
      <w:pPr>
        <w:pStyle w:val="BlockText"/>
      </w:pPr>
      <w:r>
        <w:rPr>
          <w:iCs/>
          <w:i/>
        </w:rPr>
        <w:t xml:space="preserve">ap ’su | me | somaḥ | abravīt | antaḥ | viśvāni | bheṣajā ||</w:t>
      </w:r>
      <w:r>
        <w:t xml:space="preserve"> </w:t>
      </w:r>
      <w:r>
        <w:rPr>
          <w:iCs/>
          <w:i/>
        </w:rPr>
        <w:t xml:space="preserve">agniṃ | ca | viśva ’śaṃbhuvaṃ | āpaḥ | ca | viśva ’bheṣajīḥ ||20||</w:t>
      </w:r>
    </w:p>
    <w:p>
      <w:pPr>
        <w:pStyle w:val="FirstParagraph"/>
      </w:pPr>
      <w:r>
        <w:rPr>
          <w:bCs/>
          <w:b/>
        </w:rPr>
        <w:t xml:space="preserve">॥ Sāyaṇa-bhāṣyam ॥</w:t>
      </w:r>
    </w:p>
    <w:p>
      <w:pPr>
        <w:pStyle w:val="BodyText"/>
      </w:pPr>
      <w:r>
        <w:rPr>
          <w:iCs/>
          <w:i/>
        </w:rPr>
        <w:t xml:space="preserve">(Numbers as printed: आ० २-१३, तै० सं० २-६-६-१, पा० ६-२-१०६. The bhāṣya ends with ॥११॥, the close of the eleventh varga.)</w:t>
      </w:r>
    </w:p>
    <w:p>
      <w:pPr>
        <w:pStyle w:val="BlockText"/>
      </w:pPr>
      <w:r>
        <w:t xml:space="preserve">कारीर्यामुत्तरस्याज्यभागस्याप्सु म इत्येषानुवाक्या । वर्षकामेष्टिरिति खण्डेऽप्स्वग्ने सधिष्टवाप्सु मे सोमो अब्रवीत् । आ० २-१३ । इति सूत्रितं ॥</w:t>
      </w:r>
    </w:p>
    <w:p>
      <w:pPr>
        <w:pStyle w:val="BlockText"/>
      </w:pPr>
      <w:r>
        <w:rPr>
          <w:iCs/>
          <w:i/>
        </w:rPr>
        <w:t xml:space="preserve">kārīryāmuttarasyājyabhāgasyāpsu ma ityeṣānuvākyā | varṣakāmeṣṭiriti khaṇḍe ’psvagne sadhiṣṭavāpsu me somo abravīt | ā0 2-13 | iti sūtritaṃ ||</w:t>
      </w:r>
    </w:p>
    <w:p>
      <w:pPr>
        <w:pStyle w:val="FirstParagraph"/>
      </w:pPr>
      <w:r>
        <w:rPr>
          <w:bCs/>
          <w:b/>
        </w:rPr>
        <w:t xml:space="preserve">Translation (application):</w:t>
      </w:r>
      <w:r>
        <w:t xml:space="preserve"> </w:t>
      </w:r>
      <w:r>
        <w:t xml:space="preserve">“</w:t>
      </w:r>
      <w:r>
        <w:t xml:space="preserve">At the</w:t>
      </w:r>
      <w:r>
        <w:t xml:space="preserve"> </w:t>
      </w:r>
      <w:r>
        <w:rPr>
          <w:iCs/>
          <w:i/>
        </w:rPr>
        <w:t xml:space="preserve">kārīrī</w:t>
      </w:r>
      <w:r>
        <w:t xml:space="preserve"> </w:t>
      </w:r>
      <w:r>
        <w:t xml:space="preserve">[</w:t>
      </w:r>
      <w:r>
        <w:rPr>
          <w:iCs/>
          <w:i/>
        </w:rPr>
        <w:t xml:space="preserve">iṣṭi</w:t>
      </w:r>
      <w:r>
        <w:t xml:space="preserve">], this ṛk</w:t>
      </w:r>
      <w:r>
        <w:t xml:space="preserve"> </w:t>
      </w:r>
      <w:r>
        <w:rPr>
          <w:iCs/>
          <w:i/>
        </w:rPr>
        <w:t xml:space="preserve">apsu me</w:t>
      </w:r>
      <w:r>
        <w:t xml:space="preserve"> </w:t>
      </w:r>
      <w:r>
        <w:t xml:space="preserve">is the</w:t>
      </w:r>
      <w:r>
        <w:t xml:space="preserve"> </w:t>
      </w:r>
      <w:r>
        <w:rPr>
          <w:iCs/>
          <w:i/>
        </w:rPr>
        <w:t xml:space="preserve">anuvākyā</w:t>
      </w:r>
      <w:r>
        <w:t xml:space="preserve"> </w:t>
      </w:r>
      <w:r>
        <w:t xml:space="preserve">of the second</w:t>
      </w:r>
      <w:r>
        <w:t xml:space="preserve"> </w:t>
      </w:r>
      <w:r>
        <w:rPr>
          <w:iCs/>
          <w:i/>
        </w:rPr>
        <w:t xml:space="preserve">ājyabhāga</w:t>
      </w:r>
      <w:r>
        <w:t xml:space="preserve">; it is laid down in the section</w:t>
      </w:r>
      <w:r>
        <w:t xml:space="preserve"> </w:t>
      </w:r>
      <w:r>
        <w:rPr>
          <w:iCs/>
          <w:i/>
        </w:rPr>
        <w:t xml:space="preserve">varṣakāmeṣṭi</w:t>
      </w:r>
      <w:r>
        <w:t xml:space="preserve">:</w:t>
      </w:r>
      <w:r>
        <w:t xml:space="preserve"> </w:t>
      </w:r>
      <w:r>
        <w:t xml:space="preserve">‘</w:t>
      </w:r>
      <w:r>
        <w:rPr>
          <w:iCs/>
          <w:i/>
        </w:rPr>
        <w:t xml:space="preserve">apsv agne sadhiṣ ṭava</w:t>
      </w:r>
      <w:r>
        <w:t xml:space="preserve">,</w:t>
      </w:r>
      <w:r>
        <w:t xml:space="preserve"> </w:t>
      </w:r>
      <w:r>
        <w:rPr>
          <w:iCs/>
          <w:i/>
        </w:rPr>
        <w:t xml:space="preserve">apsu me somo abravīt</w:t>
      </w:r>
      <w:r>
        <w:t xml:space="preserve">’</w:t>
      </w:r>
      <w:r>
        <w:t xml:space="preserve"> </w:t>
      </w:r>
      <w:r>
        <w:t xml:space="preserve">(Āśv. 2-13).</w:t>
      </w:r>
      <w:r>
        <w:t xml:space="preserve">”</w:t>
      </w:r>
    </w:p>
    <w:p>
      <w:pPr>
        <w:pStyle w:val="BlockText"/>
      </w:pPr>
      <w:r>
        <w:t xml:space="preserve">अप्सु जलेष्वन्तर्मध्ये विश्वानि भेषजा सर्वाण्यौषधानि सन्तीति मे मह्यं मन्त्रदर्शिने मुनये सोमो देवोऽब्रवीत् । तथा विश्वशंभुवं सर्वस्य जगतः सुखकरमेतन्नामकं चाग्निं चाप्सु वर्तमानं सोमोऽब्रवीत् । तथा च तैत्तिरीया अग्नेस्त्रयो ज्यायांस इत्यनुवाके सोऽपः प्राविशदित्यग्नेरप्सु प्रवेशमामनन्ति । तै० सं० २-६-६-१ । लतागुल्मवृक्षमूलादीनामौषधानां वृष्टिजन्यत्वेन जलवर्तित्वं प्रसिद्धं । विश्वभेषजीः । विश्वानि भेषजानि यासु तथाविधा अपोऽप्यब्रवीत् ॥ भेषजा । सुपां सुलुगित्याकारः । विश्वशंभुवं । भवतेरन्तर्भावितण्यर्थात्क्विप् । व्यत्ययेन पूर्वपदप्रकृतिस्वरत्वं । यद्वा । विश्वे सर्वेऽपि व्यापाराः सुखकरा यस्य । बहुव्रीहौ विश्वं संज्ञायां । पा० ६-२-१०६ । इति पूर्वपदान्तोदात्तत्वं । आपः । कर्मणि शसि प्राप्ते व्यत्ययेन जस् । अप्तृन्नित्यादिनोपधादीर्घः । विश्वभेषजीः । विश्वशंभुरितिवत् ॥११॥</w:t>
      </w:r>
    </w:p>
    <w:p>
      <w:pPr>
        <w:pStyle w:val="BlockText"/>
      </w:pPr>
      <w:r>
        <w:rPr>
          <w:iCs/>
          <w:i/>
        </w:rPr>
        <w:t xml:space="preserve">apsu jaleṣvantarmadhye viśvāni bheṣajā sarvāṇyauṣadhāni santīti me mahyaṃ mantradarśine munaye somo devo ’bravīt | tathā viśvaśaṃbhuvaṃ sarvasya jagataḥ sukhakarametannāmakaṃ cāgniṃ cāpsu vartamānaṃ somo ’bravīt | tathā ca taittirīyā agnestrayo jyāyāṃsa ityanuvāke so ’paḥ prāviśadityagnerapsu praveśamāmananti | tai0 saṃ0 2-6-6-1 | latāgulmavṛkṣamūlādīnāmauṣadhānāṃ vṛṣṭijanyatvena jalavartitvaṃ prasiddhaṃ | viśvabheṣajīḥ | viśvāni bheṣajāni yāsu tathāvidhā apo ’pyabravīt || bheṣajā | supāṃ sulugityākāraḥ | viśvaśaṃbhuvaṃ | bhavaterantarbhāvitaṇyarthātkvip | vyatyayena pūrvapadaprakṛtisvaratvaṃ | yadvā | viśve sarve ’pi vyāpārāḥ sukhakarā yasya | bahuvrīhau viśvaṃ saṃjñāyāṃ | pā0 6-2-106 | iti pūrvapadāntodāttatvaṃ | āpaḥ | karmaṇi śasi prāpte vyatyayena jas | aptṛnnityādinopadhādīrghaḥ | viśvabheṣajīḥ | viśvaśaṃbhuritivat ||11||</w:t>
      </w:r>
    </w:p>
    <w:p>
      <w:pPr>
        <w:pStyle w:val="FirstParagraph"/>
      </w:pPr>
      <w:r>
        <w:rPr>
          <w:bCs/>
          <w:b/>
        </w:rPr>
        <w:t xml:space="preserve">Translation:</w:t>
      </w:r>
      <w:r>
        <w:t xml:space="preserve"> </w:t>
      </w:r>
      <w:r>
        <w:t xml:space="preserve">“</w:t>
      </w:r>
      <w:r>
        <w:rPr>
          <w:iCs/>
          <w:i/>
        </w:rPr>
        <w:t xml:space="preserve">Somaḥ</w:t>
      </w:r>
      <w:r>
        <w:t xml:space="preserve">, the god Soma,</w:t>
      </w:r>
      <w:r>
        <w:t xml:space="preserve"> </w:t>
      </w:r>
      <w:r>
        <w:rPr>
          <w:iCs/>
          <w:i/>
        </w:rPr>
        <w:t xml:space="preserve">abravīt</w:t>
      </w:r>
      <w:r>
        <w:t xml:space="preserve">, told</w:t>
      </w:r>
      <w:r>
        <w:t xml:space="preserve"> </w:t>
      </w:r>
      <w:r>
        <w:rPr>
          <w:iCs/>
          <w:i/>
        </w:rPr>
        <w:t xml:space="preserve">me</w:t>
      </w:r>
      <w:r>
        <w:t xml:space="preserve">, me, the seer who saw the mantra, that</w:t>
      </w:r>
      <w:r>
        <w:t xml:space="preserve"> </w:t>
      </w:r>
      <w:r>
        <w:rPr>
          <w:iCs/>
          <w:i/>
        </w:rPr>
        <w:t xml:space="preserve">apsu antaḥ</w:t>
      </w:r>
      <w:r>
        <w:t xml:space="preserve">, within the waters, are</w:t>
      </w:r>
      <w:r>
        <w:t xml:space="preserve"> </w:t>
      </w:r>
      <w:r>
        <w:rPr>
          <w:iCs/>
          <w:i/>
        </w:rPr>
        <w:t xml:space="preserve">viśvāni bheṣajā</w:t>
      </w:r>
      <w:r>
        <w:t xml:space="preserve">, all medicines. Likewise Soma told of Agni,</w:t>
      </w:r>
      <w:r>
        <w:t xml:space="preserve"> </w:t>
      </w:r>
      <w:r>
        <w:rPr>
          <w:iCs/>
          <w:i/>
        </w:rPr>
        <w:t xml:space="preserve">viśvaśambhuvam</w:t>
      </w:r>
      <w:r>
        <w:t xml:space="preserve">, the bringer of happiness to the whole world, so named, who is in the waters. And so the Taittirīyas record in the</w:t>
      </w:r>
      <w:r>
        <w:t xml:space="preserve"> </w:t>
      </w:r>
      <w:r>
        <w:rPr>
          <w:iCs/>
          <w:i/>
        </w:rPr>
        <w:t xml:space="preserve">anuvāka</w:t>
      </w:r>
      <w:r>
        <w:t xml:space="preserve"> </w:t>
      </w:r>
      <w:r>
        <w:rPr>
          <w:iCs/>
          <w:i/>
        </w:rPr>
        <w:t xml:space="preserve">agnes trayo jyāyāṃsaḥ</w:t>
      </w:r>
      <w:r>
        <w:t xml:space="preserve"> </w:t>
      </w:r>
      <w:r>
        <w:t xml:space="preserve">Agni’s entry into the waters:</w:t>
      </w:r>
      <w:r>
        <w:t xml:space="preserve"> </w:t>
      </w:r>
      <w:r>
        <w:t xml:space="preserve">‘</w:t>
      </w:r>
      <w:r>
        <w:t xml:space="preserve">he entered the waters</w:t>
      </w:r>
      <w:r>
        <w:t xml:space="preserve">’</w:t>
      </w:r>
      <w:r>
        <w:t xml:space="preserve"> </w:t>
      </w:r>
      <w:r>
        <w:t xml:space="preserve">(Tai. Saṃ. 2-6-6-1). That medicines such as creepers, bushes, the roots of trees and the like are in water, as they are produced by rain, is well known.</w:t>
      </w:r>
      <w:r>
        <w:t xml:space="preserve"> </w:t>
      </w:r>
      <w:r>
        <w:rPr>
          <w:iCs/>
          <w:i/>
        </w:rPr>
        <w:t xml:space="preserve">Viśvabheṣajīḥ</w:t>
      </w:r>
      <w:r>
        <w:t xml:space="preserve">: he told also of the waters, such that all medicines are in them.</w:t>
      </w:r>
      <w:r>
        <w:t xml:space="preserve">”</w:t>
      </w:r>
      <w:r>
        <w:t xml:space="preserve"> </w:t>
      </w:r>
      <w:r>
        <w:t xml:space="preserve">(Grammatical tail:</w:t>
      </w:r>
      <w:r>
        <w:t xml:space="preserve"> </w:t>
      </w:r>
      <w:r>
        <w:rPr>
          <w:iCs/>
          <w:i/>
        </w:rPr>
        <w:t xml:space="preserve">bheṣajā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w:t>
      </w:r>
      <w:r>
        <w:t xml:space="preserve"> </w:t>
      </w:r>
      <w:r>
        <w:rPr>
          <w:iCs/>
          <w:i/>
        </w:rPr>
        <w:t xml:space="preserve">kvip</w:t>
      </w:r>
      <w:r>
        <w:t xml:space="preserve"> </w:t>
      </w:r>
      <w:r>
        <w:t xml:space="preserve">after</w:t>
      </w:r>
      <w:r>
        <w:t xml:space="preserve"> </w:t>
      </w:r>
      <w:r>
        <w:rPr>
          <w:iCs/>
          <w:i/>
        </w:rPr>
        <w:t xml:space="preserve">bhū</w:t>
      </w:r>
      <w:r>
        <w:t xml:space="preserve"> </w:t>
      </w:r>
      <w:r>
        <w:t xml:space="preserve">with the causative sense included; the first member’s own accent by</w:t>
      </w:r>
      <w:r>
        <w:t xml:space="preserve"> </w:t>
      </w:r>
      <w:r>
        <w:rPr>
          <w:iCs/>
          <w:i/>
        </w:rPr>
        <w:t xml:space="preserve">vyatyaya</w:t>
      </w:r>
      <w:r>
        <w:t xml:space="preserve">; or:</w:t>
      </w:r>
      <w:r>
        <w:t xml:space="preserve"> </w:t>
      </w:r>
      <w:r>
        <w:t xml:space="preserve">‘</w:t>
      </w:r>
      <w:r>
        <w:t xml:space="preserve">whose all activities make happiness</w:t>
      </w:r>
      <w:r>
        <w:t xml:space="preserve">’</w:t>
      </w:r>
      <w:r>
        <w:t xml:space="preserve">: in the bahuvrīhi the first member is final udātta by</w:t>
      </w:r>
      <w:r>
        <w:t xml:space="preserve"> </w:t>
      </w:r>
      <w:r>
        <w:rPr>
          <w:iCs/>
          <w:i/>
        </w:rPr>
        <w:t xml:space="preserve">bahuvrīhau viśvaṃ saṃjñāyām</w:t>
      </w:r>
      <w:r>
        <w:t xml:space="preserve"> </w:t>
      </w:r>
      <w:r>
        <w:t xml:space="preserve">(Pā. 6-2-106);</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 the lengthening of the penultimate by</w:t>
      </w:r>
      <w:r>
        <w:t xml:space="preserve"> </w:t>
      </w:r>
      <w:r>
        <w:rPr>
          <w:iCs/>
          <w:i/>
        </w:rPr>
        <w:t xml:space="preserve">aptṛn…</w:t>
      </w:r>
      <w:r>
        <w:t xml:space="preserve">;</w:t>
      </w:r>
      <w:r>
        <w:t xml:space="preserve"> </w:t>
      </w:r>
      <w:r>
        <w:rPr>
          <w:iCs/>
          <w:i/>
        </w:rPr>
        <w:t xml:space="preserve">viśvabheṣajīḥ</w:t>
      </w:r>
      <w:r>
        <w:t xml:space="preserve">, as for</w:t>
      </w:r>
      <w:r>
        <w:t xml:space="preserve"> </w:t>
      </w:r>
      <w:r>
        <w:rPr>
          <w:iCs/>
          <w:i/>
        </w:rPr>
        <w:t xml:space="preserve">viśvaśambhuḥ</w:t>
      </w:r>
      <w:r>
        <w:t xml:space="preserve">.)</w:t>
      </w:r>
    </w:p>
    <w:bookmarkEnd w:id="285"/>
    <w:bookmarkStart w:id="286" w:name="X8f5035d58883278d6538ad4b3770823a559ad69"/>
    <w:p>
      <w:pPr>
        <w:pStyle w:val="Heading3"/>
      </w:pPr>
      <w:r>
        <w:t xml:space="preserve">Page 220 — Rik 20: word-meanings, overall sense, English, Special Topics</w:t>
      </w:r>
    </w:p>
    <w:p>
      <w:pPr>
        <w:pStyle w:val="FirstParagraph"/>
      </w:pPr>
      <w:r>
        <w:rPr>
          <w:bCs/>
          <w:b/>
        </w:rPr>
        <w:t xml:space="preserve">॥ Prati-padārthaḥ ॥</w:t>
      </w:r>
    </w:p>
    <w:p>
      <w:pPr>
        <w:pStyle w:val="BodyText"/>
      </w:pPr>
      <w:r>
        <w:rPr>
          <w:bCs/>
          <w:b/>
        </w:rPr>
        <w:t xml:space="preserve">अप्सु अन्तः (apsu antaḥ)</w:t>
      </w:r>
      <w:r>
        <w:t xml:space="preserve"> </w:t>
      </w:r>
      <w:r>
        <w:t xml:space="preserve">— in the midst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medicines that destroy disease, that there are |</w:t>
      </w:r>
      <w:r>
        <w:t xml:space="preserve"> </w:t>
      </w:r>
      <w:r>
        <w:rPr>
          <w:bCs/>
          <w:b/>
        </w:rPr>
        <w:t xml:space="preserve">अग्निं च (agniṃ ca)</w:t>
      </w:r>
      <w:r>
        <w:t xml:space="preserve"> </w:t>
      </w:r>
      <w:r>
        <w:t xml:space="preserve">— Agni |</w:t>
      </w:r>
      <w:r>
        <w:t xml:space="preserve"> </w:t>
      </w:r>
      <w:r>
        <w:rPr>
          <w:bCs/>
          <w:b/>
        </w:rPr>
        <w:t xml:space="preserve">विश्वशंभुवं (viśvaśambhuvaṃ)</w:t>
      </w:r>
      <w:r>
        <w:t xml:space="preserve"> </w:t>
      </w:r>
      <w:r>
        <w:t xml:space="preserve">— as the one who makes happiness for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as furnished with all medicines that destroy disease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p>
    <w:p>
      <w:pPr>
        <w:pStyle w:val="BodyText"/>
      </w:pPr>
      <w:r>
        <w:t xml:space="preserve">In the midst of the waters are all the medicines that remove diseases. Agni makes happiness for the whole world; the waters are joined with all medicines.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p>
    <w:p>
      <w:pPr>
        <w:pStyle w:val="BodyText"/>
      </w:pPr>
      <w:r>
        <w:t xml:space="preserve">In the</w:t>
      </w:r>
      <w:r>
        <w:t xml:space="preserve"> </w:t>
      </w:r>
      <w:r>
        <w:rPr>
          <w:iCs/>
          <w:i/>
        </w:rPr>
        <w:t xml:space="preserve">kārīrī</w:t>
      </w:r>
      <w:r>
        <w:t xml:space="preserve"> </w:t>
      </w:r>
      <w:r>
        <w:t xml:space="preserve">sacrifice this ṛk</w:t>
      </w:r>
      <w:r>
        <w:t xml:space="preserve"> </w:t>
      </w:r>
      <w:r>
        <w:rPr>
          <w:iCs/>
          <w:i/>
        </w:rPr>
        <w:t xml:space="preserve">apsu me</w:t>
      </w:r>
      <w:r>
        <w:t xml:space="preserve"> </w:t>
      </w:r>
      <w:r>
        <w:t xml:space="preserve">is recited as the</w:t>
      </w:r>
      <w:r>
        <w:t xml:space="preserve"> </w:t>
      </w:r>
      <w:r>
        <w:rPr>
          <w:iCs/>
          <w:i/>
        </w:rPr>
        <w:t xml:space="preserve">puronuvākyā</w:t>
      </w:r>
      <w:r>
        <w:t xml:space="preserve"> </w:t>
      </w:r>
      <w:r>
        <w:t xml:space="preserve">mantra when making the</w:t>
      </w:r>
      <w:r>
        <w:t xml:space="preserve"> </w:t>
      </w:r>
      <w:r>
        <w:rPr>
          <w:iCs/>
          <w:i/>
        </w:rPr>
        <w:t xml:space="preserve">ājyabhāga</w:t>
      </w:r>
      <w:r>
        <w:t xml:space="preserve"> </w:t>
      </w:r>
      <w:r>
        <w:t xml:space="preserve">offering. On this matter, in the section</w:t>
      </w:r>
      <w:r>
        <w:t xml:space="preserve"> </w:t>
      </w:r>
      <w:r>
        <w:rPr>
          <w:iCs/>
          <w:i/>
        </w:rPr>
        <w:t xml:space="preserve">varṣakāmeṣṭi</w:t>
      </w:r>
      <w:r>
        <w:t xml:space="preserve"> </w:t>
      </w:r>
      <w:r>
        <w:t xml:space="preserve">of the Āśvalāyana Śrautasūtra, it is said that the ṛks</w:t>
      </w:r>
      <w:r>
        <w:t xml:space="preserve"> </w:t>
      </w:r>
      <w:r>
        <w:rPr>
          <w:iCs/>
          <w:i/>
        </w:rPr>
        <w:t xml:space="preserve">apsv agne sadhiṣ ṭava</w:t>
      </w:r>
      <w:r>
        <w:t xml:space="preserve"> </w:t>
      </w:r>
      <w:r>
        <w:t xml:space="preserve">(8-43-9) and</w:t>
      </w:r>
      <w:r>
        <w:t xml:space="preserve"> </w:t>
      </w:r>
      <w:r>
        <w:rPr>
          <w:iCs/>
          <w:i/>
        </w:rPr>
        <w:t xml:space="preserve">apsu me somo abravīt</w:t>
      </w:r>
      <w:r>
        <w:t xml:space="preserve"> </w:t>
      </w:r>
      <w:r>
        <w:t xml:space="preserve">(1-23-20)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(Ā. 2-13). The main intention of this ṛk: Soma himself told me that Agni, who makes happiness for the whole world, is in the waters in the form of lightning, and that all the herbs that cure the diseases of living beings are in the waters themselves. On the point that Agni is in the waters, the commentator has cited the sentence</w:t>
      </w:r>
      <w:r>
        <w:t xml:space="preserve"> </w:t>
      </w:r>
      <w:r>
        <w:rPr>
          <w:iCs/>
          <w:i/>
        </w:rPr>
        <w:t xml:space="preserve">so ’paḥ prāviśat taṃ devatāḥ praiṣam aicchan</w:t>
      </w:r>
      <w:r>
        <w:t xml:space="preserve"> </w:t>
      </w:r>
      <w:r>
        <w:t xml:space="preserve">from the</w:t>
      </w:r>
      <w:r>
        <w:t xml:space="preserve"> </w:t>
      </w:r>
      <w:r>
        <w:rPr>
          <w:iCs/>
          <w:i/>
        </w:rPr>
        <w:t xml:space="preserve">anuvāka</w:t>
      </w:r>
      <w:r>
        <w:t xml:space="preserve"> </w:t>
      </w:r>
      <w:r>
        <w:rPr>
          <w:iCs/>
          <w:i/>
        </w:rPr>
        <w:t xml:space="preserve">agnes trayo jyāyāṃso bhrātara āsan</w:t>
      </w:r>
      <w:r>
        <w:t xml:space="preserve"> </w:t>
      </w:r>
      <w:r>
        <w:t xml:space="preserve">in the Taittirīya Saṃhitā (Tai. Saṃ. 2-6-6-1). We have explained before ( [blank in the print] ) its explanation and the explanation on this subject in the Ṛgveda.</w:t>
      </w:r>
    </w:p>
    <w:p>
      <w:pPr>
        <w:pStyle w:val="BlockText"/>
      </w:pPr>
      <w:r>
        <w:t xml:space="preserve">सोऽपः प्राविशत्तं देवताः प्रैषमैच्छन् ।</w:t>
      </w:r>
    </w:p>
    <w:p>
      <w:pPr>
        <w:pStyle w:val="BlockText"/>
      </w:pPr>
      <w:r>
        <w:rPr>
          <w:iCs/>
          <w:i/>
        </w:rPr>
        <w:t xml:space="preserve">so ’paḥ prāviśattaṃ devatāḥ praiṣamaicchan |</w:t>
      </w:r>
    </w:p>
    <w:p>
      <w:pPr>
        <w:pStyle w:val="FirstParagraph"/>
      </w:pPr>
      <w:r>
        <w:rPr>
          <w:bCs/>
          <w:b/>
        </w:rPr>
        <w:t xml:space="preserve">अग्निं च विश्वशंभुवं (agniṃ ca viśvaśambhuvaṃ)</w:t>
      </w:r>
      <w:r>
        <w:t xml:space="preserve"> </w:t>
      </w:r>
      <w:r>
        <w:t xml:space="preserve">— there is no need to explain at length the benefit that comes to the whole world from Agni. Besides giving us warmth when it is cold, we use Agni for cooking food and in many other useful or most necessary works.</w:t>
      </w:r>
    </w:p>
    <w:bookmarkEnd w:id="286"/>
    <w:bookmarkStart w:id="287" w:name="X1a9d08490b56a886aa46bd552f8e1c92db835ba"/>
    <w:p>
      <w:pPr>
        <w:pStyle w:val="Heading3"/>
      </w:pPr>
      <w:r>
        <w:t xml:space="preserve">Page 221 — Rik 20: Special Topics (end), grammar</w:t>
      </w:r>
    </w:p>
    <w:p>
      <w:pPr>
        <w:pStyle w:val="FirstParagraph"/>
      </w:pPr>
      <w:r>
        <w:t xml:space="preserve">Since this matter is known by everyone’s experience, there is no need to say more.</w:t>
      </w:r>
    </w:p>
    <w:p>
      <w:pPr>
        <w:pStyle w:val="BodyText"/>
      </w:pPr>
      <w:r>
        <w:rPr>
          <w:bCs/>
          <w:b/>
        </w:rPr>
        <w:t xml:space="preserve">आपश्च विश्वभेषजीः (āpaś ca viśvabheṣajīḥ)</w:t>
      </w:r>
      <w:r>
        <w:t xml:space="preserve"> </w:t>
      </w:r>
      <w:r>
        <w:t xml:space="preserve">— we have explained in the previous ṛk itself what the part of water is in curing diseases.</w:t>
      </w:r>
    </w:p>
    <w:p>
      <w:pPr>
        <w:pStyle w:val="BodyText"/>
      </w:pPr>
      <w:r>
        <w:rPr>
          <w:bCs/>
          <w:b/>
        </w:rPr>
        <w:t xml:space="preserve">सोमः (somaḥ)</w:t>
      </w:r>
      <w:r>
        <w:t xml:space="preserve"> </w:t>
      </w:r>
      <w:r>
        <w:t xml:space="preserve">— for the word</w:t>
      </w:r>
      <w:r>
        <w:t xml:space="preserve"> </w:t>
      </w:r>
      <w:r>
        <w:rPr>
          <w:iCs/>
          <w:i/>
        </w:rPr>
        <w:t xml:space="preserve">soma</w:t>
      </w:r>
      <w:r>
        <w:t xml:space="preserve"> </w:t>
      </w:r>
      <w:r>
        <w:t xml:space="preserve">the commentator has said</w:t>
      </w:r>
      <w:r>
        <w:t xml:space="preserve"> </w:t>
      </w:r>
      <w:r>
        <w:rPr>
          <w:iCs/>
          <w:i/>
        </w:rPr>
        <w:t xml:space="preserve">somadevaḥ</w:t>
      </w:r>
      <w:r>
        <w:t xml:space="preserve">, the deity Soma. Soma here is to be known as the Moon, the presiding deity of plants and trees.</w:t>
      </w:r>
    </w:p>
    <w:p>
      <w:pPr>
        <w:pStyle w:val="BodyText"/>
      </w:pPr>
      <w:r>
        <w:rPr>
          <w:bCs/>
          <w:b/>
        </w:rPr>
        <w:t xml:space="preserve">॥ Vyākaraṇa-prakriyā ॥</w:t>
      </w:r>
    </w:p>
    <w:p>
      <w:pPr>
        <w:pStyle w:val="BodyText"/>
      </w:pPr>
      <w:r>
        <w:rPr>
          <w:bCs/>
          <w:b/>
        </w:rPr>
        <w:t xml:space="preserve">भेषजा (bheṣajā)</w:t>
      </w:r>
      <w:r>
        <w:t xml:space="preserve"> </w:t>
      </w:r>
      <w:r>
        <w:t xml:space="preserve">—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 </w:t>
      </w:r>
      <w:r>
        <w:t xml:space="preserve">for the nominative plural</w:t>
      </w:r>
      <w:r>
        <w:t xml:space="preserve"> </w:t>
      </w:r>
      <w:r>
        <w:rPr>
          <w:iCs/>
          <w:i/>
        </w:rPr>
        <w:t xml:space="preserve">jas</w:t>
      </w:r>
      <w:r>
        <w:t xml:space="preserve">.</w:t>
      </w:r>
    </w:p>
    <w:p>
      <w:pPr>
        <w:pStyle w:val="BodyText"/>
      </w:pPr>
      <w:r>
        <w:rPr>
          <w:bCs/>
          <w:b/>
        </w:rPr>
        <w:t xml:space="preserve">विश्वशंभुवम् (viśvaśambhuvam)</w:t>
      </w:r>
      <w:r>
        <w:t xml:space="preserve"> </w:t>
      </w:r>
      <w:r>
        <w:t xml:space="preserve">—</w:t>
      </w:r>
      <w:r>
        <w:t xml:space="preserve"> </w:t>
      </w:r>
      <w:r>
        <w:rPr>
          <w:iCs/>
          <w:i/>
        </w:rPr>
        <w:t xml:space="preserve">viśvasya śaṃ bhavatīti</w:t>
      </w:r>
      <w:r>
        <w:t xml:space="preserve"> </w:t>
      </w:r>
      <w:r>
        <w:t xml:space="preserve">(</w:t>
      </w:r>
      <w:r>
        <w:rPr>
          <w:iCs/>
          <w:i/>
        </w:rPr>
        <w:t xml:space="preserve">bhāvayatīti</w:t>
      </w:r>
      <w:r>
        <w:t xml:space="preserve">)</w:t>
      </w:r>
      <w:r>
        <w:t xml:space="preserve"> </w:t>
      </w:r>
      <w:r>
        <w:rPr>
          <w:iCs/>
          <w:i/>
        </w:rPr>
        <w:t xml:space="preserve">viśvaśambhūḥ, tam</w:t>
      </w:r>
      <w:r>
        <w:t xml:space="preserve">: so the analysis. Here after the root</w:t>
      </w:r>
      <w:r>
        <w:t xml:space="preserve"> </w:t>
      </w:r>
      <w:r>
        <w:rPr>
          <w:iCs/>
          <w:i/>
        </w:rPr>
        <w:t xml:space="preserve">bhū</w:t>
      </w:r>
      <w:r>
        <w:t xml:space="preserve"> </w:t>
      </w:r>
      <w:r>
        <w:t xml:space="preserve">with the causative sense included, by</w:t>
      </w:r>
      <w:r>
        <w:t xml:space="preserve"> </w:t>
      </w:r>
      <w:r>
        <w:rPr>
          <w:iCs/>
          <w:i/>
        </w:rPr>
        <w:t xml:space="preserve">kvip ca</w:t>
      </w:r>
      <w:r>
        <w:t xml:space="preserve"> </w:t>
      </w:r>
      <w:r>
        <w:t xml:space="preserve">(Pā. Sū. 3-2-76)</w:t>
      </w:r>
      <w:r>
        <w:t xml:space="preserve"> </w:t>
      </w:r>
      <w:r>
        <w:rPr>
          <w:iCs/>
          <w:i/>
        </w:rPr>
        <w:t xml:space="preserve">kvip</w:t>
      </w:r>
      <w:r>
        <w:t xml:space="preserve">; the</w:t>
      </w:r>
      <w:r>
        <w:t xml:space="preserve"> </w:t>
      </w:r>
      <w:r>
        <w:rPr>
          <w:iCs/>
          <w:i/>
        </w:rPr>
        <w:t xml:space="preserve">sup</w:t>
      </w:r>
      <w:r>
        <w:t xml:space="preserve">, a part of a nominal stem, is dropped (</w:t>
      </w:r>
      <w:r>
        <w:rPr>
          <w:iCs/>
          <w:i/>
        </w:rPr>
        <w:t xml:space="preserve">luk</w:t>
      </w:r>
      <w:r>
        <w:t xml:space="preserve">):</w:t>
      </w:r>
      <w:r>
        <w:t xml:space="preserve"> </w:t>
      </w:r>
      <w:r>
        <w:rPr>
          <w:iCs/>
          <w:i/>
        </w:rPr>
        <w:t xml:space="preserve">viśvaśambhū</w:t>
      </w:r>
      <w:r>
        <w:t xml:space="preserve">; after it the accusative singular</w:t>
      </w:r>
      <w:r>
        <w:t xml:space="preserve"> </w:t>
      </w:r>
      <w:r>
        <w:rPr>
          <w:iCs/>
          <w:i/>
        </w:rPr>
        <w:t xml:space="preserve">am</w:t>
      </w:r>
      <w:r>
        <w:t xml:space="preserve">; by</w:t>
      </w:r>
      <w:r>
        <w:t xml:space="preserve"> </w:t>
      </w:r>
      <w:r>
        <w:rPr>
          <w:iCs/>
          <w:i/>
        </w:rPr>
        <w:t xml:space="preserve">na bhūsudhiyoḥ</w:t>
      </w:r>
      <w:r>
        <w:t xml:space="preserve"> </w:t>
      </w:r>
      <w:r>
        <w:t xml:space="preserve">(Pā. Sū. 6-4-85) the</w:t>
      </w:r>
      <w:r>
        <w:t xml:space="preserve"> </w:t>
      </w:r>
      <w:r>
        <w:rPr>
          <w:iCs/>
          <w:i/>
        </w:rPr>
        <w:t xml:space="preserve">yaṇ</w:t>
      </w:r>
      <w:r>
        <w:t xml:space="preserve"> </w:t>
      </w:r>
      <w:r>
        <w:t xml:space="preserve">is barred; by</w:t>
      </w:r>
      <w:r>
        <w:t xml:space="preserve"> </w:t>
      </w:r>
      <w:r>
        <w:rPr>
          <w:iCs/>
          <w:i/>
        </w:rPr>
        <w:t xml:space="preserve">aci śnudhātu…</w:t>
      </w:r>
      <w:r>
        <w:t xml:space="preserve"> </w:t>
      </w:r>
      <w:r>
        <w:t xml:space="preserve">(Pā. Sū. 6-4-77) the substitute</w:t>
      </w:r>
      <w:r>
        <w:t xml:space="preserve"> </w:t>
      </w:r>
      <w:r>
        <w:rPr>
          <w:iCs/>
          <w:i/>
        </w:rPr>
        <w:t xml:space="preserve">uvaṅ</w:t>
      </w:r>
      <w:r>
        <w:t xml:space="preserve">: it becomes</w:t>
      </w:r>
      <w:r>
        <w:t xml:space="preserve"> </w:t>
      </w:r>
      <w:r>
        <w:rPr>
          <w:iCs/>
          <w:i/>
        </w:rPr>
        <w:t xml:space="preserve">viśvaśambhuvam</w:t>
      </w:r>
      <w:r>
        <w:t xml:space="preserve">. Here, though by</w:t>
      </w:r>
      <w:r>
        <w:t xml:space="preserve"> </w:t>
      </w:r>
      <w:r>
        <w:rPr>
          <w:iCs/>
          <w:i/>
        </w:rPr>
        <w:t xml:space="preserve">samāsasya</w:t>
      </w:r>
      <w:r>
        <w:t xml:space="preserve"> </w:t>
      </w:r>
      <w:r>
        <w:t xml:space="preserve">(Pā. Sū. 6-1-223) the final udātta (which is</w:t>
      </w:r>
      <w:r>
        <w:t xml:space="preserve"> </w:t>
      </w:r>
      <w:r>
        <w:rPr>
          <w:iCs/>
          <w:i/>
        </w:rPr>
        <w:t xml:space="preserve">satiśiṣṭa</w:t>
      </w:r>
      <w:r>
        <w:t xml:space="preserve">) would be right, by</w:t>
      </w:r>
      <w:r>
        <w:t xml:space="preserve"> </w:t>
      </w:r>
      <w:r>
        <w:rPr>
          <w:iCs/>
          <w:i/>
        </w:rPr>
        <w:t xml:space="preserve">vyatyaya</w:t>
      </w:r>
      <w:r>
        <w:t xml:space="preserve"> </w:t>
      </w:r>
      <w:r>
        <w:t xml:space="preserve">[it is said that] the first member</w:t>
      </w:r>
      <w:r>
        <w:t xml:space="preserve"> </w:t>
      </w:r>
      <w:r>
        <w:rPr>
          <w:iCs/>
          <w:i/>
        </w:rPr>
        <w:t xml:space="preserve">viśva</w:t>
      </w:r>
      <w:r>
        <w:t xml:space="preserve"> </w:t>
      </w:r>
      <w:r>
        <w:t xml:space="preserve">gets the final udātta. By</w:t>
      </w:r>
      <w:r>
        <w:t xml:space="preserve"> </w:t>
      </w:r>
      <w:r>
        <w:rPr>
          <w:iCs/>
          <w:i/>
        </w:rPr>
        <w:t xml:space="preserve">śeṣanighāta</w:t>
      </w:r>
      <w:r>
        <w:t xml:space="preserve"> </w:t>
      </w:r>
      <w:r>
        <w:t xml:space="preserve">the other letters are unaccented. Among them the unaccented</w:t>
      </w:r>
      <w:r>
        <w:t xml:space="preserve"> </w:t>
      </w:r>
      <w:r>
        <w:rPr>
          <w:iCs/>
          <w:i/>
        </w:rPr>
        <w:t xml:space="preserve">ś</w:t>
      </w:r>
      <w:r>
        <w:t xml:space="preserve"> </w:t>
      </w:r>
      <w:r>
        <w:t xml:space="preserve">syllable becomes svarita by</w:t>
      </w:r>
      <w:r>
        <w:t xml:space="preserve"> </w:t>
      </w:r>
      <w:r>
        <w:rPr>
          <w:iCs/>
          <w:i/>
        </w:rPr>
        <w:t xml:space="preserve">udāttād anudāttasya…</w:t>
      </w:r>
      <w:r>
        <w:t xml:space="preserve"> </w:t>
      </w:r>
      <w:r>
        <w:t xml:space="preserve">(Pā. Sū. 8-4-66). The other two letters, by</w:t>
      </w:r>
      <w:r>
        <w:t xml:space="preserve"> </w:t>
      </w:r>
      <w:r>
        <w:rPr>
          <w:iCs/>
          <w:i/>
        </w:rPr>
        <w:t xml:space="preserve">svaritāt saṃhitāyām anudāttānām</w:t>
      </w:r>
      <w:r>
        <w:t xml:space="preserve"> </w:t>
      </w:r>
      <w:r>
        <w:t xml:space="preserve">(Pā. Sū. 1-2-39), are in the monotone (</w:t>
      </w:r>
      <w:r>
        <w:rPr>
          <w:iCs/>
          <w:i/>
        </w:rPr>
        <w:t xml:space="preserve">pracaya</w:t>
      </w:r>
      <w:r>
        <w:t xml:space="preserve">): this is the situation. Here the word</w:t>
      </w:r>
      <w:r>
        <w:t xml:space="preserve"> </w:t>
      </w:r>
      <w:r>
        <w:rPr>
          <w:iCs/>
          <w:i/>
        </w:rPr>
        <w:t xml:space="preserve">viśva</w:t>
      </w:r>
      <w:r>
        <w:t xml:space="preserve"> </w:t>
      </w:r>
      <w:r>
        <w:t xml:space="preserve">is formed by the suffix</w:t>
      </w:r>
      <w:r>
        <w:t xml:space="preserve"> </w:t>
      </w:r>
      <w:r>
        <w:rPr>
          <w:iCs/>
          <w:i/>
        </w:rPr>
        <w:t xml:space="preserve">kvan</w:t>
      </w:r>
      <w:r>
        <w:t xml:space="preserve"> </w:t>
      </w:r>
      <w:r>
        <w:t xml:space="preserve">by</w:t>
      </w:r>
      <w:r>
        <w:t xml:space="preserve"> </w:t>
      </w:r>
      <w:r>
        <w:rPr>
          <w:iCs/>
          <w:i/>
        </w:rPr>
        <w:t xml:space="preserve">aśūpruṣilaṭi…</w:t>
      </w:r>
      <w:r>
        <w:t xml:space="preserve"> </w:t>
      </w:r>
      <w:r>
        <w:t xml:space="preserve">(U. Sū. 1-149). So at (Ṛ. Saṃ. 1-9-1) it has been described as initially udātta by</w:t>
      </w:r>
      <w:r>
        <w:t xml:space="preserve"> </w:t>
      </w:r>
      <w:r>
        <w:rPr>
          <w:iCs/>
          <w:i/>
        </w:rPr>
        <w:t xml:space="preserve">ñnity ādir nityam</w:t>
      </w:r>
      <w:r>
        <w:t xml:space="preserve"> </w:t>
      </w:r>
      <w:r>
        <w:t xml:space="preserve">(Pā. Sū. 6-1-197). So if the first member’s own accent is said here by</w:t>
      </w:r>
      <w:r>
        <w:t xml:space="preserve"> </w:t>
      </w:r>
      <w:r>
        <w:rPr>
          <w:iCs/>
          <w:i/>
        </w:rPr>
        <w:t xml:space="preserve">vyatyaya</w:t>
      </w:r>
      <w:r>
        <w:t xml:space="preserve">, the initial udātta would have to come; then the form</w:t>
      </w:r>
      <w:r>
        <w:t xml:space="preserve"> </w:t>
      </w:r>
      <w:r>
        <w:rPr>
          <w:iCs/>
          <w:i/>
        </w:rPr>
        <w:t xml:space="preserve">viśvaśambhuvam</w:t>
      </w:r>
      <w:r>
        <w:t xml:space="preserve"> </w:t>
      </w:r>
      <w:r>
        <w:t xml:space="preserve">[with that accent] would not result: it must be</w:t>
      </w:r>
      <w:r>
        <w:t xml:space="preserve"> </w:t>
      </w:r>
      <w:r>
        <w:rPr>
          <w:iCs/>
          <w:i/>
        </w:rPr>
        <w:t xml:space="preserve">viśvaśambhuvam</w:t>
      </w:r>
      <w:r>
        <w:t xml:space="preserve"> </w:t>
      </w:r>
      <w:r>
        <w:t xml:space="preserve">[with final udātta on</w:t>
      </w:r>
      <w:r>
        <w:t xml:space="preserve"> </w:t>
      </w:r>
      <w:r>
        <w:rPr>
          <w:iCs/>
          <w:i/>
        </w:rPr>
        <w:t xml:space="preserve">viśva</w:t>
      </w:r>
      <w:r>
        <w:t xml:space="preserve">]. So in the Veda commentary</w:t>
      </w:r>
      <w:r>
        <w:t xml:space="preserve"> </w:t>
      </w:r>
      <w:r>
        <w:rPr>
          <w:iCs/>
          <w:i/>
        </w:rPr>
        <w:t xml:space="preserve">vyatyayena pūrvapadāntodāttatvam</w:t>
      </w:r>
      <w:r>
        <w:t xml:space="preserve"> </w:t>
      </w:r>
      <w:r>
        <w:t xml:space="preserve">is the right reading. Yet through the carelessness of the proof-readers and others it may have dropped to</w:t>
      </w:r>
      <w:r>
        <w:t xml:space="preserve"> </w:t>
      </w:r>
      <w:r>
        <w:rPr>
          <w:iCs/>
          <w:i/>
        </w:rPr>
        <w:t xml:space="preserve">vyatyayena pūrvapadaprakṛtisvaratvam</w:t>
      </w:r>
      <w:r>
        <w:t xml:space="preserve">. However this may be, in describing the meaning there is no description by the commentator of a meaning that fits this derivation. So it is clear that the commentator was not pleased with this derivation. That is why he begins with</w:t>
      </w:r>
      <w:r>
        <w:t xml:space="preserve"> </w:t>
      </w:r>
      <w:r>
        <w:rPr>
          <w:iCs/>
          <w:i/>
        </w:rPr>
        <w:t xml:space="preserve">yadvā</w:t>
      </w:r>
      <w:r>
        <w:t xml:space="preserve"> </w:t>
      </w:r>
      <w:r>
        <w:t xml:space="preserve">and gives another derivation:</w:t>
      </w:r>
      <w:r>
        <w:t xml:space="preserve"> </w:t>
      </w:r>
      <w:r>
        <w:rPr>
          <w:iCs/>
          <w:i/>
        </w:rPr>
        <w:t xml:space="preserve">viśve</w:t>
      </w:r>
      <w:r>
        <w:t xml:space="preserve"> </w:t>
      </w:r>
      <w:r>
        <w:t xml:space="preserve">— all activities;</w:t>
      </w:r>
      <w:r>
        <w:t xml:space="preserve"> </w:t>
      </w:r>
      <w:r>
        <w:rPr>
          <w:iCs/>
          <w:i/>
        </w:rPr>
        <w:t xml:space="preserve">śambhuvaḥ</w:t>
      </w:r>
      <w:r>
        <w:t xml:space="preserve"> </w:t>
      </w:r>
      <w:r>
        <w:t xml:space="preserve">— that make happiness;</w:t>
      </w:r>
      <w:r>
        <w:t xml:space="preserve"> </w:t>
      </w:r>
      <w:r>
        <w:rPr>
          <w:iCs/>
          <w:i/>
        </w:rPr>
        <w:t xml:space="preserve">yasya</w:t>
      </w:r>
      <w:r>
        <w:t xml:space="preserve"> </w:t>
      </w:r>
      <w:r>
        <w:t xml:space="preserve">— whose;</w:t>
      </w:r>
      <w:r>
        <w:t xml:space="preserve"> </w:t>
      </w:r>
      <w:r>
        <w:rPr>
          <w:iCs/>
          <w:i/>
        </w:rPr>
        <w:t xml:space="preserve">saḥ</w:t>
      </w:r>
      <w:r>
        <w:t xml:space="preserve"> </w:t>
      </w:r>
      <w:r>
        <w:t xml:space="preserve">— he is</w:t>
      </w:r>
      <w:r>
        <w:t xml:space="preserve"> </w:t>
      </w:r>
      <w:r>
        <w:rPr>
          <w:iCs/>
          <w:i/>
        </w:rPr>
        <w:t xml:space="preserve">viśvaśambhūḥ</w:t>
      </w:r>
      <w:r>
        <w:t xml:space="preserve">,</w:t>
      </w:r>
      <w:r>
        <w:t xml:space="preserve"> </w:t>
      </w:r>
      <w:r>
        <w:rPr>
          <w:iCs/>
          <w:i/>
        </w:rPr>
        <w:t xml:space="preserve">tam</w:t>
      </w:r>
      <w:r>
        <w:t xml:space="preserve">: a bahuvrīhi compound. On this view the compound-final udātta —</w:t>
      </w:r>
    </w:p>
    <w:p>
      <w:pPr>
        <w:pStyle w:val="BlockText"/>
      </w:pPr>
      <w:r>
        <w:t xml:space="preserve">व्यत्ययेन पूर्वपदान्तोदात्तत्वम् ।</w:t>
      </w:r>
      <w:r>
        <w:t xml:space="preserve"> </w:t>
      </w:r>
      <w:r>
        <w:t xml:space="preserve">व्यत्ययेन पूर्वपदप्रकृतिस्वरत्वम् ।</w:t>
      </w:r>
    </w:p>
    <w:p>
      <w:pPr>
        <w:pStyle w:val="BlockText"/>
      </w:pPr>
      <w:r>
        <w:rPr>
          <w:iCs/>
          <w:i/>
        </w:rPr>
        <w:t xml:space="preserve">vyatyayena pūrvapadāntodāttatvam |</w:t>
      </w:r>
      <w:r>
        <w:t xml:space="preserve"> </w:t>
      </w:r>
      <w:r>
        <w:rPr>
          <w:iCs/>
          <w:i/>
        </w:rPr>
        <w:t xml:space="preserve">vyatyayena pūrvapadaprakṛtisvaratvam |</w:t>
      </w:r>
    </w:p>
    <w:bookmarkEnd w:id="287"/>
    <w:bookmarkStart w:id="288" w:name="page-222-rik-20-grammar-end"/>
    <w:p>
      <w:pPr>
        <w:pStyle w:val="Heading3"/>
      </w:pPr>
      <w:r>
        <w:t xml:space="preserve">Page 222 — Rik 20: grammar (end)</w:t>
      </w:r>
    </w:p>
    <w:p>
      <w:pPr>
        <w:pStyle w:val="FirstParagraph"/>
      </w:pPr>
      <w:r>
        <w:t xml:space="preserve">— overriding it, by</w:t>
      </w:r>
      <w:r>
        <w:t xml:space="preserve"> </w:t>
      </w:r>
      <w:r>
        <w:rPr>
          <w:iCs/>
          <w:i/>
        </w:rPr>
        <w:t xml:space="preserve">bahuvrīhau prakṛtyā pūrvapadam</w:t>
      </w:r>
      <w:r>
        <w:t xml:space="preserve"> </w:t>
      </w:r>
      <w:r>
        <w:t xml:space="preserve">(Pā. Sū. 6-2-1) the first member’s own accent would be due. But in</w:t>
      </w:r>
      <w:r>
        <w:t xml:space="preserve"> </w:t>
      </w:r>
      <w:r>
        <w:rPr>
          <w:iCs/>
          <w:i/>
        </w:rPr>
        <w:t xml:space="preserve">bahuvrīhau viśvaṃ saṃjñāyām</w:t>
      </w:r>
      <w:r>
        <w:t xml:space="preserve"> </w:t>
      </w:r>
      <w:r>
        <w:t xml:space="preserve">(Pā. Sū. 6-2-106),</w:t>
      </w:r>
      <w:r>
        <w:t xml:space="preserve"> </w:t>
      </w:r>
      <w:r>
        <w:rPr>
          <w:iCs/>
          <w:i/>
        </w:rPr>
        <w:t xml:space="preserve">pūrvapadam</w:t>
      </w:r>
      <w:r>
        <w:t xml:space="preserve"> </w:t>
      </w:r>
      <w:r>
        <w:t xml:space="preserve">from</w:t>
      </w:r>
      <w:r>
        <w:t xml:space="preserve"> </w:t>
      </w:r>
      <w:r>
        <w:rPr>
          <w:iCs/>
          <w:i/>
        </w:rPr>
        <w:t xml:space="preserve">bahuvrīhau prakṛtyā pūrvapadam</w:t>
      </w:r>
      <w:r>
        <w:t xml:space="preserve"> </w:t>
      </w:r>
      <w:r>
        <w:t xml:space="preserve">(Pā. Sū. 6-2-1) is carried on. It must be changed into the genitive case to suit the meaning of the present sentence;</w:t>
      </w:r>
      <w:r>
        <w:t xml:space="preserve"> </w:t>
      </w:r>
      <w:r>
        <w:rPr>
          <w:iCs/>
          <w:i/>
        </w:rPr>
        <w:t xml:space="preserve">antaḥ</w:t>
      </w:r>
      <w:r>
        <w:t xml:space="preserve"> </w:t>
      </w:r>
      <w:r>
        <w:t xml:space="preserve">(Pā. Sū. 6-2-92) is the heading. So it becomes</w:t>
      </w:r>
      <w:r>
        <w:t xml:space="preserve"> </w:t>
      </w:r>
      <w:r>
        <w:rPr>
          <w:iCs/>
          <w:i/>
        </w:rPr>
        <w:t xml:space="preserve">pūrvapadasya antaḥ</w:t>
      </w:r>
      <w:r>
        <w:t xml:space="preserve">; by</w:t>
      </w:r>
      <w:r>
        <w:t xml:space="preserve"> </w:t>
      </w:r>
      <w:r>
        <w:rPr>
          <w:iCs/>
          <w:i/>
        </w:rPr>
        <w:t xml:space="preserve">ādir udāttaḥ</w:t>
      </w:r>
      <w:r>
        <w:t xml:space="preserve"> </w:t>
      </w:r>
      <w:r>
        <w:t xml:space="preserve">(Pā. Sū. 6-2-64)</w:t>
      </w:r>
      <w:r>
        <w:t xml:space="preserve"> </w:t>
      </w:r>
      <w:r>
        <w:rPr>
          <w:iCs/>
          <w:i/>
        </w:rPr>
        <w:t xml:space="preserve">udāttaḥ</w:t>
      </w:r>
      <w:r>
        <w:t xml:space="preserve"> </w:t>
      </w:r>
      <w:r>
        <w:t xml:space="preserve">is carried on.</w:t>
      </w:r>
      <w:r>
        <w:t xml:space="preserve"> </w:t>
      </w:r>
      <w:r>
        <w:rPr>
          <w:iCs/>
          <w:i/>
        </w:rPr>
        <w:t xml:space="preserve">Saṃjñāyām</w:t>
      </w:r>
      <w:r>
        <w:t xml:space="preserve"> </w:t>
      </w:r>
      <w:r>
        <w:t xml:space="preserve">is a qualifier of the whole; and so, when a name is shown by the whole, the end of the word</w:t>
      </w:r>
      <w:r>
        <w:t xml:space="preserve"> </w:t>
      </w:r>
      <w:r>
        <w:rPr>
          <w:iCs/>
          <w:i/>
        </w:rPr>
        <w:t xml:space="preserve">viśva</w:t>
      </w:r>
      <w:r>
        <w:t xml:space="preserve">, the first member of a bahuvrīhi compound, is udātta: so</w:t>
      </w:r>
      <w:r>
        <w:t xml:space="preserve"> </w:t>
      </w:r>
      <w:r>
        <w:rPr>
          <w:iCs/>
          <w:i/>
        </w:rPr>
        <w:t xml:space="preserve">viśva</w:t>
      </w:r>
      <w:r>
        <w:t xml:space="preserve"> </w:t>
      </w:r>
      <w:r>
        <w:t xml:space="preserve">is final udātta. On this view there is no trouble of having to establish the accent by</w:t>
      </w:r>
      <w:r>
        <w:t xml:space="preserve"> </w:t>
      </w:r>
      <w:r>
        <w:rPr>
          <w:iCs/>
          <w:i/>
        </w:rPr>
        <w:t xml:space="preserve">vyatyaya</w:t>
      </w:r>
      <w:r>
        <w:t xml:space="preserve">.</w:t>
      </w:r>
    </w:p>
    <w:p>
      <w:pPr>
        <w:pStyle w:val="BodyText"/>
      </w:pPr>
      <w:r>
        <w:rPr>
          <w:bCs/>
          <w:b/>
        </w:rPr>
        <w:t xml:space="preserve">आपः (āpaḥ)</w:t>
      </w:r>
      <w:r>
        <w:t xml:space="preserve"> </w:t>
      </w:r>
      <w:r>
        <w:t xml:space="preserve">— this is the object word with regard to the root</w:t>
      </w:r>
      <w:r>
        <w:t xml:space="preserve"> </w:t>
      </w:r>
      <w:r>
        <w:rPr>
          <w:iCs/>
          <w:i/>
        </w:rPr>
        <w:t xml:space="preserve">abravīt</w:t>
      </w:r>
      <w:r>
        <w:t xml:space="preserve">. So when the object sense is intended, by the teaching</w:t>
      </w:r>
      <w:r>
        <w:t xml:space="preserve"> </w:t>
      </w:r>
      <w:r>
        <w:rPr>
          <w:iCs/>
          <w:i/>
        </w:rPr>
        <w:t xml:space="preserve">karmaṇi dvitīyā</w:t>
      </w:r>
      <w:r>
        <w:t xml:space="preserve"> </w:t>
      </w:r>
      <w:r>
        <w:t xml:space="preserve">(Pā. Sū. 2-3-2) the second case; and since the word</w:t>
      </w:r>
      <w:r>
        <w:t xml:space="preserve"> </w:t>
      </w:r>
      <w:r>
        <w:rPr>
          <w:iCs/>
          <w:i/>
        </w:rPr>
        <w:t xml:space="preserve">ap</w:t>
      </w:r>
      <w:r>
        <w:t xml:space="preserve"> </w:t>
      </w:r>
      <w:r>
        <w:t xml:space="preserve">always ends in the plural, when the plurality of the object sense is intended, by</w:t>
      </w:r>
      <w:r>
        <w:t xml:space="preserve"> </w:t>
      </w:r>
      <w:r>
        <w:rPr>
          <w:iCs/>
          <w:i/>
        </w:rPr>
        <w:t xml:space="preserve">bahuṣu bahuvacanam</w:t>
      </w:r>
      <w:r>
        <w:t xml:space="preserve"> </w:t>
      </w:r>
      <w:r>
        <w:t xml:space="preserve">(Pā. Sū. 1-4-21) it would be right for the accusative plural</w:t>
      </w:r>
      <w:r>
        <w:t xml:space="preserve"> </w:t>
      </w:r>
      <w:r>
        <w:rPr>
          <w:iCs/>
          <w:i/>
        </w:rPr>
        <w:t xml:space="preserve">śas</w:t>
      </w:r>
      <w:r>
        <w:t xml:space="preserve"> </w:t>
      </w:r>
      <w:r>
        <w:t xml:space="preserve">to come. Yet by</w:t>
      </w:r>
      <w:r>
        <w:t xml:space="preserve"> </w:t>
      </w:r>
      <w:r>
        <w:rPr>
          <w:iCs/>
          <w:i/>
        </w:rPr>
        <w:t xml:space="preserve">vyatyayo bahulam</w:t>
      </w:r>
      <w:r>
        <w:t xml:space="preserve"> </w:t>
      </w:r>
      <w:r>
        <w:t xml:space="preserve">(Pā. Sū. 3-1-85), by interchange, the nominative plural case-ending</w:t>
      </w:r>
      <w:r>
        <w:t xml:space="preserve"> </w:t>
      </w:r>
      <w:r>
        <w:rPr>
          <w:iCs/>
          <w:i/>
        </w:rPr>
        <w:t xml:space="preserve">jas</w:t>
      </w:r>
      <w:r>
        <w:t xml:space="preserve"> </w:t>
      </w:r>
      <w:r>
        <w:t xml:space="preserve">has come here:</w:t>
      </w:r>
      <w:r>
        <w:t xml:space="preserve"> </w:t>
      </w:r>
      <w:r>
        <w:rPr>
          <w:iCs/>
          <w:i/>
        </w:rPr>
        <w:t xml:space="preserve">ap</w:t>
      </w:r>
      <w:r>
        <w:t xml:space="preserve"> </w:t>
      </w:r>
      <w:r>
        <w:t xml:space="preserve">+</w:t>
      </w:r>
      <w:r>
        <w:t xml:space="preserve"> </w:t>
      </w:r>
      <w:r>
        <w:rPr>
          <w:iCs/>
          <w:i/>
        </w:rPr>
        <w:t xml:space="preserve">as</w:t>
      </w:r>
      <w:r>
        <w:t xml:space="preserve">. Now since the suffix</w:t>
      </w:r>
      <w:r>
        <w:t xml:space="preserve"> </w:t>
      </w:r>
      <w:r>
        <w:rPr>
          <w:iCs/>
          <w:i/>
        </w:rPr>
        <w:t xml:space="preserve">as</w:t>
      </w:r>
      <w:r>
        <w:t xml:space="preserve">, named</w:t>
      </w:r>
      <w:r>
        <w:t xml:space="preserve"> </w:t>
      </w:r>
      <w:r>
        <w:rPr>
          <w:iCs/>
          <w:i/>
        </w:rPr>
        <w:t xml:space="preserve">sarvanāmasthāna</w:t>
      </w:r>
      <w:r>
        <w:t xml:space="preserve">, follows, by</w:t>
      </w:r>
      <w:r>
        <w:t xml:space="preserve"> </w:t>
      </w:r>
      <w:r>
        <w:rPr>
          <w:iCs/>
          <w:i/>
        </w:rPr>
        <w:t xml:space="preserve">aptṛntṛc…</w:t>
      </w:r>
      <w:r>
        <w:t xml:space="preserve"> </w:t>
      </w:r>
      <w:r>
        <w:t xml:space="preserve">(Pā. Sū. 6-4-11) — when a</w:t>
      </w:r>
      <w:r>
        <w:t xml:space="preserve"> </w:t>
      </w:r>
      <w:r>
        <w:rPr>
          <w:iCs/>
          <w:i/>
        </w:rPr>
        <w:t xml:space="preserve">sarvanāmasthāna</w:t>
      </w:r>
      <w:r>
        <w:t xml:space="preserve"> </w:t>
      </w:r>
      <w:r>
        <w:t xml:space="preserve">other than the vocative follows, the penultimate letter of the word</w:t>
      </w:r>
      <w:r>
        <w:t xml:space="preserve"> </w:t>
      </w:r>
      <w:r>
        <w:rPr>
          <w:iCs/>
          <w:i/>
        </w:rPr>
        <w:t xml:space="preserve">ap</w:t>
      </w:r>
      <w:r>
        <w:t xml:space="preserve"> </w:t>
      </w:r>
      <w:r>
        <w:t xml:space="preserve">and of words ending in the suffixes</w:t>
      </w:r>
      <w:r>
        <w:t xml:space="preserve"> </w:t>
      </w:r>
      <w:r>
        <w:rPr>
          <w:iCs/>
          <w:i/>
        </w:rPr>
        <w:t xml:space="preserve">tṛn</w:t>
      </w:r>
      <w:r>
        <w:t xml:space="preserve"> </w:t>
      </w:r>
      <w:r>
        <w:t xml:space="preserve">and the rest is lengthened — lengthening:</w:t>
      </w:r>
      <w:r>
        <w:t xml:space="preserve"> </w:t>
      </w:r>
      <w:r>
        <w:rPr>
          <w:iCs/>
          <w:i/>
        </w:rPr>
        <w:t xml:space="preserve">āpas</w:t>
      </w:r>
      <w:r>
        <w:t xml:space="preserve">; for the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विश्वभेषजीः (viśvabheṣajīḥ)</w:t>
      </w:r>
      <w:r>
        <w:t xml:space="preserve"> </w:t>
      </w:r>
      <w:r>
        <w:t xml:space="preserve">—</w:t>
      </w:r>
      <w:r>
        <w:t xml:space="preserve"> </w:t>
      </w:r>
      <w:r>
        <w:rPr>
          <w:iCs/>
          <w:i/>
        </w:rPr>
        <w:t xml:space="preserve">viśvāni bheṣajāni yāsu tāḥ</w:t>
      </w:r>
      <w:r>
        <w:t xml:space="preserve">: so the analysis; here, overriding the first member’s own accent caused by the bahuvrīhi, the first member gets the final udātta in the manner stated at</w:t>
      </w:r>
      <w:r>
        <w:t xml:space="preserve"> </w:t>
      </w:r>
      <w:r>
        <w:rPr>
          <w:iCs/>
          <w:i/>
        </w:rPr>
        <w:t xml:space="preserve">viśvaśambhuvam</w:t>
      </w:r>
      <w:r>
        <w:t xml:space="preserve">. By</w:t>
      </w:r>
      <w:r>
        <w:t xml:space="preserve"> </w:t>
      </w:r>
      <w:r>
        <w:rPr>
          <w:iCs/>
          <w:i/>
        </w:rPr>
        <w:t xml:space="preserve">bhiyaḥ ṣug ghrasvaś ca</w:t>
      </w:r>
      <w:r>
        <w:t xml:space="preserve"> </w:t>
      </w:r>
      <w:r>
        <w:t xml:space="preserve">(U. Sū. 1-135 as printed at zoom: ∩, ∩, ಇ, lobed 5; the last digit is not clear between 5 and 4) — after the root</w:t>
      </w:r>
      <w:r>
        <w:t xml:space="preserve"> </w:t>
      </w:r>
      <w:r>
        <w:rPr>
          <w:iCs/>
          <w:i/>
        </w:rPr>
        <w:t xml:space="preserve">ñibhī bhaye</w:t>
      </w:r>
      <w:r>
        <w:t xml:space="preserve">, the suffix</w:t>
      </w:r>
      <w:r>
        <w:t xml:space="preserve"> </w:t>
      </w:r>
      <w:r>
        <w:rPr>
          <w:iCs/>
          <w:i/>
        </w:rPr>
        <w:t xml:space="preserve">aj</w:t>
      </w:r>
      <w:r>
        <w:t xml:space="preserve"> </w:t>
      </w:r>
      <w:r>
        <w:t xml:space="preserve">and the augment</w:t>
      </w:r>
      <w:r>
        <w:t xml:space="preserve"> </w:t>
      </w:r>
      <w:r>
        <w:rPr>
          <w:iCs/>
          <w:i/>
        </w:rPr>
        <w:t xml:space="preserve">ṣuk</w:t>
      </w:r>
      <w:r>
        <w:t xml:space="preserve"> </w:t>
      </w:r>
      <w:r>
        <w:t xml:space="preserve">for the root — when the suffix</w:t>
      </w:r>
      <w:r>
        <w:t xml:space="preserve"> </w:t>
      </w:r>
      <w:r>
        <w:rPr>
          <w:iCs/>
          <w:i/>
        </w:rPr>
        <w:t xml:space="preserve">aj</w:t>
      </w:r>
      <w:r>
        <w:t xml:space="preserve">, shortening of the root and the augment</w:t>
      </w:r>
      <w:r>
        <w:t xml:space="preserve"> </w:t>
      </w:r>
      <w:r>
        <w:rPr>
          <w:iCs/>
          <w:i/>
        </w:rPr>
        <w:t xml:space="preserve">ṣuk</w:t>
      </w:r>
      <w:r>
        <w:t xml:space="preserve"> </w:t>
      </w:r>
      <w:r>
        <w:t xml:space="preserve">come after the root</w:t>
      </w:r>
      <w:r>
        <w:t xml:space="preserve"> </w:t>
      </w:r>
      <w:r>
        <w:rPr>
          <w:iCs/>
          <w:i/>
        </w:rPr>
        <w:t xml:space="preserve">bhī</w:t>
      </w:r>
      <w:r>
        <w:t xml:space="preserve">, it becomes</w:t>
      </w:r>
      <w:r>
        <w:t xml:space="preserve"> </w:t>
      </w:r>
      <w:r>
        <w:rPr>
          <w:iCs/>
          <w:i/>
        </w:rPr>
        <w:t xml:space="preserve">bhiṣaj</w:t>
      </w:r>
      <w:r>
        <w:t xml:space="preserve">.</w:t>
      </w:r>
      <w:r>
        <w:t xml:space="preserve"> </w:t>
      </w:r>
      <w:r>
        <w:rPr>
          <w:iCs/>
          <w:i/>
        </w:rPr>
        <w:t xml:space="preserve">Bhiṣajaḥ imāḥ</w:t>
      </w:r>
      <w:r>
        <w:t xml:space="preserve">: so the analysis. By</w:t>
      </w:r>
      <w:r>
        <w:t xml:space="preserve"> </w:t>
      </w:r>
      <w:r>
        <w:rPr>
          <w:iCs/>
          <w:i/>
        </w:rPr>
        <w:t xml:space="preserve">tasyedam</w:t>
      </w:r>
      <w:r>
        <w:t xml:space="preserve"> </w:t>
      </w:r>
      <w:r>
        <w:t xml:space="preserve">(Pā. Sū. 4-3-120) the suffix</w:t>
      </w:r>
      <w:r>
        <w:t xml:space="preserve"> </w:t>
      </w:r>
      <w:r>
        <w:rPr>
          <w:iCs/>
          <w:i/>
        </w:rPr>
        <w:t xml:space="preserve">aṇ</w:t>
      </w:r>
      <w:r>
        <w:t xml:space="preserve">:</w:t>
      </w:r>
      <w:r>
        <w:t xml:space="preserve"> </w:t>
      </w:r>
      <w:r>
        <w:rPr>
          <w:iCs/>
          <w:i/>
        </w:rPr>
        <w:t xml:space="preserve">bhiṣaj</w:t>
      </w:r>
      <w:r>
        <w:t xml:space="preserve"> </w:t>
      </w:r>
      <w:r>
        <w:t xml:space="preserve">+</w:t>
      </w:r>
      <w:r>
        <w:t xml:space="preserve"> </w:t>
      </w:r>
      <w:r>
        <w:rPr>
          <w:iCs/>
          <w:i/>
        </w:rPr>
        <w:t xml:space="preserve">a</w:t>
      </w:r>
      <w:r>
        <w:t xml:space="preserve">; now since the suffix is</w:t>
      </w:r>
      <w:r>
        <w:t xml:space="preserve"> </w:t>
      </w:r>
      <w:r>
        <w:rPr>
          <w:iCs/>
          <w:i/>
        </w:rPr>
        <w:t xml:space="preserve">ṇit</w:t>
      </w:r>
      <w:r>
        <w:t xml:space="preserve">, by</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in</w:t>
      </w:r>
      <w:r>
        <w:t xml:space="preserve"> </w:t>
      </w:r>
      <w:r>
        <w:rPr>
          <w:iCs/>
          <w:i/>
        </w:rPr>
        <w:t xml:space="preserve">bhi</w:t>
      </w:r>
      <w:r>
        <w:t xml:space="preserve"> </w:t>
      </w:r>
      <w:r>
        <w:t xml:space="preserve">would give</w:t>
      </w:r>
      <w:r>
        <w:t xml:space="preserve"> </w:t>
      </w:r>
      <w:r>
        <w:rPr>
          <w:iCs/>
          <w:i/>
        </w:rPr>
        <w:t xml:space="preserve">bhai</w:t>
      </w:r>
      <w:r>
        <w:t xml:space="preserve">; yet by set form</w:t>
      </w:r>
      <w:r>
        <w:t xml:space="preserve"> </w:t>
      </w:r>
      <w:r>
        <w:rPr>
          <w:iCs/>
          <w:i/>
        </w:rPr>
        <w:t xml:space="preserve">e</w:t>
      </w:r>
      <w:r>
        <w:t xml:space="preserve"> </w:t>
      </w:r>
      <w:r>
        <w:t xml:space="preserve">comes for the</w:t>
      </w:r>
      <w:r>
        <w:t xml:space="preserve"> </w:t>
      </w:r>
      <w:r>
        <w:rPr>
          <w:iCs/>
          <w:i/>
        </w:rPr>
        <w:t xml:space="preserve">ī</w:t>
      </w:r>
      <w:r>
        <w:t xml:space="preserve"> </w:t>
      </w:r>
      <w:r>
        <w:t xml:space="preserve">of</w:t>
      </w:r>
      <w:r>
        <w:t xml:space="preserve"> </w:t>
      </w:r>
      <w:r>
        <w:rPr>
          <w:iCs/>
          <w:i/>
        </w:rPr>
        <w:t xml:space="preserve">bhi</w:t>
      </w:r>
      <w:r>
        <w:t xml:space="preserve">. When the feminine is intended,</w:t>
      </w:r>
      <w:r>
        <w:t xml:space="preserve"> </w:t>
      </w:r>
      <w:r>
        <w:rPr>
          <w:iCs/>
          <w:i/>
        </w:rPr>
        <w:t xml:space="preserve">ṅīṣ</w:t>
      </w:r>
      <w:r>
        <w:t xml:space="preserve"> </w:t>
      </w:r>
      <w:r>
        <w:t xml:space="preserve">comes and it becomes</w:t>
      </w:r>
      <w:r>
        <w:t xml:space="preserve"> </w:t>
      </w:r>
      <w:r>
        <w:rPr>
          <w:iCs/>
          <w:i/>
        </w:rPr>
        <w:t xml:space="preserve">bheṣajī</w:t>
      </w:r>
      <w:r>
        <w:t xml:space="preserve">. The</w:t>
      </w:r>
      <w:r>
        <w:t xml:space="preserve"> </w:t>
      </w:r>
      <w:r>
        <w:rPr>
          <w:iCs/>
          <w:i/>
        </w:rPr>
        <w:t xml:space="preserve">ī</w:t>
      </w:r>
      <w:r>
        <w:t xml:space="preserve"> </w:t>
      </w:r>
      <w:r>
        <w:t xml:space="preserve">of</w:t>
      </w:r>
      <w:r>
        <w:t xml:space="preserve"> </w:t>
      </w:r>
      <w:r>
        <w:rPr>
          <w:iCs/>
          <w:i/>
        </w:rPr>
        <w:t xml:space="preserve">ṅīṣ</w:t>
      </w:r>
      <w:r>
        <w:t xml:space="preserve"> </w:t>
      </w:r>
      <w:r>
        <w:t xml:space="preserve">is udātta by the suffix accent.</w:t>
      </w:r>
    </w:p>
    <w:p>
      <w:pPr>
        <w:pStyle w:val="BodyText"/>
      </w:pPr>
      <w:r>
        <w:rPr>
          <w:iCs/>
          <w:i/>
        </w:rPr>
        <w:t xml:space="preserve">(An ornament follows.)</w:t>
      </w:r>
    </w:p>
    <w:p>
      <w:r>
        <w:pict>
          <v:rect style="width:0;height:1.5pt" o:hralign="center" o:hrstd="t" o:hr="t"/>
        </w:pict>
      </w:r>
    </w:p>
    <w:bookmarkEnd w:id="288"/>
    <w:bookmarkStart w:id="289" w:name="page-223-sūkta-23-rik-21"/>
    <w:p>
      <w:pPr>
        <w:pStyle w:val="Heading3"/>
      </w:pPr>
      <w:r>
        <w:t xml:space="preserve">Page 223 — Sūkta 23, Rik 21</w:t>
      </w:r>
    </w:p>
    <w:p>
      <w:pPr>
        <w:pStyle w:val="FirstParagraph"/>
      </w:pPr>
      <w:r>
        <w:rPr>
          <w:bCs/>
          <w:b/>
        </w:rPr>
        <w:t xml:space="preserve">॥ Saṃhitā-pāṭhaḥ ॥</w:t>
      </w:r>
    </w:p>
    <w:p>
      <w:pPr>
        <w:pStyle w:val="BlockText"/>
      </w:pPr>
      <w:r>
        <w:t xml:space="preserve">आपः॑ पृणी॒त भे॑ष॒जं वरू॑थं त॒न्वे॒३॒॑ मम॑ ।</w:t>
      </w:r>
      <w:r>
        <w:t xml:space="preserve"> </w:t>
      </w:r>
      <w:r>
        <w:t xml:space="preserve">ज्योक्च॒ सूर्यं॑ दृ॒शे ॥२१॥</w:t>
      </w:r>
    </w:p>
    <w:p>
      <w:pPr>
        <w:pStyle w:val="BlockText"/>
      </w:pPr>
      <w:r>
        <w:rPr>
          <w:iCs/>
          <w:i/>
        </w:rPr>
        <w:t xml:space="preserve">ā́paḥ pṛṇītá bheṣajáṃ várūthaṃ tanvè máma |</w:t>
      </w:r>
      <w:r>
        <w:t xml:space="preserve"> </w:t>
      </w:r>
      <w:r>
        <w:t xml:space="preserve">[accent ?]</w:t>
      </w:r>
      <w:r>
        <w:t xml:space="preserve"> </w:t>
      </w:r>
      <w:r>
        <w:rPr>
          <w:iCs/>
          <w:i/>
        </w:rPr>
        <w:t xml:space="preserve">jyok ca sū́ryaṃ dṛśé ||21||</w:t>
      </w:r>
    </w:p>
    <w:p>
      <w:pPr>
        <w:pStyle w:val="FirstParagraph"/>
      </w:pPr>
      <w:r>
        <w:rPr>
          <w:iCs/>
          <w:i/>
        </w:rPr>
        <w:t xml:space="preserve">(Strokes over प (आपः), भे, रू and म (the second of मम); bars under णी, ष (भेषजं) and त (तन्वे); after तन्वे the print has the independent-svarita sign ३ with a stroke above and a bar below, written here ३॒॑. Line 2: a stroke over र्य; bars under च and दृ (from the Pada). The IAST of line 1 is given with the independent svarita as</w:t>
      </w:r>
      <w:r>
        <w:rPr>
          <w:iCs/>
          <w:i/>
        </w:rPr>
        <w:t xml:space="preserve"> </w:t>
      </w:r>
      <w:r>
        <w:rPr>
          <w:rStyle w:val="VerbatimChar"/>
          <w:iCs/>
          <w:i/>
        </w:rPr>
        <w:t xml:space="preserve">è</w:t>
      </w:r>
      <w:r>
        <w:rPr>
          <w:iCs/>
          <w:i/>
        </w:rPr>
        <w:t xml:space="preserve"> </w:t>
      </w:r>
      <w:r>
        <w:rPr>
          <w:iCs/>
          <w:i/>
        </w:rPr>
        <w:t xml:space="preserve">[accent ?].)</w:t>
      </w:r>
    </w:p>
    <w:p>
      <w:pPr>
        <w:pStyle w:val="BodyText"/>
      </w:pPr>
      <w:r>
        <w:rPr>
          <w:bCs/>
          <w:b/>
        </w:rPr>
        <w:t xml:space="preserve">॥ Pada-pāṭhaḥ ॥</w:t>
      </w:r>
    </w:p>
    <w:p>
      <w:pPr>
        <w:pStyle w:val="BlockText"/>
      </w:pPr>
      <w:r>
        <w:t xml:space="preserve">आपः । पृणीत । भेषजं । वरूथं । तन्वे । मम ॥</w:t>
      </w:r>
      <w:r>
        <w:t xml:space="preserve"> </w:t>
      </w:r>
      <w:r>
        <w:t xml:space="preserve">ज्योक् । च । सूर्यं । दृशे ॥२१॥</w:t>
      </w:r>
    </w:p>
    <w:p>
      <w:pPr>
        <w:pStyle w:val="BlockText"/>
      </w:pPr>
      <w:r>
        <w:rPr>
          <w:iCs/>
          <w:i/>
        </w:rPr>
        <w:t xml:space="preserve">āpaḥ | pṛṇīta | bheṣajaṃ | varūthaṃ | tanve | mama ||</w:t>
      </w:r>
      <w:r>
        <w:t xml:space="preserve"> </w:t>
      </w:r>
      <w:r>
        <w:rPr>
          <w:iCs/>
          <w:i/>
        </w:rPr>
        <w:t xml:space="preserve">jyok | ca | sūryaṃ | dṛśe ||21||</w:t>
      </w:r>
    </w:p>
    <w:p>
      <w:pPr>
        <w:pStyle w:val="FirstParagraph"/>
      </w:pPr>
      <w:r>
        <w:rPr>
          <w:bCs/>
          <w:b/>
        </w:rPr>
        <w:t xml:space="preserve">॥ Sāyaṇa-bhāṣyam ॥</w:t>
      </w:r>
    </w:p>
    <w:p>
      <w:pPr>
        <w:pStyle w:val="BodyText"/>
      </w:pPr>
      <w:r>
        <w:rPr>
          <w:iCs/>
          <w:i/>
        </w:rPr>
        <w:t xml:space="preserve">(Numbers as printed: उ० २-६, पा० १-४-६, ३-४-११. The print has ङिति as ಜಿತಿ, the usual form of ङ in this type.)</w:t>
      </w:r>
    </w:p>
    <w:p>
      <w:pPr>
        <w:pStyle w:val="BlockText"/>
      </w:pPr>
      <w:r>
        <w:t xml:space="preserve">हे आपो मम तन्वे शरीरार्थं वरूथं रोगनिवारकं भेषजमौषधं पृणीत । पूरयत । किंच ज्योक् चिरं सूर्यं दृशे द्रष्टुं नीरोगा वयं शक्नुयामेति शेषः ॥ पृणीत । पॄ पालनपूरणयोः । लोण्मध्यमबहुवचनं थ । तस्य तस्थस्थमिपामिति तादेशः । क्र्यादिभ्यः श्ना । प्वादीनां ह्रस्व इति ह्रस्वः । ई हल्यघोरितीत्वं । ऋवर्णाच्चेति णत्वं । सतिशिष्टस्वरबलीयस्त्वमन्यत्र विकरणेभ्य इति तिङः स्वरः शिष्यते । आप इत्यस्यामन्त्रितं पूर्वमविद्यमानवदित्यविद्यमानवत्त्वे पादादित्वान्निघाताभावः । वरूथं । वृञ् वरणे । जॄवृञ्भ्यामूथन् । उ० २-६ । नित्त्वादाद्युदात्तः । तन्वे । ङिति ह्रस्वश्च । पा० १-४-६ । इति नदीसंज्ञा पाक्षिकीत्याडागमाभावः । उदात्तयणो हल्पूर्वादिति विभक्त्युदात्तत्वे प्राप्ते व्यत्ययेनोदात्तस्वरितयोरिति स्वरितत्वं । दृशे । दृशे विख्ये च । पा० ३-४-११ । इति तुमर्थे निपात्यते ॥</w:t>
      </w:r>
    </w:p>
    <w:p>
      <w:pPr>
        <w:pStyle w:val="BlockText"/>
      </w:pPr>
      <w:r>
        <w:rPr>
          <w:iCs/>
          <w:i/>
        </w:rPr>
        <w:t xml:space="preserve">he āpo mama tanve śarīrārthaṃ varūthaṃ roganivārakaṃ bheṣajamauṣadhaṃ pṛṇīta | pūrayata | kiṃca jyok ciraṃ sūryaṃ dṛśe draṣṭuṃ nīrogā vayaṃ śaknuyāmeti śeṣaḥ || pṛṇīta | pṝ pālanapūraṇayoḥ | loṇmadhyamabahuvacanaṃ tha | tasya tasthasthamipāmiti tādeśaḥ | kryādibhyaḥ śnā | pvādīnāṃ hrasva iti hrasvaḥ | ī halyaghoritītvaṃ | ṛvarṇācceti ṇatvaṃ | satiśiṣṭasvarabalīyastvamanyatra vikaraṇebhya iti tiṅaḥ svaraḥ śiṣyate | āpa ityasyāmantritaṃ pūrvamavidyamānavadityavidyamānavattve pādāditvānnighātābhāvaḥ | varūthaṃ | vṛñ varaṇe | jṝvṛñbhyāmūthan | u0 2-6 | nittvādādyudāttaḥ | tanve | ṅiti hrasvaśca | pā0 1-4-6 | iti nadīsaṃjñā pākṣikītyāḍāgamābhāvaḥ | udāttayaṇo halpūrvāditi vibhaktyudāttatve prāpte vyatyayenodāttasvaritayoriti svaritatvaṃ | dṛśe | dṛśe vikhye ca | pā0 3-4-11 | iti tumarthe nipātyate ||</w:t>
      </w:r>
    </w:p>
    <w:p>
      <w:pPr>
        <w:pStyle w:val="FirstParagraph"/>
      </w:pPr>
      <w:r>
        <w:rPr>
          <w:bCs/>
          <w:b/>
        </w:rPr>
        <w:t xml:space="preserve">Translation:</w:t>
      </w:r>
      <w:r>
        <w:t xml:space="preserve"> </w:t>
      </w:r>
      <w:r>
        <w:t xml:space="preserve">“</w:t>
      </w:r>
      <w:r>
        <w:t xml:space="preserve">O</w:t>
      </w:r>
      <w:r>
        <w:t xml:space="preserve"> </w:t>
      </w:r>
      <w:r>
        <w:rPr>
          <w:iCs/>
          <w:i/>
        </w:rPr>
        <w:t xml:space="preserve">āpaḥ</w:t>
      </w:r>
      <w:r>
        <w:t xml:space="preserve">, waters!</w:t>
      </w:r>
      <w:r>
        <w:t xml:space="preserve"> </w:t>
      </w:r>
      <w:r>
        <w:rPr>
          <w:iCs/>
          <w:i/>
        </w:rPr>
        <w:t xml:space="preserve">Pṛṇīta</w:t>
      </w:r>
      <w:r>
        <w:t xml:space="preserve">, fill up,</w:t>
      </w:r>
      <w:r>
        <w:t xml:space="preserve"> </w:t>
      </w:r>
      <w:r>
        <w:rPr>
          <w:iCs/>
          <w:i/>
        </w:rPr>
        <w:t xml:space="preserve">bheṣajam</w:t>
      </w:r>
      <w:r>
        <w:t xml:space="preserve">, medicine,</w:t>
      </w:r>
      <w:r>
        <w:t xml:space="preserve"> </w:t>
      </w:r>
      <w:r>
        <w:rPr>
          <w:iCs/>
          <w:i/>
        </w:rPr>
        <w:t xml:space="preserve">varūtham</w:t>
      </w:r>
      <w:r>
        <w:t xml:space="preserve">, that wards off disease,</w:t>
      </w:r>
      <w:r>
        <w:t xml:space="preserve"> </w:t>
      </w:r>
      <w:r>
        <w:rPr>
          <w:iCs/>
          <w:i/>
        </w:rPr>
        <w:t xml:space="preserve">tanve mama</w:t>
      </w:r>
      <w:r>
        <w:t xml:space="preserve">, for my body. And</w:t>
      </w:r>
      <w:r>
        <w:t xml:space="preserve"> </w:t>
      </w:r>
      <w:r>
        <w:rPr>
          <w:iCs/>
          <w:i/>
        </w:rPr>
        <w:t xml:space="preserve">jyok</w:t>
      </w:r>
      <w:r>
        <w:t xml:space="preserve">, long, may we, free from disease, be able</w:t>
      </w:r>
      <w:r>
        <w:t xml:space="preserve"> </w:t>
      </w:r>
      <w:r>
        <w:rPr>
          <w:iCs/>
          <w:i/>
        </w:rPr>
        <w:t xml:space="preserve">dṛśe</w:t>
      </w:r>
      <w:r>
        <w:t xml:space="preserve">, to see,</w:t>
      </w:r>
      <w:r>
        <w:t xml:space="preserve"> </w:t>
      </w:r>
      <w:r>
        <w:rPr>
          <w:iCs/>
          <w:i/>
        </w:rPr>
        <w:t xml:space="preserve">sūryam</w:t>
      </w:r>
      <w:r>
        <w:t xml:space="preserve">, the sun: this is to be supplied.</w:t>
      </w:r>
      <w:r>
        <w:t xml:space="preserve">”</w:t>
      </w:r>
      <w:r>
        <w:t xml:space="preserve"> </w:t>
      </w:r>
      <w:r>
        <w:t xml:space="preserve">(Grammatical tail:</w:t>
      </w:r>
      <w:r>
        <w:t xml:space="preserve"> </w:t>
      </w:r>
      <w:r>
        <w:rPr>
          <w:iCs/>
          <w:i/>
        </w:rPr>
        <w:t xml:space="preserve">pṛṇīta</w:t>
      </w:r>
      <w:r>
        <w:t xml:space="preserve">,</w:t>
      </w:r>
      <w:r>
        <w:t xml:space="preserve"> </w:t>
      </w:r>
      <w:r>
        <w:rPr>
          <w:iCs/>
          <w:i/>
        </w:rPr>
        <w:t xml:space="preserve">pṝ pālanapūraṇayoḥ</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w:t>
      </w:r>
      <w:r>
        <w:t xml:space="preserve"> </w:t>
      </w:r>
      <w:r>
        <w:rPr>
          <w:iCs/>
          <w:i/>
        </w:rPr>
        <w:t xml:space="preserve">ta</w:t>
      </w:r>
      <w:r>
        <w:t xml:space="preserve"> </w:t>
      </w:r>
      <w:r>
        <w:t xml:space="preserve">for it by</w:t>
      </w:r>
      <w:r>
        <w:t xml:space="preserve"> </w:t>
      </w:r>
      <w:r>
        <w:rPr>
          <w:iCs/>
          <w:i/>
        </w:rPr>
        <w:t xml:space="preserve">tasthasthamipām…</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shortening by</w:t>
      </w:r>
      <w:r>
        <w:t xml:space="preserve"> </w:t>
      </w:r>
      <w:r>
        <w:rPr>
          <w:iCs/>
          <w:i/>
        </w:rPr>
        <w:t xml:space="preserve">pvādīnāṃ hrasvaḥ</w:t>
      </w:r>
      <w:r>
        <w:t xml:space="preserve">,</w:t>
      </w:r>
      <w:r>
        <w:t xml:space="preserve"> </w:t>
      </w:r>
      <w:r>
        <w:rPr>
          <w:iCs/>
          <w:i/>
        </w:rPr>
        <w:t xml:space="preserve">ī</w:t>
      </w:r>
      <w:r>
        <w:t xml:space="preserve"> </w:t>
      </w:r>
      <w:r>
        <w:t xml:space="preserve">by</w:t>
      </w:r>
      <w:r>
        <w:t xml:space="preserve"> </w:t>
      </w:r>
      <w:r>
        <w:rPr>
          <w:iCs/>
          <w:i/>
        </w:rPr>
        <w:t xml:space="preserve">ī halyaghoḥ</w:t>
      </w:r>
      <w:r>
        <w:t xml:space="preserve">,</w:t>
      </w:r>
      <w:r>
        <w:t xml:space="preserve"> </w:t>
      </w:r>
      <w:r>
        <w:rPr>
          <w:iCs/>
          <w:i/>
        </w:rPr>
        <w:t xml:space="preserve">ṇ</w:t>
      </w:r>
      <w:r>
        <w:t xml:space="preserve"> </w:t>
      </w:r>
      <w:r>
        <w:t xml:space="preserve">by</w:t>
      </w:r>
      <w:r>
        <w:t xml:space="preserve"> </w:t>
      </w:r>
      <w:r>
        <w:rPr>
          <w:iCs/>
          <w:i/>
        </w:rPr>
        <w:t xml:space="preserve">ṛvarṇāc ca</w:t>
      </w:r>
      <w:r>
        <w:t xml:space="preserve">; by</w:t>
      </w:r>
      <w:r>
        <w:t xml:space="preserve"> </w:t>
      </w:r>
      <w:r>
        <w:rPr>
          <w:iCs/>
          <w:i/>
        </w:rPr>
        <w:t xml:space="preserve">satiśiṣṭasvarabalīyastvam anyatra vikaraṇebhyaḥ</w:t>
      </w:r>
      <w:r>
        <w:t xml:space="preserve"> </w:t>
      </w:r>
      <w:r>
        <w:t xml:space="preserve">the accent of the</w:t>
      </w:r>
      <w:r>
        <w:t xml:space="preserve"> </w:t>
      </w:r>
      <w:r>
        <w:rPr>
          <w:iCs/>
          <w:i/>
        </w:rPr>
        <w:t xml:space="preserve">tiṅ</w:t>
      </w:r>
      <w:r>
        <w:t xml:space="preserve"> </w:t>
      </w:r>
      <w:r>
        <w:t xml:space="preserve">remains; since the vocative</w:t>
      </w:r>
      <w:r>
        <w:t xml:space="preserve"> </w:t>
      </w:r>
      <w:r>
        <w:rPr>
          <w:iCs/>
          <w:i/>
        </w:rPr>
        <w:t xml:space="preserve">āpaḥ</w:t>
      </w:r>
      <w:r>
        <w:t xml:space="preserve"> </w:t>
      </w:r>
      <w:r>
        <w:t xml:space="preserve">is treated as not there by</w:t>
      </w:r>
      <w:r>
        <w:t xml:space="preserve"> </w:t>
      </w:r>
      <w:r>
        <w:rPr>
          <w:iCs/>
          <w:i/>
        </w:rPr>
        <w:t xml:space="preserve">āmantritaṃ pūrvam avidyamānavat</w:t>
      </w:r>
      <w:r>
        <w:t xml:space="preserve">, the word is at the beginning of the</w:t>
      </w:r>
      <w:r>
        <w:t xml:space="preserve"> </w:t>
      </w:r>
      <w:r>
        <w:rPr>
          <w:iCs/>
          <w:i/>
        </w:rPr>
        <w:t xml:space="preserve">pāda</w:t>
      </w:r>
      <w:r>
        <w:t xml:space="preserve">, so no loss of accent;</w:t>
      </w:r>
      <w:r>
        <w:t xml:space="preserve"> </w:t>
      </w:r>
      <w:r>
        <w:rPr>
          <w:iCs/>
          <w:i/>
        </w:rPr>
        <w:t xml:space="preserve">varūtham</w:t>
      </w:r>
      <w:r>
        <w:t xml:space="preserve">,</w:t>
      </w:r>
      <w:r>
        <w:t xml:space="preserve"> </w:t>
      </w:r>
      <w:r>
        <w:rPr>
          <w:iCs/>
          <w:i/>
        </w:rPr>
        <w:t xml:space="preserve">vṛñ varaṇe</w:t>
      </w:r>
      <w:r>
        <w:t xml:space="preserve">,</w:t>
      </w:r>
      <w:r>
        <w:t xml:space="preserve"> </w:t>
      </w:r>
      <w:r>
        <w:rPr>
          <w:iCs/>
          <w:i/>
        </w:rPr>
        <w:t xml:space="preserve">ūthan</w:t>
      </w:r>
      <w:r>
        <w:t xml:space="preserve"> </w:t>
      </w:r>
      <w:r>
        <w:t xml:space="preserve">by</w:t>
      </w:r>
      <w:r>
        <w:t xml:space="preserve"> </w:t>
      </w:r>
      <w:r>
        <w:rPr>
          <w:iCs/>
          <w:i/>
        </w:rPr>
        <w:t xml:space="preserve">jṝvṛñbhyām ūthan</w:t>
      </w:r>
      <w:r>
        <w:t xml:space="preserve"> </w:t>
      </w:r>
      <w:r>
        <w:t xml:space="preserve">(U. 2-6), initial udātta as</w:t>
      </w:r>
      <w:r>
        <w:t xml:space="preserve"> </w:t>
      </w:r>
      <w:r>
        <w:rPr>
          <w:iCs/>
          <w:i/>
        </w:rPr>
        <w:t xml:space="preserve">nit</w:t>
      </w:r>
      <w:r>
        <w:t xml:space="preserve">;</w:t>
      </w:r>
      <w:r>
        <w:t xml:space="preserve"> </w:t>
      </w:r>
      <w:r>
        <w:rPr>
          <w:iCs/>
          <w:i/>
        </w:rPr>
        <w:t xml:space="preserve">tanve</w:t>
      </w:r>
      <w:r>
        <w:t xml:space="preserve">, the</w:t>
      </w:r>
      <w:r>
        <w:t xml:space="preserve"> </w:t>
      </w:r>
      <w:r>
        <w:rPr>
          <w:iCs/>
          <w:i/>
        </w:rPr>
        <w:t xml:space="preserve">nadī</w:t>
      </w:r>
      <w:r>
        <w:t xml:space="preserve"> </w:t>
      </w:r>
      <w:r>
        <w:t xml:space="preserve">name by</w:t>
      </w:r>
      <w:r>
        <w:t xml:space="preserve"> </w:t>
      </w:r>
      <w:r>
        <w:rPr>
          <w:iCs/>
          <w:i/>
        </w:rPr>
        <w:t xml:space="preserve">ṅiti hrasvaś ca</w:t>
      </w:r>
      <w:r>
        <w:t xml:space="preserve"> </w:t>
      </w:r>
      <w:r>
        <w:t xml:space="preserve">(Pā. 1-4-6) being optional, no augment</w:t>
      </w:r>
      <w:r>
        <w:t xml:space="preserve"> </w:t>
      </w:r>
      <w:r>
        <w:rPr>
          <w:iCs/>
          <w:i/>
        </w:rPr>
        <w:t xml:space="preserve">āṭ</w:t>
      </w:r>
      <w:r>
        <w:t xml:space="preserve">; the case-ending udātta being due by</w:t>
      </w:r>
      <w:r>
        <w:t xml:space="preserve"> </w:t>
      </w:r>
      <w:r>
        <w:rPr>
          <w:iCs/>
          <w:i/>
        </w:rPr>
        <w:t xml:space="preserve">udāttayaṇo halpūrvāt</w:t>
      </w:r>
      <w:r>
        <w:t xml:space="preserve">, by</w:t>
      </w:r>
      <w:r>
        <w:t xml:space="preserve"> </w:t>
      </w:r>
      <w:r>
        <w:rPr>
          <w:iCs/>
          <w:i/>
        </w:rPr>
        <w:t xml:space="preserve">vyatyaya</w:t>
      </w:r>
      <w:r>
        <w:t xml:space="preserve"> </w:t>
      </w:r>
      <w:r>
        <w:t xml:space="preserve">svarita by</w:t>
      </w:r>
      <w:r>
        <w:t xml:space="preserve"> </w:t>
      </w:r>
      <w:r>
        <w:rPr>
          <w:iCs/>
          <w:i/>
        </w:rPr>
        <w:t xml:space="preserve">udāttasvaritayoḥ…</w:t>
      </w:r>
      <w:r>
        <w:t xml:space="preserve">;</w:t>
      </w:r>
      <w:r>
        <w:t xml:space="preserve"> </w:t>
      </w:r>
      <w:r>
        <w:rPr>
          <w:iCs/>
          <w:i/>
        </w:rPr>
        <w:t xml:space="preserve">dṛśe</w:t>
      </w:r>
      <w:r>
        <w:t xml:space="preserve">, given as a set form in the infinitive sense by</w:t>
      </w:r>
      <w:r>
        <w:t xml:space="preserve"> </w:t>
      </w:r>
      <w:r>
        <w:rPr>
          <w:iCs/>
          <w:i/>
        </w:rPr>
        <w:t xml:space="preserve">dṛśe vikhye ca</w:t>
      </w:r>
      <w:r>
        <w:t xml:space="preserve"> </w:t>
      </w:r>
      <w:r>
        <w:t xml:space="preserve">(Pā. 3-4-11).)</w:t>
      </w:r>
    </w:p>
    <w:p>
      <w:pPr>
        <w:pStyle w:val="BodyText"/>
      </w:pPr>
      <w:r>
        <w:rPr>
          <w:bCs/>
          <w:b/>
        </w:rPr>
        <w:t xml:space="preserve">॥ Prati-padārthaḥ ॥</w:t>
      </w:r>
    </w:p>
    <w:p>
      <w:pPr>
        <w:pStyle w:val="BodyText"/>
      </w:pPr>
      <w:r>
        <w:rPr>
          <w:bCs/>
          <w:b/>
        </w:rPr>
        <w:t xml:space="preserve">आपः (āpaḥ)</w:t>
      </w:r>
      <w:r>
        <w:t xml:space="preserve"> </w:t>
      </w:r>
      <w:r>
        <w:t xml:space="preserve">— O waters, or O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 (varūthaṃ)</w:t>
      </w:r>
      <w:r>
        <w:t xml:space="preserve"> </w:t>
      </w:r>
      <w:r>
        <w:t xml:space="preserve">— that wards off disease |</w:t>
      </w:r>
      <w:r>
        <w:t xml:space="preserve"> </w:t>
      </w:r>
      <w:r>
        <w:rPr>
          <w:bCs/>
          <w:b/>
        </w:rPr>
        <w:t xml:space="preserve">भेषजं (bheṣajaṃ)</w:t>
      </w:r>
      <w:r>
        <w:t xml:space="preserve"> </w:t>
      </w:r>
      <w:r>
        <w:t xml:space="preserve">— medicine |</w:t>
      </w:r>
      <w:r>
        <w:t xml:space="preserve"> </w:t>
      </w:r>
      <w:r>
        <w:rPr>
          <w:bCs/>
          <w:b/>
        </w:rPr>
        <w:t xml:space="preserve">पृणीत (pṛṇīta)</w:t>
      </w:r>
      <w:r>
        <w:t xml:space="preserve"> </w:t>
      </w:r>
      <w:r>
        <w:t xml:space="preserve">— make full (that is, make the body full, so that it is without disease) | (by doing so I)</w:t>
      </w:r>
      <w:r>
        <w:t xml:space="preserve"> </w:t>
      </w:r>
      <w:r>
        <w:rPr>
          <w:bCs/>
          <w:b/>
        </w:rPr>
        <w:t xml:space="preserve">सूर्यं (sūryaṃ)</w:t>
      </w:r>
      <w:r>
        <w:t xml:space="preserve"> </w:t>
      </w:r>
      <w:r>
        <w:t xml:space="preserve">— the sun |</w:t>
      </w:r>
      <w:r>
        <w:t xml:space="preserve"> </w:t>
      </w:r>
      <w:r>
        <w:rPr>
          <w:bCs/>
          <w:b/>
        </w:rPr>
        <w:t xml:space="preserve">ज्योक् (jyok)</w:t>
      </w:r>
      <w:r>
        <w:t xml:space="preserve"> </w:t>
      </w:r>
      <w:r>
        <w:t xml:space="preserve">— for a long time |</w:t>
      </w:r>
      <w:r>
        <w:t xml:space="preserve"> </w:t>
      </w:r>
      <w:r>
        <w:rPr>
          <w:bCs/>
          <w:b/>
        </w:rPr>
        <w:t xml:space="preserve">दृशे (dṛśe)</w:t>
      </w:r>
      <w:r>
        <w:t xml:space="preserve"> </w:t>
      </w:r>
      <w:r>
        <w:t xml:space="preserve">— will see (will be able to see, that is, will be able to live long).</w:t>
      </w:r>
    </w:p>
    <w:bookmarkEnd w:id="289"/>
    <w:bookmarkStart w:id="290" w:name="X43af04d7cc5585a47eb67bc93d2df995c6f0a19"/>
    <w:p>
      <w:pPr>
        <w:pStyle w:val="Heading3"/>
      </w:pPr>
      <w:r>
        <w:t xml:space="preserve">Page 224 — Rik 21: overall sense, English, Special Topics, grammar</w:t>
      </w:r>
    </w:p>
    <w:p>
      <w:pPr>
        <w:pStyle w:val="FirstParagraph"/>
      </w:pPr>
      <w:r>
        <w:rPr>
          <w:bCs/>
          <w:b/>
        </w:rPr>
        <w:t xml:space="preserve">॥ Bhāvārthaḥ ॥</w:t>
      </w:r>
    </w:p>
    <w:p>
      <w:pPr>
        <w:pStyle w:val="BodyText"/>
      </w:pPr>
      <w:r>
        <w:t xml:space="preserve">O waters (or O deities presiding over the waters), so that my body may be without disease, make the excellent medicine full (make it ready); then, free from disease, may I see the sun for a long time, that is, may I live long.</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p>
    <w:p>
      <w:pPr>
        <w:pStyle w:val="BodyText"/>
      </w:pPr>
      <w:r>
        <w:rPr>
          <w:bCs/>
          <w:b/>
        </w:rPr>
        <w:t xml:space="preserve">पृणीत (pṛṇīta)</w:t>
      </w:r>
      <w:r>
        <w:t xml:space="preserve"> </w:t>
      </w:r>
      <w:r>
        <w:t xml:space="preserve">—</w:t>
      </w:r>
      <w:r>
        <w:t xml:space="preserve"> </w:t>
      </w:r>
      <w:r>
        <w:rPr>
          <w:iCs/>
          <w:i/>
        </w:rPr>
        <w:t xml:space="preserve">pṝ pālanapūraṇayoḥ ||</w:t>
      </w:r>
      <w:r>
        <w:t xml:space="preserve"> </w:t>
      </w:r>
      <w:r>
        <w:t xml:space="preserve">make full: the intention is, make the body without diseases and the like, and able to do its work in order.</w:t>
      </w:r>
    </w:p>
    <w:p>
      <w:pPr>
        <w:pStyle w:val="BodyText"/>
      </w:pPr>
      <w:r>
        <w:rPr>
          <w:bCs/>
          <w:b/>
        </w:rPr>
        <w:t xml:space="preserve">वरूथं (varūthaṃ)</w:t>
      </w:r>
      <w:r>
        <w:t xml:space="preserve"> </w:t>
      </w:r>
      <w:r>
        <w:t xml:space="preserve">—</w:t>
      </w:r>
      <w:r>
        <w:t xml:space="preserve"> </w:t>
      </w:r>
      <w:r>
        <w:rPr>
          <w:iCs/>
          <w:i/>
        </w:rPr>
        <w:t xml:space="preserve">varaṇīyam, roganivārakam ||</w:t>
      </w:r>
      <w:r>
        <w:t xml:space="preserve"> </w:t>
      </w:r>
      <w:r>
        <w:t xml:space="preserve">to be desired, that is, warding off disease.</w:t>
      </w:r>
    </w:p>
    <w:p>
      <w:pPr>
        <w:pStyle w:val="BodyText"/>
      </w:pPr>
      <w:r>
        <w:rPr>
          <w:bCs/>
          <w:b/>
        </w:rPr>
        <w:t xml:space="preserve">ज्योक् च सूर्यं दृशे (jyok ca sūryaṃ dṛśe)</w:t>
      </w:r>
      <w:r>
        <w:t xml:space="preserve"> </w:t>
      </w:r>
      <w:r>
        <w:t xml:space="preserve">— seeing the sun for a long time, that is, living long. There are some ṛks in the Ṛgveda that suggest this same intention —</w:t>
      </w:r>
    </w:p>
    <w:p>
      <w:pPr>
        <w:pStyle w:val="BlockText"/>
      </w:pPr>
      <w:r>
        <w:t xml:space="preserve">तस्मा अग्निर्भारतः शर्म यंसज्ज्योक्पश्यात्सूर्यमुच्चरन्तं । (ऋ० सं० ४-२५-४)</w:t>
      </w:r>
      <w:r>
        <w:t xml:space="preserve"> </w:t>
      </w:r>
      <w:r>
        <w:t xml:space="preserve">तव क्रत्वा तवोतिभिर्ज्योक्पश्येम सूर्यं ॥ (ऋ० सं० ९-४-६)</w:t>
      </w:r>
      <w:r>
        <w:t xml:space="preserve"> </w:t>
      </w:r>
      <w:r>
        <w:t xml:space="preserve">शं नः क्षेत्रमुरु ज्योतींषि सोम ज्योङ्नः सूर्यं दृशये रिरीहि ॥ (ऋ० सं० ९-९१-६)</w:t>
      </w:r>
      <w:r>
        <w:t xml:space="preserve"> </w:t>
      </w:r>
      <w:r>
        <w:t xml:space="preserve">उद्यन्तं त्वा मित्रमहो दिवेदिवे ज्योग्जीवाः प्रति पश्येम सूर्य ॥ (ऋ० सं० १०-३७-७)</w:t>
      </w:r>
      <w:r>
        <w:t xml:space="preserve"> </w:t>
      </w:r>
      <w:r>
        <w:t xml:space="preserve">ज्योक्पश्येम सूर्यमुच्चरन्तमनुमते मृळया नः स्वस्ति ॥ (ऋ० सं० १०-५९-६)</w:t>
      </w:r>
    </w:p>
    <w:p>
      <w:pPr>
        <w:pStyle w:val="BlockText"/>
      </w:pPr>
      <w:r>
        <w:rPr>
          <w:iCs/>
          <w:i/>
        </w:rPr>
        <w:t xml:space="preserve">tasmā agnirbhārataḥ śarma yaṃsajjyokpaśyātsūryamuccarantaṃ | (ṛ0 saṃ0 4-25-4)</w:t>
      </w:r>
      <w:r>
        <w:t xml:space="preserve"> </w:t>
      </w:r>
      <w:r>
        <w:rPr>
          <w:iCs/>
          <w:i/>
        </w:rPr>
        <w:t xml:space="preserve">tava kratvā tavotibhirjyokpaśyema sūryaṃ || (ṛ0 saṃ0 9-4-6)</w:t>
      </w:r>
      <w:r>
        <w:t xml:space="preserve"> </w:t>
      </w:r>
      <w:r>
        <w:rPr>
          <w:iCs/>
          <w:i/>
        </w:rPr>
        <w:t xml:space="preserve">śaṃ naḥ kṣetramuru jyotīṃṣi soma jyoṅnaḥ sūryaṃ dṛśaye rirīhi || (ṛ0 saṃ0 9-91-6)</w:t>
      </w:r>
      <w:r>
        <w:t xml:space="preserve"> </w:t>
      </w:r>
      <w:r>
        <w:rPr>
          <w:iCs/>
          <w:i/>
        </w:rPr>
        <w:t xml:space="preserve">udyantaṃ tvā mitramaho divedive jyogjīvāḥ prati paśyema sūrya || (ṛ0 saṃ0 10-37-7)</w:t>
      </w:r>
      <w:r>
        <w:t xml:space="preserve"> </w:t>
      </w:r>
      <w:r>
        <w:rPr>
          <w:iCs/>
          <w:i/>
        </w:rPr>
        <w:t xml:space="preserve">jyokpaśyema sūryamuccarantamanumate mṛḷayā naḥ svasti || (ṛ0 saṃ0 10-59-6)</w:t>
      </w:r>
    </w:p>
    <w:p>
      <w:pPr>
        <w:pStyle w:val="FirstParagraph"/>
      </w:pPr>
      <w:r>
        <w:rPr>
          <w:iCs/>
          <w:i/>
        </w:rPr>
        <w:t xml:space="preserve">(Glosses of these quotations are not given in the source.)</w:t>
      </w:r>
      <w:r>
        <w:t xml:space="preserve"> </w:t>
      </w:r>
      <w:r>
        <w:t xml:space="preserve">Besides these, in the Yajurveda too there are many sentences suggesting this intention, such as —</w:t>
      </w:r>
    </w:p>
    <w:p>
      <w:pPr>
        <w:pStyle w:val="BlockText"/>
      </w:pPr>
      <w:r>
        <w:t xml:space="preserve">पश्येम शरदः शतं … ज्योक् च सूर्यं दृशे ।</w:t>
      </w:r>
      <w:r>
        <w:t xml:space="preserve"> </w:t>
      </w:r>
      <w:r>
        <w:t xml:space="preserve">ज्योक् च पश्यामि सूर्यं ।</w:t>
      </w:r>
    </w:p>
    <w:p>
      <w:pPr>
        <w:pStyle w:val="BlockText"/>
      </w:pPr>
      <w:r>
        <w:rPr>
          <w:iCs/>
          <w:i/>
        </w:rPr>
        <w:t xml:space="preserve">paśyema śaradaḥ śataṃ … jyok ca sūryaṃ dṛśe |</w:t>
      </w:r>
      <w:r>
        <w:t xml:space="preserve"> </w:t>
      </w:r>
      <w:r>
        <w:rPr>
          <w:iCs/>
          <w:i/>
        </w:rPr>
        <w:t xml:space="preserve">jyok ca paśyāmi sūryaṃ |</w:t>
      </w:r>
    </w:p>
    <w:p>
      <w:pPr>
        <w:pStyle w:val="FirstParagraph"/>
      </w:pPr>
      <w:r>
        <w:rPr>
          <w:bCs/>
          <w:b/>
        </w:rPr>
        <w:t xml:space="preserve">॥ Vyākaraṇa-prakriyā ॥</w:t>
      </w:r>
    </w:p>
    <w:p>
      <w:pPr>
        <w:pStyle w:val="BodyText"/>
      </w:pPr>
      <w:r>
        <w:rPr>
          <w:bCs/>
          <w:b/>
        </w:rPr>
        <w:t xml:space="preserve">पृणीत (pṛṇīta)</w:t>
      </w:r>
      <w:r>
        <w:t xml:space="preserve"> </w:t>
      </w:r>
      <w:r>
        <w:t xml:space="preserve">— the root</w:t>
      </w:r>
      <w:r>
        <w:t xml:space="preserve"> </w:t>
      </w:r>
      <w:r>
        <w:rPr>
          <w:iCs/>
          <w:i/>
        </w:rPr>
        <w:t xml:space="preserve">pṝ pālanapūraṇayoḥ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w:t>
      </w:r>
    </w:p>
    <w:bookmarkEnd w:id="290"/>
    <w:bookmarkStart w:id="291" w:name="page-225-rik-21-grammar-continued"/>
    <w:p>
      <w:pPr>
        <w:pStyle w:val="Heading3"/>
      </w:pPr>
      <w:r>
        <w:t xml:space="preserve">Page 225 — Rik 21: grammar (continued)</w:t>
      </w:r>
    </w:p>
    <w:p>
      <w:pPr>
        <w:pStyle w:val="FirstParagraph"/>
      </w:pPr>
      <w:r>
        <w:t xml:space="preserve">— the operations of</w:t>
      </w:r>
      <w:r>
        <w:t xml:space="preserve"> </w:t>
      </w:r>
      <w:r>
        <w:rPr>
          <w:iCs/>
          <w:i/>
        </w:rPr>
        <w:t xml:space="preserve">laṅ</w:t>
      </w:r>
      <w:r>
        <w:t xml:space="preserve"> </w:t>
      </w:r>
      <w:r>
        <w:t xml:space="preserve">come to</w:t>
      </w:r>
      <w:r>
        <w:t xml:space="preserve"> </w:t>
      </w:r>
      <w:r>
        <w:rPr>
          <w:iCs/>
          <w:i/>
        </w:rPr>
        <w:t xml:space="preserve">loṭ</w:t>
      </w:r>
      <w:r>
        <w:t xml:space="preserve">: so the treatment as</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the substitutes</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ta</w:t>
      </w:r>
      <w:r>
        <w:t xml:space="preserve">. By</w:t>
      </w:r>
      <w:r>
        <w:t xml:space="preserve"> </w:t>
      </w:r>
      <w:r>
        <w:rPr>
          <w:iCs/>
          <w:i/>
        </w:rPr>
        <w:t xml:space="preserve">kryādibhyaḥ śnā</w:t>
      </w:r>
      <w:r>
        <w:t xml:space="preserve"> </w:t>
      </w:r>
      <w:r>
        <w:t xml:space="preserve">(Pā. Sū. 3-1-81) — when a</w:t>
      </w:r>
      <w:r>
        <w:t xml:space="preserve"> </w:t>
      </w:r>
      <w:r>
        <w:rPr>
          <w:iCs/>
          <w:i/>
        </w:rPr>
        <w:t xml:space="preserve">sārvadhātuka</w:t>
      </w:r>
      <w:r>
        <w:t xml:space="preserve"> </w:t>
      </w:r>
      <w:r>
        <w:t xml:space="preserve">suffix in the agent sense follows, the</w:t>
      </w:r>
      <w:r>
        <w:t xml:space="preserve"> </w:t>
      </w:r>
      <w:r>
        <w:rPr>
          <w:iCs/>
          <w:i/>
        </w:rPr>
        <w:t xml:space="preserve">vikaraṇa</w:t>
      </w:r>
      <w:r>
        <w:t xml:space="preserve"> </w:t>
      </w:r>
      <w:r>
        <w:t xml:space="preserve">suffix</w:t>
      </w:r>
      <w:r>
        <w:t xml:space="preserve"> </w:t>
      </w:r>
      <w:r>
        <w:rPr>
          <w:iCs/>
          <w:i/>
        </w:rPr>
        <w:t xml:space="preserve">śnā</w:t>
      </w:r>
      <w:r>
        <w:t xml:space="preserve"> </w:t>
      </w:r>
      <w:r>
        <w:t xml:space="preserve">(</w:t>
      </w:r>
      <w:r>
        <w:rPr>
          <w:iCs/>
          <w:i/>
        </w:rPr>
        <w:t xml:space="preserve">nā</w:t>
      </w:r>
      <w:r>
        <w:t xml:space="preserve">) comes after a root of the</w:t>
      </w:r>
      <w:r>
        <w:t xml:space="preserve"> </w:t>
      </w:r>
      <w:r>
        <w:rPr>
          <w:iCs/>
          <w:i/>
        </w:rPr>
        <w:t xml:space="preserve">kryādi</w:t>
      </w:r>
      <w:r>
        <w:t xml:space="preserve"> </w:t>
      </w:r>
      <w:r>
        <w:t xml:space="preserve">class — so when</w:t>
      </w:r>
      <w:r>
        <w:t xml:space="preserve"> </w:t>
      </w:r>
      <w:r>
        <w:rPr>
          <w:iCs/>
          <w:i/>
        </w:rPr>
        <w:t xml:space="preserve">śnā</w:t>
      </w:r>
      <w:r>
        <w:t xml:space="preserve"> </w:t>
      </w:r>
      <w:r>
        <w:t xml:space="preserve">comes:</w:t>
      </w:r>
      <w:r>
        <w:t xml:space="preserve"> </w:t>
      </w:r>
      <w:r>
        <w:rPr>
          <w:iCs/>
          <w:i/>
        </w:rPr>
        <w:t xml:space="preserve">pṝ</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pvādīnāṃ hrasvaḥ</w:t>
      </w:r>
      <w:r>
        <w:t xml:space="preserve"> </w:t>
      </w:r>
      <w:r>
        <w:t xml:space="preserve">(Pā. Sū. 7-3-80) — the roots read in the list of roots beginning with</w:t>
      </w:r>
      <w:r>
        <w:t xml:space="preserve"> </w:t>
      </w:r>
      <w:r>
        <w:rPr>
          <w:iCs/>
          <w:i/>
        </w:rPr>
        <w:t xml:space="preserve">pūñ pavane</w:t>
      </w:r>
      <w:r>
        <w:t xml:space="preserve"> </w:t>
      </w:r>
      <w:r>
        <w:t xml:space="preserve">are shortened — the</w:t>
      </w:r>
      <w:r>
        <w:t xml:space="preserve"> </w:t>
      </w:r>
      <w:r>
        <w:rPr>
          <w:iCs/>
          <w:i/>
        </w:rPr>
        <w:t xml:space="preserve">ṝ</w:t>
      </w:r>
      <w:r>
        <w:t xml:space="preserve"> </w:t>
      </w:r>
      <w:r>
        <w:t xml:space="preserve">of</w:t>
      </w:r>
      <w:r>
        <w:t xml:space="preserve"> </w:t>
      </w:r>
      <w:r>
        <w:rPr>
          <w:iCs/>
          <w:i/>
        </w:rPr>
        <w:t xml:space="preserve">pṝ</w:t>
      </w:r>
      <w:r>
        <w:t xml:space="preserve"> </w:t>
      </w:r>
      <w:r>
        <w:t xml:space="preserve">is shortened to</w:t>
      </w:r>
      <w:r>
        <w:t xml:space="preserve"> </w:t>
      </w:r>
      <w:r>
        <w:rPr>
          <w:iCs/>
          <w:i/>
        </w:rPr>
        <w:t xml:space="preserve">ṛ</w:t>
      </w:r>
      <w:r>
        <w:t xml:space="preserve">:</w:t>
      </w:r>
      <w:r>
        <w:t xml:space="preserve"> </w:t>
      </w:r>
      <w:r>
        <w:rPr>
          <w:iCs/>
          <w:i/>
        </w:rPr>
        <w:t xml:space="preserve">pṛ</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ī halyaghoḥ</w:t>
      </w:r>
      <w:r>
        <w:t xml:space="preserve"> </w:t>
      </w:r>
      <w:r>
        <w:t xml:space="preserve">(Pā. Sū. 6-4-113) — when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ā</w:t>
      </w:r>
      <w:r>
        <w:t xml:space="preserve"> </w:t>
      </w:r>
      <w:r>
        <w:t xml:space="preserve">of the suffix</w:t>
      </w:r>
      <w:r>
        <w:t xml:space="preserve"> </w:t>
      </w:r>
      <w:r>
        <w:rPr>
          <w:iCs/>
          <w:i/>
        </w:rPr>
        <w:t xml:space="preserve">śnā</w:t>
      </w:r>
      <w:r>
        <w:t xml:space="preserve"> </w:t>
      </w:r>
      <w:r>
        <w:t xml:space="preserve">and the</w:t>
      </w:r>
      <w:r>
        <w:t xml:space="preserve"> </w:t>
      </w:r>
      <w:r>
        <w:rPr>
          <w:iCs/>
          <w:i/>
        </w:rPr>
        <w:t xml:space="preserve">ā</w:t>
      </w:r>
      <w:r>
        <w:t xml:space="preserve"> </w:t>
      </w:r>
      <w:r>
        <w:t xml:space="preserve">of a reduplicated stem take the substitute</w:t>
      </w:r>
      <w:r>
        <w:t xml:space="preserve"> </w:t>
      </w:r>
      <w:r>
        <w:rPr>
          <w:iCs/>
          <w:i/>
        </w:rPr>
        <w:t xml:space="preserve">ī</w:t>
      </w:r>
      <w:r>
        <w:t xml:space="preserve"> </w:t>
      </w:r>
      <w:r>
        <w:t xml:space="preserve">— when the substitute</w:t>
      </w:r>
      <w:r>
        <w:t xml:space="preserve"> </w:t>
      </w:r>
      <w:r>
        <w:rPr>
          <w:iCs/>
          <w:i/>
        </w:rPr>
        <w:t xml:space="preserve">ī</w:t>
      </w:r>
      <w:r>
        <w:t xml:space="preserve"> </w:t>
      </w:r>
      <w:r>
        <w:t xml:space="preserve">comes:</w:t>
      </w:r>
      <w:r>
        <w:t xml:space="preserve"> </w:t>
      </w:r>
      <w:r>
        <w:rPr>
          <w:iCs/>
          <w:i/>
        </w:rPr>
        <w:t xml:space="preserve">pṛ</w:t>
      </w:r>
      <w:r>
        <w:t xml:space="preserve"> </w:t>
      </w:r>
      <w:r>
        <w:t xml:space="preserve">+</w:t>
      </w:r>
      <w:r>
        <w:t xml:space="preserve"> </w:t>
      </w:r>
      <w:r>
        <w:rPr>
          <w:iCs/>
          <w:i/>
        </w:rPr>
        <w:t xml:space="preserve">nī</w:t>
      </w:r>
      <w:r>
        <w:t xml:space="preserve"> </w:t>
      </w:r>
      <w:r>
        <w:t xml:space="preserve">+</w:t>
      </w:r>
      <w:r>
        <w:t xml:space="preserve"> </w:t>
      </w:r>
      <w:r>
        <w:rPr>
          <w:iCs/>
          <w:i/>
        </w:rPr>
        <w:t xml:space="preserve">ta</w:t>
      </w:r>
      <w:r>
        <w:t xml:space="preserve">.</w:t>
      </w:r>
      <w:r>
        <w:t xml:space="preserve"> </w:t>
      </w:r>
      <w:r>
        <w:rPr>
          <w:iCs/>
          <w:i/>
        </w:rPr>
        <w:t xml:space="preserve">Ṛvarṇāc ceti vaktavyam</w:t>
      </w:r>
      <w:r>
        <w:t xml:space="preserve">: this is a paraphrase of the meaning of</w:t>
      </w:r>
      <w:r>
        <w:t xml:space="preserve"> </w:t>
      </w:r>
      <w:r>
        <w:rPr>
          <w:iCs/>
          <w:i/>
        </w:rPr>
        <w:t xml:space="preserve">raṣābhyāṃ ṇatve ṛkāragrahaṇam</w:t>
      </w:r>
      <w:r>
        <w:t xml:space="preserve"> </w:t>
      </w:r>
      <w:r>
        <w:t xml:space="preserve">(Pā. Sū. 8-4-1,</w:t>
      </w:r>
      <w:r>
        <w:t xml:space="preserve"> </w:t>
      </w:r>
      <w:r>
        <w:rPr>
          <w:iCs/>
          <w:i/>
        </w:rPr>
        <w:t xml:space="preserve">vārttika</w:t>
      </w:r>
      <w:r>
        <w:t xml:space="preserve"> </w:t>
      </w:r>
      <w:r>
        <w:t xml:space="preserve">1). Its meaning is that</w:t>
      </w:r>
      <w:r>
        <w:t xml:space="preserve"> </w:t>
      </w:r>
      <w:r>
        <w:rPr>
          <w:iCs/>
          <w:i/>
        </w:rPr>
        <w:t xml:space="preserve">ṇ</w:t>
      </w:r>
      <w:r>
        <w:t xml:space="preserve"> </w:t>
      </w:r>
      <w:r>
        <w:t xml:space="preserve">is substituted for the</w:t>
      </w:r>
      <w:r>
        <w:t xml:space="preserve"> </w:t>
      </w:r>
      <w:r>
        <w:rPr>
          <w:iCs/>
          <w:i/>
        </w:rPr>
        <w:t xml:space="preserve">n</w:t>
      </w:r>
      <w:r>
        <w:t xml:space="preserve"> </w:t>
      </w:r>
      <w:r>
        <w:t xml:space="preserve">after</w:t>
      </w:r>
      <w:r>
        <w:t xml:space="preserve"> </w:t>
      </w:r>
      <w:r>
        <w:rPr>
          <w:iCs/>
          <w:i/>
        </w:rPr>
        <w:t xml:space="preserve">ṛ</w:t>
      </w:r>
      <w:r>
        <w:t xml:space="preserve">. By this the</w:t>
      </w:r>
      <w:r>
        <w:t xml:space="preserve"> </w:t>
      </w:r>
      <w:r>
        <w:rPr>
          <w:iCs/>
          <w:i/>
        </w:rPr>
        <w:t xml:space="preserve">n</w:t>
      </w:r>
      <w:r>
        <w:t xml:space="preserve"> </w:t>
      </w:r>
      <w:r>
        <w:t xml:space="preserve">gets the substitute</w:t>
      </w:r>
      <w:r>
        <w:t xml:space="preserve"> </w:t>
      </w:r>
      <w:r>
        <w:rPr>
          <w:iCs/>
          <w:i/>
        </w:rPr>
        <w:t xml:space="preserve">ṇ</w:t>
      </w:r>
      <w:r>
        <w:t xml:space="preserve">, and it becomes</w:t>
      </w:r>
      <w:r>
        <w:t xml:space="preserve"> </w:t>
      </w:r>
      <w:r>
        <w:rPr>
          <w:iCs/>
          <w:i/>
        </w:rPr>
        <w:t xml:space="preserve">pṛṇīta</w:t>
      </w:r>
      <w:r>
        <w:t xml:space="preserve">.</w:t>
      </w:r>
    </w:p>
    <w:p>
      <w:pPr>
        <w:pStyle w:val="BodyText"/>
      </w:pPr>
      <w:r>
        <w:rPr>
          <w:bCs/>
          <w:b/>
        </w:rPr>
        <w:t xml:space="preserve">आपः (āpaḥ)</w:t>
      </w:r>
      <w:r>
        <w:t xml:space="preserve"> </w:t>
      </w:r>
      <w:r>
        <w:t xml:space="preserve">— this ends in the vocative first case. So by</w:t>
      </w:r>
      <w:r>
        <w:t xml:space="preserve"> </w:t>
      </w:r>
      <w:r>
        <w:rPr>
          <w:iCs/>
          <w:i/>
        </w:rPr>
        <w:t xml:space="preserve">sāmantritam</w:t>
      </w:r>
      <w:r>
        <w:t xml:space="preserve"> </w:t>
      </w:r>
      <w:r>
        <w:t xml:space="preserve">(Pā. Sū. 2-3-48) — what ends in the vocative first case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So by</w:t>
      </w:r>
      <w:r>
        <w:t xml:space="preserve"> </w:t>
      </w:r>
      <w:r>
        <w:rPr>
          <w:iCs/>
          <w:i/>
        </w:rPr>
        <w:t xml:space="preserve">āmantritaṃ pūrvam avidyamānavat</w:t>
      </w:r>
      <w:r>
        <w:t xml:space="preserve"> </w:t>
      </w:r>
      <w:r>
        <w:t xml:space="preserve">(Pā. Sū. 8-1-72) — the preceding</w:t>
      </w:r>
      <w:r>
        <w:t xml:space="preserve"> </w:t>
      </w:r>
      <w:r>
        <w:rPr>
          <w:iCs/>
          <w:i/>
        </w:rPr>
        <w:t xml:space="preserve">āmantrita</w:t>
      </w:r>
      <w:r>
        <w:t xml:space="preserve"> </w:t>
      </w:r>
      <w:r>
        <w:t xml:space="preserve">is</w:t>
      </w:r>
      <w:r>
        <w:t xml:space="preserve"> </w:t>
      </w:r>
      <w:r>
        <w:rPr>
          <w:iCs/>
          <w:i/>
        </w:rPr>
        <w:t xml:space="preserve">avidyamānavat</w:t>
      </w:r>
      <w:r>
        <w:t xml:space="preserve">, that is, as if not there though it is there — the treatment as not there comes. So</w:t>
      </w:r>
      <w:r>
        <w:t xml:space="preserve"> </w:t>
      </w:r>
      <w:r>
        <w:rPr>
          <w:iCs/>
          <w:i/>
        </w:rPr>
        <w:t xml:space="preserve">pṛṇīta</w:t>
      </w:r>
      <w:r>
        <w:t xml:space="preserve"> </w:t>
      </w:r>
      <w:r>
        <w:t xml:space="preserve">does not follow a</w:t>
      </w:r>
      <w:r>
        <w:t xml:space="preserve"> </w:t>
      </w:r>
      <w:r>
        <w:rPr>
          <w:iCs/>
          <w:i/>
        </w:rPr>
        <w:t xml:space="preserve">pada</w:t>
      </w:r>
      <w:r>
        <w:t xml:space="preserve">; it is at the beginning of the</w:t>
      </w:r>
      <w:r>
        <w:t xml:space="preserve"> </w:t>
      </w:r>
      <w:r>
        <w:rPr>
          <w:iCs/>
          <w:i/>
        </w:rPr>
        <w:t xml:space="preserve">pāda</w:t>
      </w:r>
      <w:r>
        <w:t xml:space="preserve">. So since there is no word not ending in</w:t>
      </w:r>
      <w:r>
        <w:t xml:space="preserve"> </w:t>
      </w:r>
      <w:r>
        <w:rPr>
          <w:iCs/>
          <w:i/>
        </w:rPr>
        <w:t xml:space="preserve">tiṅ</w:t>
      </w:r>
      <w:r>
        <w:t xml:space="preserve"> </w:t>
      </w:r>
      <w:r>
        <w:t xml:space="preserve">before the word ending in</w:t>
      </w:r>
      <w:r>
        <w:t xml:space="preserve"> </w:t>
      </w:r>
      <w:r>
        <w:rPr>
          <w:iCs/>
          <w:i/>
        </w:rPr>
        <w:t xml:space="preserve">tiṅ</w:t>
      </w:r>
      <w:r>
        <w:t xml:space="preserve">, the total lack of accent by</w:t>
      </w:r>
      <w:r>
        <w:t xml:space="preserve"> </w:t>
      </w:r>
      <w:r>
        <w:rPr>
          <w:iCs/>
          <w:i/>
        </w:rPr>
        <w:t xml:space="preserve">tiṅṅatiṅaḥ</w:t>
      </w:r>
      <w:r>
        <w:t xml:space="preserve"> </w:t>
      </w:r>
      <w:r>
        <w:t xml:space="preserve">does not come.</w:t>
      </w:r>
      <w:r>
        <w:t xml:space="preserve"> </w:t>
      </w:r>
      <w:r>
        <w:rPr>
          <w:iCs/>
          <w:i/>
        </w:rPr>
        <w:t xml:space="preserve">Satiśiṣṭasvarabalīyastvam anyatra vikaraṇebhyaḥ</w:t>
      </w:r>
      <w:r>
        <w:t xml:space="preserve">: in the matter of</w:t>
      </w:r>
      <w:r>
        <w:t xml:space="preserve"> </w:t>
      </w:r>
      <w:r>
        <w:rPr>
          <w:iCs/>
          <w:i/>
        </w:rPr>
        <w:t xml:space="preserve">vikaraṇas</w:t>
      </w:r>
      <w:r>
        <w:t xml:space="preserve">, though it is</w:t>
      </w:r>
      <w:r>
        <w:t xml:space="preserve"> </w:t>
      </w:r>
      <w:r>
        <w:rPr>
          <w:iCs/>
          <w:i/>
        </w:rPr>
        <w:t xml:space="preserve">satiśiṣṭa</w:t>
      </w:r>
      <w:r>
        <w:t xml:space="preserve">, that is, comes last, that accent is not stronger: so they say with</w:t>
      </w:r>
      <w:r>
        <w:t xml:space="preserve"> </w:t>
      </w:r>
      <w:r>
        <w:rPr>
          <w:iCs/>
          <w:i/>
        </w:rPr>
        <w:t xml:space="preserve">anyatra vikaraṇebhyaḥ</w:t>
      </w:r>
      <w:r>
        <w:t xml:space="preserve">. The</w:t>
      </w:r>
      <w:r>
        <w:t xml:space="preserve"> </w:t>
      </w:r>
      <w:r>
        <w:rPr>
          <w:iCs/>
          <w:i/>
        </w:rPr>
        <w:t xml:space="preserve">ta</w:t>
      </w:r>
      <w:r>
        <w:t xml:space="preserve">, the</w:t>
      </w:r>
      <w:r>
        <w:t xml:space="preserve"> </w:t>
      </w:r>
      <w:r>
        <w:rPr>
          <w:iCs/>
          <w:i/>
        </w:rPr>
        <w:t xml:space="preserve">tiṅ</w:t>
      </w:r>
      <w:r>
        <w:t xml:space="preserve"> </w:t>
      </w:r>
      <w:r>
        <w:t xml:space="preserve">suffix, gets the initial udātta by the suffix accent. The others are unaccented by the</w:t>
      </w:r>
      <w:r>
        <w:t xml:space="preserve"> </w:t>
      </w:r>
      <w:r>
        <w:rPr>
          <w:iCs/>
          <w:i/>
        </w:rPr>
        <w:t xml:space="preserve">śeṣānudātta</w:t>
      </w:r>
      <w:r>
        <w:t xml:space="preserve"> </w:t>
      </w:r>
      <w:r>
        <w:t xml:space="preserve">accent.</w:t>
      </w:r>
    </w:p>
    <w:p>
      <w:pPr>
        <w:pStyle w:val="BodyText"/>
      </w:pPr>
      <w:r>
        <w:rPr>
          <w:bCs/>
          <w:b/>
        </w:rPr>
        <w:t xml:space="preserve">वरूथम् (varūtham)</w:t>
      </w:r>
      <w:r>
        <w:t xml:space="preserve"> </w:t>
      </w:r>
      <w:r>
        <w:t xml:space="preserve">— the root</w:t>
      </w:r>
      <w:r>
        <w:t xml:space="preserve"> </w:t>
      </w:r>
      <w:r>
        <w:rPr>
          <w:iCs/>
          <w:i/>
        </w:rPr>
        <w:t xml:space="preserve">vṛñ varaṇe</w:t>
      </w:r>
      <w:r>
        <w:t xml:space="preserve">. By</w:t>
      </w:r>
      <w:r>
        <w:t xml:space="preserve"> </w:t>
      </w:r>
      <w:r>
        <w:rPr>
          <w:iCs/>
          <w:i/>
        </w:rPr>
        <w:t xml:space="preserve">jṝvṛñbhyām ūthan</w:t>
      </w:r>
      <w:r>
        <w:t xml:space="preserve"> </w:t>
      </w:r>
      <w:r>
        <w:t xml:space="preserve">(U. Sū. 2-163, zoom-checked) — after the roots</w:t>
      </w:r>
      <w:r>
        <w:t xml:space="preserve"> </w:t>
      </w:r>
      <w:r>
        <w:rPr>
          <w:iCs/>
          <w:i/>
        </w:rPr>
        <w:t xml:space="preserve">jṝ vayohānau</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jṝṣ vayohānau</w:t>
      </w:r>
      <w:r>
        <w:t xml:space="preserve"> </w:t>
      </w:r>
      <w:r>
        <w:t xml:space="preserve">of the</w:t>
      </w:r>
      <w:r>
        <w:t xml:space="preserve"> </w:t>
      </w:r>
      <w:r>
        <w:rPr>
          <w:iCs/>
          <w:i/>
        </w:rPr>
        <w:t xml:space="preserve">divādi</w:t>
      </w:r>
      <w:r>
        <w:t xml:space="preserve"> </w:t>
      </w:r>
      <w:r>
        <w:t xml:space="preserve">class, and</w:t>
      </w:r>
      <w:r>
        <w:t xml:space="preserve"> </w:t>
      </w:r>
      <w:r>
        <w:rPr>
          <w:iCs/>
          <w:i/>
        </w:rPr>
        <w:t xml:space="preserve">vṛñ varaṇe</w:t>
      </w:r>
      <w:r>
        <w:t xml:space="preserve">, the suffix</w:t>
      </w:r>
      <w:r>
        <w:t xml:space="preserve"> </w:t>
      </w:r>
      <w:r>
        <w:rPr>
          <w:iCs/>
          <w:i/>
        </w:rPr>
        <w:t xml:space="preserve">ūthan</w:t>
      </w:r>
      <w:r>
        <w:t xml:space="preserve"> </w:t>
      </w:r>
      <w:r>
        <w:t xml:space="preserve">comes — when</w:t>
      </w:r>
      <w:r>
        <w:t xml:space="preserve"> </w:t>
      </w:r>
      <w:r>
        <w:rPr>
          <w:iCs/>
          <w:i/>
        </w:rPr>
        <w:t xml:space="preserve">ūthan</w:t>
      </w:r>
      <w:r>
        <w:t xml:space="preserve"> </w:t>
      </w:r>
      <w:r>
        <w:t xml:space="preserve">comes:</w:t>
      </w:r>
      <w:r>
        <w:t xml:space="preserve"> </w:t>
      </w:r>
      <w:r>
        <w:rPr>
          <w:iCs/>
          <w:i/>
        </w:rPr>
        <w:t xml:space="preserve">vṛ</w:t>
      </w:r>
      <w:r>
        <w:t xml:space="preserve"> </w:t>
      </w:r>
      <w:r>
        <w:t xml:space="preserve">+</w:t>
      </w:r>
      <w:r>
        <w:t xml:space="preserve"> </w:t>
      </w:r>
      <w:r>
        <w:rPr>
          <w:iCs/>
          <w:i/>
        </w:rPr>
        <w:t xml:space="preserve">ūtha</w:t>
      </w:r>
      <w:r>
        <w:t xml:space="preserve">. The</w:t>
      </w:r>
      <w:r>
        <w:t xml:space="preserve"> </w:t>
      </w:r>
      <w:r>
        <w:rPr>
          <w:iCs/>
          <w:i/>
        </w:rPr>
        <w:t xml:space="preserve">ṛ</w:t>
      </w:r>
      <w:r>
        <w:t xml:space="preserve"> </w:t>
      </w:r>
      <w:r>
        <w:t xml:space="preserve">takes</w:t>
      </w:r>
      <w:r>
        <w:t xml:space="preserve"> </w:t>
      </w:r>
      <w:r>
        <w:rPr>
          <w:iCs/>
          <w:i/>
        </w:rPr>
        <w:t xml:space="preserve">guṇa</w:t>
      </w:r>
      <w:r>
        <w:t xml:space="preserve">; it becomes</w:t>
      </w:r>
      <w:r>
        <w:t xml:space="preserve"> </w:t>
      </w:r>
      <w:r>
        <w:rPr>
          <w:iCs/>
          <w:i/>
        </w:rPr>
        <w:t xml:space="preserve">ar</w:t>
      </w:r>
      <w:r>
        <w:t xml:space="preserve">: it becomes</w:t>
      </w:r>
      <w:r>
        <w:t xml:space="preserve"> </w:t>
      </w:r>
      <w:r>
        <w:rPr>
          <w:iCs/>
          <w:i/>
        </w:rPr>
        <w:t xml:space="preserve">varūtha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 comes.</w:t>
      </w:r>
    </w:p>
    <w:p>
      <w:pPr>
        <w:pStyle w:val="BodyText"/>
      </w:pPr>
      <w:r>
        <w:rPr>
          <w:bCs/>
          <w:b/>
        </w:rPr>
        <w:t xml:space="preserve">तन्वे (tanve)</w:t>
      </w:r>
      <w:r>
        <w:t xml:space="preserve"> </w:t>
      </w:r>
      <w:r>
        <w:t xml:space="preserve">— the root</w:t>
      </w:r>
      <w:r>
        <w:t xml:space="preserve"> </w:t>
      </w:r>
      <w:r>
        <w:rPr>
          <w:iCs/>
          <w:i/>
        </w:rPr>
        <w:t xml:space="preserve">tanu vistāre</w:t>
      </w:r>
      <w:r>
        <w:t xml:space="preserve">. By</w:t>
      </w:r>
      <w:r>
        <w:t xml:space="preserve"> </w:t>
      </w:r>
      <w:r>
        <w:rPr>
          <w:iCs/>
          <w:i/>
        </w:rPr>
        <w:t xml:space="preserve">bhṛmṛśītṛcaritsaritanidhanimimasjibhya uḥ</w:t>
      </w:r>
      <w:r>
        <w:t xml:space="preserve"> </w:t>
      </w:r>
      <w:r>
        <w:t xml:space="preserve">(U. Sū. 1-7, zoom-checked: the flat-footed 7) — 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śīṅ svapne</w:t>
      </w:r>
      <w:r>
        <w:t xml:space="preserve">,</w:t>
      </w:r>
      <w:r>
        <w:t xml:space="preserve"> </w:t>
      </w:r>
      <w:r>
        <w:rPr>
          <w:iCs/>
          <w:i/>
        </w:rPr>
        <w:t xml:space="preserve">tṝ plavanataraṇayoḥ</w:t>
      </w:r>
      <w:r>
        <w:t xml:space="preserve">,</w:t>
      </w:r>
      <w:r>
        <w:t xml:space="preserve"> </w:t>
      </w:r>
      <w:r>
        <w:rPr>
          <w:iCs/>
          <w:i/>
        </w:rPr>
        <w:t xml:space="preserve">cara gatibhakṣaṇayoḥ</w:t>
      </w:r>
      <w:r>
        <w:t xml:space="preserve">,</w:t>
      </w:r>
      <w:r>
        <w:t xml:space="preserve"> </w:t>
      </w:r>
      <w:r>
        <w:rPr>
          <w:iCs/>
          <w:i/>
        </w:rPr>
        <w:t xml:space="preserve">tsara chadmagatau</w:t>
      </w:r>
      <w:r>
        <w:t xml:space="preserve">,</w:t>
      </w:r>
      <w:r>
        <w:t xml:space="preserve"> </w:t>
      </w:r>
      <w:r>
        <w:rPr>
          <w:iCs/>
          <w:i/>
        </w:rPr>
        <w:t xml:space="preserve">tanu vistāre</w:t>
      </w:r>
      <w:r>
        <w:t xml:space="preserve">,</w:t>
      </w:r>
      <w:r>
        <w:t xml:space="preserve"> </w:t>
      </w:r>
      <w:r>
        <w:rPr>
          <w:iCs/>
          <w:i/>
        </w:rPr>
        <w:t xml:space="preserve">dhana dhānye</w:t>
      </w:r>
      <w:r>
        <w:t xml:space="preserve">,</w:t>
      </w:r>
      <w:r>
        <w:t xml:space="preserve"> </w:t>
      </w:r>
      <w:r>
        <w:rPr>
          <w:iCs/>
          <w:i/>
        </w:rPr>
        <w:t xml:space="preserve">ḍumiñ prakṣepaṇe</w:t>
      </w:r>
      <w:r>
        <w:t xml:space="preserve">,</w:t>
      </w:r>
      <w:r>
        <w:t xml:space="preserve"> </w:t>
      </w:r>
      <w:r>
        <w:rPr>
          <w:iCs/>
          <w:i/>
        </w:rPr>
        <w:t xml:space="preserve">ṭumasjo śuddhau</w:t>
      </w:r>
      <w:r>
        <w:t xml:space="preserve">, the suffix</w:t>
      </w:r>
      <w:r>
        <w:t xml:space="preserve"> </w:t>
      </w:r>
      <w:r>
        <w:rPr>
          <w:iCs/>
          <w:i/>
        </w:rPr>
        <w:t xml:space="preserve">u</w:t>
      </w:r>
      <w:r>
        <w:t xml:space="preserve"> </w:t>
      </w:r>
      <w:r>
        <w:t xml:space="preserve">comes — so after the root</w:t>
      </w:r>
      <w:r>
        <w:t xml:space="preserve"> </w:t>
      </w:r>
      <w:r>
        <w:rPr>
          <w:iCs/>
          <w:i/>
        </w:rPr>
        <w:t xml:space="preserve">tan</w:t>
      </w:r>
      <w:r>
        <w:t xml:space="preserve"> </w:t>
      </w:r>
      <w:r>
        <w:t xml:space="preserve">the suffix</w:t>
      </w:r>
      <w:r>
        <w:t xml:space="preserve"> </w:t>
      </w:r>
      <w:r>
        <w:rPr>
          <w:iCs/>
          <w:i/>
        </w:rPr>
        <w:t xml:space="preserve">u</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tanu</w:t>
      </w:r>
      <w:r>
        <w:t xml:space="preserve">, final udātta by the suffix accent. After it the dative case-ending</w:t>
      </w:r>
      <w:r>
        <w:t xml:space="preserve"> </w:t>
      </w:r>
      <w:r>
        <w:rPr>
          <w:iCs/>
          <w:i/>
        </w:rPr>
        <w:t xml:space="preserve">ṅe</w:t>
      </w:r>
      <w:r>
        <w:t xml:space="preserve">:</w:t>
      </w:r>
      <w:r>
        <w:t xml:space="preserve"> </w:t>
      </w:r>
      <w:r>
        <w:rPr>
          <w:iCs/>
          <w:i/>
        </w:rPr>
        <w:t xml:space="preserve">tanu</w:t>
      </w:r>
      <w:r>
        <w:t xml:space="preserve"> </w:t>
      </w:r>
      <w:r>
        <w:t xml:space="preserve">+</w:t>
      </w:r>
      <w:r>
        <w:t xml:space="preserve"> </w:t>
      </w:r>
      <w:r>
        <w:rPr>
          <w:iCs/>
          <w:i/>
        </w:rPr>
        <w:t xml:space="preserve">e</w:t>
      </w:r>
      <w:r>
        <w:t xml:space="preserve">.</w:t>
      </w:r>
      <w:r>
        <w:t xml:space="preserve"> </w:t>
      </w:r>
      <w:r>
        <w:rPr>
          <w:iCs/>
          <w:i/>
        </w:rPr>
        <w:t xml:space="preserve">Ṅiti hrasvaś ca</w:t>
      </w:r>
      <w:r>
        <w:t xml:space="preserve"> </w:t>
      </w:r>
      <w:r>
        <w:t xml:space="preserve">(Pā. Sū. 1-4-6):</w:t>
      </w:r>
    </w:p>
    <w:bookmarkEnd w:id="291"/>
    <w:bookmarkStart w:id="292" w:name="page-226-rik-21-grammar-end"/>
    <w:p>
      <w:pPr>
        <w:pStyle w:val="Heading3"/>
      </w:pPr>
      <w:r>
        <w:t xml:space="preserve">Page 226 — Rik 21: grammar (end)</w:t>
      </w:r>
    </w:p>
    <w:p>
      <w:pPr>
        <w:pStyle w:val="FirstParagraph"/>
      </w:pPr>
      <w:r>
        <w:t xml:space="preserve">here, since there is the word</w:t>
      </w:r>
      <w:r>
        <w:t xml:space="preserve"> </w:t>
      </w:r>
      <w:r>
        <w:rPr>
          <w:iCs/>
          <w:i/>
        </w:rPr>
        <w:t xml:space="preserve">ca</w:t>
      </w:r>
      <w:r>
        <w:t xml:space="preserve">, two sentences result.</w:t>
      </w:r>
      <w:r>
        <w:t xml:space="preserve"> </w:t>
      </w:r>
      <w:r>
        <w:rPr>
          <w:iCs/>
          <w:i/>
        </w:rPr>
        <w:t xml:space="preserve">Yū stryākhyau nadī</w:t>
      </w:r>
      <w:r>
        <w:t xml:space="preserve"> </w:t>
      </w:r>
      <w:r>
        <w:t xml:space="preserve">is carried on:</w:t>
      </w:r>
      <w:r>
        <w:t xml:space="preserve"> </w:t>
      </w:r>
      <w:r>
        <w:rPr>
          <w:iCs/>
          <w:i/>
        </w:rPr>
        <w:t xml:space="preserve">īś ca ūś ca = yū</w:t>
      </w:r>
      <w:r>
        <w:t xml:space="preserve">. Since it is a sūtra, though there is an</w:t>
      </w:r>
      <w:r>
        <w:t xml:space="preserve"> </w:t>
      </w:r>
      <w:r>
        <w:rPr>
          <w:iCs/>
          <w:i/>
        </w:rPr>
        <w:t xml:space="preserve">ic</w:t>
      </w:r>
      <w:r>
        <w:t xml:space="preserve"> </w:t>
      </w:r>
      <w:r>
        <w:t xml:space="preserve">vowel after the long vowel, the prohibition of the long like vowel by</w:t>
      </w:r>
      <w:r>
        <w:t xml:space="preserve"> </w:t>
      </w:r>
      <w:r>
        <w:rPr>
          <w:iCs/>
          <w:i/>
        </w:rPr>
        <w:t xml:space="preserve">dīrghāj jasi ca</w:t>
      </w:r>
      <w:r>
        <w:t xml:space="preserve"> </w:t>
      </w:r>
      <w:r>
        <w:t xml:space="preserve">(Pā. Sū. 6-1-105) does not come.</w:t>
      </w:r>
      <w:r>
        <w:t xml:space="preserve"> </w:t>
      </w:r>
      <w:r>
        <w:rPr>
          <w:iCs/>
          <w:i/>
        </w:rPr>
        <w:t xml:space="preserve">Striyam evācakṣāte iti stryākhyau</w:t>
      </w:r>
      <w:r>
        <w:t xml:space="preserve">: those that convey only the feminine, that is, always feminine: this is the meaning.</w:t>
      </w:r>
      <w:r>
        <w:t xml:space="preserve"> </w:t>
      </w:r>
      <w:r>
        <w:rPr>
          <w:iCs/>
          <w:i/>
        </w:rPr>
        <w:t xml:space="preserve">Neyaṅuvaṅsthānāv astrī</w:t>
      </w:r>
      <w:r>
        <w:t xml:space="preserve"> </w:t>
      </w:r>
      <w:r>
        <w:t xml:space="preserve">(Pā. Sū. 1-4-4): the whole sūtra except</w:t>
      </w:r>
      <w:r>
        <w:t xml:space="preserve"> </w:t>
      </w:r>
      <w:r>
        <w:rPr>
          <w:iCs/>
          <w:i/>
        </w:rPr>
        <w:t xml:space="preserve">na</w:t>
      </w:r>
      <w:r>
        <w:t xml:space="preserve"> </w:t>
      </w:r>
      <w:r>
        <w:t xml:space="preserve">is carried on:</w:t>
      </w:r>
      <w:r>
        <w:t xml:space="preserve"> </w:t>
      </w:r>
      <w:r>
        <w:rPr>
          <w:iCs/>
          <w:i/>
        </w:rPr>
        <w:t xml:space="preserve">iyaṅuvaṅoḥ sthānaṃ = sthitiḥ yayoḥ tau</w:t>
      </w:r>
      <w:r>
        <w:t xml:space="preserve">: the meaning is, fit to get the substitutes</w:t>
      </w:r>
      <w:r>
        <w:t xml:space="preserve"> </w:t>
      </w:r>
      <w:r>
        <w:rPr>
          <w:iCs/>
          <w:i/>
        </w:rPr>
        <w:t xml:space="preserve">iyaṅ</w:t>
      </w:r>
      <w:r>
        <w:t xml:space="preserve">,</w:t>
      </w:r>
      <w:r>
        <w:t xml:space="preserve"> </w:t>
      </w:r>
      <w:r>
        <w:rPr>
          <w:iCs/>
          <w:i/>
        </w:rPr>
        <w:t xml:space="preserve">uvaṅ</w:t>
      </w:r>
      <w:r>
        <w:t xml:space="preserve">. By</w:t>
      </w:r>
      <w:r>
        <w:t xml:space="preserve"> </w:t>
      </w:r>
      <w:r>
        <w:rPr>
          <w:iCs/>
          <w:i/>
        </w:rPr>
        <w:t xml:space="preserve">vāmi</w:t>
      </w:r>
      <w:r>
        <w:t xml:space="preserve"> </w:t>
      </w:r>
      <w:r>
        <w:t xml:space="preserve">(Pā. Sū. 1-4-5)</w:t>
      </w:r>
      <w:r>
        <w:t xml:space="preserve"> </w:t>
      </w:r>
      <w:r>
        <w:rPr>
          <w:iCs/>
          <w:i/>
        </w:rPr>
        <w:t xml:space="preserve">vā</w:t>
      </w:r>
      <w:r>
        <w:t xml:space="preserve"> </w:t>
      </w:r>
      <w:r>
        <w:t xml:space="preserve">comes;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w:t>
      </w:r>
      <w:r>
        <w:t xml:space="preserve"> </w:t>
      </w:r>
      <w:r>
        <w:rPr>
          <w:iCs/>
          <w:i/>
        </w:rPr>
        <w:t xml:space="preserve">ī</w:t>
      </w:r>
      <w:r>
        <w:t xml:space="preserve"> </w:t>
      </w:r>
      <w:r>
        <w:t xml:space="preserve">and</w:t>
      </w:r>
      <w:r>
        <w:t xml:space="preserve"> </w:t>
      </w:r>
      <w:r>
        <w:rPr>
          <w:iCs/>
          <w:i/>
        </w:rPr>
        <w:t xml:space="preserve">ū</w:t>
      </w:r>
      <w:r>
        <w:t xml:space="preserve">, always feminine, fit to get the substitutes</w:t>
      </w:r>
      <w:r>
        <w:t xml:space="preserve"> </w:t>
      </w:r>
      <w:r>
        <w:rPr>
          <w:iCs/>
          <w:i/>
        </w:rPr>
        <w:t xml:space="preserve">iyaṅ</w:t>
      </w:r>
      <w:r>
        <w:t xml:space="preserve">,</w:t>
      </w:r>
      <w:r>
        <w:t xml:space="preserve"> </w:t>
      </w:r>
      <w:r>
        <w:rPr>
          <w:iCs/>
          <w:i/>
        </w:rPr>
        <w:t xml:space="preserve">uvaṅ</w:t>
      </w:r>
      <w:r>
        <w:t xml:space="preserve">, other than the word</w:t>
      </w:r>
      <w:r>
        <w:t xml:space="preserve"> </w:t>
      </w:r>
      <w:r>
        <w:rPr>
          <w:iCs/>
          <w:i/>
        </w:rPr>
        <w:t xml:space="preserve">strī</w:t>
      </w:r>
      <w:r>
        <w:t xml:space="preserve">, optionally get the name</w:t>
      </w:r>
      <w:r>
        <w:t xml:space="preserve"> </w:t>
      </w:r>
      <w:r>
        <w:rPr>
          <w:iCs/>
          <w:i/>
        </w:rPr>
        <w:t xml:space="preserve">nadī</w:t>
      </w:r>
      <w:r>
        <w:t xml:space="preserve">: this is the meaning of the first sentence</w:t>
      </w:r>
      <w:r>
        <w:t xml:space="preserve"> </w:t>
      </w:r>
      <w:r>
        <w:rPr>
          <w:iCs/>
          <w:i/>
        </w:rPr>
        <w:t xml:space="preserve">ṅiti</w:t>
      </w:r>
      <w:r>
        <w:t xml:space="preserve">.</w:t>
      </w:r>
      <w:r>
        <w:t xml:space="preserve"> </w:t>
      </w:r>
      <w:r>
        <w:rPr>
          <w:iCs/>
          <w:i/>
        </w:rPr>
        <w:t xml:space="preserve">Hrasvaś ca</w:t>
      </w:r>
      <w:r>
        <w:t xml:space="preserve"> </w:t>
      </w:r>
      <w:r>
        <w:t xml:space="preserve">is the second sentence. Here the words</w:t>
      </w:r>
      <w:r>
        <w:t xml:space="preserve"> </w:t>
      </w:r>
      <w:r>
        <w:rPr>
          <w:iCs/>
          <w:i/>
        </w:rPr>
        <w:t xml:space="preserve">yū stryākhyau nadī vā ṅiti</w:t>
      </w:r>
      <w:r>
        <w:t xml:space="preserve"> </w:t>
      </w:r>
      <w:r>
        <w:t xml:space="preserve">are carried on.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 short</w:t>
      </w:r>
      <w:r>
        <w:t xml:space="preserve"> </w:t>
      </w:r>
      <w:r>
        <w:rPr>
          <w:iCs/>
          <w:i/>
        </w:rPr>
        <w:t xml:space="preserve">i</w:t>
      </w:r>
      <w:r>
        <w:t xml:space="preserve"> </w:t>
      </w:r>
      <w:r>
        <w:t xml:space="preserve">or short</w:t>
      </w:r>
      <w:r>
        <w:t xml:space="preserve"> </w:t>
      </w:r>
      <w:r>
        <w:rPr>
          <w:iCs/>
          <w:i/>
        </w:rPr>
        <w:t xml:space="preserve">u</w:t>
      </w:r>
      <w:r>
        <w:t xml:space="preserve"> </w:t>
      </w:r>
      <w:r>
        <w:t xml:space="preserve">optionally get the name</w:t>
      </w:r>
      <w:r>
        <w:t xml:space="preserve"> </w:t>
      </w:r>
      <w:r>
        <w:rPr>
          <w:iCs/>
          <w:i/>
        </w:rPr>
        <w:t xml:space="preserve">nadī</w:t>
      </w:r>
      <w:r>
        <w:t xml:space="preserve">: this is its meaning. The meaning of the first sentence does not apply here. Though the meaning of the second sentence applies, since it says</w:t>
      </w:r>
      <w:r>
        <w:t xml:space="preserve"> </w:t>
      </w:r>
      <w:r>
        <w:t xml:space="preserve">‘</w:t>
      </w:r>
      <w:r>
        <w:t xml:space="preserve">optionally</w:t>
      </w:r>
      <w:r>
        <w:t xml:space="preserve">’</w:t>
      </w:r>
      <w:r>
        <w:t xml:space="preserve"> </w:t>
      </w:r>
      <w:r>
        <w:t xml:space="preserve">there, here the word</w:t>
      </w:r>
      <w:r>
        <w:t xml:space="preserve"> </w:t>
      </w:r>
      <w:r>
        <w:rPr>
          <w:iCs/>
          <w:i/>
        </w:rPr>
        <w:t xml:space="preserve">tanu</w:t>
      </w:r>
      <w:r>
        <w:t xml:space="preserve"> </w:t>
      </w:r>
      <w:r>
        <w:t xml:space="preserve">does not have the name</w:t>
      </w:r>
      <w:r>
        <w:t xml:space="preserve"> </w:t>
      </w:r>
      <w:r>
        <w:rPr>
          <w:iCs/>
          <w:i/>
        </w:rPr>
        <w:t xml:space="preserve">nadī</w:t>
      </w:r>
      <w:r>
        <w:t xml:space="preserve">. So by</w:t>
      </w:r>
      <w:r>
        <w:t xml:space="preserve"> </w:t>
      </w:r>
      <w:r>
        <w:rPr>
          <w:iCs/>
          <w:i/>
        </w:rPr>
        <w:t xml:space="preserve">āṇ nadyāḥ</w:t>
      </w:r>
      <w:r>
        <w:t xml:space="preserve"> </w:t>
      </w:r>
      <w:r>
        <w:t xml:space="preserve">(Pā. Sū. 7-3-112) the augment</w:t>
      </w:r>
      <w:r>
        <w:t xml:space="preserve"> </w:t>
      </w:r>
      <w:r>
        <w:rPr>
          <w:iCs/>
          <w:i/>
        </w:rPr>
        <w:t xml:space="preserve">āṭ</w:t>
      </w:r>
      <w:r>
        <w:t xml:space="preserve"> </w:t>
      </w:r>
      <w:r>
        <w:t xml:space="preserve">does not come; by the</w:t>
      </w:r>
      <w:r>
        <w:t xml:space="preserve"> </w:t>
      </w:r>
      <w:r>
        <w:rPr>
          <w:iCs/>
          <w:i/>
        </w:rPr>
        <w:t xml:space="preserve">yaṇ</w:t>
      </w:r>
      <w:r>
        <w:t xml:space="preserve"> </w:t>
      </w:r>
      <w:r>
        <w:t xml:space="preserve">substitute, when</w:t>
      </w:r>
      <w:r>
        <w:t xml:space="preserve"> </w:t>
      </w:r>
      <w:r>
        <w:rPr>
          <w:iCs/>
          <w:i/>
        </w:rPr>
        <w:t xml:space="preserve">v</w:t>
      </w:r>
      <w:r>
        <w:t xml:space="preserve"> </w:t>
      </w:r>
      <w:r>
        <w:t xml:space="preserve">comes for the</w:t>
      </w:r>
      <w:r>
        <w:t xml:space="preserve"> </w:t>
      </w:r>
      <w:r>
        <w:rPr>
          <w:iCs/>
          <w:i/>
        </w:rPr>
        <w:t xml:space="preserve">u</w:t>
      </w:r>
      <w:r>
        <w:t xml:space="preserve">, it becomes</w:t>
      </w:r>
      <w:r>
        <w:t xml:space="preserve"> </w:t>
      </w:r>
      <w:r>
        <w:rPr>
          <w:iCs/>
          <w:i/>
        </w:rPr>
        <w:t xml:space="preserve">tanve</w:t>
      </w:r>
      <w:r>
        <w:t xml:space="preserve">. Here, since</w:t>
      </w:r>
      <w:r>
        <w:t xml:space="preserve"> </w:t>
      </w:r>
      <w:r>
        <w:rPr>
          <w:iCs/>
          <w:i/>
        </w:rPr>
        <w:t xml:space="preserve">e</w:t>
      </w:r>
      <w:r>
        <w:t xml:space="preserve"> </w:t>
      </w:r>
      <w:r>
        <w:t xml:space="preserve">is a</w:t>
      </w:r>
      <w:r>
        <w:t xml:space="preserve"> </w:t>
      </w:r>
      <w:r>
        <w:rPr>
          <w:iCs/>
          <w:i/>
        </w:rPr>
        <w:t xml:space="preserve">sup</w:t>
      </w:r>
      <w:r>
        <w:t xml:space="preserve">, by</w:t>
      </w:r>
      <w:r>
        <w:t xml:space="preserve"> </w:t>
      </w:r>
      <w:r>
        <w:rPr>
          <w:iCs/>
          <w:i/>
        </w:rPr>
        <w:t xml:space="preserve">anudāttau suppitau</w:t>
      </w:r>
      <w:r>
        <w:t xml:space="preserve"> </w:t>
      </w:r>
      <w:r>
        <w:t xml:space="preserve">the unaccented would be due. Overriding it, by</w:t>
      </w:r>
      <w:r>
        <w:t xml:space="preserve"> </w:t>
      </w:r>
      <w:r>
        <w:rPr>
          <w:iCs/>
          <w:i/>
        </w:rPr>
        <w:t xml:space="preserve">udāttayaṇo halpūrvāt</w:t>
      </w:r>
      <w:r>
        <w:t xml:space="preserve"> </w:t>
      </w:r>
      <w:r>
        <w:t xml:space="preserve">(Pā. Sū. 6-1-174) —</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that have come in place of an udātta letter and are after a consonant: the</w:t>
      </w:r>
      <w:r>
        <w:t xml:space="preserve"> </w:t>
      </w:r>
      <w:r>
        <w:rPr>
          <w:iCs/>
          <w:i/>
        </w:rPr>
        <w:t xml:space="preserve">nadī</w:t>
      </w:r>
      <w:r>
        <w:t xml:space="preserve">-named letters and the case-endings</w:t>
      </w:r>
      <w:r>
        <w:t xml:space="preserve"> </w:t>
      </w:r>
      <w:r>
        <w:rPr>
          <w:iCs/>
          <w:i/>
        </w:rPr>
        <w:t xml:space="preserve">śas</w:t>
      </w:r>
      <w:r>
        <w:t xml:space="preserve"> </w:t>
      </w:r>
      <w:r>
        <w:t xml:space="preserve">and the rest coming after such</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are also udātta — the udātta would be due for the</w:t>
      </w:r>
      <w:r>
        <w:t xml:space="preserve"> </w:t>
      </w:r>
      <w:r>
        <w:rPr>
          <w:iCs/>
          <w:i/>
        </w:rPr>
        <w:t xml:space="preserve">e</w:t>
      </w:r>
      <w:r>
        <w:t xml:space="preserve"> </w:t>
      </w:r>
      <w:r>
        <w:t xml:space="preserve">after the</w:t>
      </w:r>
      <w:r>
        <w:t xml:space="preserve"> </w:t>
      </w:r>
      <w:r>
        <w:rPr>
          <w:iCs/>
          <w:i/>
        </w:rPr>
        <w:t xml:space="preserve">v</w:t>
      </w:r>
      <w:r>
        <w:t xml:space="preserve">. Yet since it is said</w:t>
      </w:r>
      <w:r>
        <w:t xml:space="preserve"> </w:t>
      </w:r>
      <w:r>
        <w:rPr>
          <w:iCs/>
          <w:i/>
        </w:rPr>
        <w:t xml:space="preserve">vyatyayo bahulam</w:t>
      </w:r>
      <w:r>
        <w:t xml:space="preserve">, here, contrary to this, by</w:t>
      </w:r>
      <w:r>
        <w:t xml:space="preserve"> </w:t>
      </w:r>
      <w:r>
        <w:rPr>
          <w:iCs/>
          <w:i/>
        </w:rPr>
        <w:t xml:space="preserve">udāttasvaritayor yaṇaḥ svarito ’nudāttasya</w:t>
      </w:r>
      <w:r>
        <w:t xml:space="preserve"> </w:t>
      </w:r>
      <w:r>
        <w:t xml:space="preserve">(Pā. Sū. 8-2-4) — the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e</w:t>
      </w:r>
      <w:r>
        <w:t xml:space="preserve"> </w:t>
      </w:r>
      <w:r>
        <w:t xml:space="preserve">becomes svarita. To make this svarita known, the numeral ३ is indicated after it.</w:t>
      </w:r>
    </w:p>
    <w:p>
      <w:pPr>
        <w:pStyle w:val="BodyText"/>
      </w:pPr>
      <w:r>
        <w:rPr>
          <w:bCs/>
          <w:b/>
        </w:rPr>
        <w:t xml:space="preserve">दृशे (dṛśe)</w:t>
      </w:r>
      <w:r>
        <w:t xml:space="preserve"> </w:t>
      </w:r>
      <w:r>
        <w:t xml:space="preserve">— the root</w:t>
      </w:r>
      <w:r>
        <w:t xml:space="preserve"> </w:t>
      </w:r>
      <w:r>
        <w:rPr>
          <w:iCs/>
          <w:i/>
        </w:rPr>
        <w:t xml:space="preserve">dṛśir prekṣaṇe</w:t>
      </w:r>
      <w:r>
        <w:t xml:space="preserve">.</w:t>
      </w:r>
      <w:r>
        <w:t xml:space="preserve"> </w:t>
      </w:r>
      <w:r>
        <w:rPr>
          <w:iCs/>
          <w:i/>
        </w:rPr>
        <w:t xml:space="preserve">Dṛśe vikhye ca</w:t>
      </w:r>
      <w:r>
        <w:t xml:space="preserve"> </w:t>
      </w:r>
      <w:r>
        <w:t xml:space="preserve">(Pā. Sū. 3-4-11): the meaning is that in the sense of the suffix</w:t>
      </w:r>
      <w:r>
        <w:t xml:space="preserve"> </w:t>
      </w:r>
      <w:r>
        <w:rPr>
          <w:iCs/>
          <w:i/>
        </w:rPr>
        <w:t xml:space="preserve">tumun</w:t>
      </w:r>
      <w:r>
        <w:t xml:space="preserve">, that is, in the action sense, the two forms</w:t>
      </w:r>
      <w:r>
        <w:t xml:space="preserve"> </w:t>
      </w:r>
      <w:r>
        <w:rPr>
          <w:iCs/>
          <w:i/>
        </w:rPr>
        <w:t xml:space="preserve">dṛśe</w:t>
      </w:r>
      <w:r>
        <w:t xml:space="preserve"> </w:t>
      </w:r>
      <w:r>
        <w:t xml:space="preserve">and</w:t>
      </w:r>
      <w:r>
        <w:t xml:space="preserve"> </w:t>
      </w:r>
      <w:r>
        <w:rPr>
          <w:iCs/>
          <w:i/>
        </w:rPr>
        <w:t xml:space="preserve">vikhye</w:t>
      </w:r>
      <w:r>
        <w:t xml:space="preserve"> </w:t>
      </w:r>
      <w:r>
        <w:t xml:space="preserve">are given as set forms. Here, after the root</w:t>
      </w:r>
      <w:r>
        <w:t xml:space="preserve"> </w:t>
      </w:r>
      <w:r>
        <w:rPr>
          <w:iCs/>
          <w:i/>
        </w:rPr>
        <w:t xml:space="preserve">dṛś</w:t>
      </w:r>
      <w:r>
        <w:t xml:space="preserve"> </w:t>
      </w:r>
      <w:r>
        <w:t xml:space="preserve">and after the root</w:t>
      </w:r>
      <w:r>
        <w:t xml:space="preserve"> </w:t>
      </w:r>
      <w:r>
        <w:rPr>
          <w:iCs/>
          <w:i/>
        </w:rPr>
        <w:t xml:space="preserve">khyā</w:t>
      </w:r>
      <w:r>
        <w:t xml:space="preserve"> </w:t>
      </w:r>
      <w:r>
        <w:t xml:space="preserve">preceded by the prefix</w:t>
      </w:r>
      <w:r>
        <w:t xml:space="preserve"> </w:t>
      </w:r>
      <w:r>
        <w:rPr>
          <w:iCs/>
          <w:i/>
        </w:rPr>
        <w:t xml:space="preserve">vi</w:t>
      </w:r>
      <w:r>
        <w:t xml:space="preserve">, the suffix</w:t>
      </w:r>
      <w:r>
        <w:t xml:space="preserve"> </w:t>
      </w:r>
      <w:r>
        <w:rPr>
          <w:iCs/>
          <w:i/>
        </w:rPr>
        <w:t xml:space="preserve">ke</w:t>
      </w:r>
      <w:r>
        <w:t xml:space="preserve"> </w:t>
      </w:r>
      <w:r>
        <w:t xml:space="preserve">is given as a set form in the sense of the suffix</w:t>
      </w:r>
      <w:r>
        <w:t xml:space="preserve"> </w:t>
      </w:r>
      <w:r>
        <w:rPr>
          <w:iCs/>
          <w:i/>
        </w:rPr>
        <w:t xml:space="preserve">tumun</w:t>
      </w:r>
      <w:r>
        <w:t xml:space="preserve">.</w:t>
      </w:r>
      <w:r>
        <w:t xml:space="preserve"> </w:t>
      </w:r>
      <w:r>
        <w:rPr>
          <w:iCs/>
          <w:i/>
        </w:rPr>
        <w:t xml:space="preserve">Dṛś</w:t>
      </w:r>
      <w:r>
        <w:t xml:space="preserve"> </w:t>
      </w:r>
      <w:r>
        <w:t xml:space="preserve">+</w:t>
      </w:r>
      <w:r>
        <w:t xml:space="preserve"> </w:t>
      </w:r>
      <w:r>
        <w:rPr>
          <w:iCs/>
          <w:i/>
        </w:rPr>
        <w:t xml:space="preserve">e</w:t>
      </w:r>
      <w:r>
        <w:t xml:space="preserve">: the suffix is</w:t>
      </w:r>
      <w:r>
        <w:t xml:space="preserve"> </w:t>
      </w:r>
      <w:r>
        <w:rPr>
          <w:iCs/>
          <w:i/>
        </w:rPr>
        <w:t xml:space="preserve">kit</w:t>
      </w:r>
      <w:r>
        <w:t xml:space="preserve">, so</w:t>
      </w:r>
      <w:r>
        <w:t xml:space="preserve"> </w:t>
      </w:r>
      <w:r>
        <w:rPr>
          <w:iCs/>
          <w:i/>
        </w:rPr>
        <w:t xml:space="preserve">dṛś</w:t>
      </w:r>
      <w:r>
        <w:t xml:space="preserve"> </w:t>
      </w:r>
      <w:r>
        <w:t xml:space="preserve">does not take</w:t>
      </w:r>
      <w:r>
        <w:t xml:space="preserve"> </w:t>
      </w:r>
      <w:r>
        <w:rPr>
          <w:iCs/>
          <w:i/>
        </w:rPr>
        <w:t xml:space="preserve">guṇa</w:t>
      </w:r>
      <w:r>
        <w:t xml:space="preserve"> </w:t>
      </w:r>
      <w:r>
        <w:t xml:space="preserve">of the light penultimate. In</w:t>
      </w:r>
      <w:r>
        <w:t xml:space="preserve"> </w:t>
      </w:r>
      <w:r>
        <w:rPr>
          <w:iCs/>
          <w:i/>
        </w:rPr>
        <w:t xml:space="preserve">vikhyā</w:t>
      </w:r>
      <w:r>
        <w:t xml:space="preserve"> </w:t>
      </w:r>
      <w:r>
        <w:t xml:space="preserve">+</w:t>
      </w:r>
      <w:r>
        <w:t xml:space="preserve"> </w:t>
      </w:r>
      <w:r>
        <w:rPr>
          <w:iCs/>
          <w:i/>
        </w:rPr>
        <w:t xml:space="preserve">e</w:t>
      </w:r>
      <w:r>
        <w:t xml:space="preserve">, since the suffix is</w:t>
      </w:r>
      <w:r>
        <w:t xml:space="preserve"> </w:t>
      </w:r>
      <w:r>
        <w:rPr>
          <w:iCs/>
          <w:i/>
        </w:rPr>
        <w:t xml:space="preserve">kit</w:t>
      </w:r>
      <w:r>
        <w:t xml:space="preserve">, by</w:t>
      </w:r>
      <w:r>
        <w:t xml:space="preserve"> </w:t>
      </w:r>
      <w:r>
        <w:rPr>
          <w:iCs/>
          <w:i/>
        </w:rPr>
        <w:t xml:space="preserve">āto lopa iṭi ca</w:t>
      </w:r>
      <w:r>
        <w:t xml:space="preserve"> </w:t>
      </w:r>
      <w:r>
        <w:t xml:space="preserve">(Pā. Sū. 6-4-64) the</w:t>
      </w:r>
      <w:r>
        <w:t xml:space="preserve"> </w:t>
      </w:r>
      <w:r>
        <w:rPr>
          <w:iCs/>
          <w:i/>
        </w:rPr>
        <w:t xml:space="preserve">ā</w:t>
      </w:r>
      <w:r>
        <w:t xml:space="preserve"> </w:t>
      </w:r>
      <w:r>
        <w:t xml:space="preserve">is dropped. ॥21॥</w:t>
      </w:r>
    </w:p>
    <w:p>
      <w:r>
        <w:pict>
          <v:rect style="width:0;height:1.5pt" o:hralign="center" o:hrstd="t" o:hr="t"/>
        </w:pict>
      </w:r>
    </w:p>
    <w:bookmarkEnd w:id="292"/>
    <w:bookmarkStart w:id="293" w:name="page-227-sūkta-23-rik-22"/>
    <w:p>
      <w:pPr>
        <w:pStyle w:val="Heading3"/>
      </w:pPr>
      <w:r>
        <w:t xml:space="preserve">Page 227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 ॥२२॥</w:t>
      </w:r>
    </w:p>
    <w:p>
      <w:pPr>
        <w:pStyle w:val="BlockText"/>
      </w:pPr>
      <w:r>
        <w:rPr>
          <w:iCs/>
          <w:i/>
        </w:rPr>
        <w:t xml:space="preserve">idám āpaḥ prá vahata yát kíṃ ca duritáṃ máyi |</w:t>
      </w:r>
      <w:r>
        <w:t xml:space="preserve"> </w:t>
      </w:r>
      <w:r>
        <w:rPr>
          <w:iCs/>
          <w:i/>
        </w:rPr>
        <w:t xml:space="preserve">yad vāhám abhidudróha yád vā śepá utā́nṛtaṃ ||22||</w:t>
      </w:r>
    </w:p>
    <w:p>
      <w:pPr>
        <w:pStyle w:val="FirstParagraph"/>
      </w:pPr>
      <w:r>
        <w:rPr>
          <w:iCs/>
          <w:i/>
        </w:rPr>
        <w:t xml:space="preserve">(Bars under इ, पः, त (वहत) and रि; strokes over मा, व (वहत), च and यि. Line 2: bars under द्वा, दु and शे; strokes over म (अहम्), द्वा (the second यद्वा) and नृ; a bar under उ (उत).)</w:t>
      </w:r>
    </w:p>
    <w:p>
      <w:pPr>
        <w:pStyle w:val="BodyText"/>
      </w:pPr>
      <w:r>
        <w:rPr>
          <w:bCs/>
          <w:b/>
        </w:rPr>
        <w:t xml:space="preserve">॥ Pada-pāṭhaḥ ॥</w:t>
      </w:r>
    </w:p>
    <w:p>
      <w:pPr>
        <w:pStyle w:val="BlockText"/>
      </w:pPr>
      <w:r>
        <w:t xml:space="preserve">इदं । आपः । प्र । वहत । यत् । किं । च । दुःऽइतं । मयि ॥</w:t>
      </w:r>
      <w:r>
        <w:t xml:space="preserve"> </w:t>
      </w:r>
      <w:r>
        <w:t xml:space="preserve">यत् । वा । अहं । अभिऽदुद्रोह । यत् । वा । शेपे । उत । अनृतं ॥२२॥</w:t>
      </w:r>
    </w:p>
    <w:p>
      <w:pPr>
        <w:pStyle w:val="BlockText"/>
      </w:pPr>
      <w:r>
        <w:rPr>
          <w:iCs/>
          <w:i/>
        </w:rPr>
        <w:t xml:space="preserve">idaṃ | āpaḥ | pra | vahata | yat | kiṃ | ca | duḥ ’itaṃ | mayi ||</w:t>
      </w:r>
      <w:r>
        <w:t xml:space="preserve"> </w:t>
      </w:r>
      <w:r>
        <w:rPr>
          <w:iCs/>
          <w:i/>
        </w:rPr>
        <w:t xml:space="preserve">yat | vā | ahaṃ | abhi ’dudroha | yat | vā | śepe | uta | anṛtaṃ ||22||</w:t>
      </w:r>
    </w:p>
    <w:p>
      <w:pPr>
        <w:pStyle w:val="FirstParagraph"/>
      </w:pPr>
      <w:r>
        <w:rPr>
          <w:bCs/>
          <w:b/>
        </w:rPr>
        <w:t xml:space="preserve">॥ Sāyaṇa-bhāṣyam ॥</w:t>
      </w:r>
    </w:p>
    <w:p>
      <w:pPr>
        <w:pStyle w:val="BodyText"/>
      </w:pPr>
      <w:r>
        <w:rPr>
          <w:iCs/>
          <w:i/>
        </w:rPr>
        <w:t xml:space="preserve">(Numbers as printed: आ० ३-५, ६-१३, पा० ६-४-१२०.)</w:t>
      </w:r>
    </w:p>
    <w:p>
      <w:pPr>
        <w:pStyle w:val="BlockText"/>
      </w:pPr>
      <w:r>
        <w:t xml:space="preserve">पशौ मार्जन इदमापः प्र वहतेत्येषा विनियुक्ता । हुतायां वपायामिति खण्डे सूत्रितं । इदमापः प्रवहत । आ० ३-५ । इति ॥ एषैवावभृथेष्टौ स्नाने विनियुक्ता । पत्नीसंयाजैश्चरित्वेति खण्ड इदमापः प्र वहत सुमित्र्या न आप ओषधयः सन्तु । आ० ६-१३ । इति सूत्रितं ॥</w:t>
      </w:r>
    </w:p>
    <w:p>
      <w:pPr>
        <w:pStyle w:val="BlockText"/>
      </w:pPr>
      <w:r>
        <w:rPr>
          <w:iCs/>
          <w:i/>
        </w:rPr>
        <w:t xml:space="preserve">paśau mārjana idamāpaḥ pra vahatetyeṣā viniyuktā | hutāyāṃ vapāyāmiti khaṇḍe sūtritaṃ | idamāpaḥ pravahata | ā0 3-5 | iti || eṣaivāvabhṛtheṣṭau snāne viniyuktā | patnīsaṃyājaiścaritveti khaṇḍa idamāpaḥ pra vahata sumitryā na āpa oṣadhayaḥ santu | ā0 6-13 | iti sūtritaṃ ||</w:t>
      </w:r>
    </w:p>
    <w:p>
      <w:pPr>
        <w:pStyle w:val="FirstParagraph"/>
      </w:pPr>
      <w:r>
        <w:rPr>
          <w:bCs/>
          <w:b/>
        </w:rPr>
        <w:t xml:space="preserve">Translation (application):</w:t>
      </w:r>
      <w:r>
        <w:t xml:space="preserve"> </w:t>
      </w:r>
      <w:r>
        <w:t xml:space="preserve">“</w:t>
      </w:r>
      <w:r>
        <w:t xml:space="preserve">At the animal sacrifice, at the cleansing, this ṛk</w:t>
      </w:r>
      <w:r>
        <w:t xml:space="preserve"> </w:t>
      </w:r>
      <w:r>
        <w:rPr>
          <w:iCs/>
          <w:i/>
        </w:rPr>
        <w:t xml:space="preserve">idam āpaḥ pra vahata</w:t>
      </w:r>
      <w:r>
        <w:t xml:space="preserve"> </w:t>
      </w:r>
      <w:r>
        <w:t xml:space="preserve">is used; it is laid down in the section</w:t>
      </w:r>
      <w:r>
        <w:t xml:space="preserve"> </w:t>
      </w:r>
      <w:r>
        <w:rPr>
          <w:iCs/>
          <w:i/>
        </w:rPr>
        <w:t xml:space="preserve">hutāyāṃ vapāyām</w:t>
      </w:r>
      <w:r>
        <w:t xml:space="preserve">:</w:t>
      </w:r>
      <w:r>
        <w:t xml:space="preserve"> </w:t>
      </w:r>
      <w:r>
        <w:t xml:space="preserve">‘</w:t>
      </w:r>
      <w:r>
        <w:rPr>
          <w:iCs/>
          <w:i/>
        </w:rPr>
        <w:t xml:space="preserve">idam āpaḥ pra vahata</w:t>
      </w:r>
      <w:r>
        <w:t xml:space="preserve">’</w:t>
      </w:r>
      <w:r>
        <w:t xml:space="preserve"> </w:t>
      </w:r>
      <w:r>
        <w:t xml:space="preserve">(Āśv. 3-5). This same ṛk is used at the bath in the</w:t>
      </w:r>
      <w:r>
        <w:t xml:space="preserve"> </w:t>
      </w:r>
      <w:r>
        <w:rPr>
          <w:iCs/>
          <w:i/>
        </w:rPr>
        <w:t xml:space="preserve">avabhṛtha-iṣṭi</w:t>
      </w:r>
      <w:r>
        <w:t xml:space="preserve">; it is laid down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w:t>
      </w:r>
      <w:r>
        <w:t xml:space="preserve"> </w:t>
      </w:r>
      <w:r>
        <w:rPr>
          <w:iCs/>
          <w:i/>
        </w:rPr>
        <w:t xml:space="preserve">sumitryā na āpa oṣadhayaḥ santu</w:t>
      </w:r>
      <w:r>
        <w:t xml:space="preserve">’</w:t>
      </w:r>
      <w:r>
        <w:t xml:space="preserve"> </w:t>
      </w:r>
      <w:r>
        <w:t xml:space="preserve">(Āśv. 6-13).</w:t>
      </w:r>
      <w:r>
        <w:t xml:space="preserve">”</w:t>
      </w:r>
    </w:p>
    <w:p>
      <w:pPr>
        <w:pStyle w:val="BlockText"/>
      </w:pPr>
      <w:r>
        <w:t xml:space="preserve">मयि यजमाने यत्किं च दुरितमज्ञानान्निष्पन्नं । वाथवाहं यजमानोऽभिदुद्रोह सर्वतो बुद्धिपूर्वकं द्रोहं कृतवानस्मि वाथवा शेपे साधुजनं शप्तवानस्मीति यदस्ति । उतापि चानृतमुक्तवानिति यदस्ति । तदिदं सर्वमपराधजातं प्र वहत । मत्तोऽपनीय प्रवाहेणान्यतो नयत ॥ मयि । मपर्यन्तस्य त्वमावेकवचन इति मादेशे कृतेऽतो गुण इति पररूपे च सति योऽचीति दकारस्य यकारादेशः । एकादेशस्वरेण मकारात्परस्याकारस्योदात्तत्वं । दुद्रोह । द्रुह जिघांसायां । णलि गुणे द्विर्वचनह्रस्वहलादिशेषाः । लितीति प्रत्ययात्पूर्वस्योदात्तत्वं । यद्वृत्तयोगान्निघाताभावः । शेपे । शप आक्रोशे । लिटि व्यत्ययेन तङ् । उत्तमैकवचनमिट् । टेरेत्वं । अत एकहल्मध्ये । पा० ६-४-१२० । इत्येत्वाभ्यासलोपौ । प्रत्ययस्वरेणान्तोदात्तत्वं । पूर्ववन्निघाताभावः ॥</w:t>
      </w:r>
    </w:p>
    <w:p>
      <w:pPr>
        <w:pStyle w:val="BlockText"/>
      </w:pPr>
      <w:r>
        <w:rPr>
          <w:iCs/>
          <w:i/>
        </w:rPr>
        <w:t xml:space="preserve">mayi yajamāne yatkiṃ ca duritamajñānānniṣpannaṃ | vāthavāhaṃ yajamāno ’bhidudroha sarvato buddhipūrvakaṃ drohaṃ kṛtavānasmi vāthavā śepe sādhujanaṃ śaptavānasmīti yadasti | utāpi cānṛtamuktavāniti yadasti | tadidaṃ sarvamaparādhajātaṃ pra vahata | matto ’panīya pravāheṇānyato nayata || mayi | maparyantasya tvamāvekavacana iti mādeśe kṛte ’to guṇa iti pararūpe ca sati yo ’cīti dakārasya yakārādeśaḥ | ekādeśasvareṇa makārātparasyākārasyodāttatvaṃ | dudroha | druha jighāṃsāyāṃ | ṇali guṇe dvirvacanahrasvahalādiśeṣāḥ | litīti pratyayātpūrvasyodāttatvaṃ | yadvṛttayogānnighātābhāvaḥ | śepe | śapa ākrośe | liṭi vyatyayena taṅ | uttamaikavacanamiṭ | ṭeretvaṃ | ata ekahalmadhye | pā0 6-4-120 | ityetvābhyāsalopau | pratyayasvareṇāntodāttatvaṃ | pūrvavannighātābhāvaḥ ||</w:t>
      </w:r>
    </w:p>
    <w:p>
      <w:pPr>
        <w:pStyle w:val="FirstParagraph"/>
      </w:pPr>
      <w:r>
        <w:rPr>
          <w:bCs/>
          <w:b/>
        </w:rPr>
        <w:t xml:space="preserve">Translation:</w:t>
      </w:r>
      <w:r>
        <w:t xml:space="preserve"> </w:t>
      </w:r>
      <w:r>
        <w:t xml:space="preserve">“</w:t>
      </w:r>
      <w:r>
        <w:t xml:space="preserve">Whatever</w:t>
      </w:r>
      <w:r>
        <w:t xml:space="preserve"> </w:t>
      </w:r>
      <w:r>
        <w:rPr>
          <w:iCs/>
          <w:i/>
        </w:rPr>
        <w:t xml:space="preserve">duritam</w:t>
      </w:r>
      <w:r>
        <w:t xml:space="preserve">, sin arising from ignorance, there is</w:t>
      </w:r>
      <w:r>
        <w:t xml:space="preserve"> </w:t>
      </w:r>
      <w:r>
        <w:rPr>
          <w:iCs/>
          <w:i/>
        </w:rPr>
        <w:t xml:space="preserve">mayi</w:t>
      </w:r>
      <w:r>
        <w:t xml:space="preserve">, in me, the sacrificer; or,</w:t>
      </w:r>
      <w:r>
        <w:t xml:space="preserve"> </w:t>
      </w:r>
      <w:r>
        <w:rPr>
          <w:iCs/>
          <w:i/>
        </w:rPr>
        <w:t xml:space="preserve">yad vā</w:t>
      </w:r>
      <w:r>
        <w:t xml:space="preserve">, what there is of my, the sacrificer’s, having</w:t>
      </w:r>
      <w:r>
        <w:t xml:space="preserve"> </w:t>
      </w:r>
      <w:r>
        <w:rPr>
          <w:iCs/>
          <w:i/>
        </w:rPr>
        <w:t xml:space="preserve">abhidudroha</w:t>
      </w:r>
      <w:r>
        <w:t xml:space="preserve">, done hurt knowingly on all sides; or of my having</w:t>
      </w:r>
      <w:r>
        <w:t xml:space="preserve"> </w:t>
      </w:r>
      <w:r>
        <w:rPr>
          <w:iCs/>
          <w:i/>
        </w:rPr>
        <w:t xml:space="preserve">śepe</w:t>
      </w:r>
      <w:r>
        <w:t xml:space="preserve">, cursed, good people;</w:t>
      </w:r>
      <w:r>
        <w:t xml:space="preserve"> </w:t>
      </w:r>
      <w:r>
        <w:rPr>
          <w:iCs/>
          <w:i/>
        </w:rPr>
        <w:t xml:space="preserve">uta</w:t>
      </w:r>
      <w:r>
        <w:t xml:space="preserve">, and also of my having spoken</w:t>
      </w:r>
      <w:r>
        <w:t xml:space="preserve"> </w:t>
      </w:r>
      <w:r>
        <w:rPr>
          <w:iCs/>
          <w:i/>
        </w:rPr>
        <w:t xml:space="preserve">anṛtam</w:t>
      </w:r>
      <w:r>
        <w:t xml:space="preserve">, falsehood —</w:t>
      </w:r>
      <w:r>
        <w:t xml:space="preserve"> </w:t>
      </w:r>
      <w:r>
        <w:rPr>
          <w:iCs/>
          <w:i/>
        </w:rPr>
        <w:t xml:space="preserve">idam</w:t>
      </w:r>
      <w:r>
        <w:t xml:space="preserve">, all this mass of offences,</w:t>
      </w:r>
      <w:r>
        <w:t xml:space="preserve"> </w:t>
      </w:r>
      <w:r>
        <w:rPr>
          <w:iCs/>
          <w:i/>
        </w:rPr>
        <w:t xml:space="preserve">pra vahata</w:t>
      </w:r>
      <w:r>
        <w:t xml:space="preserve">, carry away: taking it from me, lead it elsewhere by your current.</w:t>
      </w:r>
      <w:r>
        <w:t xml:space="preserve">”</w:t>
      </w:r>
      <w:r>
        <w:t xml:space="preserve"> </w:t>
      </w:r>
      <w:r>
        <w:t xml:space="preserve">(Grammatical tail:</w:t>
      </w:r>
      <w:r>
        <w:t xml:space="preserve"> </w:t>
      </w:r>
      <w:r>
        <w:rPr>
          <w:iCs/>
          <w:i/>
        </w:rPr>
        <w:t xml:space="preserve">mayi</w:t>
      </w:r>
      <w:r>
        <w:t xml:space="preserve">, after the substitute</w:t>
      </w:r>
      <w:r>
        <w:t xml:space="preserve"> </w:t>
      </w:r>
      <w:r>
        <w:rPr>
          <w:iCs/>
          <w:i/>
        </w:rPr>
        <w:t xml:space="preserve">ma</w:t>
      </w:r>
      <w:r>
        <w:t xml:space="preserve"> </w:t>
      </w:r>
      <w:r>
        <w:t xml:space="preserve">by</w:t>
      </w:r>
      <w:r>
        <w:t xml:space="preserve"> </w:t>
      </w:r>
      <w:r>
        <w:rPr>
          <w:iCs/>
          <w:i/>
        </w:rPr>
        <w:t xml:space="preserve">tvamāv ekavacane</w:t>
      </w:r>
      <w:r>
        <w:t xml:space="preserve"> </w:t>
      </w:r>
      <w:r>
        <w:t xml:space="preserve">for the part up to</w:t>
      </w:r>
      <w:r>
        <w:t xml:space="preserve"> </w:t>
      </w:r>
      <w:r>
        <w:rPr>
          <w:iCs/>
          <w:i/>
        </w:rPr>
        <w:t xml:space="preserve">m</w:t>
      </w:r>
      <w:r>
        <w:t xml:space="preserve">, and the following form by</w:t>
      </w:r>
      <w:r>
        <w:t xml:space="preserve"> </w:t>
      </w:r>
      <w:r>
        <w:rPr>
          <w:iCs/>
          <w:i/>
        </w:rPr>
        <w:t xml:space="preserve">ato guṇe</w:t>
      </w:r>
      <w:r>
        <w:t xml:space="preserve">,</w:t>
      </w:r>
      <w:r>
        <w:t xml:space="preserve"> </w:t>
      </w:r>
      <w:r>
        <w:rPr>
          <w:iCs/>
          <w:i/>
        </w:rPr>
        <w:t xml:space="preserve">y</w:t>
      </w:r>
      <w:r>
        <w:t xml:space="preserve"> </w:t>
      </w:r>
      <w:r>
        <w:t xml:space="preserve">for the</w:t>
      </w:r>
      <w:r>
        <w:t xml:space="preserve"> </w:t>
      </w:r>
      <w:r>
        <w:rPr>
          <w:iCs/>
          <w:i/>
        </w:rPr>
        <w:t xml:space="preserve">d</w:t>
      </w:r>
      <w:r>
        <w:t xml:space="preserve"> </w:t>
      </w:r>
      <w:r>
        <w:t xml:space="preserve">by</w:t>
      </w:r>
      <w:r>
        <w:t xml:space="preserve"> </w:t>
      </w:r>
      <w:r>
        <w:rPr>
          <w:iCs/>
          <w:i/>
        </w:rPr>
        <w:t xml:space="preserve">yo ’ci</w:t>
      </w:r>
      <w:r>
        <w:t xml:space="preserve">; the</w:t>
      </w:r>
      <w:r>
        <w:t xml:space="preserve"> </w:t>
      </w:r>
      <w:r>
        <w:rPr>
          <w:iCs/>
          <w:i/>
        </w:rPr>
        <w:t xml:space="preserve">a</w:t>
      </w:r>
      <w:r>
        <w:t xml:space="preserve"> </w:t>
      </w:r>
      <w:r>
        <w:t xml:space="preserve">after</w:t>
      </w:r>
      <w:r>
        <w:t xml:space="preserve"> </w:t>
      </w:r>
      <w:r>
        <w:rPr>
          <w:iCs/>
          <w:i/>
        </w:rPr>
        <w:t xml:space="preserve">m</w:t>
      </w:r>
      <w:r>
        <w:t xml:space="preserve"> </w:t>
      </w:r>
      <w:r>
        <w:t xml:space="preserve">udātta by the single-substitute accent;</w:t>
      </w:r>
      <w:r>
        <w:t xml:space="preserve"> </w:t>
      </w:r>
      <w:r>
        <w:rPr>
          <w:iCs/>
          <w:i/>
        </w:rPr>
        <w:t xml:space="preserve">dudroha</w:t>
      </w:r>
      <w:r>
        <w:t xml:space="preserve">,</w:t>
      </w:r>
      <w:r>
        <w:t xml:space="preserve"> </w:t>
      </w:r>
      <w:r>
        <w:rPr>
          <w:iCs/>
          <w:i/>
        </w:rPr>
        <w:t xml:space="preserve">druha jighāṃsāyām</w:t>
      </w:r>
      <w:r>
        <w:t xml:space="preserve">, with</w:t>
      </w:r>
      <w:r>
        <w:t xml:space="preserve"> </w:t>
      </w:r>
      <w:r>
        <w:rPr>
          <w:iCs/>
          <w:i/>
        </w:rPr>
        <w:t xml:space="preserve">ṇal</w:t>
      </w:r>
      <w:r>
        <w:t xml:space="preserve">,</w:t>
      </w:r>
      <w:r>
        <w:t xml:space="preserve"> </w:t>
      </w:r>
      <w:r>
        <w:rPr>
          <w:iCs/>
          <w:i/>
        </w:rPr>
        <w:t xml:space="preserve">guṇa</w:t>
      </w:r>
      <w:r>
        <w:t xml:space="preserve">, reduplication, shortening and</w:t>
      </w:r>
      <w:r>
        <w:t xml:space="preserve"> </w:t>
      </w:r>
      <w:r>
        <w:rPr>
          <w:iCs/>
          <w:i/>
        </w:rPr>
        <w:t xml:space="preserve">halādiḥ śeṣaḥ</w:t>
      </w:r>
      <w:r>
        <w:t xml:space="preserve">; the syllable before the suffix udātta by</w:t>
      </w:r>
      <w:r>
        <w:t xml:space="preserve"> </w:t>
      </w:r>
      <w:r>
        <w:rPr>
          <w:iCs/>
          <w:i/>
        </w:rPr>
        <w:t xml:space="preserve">liti</w:t>
      </w:r>
      <w:r>
        <w:t xml:space="preserve">; no loss of accent because of connection with</w:t>
      </w:r>
      <w:r>
        <w:t xml:space="preserve"> </w:t>
      </w:r>
      <w:r>
        <w:rPr>
          <w:iCs/>
          <w:i/>
        </w:rPr>
        <w:t xml:space="preserve">yad</w:t>
      </w:r>
      <w:r>
        <w:t xml:space="preserve">;</w:t>
      </w:r>
      <w:r>
        <w:t xml:space="preserve"> </w:t>
      </w:r>
      <w:r>
        <w:rPr>
          <w:iCs/>
          <w:i/>
        </w:rPr>
        <w:t xml:space="preserve">śepe</w:t>
      </w:r>
      <w:r>
        <w:t xml:space="preserve">,</w:t>
      </w:r>
      <w:r>
        <w:t xml:space="preserve"> </w:t>
      </w:r>
      <w:r>
        <w:rPr>
          <w:iCs/>
          <w:i/>
        </w:rPr>
        <w:t xml:space="preserve">śapa ākrośe</w:t>
      </w:r>
      <w:r>
        <w:t xml:space="preserve">, in</w:t>
      </w:r>
      <w:r>
        <w:t xml:space="preserve"> </w:t>
      </w:r>
      <w:r>
        <w:rPr>
          <w:iCs/>
          <w:i/>
        </w:rPr>
        <w:t xml:space="preserve">liṭ</w:t>
      </w:r>
      <w:r>
        <w:t xml:space="preserve"> </w:t>
      </w:r>
      <w:r>
        <w:t xml:space="preserve">the middle endings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for the</w:t>
      </w:r>
      <w:r>
        <w:t xml:space="preserve"> </w:t>
      </w:r>
      <w:r>
        <w:rPr>
          <w:iCs/>
          <w:i/>
        </w:rPr>
        <w:t xml:space="preserve">ṭi</w:t>
      </w:r>
      <w:r>
        <w:t xml:space="preserve">, the</w:t>
      </w:r>
      <w:r>
        <w:t xml:space="preserve"> </w:t>
      </w:r>
      <w:r>
        <w:rPr>
          <w:iCs/>
          <w:i/>
        </w:rPr>
        <w:t xml:space="preserve">e</w:t>
      </w:r>
      <w:r>
        <w:t xml:space="preserve"> </w:t>
      </w:r>
      <w:r>
        <w:t xml:space="preserve">and the dropping of the reduplicate by</w:t>
      </w:r>
      <w:r>
        <w:t xml:space="preserve"> </w:t>
      </w:r>
      <w:r>
        <w:rPr>
          <w:iCs/>
          <w:i/>
        </w:rPr>
        <w:t xml:space="preserve">ata ekahalmadhye…</w:t>
      </w:r>
      <w:r>
        <w:t xml:space="preserve"> </w:t>
      </w:r>
      <w:r>
        <w:t xml:space="preserve">(Pā. 6-4-120); final udātta by the suffix accent; no loss of accent as before.)</w:t>
      </w:r>
    </w:p>
    <w:bookmarkEnd w:id="293"/>
    <w:bookmarkStart w:id="294" w:name="X61423d7aa20d294d07b50afb8eb4c770e1405a0"/>
    <w:p>
      <w:pPr>
        <w:pStyle w:val="Heading3"/>
      </w:pPr>
      <w:r>
        <w:t xml:space="preserve">Page 228 — Rik 22: word-meanings, overall sense, English, Special Topics</w:t>
      </w:r>
    </w:p>
    <w:p>
      <w:pPr>
        <w:pStyle w:val="FirstParagraph"/>
      </w:pPr>
      <w:r>
        <w:rPr>
          <w:bCs/>
          <w:b/>
        </w:rPr>
        <w:t xml:space="preserve">॥ Prati-padārthaḥ ॥</w:t>
      </w:r>
    </w:p>
    <w:p>
      <w:pPr>
        <w:pStyle w:val="BodyText"/>
      </w:pPr>
      <w:r>
        <w:rPr>
          <w:bCs/>
          <w:b/>
        </w:rPr>
        <w:t xml:space="preserve">मयि (mayi)</w:t>
      </w:r>
      <w:r>
        <w:t xml:space="preserve"> </w:t>
      </w:r>
      <w:r>
        <w:t xml:space="preserve">— in me, the sacrificer |</w:t>
      </w:r>
      <w:r>
        <w:t xml:space="preserve"> </w:t>
      </w:r>
      <w:r>
        <w:rPr>
          <w:bCs/>
          <w:b/>
        </w:rPr>
        <w:t xml:space="preserve">यत्किं च (yat kiṃ ca)</w:t>
      </w:r>
      <w:r>
        <w:t xml:space="preserve"> </w:t>
      </w:r>
      <w:r>
        <w:t xml:space="preserve">— whatever |</w:t>
      </w:r>
      <w:r>
        <w:t xml:space="preserve"> </w:t>
      </w:r>
      <w:r>
        <w:rPr>
          <w:bCs/>
          <w:b/>
        </w:rPr>
        <w:t xml:space="preserve">दुरितं (duritaṃ)</w:t>
      </w:r>
      <w:r>
        <w:t xml:space="preserve"> </w:t>
      </w:r>
      <w:r>
        <w:t xml:space="preserve">— sins done through ignorance there are |</w:t>
      </w:r>
      <w:r>
        <w:t xml:space="preserve"> </w:t>
      </w:r>
      <w:r>
        <w:rPr>
          <w:bCs/>
          <w:b/>
        </w:rPr>
        <w:t xml:space="preserve">वा (vā)</w:t>
      </w:r>
      <w:r>
        <w:t xml:space="preserve"> </w:t>
      </w:r>
      <w:r>
        <w:t xml:space="preserve">— or |</w:t>
      </w:r>
      <w:r>
        <w:t xml:space="preserve"> </w:t>
      </w:r>
      <w:r>
        <w:rPr>
          <w:bCs/>
          <w:b/>
        </w:rPr>
        <w:t xml:space="preserve">अहं (ahaṃ)</w:t>
      </w:r>
      <w:r>
        <w:t xml:space="preserve"> </w:t>
      </w:r>
      <w:r>
        <w:t xml:space="preserve">— I |</w:t>
      </w:r>
      <w:r>
        <w:t xml:space="preserve"> </w:t>
      </w:r>
      <w:r>
        <w:rPr>
          <w:bCs/>
          <w:b/>
        </w:rPr>
        <w:t xml:space="preserve">यत् अभिदुद्रोह (yat abhidudroha)</w:t>
      </w:r>
      <w:r>
        <w:t xml:space="preserve"> </w:t>
      </w:r>
      <w:r>
        <w:t xml:space="preserve">— though I have done hurt (to anyone) knowingly |</w:t>
      </w:r>
      <w:r>
        <w:t xml:space="preserve"> </w:t>
      </w:r>
      <w:r>
        <w:rPr>
          <w:bCs/>
          <w:b/>
        </w:rPr>
        <w:t xml:space="preserve">वा (vā)</w:t>
      </w:r>
      <w:r>
        <w:t xml:space="preserve"> </w:t>
      </w:r>
      <w:r>
        <w:t xml:space="preserve">— or |</w:t>
      </w:r>
      <w:r>
        <w:t xml:space="preserve"> </w:t>
      </w:r>
      <w:r>
        <w:rPr>
          <w:bCs/>
          <w:b/>
        </w:rPr>
        <w:t xml:space="preserve">यत् शेपे (yat śepe)</w:t>
      </w:r>
      <w:r>
        <w:t xml:space="preserve"> </w:t>
      </w:r>
      <w:r>
        <w:t xml:space="preserve">— though I have spoken evil words about someone |</w:t>
      </w:r>
      <w:r>
        <w:t xml:space="preserve"> </w:t>
      </w:r>
      <w:r>
        <w:rPr>
          <w:bCs/>
          <w:b/>
        </w:rPr>
        <w:t xml:space="preserve">उत (uta)</w:t>
      </w:r>
      <w:r>
        <w:t xml:space="preserve"> </w:t>
      </w:r>
      <w:r>
        <w:t xml:space="preserve">— and |</w:t>
      </w:r>
      <w:r>
        <w:t xml:space="preserve"> </w:t>
      </w:r>
      <w:r>
        <w:rPr>
          <w:bCs/>
          <w:b/>
        </w:rPr>
        <w:t xml:space="preserve">अनृतं (anṛtaṃ)</w:t>
      </w:r>
      <w:r>
        <w:t xml:space="preserve"> </w:t>
      </w:r>
      <w:r>
        <w:t xml:space="preserve">— though (I have spoken) a lie |</w:t>
      </w:r>
      <w:r>
        <w:t xml:space="preserve"> </w:t>
      </w:r>
      <w:r>
        <w:rPr>
          <w:bCs/>
          <w:b/>
        </w:rPr>
        <w:t xml:space="preserve">इदं (idaṃ)</w:t>
      </w:r>
      <w:r>
        <w:t xml:space="preserve"> </w:t>
      </w:r>
      <w:r>
        <w:t xml:space="preserve">— such sin |</w:t>
      </w:r>
      <w:r>
        <w:t xml:space="preserve"> </w:t>
      </w:r>
      <w:r>
        <w:rPr>
          <w:bCs/>
          <w:b/>
        </w:rPr>
        <w:t xml:space="preserve">आपः (āpaḥ)</w:t>
      </w:r>
      <w:r>
        <w:t xml:space="preserve"> </w:t>
      </w:r>
      <w:r>
        <w:t xml:space="preserve">— the waters |</w:t>
      </w:r>
      <w:r>
        <w:t xml:space="preserve"> </w:t>
      </w:r>
      <w:r>
        <w:rPr>
          <w:bCs/>
          <w:b/>
        </w:rPr>
        <w:t xml:space="preserve">प्र वहत (pra vahata)</w:t>
      </w:r>
      <w:r>
        <w:t xml:space="preserve"> </w:t>
      </w:r>
      <w:r>
        <w:t xml:space="preserve">— (separating it from me) may they carry it away in the form of a current.</w:t>
      </w:r>
    </w:p>
    <w:p>
      <w:pPr>
        <w:pStyle w:val="BodyText"/>
      </w:pPr>
      <w:r>
        <w:rPr>
          <w:bCs/>
          <w:b/>
        </w:rPr>
        <w:t xml:space="preserve">॥ Bhāvārthaḥ ॥</w:t>
      </w:r>
    </w:p>
    <w:p>
      <w:pPr>
        <w:pStyle w:val="BodyText"/>
      </w:pPr>
      <w:r>
        <w:t xml:space="preserve">May the waters (the flowing water) carry away in their current all such sins: the sins that may be in me, done through ignorance; or if I have done hurt to anyone; or if I have spoken evil words; and if I have told lies.</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falschood [sic] I may have told, wash it away all from me.</w:t>
      </w:r>
    </w:p>
    <w:p>
      <w:pPr>
        <w:pStyle w:val="FirstParagraph"/>
      </w:pPr>
      <w:r>
        <w:rPr>
          <w:bCs/>
          <w:b/>
        </w:rPr>
        <w:t xml:space="preserve">॥ Viśeṣa-viṣayagaḷu (Special Topics) ॥</w:t>
      </w:r>
    </w:p>
    <w:p>
      <w:pPr>
        <w:pStyle w:val="BodyText"/>
      </w:pPr>
      <w:r>
        <w:t xml:space="preserve">In the animal sacrifice this ṛk</w:t>
      </w:r>
      <w:r>
        <w:t xml:space="preserve"> </w:t>
      </w:r>
      <w:r>
        <w:rPr>
          <w:iCs/>
          <w:i/>
        </w:rPr>
        <w:t xml:space="preserve">idam āpaḥ pra vahata</w:t>
      </w:r>
      <w:r>
        <w:t xml:space="preserve"> </w:t>
      </w:r>
      <w:r>
        <w:t xml:space="preserve">is recited for the cleansing (sprinkling). In the section</w:t>
      </w:r>
      <w:r>
        <w:t xml:space="preserve"> </w:t>
      </w:r>
      <w:r>
        <w:rPr>
          <w:iCs/>
          <w:i/>
        </w:rPr>
        <w:t xml:space="preserve">hutāyāṃ vapāyām</w:t>
      </w:r>
      <w:r>
        <w:t xml:space="preserve"> </w:t>
      </w:r>
      <w:r>
        <w:t xml:space="preserve">of the Āśvalāyana Śrautasūtra it is said that the ṛk</w:t>
      </w:r>
      <w:r>
        <w:t xml:space="preserve"> </w:t>
      </w:r>
      <w:r>
        <w:rPr>
          <w:iCs/>
          <w:i/>
        </w:rPr>
        <w:t xml:space="preserve">idam āpaḥ pra vahata</w:t>
      </w:r>
      <w:r>
        <w:t xml:space="preserve"> </w:t>
      </w:r>
      <w:r>
        <w:t xml:space="preserve">is to be recited as the cleansing mantra (Ā. 3-5). Besides this, in the</w:t>
      </w:r>
      <w:r>
        <w:t xml:space="preserve"> </w:t>
      </w:r>
      <w:r>
        <w:rPr>
          <w:iCs/>
          <w:i/>
        </w:rPr>
        <w:t xml:space="preserve">avabhṛtha-iṣṭi</w:t>
      </w:r>
      <w:r>
        <w:t xml:space="preserve"> </w:t>
      </w:r>
      <w:r>
        <w:t xml:space="preserve">performed at the end of the sacrifice, this mantra is used at the time of bathing. This matter is stated in the section</w:t>
      </w:r>
      <w:r>
        <w:t xml:space="preserve"> </w:t>
      </w:r>
      <w:r>
        <w:rPr>
          <w:iCs/>
          <w:i/>
        </w:rPr>
        <w:t xml:space="preserve">patnīsaṃyājaiś caritvā</w:t>
      </w:r>
      <w:r>
        <w:t xml:space="preserve">, that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recited (Ā. 6-13).</w:t>
      </w:r>
    </w:p>
    <w:p>
      <w:pPr>
        <w:pStyle w:val="BodyText"/>
      </w:pPr>
      <w:r>
        <w:rPr>
          <w:bCs/>
          <w:b/>
        </w:rPr>
        <w:t xml:space="preserve">दुरितं (duritaṃ)</w:t>
      </w:r>
      <w:r>
        <w:t xml:space="preserve"> </w:t>
      </w:r>
      <w:r>
        <w:t xml:space="preserve">—</w:t>
      </w:r>
      <w:r>
        <w:t xml:space="preserve"> </w:t>
      </w:r>
      <w:r>
        <w:rPr>
          <w:iCs/>
          <w:i/>
        </w:rPr>
        <w:t xml:space="preserve">ajñānān niṣpannaṃ kāyikaṃ pāpam ||</w:t>
      </w:r>
      <w:r>
        <w:t xml:space="preserve"> </w:t>
      </w:r>
      <w:r>
        <w:t xml:space="preserve">the sin in the form of acts done through ignorance or knowingly, that is, sins done by the use of force, such as beating someone: this is the meaning.</w:t>
      </w:r>
    </w:p>
    <w:p>
      <w:pPr>
        <w:pStyle w:val="BodyText"/>
      </w:pPr>
      <w:r>
        <w:rPr>
          <w:bCs/>
          <w:b/>
        </w:rPr>
        <w:t xml:space="preserve">अभिदुद्रोह (abhidudroha)</w:t>
      </w:r>
      <w:r>
        <w:t xml:space="preserve"> </w:t>
      </w:r>
      <w:r>
        <w:t xml:space="preserve">— thinking evil with the mind is called</w:t>
      </w:r>
      <w:r>
        <w:t xml:space="preserve"> </w:t>
      </w:r>
      <w:r>
        <w:rPr>
          <w:iCs/>
          <w:i/>
        </w:rPr>
        <w:t xml:space="preserve">droha</w:t>
      </w:r>
      <w:r>
        <w:t xml:space="preserve">. This is a sin of the mind.</w:t>
      </w:r>
    </w:p>
    <w:p>
      <w:pPr>
        <w:pStyle w:val="BodyText"/>
      </w:pPr>
      <w:r>
        <w:rPr>
          <w:bCs/>
          <w:b/>
        </w:rPr>
        <w:t xml:space="preserve">शेपे, अनृतं (śepe, anṛtaṃ)</w:t>
      </w:r>
      <w:r>
        <w:t xml:space="preserve"> </w:t>
      </w:r>
      <w:r>
        <w:t xml:space="preserve">— cursing, telling lies and the like are sins done by speech. These are of speech. The prayer is that the flowing water may carry away these three kinds of sins.</w:t>
      </w:r>
    </w:p>
    <w:bookmarkEnd w:id="294"/>
    <w:bookmarkStart w:id="295" w:name="page-229-upper-rik-22-grammar"/>
    <w:p>
      <w:pPr>
        <w:pStyle w:val="Heading3"/>
      </w:pPr>
      <w:r>
        <w:t xml:space="preserve">Page 229 (upper) — Rik 22: grammar</w:t>
      </w:r>
    </w:p>
    <w:p>
      <w:pPr>
        <w:pStyle w:val="FirstParagraph"/>
      </w:pPr>
      <w:r>
        <w:rPr>
          <w:bCs/>
          <w:b/>
        </w:rPr>
        <w:t xml:space="preserve">॥ Vyākaraṇa-prakriyā ॥</w:t>
      </w:r>
    </w:p>
    <w:p>
      <w:pPr>
        <w:pStyle w:val="BodyText"/>
      </w:pPr>
      <w:r>
        <w:rPr>
          <w:bCs/>
          <w:b/>
        </w:rPr>
        <w:t xml:space="preserve">मयि (mayi)</w:t>
      </w:r>
      <w:r>
        <w:t xml:space="preserve"> </w:t>
      </w:r>
      <w:r>
        <w:t xml:space="preserve">— the word</w:t>
      </w:r>
      <w:r>
        <w:t xml:space="preserve"> </w:t>
      </w:r>
      <w:r>
        <w:rPr>
          <w:iCs/>
          <w:i/>
        </w:rPr>
        <w:t xml:space="preserve">yuṣmad</w:t>
      </w:r>
      <w:r>
        <w:t xml:space="preserve"> </w:t>
      </w:r>
      <w:r>
        <w:t xml:space="preserve">[as printed; for</w:t>
      </w:r>
      <w:r>
        <w:t xml:space="preserve"> </w:t>
      </w:r>
      <w:r>
        <w:rPr>
          <w:iCs/>
          <w:i/>
        </w:rPr>
        <w:t xml:space="preserve">asmad</w:t>
      </w:r>
      <w:r>
        <w:t xml:space="preserve">], locative singular; for the part up to</w:t>
      </w:r>
      <w:r>
        <w:t xml:space="preserve"> </w:t>
      </w:r>
      <w:r>
        <w:rPr>
          <w:iCs/>
          <w:i/>
        </w:rPr>
        <w:t xml:space="preserve">m</w:t>
      </w:r>
      <w:r>
        <w:t xml:space="preserve">, by</w:t>
      </w:r>
      <w:r>
        <w:t xml:space="preserve"> </w:t>
      </w:r>
      <w:r>
        <w:rPr>
          <w:iCs/>
          <w:i/>
        </w:rPr>
        <w:t xml:space="preserve">tvamāv ekavacane</w:t>
      </w:r>
      <w:r>
        <w:t xml:space="preserve"> </w:t>
      </w:r>
      <w:r>
        <w:t xml:space="preserve">(Pā. Sū. 7-2-97) the substitute</w:t>
      </w:r>
      <w:r>
        <w:t xml:space="preserve"> </w:t>
      </w:r>
      <w:r>
        <w:rPr>
          <w:iCs/>
          <w:i/>
        </w:rPr>
        <w:t xml:space="preserve">ma</w:t>
      </w:r>
      <w:r>
        <w:t xml:space="preserve">:</w:t>
      </w:r>
      <w:r>
        <w:t xml:space="preserve"> </w:t>
      </w:r>
      <w:r>
        <w:rPr>
          <w:iCs/>
          <w:i/>
        </w:rPr>
        <w:t xml:space="preserve">ma</w:t>
      </w:r>
      <w:r>
        <w:t xml:space="preserve"> </w:t>
      </w:r>
      <w:r>
        <w:t xml:space="preserve">+</w:t>
      </w:r>
      <w:r>
        <w:t xml:space="preserve"> </w:t>
      </w:r>
      <w:r>
        <w:rPr>
          <w:iCs/>
          <w:i/>
        </w:rPr>
        <w:t xml:space="preserve">ad</w:t>
      </w:r>
      <w:r>
        <w:t xml:space="preserve"> </w:t>
      </w:r>
      <w:r>
        <w:t xml:space="preserve">+</w:t>
      </w:r>
      <w:r>
        <w:t xml:space="preserve"> </w:t>
      </w:r>
      <w:r>
        <w:rPr>
          <w:iCs/>
          <w:i/>
        </w:rPr>
        <w:t xml:space="preserve">i</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mad</w:t>
      </w:r>
      <w:r>
        <w:t xml:space="preserve"> </w:t>
      </w:r>
      <w:r>
        <w:t xml:space="preserve">+</w:t>
      </w:r>
      <w:r>
        <w:t xml:space="preserve"> </w:t>
      </w:r>
      <w:r>
        <w:rPr>
          <w:iCs/>
          <w:i/>
        </w:rPr>
        <w:t xml:space="preserve">i</w:t>
      </w:r>
      <w:r>
        <w:t xml:space="preserve">; by</w:t>
      </w:r>
      <w:r>
        <w:t xml:space="preserve"> </w:t>
      </w:r>
      <w:r>
        <w:rPr>
          <w:iCs/>
          <w:i/>
        </w:rPr>
        <w:t xml:space="preserve">yo ’ci</w:t>
      </w:r>
      <w:r>
        <w:t xml:space="preserve"> </w:t>
      </w:r>
      <w:r>
        <w:t xml:space="preserve">(Pā. Sū. 7-2-89) — when a vowel-initial case-ending without a substitute follows, the</w:t>
      </w:r>
      <w:r>
        <w:t xml:space="preserve"> </w:t>
      </w:r>
      <w:r>
        <w:rPr>
          <w:iCs/>
          <w:i/>
        </w:rPr>
        <w:t xml:space="preserve">d</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w:t>
      </w:r>
      <w:r>
        <w:t xml:space="preserve">takes</w:t>
      </w:r>
      <w:r>
        <w:t xml:space="preserve"> </w:t>
      </w:r>
      <w:r>
        <w:rPr>
          <w:iCs/>
          <w:i/>
        </w:rPr>
        <w:t xml:space="preserve">y</w:t>
      </w:r>
      <w:r>
        <w:t xml:space="preserve"> </w:t>
      </w:r>
      <w:r>
        <w:t xml:space="preserve">— so when</w:t>
      </w:r>
      <w:r>
        <w:t xml:space="preserve"> </w:t>
      </w:r>
      <w:r>
        <w:rPr>
          <w:iCs/>
          <w:i/>
        </w:rPr>
        <w:t xml:space="preserve">y</w:t>
      </w:r>
      <w:r>
        <w:t xml:space="preserve"> </w:t>
      </w:r>
      <w:r>
        <w:t xml:space="preserve">comes it becomes</w:t>
      </w:r>
      <w:r>
        <w:t xml:space="preserve"> </w:t>
      </w:r>
      <w:r>
        <w:rPr>
          <w:iCs/>
          <w:i/>
        </w:rPr>
        <w:t xml:space="preserve">tvayi</w:t>
      </w:r>
      <w:r>
        <w:t xml:space="preserve"> </w:t>
      </w:r>
      <w:r>
        <w:t xml:space="preserve">[as printed;</w:t>
      </w:r>
      <w:r>
        <w:t xml:space="preserve"> </w:t>
      </w:r>
      <w:r>
        <w:rPr>
          <w:iCs/>
          <w:i/>
        </w:rPr>
        <w:t xml:space="preserve">mayi</w:t>
      </w:r>
      <w:r>
        <w:t xml:space="preserve">].</w:t>
      </w:r>
    </w:p>
    <w:p>
      <w:pPr>
        <w:pStyle w:val="BodyText"/>
      </w:pPr>
      <w:r>
        <w:rPr>
          <w:bCs/>
          <w:b/>
        </w:rPr>
        <w:t xml:space="preserve">दुद्रोह (dudroha)</w:t>
      </w:r>
      <w:r>
        <w:t xml:space="preserve"> </w:t>
      </w:r>
      <w:r>
        <w:t xml:space="preserve">— the root</w:t>
      </w:r>
      <w:r>
        <w:t xml:space="preserve"> </w:t>
      </w:r>
      <w:r>
        <w:rPr>
          <w:iCs/>
          <w:i/>
        </w:rPr>
        <w:t xml:space="preserve">druha jighāṃsāyām</w:t>
      </w:r>
      <w:r>
        <w:t xml:space="preserve">.</w:t>
      </w:r>
      <w:r>
        <w:t xml:space="preserve"> </w:t>
      </w:r>
      <w:r>
        <w:rPr>
          <w:iCs/>
          <w:i/>
        </w:rPr>
        <w:t xml:space="preserve">Liṭ</w:t>
      </w:r>
      <w:r>
        <w:t xml:space="preserve">,</w:t>
      </w:r>
      <w:r>
        <w:t xml:space="preserve"> </w:t>
      </w:r>
      <w:r>
        <w:rPr>
          <w:iCs/>
          <w:i/>
        </w:rPr>
        <w:t xml:space="preserve">parasmaipada</w:t>
      </w:r>
      <w:r>
        <w:t xml:space="preserve">, third person singular</w:t>
      </w:r>
      <w:r>
        <w:t xml:space="preserve"> </w:t>
      </w:r>
      <w:r>
        <w:rPr>
          <w:iCs/>
          <w:i/>
        </w:rPr>
        <w:t xml:space="preserve">ti</w:t>
      </w:r>
      <w:r>
        <w:t xml:space="preserve">; by</w:t>
      </w:r>
      <w:r>
        <w:t xml:space="preserve"> </w:t>
      </w:r>
      <w:r>
        <w:rPr>
          <w:iCs/>
          <w:i/>
        </w:rPr>
        <w:t xml:space="preserve">parasmaipadānāṃ ṇal…</w:t>
      </w:r>
      <w:r>
        <w:t xml:space="preserve"> </w:t>
      </w:r>
      <w:r>
        <w:t xml:space="preserve">(Pā. Sū. 3-4-82)</w:t>
      </w:r>
      <w:r>
        <w:t xml:space="preserve"> </w:t>
      </w:r>
      <w:r>
        <w:rPr>
          <w:iCs/>
          <w:i/>
        </w:rPr>
        <w:t xml:space="preserve">ṇal</w:t>
      </w:r>
      <w:r>
        <w:t xml:space="preserve">:</w:t>
      </w:r>
      <w:r>
        <w:t xml:space="preserve"> </w:t>
      </w:r>
      <w:r>
        <w:rPr>
          <w:iCs/>
          <w:i/>
        </w:rPr>
        <w:t xml:space="preserve">druh</w:t>
      </w:r>
      <w:r>
        <w:t xml:space="preserve"> </w:t>
      </w:r>
      <w:r>
        <w:t xml:space="preserve">+</w:t>
      </w:r>
      <w:r>
        <w:t xml:space="preserve"> </w:t>
      </w:r>
      <w:r>
        <w:rPr>
          <w:iCs/>
          <w:i/>
        </w:rPr>
        <w:t xml:space="preserve">a</w:t>
      </w:r>
      <w:r>
        <w:t xml:space="preserve">. By</w:t>
      </w:r>
      <w:r>
        <w:t xml:space="preserve"> </w:t>
      </w:r>
      <w:r>
        <w:rPr>
          <w:iCs/>
          <w:i/>
        </w:rPr>
        <w:t xml:space="preserve">liṭi dhātoḥ…</w:t>
      </w:r>
      <w:r>
        <w:t xml:space="preserve"> </w:t>
      </w:r>
      <w:r>
        <w:t xml:space="preserve">(Pā. Sū. 6-1-8) reduplication. By</w:t>
      </w:r>
      <w:r>
        <w:t xml:space="preserve"> </w:t>
      </w:r>
      <w:r>
        <w:rPr>
          <w:iCs/>
          <w:i/>
        </w:rPr>
        <w:t xml:space="preserve">hrasvaḥ</w:t>
      </w:r>
      <w:r>
        <w:t xml:space="preserve"> </w:t>
      </w:r>
      <w:r>
        <w:t xml:space="preserve">(Pā. Sū. 7-4-59) shortening: though it is already short here, since it is said</w:t>
      </w:r>
      <w:r>
        <w:t xml:space="preserve"> </w:t>
      </w:r>
      <w:r>
        <w:rPr>
          <w:iCs/>
          <w:i/>
        </w:rPr>
        <w:t xml:space="preserve">parjanyaval lakṣaṇaṃ pravartate</w:t>
      </w:r>
      <w:r>
        <w:t xml:space="preserve"> </w:t>
      </w:r>
      <w:r>
        <w:t xml:space="preserve">(Paribhā. 120), the shortening comes.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and</w:t>
      </w:r>
      <w:r>
        <w:t xml:space="preserve"> </w:t>
      </w:r>
      <w:r>
        <w:rPr>
          <w:iCs/>
          <w:i/>
        </w:rPr>
        <w:t xml:space="preserve">h</w:t>
      </w:r>
      <w:r>
        <w:t xml:space="preserve"> </w:t>
      </w:r>
      <w:r>
        <w:t xml:space="preserve">of the first</w:t>
      </w:r>
      <w:r>
        <w:t xml:space="preserve"> </w:t>
      </w:r>
      <w:r>
        <w:rPr>
          <w:iCs/>
          <w:i/>
        </w:rPr>
        <w:t xml:space="preserve">druh</w:t>
      </w:r>
      <w:r>
        <w:t xml:space="preserve"> </w:t>
      </w:r>
      <w:r>
        <w:t xml:space="preserve">are dropped:</w:t>
      </w:r>
      <w:r>
        <w:t xml:space="preserve"> </w:t>
      </w:r>
      <w:r>
        <w:rPr>
          <w:iCs/>
          <w:i/>
        </w:rPr>
        <w:t xml:space="preserve">dudruh</w:t>
      </w:r>
      <w:r>
        <w:t xml:space="preserve"> </w:t>
      </w:r>
      <w:r>
        <w:t xml:space="preserve">+</w:t>
      </w:r>
      <w:r>
        <w:t xml:space="preserve"> </w:t>
      </w:r>
      <w:r>
        <w:rPr>
          <w:iCs/>
          <w:i/>
        </w:rPr>
        <w:t xml:space="preserve">a</w:t>
      </w:r>
      <w:r>
        <w:t xml:space="preserve">,</w:t>
      </w:r>
      <w:r>
        <w:t xml:space="preserve"> </w:t>
      </w:r>
      <w:r>
        <w:rPr>
          <w:iCs/>
          <w:i/>
        </w:rPr>
        <w:t xml:space="preserve">guṇa</w:t>
      </w:r>
      <w:r>
        <w:t xml:space="preserve"> </w:t>
      </w:r>
      <w:r>
        <w:t xml:space="preserve">of the light penultimate.</w:t>
      </w:r>
      <w:r>
        <w:t xml:space="preserve"> </w:t>
      </w:r>
      <w:r>
        <w:rPr>
          <w:iCs/>
          <w:i/>
        </w:rPr>
        <w:t xml:space="preserve">Yadvṛttān nityam</w:t>
      </w:r>
      <w:r>
        <w:t xml:space="preserve"> </w:t>
      </w:r>
      <w:r>
        <w:t xml:space="preserve">(Pā. Sū. 8-1-66):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Here, by the further mention of</w:t>
      </w:r>
      <w:r>
        <w:t xml:space="preserve"> </w:t>
      </w:r>
      <w:r>
        <w:rPr>
          <w:iCs/>
          <w:i/>
        </w:rPr>
        <w:t xml:space="preserve">pūjita</w:t>
      </w:r>
      <w:r>
        <w:t xml:space="preserve"> </w:t>
      </w:r>
      <w:r>
        <w:t xml:space="preserve">in</w:t>
      </w:r>
      <w:r>
        <w:t xml:space="preserve"> </w:t>
      </w:r>
      <w:r>
        <w:rPr>
          <w:iCs/>
          <w:i/>
        </w:rPr>
        <w:t xml:space="preserve">pūjanāt pūjitam</w:t>
      </w:r>
      <w:r>
        <w:t xml:space="preserve"> </w:t>
      </w:r>
      <w:r>
        <w:t xml:space="preserve">(Pā. Sū. 8-1-67), it is made known that</w:t>
      </w:r>
      <w:r>
        <w:t xml:space="preserve"> </w:t>
      </w:r>
      <w:r>
        <w:rPr>
          <w:iCs/>
          <w:i/>
        </w:rPr>
        <w:t xml:space="preserve">atra prakaraṇe pañcamīnirdeśe ’pi nānantaryam iṣyate</w:t>
      </w:r>
      <w:r>
        <w:t xml:space="preserve">. So even though there is an intervention, the prohibition of the unaccented comes by this. In the same way in</w:t>
      </w:r>
      <w:r>
        <w:t xml:space="preserve"> </w:t>
      </w:r>
      <w:r>
        <w:rPr>
          <w:iCs/>
          <w:i/>
        </w:rPr>
        <w:t xml:space="preserve">śepe</w:t>
      </w:r>
      <w:r>
        <w:t xml:space="preserve"> </w:t>
      </w:r>
      <w:r>
        <w:t xml:space="preserve">too the unaccented is barred.</w:t>
      </w:r>
    </w:p>
    <w:p>
      <w:pPr>
        <w:pStyle w:val="BlockText"/>
      </w:pPr>
      <w:r>
        <w:t xml:space="preserve">पर्जन्यवल्लक्षणं प्रवर्तते ।</w:t>
      </w:r>
      <w:r>
        <w:t xml:space="preserve"> </w:t>
      </w:r>
      <w:r>
        <w:t xml:space="preserve">अत्र प्रकरणे पञ्चमीनिर्देशेऽपि नानन्तर्यमिष्यते ।</w:t>
      </w:r>
    </w:p>
    <w:p>
      <w:pPr>
        <w:pStyle w:val="BlockText"/>
      </w:pPr>
      <w:r>
        <w:rPr>
          <w:iCs/>
          <w:i/>
        </w:rPr>
        <w:t xml:space="preserve">parjanyavallakṣaṇaṃ pravartate |</w:t>
      </w:r>
      <w:r>
        <w:t xml:space="preserve"> </w:t>
      </w:r>
      <w:r>
        <w:rPr>
          <w:iCs/>
          <w:i/>
        </w:rPr>
        <w:t xml:space="preserve">atra prakaraṇe pañcamīnirdeśe ’pi nānantaryamiṣyate |</w:t>
      </w:r>
    </w:p>
    <w:p>
      <w:pPr>
        <w:pStyle w:val="FirstParagraph"/>
      </w:pPr>
      <w:r>
        <w:rPr>
          <w:bCs/>
          <w:b/>
        </w:rPr>
        <w:t xml:space="preserve">शेपे (śepe)</w:t>
      </w:r>
      <w:r>
        <w:t xml:space="preserve"> </w:t>
      </w:r>
      <w:r>
        <w:t xml:space="preserve">— the root</w:t>
      </w:r>
      <w:r>
        <w:t xml:space="preserve"> </w:t>
      </w:r>
      <w:r>
        <w:rPr>
          <w:iCs/>
          <w:i/>
        </w:rPr>
        <w:t xml:space="preserve">śapa ākrośe</w:t>
      </w:r>
      <w:r>
        <w:t xml:space="preserve">;</w:t>
      </w:r>
      <w:r>
        <w:t xml:space="preserve"> </w:t>
      </w:r>
      <w:r>
        <w:rPr>
          <w:iCs/>
          <w:i/>
        </w:rPr>
        <w:t xml:space="preserve">liṭ</w:t>
      </w:r>
      <w:r>
        <w:t xml:space="preserve">: though this is a</w:t>
      </w:r>
      <w:r>
        <w:t xml:space="preserve"> </w:t>
      </w:r>
      <w:r>
        <w:rPr>
          <w:iCs/>
          <w:i/>
        </w:rPr>
        <w:t xml:space="preserve">parasmaipada</w:t>
      </w:r>
      <w:r>
        <w:t xml:space="preserve"> </w:t>
      </w:r>
      <w:r>
        <w:t xml:space="preserve">root, the middle-voice suffix comes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śap</w:t>
      </w:r>
      <w:r>
        <w:t xml:space="preserve"> </w:t>
      </w:r>
      <w:r>
        <w:t xml:space="preserve">+</w:t>
      </w:r>
      <w:r>
        <w:t xml:space="preserve"> </w:t>
      </w:r>
      <w:r>
        <w:rPr>
          <w:iCs/>
          <w:i/>
        </w:rPr>
        <w:t xml:space="preserve">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i</w:t>
      </w:r>
      <w:r>
        <w:t xml:space="preserve">; reduplication; by</w:t>
      </w:r>
      <w:r>
        <w:t xml:space="preserve"> </w:t>
      </w:r>
      <w:r>
        <w:rPr>
          <w:iCs/>
          <w:i/>
        </w:rPr>
        <w:t xml:space="preserve">ata ekahalmadhye ’nādeśāder liṭi</w:t>
      </w:r>
      <w:r>
        <w:t xml:space="preserve"> </w:t>
      </w:r>
      <w:r>
        <w:t xml:space="preserve">(Pā. Sū. 6-4-120) — when a</w:t>
      </w:r>
      <w:r>
        <w:t xml:space="preserve"> </w:t>
      </w:r>
      <w:r>
        <w:rPr>
          <w:iCs/>
          <w:i/>
        </w:rPr>
        <w:t xml:space="preserve">liṭ</w:t>
      </w:r>
      <w:r>
        <w:t xml:space="preserve"> </w:t>
      </w:r>
      <w:r>
        <w:t xml:space="preserve">that is</w:t>
      </w:r>
      <w:r>
        <w:t xml:space="preserve"> </w:t>
      </w:r>
      <w:r>
        <w:rPr>
          <w:iCs/>
          <w:i/>
        </w:rPr>
        <w:t xml:space="preserve">kit</w:t>
      </w:r>
      <w:r>
        <w:t xml:space="preserve"> </w:t>
      </w:r>
      <w:r>
        <w:t xml:space="preserve">follows, a short</w:t>
      </w:r>
      <w:r>
        <w:t xml:space="preserve"> </w:t>
      </w:r>
      <w:r>
        <w:rPr>
          <w:iCs/>
          <w:i/>
        </w:rPr>
        <w:t xml:space="preserve">a</w:t>
      </w:r>
      <w:r>
        <w:t xml:space="preserve"> </w:t>
      </w:r>
      <w:r>
        <w:t xml:space="preserve">standing between single consonants and belonging to a stem whose initial is not a substitute takes</w:t>
      </w:r>
      <w:r>
        <w:t xml:space="preserve"> </w:t>
      </w:r>
      <w:r>
        <w:rPr>
          <w:iCs/>
          <w:i/>
        </w:rPr>
        <w:t xml:space="preserve">e</w:t>
      </w:r>
      <w:r>
        <w:t xml:space="preserve">, and the reduplicate is dropped — when the</w:t>
      </w:r>
      <w:r>
        <w:t xml:space="preserve"> </w:t>
      </w:r>
      <w:r>
        <w:rPr>
          <w:iCs/>
          <w:i/>
        </w:rPr>
        <w:t xml:space="preserve">e</w:t>
      </w:r>
      <w:r>
        <w:t xml:space="preserve"> </w:t>
      </w:r>
      <w:r>
        <w:t xml:space="preserve">and the dropping of the reduplicate come, it becomes</w:t>
      </w:r>
      <w:r>
        <w:t xml:space="preserve"> </w:t>
      </w:r>
      <w:r>
        <w:rPr>
          <w:iCs/>
          <w:i/>
        </w:rPr>
        <w:t xml:space="preserve">śepe</w:t>
      </w:r>
      <w:r>
        <w:t xml:space="preserve">. ॥22॥</w:t>
      </w:r>
    </w:p>
    <w:p>
      <w:pPr>
        <w:pStyle w:val="BodyText"/>
      </w:pPr>
      <w:r>
        <w:rPr>
          <w:iCs/>
          <w:i/>
        </w:rPr>
        <w:t xml:space="preserve">(An ornament follows.)</w:t>
      </w:r>
    </w:p>
    <w:p>
      <w:r>
        <w:pict>
          <v:rect style="width:0;height:1.5pt" o:hralign="center" o:hrstd="t" o:hr="t"/>
        </w:pict>
      </w:r>
    </w:p>
    <w:bookmarkEnd w:id="295"/>
    <w:bookmarkStart w:id="296" w:name="page-229-lower-sūkta-23-rik-23"/>
    <w:p>
      <w:pPr>
        <w:pStyle w:val="Heading3"/>
      </w:pPr>
      <w:r>
        <w:t xml:space="preserve">Page 229 (lower)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॥२३॥ [accent ?]</w:t>
      </w:r>
    </w:p>
    <w:p>
      <w:pPr>
        <w:pStyle w:val="BlockText"/>
      </w:pPr>
      <w:r>
        <w:rPr>
          <w:iCs/>
          <w:i/>
        </w:rPr>
        <w:t xml:space="preserve">ā́po adyā́nv acāriṣaṃ rásena sám agasmahi |</w:t>
      </w:r>
      <w:r>
        <w:t xml:space="preserve"> </w:t>
      </w:r>
      <w:r>
        <w:rPr>
          <w:iCs/>
          <w:i/>
        </w:rPr>
        <w:t xml:space="preserve">páyasvān agna ā́ gahi táṃ mā sáṃ sṛja várcasā ||23||</w:t>
      </w:r>
      <w:r>
        <w:t xml:space="preserve"> </w:t>
      </w:r>
      <w:r>
        <w:t xml:space="preserve">[accent ?]</w:t>
      </w:r>
    </w:p>
    <w:p>
      <w:pPr>
        <w:pStyle w:val="FirstParagraph"/>
      </w:pPr>
      <w:r>
        <w:rPr>
          <w:iCs/>
          <w:i/>
        </w:rPr>
        <w:t xml:space="preserve">(Strokes over पो, न्व, से and म (सम); bars under अ (अद्य), षं and न (रसेन). Line 2: strokes over य (पयस्), ग (गहि), सृ and र्च; bars under ग्न, हि, मा and ज. Line 2 is read from p. 229 lower and the zoom [accent ?].)</w:t>
      </w:r>
    </w:p>
    <w:bookmarkEnd w:id="296"/>
    <w:bookmarkStart w:id="297" w:name="X16665455e286810b60fdbb625f167e82accf2b1"/>
    <w:p>
      <w:pPr>
        <w:pStyle w:val="Heading3"/>
      </w:pPr>
      <w:r>
        <w:t xml:space="preserve">Page 230 — Rik 23: Pada, bhāṣya, word-meanings, overall sense</w:t>
      </w:r>
    </w:p>
    <w:p>
      <w:pPr>
        <w:pStyle w:val="FirstParagraph"/>
      </w:pPr>
      <w:r>
        <w:rPr>
          <w:bCs/>
          <w:b/>
        </w:rPr>
        <w:t xml:space="preserve">॥ Pada-pāṭhaḥ ॥</w:t>
      </w:r>
    </w:p>
    <w:p>
      <w:pPr>
        <w:pStyle w:val="BlockText"/>
      </w:pPr>
      <w:r>
        <w:t xml:space="preserve">आपः । अद्य । अनु । अचारिषं । रसेन । सं । अगस्महि ॥</w:t>
      </w:r>
      <w:r>
        <w:t xml:space="preserve"> </w:t>
      </w:r>
      <w:r>
        <w:t xml:space="preserve">पयस्वान् । अग्ने । आ । गहि । तं । मा । सं । सृज । वर्चसा ॥२३॥</w:t>
      </w:r>
    </w:p>
    <w:p>
      <w:pPr>
        <w:pStyle w:val="BlockText"/>
      </w:pPr>
      <w:r>
        <w:rPr>
          <w:iCs/>
          <w:i/>
        </w:rPr>
        <w:t xml:space="preserve">āpaḥ | adya | anu | acāriṣaṃ | rasena | saṃ | agasmahi ||</w:t>
      </w:r>
      <w:r>
        <w:t xml:space="preserve"> </w:t>
      </w:r>
      <w:r>
        <w:rPr>
          <w:iCs/>
          <w:i/>
        </w:rPr>
        <w:t xml:space="preserve">payasvān | agne | ā | gahi | taṃ | mā | saṃ | sṛja | varcasā ||23||</w:t>
      </w:r>
    </w:p>
    <w:p>
      <w:pPr>
        <w:pStyle w:val="FirstParagraph"/>
      </w:pPr>
      <w:r>
        <w:rPr>
          <w:bCs/>
          <w:b/>
        </w:rPr>
        <w:t xml:space="preserve">॥ Sāyaṇa-bhāṣyam ॥</w:t>
      </w:r>
    </w:p>
    <w:p>
      <w:pPr>
        <w:pStyle w:val="BodyText"/>
      </w:pPr>
      <w:r>
        <w:rPr>
          <w:iCs/>
          <w:i/>
        </w:rPr>
        <w:t xml:space="preserve">(Numbers as printed: आ० ३-६, पा० ७-२-३५, ७-२-४, ७-२-२, १-३-२९, १-२-१३.)</w:t>
      </w:r>
    </w:p>
    <w:p>
      <w:pPr>
        <w:pStyle w:val="BlockText"/>
      </w:pPr>
      <w:r>
        <w:t xml:space="preserve">पशावाहवनीयोपस्थान आपो अद्यान्वचारिषमित्येषा । मनोतायै संप्रेषित इति खण्डे सूत्रितं । एत्योपतिष्ठन्त आपो अद्यान्वचारिषं । आ० ३-६ । इति ॥</w:t>
      </w:r>
    </w:p>
    <w:p>
      <w:pPr>
        <w:pStyle w:val="BlockText"/>
      </w:pPr>
      <w:r>
        <w:rPr>
          <w:iCs/>
          <w:i/>
        </w:rPr>
        <w:t xml:space="preserve">paśāvāhavanīyopasthāna āpo adyānvacāriṣamityeṣā | manotāyai saṃpreṣita iti khaṇḍe sūtritaṃ | etyopatiṣṭhanta āpo adyānvacāriṣaṃ | ā0 3-6 | iti ||</w:t>
      </w:r>
    </w:p>
    <w:p>
      <w:pPr>
        <w:pStyle w:val="FirstParagraph"/>
      </w:pPr>
      <w:r>
        <w:rPr>
          <w:bCs/>
          <w:b/>
        </w:rPr>
        <w:t xml:space="preserve">Translation (application):</w:t>
      </w:r>
      <w:r>
        <w:t xml:space="preserve"> </w:t>
      </w:r>
      <w:r>
        <w:t xml:space="preserve">“</w:t>
      </w:r>
      <w:r>
        <w:t xml:space="preserve">At the animal sacrifice, at the attendance on the</w:t>
      </w:r>
      <w:r>
        <w:t xml:space="preserve"> </w:t>
      </w:r>
      <w:r>
        <w:rPr>
          <w:iCs/>
          <w:i/>
        </w:rPr>
        <w:t xml:space="preserve">āhavanīya</w:t>
      </w:r>
      <w:r>
        <w:t xml:space="preserve">, this ṛk</w:t>
      </w:r>
      <w:r>
        <w:t xml:space="preserve"> </w:t>
      </w:r>
      <w:r>
        <w:rPr>
          <w:iCs/>
          <w:i/>
        </w:rPr>
        <w:t xml:space="preserve">āpo adyānv acāriṣam</w:t>
      </w:r>
      <w:r>
        <w:t xml:space="preserve">; it is laid down in the section</w:t>
      </w:r>
      <w:r>
        <w:t xml:space="preserve"> </w:t>
      </w:r>
      <w:r>
        <w:rPr>
          <w:iCs/>
          <w:i/>
        </w:rPr>
        <w:t xml:space="preserve">manotāyai saṃpreṣite</w:t>
      </w:r>
      <w:r>
        <w:t xml:space="preserve">:</w:t>
      </w:r>
      <w:r>
        <w:t xml:space="preserve"> </w:t>
      </w:r>
      <w:r>
        <w:t xml:space="preserve">‘</w:t>
      </w:r>
      <w:r>
        <w:t xml:space="preserve">having come, they attend with</w:t>
      </w:r>
      <w:r>
        <w:t xml:space="preserve"> </w:t>
      </w:r>
      <w:r>
        <w:rPr>
          <w:iCs/>
          <w:i/>
        </w:rPr>
        <w:t xml:space="preserve">āpo adyānv acāriṣam</w:t>
      </w:r>
      <w:r>
        <w:t xml:space="preserve">’</w:t>
      </w:r>
      <w:r>
        <w:t xml:space="preserve"> </w:t>
      </w:r>
      <w:r>
        <w:t xml:space="preserve">(Āśv. 3-6).</w:t>
      </w:r>
      <w:r>
        <w:t xml:space="preserve">”</w:t>
      </w:r>
    </w:p>
    <w:p>
      <w:pPr>
        <w:pStyle w:val="BlockText"/>
      </w:pPr>
      <w:r>
        <w:t xml:space="preserve">अद्यास्मिन्दिनेऽवभृथार्थमापोऽन्वचारिषं । जलान्यनुप्रविष्टोऽस्मि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 । चर गत्यर्थः । लुङि च्लेः सिच् । आर्धधातुकस्येड्वलादेः । पा० ७-२-३५ । इतीट् । नेटि । पा० ७-२-४ । इति वृद्धिप्रतिषेधेऽप्राप्ते तदपवादतयातो ल्रान्तस्य । पा० ७-२-२ । इत्युपधाया वृद्धिः । अगस्महि । समो गम्यृच्छिभ्यामित्यात्मनेपदं । पा० १-३-२९ । च्लेः सिच् । मन्त्रे घसेत्यादिना च्लेर्लुगभावश्छान्दसः । एकाच उपदेशेऽनुदात्तादितीट्प्रतिषेधः । वा गमः । पा० १-२-१३ । इति सिचः कित्त्वादनुदात्तोपदेशेत्यादिनानुनासिकलोपः । गहि । लोटि गमेः सिपो हिः । अपित्त्वेन ङित्त्वादनुदात्तोपदेशेत्यादिनानुनासिकलोपः । अतो हेरिति लुग्न भवति । असिद्धवदत्राभादिति मलोपस्यासिद्धत्वात् ॥</w:t>
      </w:r>
    </w:p>
    <w:p>
      <w:pPr>
        <w:pStyle w:val="BlockText"/>
      </w:pPr>
      <w:r>
        <w:rPr>
          <w:iCs/>
          <w:i/>
        </w:rPr>
        <w:t xml:space="preserve">adyāsmindine ’vabhṛthārthamāpo ’nvacāriṣaṃ | jalānyanupraviṣṭo ’smi | praviśya ca rasena jalasāreṇa samagasmahi | saṃgatāḥ smaḥ | he agne payasvān jale vartamānatvena payoyuktastvamā gahi | asminkarmaṇyāgaccha | taṃ mā tādṛśaṃ snātaṃ māṃ varcasā tejasā saṃ sṛja | saṃyojaya || āpaḥ | karmaṇi śasi prāpte vyatyayena jas | acāriṣaṃ | cara gatyarthaḥ | luṅi cleḥ sic | ārdhadhātukasyeḍvalādeḥ | pā0 7-2-35 | itīṭ | neṭi | pā0 7-2-4 | iti vṛddhipratiṣedhe ’prāpte tadapavādatayāto lrāntasya | pā0 7-2-2 | ityupadhāyā vṛddhiḥ | agasmahi | samo gamyṛcchibhyāmityātmanepadaṃ | pā0 1-3-29 | cleḥ sic | mantre ghasetyādinā clerlugabhāvaśchāndasaḥ | ekāca upadeśe ’nudāttāditīṭpratiṣedhaḥ | vā gamaḥ | pā0 1-2-13 | iti sicaḥ kittvādanudāttopadeśetyādinānunāsikalopaḥ | gahi | loṭi gameḥ sipo hiḥ | apittvena ṅittvādanudāttopadeśetyādinānunāsikalopaḥ | ato heriti lugna bhavati | asiddhavadatrābhāditi malopasyāsiddhatvāt ||</w:t>
      </w:r>
    </w:p>
    <w:p>
      <w:pPr>
        <w:pStyle w:val="FirstParagraph"/>
      </w:pPr>
      <w:r>
        <w:rPr>
          <w:bCs/>
          <w:b/>
        </w:rPr>
        <w:t xml:space="preserve">Translation:</w:t>
      </w:r>
      <w:r>
        <w:t xml:space="preserve"> </w:t>
      </w:r>
      <w:r>
        <w:t xml:space="preserve">“</w:t>
      </w:r>
      <w:r>
        <w:rPr>
          <w:iCs/>
          <w:i/>
        </w:rPr>
        <w:t xml:space="preserve">Adya</w:t>
      </w:r>
      <w:r>
        <w:t xml:space="preserve">, on this day, for the</w:t>
      </w:r>
      <w:r>
        <w:t xml:space="preserve"> </w:t>
      </w:r>
      <w:r>
        <w:rPr>
          <w:iCs/>
          <w:i/>
        </w:rPr>
        <w:t xml:space="preserve">avabhṛtha</w:t>
      </w:r>
      <w:r>
        <w:t xml:space="preserve">, I</w:t>
      </w:r>
      <w:r>
        <w:t xml:space="preserve"> </w:t>
      </w:r>
      <w:r>
        <w:rPr>
          <w:iCs/>
          <w:i/>
        </w:rPr>
        <w:t xml:space="preserve">anv acāriṣam</w:t>
      </w:r>
      <w:r>
        <w:t xml:space="preserve">, have entered after, the</w:t>
      </w:r>
      <w:r>
        <w:t xml:space="preserve"> </w:t>
      </w:r>
      <w:r>
        <w:rPr>
          <w:iCs/>
          <w:i/>
        </w:rPr>
        <w:t xml:space="preserve">āpaḥ</w:t>
      </w:r>
      <w:r>
        <w:t xml:space="preserve">, waters. And having entered,</w:t>
      </w:r>
      <w:r>
        <w:t xml:space="preserve"> </w:t>
      </w:r>
      <w:r>
        <w:rPr>
          <w:iCs/>
          <w:i/>
        </w:rPr>
        <w:t xml:space="preserve">rasena</w:t>
      </w:r>
      <w:r>
        <w:t xml:space="preserve">, with the essence of the waters, we</w:t>
      </w:r>
      <w:r>
        <w:t xml:space="preserve"> </w:t>
      </w:r>
      <w:r>
        <w:rPr>
          <w:iCs/>
          <w:i/>
        </w:rPr>
        <w:t xml:space="preserve">sam agasmahi</w:t>
      </w:r>
      <w:r>
        <w:t xml:space="preserve">, have come together. O Agni,</w:t>
      </w:r>
      <w:r>
        <w:t xml:space="preserve"> </w:t>
      </w:r>
      <w:r>
        <w:rPr>
          <w:iCs/>
          <w:i/>
        </w:rPr>
        <w:t xml:space="preserve">payasvān</w:t>
      </w:r>
      <w:r>
        <w:t xml:space="preserve">, furnished with water as being in the waters,</w:t>
      </w:r>
      <w:r>
        <w:t xml:space="preserve"> </w:t>
      </w:r>
      <w:r>
        <w:rPr>
          <w:iCs/>
          <w:i/>
        </w:rPr>
        <w:t xml:space="preserve">ā gahi</w:t>
      </w:r>
      <w:r>
        <w:t xml:space="preserve">, come, to this rite.</w:t>
      </w:r>
      <w:r>
        <w:t xml:space="preserve"> </w:t>
      </w:r>
      <w:r>
        <w:rPr>
          <w:iCs/>
          <w:i/>
        </w:rPr>
        <w:t xml:space="preserve">Tam mā</w:t>
      </w:r>
      <w:r>
        <w:t xml:space="preserve">, me, such a one, bathed,</w:t>
      </w:r>
      <w:r>
        <w:t xml:space="preserve"> </w:t>
      </w:r>
      <w:r>
        <w:rPr>
          <w:iCs/>
          <w:i/>
        </w:rPr>
        <w:t xml:space="preserve">saṃ sṛja</w:t>
      </w:r>
      <w:r>
        <w:t xml:space="preserve">, join,</w:t>
      </w:r>
      <w:r>
        <w:t xml:space="preserve"> </w:t>
      </w:r>
      <w:r>
        <w:rPr>
          <w:iCs/>
          <w:i/>
        </w:rPr>
        <w:t xml:space="preserve">varcasā</w:t>
      </w:r>
      <w:r>
        <w:t xml:space="preserve">, with splendour.</w:t>
      </w:r>
      <w:r>
        <w:t xml:space="preserve">”</w:t>
      </w:r>
      <w:r>
        <w:t xml:space="preserve"> </w:t>
      </w:r>
      <w:r>
        <w:t xml:space="preserve">(Grammatical tail:</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w:t>
      </w:r>
      <w:r>
        <w:t xml:space="preserve"> </w:t>
      </w:r>
      <w:r>
        <w:rPr>
          <w:iCs/>
          <w:i/>
        </w:rPr>
        <w:t xml:space="preserve">acāriṣam</w:t>
      </w:r>
      <w:r>
        <w:t xml:space="preserve">,</w:t>
      </w:r>
      <w:r>
        <w:t xml:space="preserve"> </w:t>
      </w:r>
      <w:r>
        <w:rPr>
          <w:iCs/>
          <w:i/>
        </w:rPr>
        <w:t xml:space="preserve">cara</w:t>
      </w:r>
      <w:r>
        <w:t xml:space="preserve"> </w:t>
      </w:r>
      <w:r>
        <w:t xml:space="preserve">in the sense of going,</w:t>
      </w:r>
      <w:r>
        <w:t xml:space="preserve"> </w:t>
      </w:r>
      <w:r>
        <w:rPr>
          <w:iCs/>
          <w:i/>
        </w:rPr>
        <w:t xml:space="preserve">sic</w:t>
      </w:r>
      <w:r>
        <w:t xml:space="preserve"> </w:t>
      </w:r>
      <w:r>
        <w:t xml:space="preserve">for</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since the bar on</w:t>
      </w:r>
      <w:r>
        <w:t xml:space="preserve"> </w:t>
      </w:r>
      <w:r>
        <w:rPr>
          <w:iCs/>
          <w:i/>
        </w:rPr>
        <w:t xml:space="preserve">vṛddhi</w:t>
      </w:r>
      <w:r>
        <w:t xml:space="preserve"> </w:t>
      </w:r>
      <w:r>
        <w:t xml:space="preserve">by</w:t>
      </w:r>
      <w:r>
        <w:t xml:space="preserve"> </w:t>
      </w:r>
      <w:r>
        <w:rPr>
          <w:iCs/>
          <w:i/>
        </w:rPr>
        <w:t xml:space="preserve">neṭi</w:t>
      </w:r>
      <w:r>
        <w:t xml:space="preserve"> </w:t>
      </w:r>
      <w:r>
        <w:t xml:space="preserve">(Pā. 7-2-4) does not apply, as its exception</w:t>
      </w:r>
      <w:r>
        <w:t xml:space="preserve"> </w:t>
      </w:r>
      <w:r>
        <w:rPr>
          <w:iCs/>
          <w:i/>
        </w:rPr>
        <w:t xml:space="preserve">ato lrāntasya</w:t>
      </w:r>
      <w:r>
        <w:t xml:space="preserve"> </w:t>
      </w:r>
      <w:r>
        <w:t xml:space="preserve">(Pā. 7-2-2) gives</w:t>
      </w:r>
      <w:r>
        <w:t xml:space="preserve"> </w:t>
      </w:r>
      <w:r>
        <w:rPr>
          <w:iCs/>
          <w:i/>
        </w:rPr>
        <w:t xml:space="preserve">vṛddhi</w:t>
      </w:r>
      <w:r>
        <w:t xml:space="preserve"> </w:t>
      </w:r>
      <w:r>
        <w:t xml:space="preserve">of the penultimate;</w:t>
      </w:r>
      <w:r>
        <w:t xml:space="preserve"> </w:t>
      </w:r>
      <w:r>
        <w:rPr>
          <w:iCs/>
          <w:i/>
        </w:rPr>
        <w:t xml:space="preserve">agasmahi</w:t>
      </w:r>
      <w:r>
        <w:t xml:space="preserve">, middle voice by</w:t>
      </w:r>
      <w:r>
        <w:t xml:space="preserve"> </w:t>
      </w:r>
      <w:r>
        <w:rPr>
          <w:iCs/>
          <w:i/>
        </w:rPr>
        <w:t xml:space="preserve">samo gamyṛcchibhyām</w:t>
      </w:r>
      <w:r>
        <w:t xml:space="preserve"> </w:t>
      </w:r>
      <w:r>
        <w:t xml:space="preserve">(Pā. 1-3-29);</w:t>
      </w:r>
      <w:r>
        <w:t xml:space="preserve"> </w:t>
      </w:r>
      <w:r>
        <w:rPr>
          <w:iCs/>
          <w:i/>
        </w:rPr>
        <w:t xml:space="preserve">sic</w:t>
      </w:r>
      <w:r>
        <w:t xml:space="preserve"> </w:t>
      </w:r>
      <w:r>
        <w:t xml:space="preserve">for</w:t>
      </w:r>
      <w:r>
        <w:t xml:space="preserve"> </w:t>
      </w:r>
      <w:r>
        <w:rPr>
          <w:iCs/>
          <w:i/>
        </w:rPr>
        <w:t xml:space="preserve">cli</w:t>
      </w:r>
      <w:r>
        <w:t xml:space="preserve">; the absence of</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is Vedic;</w:t>
      </w:r>
      <w:r>
        <w:t xml:space="preserve"> </w:t>
      </w:r>
      <w:r>
        <w:rPr>
          <w:iCs/>
          <w:i/>
        </w:rPr>
        <w:t xml:space="preserve">iṭ</w:t>
      </w:r>
      <w:r>
        <w:t xml:space="preserve"> </w:t>
      </w:r>
      <w:r>
        <w:t xml:space="preserve">barred by</w:t>
      </w:r>
      <w:r>
        <w:t xml:space="preserve"> </w:t>
      </w:r>
      <w:r>
        <w:rPr>
          <w:iCs/>
          <w:i/>
        </w:rPr>
        <w:t xml:space="preserve">ekāca upadeśe ’nudāttāt</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vā gamaḥ</w:t>
      </w:r>
      <w:r>
        <w:t xml:space="preserve"> </w:t>
      </w:r>
      <w:r>
        <w:t xml:space="preserve">(Pā. 1-2-13), so the nasal is dropped by</w:t>
      </w:r>
      <w:r>
        <w:t xml:space="preserve"> </w:t>
      </w:r>
      <w:r>
        <w:rPr>
          <w:iCs/>
          <w:i/>
        </w:rPr>
        <w:t xml:space="preserve">anudāttopadeśa…</w:t>
      </w:r>
      <w:r>
        <w:t xml:space="preserve">;</w:t>
      </w:r>
      <w:r>
        <w:t xml:space="preserve"> </w:t>
      </w:r>
      <w:r>
        <w:rPr>
          <w:iCs/>
          <w:i/>
        </w:rPr>
        <w:t xml:space="preserve">gahi</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of</w:t>
      </w:r>
      <w:r>
        <w:t xml:space="preserve"> </w:t>
      </w:r>
      <w:r>
        <w:rPr>
          <w:iCs/>
          <w:i/>
        </w:rPr>
        <w:t xml:space="preserve">gam</w:t>
      </w:r>
      <w:r>
        <w:t xml:space="preserve"> </w:t>
      </w:r>
      <w:r>
        <w:t xml:space="preserve">in</w:t>
      </w:r>
      <w:r>
        <w:t xml:space="preserve"> </w:t>
      </w:r>
      <w:r>
        <w:rPr>
          <w:iCs/>
          <w:i/>
        </w:rPr>
        <w:t xml:space="preserve">loṭ</w:t>
      </w:r>
      <w:r>
        <w:t xml:space="preserve">; being</w:t>
      </w:r>
      <w:r>
        <w:t xml:space="preserve"> </w:t>
      </w:r>
      <w:r>
        <w:rPr>
          <w:iCs/>
          <w:i/>
        </w:rPr>
        <w:t xml:space="preserve">ṅit</w:t>
      </w:r>
      <w:r>
        <w:t xml:space="preserve"> </w:t>
      </w:r>
      <w:r>
        <w:t xml:space="preserve">as not</w:t>
      </w:r>
      <w:r>
        <w:t xml:space="preserve"> </w:t>
      </w:r>
      <w:r>
        <w:rPr>
          <w:iCs/>
          <w:i/>
        </w:rPr>
        <w:t xml:space="preserve">pit</w:t>
      </w:r>
      <w:r>
        <w:t xml:space="preserve">, the nasal dropped by</w:t>
      </w:r>
      <w:r>
        <w:t xml:space="preserve"> </w:t>
      </w:r>
      <w:r>
        <w:rPr>
          <w:iCs/>
          <w:i/>
        </w:rPr>
        <w:t xml:space="preserve">anudāttopadeśa…</w:t>
      </w:r>
      <w:r>
        <w:t xml:space="preserve">;</w:t>
      </w:r>
      <w:r>
        <w:t xml:space="preserve"> </w:t>
      </w:r>
      <w:r>
        <w:rPr>
          <w:iCs/>
          <w:i/>
        </w:rPr>
        <w:t xml:space="preserve">hi</w:t>
      </w:r>
      <w:r>
        <w:t xml:space="preserve"> </w:t>
      </w:r>
      <w:r>
        <w:t xml:space="preserve">is not dropped by</w:t>
      </w:r>
      <w:r>
        <w:t xml:space="preserve"> </w:t>
      </w:r>
      <w:r>
        <w:rPr>
          <w:iCs/>
          <w:i/>
        </w:rPr>
        <w:t xml:space="preserve">ato heḥ</w:t>
      </w:r>
      <w:r>
        <w:t xml:space="preserve">, since the dropping of</w:t>
      </w:r>
      <w:r>
        <w:t xml:space="preserve"> </w:t>
      </w:r>
      <w:r>
        <w:rPr>
          <w:iCs/>
          <w:i/>
        </w:rPr>
        <w:t xml:space="preserve">m</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w:t>
      </w:r>
    </w:p>
    <w:p>
      <w:pPr>
        <w:pStyle w:val="BodyText"/>
      </w:pPr>
      <w:r>
        <w:rPr>
          <w:bCs/>
          <w:b/>
        </w:rPr>
        <w:t xml:space="preserve">॥ Prati-padārthaḥ ॥</w:t>
      </w:r>
    </w:p>
    <w:p>
      <w:pPr>
        <w:pStyle w:val="BodyText"/>
      </w:pPr>
      <w:r>
        <w:rPr>
          <w:bCs/>
          <w:b/>
        </w:rPr>
        <w:t xml:space="preserve">अद्य (adya)</w:t>
      </w:r>
      <w:r>
        <w:t xml:space="preserve"> </w:t>
      </w:r>
      <w:r>
        <w:t xml:space="preserve">— now (on this day) |</w:t>
      </w:r>
      <w:r>
        <w:t xml:space="preserve"> </w:t>
      </w:r>
      <w:r>
        <w:rPr>
          <w:bCs/>
          <w:b/>
        </w:rPr>
        <w:t xml:space="preserve">आपः (āpaḥ)</w:t>
      </w:r>
      <w:r>
        <w:t xml:space="preserve"> </w:t>
      </w:r>
      <w:r>
        <w:t xml:space="preserve">— the water |</w:t>
      </w:r>
      <w:r>
        <w:t xml:space="preserve"> </w:t>
      </w:r>
      <w:r>
        <w:rPr>
          <w:bCs/>
          <w:b/>
        </w:rPr>
        <w:t xml:space="preserve">अन्वचारिषं (anvacāriṣaṃ)</w:t>
      </w:r>
      <w:r>
        <w:t xml:space="preserve"> </w:t>
      </w:r>
      <w:r>
        <w:t xml:space="preserve">— I have entered (for the</w:t>
      </w:r>
      <w:r>
        <w:t xml:space="preserve"> </w:t>
      </w:r>
      <w:r>
        <w:rPr>
          <w:iCs/>
          <w:i/>
        </w:rPr>
        <w:t xml:space="preserve">avabhṛtha</w:t>
      </w:r>
      <w:r>
        <w:t xml:space="preserve"> </w:t>
      </w:r>
      <w:r>
        <w:t xml:space="preserve">bath) | (then)</w:t>
      </w:r>
      <w:r>
        <w:t xml:space="preserve"> </w:t>
      </w:r>
      <w:r>
        <w:rPr>
          <w:bCs/>
          <w:b/>
        </w:rPr>
        <w:t xml:space="preserve">रसेन (rasena)</w:t>
      </w:r>
      <w:r>
        <w:t xml:space="preserve"> </w:t>
      </w:r>
      <w:r>
        <w:t xml:space="preserve">— with the essence of water |</w:t>
      </w:r>
      <w:r>
        <w:t xml:space="preserve"> </w:t>
      </w:r>
      <w:r>
        <w:rPr>
          <w:bCs/>
          <w:b/>
        </w:rPr>
        <w:t xml:space="preserve">समगस्महि (samagasmahi)</w:t>
      </w:r>
      <w:r>
        <w:t xml:space="preserve"> </w:t>
      </w:r>
      <w:r>
        <w:t xml:space="preserve">— we have come together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you, joined with water, that is, being in the water |</w:t>
      </w:r>
      <w:r>
        <w:t xml:space="preserve"> </w:t>
      </w:r>
      <w:r>
        <w:rPr>
          <w:bCs/>
          <w:b/>
        </w:rPr>
        <w:t xml:space="preserve">आ गहि (ā gahi)</w:t>
      </w:r>
      <w:r>
        <w:t xml:space="preserve"> </w:t>
      </w:r>
      <w:r>
        <w:t xml:space="preserve">— come (into this bathing rite) | (and)</w:t>
      </w:r>
      <w:r>
        <w:t xml:space="preserve"> </w:t>
      </w:r>
      <w:r>
        <w:rPr>
          <w:bCs/>
          <w:b/>
        </w:rPr>
        <w:t xml:space="preserve">तं मा (taṃ mā)</w:t>
      </w:r>
      <w:r>
        <w:t xml:space="preserve"> </w:t>
      </w:r>
      <w:r>
        <w:t xml:space="preserve">— me (who have bathed) |</w:t>
      </w:r>
      <w:r>
        <w:t xml:space="preserve"> </w:t>
      </w:r>
      <w:r>
        <w:rPr>
          <w:bCs/>
          <w:b/>
        </w:rPr>
        <w:t xml:space="preserve">वर्चसा (varcasā)</w:t>
      </w:r>
      <w:r>
        <w:t xml:space="preserve"> </w:t>
      </w:r>
      <w:r>
        <w:t xml:space="preserve">— with splendour |</w:t>
      </w:r>
      <w:r>
        <w:t xml:space="preserve"> </w:t>
      </w:r>
      <w:r>
        <w:rPr>
          <w:bCs/>
          <w:b/>
        </w:rPr>
        <w:t xml:space="preserve">संसृज (saṃsṛja)</w:t>
      </w:r>
      <w:r>
        <w:t xml:space="preserve"> </w:t>
      </w:r>
      <w:r>
        <w:t xml:space="preserve">— join.</w:t>
      </w:r>
    </w:p>
    <w:p>
      <w:pPr>
        <w:pStyle w:val="BodyText"/>
      </w:pPr>
      <w:r>
        <w:rPr>
          <w:bCs/>
          <w:b/>
        </w:rPr>
        <w:t xml:space="preserve">॥ Bhāvārthaḥ ॥</w:t>
      </w:r>
    </w:p>
    <w:p>
      <w:pPr>
        <w:pStyle w:val="BodyText"/>
      </w:pPr>
      <w:r>
        <w:t xml:space="preserve">Now I have entered the water for the (</w:t>
      </w:r>
      <w:r>
        <w:rPr>
          <w:iCs/>
          <w:i/>
        </w:rPr>
        <w:t xml:space="preserve">avabhṛtha</w:t>
      </w:r>
      <w:r>
        <w:t xml:space="preserve">) bath. May all the essence that is in the water join with us. O Agni, since you are in the water, come to this bathing rite and make me, who have bathed, splendid.</w:t>
      </w:r>
    </w:p>
    <w:bookmarkEnd w:id="297"/>
    <w:bookmarkStart w:id="298" w:name="X6c7b61731734c954529db6b02d0dc25eeb4e38d"/>
    <w:p>
      <w:pPr>
        <w:pStyle w:val="Heading3"/>
      </w:pPr>
      <w:r>
        <w:t xml:space="preserve">Page 231 — Rik 23: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p>
    <w:p>
      <w:pPr>
        <w:pStyle w:val="BodyText"/>
      </w:pPr>
      <w:r>
        <w:t xml:space="preserve">In the animal sacrifice, at the time of attending on the</w:t>
      </w:r>
      <w:r>
        <w:t xml:space="preserve"> </w:t>
      </w:r>
      <w:r>
        <w:rPr>
          <w:iCs/>
          <w:i/>
        </w:rPr>
        <w:t xml:space="preserve">āhavanīya</w:t>
      </w:r>
      <w:r>
        <w:t xml:space="preserve"> </w:t>
      </w:r>
      <w:r>
        <w:t xml:space="preserve">fire, they recite the ṛk</w:t>
      </w:r>
      <w:r>
        <w:t xml:space="preserve"> </w:t>
      </w:r>
      <w:r>
        <w:rPr>
          <w:iCs/>
          <w:i/>
        </w:rPr>
        <w:t xml:space="preserve">āpo adyānv acāriṣam</w:t>
      </w:r>
      <w:r>
        <w:t xml:space="preserve">. This matter is stated in the section</w:t>
      </w:r>
      <w:r>
        <w:t xml:space="preserve"> </w:t>
      </w:r>
      <w:r>
        <w:rPr>
          <w:iCs/>
          <w:i/>
        </w:rPr>
        <w:t xml:space="preserve">manotāyai saṃpreṣite</w:t>
      </w:r>
      <w:r>
        <w:t xml:space="preserve"> </w:t>
      </w:r>
      <w:r>
        <w:t xml:space="preserve">of the Āśvalāyana Śrautasūtra, in the sūtra</w:t>
      </w:r>
      <w:r>
        <w:t xml:space="preserve"> </w:t>
      </w:r>
      <w:r>
        <w:rPr>
          <w:iCs/>
          <w:i/>
        </w:rPr>
        <w:t xml:space="preserve">etyopatiṣṭhanta āpo adyānv acāriṣam</w:t>
      </w:r>
      <w:r>
        <w:t xml:space="preserve"> </w:t>
      </w:r>
      <w:r>
        <w:t xml:space="preserve">(Ā. 3-6).</w:t>
      </w:r>
    </w:p>
    <w:p>
      <w:pPr>
        <w:pStyle w:val="BodyText"/>
      </w:pPr>
      <w:r>
        <w:rPr>
          <w:bCs/>
          <w:b/>
        </w:rPr>
        <w:t xml:space="preserve">आपः (āpaḥ)</w:t>
      </w:r>
      <w:r>
        <w:t xml:space="preserve"> </w:t>
      </w:r>
      <w:r>
        <w:t xml:space="preserve">— Skandasvāmin too says</w:t>
      </w:r>
      <w:r>
        <w:t xml:space="preserve"> </w:t>
      </w:r>
      <w:r>
        <w:rPr>
          <w:iCs/>
          <w:i/>
        </w:rPr>
        <w:t xml:space="preserve">dvitīyārthe prathamā</w:t>
      </w:r>
      <w:r>
        <w:t xml:space="preserve">: the word</w:t>
      </w:r>
      <w:r>
        <w:t xml:space="preserve"> </w:t>
      </w:r>
      <w:r>
        <w:rPr>
          <w:iCs/>
          <w:i/>
        </w:rPr>
        <w:t xml:space="preserve">āpaḥ</w:t>
      </w:r>
      <w:r>
        <w:t xml:space="preserve">, in the first case, is to be given the meaning of the second case.</w:t>
      </w:r>
    </w:p>
    <w:p>
      <w:pPr>
        <w:pStyle w:val="BodyText"/>
      </w:pPr>
      <w:r>
        <w:rPr>
          <w:bCs/>
          <w:b/>
        </w:rPr>
        <w:t xml:space="preserve">रसेन (rasena)</w:t>
      </w:r>
      <w:r>
        <w:t xml:space="preserve"> </w:t>
      </w:r>
      <w:r>
        <w:t xml:space="preserve">—</w:t>
      </w:r>
      <w:r>
        <w:t xml:space="preserve"> </w:t>
      </w:r>
      <w:r>
        <w:rPr>
          <w:iCs/>
          <w:i/>
        </w:rPr>
        <w:t xml:space="preserve">jalasāreṇa</w:t>
      </w:r>
      <w:r>
        <w:t xml:space="preserve">: with the essence of water,</w:t>
      </w:r>
      <w:r>
        <w:t xml:space="preserve"> </w:t>
      </w:r>
      <w:r>
        <w:t xml:space="preserve">“</w:t>
      </w:r>
      <w:r>
        <w:t xml:space="preserve">essence of water</w:t>
      </w:r>
      <w:r>
        <w:t xml:space="preserve">”</w:t>
      </w:r>
      <w:r>
        <w:t xml:space="preserve">. The intention is: may pure water remove the faults (the dirt) inside and outside my body.</w:t>
      </w:r>
    </w:p>
    <w:p>
      <w:pPr>
        <w:pStyle w:val="BodyText"/>
      </w:pPr>
      <w:r>
        <w:rPr>
          <w:bCs/>
          <w:b/>
        </w:rPr>
        <w:t xml:space="preserve">पयस्वान् (payasvān)</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 he who is in the water. In the Yajurveda, sentences such as</w:t>
      </w:r>
      <w:r>
        <w:t xml:space="preserve"> </w:t>
      </w:r>
      <w:r>
        <w:rPr>
          <w:iCs/>
          <w:i/>
        </w:rPr>
        <w:t xml:space="preserve">so ’paḥ prāviśat</w:t>
      </w:r>
      <w:r>
        <w:t xml:space="preserve"> </w:t>
      </w:r>
      <w:r>
        <w:t xml:space="preserve">say that Agni hid himself in the water. So it is said on many occasions that Agni is in the water. The second half of this ṛk has Agni as its deity.</w:t>
      </w:r>
    </w:p>
    <w:p>
      <w:pPr>
        <w:pStyle w:val="BlockText"/>
      </w:pPr>
      <w:r>
        <w:t xml:space="preserve">सोऽपः प्राविशत् ।</w:t>
      </w:r>
    </w:p>
    <w:p>
      <w:pPr>
        <w:pStyle w:val="BlockText"/>
      </w:pPr>
      <w:r>
        <w:rPr>
          <w:iCs/>
          <w:i/>
        </w:rPr>
        <w:t xml:space="preserve">so ’paḥ prāviśat |</w:t>
      </w:r>
    </w:p>
    <w:p>
      <w:pPr>
        <w:pStyle w:val="FirstParagraph"/>
      </w:pPr>
      <w:r>
        <w:rPr>
          <w:bCs/>
          <w:b/>
        </w:rPr>
        <w:t xml:space="preserve">॥ Vyākaraṇa-prakriyā ॥</w:t>
      </w:r>
    </w:p>
    <w:p>
      <w:pPr>
        <w:pStyle w:val="BodyText"/>
      </w:pPr>
      <w:r>
        <w:rPr>
          <w:bCs/>
          <w:b/>
        </w:rPr>
        <w:t xml:space="preserve">आपः (āpaḥ)</w:t>
      </w:r>
      <w:r>
        <w:t xml:space="preserve"> </w:t>
      </w:r>
      <w:r>
        <w:t xml:space="preserve">— in the object sense it would be right for</w:t>
      </w:r>
      <w:r>
        <w:t xml:space="preserve"> </w:t>
      </w:r>
      <w:r>
        <w:rPr>
          <w:iCs/>
          <w:i/>
        </w:rPr>
        <w:t xml:space="preserve">śas</w:t>
      </w:r>
      <w:r>
        <w:t xml:space="preserve"> </w:t>
      </w:r>
      <w:r>
        <w:t xml:space="preserve">to come and form</w:t>
      </w:r>
      <w:r>
        <w:t xml:space="preserve"> </w:t>
      </w:r>
      <w:r>
        <w:rPr>
          <w:iCs/>
          <w:i/>
        </w:rPr>
        <w:t xml:space="preserve">apaḥ</w:t>
      </w:r>
      <w:r>
        <w:t xml:space="preserve">. But here by</w:t>
      </w:r>
      <w:r>
        <w:t xml:space="preserve"> </w:t>
      </w:r>
      <w:r>
        <w:rPr>
          <w:iCs/>
          <w:i/>
        </w:rPr>
        <w:t xml:space="preserve">vyatyayo bahulam</w:t>
      </w:r>
      <w:r>
        <w:t xml:space="preserve"> </w:t>
      </w:r>
      <w:r>
        <w:t xml:space="preserve">(Pā. Sū. 3-1-85) the case-ending</w:t>
      </w:r>
      <w:r>
        <w:t xml:space="preserve"> </w:t>
      </w:r>
      <w:r>
        <w:rPr>
          <w:iCs/>
          <w:i/>
        </w:rPr>
        <w:t xml:space="preserve">jas</w:t>
      </w:r>
      <w:r>
        <w:t xml:space="preserve"> </w:t>
      </w:r>
      <w:r>
        <w:t xml:space="preserve">comes instead of</w:t>
      </w:r>
      <w:r>
        <w:t xml:space="preserve"> </w:t>
      </w:r>
      <w:r>
        <w:rPr>
          <w:iCs/>
          <w:i/>
        </w:rPr>
        <w:t xml:space="preserve">śas</w:t>
      </w:r>
      <w:r>
        <w:t xml:space="preserve"> </w:t>
      </w:r>
      <w:r>
        <w:t xml:space="preserve">in the object sense.</w:t>
      </w:r>
    </w:p>
    <w:p>
      <w:pPr>
        <w:pStyle w:val="BodyText"/>
      </w:pPr>
      <w:r>
        <w:rPr>
          <w:bCs/>
          <w:b/>
        </w:rPr>
        <w:t xml:space="preserve">अचारिषम् (acāriṣam)</w:t>
      </w:r>
      <w:r>
        <w:t xml:space="preserve"> </w:t>
      </w:r>
      <w:r>
        <w:t xml:space="preserve">— the root</w:t>
      </w:r>
      <w:r>
        <w:t xml:space="preserve"> </w:t>
      </w:r>
      <w:r>
        <w:rPr>
          <w:iCs/>
          <w:i/>
        </w:rPr>
        <w:t xml:space="preserve">cara gatau</w:t>
      </w:r>
      <w:r>
        <w:t xml:space="preserve">; by</w:t>
      </w:r>
      <w:r>
        <w:t xml:space="preserve"> </w:t>
      </w:r>
      <w:r>
        <w:rPr>
          <w:iCs/>
          <w:i/>
        </w:rPr>
        <w:t xml:space="preserve">luṅ</w:t>
      </w:r>
      <w:r>
        <w:t xml:space="preserve">,</w:t>
      </w:r>
      <w:r>
        <w:t xml:space="preserve"> </w:t>
      </w:r>
      <w:r>
        <w:rPr>
          <w:iCs/>
          <w:i/>
        </w:rPr>
        <w:t xml:space="preserve">cleḥ sic</w:t>
      </w:r>
      <w:r>
        <w:t xml:space="preserve">,</w:t>
      </w:r>
      <w:r>
        <w:t xml:space="preserve"> </w:t>
      </w:r>
      <w:r>
        <w:rPr>
          <w:iCs/>
          <w:i/>
        </w:rPr>
        <w:t xml:space="preserve">sic</w:t>
      </w:r>
      <w:r>
        <w:t xml:space="preserve">;</w:t>
      </w:r>
      <w:r>
        <w:t xml:space="preserve"> </w:t>
      </w:r>
      <w:r>
        <w:rPr>
          <w:iCs/>
          <w:i/>
        </w:rPr>
        <w:t xml:space="preserve">mip</w:t>
      </w:r>
      <w:r>
        <w:t xml:space="preserve"> </w:t>
      </w:r>
      <w:r>
        <w:t xml:space="preserve">with the substitute</w:t>
      </w:r>
      <w:r>
        <w:t xml:space="preserve"> </w:t>
      </w:r>
      <w:r>
        <w:rPr>
          <w:iCs/>
          <w:i/>
        </w:rPr>
        <w:t xml:space="preserve">am</w:t>
      </w:r>
      <w:r>
        <w:t xml:space="preserve">, the augment</w:t>
      </w:r>
      <w:r>
        <w:t xml:space="preserve"> </w:t>
      </w:r>
      <w:r>
        <w:rPr>
          <w:iCs/>
          <w:i/>
        </w:rPr>
        <w:t xml:space="preserve">aṭ</w:t>
      </w:r>
      <w:r>
        <w:t xml:space="preserve">:</w:t>
      </w:r>
      <w:r>
        <w:t xml:space="preserve"> </w:t>
      </w:r>
      <w:r>
        <w:rPr>
          <w:iCs/>
          <w:i/>
        </w:rPr>
        <w:t xml:space="preserve">a</w:t>
      </w:r>
      <w:r>
        <w:t xml:space="preserve"> </w:t>
      </w:r>
      <w:r>
        <w:t xml:space="preserve">+</w:t>
      </w:r>
      <w:r>
        <w:t xml:space="preserve"> </w:t>
      </w:r>
      <w:r>
        <w:rPr>
          <w:iCs/>
          <w:i/>
        </w:rPr>
        <w:t xml:space="preserve">car</w:t>
      </w:r>
      <w:r>
        <w:t xml:space="preserve"> </w:t>
      </w:r>
      <w:r>
        <w:t xml:space="preserve">+</w:t>
      </w:r>
      <w:r>
        <w:t xml:space="preserve"> </w:t>
      </w:r>
      <w:r>
        <w:rPr>
          <w:iCs/>
          <w:i/>
        </w:rPr>
        <w:t xml:space="preserve">s</w:t>
      </w:r>
      <w:r>
        <w:t xml:space="preserve"> </w:t>
      </w:r>
      <w:r>
        <w:t xml:space="preserve">+</w:t>
      </w:r>
      <w:r>
        <w:t xml:space="preserve"> </w:t>
      </w:r>
      <w:r>
        <w:rPr>
          <w:iCs/>
          <w:i/>
        </w:rPr>
        <w:t xml:space="preserve">am</w:t>
      </w:r>
      <w:r>
        <w:t xml:space="preserve">. By</w:t>
      </w:r>
      <w:r>
        <w:t xml:space="preserve"> </w:t>
      </w:r>
      <w:r>
        <w:rPr>
          <w:iCs/>
          <w:i/>
        </w:rPr>
        <w:t xml:space="preserve">ārdhadhātukasyeḍ valādeḥ</w:t>
      </w:r>
      <w:r>
        <w:t xml:space="preserve"> </w:t>
      </w:r>
      <w:r>
        <w:t xml:space="preserve">(Pā. Sū. 7-2-35) an</w:t>
      </w:r>
      <w:r>
        <w:t xml:space="preserve"> </w:t>
      </w:r>
      <w:r>
        <w:rPr>
          <w:iCs/>
          <w:i/>
        </w:rPr>
        <w:t xml:space="preserve">ārdhadhātuka</w:t>
      </w:r>
      <w:r>
        <w:t xml:space="preserve"> </w:t>
      </w:r>
      <w:r>
        <w:t xml:space="preserve">beginning with a consonant other than</w:t>
      </w:r>
      <w:r>
        <w:t xml:space="preserve"> </w:t>
      </w:r>
      <w:r>
        <w:rPr>
          <w:iCs/>
          <w:i/>
        </w:rPr>
        <w:t xml:space="preserve">y</w:t>
      </w:r>
      <w:r>
        <w:t xml:space="preserve"> </w:t>
      </w:r>
      <w:r>
        <w:t xml:space="preserve">takes the augment</w:t>
      </w:r>
      <w:r>
        <w:t xml:space="preserve"> </w:t>
      </w:r>
      <w:r>
        <w:rPr>
          <w:iCs/>
          <w:i/>
        </w:rPr>
        <w:t xml:space="preserve">iṭ</w:t>
      </w:r>
      <w:r>
        <w:t xml:space="preserve">. When</w:t>
      </w:r>
      <w:r>
        <w:t xml:space="preserve"> </w:t>
      </w:r>
      <w:r>
        <w:rPr>
          <w:iCs/>
          <w:i/>
        </w:rPr>
        <w:t xml:space="preserve">iṭ</w:t>
      </w:r>
      <w:r>
        <w:t xml:space="preserve"> </w:t>
      </w:r>
      <w:r>
        <w:t xml:space="preserve">comes:</w:t>
      </w:r>
      <w:r>
        <w:t xml:space="preserve"> </w:t>
      </w:r>
      <w:r>
        <w:rPr>
          <w:iCs/>
          <w:i/>
        </w:rPr>
        <w:t xml:space="preserve">acar</w:t>
      </w:r>
      <w:r>
        <w:t xml:space="preserve"> </w:t>
      </w:r>
      <w:r>
        <w:t xml:space="preserve">+</w:t>
      </w:r>
      <w:r>
        <w:t xml:space="preserve"> </w:t>
      </w:r>
      <w:r>
        <w:rPr>
          <w:iCs/>
          <w:i/>
        </w:rPr>
        <w:t xml:space="preserve">is</w:t>
      </w:r>
      <w:r>
        <w:t xml:space="preserve"> </w:t>
      </w:r>
      <w:r>
        <w:t xml:space="preserve">+</w:t>
      </w:r>
      <w:r>
        <w:t xml:space="preserve"> </w:t>
      </w:r>
      <w:r>
        <w:rPr>
          <w:iCs/>
          <w:i/>
        </w:rPr>
        <w:t xml:space="preserve">am</w:t>
      </w:r>
      <w:r>
        <w:t xml:space="preserve">.</w:t>
      </w:r>
      <w:r>
        <w:t xml:space="preserve"> </w:t>
      </w:r>
      <w:r>
        <w:rPr>
          <w:iCs/>
          <w:i/>
        </w:rPr>
        <w:t xml:space="preserve">Vṛddhi</w:t>
      </w:r>
      <w:r>
        <w:t xml:space="preserve"> </w:t>
      </w:r>
      <w:r>
        <w:t xml:space="preserve">would be due by</w:t>
      </w:r>
      <w:r>
        <w:t xml:space="preserve"> </w:t>
      </w:r>
      <w:r>
        <w:rPr>
          <w:iCs/>
          <w:i/>
        </w:rPr>
        <w:t xml:space="preserve">sici vṛddhiḥ parasmaipadeṣu</w:t>
      </w:r>
      <w:r>
        <w:t xml:space="preserve"> </w:t>
      </w:r>
      <w:r>
        <w:t xml:space="preserve">(Pā. Sū. 7-2-1); then by</w:t>
      </w:r>
      <w:r>
        <w:t xml:space="preserve"> </w:t>
      </w:r>
      <w:r>
        <w:rPr>
          <w:iCs/>
          <w:i/>
        </w:rPr>
        <w:t xml:space="preserve">neṭi</w:t>
      </w:r>
      <w:r>
        <w:t xml:space="preserve"> </w:t>
      </w:r>
      <w:r>
        <w:t xml:space="preserve">(Pā. Sū. 7-2-4), when a</w:t>
      </w:r>
      <w:r>
        <w:t xml:space="preserve"> </w:t>
      </w:r>
      <w:r>
        <w:rPr>
          <w:iCs/>
          <w:i/>
        </w:rPr>
        <w:t xml:space="preserve">sic</w:t>
      </w:r>
      <w:r>
        <w:t xml:space="preserve"> </w:t>
      </w:r>
      <w:r>
        <w:t xml:space="preserve">beginning with</w:t>
      </w:r>
      <w:r>
        <w:t xml:space="preserve"> </w:t>
      </w:r>
      <w:r>
        <w:rPr>
          <w:iCs/>
          <w:i/>
        </w:rPr>
        <w:t xml:space="preserve">iṭ</w:t>
      </w:r>
      <w:r>
        <w:t xml:space="preserve"> </w:t>
      </w:r>
      <w:r>
        <w:t xml:space="preserve">follows,</w:t>
      </w:r>
      <w:r>
        <w:t xml:space="preserve"> </w:t>
      </w:r>
      <w:r>
        <w:rPr>
          <w:iCs/>
          <w:i/>
        </w:rPr>
        <w:t xml:space="preserve">vṛddhi</w:t>
      </w:r>
      <w:r>
        <w:t xml:space="preserve"> </w:t>
      </w:r>
      <w:r>
        <w:t xml:space="preserve">does not come: so the bar on</w:t>
      </w:r>
      <w:r>
        <w:t xml:space="preserve"> </w:t>
      </w:r>
      <w:r>
        <w:rPr>
          <w:iCs/>
          <w:i/>
        </w:rPr>
        <w:t xml:space="preserve">vṛddhi</w:t>
      </w:r>
      <w:r>
        <w:t xml:space="preserve"> </w:t>
      </w:r>
      <w:r>
        <w:t xml:space="preserve">would be due. But by its exception</w:t>
      </w:r>
      <w:r>
        <w:t xml:space="preserve"> </w:t>
      </w:r>
      <w:r>
        <w:rPr>
          <w:iCs/>
          <w:i/>
        </w:rPr>
        <w:t xml:space="preserve">ato lrāntasya</w:t>
      </w:r>
      <w:r>
        <w:t xml:space="preserve"> </w:t>
      </w:r>
      <w:r>
        <w:t xml:space="preserve">(Pā. Sū. 7-2-2) — when a</w:t>
      </w:r>
      <w:r>
        <w:t xml:space="preserve"> </w:t>
      </w:r>
      <w:r>
        <w:rPr>
          <w:iCs/>
          <w:i/>
        </w:rPr>
        <w:t xml:space="preserve">sic</w:t>
      </w:r>
      <w:r>
        <w:t xml:space="preserve"> </w:t>
      </w:r>
      <w:r>
        <w:t xml:space="preserve">in the</w:t>
      </w:r>
      <w:r>
        <w:t xml:space="preserve"> </w:t>
      </w:r>
      <w:r>
        <w:rPr>
          <w:iCs/>
          <w:i/>
        </w:rPr>
        <w:t xml:space="preserve">parasmaipada</w:t>
      </w:r>
      <w:r>
        <w:t xml:space="preserve"> </w:t>
      </w:r>
      <w:r>
        <w:t xml:space="preserve">follows, the short</w:t>
      </w:r>
      <w:r>
        <w:t xml:space="preserve"> </w:t>
      </w:r>
      <w:r>
        <w:rPr>
          <w:iCs/>
          <w:i/>
        </w:rPr>
        <w:t xml:space="preserve">a</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l</w:t>
      </w:r>
      <w:r>
        <w:t xml:space="preserve"> </w:t>
      </w:r>
      <w:r>
        <w:t xml:space="preserve">that follows the short</w:t>
      </w:r>
      <w:r>
        <w:t xml:space="preserve"> </w:t>
      </w:r>
      <w:r>
        <w:rPr>
          <w:iCs/>
          <w:i/>
        </w:rPr>
        <w:t xml:space="preserve">a</w:t>
      </w:r>
      <w:r>
        <w:t xml:space="preserve"> </w:t>
      </w:r>
      <w:r>
        <w:t xml:space="preserve">takes</w:t>
      </w:r>
      <w:r>
        <w:t xml:space="preserve"> </w:t>
      </w:r>
      <w:r>
        <w:rPr>
          <w:iCs/>
          <w:i/>
        </w:rPr>
        <w:t xml:space="preserve">vṛddhi</w:t>
      </w:r>
      <w:r>
        <w:t xml:space="preserve"> </w:t>
      </w:r>
      <w:r>
        <w:t xml:space="preserve">— the</w:t>
      </w:r>
      <w:r>
        <w:t xml:space="preserve"> </w:t>
      </w:r>
      <w:r>
        <w:rPr>
          <w:iCs/>
          <w:i/>
        </w:rPr>
        <w:t xml:space="preserve">vṛddhi</w:t>
      </w:r>
      <w:r>
        <w:t xml:space="preserve"> </w:t>
      </w:r>
      <w:r>
        <w:t xml:space="preserve">comes;</w:t>
      </w:r>
      <w:r>
        <w:t xml:space="preserve"> </w:t>
      </w:r>
      <w:r>
        <w:rPr>
          <w:iCs/>
          <w:i/>
        </w:rPr>
        <w:t xml:space="preserve">ṣatva</w:t>
      </w:r>
      <w:r>
        <w:t xml:space="preserve">: it becomes</w:t>
      </w:r>
      <w:r>
        <w:t xml:space="preserve"> </w:t>
      </w:r>
      <w:r>
        <w:rPr>
          <w:iCs/>
          <w:i/>
        </w:rPr>
        <w:t xml:space="preserve">acāriṣam</w:t>
      </w:r>
      <w:r>
        <w:t xml:space="preserve">.</w:t>
      </w:r>
    </w:p>
    <w:bookmarkEnd w:id="298"/>
    <w:bookmarkStart w:id="299" w:name="page-232-upper-rik-23-grammar-end"/>
    <w:p>
      <w:pPr>
        <w:pStyle w:val="Heading3"/>
      </w:pPr>
      <w:r>
        <w:t xml:space="preserve">Page 232 (upper) — Rik 23: grammar (end)</w:t>
      </w:r>
    </w:p>
    <w:p>
      <w:pPr>
        <w:pStyle w:val="FirstParagraph"/>
      </w:pPr>
      <w:r>
        <w:rPr>
          <w:bCs/>
          <w:b/>
        </w:rPr>
        <w:t xml:space="preserve">अगस्महि (agasmahi)</w:t>
      </w:r>
      <w:r>
        <w:t xml:space="preserve"> </w:t>
      </w:r>
      <w:r>
        <w:t xml:space="preserve">— by</w:t>
      </w:r>
      <w:r>
        <w:t xml:space="preserve"> </w:t>
      </w:r>
      <w:r>
        <w:rPr>
          <w:iCs/>
          <w:i/>
        </w:rPr>
        <w:t xml:space="preserve">samo gamyṛcchibhyām</w:t>
      </w:r>
      <w:r>
        <w:t xml:space="preserve"> </w:t>
      </w:r>
      <w:r>
        <w:t xml:space="preserve">(Pā. Sū. 1-3-29) — the substitutes of</w:t>
      </w:r>
      <w:r>
        <w:t xml:space="preserve"> </w:t>
      </w:r>
      <w:r>
        <w:rPr>
          <w:iCs/>
          <w:i/>
        </w:rPr>
        <w:t xml:space="preserve">la</w:t>
      </w:r>
      <w:r>
        <w:t xml:space="preserve"> </w:t>
      </w:r>
      <w:r>
        <w:t xml:space="preserve">after the intransitive roots</w:t>
      </w:r>
      <w:r>
        <w:t xml:space="preserve"> </w:t>
      </w:r>
      <w:r>
        <w:rPr>
          <w:iCs/>
          <w:i/>
        </w:rPr>
        <w:t xml:space="preserve">gam</w:t>
      </w:r>
      <w:r>
        <w:t xml:space="preserve"> </w:t>
      </w:r>
      <w:r>
        <w:t xml:space="preserve">and</w:t>
      </w:r>
      <w:r>
        <w:t xml:space="preserve"> </w:t>
      </w:r>
      <w:r>
        <w:rPr>
          <w:iCs/>
          <w:i/>
        </w:rPr>
        <w:t xml:space="preserve">ṛcch</w:t>
      </w:r>
      <w:r>
        <w:t xml:space="preserve"> </w:t>
      </w:r>
      <w:r>
        <w:t xml:space="preserve">following the prefix</w:t>
      </w:r>
      <w:r>
        <w:t xml:space="preserve"> </w:t>
      </w:r>
      <w:r>
        <w:rPr>
          <w:iCs/>
          <w:i/>
        </w:rPr>
        <w:t xml:space="preserve">sam</w:t>
      </w:r>
      <w:r>
        <w:t xml:space="preserve"> </w:t>
      </w:r>
      <w:r>
        <w:t xml:space="preserve">are middle — the middle-voice suffix comes.</w:t>
      </w:r>
      <w:r>
        <w:t xml:space="preserve"> </w:t>
      </w:r>
      <w:r>
        <w:rPr>
          <w:iCs/>
          <w:i/>
        </w:rPr>
        <w:t xml:space="preserve">Luṅ</w:t>
      </w:r>
      <w:r>
        <w:t xml:space="preserve">, first person plural</w:t>
      </w:r>
      <w:r>
        <w:t xml:space="preserve"> </w:t>
      </w:r>
      <w:r>
        <w:rPr>
          <w:iCs/>
          <w:i/>
        </w:rPr>
        <w:t xml:space="preserve">mahiṅ</w:t>
      </w:r>
      <w:r>
        <w:t xml:space="preserve">; for</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gam</w:t>
      </w:r>
      <w:r>
        <w:t xml:space="preserve"> </w:t>
      </w:r>
      <w:r>
        <w:t xml:space="preserve">+</w:t>
      </w:r>
      <w:r>
        <w:t xml:space="preserve"> </w:t>
      </w:r>
      <w:r>
        <w:rPr>
          <w:iCs/>
          <w:i/>
        </w:rPr>
        <w:t xml:space="preserve">s</w:t>
      </w:r>
      <w:r>
        <w:t xml:space="preserve"> </w:t>
      </w:r>
      <w:r>
        <w:t xml:space="preserve">+</w:t>
      </w:r>
      <w:r>
        <w:t xml:space="preserve"> </w:t>
      </w:r>
      <w:r>
        <w:rPr>
          <w:iCs/>
          <w:i/>
        </w:rPr>
        <w:t xml:space="preserve">mahi</w:t>
      </w:r>
      <w:r>
        <w:t xml:space="preserve">, the augment</w:t>
      </w:r>
      <w:r>
        <w:t xml:space="preserve"> </w:t>
      </w:r>
      <w:r>
        <w:rPr>
          <w:iCs/>
          <w:i/>
        </w:rPr>
        <w:t xml:space="preserve">aṭ</w:t>
      </w:r>
      <w:r>
        <w:t xml:space="preserve">. By</w:t>
      </w:r>
      <w:r>
        <w:t xml:space="preserve"> </w:t>
      </w:r>
      <w:r>
        <w:rPr>
          <w:iCs/>
          <w:i/>
        </w:rPr>
        <w:t xml:space="preserve">mantre ghasahvaraṇaśavṛdahādvṛc kṛgamijanibhyo leḥ</w:t>
      </w:r>
      <w:r>
        <w:t xml:space="preserve"> </w:t>
      </w:r>
      <w:r>
        <w:t xml:space="preserve">(Pā. Sū. 2-4-80) the</w:t>
      </w:r>
      <w:r>
        <w:t xml:space="preserve"> </w:t>
      </w:r>
      <w:r>
        <w:rPr>
          <w:iCs/>
          <w:i/>
        </w:rPr>
        <w:t xml:space="preserve">luk</w:t>
      </w:r>
      <w:r>
        <w:t xml:space="preserve"> </w:t>
      </w:r>
      <w:r>
        <w:t xml:space="preserve">of</w:t>
      </w:r>
      <w:r>
        <w:t xml:space="preserve"> </w:t>
      </w:r>
      <w:r>
        <w:rPr>
          <w:iCs/>
          <w:i/>
        </w:rPr>
        <w:t xml:space="preserve">cli</w:t>
      </w:r>
      <w:r>
        <w:t xml:space="preserve"> </w:t>
      </w:r>
      <w:r>
        <w:t xml:space="preserve">would be due; yet since this is Vedic, by</w:t>
      </w:r>
      <w:r>
        <w:t xml:space="preserve"> </w:t>
      </w:r>
      <w:r>
        <w:rPr>
          <w:iCs/>
          <w:i/>
        </w:rPr>
        <w:t xml:space="preserve">sarve vidhayaś chandasi vikalpyante</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w:t>
      </w:r>
      <w:r>
        <w:t xml:space="preserve">does not come. By</w:t>
      </w:r>
      <w:r>
        <w:t xml:space="preserve"> </w:t>
      </w:r>
      <w:r>
        <w:rPr>
          <w:iCs/>
          <w:i/>
        </w:rPr>
        <w:t xml:space="preserve">ekāca upadeśe ’nudāttāt</w:t>
      </w:r>
      <w:r>
        <w:t xml:space="preserve"> </w:t>
      </w:r>
      <w:r>
        <w:t xml:space="preserve">(Pā. Sū. 7-2-10) — a</w:t>
      </w:r>
      <w:r>
        <w:t xml:space="preserve"> </w:t>
      </w:r>
      <w:r>
        <w:rPr>
          <w:iCs/>
          <w:i/>
        </w:rPr>
        <w:t xml:space="preserve">val</w:t>
      </w:r>
      <w:r>
        <w:t xml:space="preserve">-initial</w:t>
      </w:r>
      <w:r>
        <w:t xml:space="preserve"> </w:t>
      </w:r>
      <w:r>
        <w:rPr>
          <w:iCs/>
          <w:i/>
        </w:rPr>
        <w:t xml:space="preserve">ārdhadhātuka</w:t>
      </w:r>
      <w:r>
        <w:t xml:space="preserve"> </w:t>
      </w:r>
      <w:r>
        <w:t xml:space="preserve">after a root that is monosyllabic in its teaching and taught unaccented does not take the augment</w:t>
      </w:r>
      <w:r>
        <w:t xml:space="preserve"> </w:t>
      </w:r>
      <w:r>
        <w:rPr>
          <w:iCs/>
          <w:i/>
        </w:rPr>
        <w:t xml:space="preserve">iṭ</w:t>
      </w:r>
      <w:r>
        <w:t xml:space="preserve"> </w:t>
      </w:r>
      <w:r>
        <w:t xml:space="preserve">— the</w:t>
      </w:r>
      <w:r>
        <w:t xml:space="preserve"> </w:t>
      </w:r>
      <w:r>
        <w:rPr>
          <w:iCs/>
          <w:i/>
        </w:rPr>
        <w:t xml:space="preserve">iṭ</w:t>
      </w:r>
      <w:r>
        <w:t xml:space="preserve"> </w:t>
      </w:r>
      <w:r>
        <w:t xml:space="preserve">is barred. By</w:t>
      </w:r>
      <w:r>
        <w:t xml:space="preserve"> </w:t>
      </w:r>
      <w:r>
        <w:rPr>
          <w:iCs/>
          <w:i/>
        </w:rPr>
        <w:t xml:space="preserve">vā gamaḥ</w:t>
      </w:r>
      <w:r>
        <w:t xml:space="preserve"> </w:t>
      </w:r>
      <w:r>
        <w:t xml:space="preserve">(Pā. Sū. 1-2-13) — the</w:t>
      </w:r>
      <w:r>
        <w:t xml:space="preserve"> </w:t>
      </w:r>
      <w:r>
        <w:rPr>
          <w:iCs/>
          <w:i/>
        </w:rPr>
        <w:t xml:space="preserve">jhal</w:t>
      </w:r>
      <w:r>
        <w:t xml:space="preserve">-initial</w:t>
      </w:r>
      <w:r>
        <w:t xml:space="preserve"> </w:t>
      </w:r>
      <w:r>
        <w:rPr>
          <w:iCs/>
          <w:i/>
        </w:rPr>
        <w:t xml:space="preserve">liṅ</w:t>
      </w:r>
      <w:r>
        <w:t xml:space="preserve"> </w:t>
      </w:r>
      <w:r>
        <w:t xml:space="preserve">and</w:t>
      </w:r>
      <w:r>
        <w:t xml:space="preserve"> </w:t>
      </w:r>
      <w:r>
        <w:rPr>
          <w:iCs/>
          <w:i/>
        </w:rPr>
        <w:t xml:space="preserve">sic</w:t>
      </w:r>
      <w:r>
        <w:t xml:space="preserve"> </w:t>
      </w:r>
      <w:r>
        <w:t xml:space="preserve">after the root</w:t>
      </w:r>
      <w:r>
        <w:t xml:space="preserve"> </w:t>
      </w:r>
      <w:r>
        <w:rPr>
          <w:iCs/>
          <w:i/>
        </w:rPr>
        <w:t xml:space="preserve">gam</w:t>
      </w:r>
      <w:r>
        <w:t xml:space="preserve"> </w:t>
      </w:r>
      <w:r>
        <w:t xml:space="preserve">are optionally</w:t>
      </w:r>
      <w:r>
        <w:t xml:space="preserve"> </w:t>
      </w:r>
      <w:r>
        <w:rPr>
          <w:iCs/>
          <w:i/>
        </w:rPr>
        <w:t xml:space="preserve">kit</w:t>
      </w:r>
      <w:r>
        <w:t xml:space="preserve"> </w:t>
      </w:r>
      <w:r>
        <w:t xml:space="preserve">—</w:t>
      </w:r>
      <w:r>
        <w:t xml:space="preserve"> </w:t>
      </w:r>
      <w:r>
        <w:rPr>
          <w:iCs/>
          <w:i/>
        </w:rPr>
        <w:t xml:space="preserve">sic</w:t>
      </w:r>
      <w:r>
        <w:t xml:space="preserve"> </w:t>
      </w:r>
      <w:r>
        <w:t xml:space="preserve">is</w:t>
      </w:r>
      <w:r>
        <w:t xml:space="preserve"> </w:t>
      </w:r>
      <w:r>
        <w:rPr>
          <w:iCs/>
          <w:i/>
        </w:rPr>
        <w:t xml:space="preserve">kit</w:t>
      </w:r>
      <w:r>
        <w:t xml:space="preserve">. So by</w:t>
      </w:r>
      <w:r>
        <w:t xml:space="preserve"> </w:t>
      </w:r>
      <w:r>
        <w:rPr>
          <w:iCs/>
          <w:i/>
        </w:rPr>
        <w:t xml:space="preserve">anudāttopadeśavanatitanotyādīnām anunāsikalopo jhali kṅiti</w:t>
      </w:r>
      <w:r>
        <w:t xml:space="preserve"> </w:t>
      </w:r>
      <w:r>
        <w:t xml:space="preserve">(Pā. Sū. 6-4-37) the nasal</w:t>
      </w:r>
      <w:r>
        <w:t xml:space="preserve"> </w:t>
      </w:r>
      <w:r>
        <w:rPr>
          <w:iCs/>
          <w:i/>
        </w:rPr>
        <w:t xml:space="preserve">m</w:t>
      </w:r>
      <w:r>
        <w:t xml:space="preserve"> </w:t>
      </w:r>
      <w:r>
        <w:t xml:space="preserve">is dropped, the augment</w:t>
      </w:r>
      <w:r>
        <w:t xml:space="preserve"> </w:t>
      </w:r>
      <w:r>
        <w:rPr>
          <w:iCs/>
          <w:i/>
        </w:rPr>
        <w:t xml:space="preserve">aṭ</w:t>
      </w:r>
      <w:r>
        <w:t xml:space="preserve">: it becomes</w:t>
      </w:r>
      <w:r>
        <w:t xml:space="preserve"> </w:t>
      </w:r>
      <w:r>
        <w:rPr>
          <w:iCs/>
          <w:i/>
        </w:rPr>
        <w:t xml:space="preserve">agasmahi</w:t>
      </w:r>
      <w:r>
        <w:t xml:space="preserve">. ॥23॥</w:t>
      </w:r>
    </w:p>
    <w:p>
      <w:pPr>
        <w:pStyle w:val="BodyText"/>
      </w:pPr>
      <w:r>
        <w:rPr>
          <w:iCs/>
          <w:i/>
        </w:rPr>
        <w:t xml:space="preserve">(An ornament follows.)</w:t>
      </w:r>
    </w:p>
    <w:p>
      <w:r>
        <w:pict>
          <v:rect style="width:0;height:1.5pt" o:hralign="center" o:hrstd="t" o:hr="t"/>
        </w:pict>
      </w:r>
    </w:p>
    <w:bookmarkEnd w:id="299"/>
    <w:bookmarkStart w:id="300" w:name="Xece8fcaa0b9dc49a0f046c9bb1cf923fa901dd1"/>
    <w:p>
      <w:pPr>
        <w:pStyle w:val="Heading3"/>
      </w:pPr>
      <w:r>
        <w:t xml:space="preserve">Page 232 (lower) — Sūkta 23, Rik 24 (last ṛk of the sūkta)</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॥२४॥ [accent ?]</w:t>
      </w:r>
    </w:p>
    <w:p>
      <w:pPr>
        <w:pStyle w:val="BlockText"/>
      </w:pPr>
      <w:r>
        <w:rPr>
          <w:iCs/>
          <w:i/>
        </w:rPr>
        <w:t xml:space="preserve">sáṃ māgne várcasā sṛja sáṃ prajáyā sám ā́yuṣā |</w:t>
      </w:r>
      <w:r>
        <w:t xml:space="preserve"> </w:t>
      </w:r>
      <w:r>
        <w:rPr>
          <w:iCs/>
          <w:i/>
        </w:rPr>
        <w:t xml:space="preserve">vidyúr me asyá devā́ índro vidyā́t sahá ṛ́ṣibhiḥ ||24||</w:t>
      </w:r>
      <w:r>
        <w:t xml:space="preserve"> </w:t>
      </w:r>
      <w:r>
        <w:t xml:space="preserve">[accent ?]</w:t>
      </w:r>
    </w:p>
    <w:p>
      <w:pPr>
        <w:pStyle w:val="FirstParagraph"/>
      </w:pPr>
      <w:r>
        <w:rPr>
          <w:iCs/>
          <w:i/>
        </w:rPr>
        <w:t xml:space="preserve">(Strokes over मा, र्च and यु; bars under ग्ने, ज (सृज), प्र and या. Line 2: bars under वि, अ, दे, वि (विद्यात्) and ह (सह); strokes over मे, द्रो and षि; read with the Pada [accent ?].)</w:t>
      </w:r>
    </w:p>
    <w:p>
      <w:pPr>
        <w:pStyle w:val="BodyText"/>
      </w:pPr>
      <w:r>
        <w:rPr>
          <w:bCs/>
          <w:b/>
        </w:rPr>
        <w:t xml:space="preserve">॥ Pada-pāṭhaḥ ॥</w:t>
      </w:r>
    </w:p>
    <w:p>
      <w:pPr>
        <w:pStyle w:val="BlockText"/>
      </w:pPr>
      <w:r>
        <w:t xml:space="preserve">सं । मा । अग्ने । वर्चसा । सृज । सं । प्रऽजया । सं । आयुषा ॥</w:t>
      </w:r>
      <w:r>
        <w:t xml:space="preserve"> </w:t>
      </w:r>
      <w:r>
        <w:t xml:space="preserve">विद्युः । मे । अस्य । देवाः । इन्द्रः । विद्यात् । सह । ऋषिऽभिः ॥२४॥</w:t>
      </w:r>
    </w:p>
    <w:p>
      <w:pPr>
        <w:pStyle w:val="BlockText"/>
      </w:pPr>
      <w:r>
        <w:rPr>
          <w:iCs/>
          <w:i/>
        </w:rPr>
        <w:t xml:space="preserve">saṃ | mā | agne | varcasā | sṛja | saṃ | pra ’jayā | saṃ | āyuṣā ||</w:t>
      </w:r>
      <w:r>
        <w:t xml:space="preserve"> </w:t>
      </w:r>
      <w:r>
        <w:rPr>
          <w:iCs/>
          <w:i/>
        </w:rPr>
        <w:t xml:space="preserve">vidyuḥ | me | asya | devāḥ | indraḥ | vidyāt | saha | ṛṣi ’bhiḥ ||24||</w:t>
      </w:r>
    </w:p>
    <w:p>
      <w:pPr>
        <w:pStyle w:val="FirstParagraph"/>
      </w:pPr>
      <w:r>
        <w:rPr>
          <w:bCs/>
          <w:b/>
        </w:rPr>
        <w:t xml:space="preserve">॥ Sāyaṇa-bhāṣyam ॥</w:t>
      </w:r>
    </w:p>
    <w:p>
      <w:pPr>
        <w:pStyle w:val="BodyText"/>
      </w:pPr>
      <w:r>
        <w:rPr>
          <w:iCs/>
          <w:i/>
        </w:rPr>
        <w:t xml:space="preserve">(Numbers as printed: पा० ३-४-१०८, ७-२-७९, ६-१-९६, ६-१-१२८. The bhāṣya ends with ॥१२॥ (the twelfth varga) and ॥४॥ (the end of the fourth sūkta of the anuvāka [as read]).)</w:t>
      </w:r>
    </w:p>
    <w:p>
      <w:pPr>
        <w:pStyle w:val="BlockText"/>
      </w:pPr>
      <w:r>
        <w:t xml:space="preserve">हे अग्ने वर्चःप्रजायुर्भिर्मां संयोजय । देवाः सोमपातारोऽस्य मे यजमानस्य विद्युः । अनुष्ठानं जानीयुः । किंच इन्द्रश्च ऋषिगणैः सह ममानुष्ठानं विद्यात् । जानीयात् ॥ विद्युः । विद ज्ञाने । लिङो झेर्जुस् । पा० ३-४-१०८ । यासुट् । लिङः सलोपः । पा० ७-२-७९ । इति सकारलोपः । उस्यपदान्तात् । पा० ६-१-९६ । इति पररूपत्वं । यासुट उदात्तत्वेऽप्येकादेश उकारोऽप्युदात्तः ॥ अस्य । इदमोऽन्वादेश इत्यशनुदात्तः । विभक्तिरपि सुप्त्वेनानुदात्ता । सह ऋषिभिरित्यत्र ऋत्यकः । पा० ६-१-१२८ । इति प्रकृतिभावः ॥१२॥ ॥४॥</w:t>
      </w:r>
    </w:p>
    <w:p>
      <w:pPr>
        <w:pStyle w:val="BlockText"/>
      </w:pPr>
      <w:r>
        <w:rPr>
          <w:iCs/>
          <w:i/>
        </w:rPr>
        <w:t xml:space="preserve">he agne varcaḥprajāyurbhirmāṃ saṃyojaya | devāḥ somapātāro ’sya me yajamānasya vidyuḥ | anuṣṭhānaṃ jānīyuḥ | kiṃca indraśca ṛṣigaṇaiḥ saha mamānuṣṭhānaṃ vidyāt | jānīyāt || vidyuḥ | vida jñāne | liṅo jherjus | pā0 3-4-108 | yāsuṭ | liṅaḥ salopaḥ | pā0 7-2-79 | iti sakāralopaḥ | usyapadāntāt | pā0 6-1-96 | iti pararūpatvaṃ | yāsuṭa udāttatve ’pyekādeśa ukāro ’pyudāttaḥ || asya | idamo ’nvādeśa ityaśanudāttaḥ | vibhaktirapi suptvenānudāttā | saha ṛṣibhirityatra ṛtyakaḥ | pā0 6-1-128 | iti prakṛtibhāvaḥ ||12|| ||4||</w:t>
      </w:r>
    </w:p>
    <w:bookmarkEnd w:id="300"/>
    <w:bookmarkStart w:id="301" w:name="Xdd3f20ee46ef02bce210e75e92542ae7010f831"/>
    <w:p>
      <w:pPr>
        <w:pStyle w:val="Heading3"/>
      </w:pPr>
      <w:r>
        <w:t xml:space="preserve">Page 233 — Rik 24: bhāṣya (end), word-meanings, overall sense, English, Special Topics</w:t>
      </w:r>
    </w:p>
    <w:p>
      <w:pPr>
        <w:pStyle w:val="FirstParagraph"/>
      </w:pPr>
      <w:r>
        <w:rPr>
          <w:bCs/>
          <w:b/>
        </w:rPr>
        <w:t xml:space="preserve">Translation:</w:t>
      </w:r>
      <w:r>
        <w:t xml:space="preserve"> </w:t>
      </w:r>
      <w:r>
        <w:t xml:space="preserve">“</w:t>
      </w:r>
      <w:r>
        <w:t xml:space="preserve">O Agni, join me with splendour, offspring and life. May the gods, the soma-drinkers,</w:t>
      </w:r>
      <w:r>
        <w:t xml:space="preserve"> </w:t>
      </w:r>
      <w:r>
        <w:rPr>
          <w:iCs/>
          <w:i/>
        </w:rPr>
        <w:t xml:space="preserve">vidyuḥ</w:t>
      </w:r>
      <w:r>
        <w:t xml:space="preserve">, know, the rite</w:t>
      </w:r>
      <w:r>
        <w:t xml:space="preserve"> </w:t>
      </w:r>
      <w:r>
        <w:rPr>
          <w:iCs/>
          <w:i/>
        </w:rPr>
        <w:t xml:space="preserve">asya me</w:t>
      </w:r>
      <w:r>
        <w:t xml:space="preserve">, of me, this sacrificer. And may Indra too,</w:t>
      </w:r>
      <w:r>
        <w:t xml:space="preserve"> </w:t>
      </w:r>
      <w:r>
        <w:rPr>
          <w:iCs/>
          <w:i/>
        </w:rPr>
        <w:t xml:space="preserve">saha ṛṣibhiḥ</w:t>
      </w:r>
      <w:r>
        <w:t xml:space="preserve">, together with the hosts of ṛṣis,</w:t>
      </w:r>
      <w:r>
        <w:t xml:space="preserve"> </w:t>
      </w:r>
      <w:r>
        <w:rPr>
          <w:iCs/>
          <w:i/>
        </w:rPr>
        <w:t xml:space="preserve">vidyāt</w:t>
      </w:r>
      <w:r>
        <w:t xml:space="preserve">, know my rite.</w:t>
      </w:r>
      <w:r>
        <w:t xml:space="preserve">”</w:t>
      </w:r>
      <w:r>
        <w:t xml:space="preserve"> </w:t>
      </w:r>
      <w:r>
        <w:t xml:space="preserve">(Grammatical tail:</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jus</w:t>
      </w:r>
      <w:r>
        <w:t xml:space="preserve"> </w:t>
      </w:r>
      <w:r>
        <w:t xml:space="preserve">for</w:t>
      </w:r>
      <w:r>
        <w:t xml:space="preserve"> </w:t>
      </w:r>
      <w:r>
        <w:rPr>
          <w:iCs/>
          <w:i/>
        </w:rPr>
        <w:t xml:space="preserve">jhi</w:t>
      </w:r>
      <w:r>
        <w:t xml:space="preserve"> </w:t>
      </w:r>
      <w:r>
        <w:t xml:space="preserve">of</w:t>
      </w:r>
      <w:r>
        <w:t xml:space="preserve"> </w:t>
      </w:r>
      <w:r>
        <w:rPr>
          <w:iCs/>
          <w:i/>
        </w:rPr>
        <w:t xml:space="preserve">liṅ</w:t>
      </w:r>
      <w:r>
        <w:t xml:space="preserve"> </w:t>
      </w:r>
      <w:r>
        <w:t xml:space="preserve">by</w:t>
      </w:r>
      <w:r>
        <w:t xml:space="preserve"> </w:t>
      </w:r>
      <w:r>
        <w:rPr>
          <w:iCs/>
          <w:i/>
        </w:rPr>
        <w:t xml:space="preserve">liṅo jher jus</w:t>
      </w:r>
      <w:r>
        <w:t xml:space="preserve"> </w:t>
      </w:r>
      <w:r>
        <w:t xml:space="preserve">[as printed;</w:t>
      </w:r>
      <w:r>
        <w:t xml:space="preserve"> </w:t>
      </w:r>
      <w:r>
        <w:rPr>
          <w:iCs/>
          <w:i/>
        </w:rPr>
        <w:t xml:space="preserve">jher jus</w:t>
      </w:r>
      <w:r>
        <w:t xml:space="preserve">] (Pā. 3-4-108),</w:t>
      </w:r>
      <w:r>
        <w:t xml:space="preserve"> </w:t>
      </w:r>
      <w:r>
        <w:rPr>
          <w:iCs/>
          <w:i/>
        </w:rPr>
        <w:t xml:space="preserve">yāsuṭ</w:t>
      </w:r>
      <w:r>
        <w:t xml:space="preserve">, the</w:t>
      </w:r>
      <w:r>
        <w:t xml:space="preserve"> </w:t>
      </w:r>
      <w:r>
        <w:rPr>
          <w:iCs/>
          <w:i/>
        </w:rPr>
        <w:t xml:space="preserve">s</w:t>
      </w:r>
      <w:r>
        <w:t xml:space="preserve"> </w:t>
      </w:r>
      <w:r>
        <w:t xml:space="preserve">dropped by</w:t>
      </w:r>
      <w:r>
        <w:t xml:space="preserve"> </w:t>
      </w:r>
      <w:r>
        <w:rPr>
          <w:iCs/>
          <w:i/>
        </w:rPr>
        <w:t xml:space="preserve">liṅaḥ salopaḥ…</w:t>
      </w:r>
      <w:r>
        <w:t xml:space="preserve"> </w:t>
      </w:r>
      <w:r>
        <w:t xml:space="preserve">(Pā. 7-2-79), the following form by</w:t>
      </w:r>
      <w:r>
        <w:t xml:space="preserve"> </w:t>
      </w:r>
      <w:r>
        <w:rPr>
          <w:iCs/>
          <w:i/>
        </w:rPr>
        <w:t xml:space="preserve">usy apadāntāt</w:t>
      </w:r>
      <w:r>
        <w:t xml:space="preserve"> </w:t>
      </w:r>
      <w:r>
        <w:t xml:space="preserve">(Pā. 6-1-96); since</w:t>
      </w:r>
      <w:r>
        <w:t xml:space="preserve"> </w:t>
      </w:r>
      <w:r>
        <w:rPr>
          <w:iCs/>
          <w:i/>
        </w:rPr>
        <w:t xml:space="preserve">yāsuṭ</w:t>
      </w:r>
      <w:r>
        <w:t xml:space="preserve"> </w:t>
      </w:r>
      <w:r>
        <w:t xml:space="preserve">is udātta, the single substitute</w:t>
      </w:r>
      <w:r>
        <w:t xml:space="preserve"> </w:t>
      </w:r>
      <w:r>
        <w:rPr>
          <w:iCs/>
          <w:i/>
        </w:rPr>
        <w:t xml:space="preserve">u</w:t>
      </w:r>
      <w:r>
        <w:t xml:space="preserve"> </w:t>
      </w:r>
      <w:r>
        <w:t xml:space="preserve">is also udātta;</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w:t>
      </w:r>
      <w:r>
        <w:t xml:space="preserve">, and the case-ending too unaccented as a</w:t>
      </w:r>
      <w:r>
        <w:t xml:space="preserve"> </w:t>
      </w:r>
      <w:r>
        <w:rPr>
          <w:iCs/>
          <w:i/>
        </w:rPr>
        <w:t xml:space="preserve">sup</w:t>
      </w:r>
      <w:r>
        <w:t xml:space="preserve">; in</w:t>
      </w:r>
      <w:r>
        <w:t xml:space="preserve"> </w:t>
      </w:r>
      <w:r>
        <w:rPr>
          <w:iCs/>
          <w:i/>
        </w:rPr>
        <w:t xml:space="preserve">saha ṛṣibhiḥ</w:t>
      </w:r>
      <w:r>
        <w:t xml:space="preserve"> </w:t>
      </w:r>
      <w:r>
        <w:t xml:space="preserve">the original state by</w:t>
      </w:r>
      <w:r>
        <w:t xml:space="preserve"> </w:t>
      </w:r>
      <w:r>
        <w:rPr>
          <w:iCs/>
          <w:i/>
        </w:rPr>
        <w:t xml:space="preserve">ṛty akaḥ</w:t>
      </w:r>
      <w:r>
        <w:t xml:space="preserve"> </w:t>
      </w:r>
      <w:r>
        <w:t xml:space="preserve">(Pā. 6-1-128).)</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(with power) |</w:t>
      </w:r>
      <w:r>
        <w:t xml:space="preserve"> </w:t>
      </w:r>
      <w:r>
        <w:rPr>
          <w:bCs/>
          <w:b/>
        </w:rPr>
        <w:t xml:space="preserve">प्रजया (prajayā)</w:t>
      </w:r>
      <w:r>
        <w:t xml:space="preserve"> </w:t>
      </w:r>
      <w:r>
        <w:t xml:space="preserve">— with sons and descendants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join |</w:t>
      </w:r>
      <w:r>
        <w:t xml:space="preserve"> </w:t>
      </w:r>
      <w:r>
        <w:rPr>
          <w:bCs/>
          <w:b/>
        </w:rPr>
        <w:t xml:space="preserve">देवाः (devāḥ)</w:t>
      </w:r>
      <w:r>
        <w:t xml:space="preserve"> </w:t>
      </w:r>
      <w:r>
        <w:t xml:space="preserve">— the gods (who have drunk soma) |</w:t>
      </w:r>
      <w:r>
        <w:t xml:space="preserve"> </w:t>
      </w:r>
      <w:r>
        <w:rPr>
          <w:bCs/>
          <w:b/>
        </w:rPr>
        <w:t xml:space="preserve">अस्य मे (asya me)</w:t>
      </w:r>
      <w:r>
        <w:t xml:space="preserve"> </w:t>
      </w:r>
      <w:r>
        <w:t xml:space="preserve">— my performance of sacrifice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ṛṣis |</w:t>
      </w:r>
      <w:r>
        <w:t xml:space="preserve"> </w:t>
      </w:r>
      <w:r>
        <w:rPr>
          <w:bCs/>
          <w:b/>
        </w:rPr>
        <w:t xml:space="preserve">विद्यात् (vidyāt)</w:t>
      </w:r>
      <w:r>
        <w:t xml:space="preserve"> </w:t>
      </w:r>
      <w:r>
        <w:t xml:space="preserve">— may he know the sacrifice I have performed.</w:t>
      </w:r>
    </w:p>
    <w:p>
      <w:pPr>
        <w:pStyle w:val="BodyText"/>
      </w:pPr>
      <w:r>
        <w:rPr>
          <w:bCs/>
          <w:b/>
        </w:rPr>
        <w:t xml:space="preserve">॥ Bhāvārthaḥ ॥</w:t>
      </w:r>
    </w:p>
    <w:p>
      <w:pPr>
        <w:pStyle w:val="BodyText"/>
      </w:pPr>
      <w:r>
        <w:t xml:space="preserve">O Agni, grant me splendour, sons and descendants, and long life. May the gods, and Indra together with the ṛṣis, know the sacrifice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p>
    <w:p>
      <w:pPr>
        <w:pStyle w:val="BodyText"/>
      </w:pPr>
      <w:r>
        <w:t xml:space="preserve">The meaning of the first half of this ṛk can be known easily. Agni is prayed to give splendour, sons and descendants, and long life. The meaning of the second half is not so clear; for the words</w:t>
      </w:r>
      <w:r>
        <w:t xml:space="preserve"> </w:t>
      </w:r>
      <w:r>
        <w:rPr>
          <w:iCs/>
          <w:i/>
        </w:rPr>
        <w:t xml:space="preserve">vidyur me asya</w:t>
      </w:r>
      <w:r>
        <w:t xml:space="preserve"> </w:t>
      </w:r>
      <w:r>
        <w:t xml:space="preserve">the commentator has explained the meaning</w:t>
      </w:r>
      <w:r>
        <w:t xml:space="preserve"> </w:t>
      </w:r>
      <w:r>
        <w:t xml:space="preserve">“</w:t>
      </w:r>
      <w:r>
        <w:t xml:space="preserve">the performance of sacrifice I do</w:t>
      </w:r>
      <w:r>
        <w:t xml:space="preserve">”</w:t>
      </w:r>
      <w:r>
        <w:t xml:space="preserve">. In the sentence</w:t>
      </w:r>
      <w:r>
        <w:t xml:space="preserve"> </w:t>
      </w:r>
      <w:r>
        <w:rPr>
          <w:iCs/>
          <w:i/>
        </w:rPr>
        <w:t xml:space="preserve">indro vidyāt saha ṛṣibhiḥ</w:t>
      </w:r>
      <w:r>
        <w:t xml:space="preserve">, why the word</w:t>
      </w:r>
      <w:r>
        <w:t xml:space="preserve"> </w:t>
      </w:r>
      <w:r>
        <w:rPr>
          <w:iCs/>
          <w:i/>
        </w:rPr>
        <w:t xml:space="preserve">ṛṣibhiḥ</w:t>
      </w:r>
      <w:r>
        <w:t xml:space="preserve"> </w:t>
      </w:r>
      <w:r>
        <w:t xml:space="preserve">is used is also unclear. It seems the ṛṣi’s intention is that this sacrifice, or hymn, made with regard to the deities, should be known to Indra, to the deities and to the other ṛṣis.</w:t>
      </w:r>
    </w:p>
    <w:p>
      <w:pPr>
        <w:pStyle w:val="BodyText"/>
      </w:pPr>
      <w:r>
        <w:rPr>
          <w:bCs/>
          <w:b/>
        </w:rPr>
        <w:t xml:space="preserve">॥ Vyākaraṇa-prakriyā ॥</w:t>
      </w:r>
    </w:p>
    <w:p>
      <w:pPr>
        <w:pStyle w:val="BodyText"/>
      </w:pPr>
      <w:r>
        <w:rPr>
          <w:bCs/>
          <w:b/>
        </w:rPr>
        <w:t xml:space="preserve">विद्युः (vidyuḥ)</w:t>
      </w:r>
      <w:r>
        <w:t xml:space="preserve"> </w:t>
      </w:r>
      <w:r>
        <w:t xml:space="preserve">—</w:t>
      </w:r>
      <w:r>
        <w:t xml:space="preserve"> </w:t>
      </w:r>
      <w:r>
        <w:rPr>
          <w:iCs/>
          <w:i/>
        </w:rPr>
        <w:t xml:space="preserve">vida jñāne</w:t>
      </w:r>
      <w:r>
        <w:t xml:space="preserve">;</w:t>
      </w:r>
      <w:r>
        <w:t xml:space="preserve"> </w:t>
      </w:r>
      <w:r>
        <w:rPr>
          <w:iCs/>
          <w:i/>
        </w:rPr>
        <w:t xml:space="preserve">liṅ</w:t>
      </w:r>
      <w:r>
        <w:t xml:space="preserve">, third person plural</w:t>
      </w:r>
      <w:r>
        <w:t xml:space="preserve"> </w:t>
      </w:r>
      <w:r>
        <w:rPr>
          <w:iCs/>
          <w:i/>
        </w:rPr>
        <w:t xml:space="preserve">jhi</w:t>
      </w:r>
      <w:r>
        <w:t xml:space="preserve">; by</w:t>
      </w:r>
      <w:r>
        <w:t xml:space="preserve"> </w:t>
      </w:r>
      <w:r>
        <w:rPr>
          <w:iCs/>
          <w:i/>
        </w:rPr>
        <w:t xml:space="preserve">jher jus</w:t>
      </w:r>
      <w:r>
        <w:t xml:space="preserve"> </w:t>
      </w:r>
      <w:r>
        <w:t xml:space="preserve">(Pā. Sū. 6-1-96 [as printed; for 3-4-108])</w:t>
      </w:r>
      <w:r>
        <w:t xml:space="preserve"> </w:t>
      </w:r>
      <w:r>
        <w:rPr>
          <w:iCs/>
          <w:i/>
        </w:rPr>
        <w:t xml:space="preserve">jus</w:t>
      </w:r>
      <w:r>
        <w:t xml:space="preserve"> </w:t>
      </w:r>
      <w:r>
        <w:t xml:space="preserve">comes for the</w:t>
      </w:r>
      <w:r>
        <w:t xml:space="preserve"> </w:t>
      </w:r>
      <w:r>
        <w:rPr>
          <w:iCs/>
          <w:i/>
        </w:rPr>
        <w:t xml:space="preserve">jhi</w:t>
      </w:r>
      <w:r>
        <w:t xml:space="preserve"> </w:t>
      </w:r>
      <w:r>
        <w:t xml:space="preserve">in place of</w:t>
      </w:r>
      <w:r>
        <w:t xml:space="preserve"> </w:t>
      </w:r>
      <w:r>
        <w:rPr>
          <w:iCs/>
          <w:i/>
        </w:rPr>
        <w:t xml:space="preserve">liṅ</w:t>
      </w:r>
      <w:r>
        <w:t xml:space="preserve">;</w:t>
      </w:r>
      <w:r>
        <w:t xml:space="preserve"> </w:t>
      </w:r>
      <w:r>
        <w:rPr>
          <w:iCs/>
          <w:i/>
        </w:rPr>
        <w:t xml:space="preserve">jus</w:t>
      </w:r>
      <w:r>
        <w:t xml:space="preserve">, the augment</w:t>
      </w:r>
      <w:r>
        <w:t xml:space="preserve"> </w:t>
      </w:r>
      <w:r>
        <w:rPr>
          <w:iCs/>
          <w:i/>
        </w:rPr>
        <w:t xml:space="preserve">yāsuṭ</w:t>
      </w:r>
      <w:r>
        <w:t xml:space="preserve">:</w:t>
      </w:r>
      <w:r>
        <w:t xml:space="preserve"> </w:t>
      </w:r>
      <w:r>
        <w:rPr>
          <w:iCs/>
          <w:i/>
        </w:rPr>
        <w:t xml:space="preserve">vid</w:t>
      </w:r>
      <w:r>
        <w:t xml:space="preserve"> </w:t>
      </w:r>
      <w:r>
        <w:t xml:space="preserve">+</w:t>
      </w:r>
      <w:r>
        <w:t xml:space="preserve"> </w:t>
      </w:r>
      <w:r>
        <w:rPr>
          <w:iCs/>
          <w:i/>
        </w:rPr>
        <w:t xml:space="preserve">yās</w:t>
      </w:r>
      <w:r>
        <w:t xml:space="preserve"> </w:t>
      </w:r>
      <w:r>
        <w:t xml:space="preserve">+</w:t>
      </w:r>
      <w:r>
        <w:t xml:space="preserve"> </w:t>
      </w:r>
      <w:r>
        <w:rPr>
          <w:iCs/>
          <w:i/>
        </w:rPr>
        <w:t xml:space="preserve">us</w:t>
      </w:r>
      <w:r>
        <w:t xml:space="preserve">; dropping of the</w:t>
      </w:r>
      <w:r>
        <w:t xml:space="preserve"> </w:t>
      </w:r>
      <w:r>
        <w:rPr>
          <w:iCs/>
          <w:i/>
        </w:rPr>
        <w:t xml:space="preserve">s</w:t>
      </w:r>
      <w:r>
        <w:t xml:space="preserve">,</w:t>
      </w:r>
    </w:p>
    <w:bookmarkEnd w:id="301"/>
    <w:bookmarkStart w:id="302" w:name="page-234-upper-rik-24-grammar-end"/>
    <w:p>
      <w:pPr>
        <w:pStyle w:val="Heading3"/>
      </w:pPr>
      <w:r>
        <w:t xml:space="preserve">Page 234 (upper) — Rik 24: grammar (end)</w:t>
      </w:r>
    </w:p>
    <w:p>
      <w:pPr>
        <w:pStyle w:val="FirstParagraph"/>
      </w:pPr>
      <w:r>
        <w:rPr>
          <w:iCs/>
          <w:i/>
        </w:rPr>
        <w:t xml:space="preserve">vidyā</w:t>
      </w:r>
      <w:r>
        <w:t xml:space="preserve"> </w:t>
      </w:r>
      <w:r>
        <w:t xml:space="preserve">+</w:t>
      </w:r>
      <w:r>
        <w:t xml:space="preserve"> </w:t>
      </w:r>
      <w:r>
        <w:rPr>
          <w:iCs/>
          <w:i/>
        </w:rPr>
        <w:t xml:space="preserve">us</w:t>
      </w:r>
      <w:r>
        <w:t xml:space="preserve">: by</w:t>
      </w:r>
      <w:r>
        <w:t xml:space="preserve"> </w:t>
      </w:r>
      <w:r>
        <w:rPr>
          <w:iCs/>
          <w:i/>
        </w:rPr>
        <w:t xml:space="preserve">usy apadāntāt</w:t>
      </w:r>
      <w:r>
        <w:t xml:space="preserve"> </w:t>
      </w:r>
      <w:r>
        <w:t xml:space="preserve">(Pā. Sū. 6-1-96) — when</w:t>
      </w:r>
      <w:r>
        <w:t xml:space="preserve"> </w:t>
      </w:r>
      <w:r>
        <w:rPr>
          <w:iCs/>
          <w:i/>
        </w:rPr>
        <w:t xml:space="preserve">us</w:t>
      </w:r>
      <w:r>
        <w:t xml:space="preserve"> </w:t>
      </w:r>
      <w:r>
        <w:t xml:space="preserve">follows an</w:t>
      </w:r>
      <w:r>
        <w:t xml:space="preserve"> </w:t>
      </w:r>
      <w:r>
        <w:rPr>
          <w:iCs/>
          <w:i/>
        </w:rPr>
        <w:t xml:space="preserve">a</w:t>
      </w:r>
      <w:r>
        <w:t xml:space="preserve">/</w:t>
      </w:r>
      <w:r>
        <w:rPr>
          <w:iCs/>
          <w:i/>
        </w:rPr>
        <w:t xml:space="preserve">ā</w:t>
      </w:r>
      <w:r>
        <w:t xml:space="preserve"> </w:t>
      </w:r>
      <w:r>
        <w:t xml:space="preserve">not at the end of a</w:t>
      </w:r>
      <w:r>
        <w:t xml:space="preserve"> </w:t>
      </w:r>
      <w:r>
        <w:rPr>
          <w:iCs/>
          <w:i/>
        </w:rPr>
        <w:t xml:space="preserve">pada</w:t>
      </w:r>
      <w:r>
        <w:t xml:space="preserve">, the following form comes as a single substitute — when the following form comes,</w:t>
      </w:r>
      <w:r>
        <w:t xml:space="preserve"> </w:t>
      </w:r>
      <w:r>
        <w:rPr>
          <w:iCs/>
          <w:i/>
        </w:rPr>
        <w:t xml:space="preserve">vidyus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सह ऋषिभिः (saha ṛṣibhiḥ)</w:t>
      </w:r>
      <w:r>
        <w:t xml:space="preserve"> </w:t>
      </w:r>
      <w:r>
        <w:t xml:space="preserve">— by</w:t>
      </w:r>
      <w:r>
        <w:t xml:space="preserve"> </w:t>
      </w:r>
      <w:r>
        <w:rPr>
          <w:iCs/>
          <w:i/>
        </w:rPr>
        <w:t xml:space="preserve">ṛty akaḥ</w:t>
      </w:r>
      <w:r>
        <w:t xml:space="preserve"> </w:t>
      </w:r>
      <w:r>
        <w:t xml:space="preserve">(Pā. Sū. 6-1-128) — when a short</w:t>
      </w:r>
      <w:r>
        <w:t xml:space="preserve"> </w:t>
      </w:r>
      <w:r>
        <w:rPr>
          <w:iCs/>
          <w:i/>
        </w:rPr>
        <w:t xml:space="preserve">ṛ</w:t>
      </w:r>
      <w:r>
        <w:t xml:space="preserve"> </w:t>
      </w:r>
      <w:r>
        <w:t xml:space="preserve">follows, the</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at the end of a</w:t>
      </w:r>
      <w:r>
        <w:t xml:space="preserve"> </w:t>
      </w:r>
      <w:r>
        <w:rPr>
          <w:iCs/>
          <w:i/>
        </w:rPr>
        <w:t xml:space="preserve">pada</w:t>
      </w:r>
      <w:r>
        <w:t xml:space="preserve"> </w:t>
      </w:r>
      <w:r>
        <w:t xml:space="preserve">are made short and also keep their original state — shortening and the original state come. So</w:t>
      </w:r>
      <w:r>
        <w:t xml:space="preserve"> </w:t>
      </w:r>
      <w:r>
        <w:rPr>
          <w:iCs/>
          <w:i/>
        </w:rPr>
        <w:t xml:space="preserve">guṇa</w:t>
      </w:r>
      <w:r>
        <w:t xml:space="preserve"> </w:t>
      </w:r>
      <w:r>
        <w:t xml:space="preserve">does not come. ॥24॥</w:t>
      </w:r>
    </w:p>
    <w:p>
      <w:pPr>
        <w:pStyle w:val="BodyText"/>
      </w:pPr>
      <w:r>
        <w:rPr>
          <w:iCs/>
          <w:i/>
        </w:rPr>
        <w:t xml:space="preserve">(An ornament follows: the close of Sūkta 23. The header of p. 234 reads</w:t>
      </w:r>
      <w:r>
        <w:rPr>
          <w:iCs/>
          <w:i/>
        </w:rPr>
        <w:t xml:space="preserve"> </w:t>
      </w:r>
      <w:r>
        <w:rPr>
          <w:iCs/>
          <w:i/>
        </w:rPr>
        <w:t xml:space="preserve">“</w:t>
      </w:r>
      <w:r>
        <w:rPr>
          <w:iCs/>
          <w:i/>
        </w:rPr>
        <w:t xml:space="preserve">Maṃ. 1 A. 6 Sū. 24</w:t>
      </w:r>
      <w:r>
        <w:rPr>
          <w:iCs/>
          <w:i/>
        </w:rPr>
        <w:t xml:space="preserve">”</w:t>
      </w:r>
      <w:r>
        <w:rPr>
          <w:iCs/>
          <w:i/>
        </w:rPr>
        <w:t xml:space="preserve">, the new anuvāka.)</w:t>
      </w:r>
    </w:p>
    <w:p>
      <w:r>
        <w:pict>
          <v:rect style="width:0;height:1.5pt" o:hralign="center" o:hrstd="t" o:hr="t"/>
        </w:pict>
      </w:r>
    </w:p>
    <w:bookmarkEnd w:id="302"/>
    <w:bookmarkEnd w:id="303"/>
    <w:bookmarkStart w:id="409" w:name="X5f0e85aed234eec78af73ca774cb67bdcae92a6"/>
    <w:p>
      <w:pPr>
        <w:pStyle w:val="Heading2"/>
      </w:pPr>
      <w:r>
        <w:t xml:space="preserve">॥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FirstParagraph"/>
      </w:pPr>
      <w:r>
        <w:rPr>
          <w:iCs/>
          <w:i/>
        </w:rPr>
        <w:t xml:space="preserve">(Printed pp. 234 lower–294.)</w:t>
      </w:r>
    </w:p>
    <w:bookmarkStart w:id="304" w:name="Xe03a8e6972d7636248d431491041021bed50fcc"/>
    <w:p>
      <w:pPr>
        <w:pStyle w:val="Heading3"/>
      </w:pPr>
      <w:r>
        <w:t xml:space="preserve">Page 234 (lower) — Sūkta 24: title and introduction</w:t>
      </w:r>
    </w:p>
    <w:p>
      <w:pPr>
        <w:pStyle w:val="FirstParagraph"/>
      </w:pPr>
      <w:r>
        <w:rPr>
          <w:iCs/>
          <w:i/>
        </w:rPr>
        <w:t xml:space="preserve">(Title: ಇಪ್ಪತ್ತನಾಲ್ಕನೆಯ ಸೂಕ್ತವು (</w:t>
      </w:r>
      <w:r>
        <w:rPr>
          <w:iCs/>
          <w:i/>
        </w:rPr>
        <w:t xml:space="preserve">“</w:t>
      </w:r>
      <w:r>
        <w:rPr>
          <w:iCs/>
          <w:i/>
        </w:rPr>
        <w:t xml:space="preserve">The Twenty-fourth Sūkta</w:t>
      </w:r>
      <w:r>
        <w:rPr>
          <w:iCs/>
          <w:i/>
        </w:rPr>
        <w:t xml:space="preserve">”</w:t>
      </w:r>
      <w:r>
        <w:rPr>
          <w:iCs/>
          <w:i/>
        </w:rPr>
        <w:t xml:space="preserve">). The header of this page reads</w:t>
      </w:r>
      <w:r>
        <w:rPr>
          <w:iCs/>
          <w:i/>
        </w:rPr>
        <w:t xml:space="preserve"> </w:t>
      </w:r>
      <w:r>
        <w:rPr>
          <w:iCs/>
          <w:i/>
        </w:rPr>
        <w:t xml:space="preserve">“</w:t>
      </w:r>
      <w:r>
        <w:rPr>
          <w:iCs/>
          <w:i/>
        </w:rPr>
        <w:t xml:space="preserve">Maṃ. 1 A. 6 Sū. 24</w:t>
      </w:r>
      <w:r>
        <w:rPr>
          <w:iCs/>
          <w:i/>
        </w:rPr>
        <w:t xml:space="preserve">”</w:t>
      </w:r>
      <w:r>
        <w:rPr>
          <w:iCs/>
          <w:i/>
        </w:rPr>
        <w:t xml:space="preserve">.)</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आ० ९-३ and ऐ० ब्रा० ७-१८; the Aitareya number ७-१८ is settled at zoom (first glyph = flat-footed 7).)</w:t>
      </w:r>
    </w:p>
    <w:p>
      <w:pPr>
        <w:pStyle w:val="BlockText"/>
      </w:pPr>
      <w:r>
        <w:t xml:space="preserve">प्रथममण्डलस्य षष्ठेऽनुवाके सप्त सूक्तानि । तत्र कस्य नूनमिति पञ्चदशर्चं प्रथमं सूक्तं । अजीगर्तपुत्रस्य शुनःशेपस्यार्षं । त्रैष्टुभं । अभि त्वा देवेति तृचो गायत्रः । आद्याया अनिरुक्तत्वात्प्रजापतिर्देवता । अग्नेर्वयमित्यस्याग्निः । अभि त्वा देवेत्यस्य तृचस्य सविता । भगभक्तस्येत्येषा भगदेवताका वा । शेषा वारुण्यः । तथा चानुक्रान्तं । कस्य पञ्चोनाजीगर्तिः शुनःशेपः स कृत्रिमो वैश्वामित्रो देवरातो वारुणं तु त्रैष्टुभमादौ काय्याग्नेय्यौ सावित्रस्तृचो गायत्रोऽस्यान्त्या भागी वेति ॥ राजसूयेऽभिषेचनीयेऽहनि मरुत्वतीये परिसमाप्ते सत्येतदादिकं सूक्तसप्तकमभिषिक्तस्य पुत्रादिभिः परिवृतस्य राज्ञः पुरस्ताद्धोत्राख्यातव्यं । तथा च सूत्रेऽभिहितं । संस्थिते मरुत्वतीये दक्षिणत आहवनीयस्य हिरण्यकशिपावासीनोऽभिषिक्ताय पुत्रामात्यपरिवृताय राज्ञे शौनःशेपमाचक्षीत । आ० ९-३ । इति । ब्राह्मणं च भवति । तदेतत्परऋक्शतगाथं शौनःशेपमाख्यानं तद्धोता राज्ञेऽभिषिक्तायाचष्टे हिरण्यकशिपावासीन आचष्टे हिरण्यकशिपावासीनः प्रतिगृणाति । ऐ० ब्रा० ७-१८ । इति ॥</w:t>
      </w:r>
    </w:p>
    <w:p>
      <w:pPr>
        <w:pStyle w:val="BlockText"/>
      </w:pPr>
      <w:r>
        <w:rPr>
          <w:iCs/>
          <w:i/>
        </w:rPr>
        <w:t xml:space="preserve">prathamamaṇḍalasya ṣaṣṭhe ’nuvāke sapta sūktāni | tatra kasya nūnamiti pañcadaśarcaṃ prathamaṃ sūktaṃ | ajīgartaputrasya śunaḥśepasyārṣaṃ | traiṣṭubhaṃ | abhi tvā deveti tṛco gāyatraḥ | ādyāyā aniruktatvātprajāpatirdevatā | agnervayamityasyāgniḥ | abhi tvā devetyasya tṛcasya savitā | bhagabhaktasyetyeṣā bhagadevatākā vā | śeṣā vāruṇyaḥ | tathā cānukrāntaṃ | kasya pañconājīgartiḥ śunaḥśepaḥ sa kṛtrimo vaiśvāmitro devarāto vāruṇaṃ tu traiṣṭubhamādau kāyyāgneyyau sāvitrastṛco gāyatro ’syāntyā bhāgī veti || rājasūye ’bhiṣecanīye ’hani marutvatīye parisamāpte satyetadādikaṃ sūktasaptakamabhiṣiktasya putrādibhiḥ parivṛtasya rājñaḥ purastāddhotrākhyātavyaṃ | tathā ca sūtre ’bhihitaṃ | saṃsthite marutvatīye dakṣiṇata āhavanīyasya hiraṇyakaśipāvāsīno ’bhiṣiktāya putrāmātyaparivṛtāya rājñe śaunaḥśepamācakṣīta | ā0 9-3 | iti | brāhmaṇaṃ ca bhavati | tadetatparaṛkśatagāthaṃ śaunaḥśepamākhyānaṃ taddhotā rājñe ’bhiṣiktāyācaṣṭe hiraṇyakaśipāvāsīna ācaṣṭe hiraṇyakaśipāvāsīnaḥ pratigṛṇāti | ai0 brā0 7-18 | iti ||</w:t>
      </w:r>
    </w:p>
    <w:p>
      <w:pPr>
        <w:pStyle w:val="FirstParagraph"/>
      </w:pPr>
      <w:r>
        <w:rPr>
          <w:bCs/>
          <w:b/>
        </w:rPr>
        <w:t xml:space="preserve">Translation:</w:t>
      </w:r>
      <w:r>
        <w:t xml:space="preserve"> </w:t>
      </w:r>
      <w:r>
        <w:t xml:space="preserve">“</w:t>
      </w:r>
      <w:r>
        <w:t xml:space="preserve">In the sixth anuvāka of the first maṇḍala there are seven sūktas. Of these the first is the sūkta</w:t>
      </w:r>
      <w:r>
        <w:t xml:space="preserve"> </w:t>
      </w:r>
      <w:r>
        <w:rPr>
          <w:iCs/>
          <w:i/>
        </w:rPr>
        <w:t xml:space="preserve">kasya nūnam</w:t>
      </w:r>
      <w:r>
        <w:t xml:space="preserve">, of fifteen ṛks; its ṛṣi is Śunaḥśepa, son of Ajīgarta; it is in</w:t>
      </w:r>
      <w:r>
        <w:t xml:space="preserve"> </w:t>
      </w:r>
      <w:r>
        <w:rPr>
          <w:iCs/>
          <w:i/>
        </w:rPr>
        <w:t xml:space="preserve">triṣṭubh</w:t>
      </w:r>
      <w:r>
        <w:t xml:space="preserve">; the tṛca</w:t>
      </w:r>
      <w:r>
        <w:t xml:space="preserve"> </w:t>
      </w:r>
      <w:r>
        <w:rPr>
          <w:iCs/>
          <w:i/>
        </w:rPr>
        <w:t xml:space="preserve">abhi tvā deva</w:t>
      </w:r>
      <w:r>
        <w:t xml:space="preserve"> </w:t>
      </w:r>
      <w:r>
        <w:t xml:space="preserve">is in</w:t>
      </w:r>
      <w:r>
        <w:t xml:space="preserve"> </w:t>
      </w:r>
      <w:r>
        <w:rPr>
          <w:iCs/>
          <w:i/>
        </w:rPr>
        <w:t xml:space="preserve">gāyatrī</w:t>
      </w:r>
      <w:r>
        <w:t xml:space="preserve">. Because the first ṛk does not name its deity, Prajāpati is its deity; of</w:t>
      </w:r>
      <w:r>
        <w:t xml:space="preserve"> </w:t>
      </w:r>
      <w:r>
        <w:rPr>
          <w:iCs/>
          <w:i/>
        </w:rPr>
        <w:t xml:space="preserve">agner vayam</w:t>
      </w:r>
      <w:r>
        <w:t xml:space="preserve">, Agni; of the tṛca</w:t>
      </w:r>
      <w:r>
        <w:t xml:space="preserve"> </w:t>
      </w:r>
      <w:r>
        <w:rPr>
          <w:iCs/>
          <w:i/>
        </w:rPr>
        <w:t xml:space="preserve">abhi tvā deva</w:t>
      </w:r>
      <w:r>
        <w:t xml:space="preserve">, Savitṛ;</w:t>
      </w:r>
      <w:r>
        <w:t xml:space="preserve"> </w:t>
      </w:r>
      <w:r>
        <w:rPr>
          <w:iCs/>
          <w:i/>
        </w:rPr>
        <w:t xml:space="preserve">bhagabhaktasya</w:t>
      </w:r>
      <w:r>
        <w:t xml:space="preserve"> </w:t>
      </w:r>
      <w:r>
        <w:t xml:space="preserve">has Bhaga as deity, optionally; the rest are to Varuṇa. And so the Anukramaṇī:</w:t>
      </w:r>
      <w:r>
        <w:t xml:space="preserve"> </w:t>
      </w:r>
      <w:r>
        <w:t xml:space="preserve">‘</w:t>
      </w:r>
      <w:r>
        <w:rPr>
          <w:iCs/>
          <w:i/>
        </w:rPr>
        <w:t xml:space="preserve">kasya</w:t>
      </w:r>
      <w:r>
        <w:t xml:space="preserve">, fifteen less five [as printed:</w:t>
      </w:r>
      <w:r>
        <w:t xml:space="preserve"> </w:t>
      </w:r>
      <w:r>
        <w:rPr>
          <w:iCs/>
          <w:i/>
        </w:rPr>
        <w:t xml:space="preserve">pañcona</w:t>
      </w:r>
      <w:r>
        <w:t xml:space="preserve">]; Ājīgarti Śunaḥśepa, he, the adopted Vaiśvāmitra Devarāta; to Varuṇa, in</w:t>
      </w:r>
      <w:r>
        <w:t xml:space="preserve"> </w:t>
      </w:r>
      <w:r>
        <w:rPr>
          <w:iCs/>
          <w:i/>
        </w:rPr>
        <w:t xml:space="preserve">triṣṭubh</w:t>
      </w:r>
      <w:r>
        <w:t xml:space="preserve">; at the beginning one to Ka and one to Agni; a tṛca to Savitṛ in</w:t>
      </w:r>
      <w:r>
        <w:t xml:space="preserve"> </w:t>
      </w:r>
      <w:r>
        <w:rPr>
          <w:iCs/>
          <w:i/>
        </w:rPr>
        <w:t xml:space="preserve">gāyatrī</w:t>
      </w:r>
      <w:r>
        <w:t xml:space="preserve">, of which the last is to Bhaga, optionally.</w:t>
      </w:r>
      <w:r>
        <w:t xml:space="preserve">’</w:t>
      </w:r>
      <w:r>
        <w:t xml:space="preserve"> </w:t>
      </w:r>
      <w:r>
        <w:t xml:space="preserve">In the</w:t>
      </w:r>
      <w:r>
        <w:t xml:space="preserve"> </w:t>
      </w:r>
      <w:r>
        <w:rPr>
          <w:iCs/>
          <w:i/>
        </w:rPr>
        <w:t xml:space="preserve">rājasūya</w:t>
      </w:r>
      <w:r>
        <w:t xml:space="preserve">, on the day of the consecration, when the</w:t>
      </w:r>
      <w:r>
        <w:t xml:space="preserve"> </w:t>
      </w:r>
      <w:r>
        <w:rPr>
          <w:iCs/>
          <w:i/>
        </w:rPr>
        <w:t xml:space="preserve">marutvatīya</w:t>
      </w:r>
      <w:r>
        <w:t xml:space="preserve"> </w:t>
      </w:r>
      <w:r>
        <w:t xml:space="preserve">is finished, this group of seven sūktas beginning here is to be narrated by the</w:t>
      </w:r>
      <w:r>
        <w:t xml:space="preserve"> </w:t>
      </w:r>
      <w:r>
        <w:rPr>
          <w:iCs/>
          <w:i/>
        </w:rPr>
        <w:t xml:space="preserve">hotṛ</w:t>
      </w:r>
      <w:r>
        <w:t xml:space="preserve"> </w:t>
      </w:r>
      <w:r>
        <w:t xml:space="preserve">before the consecrated king, surrounded by his sons and the rest. And so it is said in the sūtra:</w:t>
      </w:r>
      <w:r>
        <w:t xml:space="preserve"> </w:t>
      </w:r>
      <w:r>
        <w:t xml:space="preserve">‘</w:t>
      </w:r>
      <w:r>
        <w:t xml:space="preserve">When the</w:t>
      </w:r>
      <w:r>
        <w:t xml:space="preserve"> </w:t>
      </w:r>
      <w:r>
        <w:rPr>
          <w:iCs/>
          <w:i/>
        </w:rPr>
        <w:t xml:space="preserve">marutvatīya</w:t>
      </w:r>
      <w:r>
        <w:t xml:space="preserve"> </w:t>
      </w:r>
      <w:r>
        <w:t xml:space="preserve">is finished, seated on a golden cushion to the south of the</w:t>
      </w:r>
      <w:r>
        <w:t xml:space="preserve"> </w:t>
      </w:r>
      <w:r>
        <w:rPr>
          <w:iCs/>
          <w:i/>
        </w:rPr>
        <w:t xml:space="preserve">āhavanīya</w:t>
      </w:r>
      <w:r>
        <w:t xml:space="preserve">, he should tell the Śaunaḥśepa to the consecrated king, surrounded by his sons and ministers</w:t>
      </w:r>
      <w:r>
        <w:t xml:space="preserve">’</w:t>
      </w:r>
      <w:r>
        <w:t xml:space="preserve"> </w:t>
      </w:r>
      <w:r>
        <w:t xml:space="preserve">(Āśv. 9-3). And there is the brāhmaṇa:</w:t>
      </w:r>
      <w:r>
        <w:t xml:space="preserve"> </w:t>
      </w:r>
      <w:r>
        <w:t xml:space="preserve">‘</w:t>
      </w:r>
      <w:r>
        <w:t xml:space="preserve">This is the Śaunaḥśepa story, of more than a hundred ṛks and with</w:t>
      </w:r>
      <w:r>
        <w:t xml:space="preserve"> </w:t>
      </w:r>
      <w:r>
        <w:rPr>
          <w:iCs/>
          <w:i/>
        </w:rPr>
        <w:t xml:space="preserve">gāthās</w:t>
      </w:r>
      <w:r>
        <w:t xml:space="preserve">; the</w:t>
      </w:r>
      <w:r>
        <w:t xml:space="preserve"> </w:t>
      </w:r>
      <w:r>
        <w:rPr>
          <w:iCs/>
          <w:i/>
        </w:rPr>
        <w:t xml:space="preserve">hotṛ</w:t>
      </w:r>
      <w:r>
        <w:t xml:space="preserve"> </w:t>
      </w:r>
      <w:r>
        <w:t xml:space="preserve">tells it to the consecrated king; seated on a golden cushion he tells it; seated on a golden cushion [the</w:t>
      </w:r>
      <w:r>
        <w:t xml:space="preserve"> </w:t>
      </w:r>
      <w:r>
        <w:rPr>
          <w:iCs/>
          <w:i/>
        </w:rPr>
        <w:t xml:space="preserve">adhvaryu</w:t>
      </w:r>
      <w:r>
        <w:t xml:space="preserve">] responds</w:t>
      </w:r>
      <w:r>
        <w:t xml:space="preserve">’</w:t>
      </w:r>
      <w:r>
        <w:t xml:space="preserve"> </w:t>
      </w:r>
      <w:r>
        <w:t xml:space="preserve">(Ai. Brā. 7-18 [as read]).</w:t>
      </w:r>
      <w:r>
        <w:t xml:space="preserve">”</w:t>
      </w:r>
    </w:p>
    <w:p>
      <w:pPr>
        <w:pStyle w:val="BodyText"/>
      </w:pPr>
      <w:r>
        <w:rPr>
          <w:bCs/>
          <w:b/>
        </w:rPr>
        <w:t xml:space="preserve">Anuvāda (Kannada rendering):</w:t>
      </w:r>
      <w:r>
        <w:t xml:space="preserve"> </w:t>
      </w:r>
      <w:r>
        <w:t xml:space="preserve">With this sūkta the sixth anuvāka of the first maṇḍala begins. In it there are seven sūktas. In the first sūkta,</w:t>
      </w:r>
      <w:r>
        <w:t xml:space="preserve"> </w:t>
      </w:r>
      <w:r>
        <w:rPr>
          <w:iCs/>
          <w:i/>
        </w:rPr>
        <w:t xml:space="preserve">kasya nūnam</w:t>
      </w:r>
      <w:r>
        <w:t xml:space="preserve">, there are fifteen ṛks. For all seven sūktas in this anuvāka the ṛṣi is Śunaḥśepa, son of Ajīgarta. The three ṛks beginning</w:t>
      </w:r>
      <w:r>
        <w:t xml:space="preserve"> </w:t>
      </w:r>
      <w:r>
        <w:rPr>
          <w:iCs/>
          <w:i/>
        </w:rPr>
        <w:t xml:space="preserve">abhi tvā deva savitaḥ</w:t>
      </w:r>
      <w:r>
        <w:t xml:space="preserve"> </w:t>
      </w:r>
      <w:r>
        <w:t xml:space="preserve">are in the Gāyatrī metre. The remaining ṛks are in the Triṣṭubh metre. Since in the first ṛk no deity is set forth by name, —</w:t>
      </w:r>
    </w:p>
    <w:bookmarkEnd w:id="304"/>
    <w:bookmarkStart w:id="305" w:name="page-235-sūkta-24-introduction-continued"/>
    <w:p>
      <w:pPr>
        <w:pStyle w:val="Heading3"/>
      </w:pPr>
      <w:r>
        <w:t xml:space="preserve">Page 235 — Sūkta 24: introduction (continued)</w:t>
      </w:r>
    </w:p>
    <w:p>
      <w:pPr>
        <w:pStyle w:val="FirstParagraph"/>
      </w:pPr>
      <w:r>
        <w:t xml:space="preserve">— Prajāpati himself is its deity; for the ṛk</w:t>
      </w:r>
      <w:r>
        <w:t xml:space="preserve"> </w:t>
      </w:r>
      <w:r>
        <w:rPr>
          <w:iCs/>
          <w:i/>
        </w:rPr>
        <w:t xml:space="preserve">agner vayam</w:t>
      </w:r>
      <w:r>
        <w:t xml:space="preserve">, Agni is the deity; for the three ṛks</w:t>
      </w:r>
      <w:r>
        <w:t xml:space="preserve"> </w:t>
      </w:r>
      <w:r>
        <w:rPr>
          <w:iCs/>
          <w:i/>
        </w:rPr>
        <w:t xml:space="preserve">abhi tvā</w:t>
      </w:r>
      <w:r>
        <w:t xml:space="preserve">, Savitṛ is the deity. But among these three ṛks, for the third ṛk,</w:t>
      </w:r>
      <w:r>
        <w:t xml:space="preserve"> </w:t>
      </w:r>
      <w:r>
        <w:rPr>
          <w:iCs/>
          <w:i/>
        </w:rPr>
        <w:t xml:space="preserve">bhagabhaktasya</w:t>
      </w:r>
      <w:r>
        <w:t xml:space="preserve">, Savitṛ or Bhaga is the deity; for all the remaining ṛks Varuṇa is the deity. On this matter the Anukramaṇī says thus —</w:t>
      </w:r>
    </w:p>
    <w:p>
      <w:pPr>
        <w:pStyle w:val="BlockText"/>
      </w:pPr>
      <w:r>
        <w:t xml:space="preserve">कस्य पञ्चोनाजीगर्तिः शुनःशेपः स कृत्रिमो वैश्वामित्रो देवरातो वारुणं तु त्रैष्टुभमादौ काय्याग्नेय्यौ सावित्रस्तृचो गायत्रोऽस्यान्त्या भागी वेति ॥</w:t>
      </w:r>
    </w:p>
    <w:p>
      <w:pPr>
        <w:pStyle w:val="BlockText"/>
      </w:pPr>
      <w:r>
        <w:rPr>
          <w:iCs/>
          <w:i/>
        </w:rPr>
        <w:t xml:space="preserve">kasya pañconājīgartiḥ śunaḥśepaḥ sa kṛtrimo vaiśvāmitro devarāto vāruṇaṃ tu traiṣṭubhamādau kāyyāgneyyau sāvitrastṛco gāyatro ’syāntyā bhāgī veti ||</w:t>
      </w:r>
    </w:p>
    <w:p>
      <w:pPr>
        <w:pStyle w:val="FirstParagraph"/>
      </w:pPr>
      <w:r>
        <w:t xml:space="preserve">— that is: for the sūkta</w:t>
      </w:r>
      <w:r>
        <w:t xml:space="preserve"> </w:t>
      </w:r>
      <w:r>
        <w:rPr>
          <w:iCs/>
          <w:i/>
        </w:rPr>
        <w:t xml:space="preserve">kasya nūnam</w:t>
      </w:r>
      <w:r>
        <w:t xml:space="preserve">, containing fifteen ṛks, the ṛṣi is Śunaḥśepa, son of Ajīgarta. This Śunaḥśepa is well known by the name Devarāta as the adopted son of the ṛṣi Viśvāmitra. This sūkta has Varuṇa as deity and is made of ṛks in the Triṣṭubh metre. But for the first two ṛks Ka, that is Prajāpati, and Agni are the deities. For the next ṛks, that is 3–5, Savitṛ is the deity; for the fifth ṛk it is said that Savitṛ or Bhaga is the deity. These three ṛks are in the Gāyatrī metre. For all the remaining ṛks Varuṇa is the deity and the metre is Triṣṭubh.</w:t>
      </w:r>
    </w:p>
    <w:p>
      <w:pPr>
        <w:pStyle w:val="BodyText"/>
      </w:pPr>
      <w:r>
        <w:t xml:space="preserve">Its application: in the</w:t>
      </w:r>
      <w:r>
        <w:t xml:space="preserve"> </w:t>
      </w:r>
      <w:r>
        <w:rPr>
          <w:iCs/>
          <w:i/>
        </w:rPr>
        <w:t xml:space="preserve">rājasūya</w:t>
      </w:r>
      <w:r>
        <w:t xml:space="preserve"> </w:t>
      </w:r>
      <w:r>
        <w:t xml:space="preserve">sacrifice, on the day of consecration, after the recitation of the</w:t>
      </w:r>
      <w:r>
        <w:t xml:space="preserve"> </w:t>
      </w:r>
      <w:r>
        <w:rPr>
          <w:iCs/>
          <w:i/>
        </w:rPr>
        <w:t xml:space="preserve">marutvatīya-śastra</w:t>
      </w:r>
      <w:r>
        <w:t xml:space="preserve"> </w:t>
      </w:r>
      <w:r>
        <w:t xml:space="preserve">mantras, the</w:t>
      </w:r>
      <w:r>
        <w:t xml:space="preserve"> </w:t>
      </w:r>
      <w:r>
        <w:rPr>
          <w:iCs/>
          <w:i/>
        </w:rPr>
        <w:t xml:space="preserve">hotṛ</w:t>
      </w:r>
      <w:r>
        <w:t xml:space="preserve"> </w:t>
      </w:r>
      <w:r>
        <w:t xml:space="preserve">must recite the seven sūktas beginning</w:t>
      </w:r>
      <w:r>
        <w:t xml:space="preserve"> </w:t>
      </w:r>
      <w:r>
        <w:rPr>
          <w:iCs/>
          <w:i/>
        </w:rPr>
        <w:t xml:space="preserve">kasya nūnam</w:t>
      </w:r>
      <w:r>
        <w:t xml:space="preserve"> </w:t>
      </w:r>
      <w:r>
        <w:t xml:space="preserve">(the seven sūktas of this anuvāka) facing the consecrated king, surrounded by sons and other kinsfolk. On this matter the Āśvalāyana Śrautasūtra says thus —</w:t>
      </w:r>
    </w:p>
    <w:p>
      <w:pPr>
        <w:pStyle w:val="BlockText"/>
      </w:pPr>
      <w:r>
        <w:t xml:space="preserve">संस्थिते मरुत्वतीये दक्षिणत आहवनीयस्य हिरण्यकशिपावासीनोऽभिषिक्ताय पुत्रामात्यपरिवृताय राज्ञे शौनःशेपमाचक्षीत ॥ (आ० ९-३)</w:t>
      </w:r>
      <w:r>
        <w:t xml:space="preserve"> </w:t>
      </w:r>
      <w:r>
        <w:t xml:space="preserve">ब्राह्मणं च भवति — तदेतत्परऋक्शतगाथं शौनःशेपमाख्यानं तद्धोता राज्ञेऽभिषिक्तायाचष्टे हिरण्यकशिपावासीन आचष्टे हिरण्यकशिपावासीनः प्रतिगृणाति ॥ (ऐ० ब्रा० ७-१८)</w:t>
      </w:r>
    </w:p>
    <w:p>
      <w:pPr>
        <w:pStyle w:val="BlockText"/>
      </w:pPr>
      <w:r>
        <w:rPr>
          <w:iCs/>
          <w:i/>
        </w:rPr>
        <w:t xml:space="preserve">saṃsthite marutvatīye dakṣiṇata āhavanīyasya hiraṇyakaśipāvāsīno ’bhiṣiktāya putrāmātyaparivṛtāya rājñe śaunaḥśepamācakṣīta || (ā0 9-3)</w:t>
      </w:r>
      <w:r>
        <w:t xml:space="preserve"> </w:t>
      </w:r>
      <w:r>
        <w:rPr>
          <w:iCs/>
          <w:i/>
        </w:rPr>
        <w:t xml:space="preserve">brāhmaṇaṃ ca bhavati — tadetatparaṛkśatagāthaṃ śaunaḥśepamākhyānaṃ taddhotā rājñe ’bhiṣiktāyācaṣṭe hiraṇyakaśipāvāsīna ācaṣṭe hiraṇyakaśipāvāsīnaḥ pratigṛṇāti || (ai0 brā0 7-18)</w:t>
      </w:r>
    </w:p>
    <w:p>
      <w:pPr>
        <w:pStyle w:val="FirstParagraph"/>
      </w:pPr>
      <w:r>
        <w:t xml:space="preserve">— that is: in the</w:t>
      </w:r>
      <w:r>
        <w:t xml:space="preserve"> </w:t>
      </w:r>
      <w:r>
        <w:rPr>
          <w:iCs/>
          <w:i/>
        </w:rPr>
        <w:t xml:space="preserve">rājasūya</w:t>
      </w:r>
      <w:r>
        <w:t xml:space="preserve"> </w:t>
      </w:r>
      <w:r>
        <w:t xml:space="preserve">sacrifice, after the recitation of the</w:t>
      </w:r>
      <w:r>
        <w:t xml:space="preserve"> </w:t>
      </w:r>
      <w:r>
        <w:rPr>
          <w:iCs/>
          <w:i/>
        </w:rPr>
        <w:t xml:space="preserve">marutvatīya-śastra</w:t>
      </w:r>
      <w:r>
        <w:t xml:space="preserve"> </w:t>
      </w:r>
      <w:r>
        <w:t xml:space="preserve">mantras, the consecrated king must sit, together with his sons and ministers, on a golden seat (cushion) to the south of the</w:t>
      </w:r>
      <w:r>
        <w:t xml:space="preserve"> </w:t>
      </w:r>
      <w:r>
        <w:rPr>
          <w:iCs/>
          <w:i/>
        </w:rPr>
        <w:t xml:space="preserve">āhavanīya</w:t>
      </w:r>
      <w:r>
        <w:t xml:space="preserve"> </w:t>
      </w:r>
      <w:r>
        <w:t xml:space="preserve">fire. Then the</w:t>
      </w:r>
      <w:r>
        <w:t xml:space="preserve"> </w:t>
      </w:r>
      <w:r>
        <w:rPr>
          <w:iCs/>
          <w:i/>
        </w:rPr>
        <w:t xml:space="preserve">hotṛ</w:t>
      </w:r>
      <w:r>
        <w:t xml:space="preserve"> </w:t>
      </w:r>
      <w:r>
        <w:t xml:space="preserve">must recite the seven sūktas, connected with Śunaḥśepa, that is, having Śunaḥśepa as ṛṣi, beginning</w:t>
      </w:r>
      <w:r>
        <w:t xml:space="preserve"> </w:t>
      </w:r>
      <w:r>
        <w:rPr>
          <w:iCs/>
          <w:i/>
        </w:rPr>
        <w:t xml:space="preserve">kasya nūnam</w:t>
      </w:r>
      <w:r>
        <w:t xml:space="preserve"> </w:t>
      </w:r>
      <w:r>
        <w:t xml:space="preserve">(Ā. 9-3).</w:t>
      </w:r>
    </w:p>
    <w:bookmarkEnd w:id="305"/>
    <w:bookmarkStart w:id="306" w:name="Xa03b6eec23624ad7919cbdfed2f093ce9f340be"/>
    <w:p>
      <w:pPr>
        <w:pStyle w:val="Heading3"/>
      </w:pPr>
      <w:r>
        <w:t xml:space="preserve">Page 236 (upper) — Sūkta 24: introduction (end), heading block</w:t>
      </w:r>
    </w:p>
    <w:p>
      <w:pPr>
        <w:pStyle w:val="FirstParagraph"/>
      </w:pPr>
      <w:r>
        <w:t xml:space="preserve">In the Aitareya Brāhmaṇa too it is said on this matter: the</w:t>
      </w:r>
      <w:r>
        <w:t xml:space="preserve"> </w:t>
      </w:r>
      <w:r>
        <w:rPr>
          <w:iCs/>
          <w:i/>
        </w:rPr>
        <w:t xml:space="preserve">hotṛ</w:t>
      </w:r>
      <w:r>
        <w:t xml:space="preserve"> </w:t>
      </w:r>
      <w:r>
        <w:t xml:space="preserve">must recite the hundred ṛks (97 ṛks [as printed]) of the seven sūktas beginning</w:t>
      </w:r>
      <w:r>
        <w:t xml:space="preserve"> </w:t>
      </w:r>
      <w:r>
        <w:rPr>
          <w:iCs/>
          <w:i/>
        </w:rPr>
        <w:t xml:space="preserve">kasya nūnam</w:t>
      </w:r>
      <w:r>
        <w:t xml:space="preserve">, which contain the Śunaḥśepa story, while sprinkling the king who has been consecrated and is seated on the golden seat (Ai. Brā. 7-18).</w:t>
      </w:r>
    </w:p>
    <w:p>
      <w:pPr>
        <w:pStyle w:val="BodyText"/>
      </w:pPr>
      <w:r>
        <w:rPr>
          <w:iCs/>
          <w:i/>
        </w:rPr>
        <w:t xml:space="preserve">(An ornament follows.)</w:t>
      </w:r>
    </w:p>
    <w:p>
      <w:pPr>
        <w:pStyle w:val="BodyText"/>
      </w:pPr>
      <w:r>
        <w:rPr>
          <w:bCs/>
          <w:b/>
        </w:rPr>
        <w:t xml:space="preserve">॥ Sūkta — 24 ॥</w:t>
      </w:r>
      <w:r>
        <w:t xml:space="preserve"> </w:t>
      </w:r>
      <w:r>
        <w:rPr>
          <w:bCs/>
          <w:b/>
        </w:rPr>
        <w:t xml:space="preserve">॥ Maṇḍala — 1 ॥ Anuvāka — 6 ॥ Sūkta — 24 ॥</w:t>
      </w:r>
      <w:r>
        <w:t xml:space="preserve"> </w:t>
      </w:r>
      <w:r>
        <w:rPr>
          <w:bCs/>
          <w:b/>
        </w:rPr>
        <w:t xml:space="preserve">॥ Aṣṭaka — 1 ॥ Adhyāya — 2 ॥ Varga, 13–15 ॥</w:t>
      </w:r>
      <w:r>
        <w:t xml:space="preserve"> </w:t>
      </w:r>
      <w:r>
        <w:rPr>
          <w:bCs/>
          <w:b/>
        </w:rPr>
        <w:t xml:space="preserve">॥ Number of ṛks in the sūkta: 15 ॥</w:t>
      </w:r>
      <w:r>
        <w:t xml:space="preserve"> </w:t>
      </w:r>
      <w:r>
        <w:rPr>
          <w:bCs/>
          <w:b/>
        </w:rPr>
        <w:t xml:space="preserve">॥ Ṛṣiḥ — Śunaḥśepa Ājīgartiḥ, kṛtrimo Vaiśvāmitro Devarātaḥ ॥</w:t>
      </w:r>
      <w:r>
        <w:t xml:space="preserve"> </w:t>
      </w:r>
      <w:r>
        <w:rPr>
          <w:bCs/>
          <w:b/>
        </w:rPr>
        <w:t xml:space="preserve">॥ Devatā — 1 Kaḥ (Prajāpatiḥ) | 2 Agniḥ | 3–4 Savitā | 5 Savitā Bhago vā | 6–15 Varuṇaḥ ॥</w:t>
      </w:r>
      <w:r>
        <w:t xml:space="preserve"> </w:t>
      </w:r>
      <w:r>
        <w:rPr>
          <w:bCs/>
          <w:b/>
        </w:rPr>
        <w:t xml:space="preserve">॥ Chandaḥ — 1–2, 6–15 Triṣṭup | 3–5 Gāyatrī ॥</w:t>
      </w:r>
    </w:p>
    <w:p>
      <w:r>
        <w:pict>
          <v:rect style="width:0;height:1.5pt" o:hralign="center" o:hrstd="t" o:hr="t"/>
        </w:pict>
      </w:r>
    </w:p>
    <w:bookmarkEnd w:id="306"/>
    <w:bookmarkStart w:id="307" w:name="Xa6275422cd5263e47d8d652f0de8f413d16dde8"/>
    <w:p>
      <w:pPr>
        <w:pStyle w:val="Heading3"/>
      </w:pPr>
      <w:r>
        <w:t xml:space="preserve">Page 236 (lower) — Sūkta 24, Rik 1</w:t>
      </w:r>
      <w:r>
        <w:t xml:space="preserve"> </w:t>
      </w:r>
      <w:r>
        <w:rPr>
          <w:iCs/>
          <w:i/>
        </w:rPr>
        <w:t xml:space="preserve">(this ṛk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 [accent ?]</w:t>
      </w:r>
      <w:r>
        <w:t xml:space="preserve"> </w:t>
      </w:r>
      <w:r>
        <w:t xml:space="preserve">को नो॑ म॒ह्या अदि॑तये॒ पुन॑र्दात्पि॒तरं॑ च दृ॒शे॑यं मा॒तरं॑ च ॥१॥ [accent ?]</w:t>
      </w:r>
    </w:p>
    <w:p>
      <w:pPr>
        <w:pStyle w:val="BlockText"/>
      </w:pPr>
      <w:r>
        <w:rPr>
          <w:iCs/>
          <w:i/>
        </w:rPr>
        <w:t xml:space="preserve">kásya nūnáṃ katamásyāmṛ́tānāṃ mánāmahe cā́ru devásya nā́ma |</w:t>
      </w:r>
      <w:r>
        <w:t xml:space="preserve"> </w:t>
      </w:r>
      <w:r>
        <w:t xml:space="preserve">[accent ?]</w:t>
      </w:r>
      <w:r>
        <w:t xml:space="preserve"> </w:t>
      </w:r>
      <w:r>
        <w:rPr>
          <w:iCs/>
          <w:i/>
        </w:rPr>
        <w:t xml:space="preserve">kó no mahyā́ áditaye púnar dāt pitáraṃ ca dṛśeyaṃ mātáraṃ ca ||1||</w:t>
      </w:r>
      <w:r>
        <w:t xml:space="preserve"> </w:t>
      </w:r>
      <w:r>
        <w:t xml:space="preserve">[accent ?]</w:t>
      </w:r>
    </w:p>
    <w:p>
      <w:pPr>
        <w:pStyle w:val="FirstParagraph"/>
      </w:pPr>
      <w:r>
        <w:rPr>
          <w:iCs/>
          <w:i/>
        </w:rPr>
        <w:t xml:space="preserve">(Strokes over स्य (कस्य), क (कत), ता (मृता), ना (मना), रु and, in देवस्य, over व/स्य [accent ?], and over म (नाम); bars under नू, त (कतम), स्या, नां, हे and दे. Line 2: strokes over नो, दि, न (पुन), रं (पितरं), शे and रं (मातरं); bars under म (मह्या), ये, त्पि, दृ and मा [accent ?].)</w:t>
      </w:r>
    </w:p>
    <w:p>
      <w:pPr>
        <w:pStyle w:val="BodyText"/>
      </w:pPr>
      <w:r>
        <w:rPr>
          <w:bCs/>
          <w:b/>
        </w:rPr>
        <w:t xml:space="preserve">॥ Pada-pāṭhaḥ ॥</w:t>
      </w:r>
    </w:p>
    <w:p>
      <w:pPr>
        <w:pStyle w:val="BlockText"/>
      </w:pPr>
      <w:r>
        <w:t xml:space="preserve">कस्य । नूनं । कतमस्य । अमृतानां । मनामहे । चारु । देवस्य । नाम ॥</w:t>
      </w:r>
      <w:r>
        <w:t xml:space="preserve"> </w:t>
      </w:r>
      <w:r>
        <w:t xml:space="preserve">कः । नः । मह्यै । अदितये । पुनः । दात् । पितरं । च । दृशेयं । मातरं । च ॥१॥</w:t>
      </w:r>
    </w:p>
    <w:p>
      <w:pPr>
        <w:pStyle w:val="BlockText"/>
      </w:pPr>
      <w:r>
        <w:rPr>
          <w:iCs/>
          <w:i/>
        </w:rPr>
        <w:t xml:space="preserve">kasya | nūnaṃ | katamasya | amṛtānāṃ | manāmahe | cāru | devasya | nāma ||</w:t>
      </w:r>
      <w:r>
        <w:t xml:space="preserve"> </w:t>
      </w:r>
      <w:r>
        <w:rPr>
          <w:iCs/>
          <w:i/>
        </w:rPr>
        <w:t xml:space="preserve">kaḥ | naḥ | mahyai | aditaye | punaḥ | dāt | pitaraṃ | ca | dṛśeyaṃ | mātaraṃ | ca ||1||</w:t>
      </w:r>
    </w:p>
    <w:bookmarkEnd w:id="307"/>
    <w:bookmarkStart w:id="308" w:name="page-237-rik-1-bhāṣya-word-meanings"/>
    <w:p>
      <w:pPr>
        <w:pStyle w:val="Heading3"/>
      </w:pPr>
      <w:r>
        <w:t xml:space="preserve">Page 237 — Rik 1: bhāṣya, word-meanings</w:t>
      </w:r>
    </w:p>
    <w:p>
      <w:pPr>
        <w:pStyle w:val="FirstParagraph"/>
      </w:pPr>
      <w:r>
        <w:rPr>
          <w:bCs/>
          <w:b/>
        </w:rPr>
        <w:t xml:space="preserve">॥ Sāyaṇa-bhāṣyam ॥</w:t>
      </w:r>
    </w:p>
    <w:p>
      <w:pPr>
        <w:pStyle w:val="BodyText"/>
      </w:pPr>
      <w:r>
        <w:rPr>
          <w:iCs/>
          <w:i/>
        </w:rPr>
        <w:t xml:space="preserve">(Numbers as printed: ऐ० ब्रा० ७-१६ [the 7 as read], पा० ५-३-९३, २-४-७७, म० ३-१-८६-२, पा० ३-१-८६, ७-४-१६.)</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 ऐ० ब्रा० ७-१६ ।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सन्पितरं मातरं च दृशेयं । पश्येयं । को ह वै नाम प्रजापतिरिति श्रुतेः कस्येति शब्दसामान्यादनया प्रजापतिरेवोपसृत इति गम्यते ॥ कतमस्य । किंशब्दाद्वा बहूनां जातिपरिप्रश्ने डतमच् । पा० ५-३-९३ । चित इत्यन्तोदात्तत्वं । अमृतानां । नञ्सुभ्यामित्युत्तरपदान्तोदात्तत्वे प्राप्ते नञो जरमरमित्रमृता इत्युत्तरपदाद्युदात्तत्वं । मनामहे । मन ज्ञाने । व्यत्ययेन शप् । पादादित्वादनिघातः । मह्यै । उदात्तयणो हल्पूर्वादिति विभक्तेरुदात्तत्वं । दात् । गातिस्था । पा० २-४-७७ । इति सिचो लुक् । बहुलं छन्दस्यमाङ्योगेऽपीत्यडागमाभावः । दृशेयं । दृशिर् प्रेक्षणे । आशीर्लिङि मिपोऽम् । दृशेरग्वक्तव्यः । म० ३-१-८६-२ । इत्यक्प्रत्ययः । शपोऽपवादः । कित्त्वाल्लघूपधगुणाभावः । लिङ्याशिष्यङ् । पा० ३-१-८६ । इत्यङि हि सति ऋदृशोऽङि गुणः । पा० ७-४-१६ । इति गुणः स्यात् । यासुट् । सलोपः । अतो येयः । आद्गुणः । यासुटः स्वरेणैकार उदात्तः । मातरं चेत्यत्र चशब्दाद्दृशेयमित्यनुषज्यते । अतस्तदपेक्षयैषा तिङ्विभक्तिः प्रथमेति चवायोगे प्रथमेति न निहन्यते ॥</w:t>
      </w:r>
    </w:p>
    <w:p>
      <w:pPr>
        <w:pStyle w:val="BlockText"/>
      </w:pPr>
      <w:r>
        <w:rPr>
          <w:iCs/>
          <w:i/>
        </w:rPr>
        <w:t xml:space="preserve">kasyetyanayarcā śunaḥśepo yūpe baddhaḥ kāṃdiśīkaḥ kaṃ devamupadhāvānīti vicikitsati | tathā cāmnāyate | hantāhaṃ devatā upadhāvāmīti sa prajāpatimeva prathamaṃ devatānāmupasasāra | ai0 brā0 7-16 | iti || vayaṃ śunaḥśepanāmakā amṛtānāṃ devatānāṃ madhye katamasya kiṃjātīyasya kasya devasya cāru śobhanaṃ nāma manāmahe | uccārayāmaḥ | ko devo māṃ mumūrṣuṃ punarapi mahyai mahatyai aditaye pṛthivyai dāt | dadyāt | tena dānenāhamamṛtaḥ sanpitaraṃ mātaraṃ ca dṛśeyaṃ | paśyeyaṃ | ko ha vai nāma prajāpatiriti śruteḥ kasyeti śabdasāmānyādanayā prajāpatirevopasṛta iti gamyate || katamasya | kiṃśabdādvā bahūnāṃ jātiparipraśne ḍatamac | pā0 5-3-93 | cita ityantodāttatvaṃ | amṛtānāṃ | nañsubhyāmityuttarapadāntodāttatve prāpte naño jaramaramitramṛtā ityuttarapadādyudāttatvaṃ | manāmahe | mana jñāne | vyatyayena śap | pādāditvādanighātaḥ | mahyai | udāttayaṇo halpūrvāditi vibhakterudāttatvaṃ | dāt | gātisthā | pā0 2-4-77 | iti sico luk | bahulaṃ chandasyamāṅyoge ’pītyaḍāgamābhāvaḥ | dṛśeyaṃ | dṛśir prekṣaṇe | āśīrliṅi mipo ’m | dṛśeragvaktavyaḥ | ma0 3-1-86-2 | ityakpratyayaḥ | śapo ’pavādaḥ | kittvāllaghūpadhaguṇābhāvaḥ | liṅyāśiṣyaṅ | pā0 3-1-86 | ityaṅi hi sati ṛdṛśo ’ṅi guṇaḥ | pā0 7-4-16 | iti guṇaḥ syāt | yāsuṭ | salopaḥ | ato yeyaḥ | ādguṇaḥ | yāsuṭaḥ svareṇaikāra udāttaḥ | mātaraṃ cetyatra caśabdāddṛśeyamityanuṣajyate | atastadapekṣayaiṣā tiṅvibhaktiḥ prathameti cavāyoge prathameti na nihanyate ||</w:t>
      </w:r>
    </w:p>
    <w:p>
      <w:pPr>
        <w:pStyle w:val="FirstParagraph"/>
      </w:pPr>
      <w:r>
        <w:rPr>
          <w:bCs/>
          <w:b/>
        </w:rPr>
        <w:t xml:space="preserve">Translation:</w:t>
      </w:r>
      <w:r>
        <w:t xml:space="preserve"> </w:t>
      </w:r>
      <w:r>
        <w:t xml:space="preserve">“</w:t>
      </w:r>
      <w:r>
        <w:t xml:space="preserve">With this ṛk</w:t>
      </w:r>
      <w:r>
        <w:t xml:space="preserve"> </w:t>
      </w:r>
      <w:r>
        <w:rPr>
          <w:iCs/>
          <w:i/>
        </w:rPr>
        <w:t xml:space="preserve">kasya</w:t>
      </w:r>
      <w:r>
        <w:t xml:space="preserve">, Śunaḥśepa, bound to the sacrificial post and not knowing where to turn, wonders:</w:t>
      </w:r>
      <w:r>
        <w:t xml:space="preserve"> </w:t>
      </w:r>
      <w:r>
        <w:t xml:space="preserve">‘</w:t>
      </w:r>
      <w:r>
        <w:t xml:space="preserve">which god should I run to?</w:t>
      </w:r>
      <w:r>
        <w:t xml:space="preserve">’</w:t>
      </w:r>
      <w:r>
        <w:t xml:space="preserve"> </w:t>
      </w:r>
      <w:r>
        <w:t xml:space="preserve">And so it is handed down:</w:t>
      </w:r>
      <w:r>
        <w:t xml:space="preserve"> </w:t>
      </w:r>
      <w:r>
        <w:t xml:space="preserve">‘</w:t>
      </w:r>
      <w:r>
        <w:t xml:space="preserve">Come, I shall run to the gods</w:t>
      </w:r>
      <w:r>
        <w:t xml:space="preserve">’</w:t>
      </w:r>
      <w:r>
        <w:t xml:space="preserve"> </w:t>
      </w:r>
      <w:r>
        <w:t xml:space="preserve">— he went first of the gods to Prajāpati himself (Ai. Brā. 7-16). We, named Śunaḥśepa,</w:t>
      </w:r>
      <w:r>
        <w:t xml:space="preserve"> </w:t>
      </w:r>
      <w:r>
        <w:rPr>
          <w:iCs/>
          <w:i/>
        </w:rPr>
        <w:t xml:space="preserve">manāmahe</w:t>
      </w:r>
      <w:r>
        <w:t xml:space="preserve">, utter, the</w:t>
      </w:r>
      <w:r>
        <w:t xml:space="preserve"> </w:t>
      </w:r>
      <w:r>
        <w:rPr>
          <w:iCs/>
          <w:i/>
        </w:rPr>
        <w:t xml:space="preserve">cāru</w:t>
      </w:r>
      <w:r>
        <w:t xml:space="preserve">, fine,</w:t>
      </w:r>
      <w:r>
        <w:t xml:space="preserve"> </w:t>
      </w:r>
      <w:r>
        <w:rPr>
          <w:iCs/>
          <w:i/>
        </w:rPr>
        <w:t xml:space="preserve">nāma</w:t>
      </w:r>
      <w:r>
        <w:t xml:space="preserve">, name, of which,</w:t>
      </w:r>
      <w:r>
        <w:t xml:space="preserve"> </w:t>
      </w:r>
      <w:r>
        <w:rPr>
          <w:iCs/>
          <w:i/>
        </w:rPr>
        <w:t xml:space="preserve">katamasya</w:t>
      </w:r>
      <w:r>
        <w:t xml:space="preserve">, of what kind,</w:t>
      </w:r>
      <w:r>
        <w:t xml:space="preserve"> </w:t>
      </w:r>
      <w:r>
        <w:rPr>
          <w:iCs/>
          <w:i/>
        </w:rPr>
        <w:t xml:space="preserve">kasya devasya</w:t>
      </w:r>
      <w:r>
        <w:t xml:space="preserve">, god, among the</w:t>
      </w:r>
      <w:r>
        <w:t xml:space="preserve"> </w:t>
      </w:r>
      <w:r>
        <w:rPr>
          <w:iCs/>
          <w:i/>
        </w:rPr>
        <w:t xml:space="preserve">amṛtānām</w:t>
      </w:r>
      <w:r>
        <w:t xml:space="preserve">, immortal gods? Which god will give me, who am about to die, again</w:t>
      </w:r>
      <w:r>
        <w:t xml:space="preserve"> </w:t>
      </w:r>
      <w:r>
        <w:rPr>
          <w:iCs/>
          <w:i/>
        </w:rPr>
        <w:t xml:space="preserve">mahyai aditaye</w:t>
      </w:r>
      <w:r>
        <w:t xml:space="preserve">, to the great earth? By that gift, being immortal, may I</w:t>
      </w:r>
      <w:r>
        <w:t xml:space="preserve"> </w:t>
      </w:r>
      <w:r>
        <w:rPr>
          <w:iCs/>
          <w:i/>
        </w:rPr>
        <w:t xml:space="preserve">dṛśeyam</w:t>
      </w:r>
      <w:r>
        <w:t xml:space="preserve">, see, my father and mother. From the</w:t>
      </w:r>
      <w:r>
        <w:t xml:space="preserve"> </w:t>
      </w:r>
      <w:r>
        <w:rPr>
          <w:iCs/>
          <w:i/>
        </w:rPr>
        <w:t xml:space="preserve">śruti</w:t>
      </w:r>
      <w:r>
        <w:t xml:space="preserve"> </w:t>
      </w:r>
      <w:r>
        <w:t xml:space="preserve">‘</w:t>
      </w:r>
      <w:r>
        <w:t xml:space="preserve">Ka is indeed the name of Prajāpati</w:t>
      </w:r>
      <w:r>
        <w:t xml:space="preserve">’</w:t>
      </w:r>
      <w:r>
        <w:t xml:space="preserve">, by the common word</w:t>
      </w:r>
      <w:r>
        <w:t xml:space="preserve"> </w:t>
      </w:r>
      <w:r>
        <w:rPr>
          <w:iCs/>
          <w:i/>
        </w:rPr>
        <w:t xml:space="preserve">kasya</w:t>
      </w:r>
      <w:r>
        <w:t xml:space="preserve"> </w:t>
      </w:r>
      <w:r>
        <w:t xml:space="preserve">it is understood that by this ṛk Prajāpati himself was approached.</w:t>
      </w:r>
      <w:r>
        <w:t xml:space="preserve">”</w:t>
      </w:r>
      <w:r>
        <w:t xml:space="preserve"> </w:t>
      </w:r>
      <w:r>
        <w:t xml:space="preserve">(Grammatical tail:</w:t>
      </w:r>
      <w:r>
        <w:t xml:space="preserve"> </w:t>
      </w:r>
      <w:r>
        <w:rPr>
          <w:iCs/>
          <w:i/>
        </w:rPr>
        <w:t xml:space="preserve">katamasya</w:t>
      </w:r>
      <w:r>
        <w:t xml:space="preserve">,</w:t>
      </w:r>
      <w:r>
        <w:t xml:space="preserve"> </w:t>
      </w:r>
      <w:r>
        <w:rPr>
          <w:iCs/>
          <w:i/>
        </w:rPr>
        <w:t xml:space="preserve">ḍatamac</w:t>
      </w:r>
      <w:r>
        <w:t xml:space="preserve"> </w:t>
      </w:r>
      <w:r>
        <w:t xml:space="preserve">in asking about a class among many (Pā. 5-3-93), final udātta by</w:t>
      </w:r>
      <w:r>
        <w:t xml:space="preserve"> </w:t>
      </w:r>
      <w:r>
        <w:rPr>
          <w:iCs/>
          <w:i/>
        </w:rPr>
        <w:t xml:space="preserve">citaḥ</w:t>
      </w:r>
      <w:r>
        <w:t xml:space="preserve">;</w:t>
      </w:r>
      <w:r>
        <w:t xml:space="preserve"> </w:t>
      </w:r>
      <w:r>
        <w:rPr>
          <w:iCs/>
          <w:i/>
        </w:rPr>
        <w:t xml:space="preserve">amṛtānām</w:t>
      </w:r>
      <w:r>
        <w:t xml:space="preserve">, the last member’s final udātta by</w:t>
      </w:r>
      <w:r>
        <w:t xml:space="preserve"> </w:t>
      </w:r>
      <w:r>
        <w:rPr>
          <w:iCs/>
          <w:i/>
        </w:rPr>
        <w:t xml:space="preserve">nañsubhyām</w:t>
      </w:r>
      <w:r>
        <w:t xml:space="preserve"> </w:t>
      </w:r>
      <w:r>
        <w:t xml:space="preserve">being due, the last member’s initial udātta by</w:t>
      </w:r>
      <w:r>
        <w:t xml:space="preserve"> </w:t>
      </w:r>
      <w:r>
        <w:rPr>
          <w:iCs/>
          <w:i/>
        </w:rPr>
        <w:t xml:space="preserve">nañño jaramaramitramṛtāḥ</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 not unaccented as it begins the</w:t>
      </w:r>
      <w:r>
        <w:t xml:space="preserve"> </w:t>
      </w:r>
      <w:r>
        <w:rPr>
          <w:iCs/>
          <w:i/>
        </w:rPr>
        <w:t xml:space="preserve">pāda</w:t>
      </w:r>
      <w:r>
        <w:t xml:space="preserve">;</w:t>
      </w:r>
      <w:r>
        <w:t xml:space="preserve"> </w:t>
      </w:r>
      <w:r>
        <w:rPr>
          <w:iCs/>
          <w:i/>
        </w:rPr>
        <w:t xml:space="preserve">mahyai</w:t>
      </w:r>
      <w:r>
        <w:t xml:space="preserve">, the case-ending udātta by</w:t>
      </w:r>
      <w:r>
        <w:t xml:space="preserve"> </w:t>
      </w:r>
      <w:r>
        <w:rPr>
          <w:iCs/>
          <w:i/>
        </w:rPr>
        <w:t xml:space="preserve">udāttayaṇo halpūrvāt</w:t>
      </w:r>
      <w:r>
        <w:t xml:space="preserve">;</w:t>
      </w:r>
      <w:r>
        <w:t xml:space="preserve"> </w:t>
      </w:r>
      <w:r>
        <w:rPr>
          <w:iCs/>
          <w:i/>
        </w:rPr>
        <w:t xml:space="preserve">dāt</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w:t>
      </w:r>
      <w:r>
        <w:t xml:space="preserve">(Pā. 2-4-77), no augment</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dṛśeyam</w:t>
      </w:r>
      <w:r>
        <w:t xml:space="preserve">,</w:t>
      </w:r>
      <w:r>
        <w:t xml:space="preserve"> </w:t>
      </w:r>
      <w:r>
        <w:rPr>
          <w:iCs/>
          <w:i/>
        </w:rPr>
        <w:t xml:space="preserve">dṛśir prekṣaṇe</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in the benedictive</w:t>
      </w:r>
      <w:r>
        <w:t xml:space="preserve"> </w:t>
      </w:r>
      <w:r>
        <w:rPr>
          <w:iCs/>
          <w:i/>
        </w:rPr>
        <w:t xml:space="preserve">liṅ</w:t>
      </w:r>
      <w:r>
        <w:t xml:space="preserve">, the suffix</w:t>
      </w:r>
      <w:r>
        <w:t xml:space="preserve"> </w:t>
      </w:r>
      <w:r>
        <w:rPr>
          <w:iCs/>
          <w:i/>
        </w:rPr>
        <w:t xml:space="preserve">ak</w:t>
      </w:r>
      <w:r>
        <w:t xml:space="preserve"> </w:t>
      </w:r>
      <w:r>
        <w:t xml:space="preserve">by</w:t>
      </w:r>
      <w:r>
        <w:t xml:space="preserve"> </w:t>
      </w:r>
      <w:r>
        <w:rPr>
          <w:iCs/>
          <w:i/>
        </w:rPr>
        <w:t xml:space="preserve">dṛśer ag vaktavyaḥ</w:t>
      </w:r>
      <w:r>
        <w:t xml:space="preserve"> </w:t>
      </w:r>
      <w:r>
        <w:t xml:space="preserve">(Ma. 3-1-86-2), an exception to</w:t>
      </w:r>
      <w:r>
        <w:t xml:space="preserve"> </w:t>
      </w:r>
      <w:r>
        <w:rPr>
          <w:iCs/>
          <w:i/>
        </w:rPr>
        <w:t xml:space="preserve">śap</w:t>
      </w:r>
      <w:r>
        <w:t xml:space="preserve">; no</w:t>
      </w:r>
      <w:r>
        <w:t xml:space="preserve"> </w:t>
      </w:r>
      <w:r>
        <w:rPr>
          <w:iCs/>
          <w:i/>
        </w:rPr>
        <w:t xml:space="preserve">guṇa</w:t>
      </w:r>
      <w:r>
        <w:t xml:space="preserve"> </w:t>
      </w:r>
      <w:r>
        <w:t xml:space="preserve">of the light penultimate as it is</w:t>
      </w:r>
      <w:r>
        <w:t xml:space="preserve"> </w:t>
      </w:r>
      <w:r>
        <w:rPr>
          <w:iCs/>
          <w:i/>
        </w:rPr>
        <w:t xml:space="preserve">kit</w:t>
      </w:r>
      <w:r>
        <w:t xml:space="preserve">; for if</w:t>
      </w:r>
      <w:r>
        <w:t xml:space="preserve"> </w:t>
      </w:r>
      <w:r>
        <w:rPr>
          <w:iCs/>
          <w:i/>
        </w:rPr>
        <w:t xml:space="preserve">aṅ</w:t>
      </w:r>
      <w:r>
        <w:t xml:space="preserve"> </w:t>
      </w:r>
      <w:r>
        <w:t xml:space="preserve">came by</w:t>
      </w:r>
      <w:r>
        <w:t xml:space="preserve"> </w:t>
      </w:r>
      <w:r>
        <w:rPr>
          <w:iCs/>
          <w:i/>
        </w:rPr>
        <w:t xml:space="preserve">liṅy āśiṣy aṅ</w:t>
      </w:r>
      <w:r>
        <w:t xml:space="preserve"> </w:t>
      </w:r>
      <w:r>
        <w:t xml:space="preserve">(Pā. 3-1-86),</w:t>
      </w:r>
      <w:r>
        <w:t xml:space="preserve"> </w:t>
      </w:r>
      <w:r>
        <w:rPr>
          <w:iCs/>
          <w:i/>
        </w:rPr>
        <w:t xml:space="preserve">guṇa</w:t>
      </w:r>
      <w:r>
        <w:t xml:space="preserve"> </w:t>
      </w:r>
      <w:r>
        <w:t xml:space="preserve">would come by</w:t>
      </w:r>
      <w:r>
        <w:t xml:space="preserve"> </w:t>
      </w:r>
      <w:r>
        <w:rPr>
          <w:iCs/>
          <w:i/>
        </w:rPr>
        <w:t xml:space="preserve">ṛdṛśo ’ṅi guṇaḥ</w:t>
      </w:r>
      <w:r>
        <w:t xml:space="preserve"> </w:t>
      </w:r>
      <w:r>
        <w:t xml:space="preserve">(Pā. 7-4-16);</w:t>
      </w:r>
      <w:r>
        <w:t xml:space="preserve"> </w:t>
      </w:r>
      <w:r>
        <w:rPr>
          <w:iCs/>
          <w:i/>
        </w:rPr>
        <w:t xml:space="preserve">yāsuṭ</w:t>
      </w:r>
      <w:r>
        <w:t xml:space="preserve">, dropping of</w:t>
      </w:r>
      <w:r>
        <w:t xml:space="preserve"> </w:t>
      </w:r>
      <w:r>
        <w:rPr>
          <w:iCs/>
          <w:i/>
        </w:rPr>
        <w:t xml:space="preserve">s</w:t>
      </w:r>
      <w:r>
        <w:t xml:space="preserve">,</w:t>
      </w:r>
      <w:r>
        <w:t xml:space="preserve"> </w:t>
      </w:r>
      <w:r>
        <w:rPr>
          <w:iCs/>
          <w:i/>
        </w:rPr>
        <w:t xml:space="preserve">iy</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w:t>
      </w:r>
      <w:r>
        <w:t xml:space="preserve"> </w:t>
      </w:r>
      <w:r>
        <w:rPr>
          <w:iCs/>
          <w:i/>
        </w:rPr>
        <w:t xml:space="preserve">e</w:t>
      </w:r>
      <w:r>
        <w:t xml:space="preserve"> </w:t>
      </w:r>
      <w:r>
        <w:t xml:space="preserve">udātta by the accent of</w:t>
      </w:r>
      <w:r>
        <w:t xml:space="preserve"> </w:t>
      </w:r>
      <w:r>
        <w:rPr>
          <w:iCs/>
          <w:i/>
        </w:rPr>
        <w:t xml:space="preserve">yāsuṭ</w:t>
      </w:r>
      <w:r>
        <w:t xml:space="preserve">; in</w:t>
      </w:r>
      <w:r>
        <w:t xml:space="preserve"> </w:t>
      </w:r>
      <w:r>
        <w:rPr>
          <w:iCs/>
          <w:i/>
        </w:rPr>
        <w:t xml:space="preserve">mātaraṃ ca</w:t>
      </w:r>
      <w:r>
        <w:t xml:space="preserve">, by the word</w:t>
      </w:r>
      <w:r>
        <w:t xml:space="preserve"> </w:t>
      </w:r>
      <w:r>
        <w:rPr>
          <w:iCs/>
          <w:i/>
        </w:rPr>
        <w:t xml:space="preserve">ca</w:t>
      </w:r>
      <w:r>
        <w:t xml:space="preserve">,</w:t>
      </w:r>
      <w:r>
        <w:t xml:space="preserve"> </w:t>
      </w:r>
      <w:r>
        <w:rPr>
          <w:iCs/>
          <w:i/>
        </w:rPr>
        <w:t xml:space="preserve">dṛśeyam</w:t>
      </w:r>
      <w:r>
        <w:t xml:space="preserve"> </w:t>
      </w:r>
      <w:r>
        <w:t xml:space="preserve">is to be supplied again; so with regard to it this</w:t>
      </w:r>
      <w:r>
        <w:t xml:space="preserve"> </w:t>
      </w:r>
      <w:r>
        <w:rPr>
          <w:iCs/>
          <w:i/>
        </w:rPr>
        <w:t xml:space="preserve">tiṅ</w:t>
      </w:r>
      <w:r>
        <w:t xml:space="preserve">-ending is the first one, and by</w:t>
      </w:r>
      <w:r>
        <w:t xml:space="preserve"> </w:t>
      </w:r>
      <w:r>
        <w:rPr>
          <w:iCs/>
          <w:i/>
        </w:rPr>
        <w:t xml:space="preserve">cavāyoge prathamā</w:t>
      </w:r>
      <w:r>
        <w:t xml:space="preserve"> </w:t>
      </w:r>
      <w:r>
        <w:t xml:space="preserve">it is not made unaccented.)</w:t>
      </w:r>
    </w:p>
    <w:p>
      <w:pPr>
        <w:pStyle w:val="BodyText"/>
      </w:pPr>
      <w:r>
        <w:rPr>
          <w:bCs/>
          <w:b/>
        </w:rPr>
        <w:t xml:space="preserve">॥ Prati-padārthaḥ ॥</w:t>
      </w:r>
    </w:p>
    <w:p>
      <w:pPr>
        <w:pStyle w:val="BodyText"/>
      </w:pPr>
      <w:r>
        <w:t xml:space="preserve">(</w:t>
      </w:r>
      <w:r>
        <w:rPr>
          <w:bCs/>
          <w:b/>
        </w:rPr>
        <w:t xml:space="preserve">वयं (vayaṃ)</w:t>
      </w:r>
      <w:r>
        <w:t xml:space="preserve"> </w:t>
      </w:r>
      <w:r>
        <w:t xml:space="preserve">— we, named Śunaḥśepa)</w:t>
      </w:r>
      <w:r>
        <w:t xml:space="preserve"> </w:t>
      </w:r>
      <w:r>
        <w:rPr>
          <w:bCs/>
          <w:b/>
        </w:rPr>
        <w:t xml:space="preserve">अमृतानां (amṛtānāṃ)</w:t>
      </w:r>
      <w:r>
        <w:t xml:space="preserve"> </w:t>
      </w:r>
      <w:r>
        <w:t xml:space="preserve">— among the gods |</w:t>
      </w:r>
      <w:r>
        <w:t xml:space="preserve"> </w:t>
      </w:r>
      <w:r>
        <w:rPr>
          <w:bCs/>
          <w:b/>
        </w:rPr>
        <w:t xml:space="preserve">कतमस्य (katamasya)</w:t>
      </w:r>
      <w:r>
        <w:t xml:space="preserve"> </w:t>
      </w:r>
      <w:r>
        <w:t xml:space="preserve">— belonging to which class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shall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t>
      </w:r>
      <w:r>
        <w:t xml:space="preserve"> </w:t>
      </w:r>
      <w:r>
        <w:rPr>
          <w:bCs/>
          <w:b/>
        </w:rPr>
        <w:t xml:space="preserve">मह्यै (mahyai)</w:t>
      </w:r>
      <w:r>
        <w:t xml:space="preserve"> </w:t>
      </w:r>
      <w:r>
        <w:t xml:space="preserve">— great |</w:t>
      </w:r>
      <w:r>
        <w:t xml:space="preserve"> </w:t>
      </w:r>
      <w:r>
        <w:rPr>
          <w:bCs/>
          <w:b/>
        </w:rPr>
        <w:t xml:space="preserve">अदितये (aditaye)</w:t>
      </w:r>
      <w:r>
        <w:t xml:space="preserve"> </w:t>
      </w:r>
      <w:r>
        <w:t xml:space="preserve">— to the earth (so as to be on the earth, that is, so as to live) |</w:t>
      </w:r>
      <w:r>
        <w:t xml:space="preserve"> </w:t>
      </w:r>
      <w:r>
        <w:rPr>
          <w:bCs/>
          <w:b/>
        </w:rPr>
        <w:t xml:space="preserve">दात् (dāt)</w:t>
      </w:r>
      <w:r>
        <w:t xml:space="preserve"> </w:t>
      </w:r>
      <w:r>
        <w:t xml:space="preserve">— will give? (by his so giving, I) |</w:t>
      </w:r>
      <w:r>
        <w:t xml:space="preserve"> </w:t>
      </w:r>
      <w:r>
        <w:rPr>
          <w:bCs/>
          <w:b/>
        </w:rPr>
        <w:t xml:space="preserve">पितरं च (pitaraṃ ca)</w:t>
      </w:r>
      <w:r>
        <w:t xml:space="preserve"> </w:t>
      </w:r>
      <w:r>
        <w:t xml:space="preserve">— (my) father |</w:t>
      </w:r>
      <w:r>
        <w:t xml:space="preserve"> </w:t>
      </w:r>
      <w:r>
        <w:rPr>
          <w:bCs/>
          <w:b/>
        </w:rPr>
        <w:t xml:space="preserve">मातरं च (mātaraṃ ca)</w:t>
      </w:r>
      <w:r>
        <w:t xml:space="preserve"> </w:t>
      </w:r>
      <w:r>
        <w:t xml:space="preserve">— (my) mother |</w:t>
      </w:r>
      <w:r>
        <w:t xml:space="preserve"> </w:t>
      </w:r>
      <w:r>
        <w:rPr>
          <w:bCs/>
          <w:b/>
        </w:rPr>
        <w:t xml:space="preserve">पुनः (punaḥ)</w:t>
      </w:r>
      <w:r>
        <w:t xml:space="preserve"> </w:t>
      </w:r>
      <w:r>
        <w:t xml:space="preserve">— again |</w:t>
      </w:r>
      <w:r>
        <w:t xml:space="preserve"> </w:t>
      </w:r>
      <w:r>
        <w:rPr>
          <w:bCs/>
          <w:b/>
        </w:rPr>
        <w:t xml:space="preserve">दृशेयं (dṛśeyaṃ)</w:t>
      </w:r>
      <w:r>
        <w:t xml:space="preserve"> </w:t>
      </w:r>
      <w:r>
        <w:t xml:space="preserve">— shall I see?</w:t>
      </w:r>
    </w:p>
    <w:bookmarkEnd w:id="308"/>
    <w:bookmarkStart w:id="309" w:name="X43bdd51766c1b269d0cd85433264db40c8535e5"/>
    <w:p>
      <w:pPr>
        <w:pStyle w:val="Heading3"/>
      </w:pPr>
      <w:r>
        <w:t xml:space="preserve">Page 238 — Rik 1: overall sense, explanation, English, Special Topics</w:t>
      </w:r>
    </w:p>
    <w:p>
      <w:pPr>
        <w:pStyle w:val="FirstParagraph"/>
      </w:pPr>
      <w:r>
        <w:rPr>
          <w:bCs/>
          <w:b/>
        </w:rPr>
        <w:t xml:space="preserve">॥ Bhāvārthaḥ ॥</w:t>
      </w:r>
    </w:p>
    <w:p>
      <w:pPr>
        <w:pStyle w:val="BodyText"/>
      </w:pPr>
      <w:r>
        <w:t xml:space="preserve">Who among the gods is the best? By remembering (praising) which god will this trouble of mine be removed and release from bondage come, and who will favour me to live on the earth like everyone? When shall I see my father and mother again?</w:t>
      </w:r>
    </w:p>
    <w:p>
      <w:pPr>
        <w:pStyle w:val="BodyText"/>
      </w:pPr>
      <w:r>
        <w:rPr>
          <w:bCs/>
          <w:b/>
        </w:rPr>
        <w:t xml:space="preserve">॥ Viśeṣārthaḥ ॥</w:t>
      </w:r>
      <w:r>
        <w:t xml:space="preserve"> </w:t>
      </w:r>
      <w:r>
        <w:rPr>
          <w:iCs/>
          <w:i/>
        </w:rPr>
        <w:t xml:space="preserve">(explanation)</w:t>
      </w:r>
    </w:p>
    <w:p>
      <w:pPr>
        <w:pStyle w:val="BodyText"/>
      </w:pPr>
      <w:r>
        <w:t xml:space="preserve">In the sacrifice performed by the king named Hariścandra, the ṛṣi named Śunaḥśepa, bound as a victim to the sacrificial post, not knowing where to turn and seeing death before him, speaks thus, with a cry of distress, thinking which god he should take refuge with so as to be released from bondage: the gods are many. Among them who is the best? By uttering whose name, or praising whom, will he free me, who am facing death, from the noose, and protect me so as to live again like the other people on the earth? When shall I, escaped from this trouble, see my father and mother? Lamenting in this way he first remembers Prajāpati. Afterwards, knowing from him that if he remembers Agni he will be released from bondage, he praises Agni in the next ṛk.</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p>
    <w:p>
      <w:pPr>
        <w:pStyle w:val="BodyText"/>
      </w:pPr>
      <w:r>
        <w:t xml:space="preserve">It has been said before that all seven sūktas in this anuvāka are used in the</w:t>
      </w:r>
      <w:r>
        <w:t xml:space="preserve"> </w:t>
      </w:r>
      <w:r>
        <w:rPr>
          <w:iCs/>
          <w:i/>
        </w:rPr>
        <w:t xml:space="preserve">rājasūya</w:t>
      </w:r>
      <w:r>
        <w:t xml:space="preserve"> </w:t>
      </w:r>
      <w:r>
        <w:t xml:space="preserve">sacrifice for sprinkling the consecrated king, the sacrificer. On this matter the legend about Śunaḥśepa is described at length in the Purāṇas and the like, and in the Aitareya Brāhmaṇa. Since the legend in the Purāṇas and the like differs, and since it is not so fit to be taken as authority, we explain here only the legend in the Aitareya Brāhmaṇa. This story is described thus in the 33rd</w:t>
      </w:r>
      <w:r>
        <w:t xml:space="preserve"> </w:t>
      </w:r>
      <w:r>
        <w:rPr>
          <w:iCs/>
          <w:i/>
        </w:rPr>
        <w:t xml:space="preserve">adhyāya</w:t>
      </w:r>
      <w:r>
        <w:t xml:space="preserve"> </w:t>
      </w:r>
      <w:r>
        <w:t xml:space="preserve">of the Aitareya Brāhmaṇa —</w:t>
      </w:r>
    </w:p>
    <w:p>
      <w:pPr>
        <w:pStyle w:val="BodyText"/>
      </w:pPr>
      <w:r>
        <w:rPr>
          <w:iCs/>
          <w:i/>
        </w:rPr>
        <w:t xml:space="preserve">The legend of Śunaḥśepa (Aitareya Brāhmaṇa), as printed.</w:t>
      </w:r>
      <w:r>
        <w:t xml:space="preserve"> </w:t>
      </w:r>
      <w:r>
        <w:rPr>
          <w:iCs/>
          <w:i/>
        </w:rPr>
        <w:t xml:space="preserve">(The print gives it as continuous prose, the khaṇḍas closed by ॥१॥, ॥२॥ … ; the line-breaks below follow the sentences.)</w:t>
      </w:r>
    </w:p>
    <w:p>
      <w:pPr>
        <w:pStyle w:val="BodyText"/>
      </w:pPr>
      <w:r>
        <w:rPr>
          <w:bCs/>
          <w:b/>
        </w:rPr>
        <w:t xml:space="preserve">§ 1 — Hariścandra and Nārada (printed pp. 238 lower–239).</w:t>
      </w:r>
    </w:p>
    <w:p>
      <w:pPr>
        <w:pStyle w:val="BlockText"/>
      </w:pPr>
      <w:r>
        <w:t xml:space="preserve">हरिश्चन्द्रो ह वैधस ऐक्ष्वाको राजापुत्र आस । तस्य ह शतं जाया बभूवुस्तासु पुत्रं न लेभे । तस्य ह पर्वतनारदौ गृह ऊषतुः स ह नारदं पप्रच्छ —</w:t>
      </w:r>
      <w:r>
        <w:t xml:space="preserve"> </w:t>
      </w:r>
      <w:r>
        <w:t xml:space="preserve">यं न्विमं पुत्रमिच्छन्ति ये विजानन्ति ये च न । किंस्वित्पुत्रेण विन्दते तन्म आचक्ष्व नारदेति ॥</w:t>
      </w:r>
      <w:r>
        <w:t xml:space="preserve"> </w:t>
      </w:r>
      <w:r>
        <w:t xml:space="preserve">स एकया पृष्टो दशभिः प्रत्युवाच —</w:t>
      </w:r>
      <w:r>
        <w:t xml:space="preserve"> </w:t>
      </w:r>
      <w:r>
        <w:t xml:space="preserve">ऋणमस्मिन्संनयत्यमृतत्वं च गच्छति । पिता पुत्रस्य जातस्य पश्येच्चेज्जीवतो मुखं ॥</w:t>
      </w:r>
      <w:r>
        <w:t xml:space="preserve"> </w:t>
      </w:r>
      <w:r>
        <w:t xml:space="preserve">यावन्तः पृथिव्यां भोगा यावन्तो जातवेदसि । यावन्तो अप्सु प्राणिनां भूयान्पुत्रे पितुस्ततः ॥</w:t>
      </w:r>
      <w:r>
        <w:t xml:space="preserve"> </w:t>
      </w:r>
      <w:r>
        <w:t xml:space="preserve">शश्वत्पुत्रेण पितरोऽत्यायन्बहुलं तमः । आत्मा हि जज्ञ आत्मनः स इरावत्यतितारिणी ॥</w:t>
      </w:r>
      <w:r>
        <w:t xml:space="preserve"> </w:t>
      </w:r>
      <w:r>
        <w:t xml:space="preserve">किं नु मलं किमजिनं किमु श्मश्रूणि किं तपः । पुत्रं ब्रह्माण इच्छध्वं स वै लोकोऽवदावदः ॥</w:t>
      </w:r>
      <w:r>
        <w:t xml:space="preserve"> </w:t>
      </w:r>
      <w:r>
        <w:t xml:space="preserve">अन्नं ह प्राणः शरणं ह वासो रूपं हिरण्यं पशवो विवाहाः । सखा ह जाया कृपणं ह दुहिता ज्योतिर्ह पुत्रः परमे व्योमन् ॥</w:t>
      </w:r>
      <w:r>
        <w:t xml:space="preserve"> </w:t>
      </w:r>
      <w:r>
        <w:t xml:space="preserve">पतिर्जायां प्रविशति गर्भो भूत्वा स मातरं । तस्यां पुनर्नवो भूत्वा दशमे मासि जायते ॥</w:t>
      </w:r>
      <w:r>
        <w:t xml:space="preserve"> </w:t>
      </w:r>
      <w:r>
        <w:t xml:space="preserve">तज्जाया जाया भवति यदस्यां जायते पुनः । आभूतिरेषा भूतिर्बीजमेतन्निधीयते ॥</w:t>
      </w:r>
      <w:r>
        <w:t xml:space="preserve"> </w:t>
      </w:r>
      <w:r>
        <w:t xml:space="preserve">देवाश्चैतामृषयश्च तेजः समभरन्महत् । देवा मनुष्यानब्रुवन्नेषा वो जननी पुनः ॥</w:t>
      </w:r>
      <w:r>
        <w:t xml:space="preserve"> </w:t>
      </w:r>
      <w:r>
        <w:t xml:space="preserve">नापुत्रस्य लोकोऽस्तीति तत्सर्वे पशवो विदुः । तस्मात्तु पुत्रो मातरं स्वसारं चाधिरोहति ।</w:t>
      </w:r>
      <w:r>
        <w:t xml:space="preserve"> </w:t>
      </w:r>
      <w:r>
        <w:t xml:space="preserve">एष पन्था उरुगायः सुशेवो यं पुत्रिण आक्रमन्ते विशोकाः । तं पश्यन्ति पशवो वयांसि च तस्मात्ते मात्रापि मिथुनी भवन्ति ।</w:t>
      </w:r>
      <w:r>
        <w:t xml:space="preserve"> </w:t>
      </w:r>
      <w:r>
        <w:t xml:space="preserve">इति हास्मा आख्याय ॥१॥</w:t>
      </w:r>
    </w:p>
    <w:p>
      <w:pPr>
        <w:pStyle w:val="BlockText"/>
      </w:pPr>
      <w:r>
        <w:rPr>
          <w:iCs/>
          <w:i/>
        </w:rPr>
        <w:t xml:space="preserve">hariścandro ha vaidhasa aikṣvāko rājāputra āsa | tasya ha śataṃ jāyā babhūvustāsu putraṃ na lebhe | tasya ha parvatanāradau gṛha ūṣatuḥ sa ha nāradaṃ papraccha —</w:t>
      </w:r>
      <w:r>
        <w:t xml:space="preserve"> </w:t>
      </w:r>
      <w:r>
        <w:rPr>
          <w:iCs/>
          <w:i/>
        </w:rPr>
        <w:t xml:space="preserve">yaṃ nvimaṃ putramicchanti ye vijānanti ye ca na | kiṃsvitputreṇa vindate tanma ācakṣva nāradeti ||</w:t>
      </w:r>
      <w:r>
        <w:t xml:space="preserve"> </w:t>
      </w:r>
      <w:r>
        <w:rPr>
          <w:iCs/>
          <w:i/>
        </w:rPr>
        <w:t xml:space="preserve">sa ekayā pṛṣṭo daśabhiḥ pratyuvāca —</w:t>
      </w:r>
      <w:r>
        <w:t xml:space="preserve"> </w:t>
      </w:r>
      <w:r>
        <w:rPr>
          <w:iCs/>
          <w:i/>
        </w:rPr>
        <w:t xml:space="preserve">ṛṇamasminsaṃnayatyamṛtatvaṃ ca gacchati | pitā putrasya jātasya paśyeccejjīvato mukhaṃ ||</w:t>
      </w:r>
      <w:r>
        <w:t xml:space="preserve"> </w:t>
      </w:r>
      <w:r>
        <w:rPr>
          <w:iCs/>
          <w:i/>
        </w:rPr>
        <w:t xml:space="preserve">yāvantaḥ pṛthivyāṃ bhogā yāvanto jātavedasi | yāvanto apsu prāṇināṃ bhūyānputre pitustataḥ ||</w:t>
      </w:r>
      <w:r>
        <w:t xml:space="preserve"> </w:t>
      </w:r>
      <w:r>
        <w:rPr>
          <w:iCs/>
          <w:i/>
        </w:rPr>
        <w:t xml:space="preserve">śaśvatputreṇa pitaro ’tyāyanbahulaṃ tamaḥ | ātmā hi jajña ātmanaḥ sa irāvatyatitāriṇī ||</w:t>
      </w:r>
      <w:r>
        <w:t xml:space="preserve"> </w:t>
      </w:r>
      <w:r>
        <w:rPr>
          <w:iCs/>
          <w:i/>
        </w:rPr>
        <w:t xml:space="preserve">kiṃ nu malaṃ kimajinaṃ kimu śmaśrūṇi kiṃ tapaḥ | putraṃ brahmāṇa icchadhvaṃ sa vai loko ’vadāvadaḥ ||</w:t>
      </w:r>
      <w:r>
        <w:t xml:space="preserve"> </w:t>
      </w:r>
      <w:r>
        <w:rPr>
          <w:iCs/>
          <w:i/>
        </w:rPr>
        <w:t xml:space="preserve">annaṃ ha prāṇaḥ śaraṇaṃ ha vāso rūpaṃ hiraṇyaṃ paśavo vivāhāḥ | sakhā ha jāyā kṛpaṇaṃ ha duhitā jyotirha putraḥ parame vyoman ||</w:t>
      </w:r>
      <w:r>
        <w:t xml:space="preserve"> </w:t>
      </w:r>
      <w:r>
        <w:rPr>
          <w:iCs/>
          <w:i/>
        </w:rPr>
        <w:t xml:space="preserve">patirjāyāṃ praviśati garbho bhūtvā sa mātaraṃ | tasyāṃ punarnavo bhūtvā daśame māsi jāyate ||</w:t>
      </w:r>
      <w:r>
        <w:t xml:space="preserve"> </w:t>
      </w:r>
      <w:r>
        <w:rPr>
          <w:iCs/>
          <w:i/>
        </w:rPr>
        <w:t xml:space="preserve">tajjāyā jāyā bhavati yadasyāṃ jāyate punaḥ | ābhūtireṣā bhūtirbījametannidhīyate ||</w:t>
      </w:r>
      <w:r>
        <w:t xml:space="preserve"> </w:t>
      </w:r>
      <w:r>
        <w:rPr>
          <w:iCs/>
          <w:i/>
        </w:rPr>
        <w:t xml:space="preserve">devāścaitāmṛṣayaśca tejaḥ samabharanmahat | devā manuṣyānabruvanneṣā vo jananī punaḥ ||</w:t>
      </w:r>
      <w:r>
        <w:t xml:space="preserve"> </w:t>
      </w:r>
      <w:r>
        <w:rPr>
          <w:iCs/>
          <w:i/>
        </w:rPr>
        <w:t xml:space="preserve">nāputrasya loko ’stīti tatsarve paśavo viduḥ | tasmāttu putro mātaraṃ svasāraṃ cādhirohati |</w:t>
      </w:r>
      <w:r>
        <w:t xml:space="preserve"> </w:t>
      </w:r>
      <w:r>
        <w:rPr>
          <w:iCs/>
          <w:i/>
        </w:rPr>
        <w:t xml:space="preserve">eṣa panthā urugāyaḥ suśevo yaṃ putriṇa ākramante viśokāḥ | taṃ paśyanti paśavo vayāṃsi ca tasmātte mātrāpi mithunī bhavanti |</w:t>
      </w:r>
      <w:r>
        <w:t xml:space="preserve"> </w:t>
      </w:r>
      <w:r>
        <w:rPr>
          <w:iCs/>
          <w:i/>
        </w:rPr>
        <w:t xml:space="preserve">iti hāsmā ākhyāya ||1||</w:t>
      </w:r>
    </w:p>
    <w:p>
      <w:pPr>
        <w:pStyle w:val="FirstParagraph"/>
      </w:pPr>
      <w:r>
        <w:rPr>
          <w:bCs/>
          <w:b/>
        </w:rPr>
        <w:t xml:space="preserve">Translation:</w:t>
      </w:r>
      <w:r>
        <w:t xml:space="preserve"> </w:t>
      </w:r>
      <w:r>
        <w:t xml:space="preserve">“</w:t>
      </w:r>
      <w:r>
        <w:t xml:space="preserve">Hariścandra, son of Vedhas, of the line of Ikṣvāku, was a king without a son. He had a hundred wives; among them he obtained no son. Parvata and Nārada lived in his house. He asked Nārada:</w:t>
      </w:r>
      <w:r>
        <w:t xml:space="preserve"> </w:t>
      </w:r>
      <w:r>
        <w:t xml:space="preserve">‘</w:t>
      </w:r>
      <w:r>
        <w:t xml:space="preserve">This son whom people desire, those who understand and those who do not — what does one gain by a son? Tell me that, Nārada.</w:t>
      </w:r>
      <w:r>
        <w:t xml:space="preserve">’</w:t>
      </w:r>
      <w:r>
        <w:t xml:space="preserve"> </w:t>
      </w:r>
      <w:r>
        <w:t xml:space="preserve">Asked in one verse, he answered in ten: (1) He pays off his debt in him and reaches immortality — the father who sees the face of his son born living. (2) As many enjoyments as there are on earth, as many in fire, as many in the waters for living beings — greater than those is the father’s in a son. (3) Always by a son have fathers crossed over the abundant darkness; for the self is born of the self; he is a boat laden with food that carries across. (4) What is the dirt, what the antelope-skin, what the beard, what the austerity? Desire a son, O brahmins; he is the world that is well spoken of. (5) Food is life, clothing is shelter, gold is beauty, cattle are marriages; a wife is a friend, a daughter is a pity; a son is light in the highest heaven. (6) The husband enters the wife; becoming an embryo, he enters the mother; becoming new again in her, he is born in the tenth month. (7) That is the wife’s wifehood (</w:t>
      </w:r>
      <w:r>
        <w:rPr>
          <w:iCs/>
          <w:i/>
        </w:rPr>
        <w:t xml:space="preserve">jāyā</w:t>
      </w:r>
      <w:r>
        <w:t xml:space="preserve">), that he is born (</w:t>
      </w:r>
      <w:r>
        <w:rPr>
          <w:iCs/>
          <w:i/>
        </w:rPr>
        <w:t xml:space="preserve">jāyate</w:t>
      </w:r>
      <w:r>
        <w:t xml:space="preserve">) in her again; she is the source, the becoming; the seed is placed in her. (8) The gods and the seers brought great splendour to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animals know this; therefore the son mounts even mother and sister. (10) This is the wide, pleasant path which those with sons tread without sorrow; animals and birds see it; therefore they mate even with the mother. Having told him this, —</w:t>
      </w:r>
      <w:r>
        <w:t xml:space="preserve">”</w:t>
      </w:r>
    </w:p>
    <w:p>
      <w:pPr>
        <w:pStyle w:val="BodyText"/>
      </w:pPr>
      <w:r>
        <w:rPr>
          <w:bCs/>
          <w:b/>
        </w:rPr>
        <w:t xml:space="preserve">§ 2 — The vow to Varuṇa; Rohita (pp. 239–240).</w:t>
      </w:r>
    </w:p>
    <w:p>
      <w:pPr>
        <w:pStyle w:val="BlockText"/>
      </w:pPr>
      <w:r>
        <w:t xml:space="preserve">अथैनमुवाच वरुणं राजानमुपधाव पुत्रो मे जायतां तेन त्वा यजा इति । तथेति स वरुणं राजानमुपससार पुत्रो मे जायतां तेन त्वा यजा इति तथेति तस्य पुत्रो जज्ञे रोहितो नाम ।</w:t>
      </w:r>
      <w:r>
        <w:t xml:space="preserve"> </w:t>
      </w:r>
      <w:r>
        <w:t xml:space="preserve">तं होवाचाजनि वै ते पुत्रो यजस्व माऽनेनेति स होवाच यदा वै पशुर्निर्दशो भवत्यथ स मेध्यो भवति निर्दशो न्वस्त्वथ त्वा यजा इति तथेति ।</w:t>
      </w:r>
      <w:r>
        <w:t xml:space="preserve"> </w:t>
      </w:r>
      <w:r>
        <w:t xml:space="preserve">स ह निर्दश आस तं होवाच निर्दशो न्वभूद्यजस्व माऽनेनेति स होवाच यदा वै पशोर्दन्ता जायन्तेऽथ मेध्यो भवति दन्ता न्वस्य जायन्तामथ त्वा यजा इति तथेति ।</w:t>
      </w:r>
      <w:r>
        <w:t xml:space="preserve"> </w:t>
      </w:r>
      <w:r>
        <w:t xml:space="preserve">तस्य ह दन्ता जज्ञिरे तं होवाचाज्ञत वा अस्य दन्ता यजस्व माऽनेनेति स होवाच यदा वै पशोर्दन्ताः पद्यन्तेऽथ स मेध्यो भवति दन्ता न्वस्य पद्यन्तामथ त्वा यजा इति तथेति ।</w:t>
      </w:r>
      <w:r>
        <w:t xml:space="preserve"> </w:t>
      </w:r>
      <w:r>
        <w:t xml:space="preserve">तस्य ह दन्ताः पेदिरे तं होवाचापत्सत वा अस्य दन्ता यजस्व माऽनेनेति स होवाच यदा वै पशोर्दन्ताः पुनर्जायन्तेऽथ स मेध्यो भवति दन्ता न्वस्य पुनर्जायन्तामथ त्वा यजा इति तथेति ।</w:t>
      </w:r>
      <w:r>
        <w:t xml:space="preserve"> </w:t>
      </w:r>
      <w:r>
        <w:t xml:space="preserve">तस्य ह दन्ताः पुनर्जज्ञिरे तं होवाचाज्ञत वा अस्य पुनर्दन्ता यजस्व माऽनेनेति स होवाच यदा वै क्षत्रियः सांनाहुको भवत्यथ स मेध्यो भवति संनाहं नु प्राप्नोत्वथ त्वा यजा इति तथेति ।</w:t>
      </w:r>
      <w:r>
        <w:t xml:space="preserve"> </w:t>
      </w:r>
      <w:r>
        <w:t xml:space="preserve">स ह संनाहं प्रापत्तं होवाच संनाहं नु प्राप्नोद्यजस्व माऽनेनेति स तथेत्युक्त्वा पुत्रमामन्त्रयामास ततायं वै मह्यं त्वामददाद्धन्त त्वयाहमिमं यजा इति ।</w:t>
      </w:r>
      <w:r>
        <w:t xml:space="preserve"> </w:t>
      </w:r>
      <w:r>
        <w:t xml:space="preserve">स ह नेत्युक्त्वा धनुरादायारण्यमुपातस्थौ स संवत्सरमरण्ये चचार ॥२॥</w:t>
      </w:r>
    </w:p>
    <w:p>
      <w:pPr>
        <w:pStyle w:val="BlockText"/>
      </w:pPr>
      <w:r>
        <w:rPr>
          <w:iCs/>
          <w:i/>
        </w:rPr>
        <w:t xml:space="preserve">athainamuvāca varuṇaṃ rājānamupadhāva putro me jāyatāṃ tena tvā yajā iti | tatheti sa varuṇaṃ rājānamupasasāra putro me jāyatāṃ tena tvā yajā iti tatheti tasya putro jajñe rohito nāma |</w:t>
      </w:r>
      <w:r>
        <w:t xml:space="preserve"> </w:t>
      </w:r>
      <w:r>
        <w:rPr>
          <w:iCs/>
          <w:i/>
        </w:rPr>
        <w:t xml:space="preserve">taṃ hovācājani vai te putro yajasva mā ’neneti sa hovāca yadā vai paśurnirdaśo bhavatyatha sa medhyo bhavati nirdaśo nvastvatha tvā yajā iti tatheti |</w:t>
      </w:r>
      <w:r>
        <w:t xml:space="preserve"> </w:t>
      </w:r>
      <w:r>
        <w:rPr>
          <w:iCs/>
          <w:i/>
        </w:rPr>
        <w:t xml:space="preserve">sa ha nirdaśa āsa taṃ hovāca nirdaśo nvabhūdyajasva mā ’neneti sa hovāca yadā vai paśordantā jāyante ’tha medhyo bhavati dantā nvasya jāyantāmatha tvā yajā iti tatheti |</w:t>
      </w:r>
      <w:r>
        <w:t xml:space="preserve"> </w:t>
      </w:r>
      <w:r>
        <w:rPr>
          <w:iCs/>
          <w:i/>
        </w:rPr>
        <w:t xml:space="preserve">tasya ha dantā jajñire taṃ hovācājñata vā asya dantā yajasva mā ’neneti sa hovāca yadā vai paśordantāḥ padyante ’tha sa medhyo bhavati dantā nvasya padyantāmatha tvā yajā iti tatheti |</w:t>
      </w:r>
      <w:r>
        <w:t xml:space="preserve"> </w:t>
      </w:r>
      <w:r>
        <w:rPr>
          <w:iCs/>
          <w:i/>
        </w:rPr>
        <w:t xml:space="preserve">tasya ha dantāḥ pedire taṃ hovācāpatsata vā asya dantā yajasva mā ’neneti sa hovāca yadā vai paśordantāḥ punarjāyante ’tha sa medhyo bhavati dantā nvasya punarjāyantāmatha tvā yajā iti tatheti |</w:t>
      </w:r>
      <w:r>
        <w:t xml:space="preserve"> </w:t>
      </w:r>
      <w:r>
        <w:rPr>
          <w:iCs/>
          <w:i/>
        </w:rPr>
        <w:t xml:space="preserve">tasya ha dantāḥ punarjajñire taṃ hovācājñata vā asya punardantā yajasva mā ’neneti sa hovāca yadā vai kṣatriyaḥ sāṃnāhuko bhavatyatha sa medhyo bhavati saṃnāhaṃ nu prāpnotvatha tvā yajā iti tatheti |</w:t>
      </w:r>
      <w:r>
        <w:t xml:space="preserve"> </w:t>
      </w:r>
      <w:r>
        <w:rPr>
          <w:iCs/>
          <w:i/>
        </w:rPr>
        <w:t xml:space="preserve">sa ha saṃnāhaṃ prāpattaṃ hovāca saṃnāhaṃ nu prāpnodyajasva mā ’neneti sa tathetyuktvā putramāmantrayāmāsa tatāyaṃ vai mahyaṃ tvāmadadāddhanta tvayāhamimaṃ yajā iti |</w:t>
      </w:r>
      <w:r>
        <w:t xml:space="preserve"> </w:t>
      </w:r>
      <w:r>
        <w:rPr>
          <w:iCs/>
          <w:i/>
        </w:rPr>
        <w:t xml:space="preserve">sa ha netyuktvā dhanurādāyāraṇyamupātasthau sa saṃvatsaramaraṇye cacāra ||2||</w:t>
      </w:r>
    </w:p>
    <w:p>
      <w:pPr>
        <w:pStyle w:val="FirstParagraph"/>
      </w:pPr>
      <w:r>
        <w:rPr>
          <w:bCs/>
          <w:b/>
        </w:rPr>
        <w:t xml:space="preserve">Translation:</w:t>
      </w:r>
      <w:r>
        <w:t xml:space="preserve"> </w:t>
      </w:r>
      <w:r>
        <w:t xml:space="preserve">“</w:t>
      </w:r>
      <w:r>
        <w:t xml:space="preserve">— he said to him:</w:t>
      </w:r>
      <w:r>
        <w:t xml:space="preserve"> </w:t>
      </w:r>
      <w:r>
        <w:t xml:space="preserve">‘</w:t>
      </w:r>
      <w:r>
        <w:t xml:space="preserve">Go to king Varuṇa:</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went to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named Rohita was born to him. [Varuṇa] said to him:</w:t>
      </w:r>
      <w:r>
        <w:t xml:space="preserve"> </w:t>
      </w:r>
      <w:r>
        <w:t xml:space="preserve">‘</w:t>
      </w:r>
      <w:r>
        <w:t xml:space="preserve">A son has been born to you; sacrifice to me with him.</w:t>
      </w:r>
      <w:r>
        <w:t xml:space="preserve">’</w:t>
      </w:r>
      <w:r>
        <w:t xml:space="preserve"> </w:t>
      </w:r>
      <w:r>
        <w:t xml:space="preserve">He said:</w:t>
      </w:r>
      <w:r>
        <w:t xml:space="preserve"> </w:t>
      </w:r>
      <w:r>
        <w:t xml:space="preserve">‘</w:t>
      </w:r>
      <w:r>
        <w:t xml:space="preserve">When an animal is more than ten days old, then it is fit for sacrifice; let him be more than ten days old, then I shall sacrifice to you.</w:t>
      </w:r>
      <w:r>
        <w:t xml:space="preserve">’</w:t>
      </w:r>
      <w:r>
        <w:t xml:space="preserve"> </w:t>
      </w:r>
      <w:r>
        <w:t xml:space="preserve">‘</w:t>
      </w:r>
      <w:r>
        <w:t xml:space="preserve">So be it.</w:t>
      </w:r>
      <w:r>
        <w:t xml:space="preserve">’</w:t>
      </w:r>
      <w:r>
        <w:t xml:space="preserve"> </w:t>
      </w:r>
      <w:r>
        <w:t xml:space="preserve">He became more than ten days old. [Varuṇa] said:</w:t>
      </w:r>
      <w:r>
        <w:t xml:space="preserve"> </w:t>
      </w:r>
      <w:r>
        <w:t xml:space="preserve">‘</w:t>
      </w:r>
      <w:r>
        <w:t xml:space="preserve">He is more than ten days old; sacrifice to me with him.</w:t>
      </w:r>
      <w:r>
        <w:t xml:space="preserve">’</w:t>
      </w:r>
      <w:r>
        <w:t xml:space="preserve"> </w:t>
      </w:r>
      <w:r>
        <w:t xml:space="preserve">He said:</w:t>
      </w:r>
      <w:r>
        <w:t xml:space="preserve"> </w:t>
      </w:r>
      <w:r>
        <w:t xml:space="preserve">‘</w:t>
      </w:r>
      <w:r>
        <w:t xml:space="preserve">When an animal’s teeth come, then it is fit for sacrifice;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to me with him.</w:t>
      </w:r>
      <w:r>
        <w:t xml:space="preserve">’</w:t>
      </w:r>
      <w:r>
        <w:t xml:space="preserve"> </w:t>
      </w:r>
      <w:r>
        <w:t xml:space="preserve">He said:</w:t>
      </w:r>
      <w:r>
        <w:t xml:space="preserve"> </w:t>
      </w:r>
      <w:r>
        <w:t xml:space="preserve">‘</w:t>
      </w:r>
      <w:r>
        <w:t xml:space="preserve">When an animal’s teeth fall, then it is fit; let his teeth fall …</w:t>
      </w:r>
      <w:r>
        <w:t xml:space="preserve">’</w:t>
      </w:r>
      <w:r>
        <w:t xml:space="preserve"> </w:t>
      </w:r>
      <w:r>
        <w:t xml:space="preserve">His teeth fell.</w:t>
      </w:r>
      <w:r>
        <w:t xml:space="preserve"> </w:t>
      </w:r>
      <w:r>
        <w:t xml:space="preserve">‘</w:t>
      </w:r>
      <w:r>
        <w:t xml:space="preserve">… When an animal’s teeth come again, then it is fit; let his teeth come again …</w:t>
      </w:r>
      <w:r>
        <w:t xml:space="preserve">’</w:t>
      </w:r>
      <w:r>
        <w:t xml:space="preserve"> </w:t>
      </w:r>
      <w:r>
        <w:t xml:space="preserve">His teeth came again. [Varuṇa] said:</w:t>
      </w:r>
      <w:r>
        <w:t xml:space="preserve"> </w:t>
      </w:r>
      <w:r>
        <w:t xml:space="preserve">‘</w:t>
      </w:r>
      <w:r>
        <w:t xml:space="preserve">His teeth have come again; sacrifice to me with him.</w:t>
      </w:r>
      <w:r>
        <w:t xml:space="preserve">’</w:t>
      </w:r>
      <w:r>
        <w:t xml:space="preserve"> </w:t>
      </w:r>
      <w:r>
        <w:t xml:space="preserve">He said:</w:t>
      </w:r>
      <w:r>
        <w:t xml:space="preserve"> </w:t>
      </w:r>
      <w:r>
        <w:t xml:space="preserve">‘</w:t>
      </w:r>
      <w:r>
        <w:t xml:space="preserve">When a kṣatriya is armed, then he is fit for sacrifice; let him obtain his armour, then I shall sacrifice to you.</w:t>
      </w:r>
      <w:r>
        <w:t xml:space="preserve">’</w:t>
      </w:r>
      <w:r>
        <w:t xml:space="preserve"> </w:t>
      </w:r>
      <w:r>
        <w:t xml:space="preserve">‘</w:t>
      </w:r>
      <w:r>
        <w:t xml:space="preserve">So be it.</w:t>
      </w:r>
      <w:r>
        <w:t xml:space="preserve">’</w:t>
      </w:r>
      <w:r>
        <w:t xml:space="preserve"> </w:t>
      </w:r>
      <w:r>
        <w:t xml:space="preserve">He obtained his armour. [Varuṇa] said:</w:t>
      </w:r>
      <w:r>
        <w:t xml:space="preserve"> </w:t>
      </w:r>
      <w:r>
        <w:t xml:space="preserve">‘</w:t>
      </w:r>
      <w:r>
        <w:t xml:space="preserve">He has obtained his armour; sacrifice to me with him.</w:t>
      </w:r>
      <w:r>
        <w:t xml:space="preserve">’</w:t>
      </w:r>
      <w:r>
        <w:t xml:space="preserve"> </w:t>
      </w:r>
      <w:r>
        <w:t xml:space="preserve">He said</w:t>
      </w:r>
      <w:r>
        <w:t xml:space="preserve"> </w:t>
      </w:r>
      <w:r>
        <w:t xml:space="preserve">‘</w:t>
      </w:r>
      <w:r>
        <w:t xml:space="preserve">So be it</w:t>
      </w:r>
      <w:r>
        <w:t xml:space="preserve">’</w:t>
      </w:r>
      <w:r>
        <w:t xml:space="preserve">, and called his son:</w:t>
      </w:r>
      <w:r>
        <w:t xml:space="preserve"> </w:t>
      </w:r>
      <w:r>
        <w:t xml:space="preserve">‘</w:t>
      </w:r>
      <w:r>
        <w:t xml:space="preserve">My dear, he gave you to me; come, let me sacrifice to him with you.</w:t>
      </w:r>
      <w:r>
        <w:t xml:space="preserve">’</w:t>
      </w:r>
      <w:r>
        <w:t xml:space="preserve"> </w:t>
      </w:r>
      <w:r>
        <w:t xml:space="preserve">He said</w:t>
      </w:r>
      <w:r>
        <w:t xml:space="preserve"> </w:t>
      </w:r>
      <w:r>
        <w:t xml:space="preserve">‘</w:t>
      </w:r>
      <w:r>
        <w:t xml:space="preserve">No</w:t>
      </w:r>
      <w:r>
        <w:t xml:space="preserve">’</w:t>
      </w:r>
      <w:r>
        <w:t xml:space="preserve">, took his bow and went off to the forest; he wandered a year in the forest.</w:t>
      </w:r>
      <w:r>
        <w:t xml:space="preserve">”</w:t>
      </w:r>
    </w:p>
    <w:p>
      <w:pPr>
        <w:pStyle w:val="BodyText"/>
      </w:pPr>
      <w:r>
        <w:rPr>
          <w:bCs/>
          <w:b/>
        </w:rPr>
        <w:t xml:space="preserve">§ 3 — Hariścandra afflicted; Indra’s counsel</w:t>
      </w:r>
      <w:r>
        <w:rPr>
          <w:bCs/>
          <w:b/>
        </w:rPr>
        <w:t xml:space="preserve"> </w:t>
      </w:r>
      <w:r>
        <w:rPr>
          <w:iCs/>
          <w:i/>
          <w:bCs/>
          <w:b/>
        </w:rPr>
        <w:t xml:space="preserve">caraiva</w:t>
      </w:r>
      <w:r>
        <w:rPr>
          <w:bCs/>
          <w:b/>
        </w:rPr>
        <w:t xml:space="preserve">; Śunaḥśepa bought (printed p. 240).</w:t>
      </w:r>
    </w:p>
    <w:p>
      <w:pPr>
        <w:pStyle w:val="BodyText"/>
      </w:pPr>
      <w:r>
        <w:rPr>
          <w:iCs/>
          <w:i/>
        </w:rPr>
        <w:t xml:space="preserve">Printed as one paragraph ending ॥३॥; the five verses carry no numbers in the print. As printed: अशनया परीतम् (</w:t>
      </w:r>
      <w:r>
        <w:t xml:space="preserve">aśanayā parītam</w:t>
      </w:r>
      <w:r>
        <w:rPr>
          <w:iCs/>
          <w:i/>
        </w:rPr>
        <w:t xml:space="preserve">), हतश्चरैवेति (</w:t>
      </w:r>
      <w:r>
        <w:t xml:space="preserve">hataś caraiveti</w:t>
      </w:r>
      <w:r>
        <w:rPr>
          <w:iCs/>
          <w:i/>
        </w:rPr>
        <w:t xml:space="preserve">), मध्यमे (</w:t>
      </w:r>
      <w:r>
        <w:t xml:space="preserve">madhyame</w:t>
      </w:r>
      <w:r>
        <w:rPr>
          <w:iCs/>
          <w:i/>
        </w:rPr>
        <w:t xml:space="preserve">).</w:t>
      </w:r>
    </w:p>
    <w:p>
      <w:pPr>
        <w:pStyle w:val="BlockText"/>
      </w:pPr>
      <w:r>
        <w:t xml:space="preserve">अथ हैक्ष्वाकं वरुणो जग्राह तस्य होदरं जज्ञे तदु ह रोहितः शुश्राव सोऽरण्याद्ग्राममेयाय तमिन्द्रः पुरुषरूपेण पर्येत्योवाच —</w:t>
      </w:r>
      <w:r>
        <w:t xml:space="preserve"> </w:t>
      </w:r>
      <w:r>
        <w:t xml:space="preserve">नानाश्रान्ताय श्रीरस्तीति रोहित शुश्रुम । पापो नृषद्वरो जन इन्द्र इच्चरतः सखा चरैवेति ॥</w:t>
      </w:r>
      <w:r>
        <w:t xml:space="preserve"> </w:t>
      </w:r>
      <w:r>
        <w:t xml:space="preserve">चरैवेति वै मा ब्राह्मणोऽवोचदिति ह द्वितीयं संवत्सरमरण्ये चचार सोऽरण्याद्ग्राममेयाय तमिन्द्रः पुरुषरूपेण पर्येत्योवाच —</w:t>
      </w:r>
      <w:r>
        <w:t xml:space="preserve"> </w:t>
      </w:r>
      <w:r>
        <w:t xml:space="preserve">पुष्पिण्यौ चरतो जङ्घे भूष्णुरात्मा फलग्रहिः । शेरेऽस्य सर्वे पाप्मानः श्रमेण प्रपथे हतश्चरैवेति ॥</w:t>
      </w:r>
      <w:r>
        <w:t xml:space="preserve"> </w:t>
      </w:r>
      <w:r>
        <w:t xml:space="preserve">चरैवेति वै मा ब्राह्मणोऽवोचदिति ह तृतीयं संवत्सरमरण्ये चचार सोऽरण्याद्ग्राममेयाय तमिन्द्रः पुरुषरूपेण पर्येत्योवाच —</w:t>
      </w:r>
      <w:r>
        <w:t xml:space="preserve"> </w:t>
      </w:r>
      <w:r>
        <w:t xml:space="preserve">आस्ते भग आसीनस्योर्ध्वस्तिष्ठति तिष्ठतः । शेते निपद्यमानस्य चराति चरतो भगश्चरैवेति ॥</w:t>
      </w:r>
      <w:r>
        <w:t xml:space="preserve"> </w:t>
      </w:r>
      <w:r>
        <w:t xml:space="preserve">चरैवेति वै मा ब्राह्मणोऽवोचदिति ह चतुर्थं संवत्सरमरण्ये चचार सोऽरण्याद्ग्राममेयाय तमिन्द्रः पुरुषरूपेण पर्येत्योवाच —</w:t>
      </w:r>
      <w:r>
        <w:t xml:space="preserve"> </w:t>
      </w:r>
      <w:r>
        <w:t xml:space="preserve">कलिः शयानो भवति संजिहानस्तु द्वापरः । उत्तिष्ठंस्त्रेता भवति कृतं संपद्यते चरंश्चरैवेति ॥</w:t>
      </w:r>
      <w:r>
        <w:t xml:space="preserve"> </w:t>
      </w:r>
      <w:r>
        <w:t xml:space="preserve">चरैवेति वै मा ब्राह्मणोऽवोचदिति ह पञ्चमं संवत्सरमरण्ये चचार सोऽरण्याद्ग्राममेयाय तमिन्द्रः पुरुषरूपेण पर्येत्योवाच —</w:t>
      </w:r>
      <w:r>
        <w:t xml:space="preserve"> </w:t>
      </w:r>
      <w:r>
        <w:t xml:space="preserve">चरन्वै मधु विन्दति चरन्स्वादुमुदुम्बरम् । सूर्यस्य पश्य श्रेमाणं यो न तन्द्रयते चरंश्चरैवेति ॥</w:t>
      </w:r>
      <w:r>
        <w:t xml:space="preserve"> </w:t>
      </w:r>
      <w:r>
        <w:t xml:space="preserve">चरैवेति वै मा ब्राह्मणोऽवोचदिति ह षष्ठं संवत्सरमरण्ये चचार सोऽजीगर्तं सौयवसिमृषिमशनया परीतमरण्य उपेयाय ।</w:t>
      </w:r>
      <w:r>
        <w:t xml:space="preserve"> </w:t>
      </w:r>
      <w:r>
        <w:t xml:space="preserve">तस्य ह त्रयः पुत्रा आसुः शुनःपुच्छः शुनःशेपः शुनोलाङ्गूल इति तं होवाच ऋषेऽहं ते शतं ददाम्यहमेषामेकेनाऽऽत्मानं निष्क्रीणा इति स ज्येष्ठं पुत्रं निगृह्णान उवाच नन्विममिति नो एवेममिति कनिष्ठं माता तौ ह मध्यमे संपादयाञ्चक्रतुः शुनःशेपे तस्य ह शतं दत्त्वा स तमादाय सोऽरण्याद्ग्राममेयाय ।</w:t>
      </w:r>
      <w:r>
        <w:t xml:space="preserve"> </w:t>
      </w:r>
      <w:r>
        <w:t xml:space="preserve">स पितरमेत्योवाच तत हन्ताहमनेनाऽऽत्मानं निष्क्रीणा इति स वरुणं राजानमुपससारानेन त्वा यजा इति तथेति भूयान्वै ब्राह्मणः क्षत्रियादिति वरुण उवाच तस्मा एतं राजसूयं यज्ञक्रतुं प्रोवाच तमेतमभिषेचनीये पुरुषं पशुमालेभे ॥३॥</w:t>
      </w:r>
    </w:p>
    <w:p>
      <w:pPr>
        <w:pStyle w:val="BlockText"/>
      </w:pPr>
      <w:r>
        <w:rPr>
          <w:iCs/>
          <w:i/>
        </w:rPr>
        <w:t xml:space="preserve">atha haikṣvākaṃ varuṇo jagrāha tasya hodaraṃ jajñe tadu ha rohitaḥ śuśrāva so ’raṇyādgrāmameyāya tamindraḥ puruṣarūpeṇa paryetyovāca —</w:t>
      </w:r>
      <w:r>
        <w:t xml:space="preserve"> </w:t>
      </w:r>
      <w:r>
        <w:rPr>
          <w:iCs/>
          <w:i/>
        </w:rPr>
        <w:t xml:space="preserve">nānāśrāntāya śrīrastīti rohita śuśruma | pāpo nṛṣadvaro jana indra iccarataḥ sakhā caraiveti ||</w:t>
      </w:r>
      <w:r>
        <w:t xml:space="preserve"> </w:t>
      </w:r>
      <w:r>
        <w:rPr>
          <w:iCs/>
          <w:i/>
        </w:rPr>
        <w:t xml:space="preserve">caraiveti vai mā brāhmaṇo ’vocaditi ha dvitīyaṃ saṃvatsaramaraṇye cacāra so ’raṇyādgrāmameyāya tamindraḥ puruṣarūpeṇa paryetyovāca —</w:t>
      </w:r>
      <w:r>
        <w:t xml:space="preserve"> </w:t>
      </w:r>
      <w:r>
        <w:rPr>
          <w:iCs/>
          <w:i/>
        </w:rPr>
        <w:t xml:space="preserve">puṣpiṇyau carato jaṅghe bhūṣṇurātmā phalagrahiḥ | śere ’sya sarve pāpmānaḥ śrameṇa prapathe hataścaraiveti ||</w:t>
      </w:r>
      <w:r>
        <w:t xml:space="preserve"> </w:t>
      </w:r>
      <w:r>
        <w:rPr>
          <w:iCs/>
          <w:i/>
        </w:rPr>
        <w:t xml:space="preserve">caraiveti vai mā brāhmaṇo ’vocaditi ha tṛtīyaṃ saṃvatsaramaraṇye cacāra so ’raṇyādgrāmameyāya tamindraḥ puruṣarūpeṇa paryetyovāca —</w:t>
      </w:r>
      <w:r>
        <w:t xml:space="preserve"> </w:t>
      </w:r>
      <w:r>
        <w:rPr>
          <w:iCs/>
          <w:i/>
        </w:rPr>
        <w:t xml:space="preserve">āste bhaga āsīnasyordhvastiṣṭhati tiṣṭhataḥ | śete nipadyamānasya carāti carato bhagaścaraiveti ||</w:t>
      </w:r>
      <w:r>
        <w:t xml:space="preserve"> </w:t>
      </w:r>
      <w:r>
        <w:rPr>
          <w:iCs/>
          <w:i/>
        </w:rPr>
        <w:t xml:space="preserve">caraiveti vai mā brāhmaṇo ’vocaditi ha caturthaṃ saṃvatsaramaraṇye cacāra so ’raṇyādgrāmameyāya tamindraḥ puruṣarūpeṇa paryetyovāca —</w:t>
      </w:r>
      <w:r>
        <w:t xml:space="preserve"> </w:t>
      </w:r>
      <w:r>
        <w:rPr>
          <w:iCs/>
          <w:i/>
        </w:rPr>
        <w:t xml:space="preserve">kaliḥ śayāno bhavati saṃjihānastu dvāparaḥ | uttiṣṭhaṃstretā bhavati kṛtaṃ saṃpadyate caraṃścaraiveti ||</w:t>
      </w:r>
      <w:r>
        <w:t xml:space="preserve"> </w:t>
      </w:r>
      <w:r>
        <w:rPr>
          <w:iCs/>
          <w:i/>
        </w:rPr>
        <w:t xml:space="preserve">caraiveti vai mā brāhmaṇo ’vocaditi ha pañcamaṃ saṃvatsaramaraṇye cacāra so ’raṇyādgrāmameyāya tamindraḥ puruṣarūpeṇa paryetyovāca —</w:t>
      </w:r>
      <w:r>
        <w:t xml:space="preserve"> </w:t>
      </w:r>
      <w:r>
        <w:rPr>
          <w:iCs/>
          <w:i/>
        </w:rPr>
        <w:t xml:space="preserve">caranvai madhu vindati caransvādumudumbaram | sūryasya paśya śremāṇaṃ yo na tandrayate caraṃścaraiveti ||</w:t>
      </w:r>
      <w:r>
        <w:t xml:space="preserve"> </w:t>
      </w:r>
      <w:r>
        <w:rPr>
          <w:iCs/>
          <w:i/>
        </w:rPr>
        <w:t xml:space="preserve">caraiveti vai mā brāhmaṇo ’vocaditi ha ṣaṣṭhaṃ saṃvatsaramaraṇye cacāra so ’jīgartaṃ sauyavasimṛṣimaśanayā parītamaraṇya upeyāya |</w:t>
      </w:r>
      <w:r>
        <w:t xml:space="preserve"> </w:t>
      </w:r>
      <w:r>
        <w:rPr>
          <w:iCs/>
          <w:i/>
        </w:rPr>
        <w:t xml:space="preserve">tasya ha trayaḥ putrā āsuḥ śunaḥpucchaḥ śunaḥśepaḥ śunolāṅgūla iti taṃ hovāca ṛṣe ’haṃ te śataṃ dadāmyahameṣāmekenātmānaṃ niṣkrīṇā iti sa jyeṣṭhaṃ putraṃ nigṛhṇāna uvāca nanvimamiti no evemamiti kaniṣṭhaṃ mātā tau ha madhyame saṃpādayāñcakratuḥ śunaḥśepe tasya ha śataṃ dattvā sa tamādāya so ’raṇyādgrāmameyāya |</w:t>
      </w:r>
      <w:r>
        <w:t xml:space="preserve"> </w:t>
      </w:r>
      <w:r>
        <w:rPr>
          <w:iCs/>
          <w:i/>
        </w:rPr>
        <w:t xml:space="preserve">sa pitarametyovāca tata hantāhamanenātmānaṃ niṣkrīṇā iti sa varuṇaṃ rājānamupasasārānena tvā yajā iti tatheti bhūyānvai brāhmaṇaḥ kṣatriyāditi varuṇa uvāca tasmā etaṃ rājasūyaṃ yajñakratuṃ provāca tametamabhiṣecanīye puruṣaṃ paśumālebhe ||3||</w:t>
      </w:r>
    </w:p>
    <w:p>
      <w:pPr>
        <w:pStyle w:val="FirstParagraph"/>
      </w:pPr>
      <w:r>
        <w:rPr>
          <w:bCs/>
          <w:b/>
        </w:rPr>
        <w:t xml:space="preserve">Translation:</w:t>
      </w:r>
      <w:r>
        <w:t xml:space="preserve"> </w:t>
      </w:r>
      <w:r>
        <w:t xml:space="preserve">“</w:t>
      </w:r>
      <w:r>
        <w:t xml:space="preserve">Then Varuṇa seized the Aikṣvāka [Hariścandra]; his belly swelled [dropsy]. Rohita heard of it. He came from the forest to the village. Indra, in the form of a man, came round to him and said:</w:t>
      </w:r>
      <w:r>
        <w:t xml:space="preserve"> </w:t>
      </w:r>
      <w:r>
        <w:t xml:space="preserve">‘</w:t>
      </w:r>
      <w:r>
        <w:t xml:space="preserve">There is no fortune for one who has not toiled, Rohita; so we have heard. The man who sits among men is bad; Indra is the friend of the wanderer. Wander on!</w:t>
      </w:r>
      <w:r>
        <w:t xml:space="preserve">’</w:t>
      </w:r>
      <w:r>
        <w:t xml:space="preserve"> </w:t>
      </w:r>
      <w:r>
        <w:t xml:space="preserve">‘</w:t>
      </w:r>
      <w:r>
        <w:t xml:space="preserve">A Brahmin has told me to wander</w:t>
      </w:r>
      <w:r>
        <w:t xml:space="preserve">’</w:t>
      </w:r>
      <w:r>
        <w:t xml:space="preserve"> </w:t>
      </w:r>
      <w:r>
        <w:t xml:space="preserve">— so he wandered a second year in the forest. He came from the forest to the village; Indra, in the form of a man, came round to him and said:</w:t>
      </w:r>
      <w:r>
        <w:t xml:space="preserve"> </w:t>
      </w:r>
      <w:r>
        <w:t xml:space="preserve">‘</w:t>
      </w:r>
      <w:r>
        <w:t xml:space="preserve">The wanderer’s legs are flowering; his body grows and gathers fruit; all his sins lie slain by the toil on the road. Wander on!</w:t>
      </w:r>
      <w:r>
        <w:t xml:space="preserve">’</w:t>
      </w:r>
      <w:r>
        <w:t xml:space="preserve"> </w:t>
      </w:r>
      <w:r>
        <w:t xml:space="preserve">… a third year …:</w:t>
      </w:r>
      <w:r>
        <w:t xml:space="preserve"> </w:t>
      </w:r>
      <w:r>
        <w:t xml:space="preserve">‘</w:t>
      </w:r>
      <w:r>
        <w:t xml:space="preserve">The fortune of one who sits, sits; it stands up for one who stands; it lies down for one who lies; it moves for one who moves. Wander on!</w:t>
      </w:r>
      <w:r>
        <w:t xml:space="preserve">’</w:t>
      </w:r>
      <w:r>
        <w:t xml:space="preserve"> </w:t>
      </w:r>
      <w:r>
        <w:t xml:space="preserve">… a fourth year …:</w:t>
      </w:r>
      <w:r>
        <w:t xml:space="preserve"> </w:t>
      </w:r>
      <w:r>
        <w:t xml:space="preserve">‘</w:t>
      </w:r>
      <w:r>
        <w:t xml:space="preserve">Kali is the one lying down; Dvāpara the one getting up; Tretā the one standing; Kṛta is attained by the one who moves. Wander on!</w:t>
      </w:r>
      <w:r>
        <w:t xml:space="preserve">’</w:t>
      </w:r>
      <w:r>
        <w:t xml:space="preserve"> </w:t>
      </w:r>
      <w:r>
        <w:t xml:space="preserve">… a fifth year …:</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splendour of the Sun, who never tires as he moves. Wander on!</w:t>
      </w:r>
      <w:r>
        <w:t xml:space="preserve">’</w:t>
      </w:r>
      <w:r>
        <w:t xml:space="preserve"> </w:t>
      </w:r>
      <w:r>
        <w:t xml:space="preserve">‘</w:t>
      </w:r>
      <w:r>
        <w:t xml:space="preserve">A Brahmin has told me to wander</w:t>
      </w:r>
      <w:r>
        <w:t xml:space="preserve">’</w:t>
      </w:r>
      <w:r>
        <w:t xml:space="preserve"> </w:t>
      </w:r>
      <w:r>
        <w:t xml:space="preserve">— so he wandered a sixth year in the forest. He came in the forest upon the seer Ajīgarta Sauyavasi, overcome by hunger. He had three sons: Śunaḥpuccha, Śunaḥśepa and Śunolāṅgūla. [Rohita] said to him:</w:t>
      </w:r>
      <w:r>
        <w:t xml:space="preserve"> </w:t>
      </w:r>
      <w:r>
        <w:t xml:space="preserve">‘</w:t>
      </w:r>
      <w:r>
        <w:t xml:space="preserve">Seer, I give you a hundred [cows]; with one of these I shall ransom myself.</w:t>
      </w:r>
      <w:r>
        <w:t xml:space="preserve">’</w:t>
      </w:r>
      <w:r>
        <w:t xml:space="preserve"> </w:t>
      </w:r>
      <w:r>
        <w:t xml:space="preserve">He, holding back the eldest son, said:</w:t>
      </w:r>
      <w:r>
        <w:t xml:space="preserve"> </w:t>
      </w:r>
      <w:r>
        <w:t xml:space="preserve">‘</w:t>
      </w:r>
      <w:r>
        <w:t xml:space="preserve">Surely not this one.</w:t>
      </w:r>
      <w:r>
        <w:t xml:space="preserve">’</w:t>
      </w:r>
      <w:r>
        <w:t xml:space="preserve"> </w:t>
      </w:r>
      <w:r>
        <w:t xml:space="preserve">‘</w:t>
      </w:r>
      <w:r>
        <w:t xml:space="preserve">Nor this one,</w:t>
      </w:r>
      <w:r>
        <w:t xml:space="preserve">’</w:t>
      </w:r>
      <w:r>
        <w:t xml:space="preserve"> </w:t>
      </w:r>
      <w:r>
        <w:t xml:space="preserve">said the mother of the youngest. The two of them settled on the middle one, Śunaḥśepa. Having given a hundred for him, [Rohita] took him and came from the forest to the village. He came to his father and said:</w:t>
      </w:r>
      <w:r>
        <w:t xml:space="preserve"> </w:t>
      </w:r>
      <w:r>
        <w:t xml:space="preserve">‘</w:t>
      </w:r>
      <w:r>
        <w:t xml:space="preserve">Father, look, I ransom myself with this one.</w:t>
      </w:r>
      <w:r>
        <w:t xml:space="preserve">’</w:t>
      </w:r>
      <w:r>
        <w:t xml:space="preserve"> </w:t>
      </w:r>
      <w:r>
        <w:t xml:space="preserve">He went to king Varuṇa:</w:t>
      </w:r>
      <w:r>
        <w:t xml:space="preserve"> </w:t>
      </w:r>
      <w:r>
        <w:t xml:space="preserve">‘</w:t>
      </w:r>
      <w:r>
        <w:t xml:space="preserve">With this one I shall sacrifice to you.</w:t>
      </w:r>
      <w:r>
        <w:t xml:space="preserve">’</w:t>
      </w:r>
      <w:r>
        <w:t xml:space="preserve"> </w:t>
      </w:r>
      <w:r>
        <w:t xml:space="preserve">‘</w:t>
      </w:r>
      <w:r>
        <w:t xml:space="preserve">So be it,</w:t>
      </w:r>
      <w:r>
        <w:t xml:space="preserve">’</w:t>
      </w:r>
      <w:r>
        <w:t xml:space="preserve"> </w:t>
      </w:r>
      <w:r>
        <w:t xml:space="preserve">said Varuṇa,</w:t>
      </w:r>
      <w:r>
        <w:t xml:space="preserve"> </w:t>
      </w:r>
      <w:r>
        <w:t xml:space="preserve">‘</w:t>
      </w:r>
      <w:r>
        <w:t xml:space="preserve">a Brahmin is worth more than a kṣatriya.</w:t>
      </w:r>
      <w:r>
        <w:t xml:space="preserve">’</w:t>
      </w:r>
      <w:r>
        <w:t xml:space="preserve"> </w:t>
      </w:r>
      <w:r>
        <w:t xml:space="preserve">He taught him this sacrificial rite, the Rājasūya; at the Abhiṣecanīya he took him as the human victim.</w:t>
      </w:r>
      <w:r>
        <w:t xml:space="preserve">”</w:t>
      </w:r>
    </w:p>
    <w:p>
      <w:pPr>
        <w:pStyle w:val="BodyText"/>
      </w:pPr>
      <w:r>
        <w:rPr>
          <w:bCs/>
          <w:b/>
        </w:rPr>
        <w:t xml:space="preserve">§ 4 — The priests; Śunaḥśepa’s prayers and release (printed pp. 240–241).</w:t>
      </w:r>
    </w:p>
    <w:p>
      <w:pPr>
        <w:pStyle w:val="BodyText"/>
      </w:pPr>
      <w:r>
        <w:rPr>
          <w:iCs/>
          <w:i/>
        </w:rPr>
        <w:t xml:space="preserve">Page 241 begins at मानुषमिव. As printed: निःशान (</w:t>
      </w:r>
      <w:r>
        <w:t xml:space="preserve">niḥśāna</w:t>
      </w:r>
      <w:r>
        <w:rPr>
          <w:iCs/>
          <w:i/>
        </w:rPr>
        <w:t xml:space="preserve">), कनीय (</w:t>
      </w:r>
      <w:r>
        <w:t xml:space="preserve">kanīya</w:t>
      </w:r>
      <w:r>
        <w:rPr>
          <w:iCs/>
          <w:i/>
        </w:rPr>
        <w:t xml:space="preserve">).</w:t>
      </w:r>
    </w:p>
    <w:p>
      <w:pPr>
        <w:pStyle w:val="BlockText"/>
      </w:pPr>
      <w:r>
        <w:t xml:space="preserve">तस्य ह विश्वामित्रो होताऽऽसीज्जमदग्निरध्वर्युर्वसिष्ठो ब्रह्माऽयास्य उद्गाता तस्मा उपाकृताय नियोक्तारं न विविदुः स होवाचाजीगर्तः सौयवसिर्मह्यमपरं शतं दत्ताहमेनं नियोक्ष्यामीति तस्मा अपरं शतं ददुस्तं स निनियोज ।</w:t>
      </w:r>
      <w:r>
        <w:t xml:space="preserve"> </w:t>
      </w:r>
      <w:r>
        <w:t xml:space="preserve">तस्मा उपाकृताय नियुक्तायाऽऽप्रीताय पर्यग्निकृताय विशसितारं न विविदुः स होवाचाजीगर्तः सौयवसिर्मह्यमपरं शतं दत्ताहमेनं विशसिष्यामीति तस्मा अपरं शतं ददुः सोऽसिं निःशान एयाय ।</w:t>
      </w:r>
      <w:r>
        <w:t xml:space="preserve"> </w:t>
      </w:r>
      <w:r>
        <w:t xml:space="preserve">अथ ह शुनःशेप ईक्षाञ्चक्रेऽमानुषमिव वै मा विशसिष्यन्ति हन्ताहं देवता उपधावामीति स प्रजापतिमेव प्रथमं देवतानामुपससार — कस्य नूनं कतमस्यामृतानामित्येतयर्चा ।</w:t>
      </w:r>
      <w:r>
        <w:t xml:space="preserve"> </w:t>
      </w:r>
      <w:r>
        <w:t xml:space="preserve">तं प्रजापतिरुवाचाग्निर्वै देवानां नेदिष्ठस्तमेवोपधावेति सोऽग्निमुपससाराग्नेर्वयं प्रथमस्यामृतानामित्येतयर्चा ।</w:t>
      </w:r>
      <w:r>
        <w:t xml:space="preserve"> </w:t>
      </w:r>
      <w:r>
        <w:t xml:space="preserve">तमग्निरुवाच सविता वै प्रसवानामीशे तमेवोपधावेति स सवितारमुपससाराभि त्वा देव सवितरित्येतेन तृचेन ।</w:t>
      </w:r>
      <w:r>
        <w:t xml:space="preserve"> </w:t>
      </w:r>
      <w:r>
        <w:t xml:space="preserve">तं सवितोवाच वरुणाय वै राज्ञे नियुक्तोऽसि तमेवोपधावेति स वरुणं राजानमुपससारात उत्तराभिरेकत्रिंशता ।</w:t>
      </w:r>
      <w:r>
        <w:t xml:space="preserve"> </w:t>
      </w:r>
      <w:r>
        <w:t xml:space="preserve">तं वरुण उवाचाग्निर्वै देवानां मुखं सुहृदयतमस्तं नु स्तुह्यथ त्वोत्स्रक्ष्याम इति सोऽग्निं तुष्टावात उत्तराभिर्द्वाविंशत्या ।</w:t>
      </w:r>
      <w:r>
        <w:t xml:space="preserve"> </w:t>
      </w:r>
      <w:r>
        <w:t xml:space="preserve">तमग्निरुवाच विश्वान्नु देवान् स्तुह्यथ त्वोत्स्रक्ष्याम इति स विश्वान्देवांस्तुष्टाव — नमो महद्भ्यो नमो अर्भकेभ्य इत्येतयर्चा ।</w:t>
      </w:r>
      <w:r>
        <w:t xml:space="preserve"> </w:t>
      </w:r>
      <w:r>
        <w:t xml:space="preserve">तं विश्वे देवा ऊचुरिन्द्रो वै देवानामोजिष्ठो बलिष्ठः सहिष्ठः सत्तमः पारयिष्णुतमस्तं नु स्तुह्यथ त्वोत्स्रक्ष्याम इति स इन्द्रं तुष्टाव यच्चिद्धि सत्य सोमपा इति चैतेन सूक्तेनोत्तरस्य च पञ्चदशभिः ।</w:t>
      </w:r>
      <w:r>
        <w:t xml:space="preserve"> </w:t>
      </w:r>
      <w:r>
        <w:t xml:space="preserve">तस्मा इन्द्रः स्तूयमानः प्रीतो मनसा हिरण्यरथं ददौ तमेतया प्रतीयाय शश्वदिन्द्र इति ।</w:t>
      </w:r>
      <w:r>
        <w:t xml:space="preserve"> </w:t>
      </w:r>
      <w:r>
        <w:t xml:space="preserve">तमिन्द्र उवाचाश्विनौ नु स्तुह्यथ त्वोत्स्रक्ष्याम इति सोऽश्विनौ तुष्टावात उत्तरेण तृचेन ।</w:t>
      </w:r>
      <w:r>
        <w:t xml:space="preserve"> </w:t>
      </w:r>
      <w:r>
        <w:t xml:space="preserve">तमश्विना ऊचतुरुषसं नु स्तुह्यथ त्वोत्स्रक्ष्याम इति स उषसं तुष्टावात उत्तरेण तृचेन ।</w:t>
      </w:r>
      <w:r>
        <w:t xml:space="preserve"> </w:t>
      </w:r>
      <w:r>
        <w:t xml:space="preserve">तस्य ह स्मर्च्यृच्युक्तायां विपाशो मुमुचे कनीय ऐक्ष्वाकस्योदरं भवत्युत्तमस्यामेवर्च्युक्तायां विपाशो मुमुचेऽगद ऐक्ष्वाक आस ॥४॥</w:t>
      </w:r>
    </w:p>
    <w:p>
      <w:pPr>
        <w:pStyle w:val="BlockText"/>
      </w:pPr>
      <w:r>
        <w:rPr>
          <w:iCs/>
          <w:i/>
        </w:rPr>
        <w:t xml:space="preserve">tasya ha viśvāmitro hotāsījjamadagniradhvaryurvasiṣṭho brahmā ’yāsya udgātā tasmā upākṛtāya niyoktāraṃ na vividuḥ sa hovācājīgartaḥ sauyavasirmahyamaparaṃ śataṃ dattāhamenaṃ niyokṣyāmīti tasmā aparaṃ śataṃ dadustaṃ sa niniyoja |</w:t>
      </w:r>
      <w:r>
        <w:t xml:space="preserve"> </w:t>
      </w:r>
      <w:r>
        <w:rPr>
          <w:iCs/>
          <w:i/>
        </w:rPr>
        <w:t xml:space="preserve">tasmā upākṛtāya niyuktāyāprītāya paryagnikṛtāya viśasitāraṃ na vividuḥ sa hovācājīgartaḥ sauyavasirmahyamaparaṃ śataṃ dattāhamenaṃ viśasiṣyāmīti tasmā aparaṃ śataṃ daduḥ so ’siṃ niḥśāna eyāya |</w:t>
      </w:r>
      <w:r>
        <w:t xml:space="preserve"> </w:t>
      </w:r>
      <w:r>
        <w:rPr>
          <w:iCs/>
          <w:i/>
        </w:rPr>
        <w:t xml:space="preserve">atha ha śunaḥśepa īkṣāñcakre ’mānuṣamiva vai mā viśasiṣyanti hantāhaṃ devatā upadhāvāmīti sa prajāpatimeva prathamaṃ devatānāmupasasāra — kasya nūnaṃ katamasyāmṛtānāmityetayarcā |</w:t>
      </w:r>
      <w:r>
        <w:t xml:space="preserve"> </w:t>
      </w:r>
      <w:r>
        <w:rPr>
          <w:iCs/>
          <w:i/>
        </w:rPr>
        <w:t xml:space="preserve">taṃ prajāpatiruvācāgnirvai devānāṃ nediṣṭhastamevopadhāveti so ’gnimupasasārāgnervayaṃ prathamasyāmṛtānāmityetayarcā |</w:t>
      </w:r>
      <w:r>
        <w:t xml:space="preserve"> </w:t>
      </w:r>
      <w:r>
        <w:rPr>
          <w:iCs/>
          <w:i/>
        </w:rPr>
        <w:t xml:space="preserve">tamagniruvāca savitā vai prasavānāmīśe tamevopadhāveti sa savitāramupasasārābhi tvā deva savitarityetena tṛcena |</w:t>
      </w:r>
      <w:r>
        <w:t xml:space="preserve"> </w:t>
      </w:r>
      <w:r>
        <w:rPr>
          <w:iCs/>
          <w:i/>
        </w:rPr>
        <w:t xml:space="preserve">taṃ savitovāca varuṇāya vai rājñe niyukto ’si tamevopadhāveti sa varuṇaṃ rājānamupasasārāta uttarābhirekatriṃśatā |</w:t>
      </w:r>
      <w:r>
        <w:t xml:space="preserve"> </w:t>
      </w:r>
      <w:r>
        <w:rPr>
          <w:iCs/>
          <w:i/>
        </w:rPr>
        <w:t xml:space="preserve">taṃ varuṇa uvācāgnirvai devānāṃ mukhaṃ suhṛdayatamastaṃ nu stuhyatha tvotsrakṣyāma iti so ’gniṃ tuṣṭāvāta uttarābhirdvāviṃśatyā |</w:t>
      </w:r>
      <w:r>
        <w:t xml:space="preserve"> </w:t>
      </w:r>
      <w:r>
        <w:rPr>
          <w:iCs/>
          <w:i/>
        </w:rPr>
        <w:t xml:space="preserve">tamagniruvāca viśvānnu devān stuhyatha tvotsrakṣyāma iti sa viśvāndevāṃstuṣṭāva — namo mahadbhyo namo arbhakebhya ityetayarcā |</w:t>
      </w:r>
      <w:r>
        <w:t xml:space="preserve"> </w:t>
      </w:r>
      <w:r>
        <w:rPr>
          <w:iCs/>
          <w:i/>
        </w:rPr>
        <w:t xml:space="preserve">taṃ viśve devā ūcurindro vai devānāmojiṣṭho baliṣṭhaḥ sahiṣṭhaḥ sattamaḥ pārayiṣṇutamastaṃ nu stuhyatha tvotsrakṣyāma iti sa indraṃ tuṣṭāva yacciddhi satya somapā iti caitena sūktenottarasya ca pañcadaśabhiḥ |</w:t>
      </w:r>
      <w:r>
        <w:t xml:space="preserve"> </w:t>
      </w:r>
      <w:r>
        <w:rPr>
          <w:iCs/>
          <w:i/>
        </w:rPr>
        <w:t xml:space="preserve">tasmā indraḥ stūyamānaḥ prīto manasā hiraṇyarathaṃ dadau tametayā pratīyāya śaśvadindra iti |</w:t>
      </w:r>
      <w:r>
        <w:t xml:space="preserve"> </w:t>
      </w:r>
      <w:r>
        <w:rPr>
          <w:iCs/>
          <w:i/>
        </w:rPr>
        <w:t xml:space="preserve">tamindra uvācāśvinau nu stuhyatha tvotsrakṣyāma iti so ’śvinau tuṣṭāvāta uttareṇa tṛcena |</w:t>
      </w:r>
      <w:r>
        <w:t xml:space="preserve"> </w:t>
      </w:r>
      <w:r>
        <w:rPr>
          <w:iCs/>
          <w:i/>
        </w:rPr>
        <w:t xml:space="preserve">tamaśvinā ūcaturuṣasaṃ nu stuhyatha tvotsrakṣyāma iti sa uṣasaṃ tuṣṭāvāta uttareṇa tṛcena |</w:t>
      </w:r>
      <w:r>
        <w:t xml:space="preserve"> </w:t>
      </w:r>
      <w:r>
        <w:rPr>
          <w:iCs/>
          <w:i/>
        </w:rPr>
        <w:t xml:space="preserve">tasya ha smarcyṛcyuktāyāṃ vipāśo mumuce kanīya aikṣvākasyodaraṃ bhavatyuttamasyāmevarcyuktāyāṃ vipāśo mumuce ’gada aikṣvāka āsa ||4||</w:t>
      </w:r>
    </w:p>
    <w:p>
      <w:pPr>
        <w:pStyle w:val="FirstParagraph"/>
      </w:pPr>
      <w:r>
        <w:rPr>
          <w:bCs/>
          <w:b/>
        </w:rPr>
        <w:t xml:space="preserve">Translation:</w:t>
      </w:r>
      <w:r>
        <w:t xml:space="preserve"> </w:t>
      </w:r>
      <w:r>
        <w:t xml:space="preserve">“</w:t>
      </w:r>
      <w:r>
        <w:t xml:space="preserve">Viśvāmitra was his Hotṛ, Jamadagni the Adhvaryu, Vasiṣṭha the Brahman, Ayāsya the Udgātṛ. When he had been brought forward, they found no 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brought forward, bound, propitiated with the Āprī verses and had fire carried round him, they found no one to slaughter him. Ajīgarta Sauyavasi said:</w:t>
      </w:r>
      <w:r>
        <w:t xml:space="preserve"> </w:t>
      </w:r>
      <w:r>
        <w:t xml:space="preserve">‘</w:t>
      </w:r>
      <w:r>
        <w:t xml:space="preserve">Give me another hundred and I shall slaughter him.</w:t>
      </w:r>
      <w:r>
        <w:t xml:space="preserve">’</w:t>
      </w:r>
      <w:r>
        <w:t xml:space="preserve"> </w:t>
      </w:r>
      <w:r>
        <w:t xml:space="preserve">They gave him another hundred; he came sharpening his knife. Then Śunaḥśepa reflected:</w:t>
      </w:r>
      <w:r>
        <w:t xml:space="preserve"> </w:t>
      </w:r>
      <w:r>
        <w:t xml:space="preserve">‘</w:t>
      </w:r>
      <w:r>
        <w:t xml:space="preserve">They will slaughter me as if I were not a man. Look, I shall run to the deities.</w:t>
      </w:r>
      <w:r>
        <w:t xml:space="preserve">’</w:t>
      </w:r>
      <w:r>
        <w:t xml:space="preserve"> </w:t>
      </w:r>
      <w:r>
        <w:t xml:space="preserve">He went first of the deities to Prajāpati, with the ṛk</w:t>
      </w:r>
      <w:r>
        <w:t xml:space="preserve"> </w:t>
      </w:r>
      <w:r>
        <w:rPr>
          <w:iCs/>
          <w:i/>
        </w:rPr>
        <w:t xml:space="preserve">kasya nūnaṃ katamasyāmṛtānām</w:t>
      </w:r>
      <w:r>
        <w:t xml:space="preserve">. Prajāpati said to him:</w:t>
      </w:r>
      <w:r>
        <w:t xml:space="preserve"> </w:t>
      </w:r>
      <w:r>
        <w:t xml:space="preserve">‘</w:t>
      </w:r>
      <w:r>
        <w:t xml:space="preserve">Agni is the nearest of the gods; run to him.</w:t>
      </w:r>
      <w:r>
        <w:t xml:space="preserve">’</w:t>
      </w:r>
      <w:r>
        <w:t xml:space="preserve"> </w:t>
      </w:r>
      <w:r>
        <w:t xml:space="preserve">He went to Agni with the ṛk</w:t>
      </w:r>
      <w:r>
        <w:t xml:space="preserve"> </w:t>
      </w:r>
      <w:r>
        <w:rPr>
          <w:iCs/>
          <w:i/>
        </w:rPr>
        <w:t xml:space="preserve">agner vayaṃ prathamasyāmṛtānām</w:t>
      </w:r>
      <w:r>
        <w:t xml:space="preserve">. 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 Savitṛ said to him:</w:t>
      </w:r>
      <w:r>
        <w:t xml:space="preserve"> </w:t>
      </w:r>
      <w:r>
        <w:t xml:space="preserve">‘</w:t>
      </w:r>
      <w:r>
        <w:t xml:space="preserve">You have been bound for king Varuṇa; run to him.</w:t>
      </w:r>
      <w:r>
        <w:t xml:space="preserve">’</w:t>
      </w:r>
      <w:r>
        <w:t xml:space="preserve"> </w:t>
      </w:r>
      <w:r>
        <w:t xml:space="preserve">He went to king Varuṇa with the thirty-one [ṛks] that follow. Varuṇa said to him:</w:t>
      </w:r>
      <w:r>
        <w:t xml:space="preserve"> </w:t>
      </w:r>
      <w:r>
        <w:t xml:space="preserve">‘</w:t>
      </w:r>
      <w:r>
        <w:t xml:space="preserve">Agni is the mouth of the gods, the most kind-hearted; praise him, and then we shall release you.</w:t>
      </w:r>
      <w:r>
        <w:t xml:space="preserve">’</w:t>
      </w:r>
      <w:r>
        <w:t xml:space="preserve"> </w:t>
      </w:r>
      <w:r>
        <w:t xml:space="preserve">He praised Agni with the twenty-two that follow. Agni said to him:</w:t>
      </w:r>
      <w:r>
        <w:t xml:space="preserve"> </w:t>
      </w:r>
      <w:r>
        <w:t xml:space="preserve">‘</w:t>
      </w:r>
      <w:r>
        <w:t xml:space="preserve">Praise the All-gods, and then we shall release you.</w:t>
      </w:r>
      <w:r>
        <w:t xml:space="preserve">’</w:t>
      </w:r>
      <w:r>
        <w:t xml:space="preserve"> </w:t>
      </w:r>
      <w:r>
        <w:t xml:space="preserve">He praised the All-gods with the ṛk</w:t>
      </w:r>
      <w:r>
        <w:t xml:space="preserve"> </w:t>
      </w:r>
      <w:r>
        <w:rPr>
          <w:iCs/>
          <w:i/>
        </w:rPr>
        <w:t xml:space="preserve">namo mahadbhyo namo arbhakebhyaḥ</w:t>
      </w:r>
      <w:r>
        <w:t xml:space="preserve">. The All-gods said to him:</w:t>
      </w:r>
      <w:r>
        <w:t xml:space="preserve"> </w:t>
      </w:r>
      <w:r>
        <w:t xml:space="preserve">‘</w:t>
      </w:r>
      <w:r>
        <w:t xml:space="preserve">Indra is the most vigorous, strongest, most powerful, truest of the gods, the best at bringing across; praise him, and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with fifteen [ṛks] of the next. Indra, pleased as he was praised, gave him in his mind a golden chariot; he acknowledged it with the ṛk</w:t>
      </w:r>
      <w:r>
        <w:t xml:space="preserve"> </w:t>
      </w:r>
      <w:r>
        <w:rPr>
          <w:iCs/>
          <w:i/>
        </w:rPr>
        <w:t xml:space="preserve">śaśvad indra</w:t>
      </w:r>
      <w:r>
        <w:t xml:space="preserve">. Indra said to him:</w:t>
      </w:r>
      <w:r>
        <w:t xml:space="preserve"> </w:t>
      </w:r>
      <w:r>
        <w:t xml:space="preserve">‘</w:t>
      </w:r>
      <w:r>
        <w:t xml:space="preserve">Praise the Aśvins, and then we shall release you.</w:t>
      </w:r>
      <w:r>
        <w:t xml:space="preserve">’</w:t>
      </w:r>
      <w:r>
        <w:t xml:space="preserve"> </w:t>
      </w:r>
      <w:r>
        <w:t xml:space="preserve">He praised the Aśvins with the triplet that follows. The Aśvins said to him:</w:t>
      </w:r>
      <w:r>
        <w:t xml:space="preserve"> </w:t>
      </w:r>
      <w:r>
        <w:t xml:space="preserve">‘</w:t>
      </w:r>
      <w:r>
        <w:t xml:space="preserve">Praise Uṣas, and then we shall release you.</w:t>
      </w:r>
      <w:r>
        <w:t xml:space="preserve">’</w:t>
      </w:r>
      <w:r>
        <w:t xml:space="preserve"> </w:t>
      </w:r>
      <w:r>
        <w:t xml:space="preserve">He praised Uṣas with the triplet that follows. As each ṛk was spoken, the fetter came loose and the Aikṣvāka’s belly grew smaller; when the last ṛk was spoken, the fetter came off and the Aikṣvāka was well.</w:t>
      </w:r>
      <w:r>
        <w:t xml:space="preserve">”</w:t>
      </w:r>
    </w:p>
    <w:p>
      <w:pPr>
        <w:pStyle w:val="BodyText"/>
      </w:pPr>
      <w:r>
        <w:rPr>
          <w:bCs/>
          <w:b/>
        </w:rPr>
        <w:t xml:space="preserve">§ 5 — The Añjaḥsava; Devarāta; Ajīgarta’s plea; Viśvāmitra adopts Śunaḥśepa (printed pp. 241–242).</w:t>
      </w:r>
    </w:p>
    <w:p>
      <w:pPr>
        <w:pStyle w:val="BodyText"/>
      </w:pPr>
      <w:r>
        <w:rPr>
          <w:iCs/>
          <w:i/>
        </w:rPr>
        <w:t xml:space="preserve">As printed: शुनःशेपोऽञ्जस्सवं (</w:t>
      </w:r>
      <w:r>
        <w:t xml:space="preserve">śunaḥśepo ’ñjassavaṃ</w:t>
      </w:r>
      <w:r>
        <w:rPr>
          <w:iCs/>
          <w:i/>
        </w:rPr>
        <w:t xml:space="preserve">; the conjunct is crowded, so the reading is not certain), शुनश्शेपो (</w:t>
      </w:r>
      <w:r>
        <w:t xml:space="preserve">śunaśśepo</w:t>
      </w:r>
      <w:r>
        <w:rPr>
          <w:iCs/>
          <w:i/>
        </w:rPr>
        <w:t xml:space="preserve">) once, ज्ञपयोऽऽराजपुत्र (</w:t>
      </w:r>
      <w:r>
        <w:t xml:space="preserve">jñapayo ’rājaputra</w:t>
      </w:r>
      <w:r>
        <w:rPr>
          <w:iCs/>
          <w:i/>
        </w:rPr>
        <w:t xml:space="preserve">; the print is not clear and the reading is doubtful). Page 242 begins at निह्नुवे.</w:t>
      </w:r>
    </w:p>
    <w:p>
      <w:pPr>
        <w:pStyle w:val="BlockText"/>
      </w:pPr>
      <w:r>
        <w:t xml:space="preserve">तमृत्विज ऊचुस्त्वमेव नोऽस्याह्नः संस्थामधिगच्छेत्यथ हैतं शुनःशेपोऽञ्जस्सवं ददर्श तमेताभिश्चतसृभिरभिसुषाव यच्चिद्धि त्वं गृहे गृह इत्यथैनं द्रोणकलशमभ्यवनिनायोच्छिष्टं चम्वोर्भरेत्येतयर्चा ।</w:t>
      </w:r>
      <w:r>
        <w:t xml:space="preserve"> </w:t>
      </w:r>
      <w:r>
        <w:t xml:space="preserve">अथ हास्मिन्नन्वारब्धे पूर्वाभिश्चतसृभिः स स्वाहाकाराभिर्जुहवाञ्चकाराथैनमवभृथमभ्यवनिनाय त्वं नो अग्ने वरुणस्य विद्वानित्येताभ्यामथैनमत ऊर्ध्वमग्निमाहवनीयमुपस्थापयाञ्चकार शुनश्चिच्छेपं निदितं सहस्रादिति ।</w:t>
      </w:r>
      <w:r>
        <w:t xml:space="preserve"> </w:t>
      </w:r>
      <w:r>
        <w:t xml:space="preserve">अथ ह शुनश्शेपो विश्वामित्रस्याङ्कमाससाद स होवाचाजीगर्तः सौयवसिर्ऋषे पुनर्मे पुत्रं देहीति नेति होवाच विश्वामित्रो देवा वा इमं मह्यमरासतेति स ह देवरातो वैश्वामित्र आस तस्यैते कापिलेयबाभ्रवाः ।</w:t>
      </w:r>
      <w:r>
        <w:t xml:space="preserve"> </w:t>
      </w:r>
      <w:r>
        <w:t xml:space="preserve">स होवाचाजीगर्तः सौयवसिस्त्वं वेहि विह्वयावहा इति स होवाचाजीगर्तः सौयवसिराङ्गिरसो जन्मनाऽस्याजीगर्तिः श्रुतः कविः । ऋषे पैतामहात्तन्तोर्माऽपगाः पुनरेहि मामिति</w:t>
      </w:r>
      <w:r>
        <w:t xml:space="preserve"> </w:t>
      </w:r>
      <w:r>
        <w:t xml:space="preserve">स होवाच शुनःशेपोऽदर्शुस्त्वा शासहस्तं न यच्छूद्रेष्वलप्सत । गवां त्रीणि शतानि त्वमवृणीथा मदङ्गिर इति ।</w:t>
      </w:r>
      <w:r>
        <w:t xml:space="preserve"> </w:t>
      </w:r>
      <w:r>
        <w:t xml:space="preserve">स होवाचाजीगर्तः सौयवसिस्तद्वै मा तात तपति पापं कर्म मया कृतं । तदहं निह्नुवे तुभ्यं प्रतियन्तु शता गवामिति</w:t>
      </w:r>
      <w:r>
        <w:t xml:space="preserve"> </w:t>
      </w:r>
      <w:r>
        <w:t xml:space="preserve">स होवाच शुनःशेपो यः सकृत्पापकं कुर्यात्कुर्यादेनत्ततोऽपरं । नापागाः शौद्रान्न्यायादसन्धेयं त्वया कृतमिति ।</w:t>
      </w:r>
      <w:r>
        <w:t xml:space="preserve"> </w:t>
      </w:r>
      <w:r>
        <w:t xml:space="preserve">असन्धेयमिति ह विश्वामित्र उपससाद स होवाच विश्वामित्रो भीम एव सौयवसिः शासेन विशिशासिषुः । अस्थान्मैतस्य पुत्रो भूर्ममैवोपेहि पुत्रतामिति ।</w:t>
      </w:r>
      <w:r>
        <w:t xml:space="preserve"> </w:t>
      </w:r>
      <w:r>
        <w:t xml:space="preserve">स होवाच शुनःशेपः स वै यथा नो ज्ञपयोऽऽराजपुत्र तथा वद । यथैवाऽऽङ्गिरसः सन्नुपेयां तव पुत्रतामिति</w:t>
      </w:r>
      <w:r>
        <w:t xml:space="preserve"> </w:t>
      </w:r>
      <w:r>
        <w:t xml:space="preserve">स होवाच विश्वामित्रो ज्येष्ठो मे त्वं पुत्राणां स्यास्तव श्रेष्ठा प्रजा स्यात् । उपेया दैवं मे दायं तेन वै त्वोपमन्त्रय इति ।</w:t>
      </w:r>
      <w:r>
        <w:t xml:space="preserve"> </w:t>
      </w:r>
      <w:r>
        <w:t xml:space="preserve">स होवाच शुनःशेपः संज्ञानानेषु वै ब्रूयात्सौहार्द्याय मे श्रियै । यथाहं भरतऋषभोपेयां तव पुत्रतामित्यथ ह विश्वामित्रः पुत्रानामन्त्रयामास</w:t>
      </w:r>
      <w:r>
        <w:t xml:space="preserve"> </w:t>
      </w:r>
      <w:r>
        <w:t xml:space="preserve">मधुच्छन्दाः शृणोतन ऋषभो रेणुरष्टकः । ये के च भ्रातरः स्थ नास्मै ज्यैष्ठ्याय कल्पध्वमिति ॥५॥</w:t>
      </w:r>
    </w:p>
    <w:p>
      <w:pPr>
        <w:pStyle w:val="BlockText"/>
      </w:pPr>
      <w:r>
        <w:rPr>
          <w:iCs/>
          <w:i/>
        </w:rPr>
        <w:t xml:space="preserve">tamṛtvija ūcustvameva no ’syāhnaḥ saṃsthāmadhigacchetyatha haitaṃ śunaḥśepo ’ñjassavaṃ dadarśa tametābhiścatasṛbhirabhisuṣāva yacciddhi tvaṃ gṛhe gṛha ityathainaṃ droṇakalaśamabhyavanināyocchiṣṭaṃ camvorbharetyetayarcā |</w:t>
      </w:r>
      <w:r>
        <w:t xml:space="preserve"> </w:t>
      </w:r>
      <w:r>
        <w:rPr>
          <w:iCs/>
          <w:i/>
        </w:rPr>
        <w:t xml:space="preserve">atha hāsminnanvārabdhe pūrvābhiścatasṛbhiḥ sa svāhākārābhirjuhavāñcakārāthainamavabhṛthamabhyavanināya tvaṃ no agne varuṇasya vidvānityetābhyāmathainamata ūrdhvamagnimāhavanīyamupasthāpayāñcakāra śunaścicchepaṃ niditaṃ sahasrāditi |</w:t>
      </w:r>
      <w:r>
        <w:t xml:space="preserve"> </w:t>
      </w:r>
      <w:r>
        <w:rPr>
          <w:iCs/>
          <w:i/>
        </w:rPr>
        <w:t xml:space="preserve">atha ha śunaśśepo viśvāmitrasyāṅkamāsasāda sa hovācājīgartaḥ sauyavasirṛṣe punarme putraṃ dehīti neti hovāca viśvāmitro devā vā imaṃ mahyamarāsateti sa ha devarāto vaiśvāmitra āsa tasyaite kāpileyabābhravāḥ |</w:t>
      </w:r>
      <w:r>
        <w:t xml:space="preserve"> </w:t>
      </w:r>
      <w:r>
        <w:rPr>
          <w:iCs/>
          <w:i/>
        </w:rPr>
        <w:t xml:space="preserve">sa hovācājīgartaḥ sauyavasistvaṃ vehi vihvayāvahā iti sa hovācājīgartaḥ sauyavasirāṅgiraso janmanā ’syājīgartiḥ śrutaḥ kaviḥ | ṛṣe paitāmahāttantormā ’pagāḥ punarehi māmiti</w:t>
      </w:r>
      <w:r>
        <w:t xml:space="preserve"> </w:t>
      </w:r>
      <w:r>
        <w:rPr>
          <w:iCs/>
          <w:i/>
        </w:rPr>
        <w:t xml:space="preserve">sa hovāca śunaḥśepo ’darśustvā śāsahastaṃ na yacchūdreṣvalapsata | gavāṃ trīṇi śatāni tvamavṛṇīthā madaṅgira iti |</w:t>
      </w:r>
      <w:r>
        <w:t xml:space="preserve"> </w:t>
      </w:r>
      <w:r>
        <w:rPr>
          <w:iCs/>
          <w:i/>
        </w:rPr>
        <w:t xml:space="preserve">sa hovācājīgartaḥ sauyavasistadvai mā tāta tapati pāpaṃ karma mayā kṛtaṃ | tadahaṃ nihnuve tubhyaṃ pratiyantu śatā gavāmiti</w:t>
      </w:r>
      <w:r>
        <w:t xml:space="preserve"> </w:t>
      </w:r>
      <w:r>
        <w:rPr>
          <w:iCs/>
          <w:i/>
        </w:rPr>
        <w:t xml:space="preserve">sa hovāca śunaḥśepo yaḥ sakṛtpāpakaṃ kuryātkuryādenattato ’paraṃ | nāpāgāḥ śaudrānnyāyādasandheyaṃ tvayā kṛtamiti |</w:t>
      </w:r>
      <w:r>
        <w:t xml:space="preserve"> </w:t>
      </w:r>
      <w:r>
        <w:rPr>
          <w:iCs/>
          <w:i/>
        </w:rPr>
        <w:t xml:space="preserve">asandheyamiti ha viśvāmitra upasasāda sa hovāca viśvāmitro bhīma eva sauyavasiḥ śāsena viśiśāsiṣuḥ | asthānmaitasya putro bhūrmamaivopehi putratāmiti |</w:t>
      </w:r>
      <w:r>
        <w:t xml:space="preserve"> </w:t>
      </w:r>
      <w:r>
        <w:rPr>
          <w:iCs/>
          <w:i/>
        </w:rPr>
        <w:t xml:space="preserve">sa hovāca śunaḥśepaḥ sa vai yathā no jñapayo ’rājaputra tathā vada | yathaivāṅgirasaḥ sannupeyāṃ tava putratāmiti</w:t>
      </w:r>
      <w:r>
        <w:t xml:space="preserve"> </w:t>
      </w:r>
      <w:r>
        <w:rPr>
          <w:iCs/>
          <w:i/>
        </w:rPr>
        <w:t xml:space="preserve">sa hovāca viśvāmitro jyeṣṭho me tvaṃ putrāṇāṃ syāstava śreṣṭhā prajā syāt | upeyā daivaṃ me dāyaṃ tena vai tvopamantraya iti |</w:t>
      </w:r>
      <w:r>
        <w:t xml:space="preserve"> </w:t>
      </w:r>
      <w:r>
        <w:rPr>
          <w:iCs/>
          <w:i/>
        </w:rPr>
        <w:t xml:space="preserve">sa hovāca śunaḥśepaḥ saṃjñānāneṣu vai brūyātsauhārdyāya me śriyai | yathāhaṃ bharataṛṣabhopeyāṃ tava putratāmityatha ha viśvāmitraḥ putrānāmantrayāmāsa</w:t>
      </w:r>
      <w:r>
        <w:t xml:space="preserve"> </w:t>
      </w:r>
      <w:r>
        <w:rPr>
          <w:iCs/>
          <w:i/>
        </w:rPr>
        <w:t xml:space="preserve">madhucchandāḥ śṛṇotana ṛṣabho reṇuraṣṭakaḥ | ye ke ca bhrātaraḥ stha nāsmai jyaiṣṭhyāya kalpadhvamiti ||5||</w:t>
      </w:r>
    </w:p>
    <w:p>
      <w:pPr>
        <w:pStyle w:val="FirstParagraph"/>
      </w:pPr>
      <w:r>
        <w:rPr>
          <w:bCs/>
          <w:b/>
        </w:rPr>
        <w:t xml:space="preserve">Translation:</w:t>
      </w:r>
      <w:r>
        <w:t xml:space="preserve"> </w:t>
      </w:r>
      <w:r>
        <w:t xml:space="preserve">“</w:t>
      </w:r>
      <w:r>
        <w:t xml:space="preserve">The priests said to him:</w:t>
      </w:r>
      <w:r>
        <w:t xml:space="preserve"> </w:t>
      </w:r>
      <w:r>
        <w:t xml:space="preserve">‘</w:t>
      </w:r>
      <w:r>
        <w:t xml:space="preserve">You yourself bring the rite of this day to its completion for us.</w:t>
      </w:r>
      <w:r>
        <w:t xml:space="preserve">’</w:t>
      </w:r>
      <w:r>
        <w:t xml:space="preserve"> </w:t>
      </w:r>
      <w:r>
        <w:t xml:space="preserve">Then Śunaḥśepa saw the Añjaḥsava [the quick pressing of soma]. He pressed the soma with these four [ṛks],</w:t>
      </w:r>
      <w:r>
        <w:t xml:space="preserve"> </w:t>
      </w:r>
      <w:r>
        <w:rPr>
          <w:iCs/>
          <w:i/>
        </w:rPr>
        <w:t xml:space="preserve">yac cid dhi tvaṃ gṛhe gṛhe</w:t>
      </w:r>
      <w:r>
        <w:t xml:space="preserve">. Then he poured it into the droṇa-kalaśa with the ṛk</w:t>
      </w:r>
      <w:r>
        <w:t xml:space="preserve"> </w:t>
      </w:r>
      <w:r>
        <w:rPr>
          <w:iCs/>
          <w:i/>
        </w:rPr>
        <w:t xml:space="preserve">ucchiṣṭaṃ camvor bhara</w:t>
      </w:r>
      <w:r>
        <w:t xml:space="preserve">. Then, while [the king] kept hold of him, he made the offerings with the four preceding [ṛks] that end in</w:t>
      </w:r>
      <w:r>
        <w:t xml:space="preserve"> </w:t>
      </w:r>
      <w:r>
        <w:rPr>
          <w:iCs/>
          <w:i/>
        </w:rPr>
        <w:t xml:space="preserve">svāhā</w:t>
      </w:r>
      <w:r>
        <w:t xml:space="preserve">. Then he led him to the Avabhṛtha [the final bath] with the two [ṛks]</w:t>
      </w:r>
      <w:r>
        <w:t xml:space="preserve"> </w:t>
      </w:r>
      <w:r>
        <w:rPr>
          <w:iCs/>
          <w:i/>
        </w:rPr>
        <w:t xml:space="preserve">tvaṃ no agne varuṇasya vidvān</w:t>
      </w:r>
      <w:r>
        <w:t xml:space="preserve">. After that he had him attend upon the Āhavanīya fire with</w:t>
      </w:r>
      <w:r>
        <w:t xml:space="preserve"> </w:t>
      </w:r>
      <w:r>
        <w:rPr>
          <w:iCs/>
          <w:i/>
        </w:rPr>
        <w:t xml:space="preserve">śunaś cic chepaṃ niditaṃ sahasrāt</w:t>
      </w:r>
      <w:r>
        <w:t xml:space="preserve">. Then Śunaḥśepa sat down in Viśvāmitra’s lap. Ajīgarta Sauyavasi said:</w:t>
      </w:r>
      <w:r>
        <w:t xml:space="preserve"> </w:t>
      </w:r>
      <w:r>
        <w:t xml:space="preserve">‘</w:t>
      </w:r>
      <w:r>
        <w:t xml:space="preserve">Seer, give me back my son.</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the Kāpileyas and Bābhravas are his descendants. Ajīgarta Sauyavasi said:</w:t>
      </w:r>
      <w:r>
        <w:t xml:space="preserve"> </w:t>
      </w:r>
      <w:r>
        <w:t xml:space="preserve">‘</w:t>
      </w:r>
      <w:r>
        <w:t xml:space="preserve">You come here; let the two of us call to him.</w:t>
      </w:r>
      <w:r>
        <w:t xml:space="preserve">’</w:t>
      </w:r>
      <w:r>
        <w:t xml:space="preserve"> </w:t>
      </w:r>
      <w:r>
        <w:t xml:space="preserve">Ajīgarta Sauyavasi said:</w:t>
      </w:r>
      <w:r>
        <w:t xml:space="preserve"> </w:t>
      </w:r>
      <w:r>
        <w:t xml:space="preserve">‘</w:t>
      </w:r>
      <w:r>
        <w:t xml:space="preserve">You are an Āṅgirasa by birth, the son of Ajīgarta, a renowned seer. Seer, do not leave the line of your grandfathers; come back to me.</w:t>
      </w:r>
      <w:r>
        <w:t xml:space="preserve">’</w:t>
      </w:r>
      <w:r>
        <w:t xml:space="preserve"> </w:t>
      </w:r>
      <w:r>
        <w:t xml:space="preserve">Śunaḥśepa said:</w:t>
      </w:r>
      <w:r>
        <w:t xml:space="preserve"> </w:t>
      </w:r>
      <w:r>
        <w:t xml:space="preserve">‘</w:t>
      </w:r>
      <w:r>
        <w:t xml:space="preserve">They saw you with the knife in your hand, a thing not found even among Śūdras. You chose three hundred cows over me, O Aṅgiras.</w:t>
      </w:r>
      <w:r>
        <w:t xml:space="preserve">’</w:t>
      </w:r>
      <w:r>
        <w:t xml:space="preserve"> </w:t>
      </w:r>
      <w:r>
        <w:t xml:space="preserve">Ajīgarta Sauyavasi said:</w:t>
      </w:r>
      <w:r>
        <w:t xml:space="preserve"> </w:t>
      </w:r>
      <w:r>
        <w:t xml:space="preserve">‘</w:t>
      </w:r>
      <w:r>
        <w:t xml:space="preserve">That evil deed I did torments me, my son. I make amends to you: let the hundreds of cows go back.</w:t>
      </w:r>
      <w:r>
        <w:t xml:space="preserve">’</w:t>
      </w:r>
      <w:r>
        <w:t xml:space="preserve"> </w:t>
      </w:r>
      <w:r>
        <w:t xml:space="preserve">Śunaḥśepa said:</w:t>
      </w:r>
      <w:r>
        <w:t xml:space="preserve"> </w:t>
      </w:r>
      <w:r>
        <w:t xml:space="preserve">‘</w:t>
      </w:r>
      <w:r>
        <w:t xml:space="preserve">He who does an evil thing once will do the next one too. You have not turned away from the ways of a Śūdra; what you did cannot be mended.</w:t>
      </w:r>
      <w:r>
        <w:t xml:space="preserve">’</w:t>
      </w:r>
      <w:r>
        <w:t xml:space="preserve"> </w:t>
      </w:r>
      <w:r>
        <w:t xml:space="preserve">‘</w:t>
      </w:r>
      <w:r>
        <w:t xml:space="preserve">Cannot be mended,</w:t>
      </w:r>
      <w:r>
        <w:t xml:space="preserve">’</w:t>
      </w:r>
      <w:r>
        <w:t xml:space="preserve"> </w:t>
      </w:r>
      <w:r>
        <w:t xml:space="preserve">Viśvāmitra repeated, and came forward. Viśvāmitra said:</w:t>
      </w:r>
      <w:r>
        <w:t xml:space="preserve"> </w:t>
      </w:r>
      <w:r>
        <w:t xml:space="preserve">‘</w:t>
      </w:r>
      <w:r>
        <w:t xml:space="preserve">Terrible was Sauyavasi, wanting to cut you up with the knife. Do not stay his son; come to be my son.</w:t>
      </w:r>
      <w:r>
        <w:t xml:space="preserve">’</w:t>
      </w:r>
      <w:r>
        <w:t xml:space="preserve"> </w:t>
      </w:r>
      <w:r>
        <w:t xml:space="preserve">Śunaḥśepa said:</w:t>
      </w:r>
      <w:r>
        <w:t xml:space="preserve"> </w:t>
      </w:r>
      <w:r>
        <w:t xml:space="preserve">‘</w:t>
      </w:r>
      <w:r>
        <w:t xml:space="preserve">Tell us, prince, as you make it known, how I, being an Āṅgirasa, may become your son.</w:t>
      </w:r>
      <w:r>
        <w:t xml:space="preserve">’</w:t>
      </w:r>
      <w:r>
        <w:t xml:space="preserve"> </w:t>
      </w:r>
      <w:r>
        <w:t xml:space="preserve">Viśvāmitra said:</w:t>
      </w:r>
      <w:r>
        <w:t xml:space="preserve"> </w:t>
      </w:r>
      <w:r>
        <w:t xml:space="preserve">‘</w:t>
      </w:r>
      <w:r>
        <w:t xml:space="preserve">You shall be the eldest of my sons, and your offspring the best. You shall receive my divine inheritance; with that I call you.</w:t>
      </w:r>
      <w:r>
        <w:t xml:space="preserve">’</w:t>
      </w:r>
      <w:r>
        <w:t xml:space="preserve"> </w:t>
      </w:r>
      <w:r>
        <w:t xml:space="preserve">Śunaḥśepa said:</w:t>
      </w:r>
      <w:r>
        <w:t xml:space="preserve"> </w:t>
      </w:r>
      <w:r>
        <w:t xml:space="preserve">‘</w:t>
      </w:r>
      <w:r>
        <w:t xml:space="preserve">If they agree, say it, for my friendship and my fortune, so that I may become your son, bull of the Bharatas.</w:t>
      </w:r>
      <w:r>
        <w:t xml:space="preserve">’</w:t>
      </w:r>
      <w:r>
        <w:t xml:space="preserve"> </w:t>
      </w:r>
      <w:r>
        <w:t xml:space="preserve">Then Viśvāmitra called his sons:</w:t>
      </w:r>
      <w:r>
        <w:t xml:space="preserve"> </w:t>
      </w:r>
      <w:r>
        <w:t xml:space="preserve">‘</w:t>
      </w:r>
      <w:r>
        <w:t xml:space="preserve">Madhucchandas, hear, and Ṛṣabha, Reṇu and Aṣṭaka, and all you who are brothers: grant him the seniority.</w:t>
      </w:r>
      <w:r>
        <w:t xml:space="preserve">’</w:t>
      </w:r>
      <w:r>
        <w:t xml:space="preserve">”</w:t>
      </w:r>
    </w:p>
    <w:p>
      <w:pPr>
        <w:pStyle w:val="BodyText"/>
      </w:pPr>
      <w:r>
        <w:rPr>
          <w:bCs/>
          <w:b/>
        </w:rPr>
        <w:t xml:space="preserve">§ 6 — Viśvāmitra’s sons; the recitation of the legend (printed p. 242).</w:t>
      </w:r>
    </w:p>
    <w:p>
      <w:pPr>
        <w:pStyle w:val="BodyText"/>
      </w:pPr>
      <w:r>
        <w:rPr>
          <w:iCs/>
          <w:i/>
        </w:rPr>
        <w:t xml:space="preserve">As printed: पुर एत्रा (</w:t>
      </w:r>
      <w:r>
        <w:t xml:space="preserve">pura etrā</w:t>
      </w:r>
      <w:r>
        <w:rPr>
          <w:iCs/>
          <w:i/>
        </w:rPr>
        <w:t xml:space="preserve">), देवराताय (</w:t>
      </w:r>
      <w:r>
        <w:t xml:space="preserve">devarātāya</w:t>
      </w:r>
      <w:r>
        <w:rPr>
          <w:iCs/>
          <w:i/>
        </w:rPr>
        <w:t xml:space="preserve">), परऋक्शतगाथं (</w:t>
      </w:r>
      <w:r>
        <w:t xml:space="preserve">paraṛkśatagāthaṃ</w:t>
      </w:r>
      <w:r>
        <w:rPr>
          <w:iCs/>
          <w:i/>
        </w:rPr>
        <w:t xml:space="preserve">; zoom of PDF 256, Oct 28: the printed word reads तदेतत्…ऋक्कृतगाथं (-ṛkkṛtagāthaṃ), not -क्शत-; the two letters between तत् and ऋ are a crowded conjunct I cannot settle [?], so the form परऋक्शतगाथं above is superseded). The end of the passage carries no paragraph number.</w:t>
      </w:r>
    </w:p>
    <w:p>
      <w:pPr>
        <w:pStyle w:val="BlockText"/>
      </w:pPr>
      <w:r>
        <w:t xml:space="preserve">तस्य ह विश्वामित्रस्यैकशतं पुत्रा आसुः पञ्चाशदेव ज्यायांसो मधुच्छन्दसः पञ्चाशत्कनीयांसः ।</w:t>
      </w:r>
      <w:r>
        <w:t xml:space="preserve"> </w:t>
      </w:r>
      <w:r>
        <w:t xml:space="preserve">तद्ये ज्यायांसो न ते कुशलं मेनिरे ताननु व्याजहारान्तान्वः प्रजा भक्षीष्टेति त एतेऽन्ध्राः पुण्ड्राः शबराः पुलिन्दा मूतिबा इत्युदन्त्या बहवो वैश्वामित्रा दस्यूनां भूयिष्ठाः ।</w:t>
      </w:r>
      <w:r>
        <w:t xml:space="preserve"> </w:t>
      </w:r>
      <w:r>
        <w:t xml:space="preserve">स होवाच मधुच्छन्दाः पञ्चाशता सार्धं यन्नः पिता संजानीते तस्मिंस्तिष्ठामहे वयं । पुरस्त्वा सर्वे कुर्महे त्वामन्वञ्चो वयं स्मसीति ।</w:t>
      </w:r>
      <w:r>
        <w:t xml:space="preserve"> </w:t>
      </w:r>
      <w:r>
        <w:t xml:space="preserve">अथ ह विश्वामित्रः प्रतीतः पुत्रांस्तुष्टाव । ते वै पुत्राः पशुमन्तो वीरवन्तो भविष्यथ । ये मानं मेऽनुगृह्णन्तो वीरवन्तमकर्त मा ।</w:t>
      </w:r>
      <w:r>
        <w:t xml:space="preserve"> </w:t>
      </w:r>
      <w:r>
        <w:t xml:space="preserve">पुर एत्रा वीरवन्तो देवरातेन गाथिनाः । सर्वे राध्याः स्थ पुत्रा एष वः सद्विवाचनं ।</w:t>
      </w:r>
      <w:r>
        <w:t xml:space="preserve"> </w:t>
      </w:r>
      <w:r>
        <w:t xml:space="preserve">एष वः कुशिका वीरो देवरातस्तमन्वित । युष्मांश्च दायं म उपेता विद्यां यामु च विद्मसि ।</w:t>
      </w:r>
      <w:r>
        <w:t xml:space="preserve"> </w:t>
      </w:r>
      <w:r>
        <w:t xml:space="preserve">ते सम्यञ्चो वैश्वामित्राः सर्वे साकं सरातयः । देवराताय तस्थिरे धृत्यै श्रैष्ठ्याय गाथिनाः ।</w:t>
      </w:r>
      <w:r>
        <w:t xml:space="preserve"> </w:t>
      </w:r>
      <w:r>
        <w:t xml:space="preserve">अधीयत देवरातो रिक्थयोरुभयोर्ऋषिः । जह्नूनां चाधिपत्ये दैवे वेदे च गाथिनां ।</w:t>
      </w:r>
      <w:r>
        <w:t xml:space="preserve"> </w:t>
      </w:r>
      <w:r>
        <w:t xml:space="preserve">तदेतत्परऋक्शतगाथं शौनःशेपमाख्यानं । तद्धोता राज्ञेऽभिषिक्तायाऽऽचष्टे ।</w:t>
      </w:r>
      <w:r>
        <w:t xml:space="preserve"> </w:t>
      </w:r>
      <w:r>
        <w:t xml:space="preserve">हिरण्यकशिपावासीन आचष्टे हिरण्यकशिपावासीनः प्रतिगृह्णाति यशो वै हिरण्यं यशसैवैनं तत्समर्धयति ।</w:t>
      </w:r>
      <w:r>
        <w:t xml:space="preserve"> </w:t>
      </w:r>
      <w:r>
        <w:t xml:space="preserve">ओमित्यृचः प्रतिगर एवं तथेति गाथाया ओमिति वै दैवं तथेति मानुषं दैवेन चैवैनं तन्मानुषेण च पापादेनसः प्रमुञ्चति ।</w:t>
      </w:r>
      <w:r>
        <w:t xml:space="preserve"> </w:t>
      </w:r>
      <w:r>
        <w:t xml:space="preserve">तस्माद्यो राजा विजिती स्यादप्ययजमान आख्यापयेतैवैतच्छौनःशेपमाख्यानं न हास्मिन्नल्पं चनैनः परिशिष्यते ।</w:t>
      </w:r>
      <w:r>
        <w:t xml:space="preserve"> </w:t>
      </w:r>
      <w:r>
        <w:t xml:space="preserve">सहस्रमाख्यात्रे दद्याच्छतं प्रतिगरित्र एते चैवाऽऽसने श्वेतश्चाश्वतरीरथो होतुः ।</w:t>
      </w:r>
      <w:r>
        <w:t xml:space="preserve"> </w:t>
      </w:r>
      <w:r>
        <w:t xml:space="preserve">पुत्रकामा हाप्याख्यापयेरँल्लभन्ते ह पुत्राँल्लभन्ते ह पुत्रान् ॥</w:t>
      </w:r>
    </w:p>
    <w:p>
      <w:pPr>
        <w:pStyle w:val="BlockText"/>
      </w:pPr>
      <w:r>
        <w:rPr>
          <w:iCs/>
          <w:i/>
        </w:rPr>
        <w:t xml:space="preserve">tasya ha viśvāmitrasyaikaśataṃ putrā āsuḥ pañcāśadeva jyāyāṃso madhucchandasaḥ pañcāśatkanīyāṃsaḥ |</w:t>
      </w:r>
      <w:r>
        <w:t xml:space="preserve"> </w:t>
      </w:r>
      <w:r>
        <w:rPr>
          <w:iCs/>
          <w:i/>
        </w:rPr>
        <w:t xml:space="preserve">tadye jyāyāṃso na te kuśalaṃ menire tānanu vyājahārāntānvaḥ prajā bhakṣīṣṭeti ta ete ’ndhrāḥ puṇḍrāḥ śabarāḥ pulindā mūtibā ityudantyā bahavo vaiśvāmitrā dasyūnāṃ bhūyiṣṭhāḥ |</w:t>
      </w:r>
      <w:r>
        <w:t xml:space="preserve"> </w:t>
      </w:r>
      <w:r>
        <w:rPr>
          <w:iCs/>
          <w:i/>
        </w:rPr>
        <w:t xml:space="preserve">sa hovāca madhucchandāḥ pañcāśatā sārdhaṃ yannaḥ pitā saṃjānīte tasmiṃstiṣṭhāmahe vayaṃ | purastvā sarve kurmahe tvāmanvañco vayaṃ smasīti |</w:t>
      </w:r>
      <w:r>
        <w:t xml:space="preserve"> </w:t>
      </w:r>
      <w:r>
        <w:rPr>
          <w:iCs/>
          <w:i/>
        </w:rPr>
        <w:t xml:space="preserve">atha ha viśvāmitraḥ pratītaḥ putrāṃstuṣṭāva | te vai putrāḥ paśumanto vīravanto bhaviṣyatha | ye mānaṃ me ’nugṛhṇanto vīravantamakarta mā |</w:t>
      </w:r>
      <w:r>
        <w:t xml:space="preserve"> </w:t>
      </w:r>
      <w:r>
        <w:rPr>
          <w:iCs/>
          <w:i/>
        </w:rPr>
        <w:t xml:space="preserve">pura etrā vīravanto devarātena gāthināḥ | sarve rādhyāḥ stha putrā eṣa vaḥ sadvivācanaṃ |</w:t>
      </w:r>
      <w:r>
        <w:t xml:space="preserve"> </w:t>
      </w:r>
      <w:r>
        <w:rPr>
          <w:iCs/>
          <w:i/>
        </w:rPr>
        <w:t xml:space="preserve">eṣa vaḥ kuśikā vīro devarātastamanvita | yuṣmāṃśca dāyaṃ ma upetā vidyāṃ yāmu ca vidmasi |</w:t>
      </w:r>
      <w:r>
        <w:t xml:space="preserve"> </w:t>
      </w:r>
      <w:r>
        <w:rPr>
          <w:iCs/>
          <w:i/>
        </w:rPr>
        <w:t xml:space="preserve">te samyañco vaiśvāmitrāḥ sarve sākaṃ sarātayaḥ | devarātāya tasthire dhṛtyai śraiṣṭhyāya gāthināḥ |</w:t>
      </w:r>
      <w:r>
        <w:t xml:space="preserve"> </w:t>
      </w:r>
      <w:r>
        <w:rPr>
          <w:iCs/>
          <w:i/>
        </w:rPr>
        <w:t xml:space="preserve">adhīyata devarāto rikthayorubhayorṛṣiḥ | jahnūnāṃ cādhipatye daive vede ca gāthināṃ |</w:t>
      </w:r>
      <w:r>
        <w:t xml:space="preserve"> </w:t>
      </w:r>
      <w:r>
        <w:rPr>
          <w:iCs/>
          <w:i/>
        </w:rPr>
        <w:t xml:space="preserve">tadetatparaṛkśatagāthaṃ śaunaḥśepamākhyānaṃ | taddhotā rājñe ’bhiṣiktāyācaṣṭe |</w:t>
      </w:r>
      <w:r>
        <w:t xml:space="preserve"> </w:t>
      </w:r>
      <w:r>
        <w:rPr>
          <w:iCs/>
          <w:i/>
        </w:rPr>
        <w:t xml:space="preserve">hiraṇyakaśipāvāsīna ācaṣṭe hiraṇyakaśipāvāsīnaḥ pratigṛhṇāti yaśo vai hiraṇyaṃ yaśasaivainaṃ tatsamardhayati |</w:t>
      </w:r>
      <w:r>
        <w:t xml:space="preserve"> </w:t>
      </w:r>
      <w:r>
        <w:rPr>
          <w:iCs/>
          <w:i/>
        </w:rPr>
        <w:t xml:space="preserve">omityṛcaḥ pratigara evaṃ tatheti gāthāyā omiti vai daivaṃ tatheti mānuṣaṃ daivena caivainaṃ tanmānuṣeṇa ca pāpādenasaḥ pramuñcati |</w:t>
      </w:r>
      <w:r>
        <w:t xml:space="preserve"> </w:t>
      </w:r>
      <w:r>
        <w:rPr>
          <w:iCs/>
          <w:i/>
        </w:rPr>
        <w:t xml:space="preserve">tasmādyo rājā vijitī syādapyayajamāna ākhyāpayetaivaitacchaunaḥśepamākhyānaṃ na hāsminnalpaṃ canainaḥ pariśiṣyate |</w:t>
      </w:r>
      <w:r>
        <w:t xml:space="preserve"> </w:t>
      </w:r>
      <w:r>
        <w:rPr>
          <w:iCs/>
          <w:i/>
        </w:rPr>
        <w:t xml:space="preserve">sahasramākhyātre dadyācchataṃ pratigaritra ete caivāsane śvetaścāśvatarīratho hotuḥ |</w:t>
      </w:r>
      <w:r>
        <w:t xml:space="preserve"> </w:t>
      </w:r>
      <w:r>
        <w:rPr>
          <w:iCs/>
          <w:i/>
        </w:rPr>
        <w:t xml:space="preserve">putrakāmā hāpyākhyāpayeram̐llabhante ha putrām̐llabhante ha putrān ||</w:t>
      </w:r>
    </w:p>
    <w:p>
      <w:pPr>
        <w:pStyle w:val="FirstParagraph"/>
      </w:pPr>
      <w:r>
        <w:rPr>
          <w:bCs/>
          <w:b/>
        </w:rPr>
        <w:t xml:space="preserve">Translation:</w:t>
      </w:r>
      <w:r>
        <w:t xml:space="preserve"> </w:t>
      </w:r>
      <w:r>
        <w:t xml:space="preserve">“</w:t>
      </w:r>
      <w:r>
        <w:t xml:space="preserve">Viśvāmitra had a hundred and one sons: fifty older than Madhucchandas and fifty younger. The older ones did not think it right. He pronounced on them:</w:t>
      </w:r>
      <w:r>
        <w:t xml:space="preserve"> </w:t>
      </w:r>
      <w:r>
        <w:t xml:space="preserve">‘</w:t>
      </w:r>
      <w:r>
        <w:t xml:space="preserve">Your offspring shall inherit the ends [of the land].</w:t>
      </w:r>
      <w:r>
        <w:t xml:space="preserve">’</w:t>
      </w:r>
      <w:r>
        <w:t xml:space="preserve"> </w:t>
      </w:r>
      <w:r>
        <w:t xml:space="preserve">These are the Andhras, Puṇḍras, Śabaras, Pulindas and Mūtibas, many dwelling at the borders; the descendants of Viśvāmitra are the most numerous of the Dasyus. Madhucchandas, together with the fifty, said:</w:t>
      </w:r>
      <w:r>
        <w:t xml:space="preserve"> </w:t>
      </w:r>
      <w:r>
        <w:t xml:space="preserve">‘</w:t>
      </w:r>
      <w:r>
        <w:t xml:space="preserve">What our father agrees to, by that we stand. We all put you in front; we follow after you.</w:t>
      </w:r>
      <w:r>
        <w:t xml:space="preserve">’</w:t>
      </w:r>
      <w:r>
        <w:t xml:space="preserve"> </w:t>
      </w:r>
      <w:r>
        <w:t xml:space="preserve">Then Viśvāmitra, pleased, praised his sons:</w:t>
      </w:r>
      <w:r>
        <w:t xml:space="preserve"> </w:t>
      </w:r>
      <w:r>
        <w:t xml:space="preserve">‘</w:t>
      </w:r>
      <w:r>
        <w:t xml:space="preserve">You, my sons, will be rich in cattle and rich in heroes, you who, honouring my wish, have made me rich in heroes. Gāthins, with Devarāta going before, you will be rich in heroes. You are all to prosper, my sons; this is a true word for you. This hero of yours, Kuśikas, is Devarāta; follow him. He will receive you as my inheritance, and the knowledge we know. Those Vaiśvāmitras, the Gāthins, all of one mind, all sharing the gift, stood by Devarāta for his steadiness and his seniority. Devarāta the seer was placed in both inheritances: in the lordship of the Jahnus and in the divine Veda of the Gāthins.</w:t>
      </w:r>
      <w:r>
        <w:t xml:space="preserve">’</w:t>
      </w:r>
      <w:r>
        <w:t xml:space="preserve"> </w:t>
      </w:r>
      <w:r>
        <w:t xml:space="preserve">This is the Śaunaḥśepa legend, with more than a hundred ṛks and with gāthās. The Hotṛ tells it to the anointed king. Seated on a golden cushion he tells it; seated on a golden cushion [the Adhvaryu] responds. Gold is glory: with glory he thus makes him prosper.</w:t>
      </w:r>
      <w:r>
        <w:t xml:space="preserve"> </w:t>
      </w:r>
      <w:r>
        <w:rPr>
          <w:iCs/>
          <w:i/>
        </w:rPr>
        <w:t xml:space="preserve">Om</w:t>
      </w:r>
      <w:r>
        <w:t xml:space="preserve"> </w:t>
      </w:r>
      <w:r>
        <w:t xml:space="preserve">is the response to a ṛk,</w:t>
      </w:r>
      <w:r>
        <w:t xml:space="preserve"> </w:t>
      </w:r>
      <w:r>
        <w:rPr>
          <w:iCs/>
          <w:i/>
        </w:rPr>
        <w:t xml:space="preserve">tathā</w:t>
      </w:r>
      <w:r>
        <w:t xml:space="preserve"> </w:t>
      </w:r>
      <w:r>
        <w:t xml:space="preserve">to a gāthā;</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thus frees him from sin and guilt. Therefore a king who is victorious, even if he is not sacrificing, should have this Śaunaḥśepa legend told; then not the least guilt remains in him. He should give a thousand to the teller and a hundred to the responder, and these two seats; and to the Hotṛ a white chariot drawn by mules. Those who want sons should also have it told; they obtain sons, they obtain sons.</w:t>
      </w:r>
      <w:r>
        <w:t xml:space="preserve">”</w:t>
      </w:r>
    </w:p>
    <w:bookmarkEnd w:id="309"/>
    <w:bookmarkStart w:id="310" w:name="Xc5100b9d0104fac442193dc272edd153d995ec5"/>
    <w:p>
      <w:pPr>
        <w:pStyle w:val="Heading3"/>
      </w:pPr>
      <w:r>
        <w:t xml:space="preserve">Page 243 — Rik 1: the Kannada retelling (Śunaḥśepākhyānavu)</w:t>
      </w:r>
    </w:p>
    <w:p>
      <w:pPr>
        <w:pStyle w:val="FirstParagraph"/>
      </w:pPr>
      <w:r>
        <w:rPr>
          <w:iCs/>
          <w:i/>
        </w:rPr>
        <w:t xml:space="preserve">Title, as printed: ಶುನಶ್ಶೇಪಾಖ್ಯಾನವು (</w:t>
      </w:r>
      <w:r>
        <w:rPr>
          <w:iCs/>
          <w:i/>
        </w:rPr>
        <w:t xml:space="preserve">“</w:t>
      </w:r>
      <w:r>
        <w:rPr>
          <w:iCs/>
          <w:i/>
        </w:rPr>
        <w:t xml:space="preserve">The Śunaḥśepa story</w:t>
      </w:r>
      <w:r>
        <w:rPr>
          <w:iCs/>
          <w:i/>
        </w:rPr>
        <w:t xml:space="preserve">”</w:t>
      </w:r>
      <w:r>
        <w:rPr>
          <w:iCs/>
          <w:i/>
        </w:rPr>
        <w:t xml:space="preserve">). The Kannada retelling runs to p. 249 and is translated here in full, page by page. The bracketed summaries in small type are the source’s own.</w:t>
      </w:r>
    </w:p>
    <w:p>
      <w:pPr>
        <w:pStyle w:val="BodyText"/>
      </w:pPr>
      <w:r>
        <w:rPr>
          <w:iCs/>
          <w:i/>
        </w:rPr>
        <w:t xml:space="preserve">[Hariścandra’s wish for a son is granted. The praise of having sons.]</w:t>
      </w:r>
    </w:p>
    <w:p>
      <w:pPr>
        <w:pStyle w:val="BodyText"/>
      </w:pPr>
      <w:r>
        <w:t xml:space="preserve">Hariścandra, son of Vedhas, born in the Ikṣvāku line, had a hundred wives, yet no son was born to him. Once, when the seers Parvata and Nārada came to his house, Hariścandra said to Nārada:</w:t>
      </w:r>
      <w:r>
        <w:t xml:space="preserve"> </w:t>
      </w:r>
      <w:r>
        <w:t xml:space="preserve">“</w:t>
      </w:r>
      <w:r>
        <w:t xml:space="preserve">O Nārada, human beings, who have the power of discernment, and also the other creatures, which lack it, long eagerly for offspring. What is gained by the birth of offspring?</w:t>
      </w:r>
      <w:r>
        <w:t xml:space="preserve">”</w:t>
      </w:r>
      <w:r>
        <w:t xml:space="preserve"> </w:t>
      </w:r>
      <w:r>
        <w:t xml:space="preserve">So he asked.</w:t>
      </w:r>
    </w:p>
    <w:p>
      <w:pPr>
        <w:pStyle w:val="BodyText"/>
      </w:pPr>
      <w:r>
        <w:t xml:space="preserve">To the question Hariścandra asked in one sentence, Nārada gives his answer in ten sentences, as set out below:</w:t>
      </w:r>
    </w:p>
    <w:p>
      <w:pPr>
        <w:numPr>
          <w:ilvl w:val="0"/>
          <w:numId w:val="1009"/>
        </w:numPr>
      </w:pPr>
      <w:r>
        <w:t xml:space="preserve">The father, together with the joy he feels at seeing the face of the son born to him, also pays off his debt to the ancestors through that son and attains immortality.</w:t>
      </w:r>
    </w:p>
    <w:p>
      <w:pPr>
        <w:numPr>
          <w:ilvl w:val="0"/>
          <w:numId w:val="1009"/>
        </w:numPr>
      </w:pPr>
      <w:r>
        <w:t xml:space="preserve">A father’s joy at gaining a son is greater than the enjoyment to be had from the earth, greater than the help to be had from fire, and beyond the use to be had from water. The enjoyment that comes from gaining a son is far greater than all these enjoyments.</w:t>
      </w:r>
    </w:p>
    <w:p>
      <w:pPr>
        <w:numPr>
          <w:ilvl w:val="0"/>
          <w:numId w:val="1009"/>
        </w:numPr>
      </w:pPr>
      <w:r>
        <w:t xml:space="preserve">Through his son a father crosses many great dangers. Since the father is himself born again as a son, the son carries the father across the sorrows of this world and the next in the sea of worldly life, just as a boat stocked beforehand with provisions carries a man across a river or a sea.</w:t>
      </w:r>
    </w:p>
    <w:p>
      <w:pPr>
        <w:numPr>
          <w:ilvl w:val="0"/>
          <w:numId w:val="1009"/>
        </w:numPr>
      </w:pPr>
      <w:r>
        <w:t xml:space="preserve">What is the use of a householder’s life without children? Why brahmacarya? Why the vānaprastha stage? Why become a wandering ascetic? What is the use of these?</w:t>
      </w:r>
      <w:r>
        <w:t xml:space="preserve"> </w:t>
      </w:r>
      <w:r>
        <w:t xml:space="preserve">“</w:t>
      </w:r>
      <w:r>
        <w:rPr>
          <w:bCs/>
          <w:b/>
        </w:rPr>
        <w:t xml:space="preserve">O best of Brahmins, desire offspring</w:t>
      </w:r>
      <w:r>
        <w:t xml:space="preserve">”</w:t>
      </w:r>
      <w:r>
        <w:t xml:space="preserve">: so the world says of people who give up married life in order to practise the Vedic rites.</w:t>
      </w:r>
    </w:p>
    <w:p>
      <w:pPr>
        <w:numPr>
          <w:ilvl w:val="0"/>
          <w:numId w:val="1009"/>
        </w:numPr>
      </w:pPr>
      <w:r>
        <w:t xml:space="preserve">Food protects life. Clothes protect from cold. Gold gives the use of ornaments. Marriage and the like bring wealth in the form of cattle. The wife becomes a friend. The daughter becomes an object of affection. But the son alone shines in the highest world of the gods as a lamp that lights up the self.</w:t>
      </w:r>
    </w:p>
    <w:bookmarkEnd w:id="310"/>
    <w:bookmarkStart w:id="311" w:name="Xd6900e8bbdcca82723fe2f7f0b708973a6622b9"/>
    <w:p>
      <w:pPr>
        <w:pStyle w:val="Heading3"/>
      </w:pPr>
      <w:r>
        <w:t xml:space="preserve">Page 244 — Rik 1: the Kannada retelling (continued)</w:t>
      </w:r>
    </w:p>
    <w:p>
      <w:pPr>
        <w:numPr>
          <w:ilvl w:val="0"/>
          <w:numId w:val="1010"/>
        </w:numPr>
      </w:pPr>
      <w:r>
        <w:t xml:space="preserve">The husband enters the wife in the form of seed. When the seed changes into the form of an embryo, he makes her a mother. Afterwards he is born from her again, in the tenth month.</w:t>
      </w:r>
    </w:p>
    <w:p>
      <w:pPr>
        <w:numPr>
          <w:ilvl w:val="0"/>
          <w:numId w:val="1010"/>
        </w:numPr>
      </w:pPr>
      <w:r>
        <w:t xml:space="preserve">Only when the husband is born in her womb does the wife truly receive the meaningful name</w:t>
      </w:r>
      <w:r>
        <w:t xml:space="preserve"> </w:t>
      </w:r>
      <w:r>
        <w:t xml:space="preserve">“</w:t>
      </w:r>
      <w:r>
        <w:rPr>
          <w:bCs/>
          <w:b/>
        </w:rPr>
        <w:t xml:space="preserve">jāyā</w:t>
      </w:r>
      <w:r>
        <w:t xml:space="preserve">”</w:t>
      </w:r>
      <w:r>
        <w:t xml:space="preserve">. The seed produced in her she raises in the form of a son, makes it shine and makes it beautiful.</w:t>
      </w:r>
    </w:p>
    <w:p>
      <w:pPr>
        <w:numPr>
          <w:ilvl w:val="0"/>
          <w:numId w:val="1010"/>
        </w:numPr>
      </w:pPr>
      <w:r>
        <w:t xml:space="preserve">The gods and the seers have granted the highest radiance to her who has become a</w:t>
      </w:r>
      <w:r>
        <w:t xml:space="preserve"> </w:t>
      </w:r>
      <w:r>
        <w:rPr>
          <w:iCs/>
          <w:i/>
        </w:rPr>
        <w:t xml:space="preserve">jāyā</w:t>
      </w:r>
      <w:r>
        <w:t xml:space="preserve">. Then the gods declared to human beings:</w:t>
      </w:r>
      <w:r>
        <w:t xml:space="preserve"> </w:t>
      </w:r>
      <w:r>
        <w:t xml:space="preserve">“</w:t>
      </w:r>
      <w:r>
        <w:rPr>
          <w:bCs/>
          <w:b/>
        </w:rPr>
        <w:t xml:space="preserve">She becomes your mother.</w:t>
      </w:r>
      <w:r>
        <w:t xml:space="preserve">”</w:t>
      </w:r>
    </w:p>
    <w:p>
      <w:pPr>
        <w:numPr>
          <w:ilvl w:val="0"/>
          <w:numId w:val="1010"/>
        </w:numPr>
      </w:pPr>
      <w:r>
        <w:t xml:space="preserve">Even animals know that one without offspring has no lasting state; and among them the male young even covers its own mother or sister.</w:t>
      </w:r>
    </w:p>
    <w:p>
      <w:pPr>
        <w:numPr>
          <w:ilvl w:val="0"/>
          <w:numId w:val="1010"/>
        </w:numPr>
      </w:pPr>
      <w:r>
        <w:t xml:space="preserve">This is the road on which those who have sons walk free of sorrow. Even beasts and birds know it. In these words he praised the having of sons.</w:t>
      </w:r>
    </w:p>
    <w:p>
      <w:pPr>
        <w:pStyle w:val="FirstParagraph"/>
      </w:pPr>
      <w:r>
        <w:rPr>
          <w:iCs/>
          <w:i/>
        </w:rPr>
        <w:t xml:space="preserve">[A son is born to Hariścandra. Varuṇa comes again and again and insists that the son be given to him as an offering in sacrifice. But Hariścandra puts forward one reason after another, keeps postponing the sacrifice and slips out of it.]</w:t>
      </w:r>
    </w:p>
    <w:p>
      <w:pPr>
        <w:pStyle w:val="BodyText"/>
      </w:pPr>
      <w:r>
        <w:t xml:space="preserve">Then Nārada advised Hariścandra:</w:t>
      </w:r>
      <w:r>
        <w:t xml:space="preserve"> </w:t>
      </w:r>
      <w:r>
        <w:t xml:space="preserve">“</w:t>
      </w:r>
      <w:r>
        <w:t xml:space="preserve">Go to Varuṇa and pray to him to grant you a son. And give him your word that, after the son is born, you will offer that very son to him in sacrifice.</w:t>
      </w:r>
      <w:r>
        <w:t xml:space="preserve">”</w:t>
      </w:r>
      <w:r>
        <w:t xml:space="preserve"> </w:t>
      </w:r>
      <w:r>
        <w:t xml:space="preserve">Hariścandra went to Varuṇa as told and prayed:</w:t>
      </w:r>
      <w:r>
        <w:t xml:space="preserve"> </w:t>
      </w:r>
      <w:r>
        <w:t xml:space="preserve">“</w:t>
      </w:r>
      <w:r>
        <w:t xml:space="preserve">Grant me a son. I shall give him to you as an offering.</w:t>
      </w:r>
      <w:r>
        <w:t xml:space="preserve">”</w:t>
      </w:r>
      <w:r>
        <w:t xml:space="preserve"> </w:t>
      </w:r>
      <w:r>
        <w:t xml:space="preserve">At once a son named Rohita was born. Varuṇa came and said:</w:t>
      </w:r>
      <w:r>
        <w:t xml:space="preserve"> </w:t>
      </w:r>
      <w:r>
        <w:t xml:space="preserve">“</w:t>
      </w:r>
      <w:r>
        <w:t xml:space="preserve">A son has been born to you. Give him as an offering.</w:t>
      </w:r>
      <w:r>
        <w:t xml:space="preserve">”</w:t>
      </w:r>
      <w:r>
        <w:t xml:space="preserve"> </w:t>
      </w:r>
      <w:r>
        <w:t xml:space="preserve">To that Hariścandra said:</w:t>
      </w:r>
      <w:r>
        <w:t xml:space="preserve"> </w:t>
      </w:r>
      <w:r>
        <w:t xml:space="preserve">“</w:t>
      </w:r>
      <w:r>
        <w:t xml:space="preserve">Before any creature becomes fit to be an offering, ten days must pass. Let ten days pass for my son too. Then I shall offer him to you.</w:t>
      </w:r>
      <w:r>
        <w:t xml:space="preserve">”</w:t>
      </w:r>
      <w:r>
        <w:t xml:space="preserve"> </w:t>
      </w:r>
      <w:r>
        <w:t xml:space="preserve">When ten days had passed for Rohita, Varuṇa came and asked for him. Then Hariścandra said:</w:t>
      </w:r>
      <w:r>
        <w:t xml:space="preserve"> </w:t>
      </w:r>
      <w:r>
        <w:t xml:space="preserve">“</w:t>
      </w:r>
      <w:r>
        <w:t xml:space="preserve">For any creature to be given as an offering, its teeth must have come. When my son’s teeth have come, I shall offer him.</w:t>
      </w:r>
      <w:r>
        <w:t xml:space="preserve">”</w:t>
      </w:r>
      <w:r>
        <w:t xml:space="preserve"> </w:t>
      </w:r>
      <w:r>
        <w:t xml:space="preserve">After Rohita’s teeth had come, Varuṇa came and asked for him. Then Hariścandra said:</w:t>
      </w:r>
      <w:r>
        <w:t xml:space="preserve"> </w:t>
      </w:r>
      <w:r>
        <w:t xml:space="preserve">“</w:t>
      </w:r>
      <w:r>
        <w:t xml:space="preserve">No creature should be given as an offering until its teeth have fallen. Let this one’s teeth fall too.</w:t>
      </w:r>
      <w:r>
        <w:t xml:space="preserve">”</w:t>
      </w:r>
      <w:r>
        <w:t xml:space="preserve"> </w:t>
      </w:r>
      <w:r>
        <w:t xml:space="preserve">Varuṇa came again:</w:t>
      </w:r>
      <w:r>
        <w:t xml:space="preserve"> </w:t>
      </w:r>
      <w:r>
        <w:t xml:space="preserve">“</w:t>
      </w:r>
      <w:r>
        <w:t xml:space="preserve">Rohita’s teeth are falling; give him as an offering.</w:t>
      </w:r>
      <w:r>
        <w:t xml:space="preserve">”</w:t>
      </w:r>
      <w:r>
        <w:t xml:space="preserve"> </w:t>
      </w:r>
      <w:r>
        <w:t xml:space="preserve">Hariścandra asked for time until his teeth had grown again.</w:t>
      </w:r>
    </w:p>
    <w:bookmarkEnd w:id="311"/>
    <w:bookmarkStart w:id="312" w:name="X9b49f85510a0ed1d3b0a91ced06e26afd4a1c2a"/>
    <w:p>
      <w:pPr>
        <w:pStyle w:val="Heading3"/>
      </w:pPr>
      <w:r>
        <w:t xml:space="preserve">Page 245 — Rik 1: the Kannada retelling (continued)</w:t>
      </w:r>
    </w:p>
    <w:p>
      <w:pPr>
        <w:pStyle w:val="FirstParagraph"/>
      </w:pPr>
      <w:r>
        <w:t xml:space="preserve">Then, when Varuṇa came, he said:</w:t>
      </w:r>
      <w:r>
        <w:t xml:space="preserve"> </w:t>
      </w:r>
      <w:r>
        <w:t xml:space="preserve">“</w:t>
      </w:r>
      <w:r>
        <w:t xml:space="preserve">One born in a warrior family is not fit to be an offering until he puts on a warrior’s armour. Wait until then.</w:t>
      </w:r>
      <w:r>
        <w:t xml:space="preserve">”</w:t>
      </w:r>
      <w:r>
        <w:t xml:space="preserve"> </w:t>
      </w:r>
      <w:r>
        <w:t xml:space="preserve">When that time also came and Varuṇa firmly demanded Rohita, Hariścandra called his son and said:</w:t>
      </w:r>
      <w:r>
        <w:t xml:space="preserve"> </w:t>
      </w:r>
      <w:r>
        <w:t xml:space="preserve">“</w:t>
      </w:r>
      <w:r>
        <w:t xml:space="preserve">Child, I must now give you as an offering to Varuṇa, who granted you to me.</w:t>
      </w:r>
      <w:r>
        <w:t xml:space="preserve">”</w:t>
      </w:r>
      <w:r>
        <w:t xml:space="preserve"> </w:t>
      </w:r>
      <w:r>
        <w:t xml:space="preserve">Rohita said:</w:t>
      </w:r>
      <w:r>
        <w:t xml:space="preserve"> </w:t>
      </w:r>
      <w:r>
        <w:t xml:space="preserve">“</w:t>
      </w:r>
      <w:r>
        <w:t xml:space="preserve">That shall never be.</w:t>
      </w:r>
      <w:r>
        <w:t xml:space="preserve">”</w:t>
      </w:r>
      <w:r>
        <w:t xml:space="preserve"> </w:t>
      </w:r>
      <w:r>
        <w:t xml:space="preserve">He took up his bow, fled to escape into a lonely forest, and wandered there for one year.</w:t>
      </w:r>
    </w:p>
    <w:p>
      <w:pPr>
        <w:pStyle w:val="BodyText"/>
      </w:pPr>
      <w:r>
        <w:rPr>
          <w:iCs/>
          <w:i/>
        </w:rPr>
        <w:t xml:space="preserve">[Rohita wanders aimlessly in the forest for six years. Then he buys from his parents a Brahmin’s son named Śunaḥśepa, to give to Varuṇa as the offering in his place.]</w:t>
      </w:r>
    </w:p>
    <w:p>
      <w:pPr>
        <w:pStyle w:val="BodyText"/>
      </w:pPr>
      <w:r>
        <w:t xml:space="preserve">After Rohita had escaped and gone, Varuṇa seized Hariścandra, and Hariścandra was struck with dropsy (</w:t>
      </w:r>
      <w:r>
        <w:rPr>
          <w:iCs/>
          <w:i/>
        </w:rPr>
        <w:t xml:space="preserve">mahodara</w:t>
      </w:r>
      <w:r>
        <w:t xml:space="preserve">). Rohita heard the news, left the forest and came to a village. Indra came in human form, met him and said:</w:t>
      </w:r>
      <w:r>
        <w:t xml:space="preserve"> </w:t>
      </w:r>
      <w:r>
        <w:t xml:space="preserve">“</w:t>
      </w:r>
      <w:r>
        <w:t xml:space="preserve">O Rohita, there is no happiness for one who does not travel. However excellent a man may be, if he grows up among the people of one caste he falls into wrong ways and is ruined. So go about in lonely regions. Indra becomes the friend of the man who travels like this. You too go about.</w:t>
      </w:r>
      <w:r>
        <w:t xml:space="preserve">”</w:t>
      </w:r>
      <w:r>
        <w:t xml:space="preserve"> </w:t>
      </w:r>
      <w:r>
        <w:t xml:space="preserve">So he advised.</w:t>
      </w:r>
    </w:p>
    <w:p>
      <w:pPr>
        <w:pStyle w:val="BodyText"/>
      </w:pPr>
      <w:r>
        <w:t xml:space="preserve">Rohita understood that a Brahmin had advised him to travel, and he wandered in the forest for a second year as well. Then, as he was coming to a village, Indra came again in human form and said:</w:t>
      </w:r>
      <w:r>
        <w:t xml:space="preserve"> </w:t>
      </w:r>
      <w:r>
        <w:t xml:space="preserve">“</w:t>
      </w:r>
      <w:r>
        <w:t xml:space="preserve">The feet of a man who travels are like the nectar of flowers. From that flower the self grows and gains the fruit of good health. All his sins are removed by the toil of travelling. So go about.</w:t>
      </w:r>
      <w:r>
        <w:t xml:space="preserve">”</w:t>
      </w:r>
    </w:p>
    <w:p>
      <w:pPr>
        <w:pStyle w:val="BodyText"/>
      </w:pPr>
      <w:r>
        <w:t xml:space="preserve">Following that word, Rohita went about for a third year as well. Just when he was entering the village again, Indra came and said:</w:t>
      </w:r>
      <w:r>
        <w:t xml:space="preserve"> </w:t>
      </w:r>
      <w:r>
        <w:t xml:space="preserve">“</w:t>
      </w:r>
      <w:r>
        <w:t xml:space="preserve">The fortune of a man sitting in one place sits in one place like him. If he goes about, it too goes about and grows. So go about.</w:t>
      </w:r>
      <w:r>
        <w:t xml:space="preserve">”</w:t>
      </w:r>
    </w:p>
    <w:p>
      <w:pPr>
        <w:pStyle w:val="BodyText"/>
      </w:pPr>
      <w:r>
        <w:t xml:space="preserve">In the same way a fourth year passed. At the time he again entered the village, Indra came, described the nature of the four</w:t>
      </w:r>
      <w:r>
        <w:t xml:space="preserve"> </w:t>
      </w:r>
      <w:r>
        <w:rPr>
          <w:iCs/>
          <w:i/>
        </w:rPr>
        <w:t xml:space="preserve">yugas</w:t>
      </w:r>
      <w:r>
        <w:t xml:space="preserve">, and told Rohita to go about once more. Rohita completed the fifth year in the same way. Just as he was entering the village, Indra came and said:</w:t>
      </w:r>
      <w:r>
        <w:t xml:space="preserve"> </w:t>
      </w:r>
      <w:r>
        <w:t xml:space="preserve">“</w:t>
      </w:r>
      <w:r>
        <w:t xml:space="preserve">Honey and the sweet</w:t>
      </w:r>
      <w:r>
        <w:t xml:space="preserve"> </w:t>
      </w:r>
      <w:r>
        <w:rPr>
          <w:iCs/>
          <w:i/>
        </w:rPr>
        <w:t xml:space="preserve">udumbara</w:t>
      </w:r>
      <w:r>
        <w:t xml:space="preserve"> </w:t>
      </w:r>
      <w:r>
        <w:t xml:space="preserve">fruit come to the man who travels. See the radiance of the Sun, who does not tire even with his ceaseless moving. Like him, you too go about.</w:t>
      </w:r>
      <w:r>
        <w:t xml:space="preserve">”</w:t>
      </w:r>
    </w:p>
    <w:bookmarkEnd w:id="312"/>
    <w:bookmarkStart w:id="313" w:name="X407e4f22cfa8f451addb082ba05b6c3ac820090"/>
    <w:p>
      <w:pPr>
        <w:pStyle w:val="Heading3"/>
      </w:pPr>
      <w:r>
        <w:t xml:space="preserve">Page 246 — Rik 1: the Kannada retelling (continued)</w:t>
      </w:r>
    </w:p>
    <w:p>
      <w:pPr>
        <w:pStyle w:val="FirstParagraph"/>
      </w:pPr>
      <w:r>
        <w:t xml:space="preserve">Rohita wandered in the forest for the sixth year as well. Then he met a seer named Ajīgarta, son of one called Suyavas. That Ajīgarta, through poverty, was fasting in the forest without food. He had three children, named Śunaḥpuccha, Śunaḥśepa and Śunolāṅgūla. Rohita went to the seer and said:</w:t>
      </w:r>
      <w:r>
        <w:t xml:space="preserve"> </w:t>
      </w:r>
      <w:r>
        <w:t xml:space="preserve">“</w:t>
      </w:r>
      <w:r>
        <w:t xml:space="preserve">O seer, I shall give you a hundred cows. Give me one of your three sons. I shall give him to Varuṇa as the offering in my place and so escape.</w:t>
      </w:r>
      <w:r>
        <w:t xml:space="preserve">”</w:t>
      </w:r>
      <w:r>
        <w:t xml:space="preserve"> </w:t>
      </w:r>
      <w:r>
        <w:t xml:space="preserve">Ajīgarta agreed to it, but he would not send away his eldest son. His wife would not let go of the youngest. Leaving those two, only the middle one was obtained. As agreed, Rohita gave Ajīgarta the hundred cows, brought Śunaḥśepa to his father and told him of the arrangement he had made. Hariścandra went to Varuṇa and said:</w:t>
      </w:r>
      <w:r>
        <w:t xml:space="preserve"> </w:t>
      </w:r>
      <w:r>
        <w:t xml:space="preserve">“</w:t>
      </w:r>
      <w:r>
        <w:t xml:space="preserve">In place of my son I shall give you this one as the offering.</w:t>
      </w:r>
      <w:r>
        <w:t xml:space="preserve">”</w:t>
      </w:r>
      <w:r>
        <w:t xml:space="preserve"> </w:t>
      </w:r>
      <w:r>
        <w:t xml:space="preserve">Varuṇa agreed that this would do, since a Brahmin is greater than a kṣatriya. Then Varuṇa explained the procedure of the Rājasūya sacrifice to the king and arranged for a human sacrifice, in place of the animal sacrifice, on the day of the rite.</w:t>
      </w:r>
    </w:p>
    <w:p>
      <w:pPr>
        <w:pStyle w:val="BodyText"/>
      </w:pPr>
      <w:r>
        <w:rPr>
          <w:iCs/>
          <w:i/>
        </w:rPr>
        <w:t xml:space="preserve">[Four great seers become the priests. The appointed time of the human sacrifice draws near. To escape a terrible death, Śunaḥśepa appeals to the gods. The gods he appealed to and the mantras he uttered.]</w:t>
      </w:r>
    </w:p>
    <w:p>
      <w:pPr>
        <w:pStyle w:val="BodyText"/>
      </w:pPr>
      <w:r>
        <w:t xml:space="preserve">For this human sacrifice Viśvāmitra was appointed Hotṛ, Jamadagni Adhvaryu, Vasiṣṭha Brahman and Ayāsya Udgātṛ. After the rites that come before the sacrifice were over, no one would agree to tie Śunaḥśepa to the sacrificial post.</w:t>
      </w:r>
      <w:r>
        <w:t xml:space="preserve"> </w:t>
      </w:r>
      <w:r>
        <w:t xml:space="preserve">“</w:t>
      </w:r>
      <w:r>
        <w:t xml:space="preserve">If you give me another hundred cows, I shall tie him,</w:t>
      </w:r>
      <w:r>
        <w:t xml:space="preserve">”</w:t>
      </w:r>
      <w:r>
        <w:t xml:space="preserve"> </w:t>
      </w:r>
      <w:r>
        <w:t xml:space="preserve">said Ajīgarta, and came forward. They agreed and gave him a hundred cows. Then Ajīgarta tied his son to the post. Next, after the Āprī hymn had been recited and fire carried round him, no one would agree to cut him.</w:t>
      </w:r>
      <w:r>
        <w:t xml:space="preserve"> </w:t>
      </w:r>
      <w:r>
        <w:t xml:space="preserve">“</w:t>
      </w:r>
      <w:r>
        <w:t xml:space="preserve">If you give me another hundred cows, I myself will cut him,</w:t>
      </w:r>
      <w:r>
        <w:t xml:space="preserve">”</w:t>
      </w:r>
      <w:r>
        <w:t xml:space="preserve"> </w:t>
      </w:r>
      <w:r>
        <w:t xml:space="preserve">said Ajīgarta, and came forward for that too. He took the hundred cows in the same way, sharpened his knife and got ready to kill his son. Śunaḥśepa woke to the fact that they would cut him like an animal. He resolved,</w:t>
      </w:r>
      <w:r>
        <w:t xml:space="preserve"> </w:t>
      </w:r>
      <w:r>
        <w:t xml:space="preserve">“</w:t>
      </w:r>
      <w:r>
        <w:t xml:space="preserve">I shall take refuge among the gods,</w:t>
      </w:r>
      <w:r>
        <w:t xml:space="preserve">”</w:t>
      </w:r>
      <w:r>
        <w:t xml:space="preserve"> </w:t>
      </w:r>
      <w:r>
        <w:t xml:space="preserve">and appealed to Prajāpati with the sūkta</w:t>
      </w:r>
      <w:r>
        <w:t xml:space="preserve"> </w:t>
      </w:r>
      <w:r>
        <w:t xml:space="preserve">“</w:t>
      </w:r>
      <w:r>
        <w:rPr>
          <w:bCs/>
          <w:b/>
        </w:rPr>
        <w:t xml:space="preserve">kasya nūnaṃ katamasya</w:t>
      </w:r>
      <w:r>
        <w:t xml:space="preserve">”</w:t>
      </w:r>
      <w:r>
        <w:t xml:space="preserve"> </w:t>
      </w:r>
      <w:r>
        <w:t xml:space="preserve">(Ṛ. Saṃ. 1-24-1). Prajāpati appeared and said:</w:t>
      </w:r>
      <w:r>
        <w:t xml:space="preserve"> </w:t>
      </w:r>
      <w:r>
        <w:t xml:space="preserve">“</w:t>
      </w:r>
      <w:r>
        <w:t xml:space="preserve">Agni is the deity nearest to all of you; take refuge in him.</w:t>
      </w:r>
      <w:r>
        <w:t xml:space="preserve">”</w:t>
      </w:r>
      <w:r>
        <w:t xml:space="preserve"> </w:t>
      </w:r>
      <w:r>
        <w:t xml:space="preserve">Then, when Śunaḥśepa prayed to Agni with the ṛk</w:t>
      </w:r>
      <w:r>
        <w:t xml:space="preserve"> </w:t>
      </w:r>
      <w:r>
        <w:t xml:space="preserve">“</w:t>
      </w:r>
      <w:r>
        <w:rPr>
          <w:bCs/>
          <w:b/>
        </w:rPr>
        <w:t xml:space="preserve">agner vayaṃ prathamasyāmṛtānām</w:t>
      </w:r>
      <w:r>
        <w:t xml:space="preserve">”</w:t>
      </w:r>
      <w:r>
        <w:t xml:space="preserve">, Agni came and said:</w:t>
      </w:r>
      <w:r>
        <w:t xml:space="preserve"> </w:t>
      </w:r>
      <w:r>
        <w:t xml:space="preserve">“</w:t>
      </w:r>
      <w:r>
        <w:t xml:space="preserve">Savitṛ is the lord of all beings; take refuge in him.</w:t>
      </w:r>
      <w:r>
        <w:t xml:space="preserve">”</w:t>
      </w:r>
      <w:r>
        <w:t xml:space="preserve"> </w:t>
      </w:r>
      <w:r>
        <w:t xml:space="preserve">Then</w:t>
      </w:r>
    </w:p>
    <w:bookmarkEnd w:id="313"/>
    <w:bookmarkStart w:id="314" w:name="X5fd41d2f7b6def430ee51000a59ec355cdba105"/>
    <w:p>
      <w:pPr>
        <w:pStyle w:val="Heading3"/>
      </w:pPr>
      <w:r>
        <w:t xml:space="preserve">Page 247 — Rik 1: the Kannada retelling (continued)</w:t>
      </w:r>
    </w:p>
    <w:p>
      <w:pPr>
        <w:pStyle w:val="FirstParagraph"/>
      </w:pPr>
      <w:r>
        <w:t xml:space="preserve">he prayed with the three ṛks beginning with the ṛk</w:t>
      </w:r>
      <w:r>
        <w:t xml:space="preserve"> </w:t>
      </w:r>
      <w:r>
        <w:t xml:space="preserve">“</w:t>
      </w:r>
      <w:r>
        <w:rPr>
          <w:bCs/>
          <w:b/>
        </w:rPr>
        <w:t xml:space="preserve">abhi tvā deva savitaḥ</w:t>
      </w:r>
      <w:r>
        <w:t xml:space="preserve">”</w:t>
      </w:r>
      <w:r>
        <w:t xml:space="preserve">. Then Savitṛ came and said:</w:t>
      </w:r>
      <w:r>
        <w:t xml:space="preserve"> </w:t>
      </w:r>
      <w:r>
        <w:t xml:space="preserve">“</w:t>
      </w:r>
      <w:r>
        <w:t xml:space="preserve">You have been bound by Varuṇa, who is the lord; take refuge in him.</w:t>
      </w:r>
      <w:r>
        <w:t xml:space="preserve">”</w:t>
      </w:r>
      <w:r>
        <w:t xml:space="preserve"> </w:t>
      </w:r>
      <w:r>
        <w:t xml:space="preserve">Then, when he prayed to Varuṇa with thirty-one ṛks, Varuṇa came and said:</w:t>
      </w:r>
      <w:r>
        <w:t xml:space="preserve"> </w:t>
      </w:r>
      <w:r>
        <w:t xml:space="preserve">“</w:t>
      </w:r>
      <w:r>
        <w:t xml:space="preserve">Agni is, as it were, the mouth of all the gods and is most merciful. If you pray to him now, we shall all release your bond.</w:t>
      </w:r>
      <w:r>
        <w:t xml:space="preserve">”</w:t>
      </w:r>
      <w:r>
        <w:t xml:space="preserve"> </w:t>
      </w:r>
      <w:r>
        <w:t xml:space="preserve">When he again prayed to Agni with twenty-two ṛks, Agni came and said:</w:t>
      </w:r>
      <w:r>
        <w:t xml:space="preserve"> </w:t>
      </w:r>
      <w:r>
        <w:t xml:space="preserve">“</w:t>
      </w:r>
      <w:r>
        <w:t xml:space="preserve">If you pray to the Viśvedevas, you will be released.</w:t>
      </w:r>
      <w:r>
        <w:t xml:space="preserve">”</w:t>
      </w:r>
      <w:r>
        <w:t xml:space="preserve"> </w:t>
      </w:r>
      <w:r>
        <w:t xml:space="preserve">Then Śunaḥśepa entreated them with</w:t>
      </w:r>
      <w:r>
        <w:t xml:space="preserve"> </w:t>
      </w:r>
      <w:r>
        <w:t xml:space="preserve">“</w:t>
      </w:r>
      <w:r>
        <w:rPr>
          <w:bCs/>
          <w:b/>
        </w:rPr>
        <w:t xml:space="preserve">namo mahadbhyo namo arbhakebhyaḥ</w:t>
      </w:r>
      <w:r>
        <w:t xml:space="preserve">”</w:t>
      </w:r>
      <w:r>
        <w:t xml:space="preserve"> </w:t>
      </w:r>
      <w:r>
        <w:t xml:space="preserve">(Ṛ. Saṃ. 1-27-13). They came and said:</w:t>
      </w:r>
      <w:r>
        <w:t xml:space="preserve"> </w:t>
      </w:r>
      <w:r>
        <w:t xml:space="preserve">“</w:t>
      </w:r>
      <w:r>
        <w:t xml:space="preserve">Indra is the most powerful of all, very strong and enduring; among the gods he is the nearest to truth, and he knows the means of bringing every matter to its end. If you pray to him, we shall release you.</w:t>
      </w:r>
      <w:r>
        <w:t xml:space="preserve">”</w:t>
      </w:r>
      <w:r>
        <w:t xml:space="preserve"> </w:t>
      </w:r>
      <w:r>
        <w:t xml:space="preserve">Then, when Śunaḥśepa prayed with the sūkta</w:t>
      </w:r>
      <w:r>
        <w:t xml:space="preserve"> </w:t>
      </w:r>
      <w:r>
        <w:t xml:space="preserve">“</w:t>
      </w:r>
      <w:r>
        <w:rPr>
          <w:bCs/>
          <w:b/>
        </w:rPr>
        <w:t xml:space="preserve">yac cid dhi satya somapā</w:t>
      </w:r>
      <w:r>
        <w:t xml:space="preserve">”</w:t>
      </w:r>
      <w:r>
        <w:t xml:space="preserve"> </w:t>
      </w:r>
      <w:r>
        <w:t xml:space="preserve">and with fifteen ṛks of the sūkta after it, Indra came, was pleased with his hymn and granted him a chariot made of gold. Śunaḥśepa accepted it with the words</w:t>
      </w:r>
      <w:r>
        <w:t xml:space="preserve"> </w:t>
      </w:r>
      <w:r>
        <w:t xml:space="preserve">“</w:t>
      </w:r>
      <w:r>
        <w:rPr>
          <w:bCs/>
          <w:b/>
        </w:rPr>
        <w:t xml:space="preserve">śaśvad indra</w:t>
      </w:r>
      <w:r>
        <w:t xml:space="preserve">”</w:t>
      </w:r>
      <w:r>
        <w:t xml:space="preserve">. Indra again instructed him:</w:t>
      </w:r>
      <w:r>
        <w:t xml:space="preserve"> </w:t>
      </w:r>
      <w:r>
        <w:t xml:space="preserve">“</w:t>
      </w:r>
      <w:r>
        <w:t xml:space="preserve">Pray to the Aśvin deities. Then we shall release you.</w:t>
      </w:r>
      <w:r>
        <w:t xml:space="preserve">”</w:t>
      </w:r>
      <w:r>
        <w:t xml:space="preserve"> </w:t>
      </w:r>
      <w:r>
        <w:t xml:space="preserve">The Aśvins, being prayed to, came and said:</w:t>
      </w:r>
      <w:r>
        <w:t xml:space="preserve"> </w:t>
      </w:r>
      <w:r>
        <w:t xml:space="preserve">“</w:t>
      </w:r>
      <w:r>
        <w:t xml:space="preserve">Pray to the goddess Uṣas. We shall release you.</w:t>
      </w:r>
      <w:r>
        <w:t xml:space="preserve">”</w:t>
      </w:r>
      <w:r>
        <w:t xml:space="preserve"> </w:t>
      </w:r>
      <w:r>
        <w:t xml:space="preserve">While the prayer to Uṣas went on, as he spoke the three ṛks one by one, the noose of Varuṇa’s bond gradually loosened and Hariścandra’s dropsy kept getting better. When he uttered the last ṛk, the noose was taken off completely and Hariścandra regained his health as before.</w:t>
      </w:r>
    </w:p>
    <w:p>
      <w:pPr>
        <w:pStyle w:val="BodyText"/>
      </w:pPr>
      <w:r>
        <w:rPr>
          <w:iCs/>
          <w:i/>
        </w:rPr>
        <w:t xml:space="preserve">[Śunaḥśepa’s release; his way of pressing the soma juice in the form of the Añjaḥsava. Viśvāmitra accepts him as his son.]</w:t>
      </w:r>
    </w:p>
    <w:p>
      <w:pPr>
        <w:pStyle w:val="BodyText"/>
      </w:pPr>
      <w:r>
        <w:t xml:space="preserve">Then the priests said to Śunaḥśepa:</w:t>
      </w:r>
      <w:r>
        <w:t xml:space="preserve"> </w:t>
      </w:r>
      <w:r>
        <w:t xml:space="preserve">“</w:t>
      </w:r>
      <w:r>
        <w:t xml:space="preserve">Now you too are a priest, like us. Take part with us in this special rite.</w:t>
      </w:r>
      <w:r>
        <w:t xml:space="preserve">”</w:t>
      </w:r>
      <w:r>
        <w:t xml:space="preserve"> </w:t>
      </w:r>
      <w:r>
        <w:t xml:space="preserve">Then he learnt the procedure of pressing the soma juice, which in the form of the Añjaḥsava is done very quickly. After he had pressed it, he took it and went, reciting the four ṛks</w:t>
      </w:r>
      <w:r>
        <w:t xml:space="preserve"> </w:t>
      </w:r>
      <w:r>
        <w:t xml:space="preserve">“</w:t>
      </w:r>
      <w:r>
        <w:rPr>
          <w:bCs/>
          <w:b/>
        </w:rPr>
        <w:t xml:space="preserve">yac cid dhi tvaṃ gṛhe gṛhe</w:t>
      </w:r>
      <w:r>
        <w:t xml:space="preserve">”</w:t>
      </w:r>
      <w:r>
        <w:t xml:space="preserve">. Uttering the ṛk</w:t>
      </w:r>
      <w:r>
        <w:t xml:space="preserve"> </w:t>
      </w:r>
      <w:r>
        <w:t xml:space="preserve">“</w:t>
      </w:r>
      <w:r>
        <w:rPr>
          <w:bCs/>
          <w:b/>
        </w:rPr>
        <w:t xml:space="preserve">ucchiṣṭaṃ camvoḥ</w:t>
      </w:r>
      <w:r>
        <w:t xml:space="preserve">”</w:t>
      </w:r>
      <w:r>
        <w:t xml:space="preserve">, he brought it into the droṇa-kalaśa. As soon as Hariścandra touched [him], he uttered the mantra</w:t>
      </w:r>
      <w:r>
        <w:t xml:space="preserve"> </w:t>
      </w:r>
      <w:r>
        <w:t xml:space="preserve">“</w:t>
      </w:r>
      <w:r>
        <w:rPr>
          <w:bCs/>
          <w:b/>
        </w:rPr>
        <w:t xml:space="preserve">yatra grāvā</w:t>
      </w:r>
      <w:r>
        <w:t xml:space="preserve">”</w:t>
      </w:r>
      <w:r>
        <w:t xml:space="preserve"> </w:t>
      </w:r>
      <w:r>
        <w:t xml:space="preserve">and offered the oblation with the word</w:t>
      </w:r>
      <w:r>
        <w:t xml:space="preserve"> </w:t>
      </w:r>
      <w:r>
        <w:t xml:space="preserve">“</w:t>
      </w:r>
      <w:r>
        <w:rPr>
          <w:iCs/>
          <w:i/>
        </w:rPr>
        <w:t xml:space="preserve">svāhā</w:t>
      </w:r>
      <w:r>
        <w:t xml:space="preserve">”</w:t>
      </w:r>
      <w:r>
        <w:t xml:space="preserve">. Then he came with the implements needed for the</w:t>
      </w:r>
      <w:r>
        <w:t xml:space="preserve"> </w:t>
      </w:r>
      <w:r>
        <w:rPr>
          <w:iCs/>
          <w:i/>
        </w:rPr>
        <w:t xml:space="preserve">avabhṛtha</w:t>
      </w:r>
      <w:r>
        <w:t xml:space="preserve">, recited the ṛk</w:t>
      </w:r>
      <w:r>
        <w:t xml:space="preserve"> </w:t>
      </w:r>
      <w:r>
        <w:t xml:space="preserve">“</w:t>
      </w:r>
      <w:r>
        <w:rPr>
          <w:bCs/>
          <w:b/>
        </w:rPr>
        <w:t xml:space="preserve">tvaṃ no agne varuṇasya</w:t>
      </w:r>
      <w:r>
        <w:t xml:space="preserve">”</w:t>
      </w:r>
      <w:r>
        <w:t xml:space="preserve"> </w:t>
      </w:r>
      <w:r>
        <w:t xml:space="preserve">and performed the</w:t>
      </w:r>
      <w:r>
        <w:t xml:space="preserve"> </w:t>
      </w:r>
      <w:r>
        <w:rPr>
          <w:iCs/>
          <w:i/>
        </w:rPr>
        <w:t xml:space="preserve">avabhṛtha</w:t>
      </w:r>
      <w:r>
        <w:t xml:space="preserve">. After this he called Hariścandra to the Āhavanīya fire and recited the mantra</w:t>
      </w:r>
      <w:r>
        <w:t xml:space="preserve"> </w:t>
      </w:r>
      <w:r>
        <w:t xml:space="preserve">“</w:t>
      </w:r>
      <w:r>
        <w:rPr>
          <w:bCs/>
          <w:b/>
        </w:rPr>
        <w:t xml:space="preserve">śunaś cic chepaṃ niditam</w:t>
      </w:r>
      <w:r>
        <w:t xml:space="preserve">”</w:t>
      </w:r>
      <w:r>
        <w:t xml:space="preserve">.</w:t>
      </w:r>
    </w:p>
    <w:bookmarkEnd w:id="314"/>
    <w:bookmarkStart w:id="315" w:name="X380b9511c2d977599e969e117475e6e34aaf1e5"/>
    <w:p>
      <w:pPr>
        <w:pStyle w:val="Heading3"/>
      </w:pPr>
      <w:r>
        <w:t xml:space="preserve">Page 248 — Rik 1: the Kannada retelling (continued)</w:t>
      </w:r>
    </w:p>
    <w:p>
      <w:pPr>
        <w:pStyle w:val="FirstParagraph"/>
      </w:pPr>
      <w:r>
        <w:t xml:space="preserve">At last Śunaḥśepa went to Viśvāmitra’s side. Ajīgarta too came up to him and said:</w:t>
      </w:r>
      <w:r>
        <w:t xml:space="preserve"> </w:t>
      </w:r>
      <w:r>
        <w:t xml:space="preserve">“</w:t>
      </w:r>
      <w:r>
        <w:t xml:space="preserve">O seer, give my son back.</w:t>
      </w:r>
      <w:r>
        <w:t xml:space="preserve">”</w:t>
      </w:r>
      <w:r>
        <w:t xml:space="preserve"> </w:t>
      </w:r>
      <w:r>
        <w:t xml:space="preserve">Viśvāmitra said:</w:t>
      </w:r>
      <w:r>
        <w:t xml:space="preserve"> </w:t>
      </w:r>
      <w:r>
        <w:t xml:space="preserve">“</w:t>
      </w:r>
      <w:r>
        <w:t xml:space="preserve">That cannot be. The gods have given him to me as a gift.</w:t>
      </w:r>
      <w:r>
        <w:t xml:space="preserve">”</w:t>
      </w:r>
      <w:r>
        <w:t xml:space="preserve"> </w:t>
      </w:r>
      <w:r>
        <w:t xml:space="preserve">From then on he became Viśvāmitra’s son, named Devarāta (</w:t>
      </w:r>
      <w:r>
        <w:t xml:space="preserve">“</w:t>
      </w:r>
      <w:r>
        <w:t xml:space="preserve">given by the gods</w:t>
      </w:r>
      <w:r>
        <w:t xml:space="preserve">”</w:t>
      </w:r>
      <w:r>
        <w:t xml:space="preserve">). (Later the Kāpileyas and the Babhrus were born from him.) Then Ajīgarta called Śunaḥśepa:</w:t>
      </w:r>
      <w:r>
        <w:t xml:space="preserve"> </w:t>
      </w:r>
      <w:r>
        <w:t xml:space="preserve">“</w:t>
      </w:r>
      <w:r>
        <w:t xml:space="preserve">You are a seer who belongs to the family of Ajīgarta. So do not forget your line; come back to us.</w:t>
      </w:r>
      <w:r>
        <w:t xml:space="preserve">”</w:t>
      </w:r>
      <w:r>
        <w:t xml:space="preserve"> </w:t>
      </w:r>
      <w:r>
        <w:t xml:space="preserve">Śunaḥśepa answered his father:</w:t>
      </w:r>
      <w:r>
        <w:t xml:space="preserve"> </w:t>
      </w:r>
      <w:r>
        <w:t xml:space="preserve">“</w:t>
      </w:r>
      <w:r>
        <w:t xml:space="preserve">Not even a Caṇḍāla takes a knife in his hand to kill his son. To you the three hundred cows were worth more than I. Out of greed for them you took the knife to cut me, your son.</w:t>
      </w:r>
      <w:r>
        <w:t xml:space="preserve">”</w:t>
      </w:r>
      <w:r>
        <w:t xml:space="preserve"> </w:t>
      </w:r>
      <w:r>
        <w:t xml:space="preserve">When he mocked him so, Ajīgarta said:</w:t>
      </w:r>
      <w:r>
        <w:t xml:space="preserve"> </w:t>
      </w:r>
      <w:r>
        <w:t xml:space="preserve">“</w:t>
      </w:r>
      <w:r>
        <w:t xml:space="preserve">Child, what I did before was wrong. I shall rid myself of this sin. I shall give you a hundred cows too. Come home.</w:t>
      </w:r>
      <w:r>
        <w:t xml:space="preserve">”</w:t>
      </w:r>
      <w:r>
        <w:t xml:space="preserve"> </w:t>
      </w:r>
      <w:r>
        <w:t xml:space="preserve">In answer Śunaḥśepa said:</w:t>
      </w:r>
      <w:r>
        <w:t xml:space="preserve"> </w:t>
      </w:r>
      <w:r>
        <w:t xml:space="preserve">“</w:t>
      </w:r>
      <w:r>
        <w:t xml:space="preserve">You, who once did not shrink from this sinful deed, will not fear to do such deeds again and again. For this deed of yours there is no reconciliation at all.</w:t>
      </w:r>
      <w:r>
        <w:t xml:space="preserve">”</w:t>
      </w:r>
      <w:r>
        <w:t xml:space="preserve"> </w:t>
      </w:r>
      <w:r>
        <w:t xml:space="preserve">Viśvāmitra too said:</w:t>
      </w:r>
      <w:r>
        <w:t xml:space="preserve"> </w:t>
      </w:r>
      <w:r>
        <w:t xml:space="preserve">“</w:t>
      </w:r>
      <w:r>
        <w:t xml:space="preserve">Yes, for this deed there is no expiation at all.</w:t>
      </w:r>
      <w:r>
        <w:t xml:space="preserve">”</w:t>
      </w:r>
    </w:p>
    <w:p>
      <w:pPr>
        <w:pStyle w:val="BodyText"/>
      </w:pPr>
      <w:r>
        <w:t xml:space="preserve">Viśvāmitra said to Śunaḥśepa:</w:t>
      </w:r>
      <w:r>
        <w:t xml:space="preserve"> </w:t>
      </w:r>
      <w:r>
        <w:t xml:space="preserve">“</w:t>
      </w:r>
      <w:r>
        <w:t xml:space="preserve">When he held the knife in his hand to kill you, Ajīgarta was terrible to look at. Do not be his son again. Come to my house and be my son.</w:t>
      </w:r>
      <w:r>
        <w:t xml:space="preserve">”</w:t>
      </w:r>
      <w:r>
        <w:t xml:space="preserve"> </w:t>
      </w:r>
      <w:r>
        <w:t xml:space="preserve">Then Śunaḥśepa voiced his doubt:</w:t>
      </w:r>
      <w:r>
        <w:t xml:space="preserve"> </w:t>
      </w:r>
      <w:r>
        <w:t xml:space="preserve">“</w:t>
      </w:r>
      <w:r>
        <w:t xml:space="preserve">How can one born in the line of Aṅgiras become a kinsman of Viśvāmitra?</w:t>
      </w:r>
      <w:r>
        <w:t xml:space="preserve">”</w:t>
      </w:r>
      <w:r>
        <w:t xml:space="preserve"> </w:t>
      </w:r>
      <w:r>
        <w:t xml:space="preserve">Viśvāmitra then called all his children and declared:</w:t>
      </w:r>
      <w:r>
        <w:t xml:space="preserve"> </w:t>
      </w:r>
      <w:r>
        <w:t xml:space="preserve">“</w:t>
      </w:r>
      <w:r>
        <w:t xml:space="preserve">O Madhucchandas and the rest, from today you have no right of seniority in my property. From today all of it is Śunaḥśepa’s. He is the eldest of all.</w:t>
      </w:r>
      <w:r>
        <w:t xml:space="preserve">”</w:t>
      </w:r>
    </w:p>
    <w:p>
      <w:pPr>
        <w:pStyle w:val="BodyText"/>
      </w:pPr>
      <w:r>
        <w:rPr>
          <w:iCs/>
          <w:i/>
        </w:rPr>
        <w:t xml:space="preserve">[Viśvāmitra’s descendants. The reward for those who recite the story of Śunaḥśepa.]</w:t>
      </w:r>
    </w:p>
    <w:p>
      <w:pPr>
        <w:pStyle w:val="BodyText"/>
      </w:pPr>
      <w:r>
        <w:t xml:space="preserve">The seer Viśvāmitra had a hundred children. Fifty were older than Madhucchandas and the rest were younger. The older fifty did not accept that Śunaḥśepa should be the heir to Viśvāmitra’s property. When they opposed it, Viśvāmitra cursed them to have low offspring. As the result of that curse, various low clans were born, such as the Śabaras and the Pulindas. Madhucchandas and the younger fifty bowed to Viśvāmitra’s decision and honoured Śunaḥśepa:</w:t>
      </w:r>
      <w:r>
        <w:t xml:space="preserve"> </w:t>
      </w:r>
      <w:r>
        <w:t xml:space="preserve">“</w:t>
      </w:r>
      <w:r>
        <w:t xml:space="preserve">O Śunaḥśepa, we shall always be obedient to our father’s command, and as he wishes we shall give you the place of first honour.</w:t>
      </w:r>
      <w:r>
        <w:t xml:space="preserve">”</w:t>
      </w:r>
      <w:r>
        <w:t xml:space="preserve"> </w:t>
      </w:r>
      <w:r>
        <w:t xml:space="preserve">Viśvāmitra was pleased with their obedience and said: “O children, because you agreed to my wish, honoured me and made my fatherhood fruitful, may abundant cows and offspring be your reward. Having taken this Devarāta as your leader,</w:t>
      </w:r>
    </w:p>
    <w:bookmarkEnd w:id="315"/>
    <w:bookmarkStart w:id="316" w:name="X12a39570dd3e36c4ca07e596d28f50d3b4ecdd4"/>
    <w:p>
      <w:pPr>
        <w:pStyle w:val="Heading3"/>
      </w:pPr>
      <w:r>
        <w:t xml:space="preserve">Page 249 — Rik 1: the Kannada retelling (end); word note</w:t>
      </w:r>
    </w:p>
    <w:p>
      <w:pPr>
        <w:pStyle w:val="FirstParagraph"/>
      </w:pPr>
      <w:r>
        <w:t xml:space="preserve">be victorious. This Devarāta has gained the eminence of the Jahnu line and the divine knowledge of the Gāthi line, and is renowned as a seer. May you, who walk under this seer’s leadership, and your children gain every prosperity.” So he blessed them.</w:t>
      </w:r>
    </w:p>
    <w:p>
      <w:pPr>
        <w:pStyle w:val="BodyText"/>
      </w:pPr>
      <w:r>
        <w:t xml:space="preserve">This story of Śunaḥśepa is told in more than a hundred ṛks. After holy water has been sprinkled on the king, the Hotṛ sits on a jewelled blanket adorned with gold thread and recites it. The Adhvaryu, who gives the response</w:t>
      </w:r>
      <w:r>
        <w:t xml:space="preserve"> </w:t>
      </w:r>
      <w:r>
        <w:t xml:space="preserve">“</w:t>
      </w:r>
      <w:r>
        <w:rPr>
          <w:iCs/>
          <w:i/>
        </w:rPr>
        <w:t xml:space="preserve">oṃ tathā</w:t>
      </w:r>
      <w:r>
        <w:t xml:space="preserve">”</w:t>
      </w:r>
      <w:r>
        <w:t xml:space="preserve">, sits in the same way and increases the king’s glory. With the divine word</w:t>
      </w:r>
      <w:r>
        <w:t xml:space="preserve"> </w:t>
      </w:r>
      <w:r>
        <w:t xml:space="preserve">“</w:t>
      </w:r>
      <w:r>
        <w:rPr>
          <w:iCs/>
          <w:i/>
        </w:rPr>
        <w:t xml:space="preserve">oṃ</w:t>
      </w:r>
      <w:r>
        <w:t xml:space="preserve">”</w:t>
      </w:r>
      <w:r>
        <w:t xml:space="preserve">, which belongs to the ṛks (they are</w:t>
      </w:r>
      <w:r>
        <w:t xml:space="preserve"> </w:t>
      </w:r>
      <w:r>
        <w:rPr>
          <w:iCs/>
          <w:i/>
        </w:rPr>
        <w:t xml:space="preserve">apauruṣeya</w:t>
      </w:r>
      <w:r>
        <w:t xml:space="preserve">, not of human authorship), and with the human assent</w:t>
      </w:r>
      <w:r>
        <w:t xml:space="preserve"> </w:t>
      </w:r>
      <w:r>
        <w:t xml:space="preserve">“</w:t>
      </w:r>
      <w:r>
        <w:rPr>
          <w:iCs/>
          <w:i/>
        </w:rPr>
        <w:t xml:space="preserve">tathā</w:t>
      </w:r>
      <w:r>
        <w:t xml:space="preserve">”</w:t>
      </w:r>
      <w:r>
        <w:t xml:space="preserve">, the Adhvaryu makes the king free of sin. Therefore every king who wishes to be victorious should hear this Śunaḥśepa story, both for his victory and for the cleansing of the sinful acts that come with it. To those who recite this story a thousand cows should be given; and to the Adhvaryu, who encourages the king by giving the needed words of assent, a hundred cows. To the Hotṛ a silver chariot yoked with excellent horses should be given. Those who have no son, whether they recite this tale or hear it, will surely obtain sons.</w:t>
      </w:r>
    </w:p>
    <w:p>
      <w:pPr>
        <w:pStyle w:val="BodyText"/>
      </w:pPr>
      <w:r>
        <w:rPr>
          <w:bCs/>
          <w:b/>
        </w:rPr>
        <w:t xml:space="preserve">॥ ಶುನಶ್ಶೇಪಾಖ್ಯಾನವು ಮುಗಿದುದು ॥</w:t>
      </w:r>
      <w:r>
        <w:t xml:space="preserve"> </w:t>
      </w:r>
      <w:r>
        <w:t xml:space="preserve">(The Śunaḥśepa story ends.)</w:t>
      </w:r>
    </w:p>
    <w:p>
      <w:pPr>
        <w:pStyle w:val="BodyText"/>
      </w:pPr>
      <w:r>
        <w:t xml:space="preserve">This story of Śunaḥśepa is told at length in Vālmīki’s Rāmāyaṇa. There Śunaḥśepa is said to be the son of a seer named Ṛcīka; and in place of the name of king Hariścandra there is the name of a king Ambarīṣa, lord of Ayodhyā and other lands. The Bhāgavata and Viṣṇu Purāṇas also give an account of this tale. But in the Purāṇas and similar works the tale comes with small differences; in its main points it is like this one.</w:t>
      </w:r>
    </w:p>
    <w:p>
      <w:pPr>
        <w:pStyle w:val="BodyText"/>
      </w:pPr>
      <w:r>
        <w:rPr>
          <w:bCs/>
          <w:b/>
        </w:rPr>
        <w:t xml:space="preserve">कस्य देवस्य अथवा कस्य कतमस्य देवस्य (kasya devasya athavā kasya katamasya devasya)</w:t>
      </w:r>
      <w:r>
        <w:t xml:space="preserve"> </w:t>
      </w:r>
      <w:r>
        <w:t xml:space="preserve">— the meaning is</w:t>
      </w:r>
      <w:r>
        <w:t xml:space="preserve"> </w:t>
      </w:r>
      <w:r>
        <w:t xml:space="preserve">“</w:t>
      </w:r>
      <w:r>
        <w:t xml:space="preserve">of which god, of what kind of god</w:t>
      </w:r>
      <w:r>
        <w:t xml:space="preserve">”</w:t>
      </w:r>
      <w:r>
        <w:t xml:space="preserve">. Here Śunaḥśepa recites this ṛk while thinking to himself which god he should take refuge in (or praise) to be freed from the sacrificial post to which the sacrificial victim is tied. Although the word</w:t>
      </w:r>
      <w:r>
        <w:t xml:space="preserve"> </w:t>
      </w:r>
      <w:r>
        <w:rPr>
          <w:bCs/>
          <w:b/>
        </w:rPr>
        <w:t xml:space="preserve">kasya</w:t>
      </w:r>
      <w:r>
        <w:t xml:space="preserve"> </w:t>
      </w:r>
      <w:r>
        <w:t xml:space="preserve">has the general sense</w:t>
      </w:r>
      <w:r>
        <w:t xml:space="preserve"> </w:t>
      </w:r>
      <w:r>
        <w:t xml:space="preserve">“</w:t>
      </w:r>
      <w:r>
        <w:t xml:space="preserve">which</w:t>
      </w:r>
      <w:r>
        <w:t xml:space="preserve">”</w:t>
      </w:r>
      <w:r>
        <w:t xml:space="preserve">, here the word also means Prajāpati. So the commentator, explaining it, says that Śunaḥśepa first asked Prajāpati for help, and on this point cites the Aitareya Brāhmaṇa sentence:</w:t>
      </w:r>
    </w:p>
    <w:p>
      <w:pPr>
        <w:pStyle w:val="BlockText"/>
      </w:pPr>
      <w:r>
        <w:t xml:space="preserve">हन्ताहं देवता उपधावामीति स प्रजापतिमेव प्रथमं देवतानामुपससार ।</w:t>
      </w:r>
    </w:p>
    <w:p>
      <w:pPr>
        <w:pStyle w:val="BlockText"/>
      </w:pPr>
      <w:r>
        <w:rPr>
          <w:iCs/>
          <w:i/>
        </w:rPr>
        <w:t xml:space="preserve">hantāhaṃ devatā upadhāvāmīti sa prajāpatimeva prathamaṃ devatānāmupasasāra |</w:t>
      </w:r>
    </w:p>
    <w:p>
      <w:pPr>
        <w:pStyle w:val="FirstParagraph"/>
      </w:pPr>
      <w:r>
        <w:t xml:space="preserve">“</w:t>
      </w:r>
      <w:r>
        <w:t xml:space="preserve">Look, I shall run to the deities</w:t>
      </w:r>
      <w:r>
        <w:t xml:space="preserve">”</w:t>
      </w:r>
      <w:r>
        <w:t xml:space="preserve">: so saying, he went first of the deities to Prajāpati (Ai. Brā. 7-16).</w:t>
      </w:r>
    </w:p>
    <w:bookmarkEnd w:id="316"/>
    <w:bookmarkStart w:id="317" w:name="page-250-rik-1-word-notes-and-grammar"/>
    <w:p>
      <w:pPr>
        <w:pStyle w:val="Heading3"/>
      </w:pPr>
      <w:r>
        <w:t xml:space="preserve">Page 250 — Rik 1: word notes and grammar</w:t>
      </w:r>
    </w:p>
    <w:p>
      <w:pPr>
        <w:pStyle w:val="FirstParagraph"/>
      </w:pPr>
      <w:r>
        <w:rPr>
          <w:bCs/>
          <w:b/>
        </w:rPr>
        <w:t xml:space="preserve">अमृतानां (amṛtānāṃ)</w:t>
      </w:r>
      <w:r>
        <w:t xml:space="preserve"> </w:t>
      </w:r>
      <w:r>
        <w:t xml:space="preserve">— मरणरहितानां देवानां (</w:t>
      </w:r>
      <w:r>
        <w:rPr>
          <w:iCs/>
          <w:i/>
        </w:rPr>
        <w:t xml:space="preserve">maraṇarahitānāṃ devānāṃ</w:t>
      </w:r>
      <w:r>
        <w:t xml:space="preserve">),</w:t>
      </w:r>
      <w:r>
        <w:t xml:space="preserve"> </w:t>
      </w:r>
      <w:r>
        <w:t xml:space="preserve">“</w:t>
      </w:r>
      <w:r>
        <w:t xml:space="preserve">of the gods who are free from death</w:t>
      </w:r>
      <w:r>
        <w:t xml:space="preserve">”</w:t>
      </w:r>
      <w:r>
        <w:t xml:space="preserve">.</w:t>
      </w:r>
    </w:p>
    <w:p>
      <w:pPr>
        <w:pStyle w:val="BodyText"/>
      </w:pPr>
      <w:r>
        <w:rPr>
          <w:bCs/>
          <w:b/>
        </w:rPr>
        <w:t xml:space="preserve">मह्यै अदितये (mahyai aditaye)</w:t>
      </w:r>
      <w:r>
        <w:t xml:space="preserve"> </w:t>
      </w:r>
      <w:r>
        <w:t xml:space="preserve">— among the twenty-one names of the earth beginning with</w:t>
      </w:r>
      <w:r>
        <w:t xml:space="preserve"> </w:t>
      </w:r>
      <w:r>
        <w:rPr>
          <w:iCs/>
          <w:i/>
        </w:rPr>
        <w:t xml:space="preserve">gauḥ, gmā</w:t>
      </w:r>
      <w:r>
        <w:t xml:space="preserve">, the words</w:t>
      </w:r>
      <w:r>
        <w:t xml:space="preserve"> </w:t>
      </w:r>
      <w:r>
        <w:rPr>
          <w:bCs/>
          <w:b/>
        </w:rPr>
        <w:t xml:space="preserve">mahī</w:t>
      </w:r>
      <w:r>
        <w:t xml:space="preserve"> </w:t>
      </w:r>
      <w:r>
        <w:t xml:space="preserve">and</w:t>
      </w:r>
      <w:r>
        <w:t xml:space="preserve"> </w:t>
      </w:r>
      <w:r>
        <w:rPr>
          <w:bCs/>
          <w:b/>
        </w:rPr>
        <w:t xml:space="preserve">aditiḥ</w:t>
      </w:r>
      <w:r>
        <w:t xml:space="preserve"> </w:t>
      </w:r>
      <w:r>
        <w:t xml:space="preserve">are read (Ni. 1-1), so these words mean</w:t>
      </w:r>
      <w:r>
        <w:t xml:space="preserve"> </w:t>
      </w:r>
      <w:r>
        <w:rPr>
          <w:iCs/>
          <w:i/>
        </w:rPr>
        <w:t xml:space="preserve">pṛthivī</w:t>
      </w:r>
      <w:r>
        <w:t xml:space="preserve">, the earth. Since both words here convey the same sense, the word</w:t>
      </w:r>
      <w:r>
        <w:t xml:space="preserve"> </w:t>
      </w:r>
      <w:r>
        <w:rPr>
          <w:iCs/>
          <w:i/>
        </w:rPr>
        <w:t xml:space="preserve">mahī</w:t>
      </w:r>
      <w:r>
        <w:t xml:space="preserve"> </w:t>
      </w:r>
      <w:r>
        <w:t xml:space="preserve">can be given the meaning</w:t>
      </w:r>
      <w:r>
        <w:t xml:space="preserve"> </w:t>
      </w:r>
      <w:r>
        <w:t xml:space="preserve">“</w:t>
      </w:r>
      <w:r>
        <w:t xml:space="preserve">broad, great</w:t>
      </w:r>
      <w:r>
        <w:t xml:space="preserve">”</w:t>
      </w:r>
      <w:r>
        <w:t xml:space="preserve">.</w:t>
      </w:r>
    </w:p>
    <w:p>
      <w:pPr>
        <w:pStyle w:val="BodyText"/>
      </w:pPr>
      <w:r>
        <w:rPr>
          <w:bCs/>
          <w:b/>
        </w:rPr>
        <w:t xml:space="preserve">पुनर्दात्, पितरं च दृशेयं मातरं च (punar dāt, pitaraṃ ca dṛśeyaṃ mātaraṃ ca)</w:t>
      </w:r>
      <w:r>
        <w:t xml:space="preserve"> </w:t>
      </w:r>
      <w:r>
        <w:t xml:space="preserve">— Śunaḥśepa, tied to the sacrificial post and standing in the victim’s place, understood that death was near and was at a loss for fear. He laments:</w:t>
      </w:r>
      <w:r>
        <w:t xml:space="preserve"> </w:t>
      </w:r>
      <w:r>
        <w:t xml:space="preserve">“</w:t>
      </w:r>
      <w:r>
        <w:t xml:space="preserve">Shall I again become a creature that belongs to the earth as before? That is, which deity will favour me so that I may live on the earth again? And how shall I be freed from this noose of death and see my father and mother?</w:t>
      </w:r>
      <w:r>
        <w:t xml:space="preserve">”</w:t>
      </w:r>
      <w:r>
        <w:t xml:space="preserve"> </w:t>
      </w:r>
      <w:r>
        <w:t xml:space="preserve">In the next ṛk he prays to Agni to be freed from his bond.</w:t>
      </w:r>
    </w:p>
    <w:p>
      <w:pPr>
        <w:pStyle w:val="BodyText"/>
      </w:pPr>
      <w:r>
        <w:rPr>
          <w:bCs/>
          <w:b/>
        </w:rPr>
        <w:t xml:space="preserve">॥ Vyākaraṇa-prakriyā ॥</w:t>
      </w:r>
    </w:p>
    <w:p>
      <w:pPr>
        <w:pStyle w:val="BodyText"/>
      </w:pPr>
      <w:r>
        <w:rPr>
          <w:bCs/>
          <w:b/>
        </w:rPr>
        <w:t xml:space="preserve">कतमस्य (katamasya)</w:t>
      </w:r>
      <w:r>
        <w:t xml:space="preserve"> </w:t>
      </w:r>
      <w:r>
        <w:t xml:space="preserve">— by the sūtra (Pā. Sū. 5-3-93)</w:t>
      </w:r>
    </w:p>
    <w:p>
      <w:pPr>
        <w:pStyle w:val="BlockText"/>
      </w:pPr>
      <w:r>
        <w:t xml:space="preserve">वा बहूनां जातिपरिप्रश्ने डतमच्</w:t>
      </w:r>
    </w:p>
    <w:p>
      <w:pPr>
        <w:pStyle w:val="BlockText"/>
      </w:pPr>
      <w:r>
        <w:rPr>
          <w:iCs/>
          <w:i/>
        </w:rPr>
        <w:t xml:space="preserve">vā bahūnāṃ jātiparipraśne ḍatamac</w:t>
      </w:r>
    </w:p>
    <w:p>
      <w:pPr>
        <w:pStyle w:val="FirstParagraph"/>
      </w:pPr>
      <w:r>
        <w:t xml:space="preserve">the suffix</w:t>
      </w:r>
      <w:r>
        <w:t xml:space="preserve"> </w:t>
      </w:r>
      <w:r>
        <w:rPr>
          <w:iCs/>
          <w:i/>
        </w:rPr>
        <w:t xml:space="preserve">ḍatamac</w:t>
      </w:r>
      <w:r>
        <w:t xml:space="preserve"> </w:t>
      </w:r>
      <w:r>
        <w:t xml:space="preserve">comes after the words</w:t>
      </w:r>
      <w:r>
        <w:t xml:space="preserve"> </w:t>
      </w:r>
      <w:r>
        <w:rPr>
          <w:iCs/>
          <w:i/>
        </w:rPr>
        <w:t xml:space="preserve">kim</w:t>
      </w:r>
      <w:r>
        <w:t xml:space="preserve">,</w:t>
      </w:r>
      <w:r>
        <w:t xml:space="preserve"> </w:t>
      </w:r>
      <w:r>
        <w:rPr>
          <w:iCs/>
          <w:i/>
        </w:rPr>
        <w:t xml:space="preserve">yat</w:t>
      </w:r>
      <w:r>
        <w:t xml:space="preserve"> </w:t>
      </w:r>
      <w:r>
        <w:t xml:space="preserve">and</w:t>
      </w:r>
      <w:r>
        <w:t xml:space="preserve"> </w:t>
      </w:r>
      <w:r>
        <w:rPr>
          <w:iCs/>
          <w:i/>
        </w:rPr>
        <w:t xml:space="preserve">tad</w:t>
      </w:r>
      <w:r>
        <w:t xml:space="preserve"> </w:t>
      </w:r>
      <w:r>
        <w:t xml:space="preserve">when one out of many is singled out and a class is meant, and after the word</w:t>
      </w:r>
      <w:r>
        <w:t xml:space="preserve"> </w:t>
      </w:r>
      <w:r>
        <w:rPr>
          <w:iCs/>
          <w:i/>
        </w:rPr>
        <w:t xml:space="preserve">kim</w:t>
      </w:r>
      <w:r>
        <w:t xml:space="preserve"> </w:t>
      </w:r>
      <w:r>
        <w:t xml:space="preserve">when a question about the class is meant. Kaiyaṭa (</w:t>
      </w:r>
      <w:r>
        <w:rPr>
          <w:iCs/>
          <w:i/>
        </w:rPr>
        <w:t xml:space="preserve">kaiyaṭakāraru</w:t>
      </w:r>
      <w:r>
        <w:t xml:space="preserve">) says, on the words</w:t>
      </w:r>
    </w:p>
    <w:p>
      <w:pPr>
        <w:pStyle w:val="BlockText"/>
      </w:pPr>
      <w:r>
        <w:t xml:space="preserve">किमादीनां द्विबह्वर्थे प्रत्ययविधानादुपाध्यानर्थक्यं</w:t>
      </w:r>
      <w:r>
        <w:t xml:space="preserve"> </w:t>
      </w:r>
      <w:r>
        <w:t xml:space="preserve">पूर्वसूत्रे द्वयोरिति अत्र सूत्रे जातिपरिप्रश्ने इति च न कर्तव्यमिति भावः</w:t>
      </w:r>
    </w:p>
    <w:p>
      <w:pPr>
        <w:pStyle w:val="BlockText"/>
      </w:pPr>
      <w:r>
        <w:rPr>
          <w:iCs/>
          <w:i/>
        </w:rPr>
        <w:t xml:space="preserve">kimādīnāṃ dvibahvarthe pratyayavidhānādupādhyānarthakyaṃ</w:t>
      </w:r>
      <w:r>
        <w:t xml:space="preserve"> </w:t>
      </w:r>
      <w:r>
        <w:rPr>
          <w:iCs/>
          <w:i/>
        </w:rPr>
        <w:t xml:space="preserve">pūrvasūtre dvayoriti atra sūtre jātiparipraśne iti ca na kartavyamiti bhāvaḥ</w:t>
      </w:r>
    </w:p>
    <w:p>
      <w:pPr>
        <w:pStyle w:val="FirstParagraph"/>
      </w:pPr>
      <w:r>
        <w:t xml:space="preserve">“</w:t>
      </w:r>
      <w:r>
        <w:t xml:space="preserve">since the suffix is enjoined for</w:t>
      </w:r>
      <w:r>
        <w:t xml:space="preserve"> </w:t>
      </w:r>
      <w:r>
        <w:rPr>
          <w:iCs/>
          <w:i/>
        </w:rPr>
        <w:t xml:space="preserve">kim</w:t>
      </w:r>
      <w:r>
        <w:t xml:space="preserve"> </w:t>
      </w:r>
      <w:r>
        <w:t xml:space="preserve">and the rest in the sense of two and of many, the limiting conditions (</w:t>
      </w:r>
      <w:r>
        <w:rPr>
          <w:iCs/>
          <w:i/>
        </w:rPr>
        <w:t xml:space="preserve">upādhi</w:t>
      </w:r>
      <w:r>
        <w:t xml:space="preserve">) are pointless</w:t>
      </w:r>
      <w:r>
        <w:t xml:space="preserve">”</w:t>
      </w:r>
      <w:r>
        <w:t xml:space="preserve">; and</w:t>
      </w:r>
      <w:r>
        <w:t xml:space="preserve"> </w:t>
      </w:r>
      <w:r>
        <w:t xml:space="preserve">“</w:t>
      </w:r>
      <w:r>
        <w:t xml:space="preserve">the sense is that in the earlier sūtra the word</w:t>
      </w:r>
      <w:r>
        <w:t xml:space="preserve"> </w:t>
      </w:r>
      <w:r>
        <w:rPr>
          <w:iCs/>
          <w:i/>
        </w:rPr>
        <w:t xml:space="preserve">dvayoḥ</w:t>
      </w:r>
      <w:r>
        <w:t xml:space="preserve">, and in this sūtra the words</w:t>
      </w:r>
      <w:r>
        <w:t xml:space="preserve"> </w:t>
      </w:r>
      <w:r>
        <w:rPr>
          <w:iCs/>
          <w:i/>
        </w:rPr>
        <w:t xml:space="preserve">jātiparipraśne</w:t>
      </w:r>
      <w:r>
        <w:t xml:space="preserve">, need not be stated</w:t>
      </w:r>
      <w:r>
        <w:t xml:space="preserve">”</w:t>
      </w:r>
      <w:r>
        <w:t xml:space="preserve">. Therefore the suffix also comes when action, quality or name is meant, as in</w:t>
      </w:r>
      <w:r>
        <w:t xml:space="preserve"> </w:t>
      </w:r>
      <w:r>
        <w:rPr>
          <w:iCs/>
          <w:i/>
        </w:rPr>
        <w:t xml:space="preserve">katama eṣāṃ pācakaḥ</w:t>
      </w:r>
      <w:r>
        <w:t xml:space="preserve"> </w:t>
      </w:r>
      <w:r>
        <w:t xml:space="preserve">(</w:t>
      </w:r>
      <w:r>
        <w:t xml:space="preserve">“</w:t>
      </w:r>
      <w:r>
        <w:t xml:space="preserve">which of these is the cook?</w:t>
      </w:r>
      <w:r>
        <w:t xml:space="preserve">”</w:t>
      </w:r>
      <w:r>
        <w:t xml:space="preserve">),</w:t>
      </w:r>
      <w:r>
        <w:t xml:space="preserve"> </w:t>
      </w:r>
      <w:r>
        <w:rPr>
          <w:iCs/>
          <w:i/>
        </w:rPr>
        <w:t xml:space="preserve">śūraḥ</w:t>
      </w:r>
      <w:r>
        <w:t xml:space="preserve">,</w:t>
      </w:r>
      <w:r>
        <w:t xml:space="preserve"> </w:t>
      </w:r>
      <w:r>
        <w:rPr>
          <w:iCs/>
          <w:i/>
        </w:rPr>
        <w:t xml:space="preserve">devadattaḥ</w:t>
      </w:r>
      <w:r>
        <w:t xml:space="preserve">.</w:t>
      </w:r>
      <w:r>
        <w:t xml:space="preserve"> </w:t>
      </w:r>
      <w:r>
        <w:rPr>
          <w:iCs/>
          <w:i/>
        </w:rPr>
        <w:t xml:space="preserve">kim</w:t>
      </w:r>
      <w:r>
        <w:t xml:space="preserve"> </w:t>
      </w:r>
      <w:r>
        <w:t xml:space="preserve">+</w:t>
      </w:r>
      <w:r>
        <w:t xml:space="preserve"> </w:t>
      </w:r>
      <w:r>
        <w:rPr>
          <w:iCs/>
          <w:i/>
        </w:rPr>
        <w:t xml:space="preserve">atama</w:t>
      </w:r>
      <w:r>
        <w:t xml:space="preserve">: loss of the</w:t>
      </w:r>
      <w:r>
        <w:t xml:space="preserve"> </w:t>
      </w:r>
      <w:r>
        <w:rPr>
          <w:iCs/>
          <w:i/>
        </w:rPr>
        <w:t xml:space="preserve">ṭi</w:t>
      </w:r>
      <w:r>
        <w:t xml:space="preserve">.</w:t>
      </w:r>
    </w:p>
    <w:p>
      <w:pPr>
        <w:pStyle w:val="BodyText"/>
      </w:pPr>
      <w:r>
        <w:rPr>
          <w:bCs/>
          <w:b/>
        </w:rPr>
        <w:t xml:space="preserve">अमृतानां (amṛtānāṃ)</w:t>
      </w:r>
      <w:r>
        <w:t xml:space="preserve"> </w:t>
      </w:r>
      <w:r>
        <w:t xml:space="preserve">— the acute on the last syllable of the second member, due by</w:t>
      </w:r>
      <w:r>
        <w:t xml:space="preserve"> </w:t>
      </w:r>
      <w:r>
        <w:rPr>
          <w:iCs/>
          <w:i/>
        </w:rPr>
        <w:t xml:space="preserve">nañsubhyām</w:t>
      </w:r>
      <w:r>
        <w:t xml:space="preserve"> </w:t>
      </w:r>
      <w:r>
        <w:t xml:space="preserve">(Pā. Sū. 6-2-172), is set aside by</w:t>
      </w:r>
      <w:r>
        <w:t xml:space="preserve"> </w:t>
      </w:r>
      <w:r>
        <w:rPr>
          <w:iCs/>
          <w:i/>
        </w:rPr>
        <w:t xml:space="preserve">nañjo jaramaramitramṛtāḥ</w:t>
      </w:r>
      <w:r>
        <w:t xml:space="preserve"> </w:t>
      </w:r>
      <w:r>
        <w:t xml:space="preserve">(Pā. Sū. 6-2-116): in a bahuvrīhi compound, the first syllable of the second members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 </w:t>
      </w:r>
      <w:r>
        <w:t xml:space="preserve">and</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is acute. So the first syllable of</w:t>
      </w:r>
      <w:r>
        <w:t xml:space="preserve"> </w:t>
      </w:r>
      <w:r>
        <w:rPr>
          <w:iCs/>
          <w:i/>
        </w:rPr>
        <w:t xml:space="preserve">mṛta</w:t>
      </w:r>
      <w:r>
        <w:t xml:space="preserve"> </w:t>
      </w:r>
      <w:r>
        <w:t xml:space="preserve">is acute.</w:t>
      </w:r>
    </w:p>
    <w:p>
      <w:pPr>
        <w:pStyle w:val="BodyText"/>
      </w:pPr>
      <w:r>
        <w:rPr>
          <w:bCs/>
          <w:b/>
        </w:rPr>
        <w:t xml:space="preserve">मनामहे (manāmahe)</w:t>
      </w:r>
      <w:r>
        <w:t xml:space="preserve"> </w:t>
      </w:r>
      <w:r>
        <w:t xml:space="preserve">— the root</w:t>
      </w:r>
      <w:r>
        <w:t xml:space="preserve"> </w:t>
      </w:r>
      <w:r>
        <w:rPr>
          <w:iCs/>
          <w:i/>
        </w:rPr>
        <w:t xml:space="preserve">mana jñāne</w:t>
      </w:r>
      <w:r>
        <w:t xml:space="preserve">, of the Divādi class. So the</w:t>
      </w:r>
      <w:r>
        <w:t xml:space="preserve"> </w:t>
      </w:r>
      <w:r>
        <w:rPr>
          <w:iCs/>
          <w:i/>
        </w:rPr>
        <w:t xml:space="preserve">vikaraṇa</w:t>
      </w:r>
      <w:r>
        <w:t xml:space="preserve"> </w:t>
      </w:r>
      <w:r>
        <w:rPr>
          <w:iCs/>
          <w:i/>
        </w:rPr>
        <w:t xml:space="preserve">śyan</w:t>
      </w:r>
      <w:r>
        <w:t xml:space="preserve"> </w:t>
      </w:r>
      <w:r>
        <w:t xml:space="preserve">would be expected, but</w:t>
      </w:r>
      <w:r>
        <w:t xml:space="preserve"> </w:t>
      </w:r>
      <w:r>
        <w:rPr>
          <w:iCs/>
          <w:i/>
        </w:rPr>
        <w:t xml:space="preserve">śap</w:t>
      </w:r>
      <w:r>
        <w:t xml:space="preserve"> </w:t>
      </w:r>
      <w:r>
        <w:t xml:space="preserve">comes by the Vedic interchange.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-substitution; lengthening by</w:t>
      </w:r>
      <w:r>
        <w:t xml:space="preserve"> </w:t>
      </w:r>
      <w:r>
        <w:rPr>
          <w:iCs/>
          <w:i/>
        </w:rPr>
        <w:t xml:space="preserve">akṛtsārva[dhātukayor dīrghaḥ]</w:t>
      </w:r>
      <w:r>
        <w:t xml:space="preserve"> </w:t>
      </w:r>
      <w:r>
        <w:t xml:space="preserve">(Pā. Sū. 7-4-25).</w:t>
      </w:r>
    </w:p>
    <w:p>
      <w:pPr>
        <w:pStyle w:val="BodyText"/>
      </w:pPr>
      <w:r>
        <w:rPr>
          <w:bCs/>
          <w:b/>
        </w:rPr>
        <w:t xml:space="preserve">दात् (dāt)</w:t>
      </w:r>
      <w:r>
        <w:t xml:space="preserve"> </w:t>
      </w:r>
      <w:r>
        <w:t xml:space="preserve">—</w:t>
      </w:r>
      <w:r>
        <w:t xml:space="preserve"> </w:t>
      </w:r>
      <w:r>
        <w:rPr>
          <w:iCs/>
          <w:i/>
        </w:rPr>
        <w:t xml:space="preserve">ḍudāñ dāne</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cli</w:t>
      </w:r>
      <w:r>
        <w:t xml:space="preserve">;</w:t>
      </w:r>
      <w:r>
        <w:t xml:space="preserve"> </w:t>
      </w:r>
      <w:r>
        <w:rPr>
          <w:iCs/>
          <w:i/>
        </w:rPr>
        <w:t xml:space="preserve">sic</w:t>
      </w:r>
      <w:r>
        <w:t xml:space="preserve"> </w:t>
      </w:r>
      <w:r>
        <w:t xml:space="preserve">in its place:</w:t>
      </w:r>
      <w:r>
        <w:t xml:space="preserve"> </w:t>
      </w:r>
      <w:r>
        <w:rPr>
          <w:iCs/>
          <w:i/>
        </w:rPr>
        <w:t xml:space="preserve">dā</w:t>
      </w:r>
      <w:r>
        <w:t xml:space="preserve"> </w:t>
      </w:r>
      <w:r>
        <w:t xml:space="preserve">+</w:t>
      </w:r>
      <w:r>
        <w:t xml:space="preserve"> </w:t>
      </w:r>
      <w:r>
        <w:rPr>
          <w:iCs/>
          <w:i/>
        </w:rPr>
        <w:t xml:space="preserve">s</w:t>
      </w:r>
      <w:r>
        <w:t xml:space="preserve"> </w:t>
      </w:r>
      <w:r>
        <w:t xml:space="preserve">+</w:t>
      </w:r>
      <w:r>
        <w:t xml:space="preserve"> </w:t>
      </w:r>
      <w:r>
        <w:rPr>
          <w:iCs/>
          <w:i/>
        </w:rPr>
        <w:t xml:space="preserve">ti</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by</w:t>
      </w:r>
      <w:r>
        <w:t xml:space="preserve"> </w:t>
      </w:r>
      <w:r>
        <w:rPr>
          <w:iCs/>
          <w:i/>
        </w:rPr>
        <w:t xml:space="preserve">gātisthāghupābhūbhyaḥ sicaḥ parasmaipadeṣu</w:t>
      </w:r>
      <w:r>
        <w:t xml:space="preserve"> </w:t>
      </w:r>
      <w:r>
        <w:t xml:space="preserve">(Pā. Sū. 2-4-77)</w:t>
      </w:r>
    </w:p>
    <w:bookmarkEnd w:id="317"/>
    <w:bookmarkStart w:id="318" w:name="page-251-upper-rik-1-grammar-end"/>
    <w:p>
      <w:pPr>
        <w:pStyle w:val="Heading3"/>
      </w:pPr>
      <w:r>
        <w:t xml:space="preserve">Page 251 (upper) — Rik 1: grammar (end)</w:t>
      </w:r>
    </w:p>
    <w:p>
      <w:pPr>
        <w:pStyle w:val="FirstParagraph"/>
      </w:pPr>
      <w:r>
        <w:t xml:space="preserve">the</w:t>
      </w:r>
      <w:r>
        <w:t xml:space="preserve"> </w:t>
      </w:r>
      <w:r>
        <w:rPr>
          <w:iCs/>
          <w:i/>
        </w:rPr>
        <w:t xml:space="preserve">sic</w:t>
      </w:r>
      <w:r>
        <w:t xml:space="preserve"> </w:t>
      </w:r>
      <w:r>
        <w:t xml:space="preserve">after the roots</w:t>
      </w:r>
      <w:r>
        <w:t xml:space="preserve"> </w:t>
      </w:r>
      <w:r>
        <w:rPr>
          <w:iCs/>
          <w:i/>
        </w:rPr>
        <w:t xml:space="preserve">gai</w:t>
      </w:r>
      <w:r>
        <w:t xml:space="preserve">,</w:t>
      </w:r>
      <w:r>
        <w:t xml:space="preserve"> </w:t>
      </w:r>
      <w:r>
        <w:rPr>
          <w:iCs/>
          <w:i/>
        </w:rPr>
        <w:t xml:space="preserve">sthā</w:t>
      </w:r>
      <w:r>
        <w:t xml:space="preserve">,</w:t>
      </w:r>
      <w:r>
        <w:t xml:space="preserve"> </w:t>
      </w:r>
      <w:r>
        <w:rPr>
          <w:iCs/>
          <w:i/>
        </w:rPr>
        <w:t xml:space="preserve">dā</w:t>
      </w:r>
      <w:r>
        <w:t xml:space="preserve">,</w:t>
      </w:r>
      <w:r>
        <w:t xml:space="preserve"> </w:t>
      </w:r>
      <w:r>
        <w:rPr>
          <w:iCs/>
          <w:i/>
        </w:rPr>
        <w:t xml:space="preserve">dhā</w:t>
      </w:r>
      <w:r>
        <w:t xml:space="preserve">,</w:t>
      </w:r>
      <w:r>
        <w:t xml:space="preserve"> </w:t>
      </w:r>
      <w:r>
        <w:rPr>
          <w:iCs/>
          <w:i/>
        </w:rPr>
        <w:t xml:space="preserve">pā</w:t>
      </w:r>
      <w:r>
        <w:t xml:space="preserve"> </w:t>
      </w:r>
      <w:r>
        <w:t xml:space="preserve">and</w:t>
      </w:r>
      <w:r>
        <w:t xml:space="preserve"> </w:t>
      </w:r>
      <w:r>
        <w:rPr>
          <w:iCs/>
          <w:i/>
        </w:rPr>
        <w:t xml:space="preserve">bhū</w:t>
      </w:r>
      <w:r>
        <w:t xml:space="preserve"> </w:t>
      </w:r>
      <w:r>
        <w:t xml:space="preserve">is dropped (</w:t>
      </w:r>
      <w:r>
        <w:rPr>
          <w:iCs/>
          <w:i/>
        </w:rPr>
        <w:t xml:space="preserve">luk</w:t>
      </w:r>
      <w:r>
        <w:t xml:space="preserve">); so</w:t>
      </w:r>
      <w:r>
        <w:t xml:space="preserve"> </w:t>
      </w:r>
      <w:r>
        <w:rPr>
          <w:iCs/>
          <w:i/>
        </w:rPr>
        <w:t xml:space="preserve">sic</w:t>
      </w:r>
      <w:r>
        <w:t xml:space="preserve"> </w:t>
      </w:r>
      <w:r>
        <w:t xml:space="preserve">is dropped. The</w:t>
      </w:r>
      <w:r>
        <w:t xml:space="preserve"> </w:t>
      </w:r>
      <w:r>
        <w:rPr>
          <w:iCs/>
          <w:i/>
        </w:rPr>
        <w:t xml:space="preserve">aṭ</w:t>
      </w:r>
      <w:r>
        <w:t xml:space="preserve"> </w:t>
      </w:r>
      <w:r>
        <w:t xml:space="preserve">augment does not come, because this is Vedic.</w:t>
      </w:r>
    </w:p>
    <w:p>
      <w:pPr>
        <w:pStyle w:val="BodyText"/>
      </w:pPr>
      <w:r>
        <w:rPr>
          <w:bCs/>
          <w:b/>
        </w:rPr>
        <w:t xml:space="preserve">दृशेयं (dṛśeyaṃ)</w:t>
      </w:r>
      <w:r>
        <w:t xml:space="preserve"> </w:t>
      </w:r>
      <w:r>
        <w:t xml:space="preserve">— the root</w:t>
      </w:r>
      <w:r>
        <w:t xml:space="preserve"> </w:t>
      </w:r>
      <w:r>
        <w:rPr>
          <w:iCs/>
          <w:i/>
        </w:rPr>
        <w:t xml:space="preserve">dṛśir prekṣaṇe</w:t>
      </w:r>
      <w:r>
        <w:t xml:space="preserve">.</w:t>
      </w:r>
      <w:r>
        <w:t xml:space="preserve"> </w:t>
      </w:r>
      <w:r>
        <w:rPr>
          <w:iCs/>
          <w:i/>
        </w:rPr>
        <w:t xml:space="preserve">āśīrliṅ</w:t>
      </w:r>
      <w:r>
        <w:t xml:space="preserve">, first person singular</w:t>
      </w:r>
      <w:r>
        <w:t xml:space="preserve"> </w:t>
      </w:r>
      <w:r>
        <w:rPr>
          <w:iCs/>
          <w:i/>
        </w:rPr>
        <w:t xml:space="preserve">mip</w:t>
      </w:r>
      <w:r>
        <w:t xml:space="preserve">, substituted by</w:t>
      </w:r>
      <w:r>
        <w:t xml:space="preserve"> </w:t>
      </w:r>
      <w:r>
        <w:rPr>
          <w:iCs/>
          <w:i/>
        </w:rPr>
        <w:t xml:space="preserve">am</w:t>
      </w:r>
      <w:r>
        <w:t xml:space="preserve">. By</w:t>
      </w:r>
      <w:r>
        <w:t xml:space="preserve"> </w:t>
      </w:r>
      <w:r>
        <w:rPr>
          <w:iCs/>
          <w:i/>
        </w:rPr>
        <w:t xml:space="preserve">dṛśer agvaktavyaḥ</w:t>
      </w:r>
      <w:r>
        <w:t xml:space="preserve"> </w:t>
      </w:r>
      <w:r>
        <w:t xml:space="preserve">(Pā. Ma. 3-1-87-3 [as printed]), when the benedictive</w:t>
      </w:r>
      <w:r>
        <w:t xml:space="preserve"> </w:t>
      </w:r>
      <w:r>
        <w:rPr>
          <w:iCs/>
          <w:i/>
        </w:rPr>
        <w:t xml:space="preserve">liṅ</w:t>
      </w:r>
      <w:r>
        <w:t xml:space="preserve"> </w:t>
      </w:r>
      <w:r>
        <w:t xml:space="preserve">follows the root</w:t>
      </w:r>
      <w:r>
        <w:t xml:space="preserve"> </w:t>
      </w:r>
      <w:r>
        <w:rPr>
          <w:iCs/>
          <w:i/>
        </w:rPr>
        <w:t xml:space="preserve">dṛś</w:t>
      </w:r>
      <w:r>
        <w:t xml:space="preserve">,</w:t>
      </w:r>
      <w:r>
        <w:t xml:space="preserve"> </w:t>
      </w:r>
      <w:r>
        <w:rPr>
          <w:iCs/>
          <w:i/>
        </w:rPr>
        <w:t xml:space="preserve">a</w:t>
      </w:r>
      <w:r>
        <w:t xml:space="preserve"> </w:t>
      </w:r>
      <w:r>
        <w:t xml:space="preserve">comes; so</w:t>
      </w:r>
      <w:r>
        <w:t xml:space="preserve"> </w:t>
      </w:r>
      <w:r>
        <w:rPr>
          <w:iCs/>
          <w:i/>
        </w:rPr>
        <w:t xml:space="preserve">aṅ</w:t>
      </w:r>
      <w:r>
        <w:t xml:space="preserve"> </w:t>
      </w:r>
      <w:r>
        <w:t xml:space="preserve">in place of</w:t>
      </w:r>
      <w:r>
        <w:t xml:space="preserve"> </w:t>
      </w:r>
      <w:r>
        <w:rPr>
          <w:iCs/>
          <w:i/>
        </w:rPr>
        <w:t xml:space="preserve">śap</w:t>
      </w:r>
      <w:r>
        <w:t xml:space="preserve">. Since</w:t>
      </w:r>
      <w:r>
        <w:t xml:space="preserve"> </w:t>
      </w:r>
      <w:r>
        <w:rPr>
          <w:iCs/>
          <w:i/>
        </w:rPr>
        <w:t xml:space="preserve">aṅ</w:t>
      </w:r>
      <w:r>
        <w:t xml:space="preserve"> </w:t>
      </w:r>
      <w:r>
        <w:t xml:space="preserve">is</w:t>
      </w:r>
      <w:r>
        <w:t xml:space="preserve"> </w:t>
      </w:r>
      <w:r>
        <w:rPr>
          <w:iCs/>
          <w:i/>
        </w:rPr>
        <w:t xml:space="preserve">kit</w:t>
      </w:r>
      <w:r>
        <w:t xml:space="preserve">, the</w:t>
      </w:r>
      <w:r>
        <w:t xml:space="preserve"> </w:t>
      </w:r>
      <w:r>
        <w:rPr>
          <w:iCs/>
          <w:i/>
        </w:rPr>
        <w:t xml:space="preserve">laghūpadha</w:t>
      </w:r>
      <w:r>
        <w:t xml:space="preserve"> </w:t>
      </w:r>
      <w:r>
        <w:t xml:space="preserve">guṇa does not come. By</w:t>
      </w:r>
      <w:r>
        <w:t xml:space="preserve"> </w:t>
      </w:r>
      <w:r>
        <w:rPr>
          <w:iCs/>
          <w:i/>
        </w:rPr>
        <w:t xml:space="preserve">liṅy āśiṣy aṅ</w:t>
      </w:r>
      <w:r>
        <w:t xml:space="preserve"> </w:t>
      </w:r>
      <w:r>
        <w:t xml:space="preserve">(Pā. Sū. 3-1-86), in the Veda</w:t>
      </w:r>
      <w:r>
        <w:t xml:space="preserve"> </w:t>
      </w:r>
      <w:r>
        <w:rPr>
          <w:iCs/>
          <w:i/>
        </w:rPr>
        <w:t xml:space="preserve">aṅ</w:t>
      </w:r>
      <w:r>
        <w:t xml:space="preserve"> </w:t>
      </w:r>
      <w:r>
        <w:t xml:space="preserve">comes after the root when the benedictive</w:t>
      </w:r>
      <w:r>
        <w:t xml:space="preserve"> </w:t>
      </w:r>
      <w:r>
        <w:rPr>
          <w:iCs/>
          <w:i/>
        </w:rPr>
        <w:t xml:space="preserve">liṅ</w:t>
      </w:r>
      <w:r>
        <w:t xml:space="preserve"> </w:t>
      </w:r>
      <w:r>
        <w:t xml:space="preserve">follows. When</w:t>
      </w:r>
      <w:r>
        <w:t xml:space="preserve"> </w:t>
      </w:r>
      <w:r>
        <w:rPr>
          <w:iCs/>
          <w:i/>
        </w:rPr>
        <w:t xml:space="preserve">aṅ</w:t>
      </w:r>
      <w:r>
        <w:t xml:space="preserve"> </w:t>
      </w:r>
      <w:r>
        <w:t xml:space="preserve">comes, guṇa is required by</w:t>
      </w:r>
      <w:r>
        <w:t xml:space="preserve"> </w:t>
      </w:r>
      <w:r>
        <w:rPr>
          <w:iCs/>
          <w:i/>
        </w:rPr>
        <w:t xml:space="preserve">ṛdṛśo ’ṅi guṇaḥ</w:t>
      </w:r>
      <w:r>
        <w:t xml:space="preserve"> </w:t>
      </w:r>
      <w:r>
        <w:t xml:space="preserve">(Pā. Sū. 7-4-16): when</w:t>
      </w:r>
      <w:r>
        <w:t xml:space="preserve"> </w:t>
      </w:r>
      <w:r>
        <w:rPr>
          <w:iCs/>
          <w:i/>
        </w:rPr>
        <w:t xml:space="preserve">aṅ</w:t>
      </w:r>
      <w:r>
        <w:t xml:space="preserve"> </w:t>
      </w:r>
      <w:r>
        <w:t xml:space="preserve">follows, roots ending in</w:t>
      </w:r>
      <w:r>
        <w:t xml:space="preserve"> </w:t>
      </w:r>
      <w:r>
        <w:rPr>
          <w:iCs/>
          <w:i/>
        </w:rPr>
        <w:t xml:space="preserve">ṛ</w:t>
      </w:r>
      <w:r>
        <w:t xml:space="preserve"> </w:t>
      </w:r>
      <w:r>
        <w:t xml:space="preserve">and the root</w:t>
      </w:r>
      <w:r>
        <w:t xml:space="preserve"> </w:t>
      </w:r>
      <w:r>
        <w:rPr>
          <w:iCs/>
          <w:i/>
        </w:rPr>
        <w:t xml:space="preserve">dṛś</w:t>
      </w:r>
      <w:r>
        <w:t xml:space="preserve"> </w:t>
      </w:r>
      <w:r>
        <w:t xml:space="preserve">take guṇa. The</w:t>
      </w:r>
      <w:r>
        <w:t xml:space="preserve"> </w:t>
      </w:r>
      <w:r>
        <w:rPr>
          <w:iCs/>
          <w:i/>
        </w:rPr>
        <w:t xml:space="preserve">yāsuṭ</w:t>
      </w:r>
      <w:r>
        <w:t xml:space="preserve"> </w:t>
      </w:r>
      <w:r>
        <w:t xml:space="preserve">augment:</w:t>
      </w:r>
      <w:r>
        <w:t xml:space="preserve"> </w:t>
      </w:r>
      <w:r>
        <w:rPr>
          <w:iCs/>
          <w:i/>
        </w:rPr>
        <w:t xml:space="preserve">dṛś</w:t>
      </w:r>
      <w:r>
        <w:t xml:space="preserve"> </w:t>
      </w:r>
      <w:r>
        <w:t xml:space="preserve">+</w:t>
      </w:r>
      <w:r>
        <w:t xml:space="preserve"> </w:t>
      </w:r>
      <w:r>
        <w:rPr>
          <w:iCs/>
          <w:i/>
        </w:rPr>
        <w:t xml:space="preserve">yās</w:t>
      </w:r>
      <w:r>
        <w:t xml:space="preserve"> </w:t>
      </w:r>
      <w:r>
        <w:t xml:space="preserve">+</w:t>
      </w:r>
      <w:r>
        <w:t xml:space="preserve"> </w:t>
      </w:r>
      <w:r>
        <w:rPr>
          <w:iCs/>
          <w:i/>
        </w:rPr>
        <w:t xml:space="preserve">am</w:t>
      </w:r>
      <w:r>
        <w:t xml:space="preserve">; loss of the</w:t>
      </w:r>
      <w:r>
        <w:t xml:space="preserve"> </w:t>
      </w:r>
      <w:r>
        <w:rPr>
          <w:iCs/>
          <w:i/>
        </w:rPr>
        <w:t xml:space="preserve">s</w:t>
      </w:r>
      <w:r>
        <w:t xml:space="preserve">. By</w:t>
      </w:r>
      <w:r>
        <w:t xml:space="preserve"> </w:t>
      </w:r>
      <w:r>
        <w:rPr>
          <w:iCs/>
          <w:i/>
        </w:rPr>
        <w:t xml:space="preserve">ato yeyaḥ</w:t>
      </w:r>
      <w:r>
        <w:t xml:space="preserve"> </w:t>
      </w:r>
      <w:r>
        <w:t xml:space="preserve">(Pā. Sū. 7-2-8 [as printed; for 7-2-80]),</w:t>
      </w:r>
      <w:r>
        <w:t xml:space="preserve"> </w:t>
      </w:r>
      <w:r>
        <w:rPr>
          <w:iCs/>
          <w:i/>
        </w:rPr>
        <w:t xml:space="preserve">iy</w:t>
      </w:r>
      <w:r>
        <w:t xml:space="preserve"> </w:t>
      </w:r>
      <w:r>
        <w:t xml:space="preserve">comes for the</w:t>
      </w:r>
      <w:r>
        <w:t xml:space="preserve"> </w:t>
      </w:r>
      <w:r>
        <w:rPr>
          <w:iCs/>
          <w:i/>
        </w:rPr>
        <w:t xml:space="preserve">yā</w:t>
      </w:r>
      <w:r>
        <w:t xml:space="preserve"> </w:t>
      </w:r>
      <w:r>
        <w:t xml:space="preserve">that is part of a</w:t>
      </w:r>
      <w:r>
        <w:t xml:space="preserve"> </w:t>
      </w:r>
      <w:r>
        <w:rPr>
          <w:iCs/>
          <w:i/>
        </w:rPr>
        <w:t xml:space="preserve">sārvadhātuka</w:t>
      </w:r>
      <w:r>
        <w:t xml:space="preserve"> </w:t>
      </w:r>
      <w:r>
        <w:t xml:space="preserve">after short</w:t>
      </w:r>
      <w:r>
        <w:t xml:space="preserve"> </w:t>
      </w:r>
      <w:r>
        <w:rPr>
          <w:iCs/>
          <w:i/>
        </w:rPr>
        <w:t xml:space="preserve">a</w:t>
      </w:r>
      <w:r>
        <w:t xml:space="preserve">: so</w:t>
      </w:r>
      <w:r>
        <w:t xml:space="preserve"> </w:t>
      </w:r>
      <w:r>
        <w:rPr>
          <w:iCs/>
          <w:i/>
        </w:rPr>
        <w:t xml:space="preserve">iy</w:t>
      </w:r>
      <w:r>
        <w:t xml:space="preserve">, then guṇa. ॥1॥</w:t>
      </w:r>
    </w:p>
    <w:p>
      <w:r>
        <w:pict>
          <v:rect style="width:0;height:1.5pt" o:hralign="center" o:hrstd="t" o:hr="t"/>
        </w:pict>
      </w:r>
    </w:p>
    <w:bookmarkEnd w:id="318"/>
    <w:bookmarkStart w:id="319" w:name="page-251-lower-sūkta-24-rik-2"/>
    <w:p>
      <w:pPr>
        <w:pStyle w:val="Heading3"/>
      </w:pPr>
      <w:r>
        <w:t xml:space="preserve">Page 251 (lower) — Sūkta 24, Rik 2</w:t>
      </w:r>
    </w:p>
    <w:p>
      <w:pPr>
        <w:pStyle w:val="FirstParagraph"/>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॥२॥</w:t>
      </w:r>
    </w:p>
    <w:p>
      <w:pPr>
        <w:pStyle w:val="BlockText"/>
      </w:pPr>
      <w:r>
        <w:rPr>
          <w:iCs/>
          <w:i/>
        </w:rPr>
        <w:t xml:space="preserve">agnér vayáṃ prathamásyāmṛ́tānāṃ mánāmahe cā́ru devásya nā́ma |</w:t>
      </w:r>
      <w:r>
        <w:t xml:space="preserve"> </w:t>
      </w:r>
      <w:r>
        <w:rPr>
          <w:iCs/>
          <w:i/>
        </w:rPr>
        <w:t xml:space="preserve">sá no mahyā́ áditaye púnar dāt pitáraṃ ca dṛśéyaṃ mātáraṃ ca ||2||</w:t>
      </w:r>
    </w:p>
    <w:p>
      <w:pPr>
        <w:pStyle w:val="FirstParagraph"/>
      </w:pPr>
      <w:r>
        <w:rPr>
          <w:iCs/>
          <w:i/>
        </w:rPr>
        <w:t xml:space="preserve">(Strokes over प्र, ता (मृता), ना (मना), रु and म (नाम); bars under अ, व (वयं), थ, स्या, नां, हे, दे and स्य. Line 2: strokes over नो, दि, न (पुन), रं (पितरं), यं (दृशेयं) and रं (मातरं); bars under म (मह्या), ये, त्पि, दृ and मा. In Ṛk 1 the stroke in दृशेयं stands over शे; here it stands over यं.)</w:t>
      </w:r>
    </w:p>
    <w:p>
      <w:pPr>
        <w:pStyle w:val="BodyText"/>
      </w:pPr>
      <w:r>
        <w:rPr>
          <w:bCs/>
          <w:b/>
        </w:rPr>
        <w:t xml:space="preserve">॥ Pada-pāṭhaḥ ॥</w:t>
      </w:r>
    </w:p>
    <w:p>
      <w:pPr>
        <w:pStyle w:val="BlockText"/>
      </w:pPr>
      <w:r>
        <w:t xml:space="preserve">अग्नेः । वयं । प्रथमस्य । अमृतानां । मनामहे । चारु । देवस्य । नाम ।</w:t>
      </w:r>
      <w:r>
        <w:t xml:space="preserve"> </w:t>
      </w:r>
      <w:r>
        <w:t xml:space="preserve">सः । नः । मह्यै । अदितये । पुनः । दात् । पितरं । च । दृशेयं । मातरं । च ॥२॥</w:t>
      </w:r>
    </w:p>
    <w:p>
      <w:pPr>
        <w:pStyle w:val="BlockText"/>
      </w:pPr>
      <w:r>
        <w:rPr>
          <w:iCs/>
          <w:i/>
        </w:rPr>
        <w:t xml:space="preserve">agneḥ | vayaṃ | prathamasya | amṛtānāṃ | manāmahe | cāru | devasya | nāma |</w:t>
      </w:r>
      <w:r>
        <w:t xml:space="preserve"> </w:t>
      </w:r>
      <w:r>
        <w:rPr>
          <w:iCs/>
          <w:i/>
        </w:rPr>
        <w:t xml:space="preserve">saḥ | naḥ | mahyai | aditaye | punaḥ | dāt | pitaraṃ | ca | dṛśeyaṃ | mātaraṃ | ca ||2||</w:t>
      </w:r>
    </w:p>
    <w:bookmarkEnd w:id="319"/>
    <w:bookmarkStart w:id="320" w:name="X7ea81bb796efc5dea45370202f76b58ffc83b51"/>
    <w:p>
      <w:pPr>
        <w:pStyle w:val="Heading3"/>
      </w:pPr>
      <w:r>
        <w:t xml:space="preserve">Page 252 — Rik 2: bhāṣya, word-meanings, overall sense, English, Special Topics</w:t>
      </w:r>
    </w:p>
    <w:p>
      <w:pPr>
        <w:pStyle w:val="FirstParagraph"/>
      </w:pPr>
      <w:r>
        <w:rPr>
          <w:bCs/>
          <w:b/>
        </w:rPr>
        <w:t xml:space="preserve">॥ Sāyaṇa-bhāṣyam ॥</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 ऐ. ब्रा. ७-१६ । इति । पूर्ववद्योजना । दाद्ददातु दृशेयं पश्यानीत्येवमाशीःपरत्वेन पदद्वयं योज्यं ॥</w:t>
      </w:r>
    </w:p>
    <w:p>
      <w:pPr>
        <w:pStyle w:val="BlockText"/>
      </w:pPr>
      <w:r>
        <w:rPr>
          <w:iCs/>
          <w:i/>
        </w:rPr>
        <w:t xml:space="preserve">itthaṃ prathamayarcā vicikitsāṃ kṛtvā prajāpateḥ sakāśāttaṃ devamagniṃ niścityānayarcā tuṣṭāva | tathā ca śrūyate | taṃ prajāpatiruvācāgnirvai devānāṃ nediṣṭhastamevopadhāveti so ’gnimupasasārāgnervayaṃ prathamasyāmṛtānāmityetayarcā | ai. brā. 7-16 | iti | pūrvavadyojanā | dāddadātu dṛśeyaṃ paśyānītyevamāśīḥparatvena padadvayaṃ yojyaṃ ||</w:t>
      </w:r>
    </w:p>
    <w:p>
      <w:pPr>
        <w:pStyle w:val="FirstParagraph"/>
      </w:pPr>
      <w:r>
        <w:rPr>
          <w:iCs/>
          <w:i/>
        </w:rPr>
        <w:t xml:space="preserve">Gist:</w:t>
      </w:r>
      <w:r>
        <w:t xml:space="preserve"> </w:t>
      </w:r>
      <w:r>
        <w:t xml:space="preserve">Having voiced his doubt in the first ṛk and learnt from Prajāpati that the god is Agni, he praised Agni with this ṛk.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ṛk,</w:t>
      </w:r>
      <w:r>
        <w:t xml:space="preserve"> </w:t>
      </w:r>
      <w:r>
        <w:rPr>
          <w:iCs/>
          <w:i/>
        </w:rPr>
        <w:t xml:space="preserve">agner vayaṃ prathamasyāmṛtānām</w:t>
      </w:r>
      <w:r>
        <w:t xml:space="preserve">”</w:t>
      </w:r>
      <w:r>
        <w:t xml:space="preserve"> </w:t>
      </w:r>
      <w:r>
        <w:t xml:space="preserve">(Ai. Brā. 7-16). The construction is as before. The two words are to be construed as a wish:</w:t>
      </w:r>
      <w:r>
        <w:t xml:space="preserve"> </w:t>
      </w:r>
      <w:r>
        <w:rPr>
          <w:iCs/>
          <w:i/>
        </w:rPr>
        <w:t xml:space="preserve">dāt</w:t>
      </w:r>
      <w:r>
        <w:t xml:space="preserve"> </w:t>
      </w:r>
      <w:r>
        <w:t xml:space="preserve">=</w:t>
      </w:r>
      <w:r>
        <w:t xml:space="preserve"> </w:t>
      </w:r>
      <w:r>
        <w:t xml:space="preserve">“</w:t>
      </w:r>
      <w:r>
        <w:t xml:space="preserve">may he give</w:t>
      </w:r>
      <w:r>
        <w:t xml:space="preserve">”</w:t>
      </w:r>
      <w:r>
        <w:t xml:space="preserve">,</w:t>
      </w:r>
      <w:r>
        <w:t xml:space="preserve"> </w:t>
      </w:r>
      <w:r>
        <w:rPr>
          <w:iCs/>
          <w:i/>
        </w:rPr>
        <w:t xml:space="preserve">dṛśeyam</w:t>
      </w:r>
      <w:r>
        <w:t xml:space="preserve"> </w:t>
      </w:r>
      <w:r>
        <w:t xml:space="preserve">=</w:t>
      </w:r>
      <w:r>
        <w:t xml:space="preserve"> </w:t>
      </w:r>
      <w:r>
        <w:t xml:space="preserve">“</w:t>
      </w:r>
      <w:r>
        <w:t xml:space="preserve">may I see</w:t>
      </w:r>
      <w:r>
        <w:t xml:space="preserve">”</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(Śunaḥśepa) |</w:t>
      </w:r>
      <w:r>
        <w:t xml:space="preserve"> </w:t>
      </w:r>
      <w:r>
        <w:rPr>
          <w:bCs/>
          <w:b/>
        </w:rPr>
        <w:t xml:space="preserve">अमृतानां (amṛtānāṃ)</w:t>
      </w:r>
      <w:r>
        <w:t xml:space="preserve"> </w:t>
      </w:r>
      <w:r>
        <w:t xml:space="preserve">— (among the gods) who are free from death |</w:t>
      </w:r>
      <w:r>
        <w:t xml:space="preserve"> </w:t>
      </w:r>
      <w:r>
        <w:rPr>
          <w:bCs/>
          <w:b/>
        </w:rPr>
        <w:t xml:space="preserve">प्रथमस्य (prathamasya)</w:t>
      </w:r>
      <w:r>
        <w:t xml:space="preserve"> </w:t>
      </w:r>
      <w:r>
        <w:t xml:space="preserve">— who is the first |</w:t>
      </w:r>
      <w:r>
        <w:t xml:space="preserve"> </w:t>
      </w:r>
      <w:r>
        <w:rPr>
          <w:bCs/>
          <w:b/>
        </w:rPr>
        <w:t xml:space="preserve">देवस्य (devasya)</w:t>
      </w:r>
      <w:r>
        <w:t xml:space="preserve"> </w:t>
      </w:r>
      <w:r>
        <w:t xml:space="preserve">— who is a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let us utter |</w:t>
      </w:r>
      <w:r>
        <w:t xml:space="preserve"> </w:t>
      </w:r>
      <w:r>
        <w:rPr>
          <w:bCs/>
          <w:b/>
        </w:rPr>
        <w:t xml:space="preserve">सः (saḥ)</w:t>
      </w:r>
      <w:r>
        <w:t xml:space="preserve"> </w:t>
      </w:r>
      <w:r>
        <w:t xml:space="preserve">— that god Agni |</w:t>
      </w:r>
      <w:r>
        <w:t xml:space="preserve"> </w:t>
      </w:r>
      <w:r>
        <w:rPr>
          <w:bCs/>
          <w:b/>
        </w:rPr>
        <w:t xml:space="preserve">नः (naḥ)</w:t>
      </w:r>
      <w:r>
        <w:t xml:space="preserve"> </w:t>
      </w:r>
      <w:r>
        <w:t xml:space="preserve">— us (who are facing death)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he give again |</w:t>
      </w:r>
      <w:r>
        <w:t xml:space="preserve"> </w:t>
      </w:r>
      <w:r>
        <w:rPr>
          <w:bCs/>
          <w:b/>
        </w:rPr>
        <w:t xml:space="preserve">पितरं मातरं च (pitaraṃ mātaraṃ ca)</w:t>
      </w:r>
      <w:r>
        <w:t xml:space="preserve"> </w:t>
      </w:r>
      <w:r>
        <w:t xml:space="preserve">— father and mother |</w:t>
      </w:r>
      <w:r>
        <w:t xml:space="preserve"> </w:t>
      </w:r>
      <w:r>
        <w:rPr>
          <w:bCs/>
          <w:b/>
        </w:rPr>
        <w:t xml:space="preserve">दृशेयं (dṛśeyaṃ)</w:t>
      </w:r>
      <w:r>
        <w:t xml:space="preserve"> </w:t>
      </w:r>
      <w:r>
        <w:t xml:space="preserve">— may I see.</w:t>
      </w:r>
    </w:p>
    <w:p>
      <w:pPr>
        <w:pStyle w:val="BodyText"/>
      </w:pPr>
      <w:r>
        <w:rPr>
          <w:bCs/>
          <w:b/>
        </w:rPr>
        <w:t xml:space="preserve">॥ Bhāvārthaḥ ॥</w:t>
      </w:r>
    </w:p>
    <w:p>
      <w:pPr>
        <w:pStyle w:val="BodyText"/>
      </w:pPr>
      <w:r>
        <w:t xml:space="preserve">Having learnt from Prajāpati that Agni is the first among the gods, I (Śunaḥśepa) utter the auspicious name of Agni, the chief of the gods. May Agni (pleased by this) send me (who am facing death) back to the great earth. (Freed from death by Agni’s grace,) I shall see my father and mother.</w:t>
      </w:r>
    </w:p>
    <w:p>
      <w:pPr>
        <w:pStyle w:val="BodyText"/>
      </w:pPr>
      <w:r>
        <w:rPr>
          <w:bCs/>
          <w:b/>
        </w:rPr>
        <w:t xml:space="preserve">॥ English Translation ॥</w:t>
      </w:r>
      <w:r>
        <w:t xml:space="preserve"> </w:t>
      </w:r>
      <w:r>
        <w:rPr>
          <w:iCs/>
          <w:i/>
        </w:rPr>
        <w:t xml:space="preserve">(as printed)</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p>
    <w:p>
      <w:pPr>
        <w:pStyle w:val="BodyText"/>
      </w:pPr>
      <w:r>
        <w:t xml:space="preserve">As said before, Śunaḥśepa learnt from Prajāpati that Agni is able to protect him. So Śunaḥśepa first prays to Agni, as the best among the gods, to protect him, to let him live on the earth again, and to grant that he see his father and mother again.</w:t>
      </w:r>
    </w:p>
    <w:p>
      <w:pPr>
        <w:pStyle w:val="BodyText"/>
      </w:pPr>
      <w:r>
        <w:t xml:space="preserve">The special explanation given under the previous ṛk applies to this ṛk too.</w:t>
      </w:r>
    </w:p>
    <w:p>
      <w:pPr>
        <w:pStyle w:val="BodyText"/>
      </w:pPr>
      <w:r>
        <w:rPr>
          <w:bCs/>
          <w:b/>
        </w:rPr>
        <w:t xml:space="preserve">वयं (vayaṃ)</w:t>
      </w:r>
      <w:r>
        <w:t xml:space="preserve"> </w:t>
      </w:r>
      <w:r>
        <w:t xml:space="preserve">— although the plural</w:t>
      </w:r>
      <w:r>
        <w:t xml:space="preserve"> </w:t>
      </w:r>
      <w:r>
        <w:t xml:space="preserve">“</w:t>
      </w:r>
      <w:r>
        <w:t xml:space="preserve">we</w:t>
      </w:r>
      <w:r>
        <w:t xml:space="preserve">”</w:t>
      </w:r>
      <w:r>
        <w:t xml:space="preserve"> </w:t>
      </w:r>
      <w:r>
        <w:t xml:space="preserve">is used here, it is to be understood as applying to Śunaḥśepa, who is praying to Agni.</w:t>
      </w:r>
    </w:p>
    <w:bookmarkEnd w:id="320"/>
    <w:bookmarkStart w:id="321" w:name="page-253-upper-rik-2-grammar"/>
    <w:p>
      <w:pPr>
        <w:pStyle w:val="Heading3"/>
      </w:pPr>
      <w:r>
        <w:t xml:space="preserve">Page 253 (upper) — Rik 2: grammar</w:t>
      </w:r>
    </w:p>
    <w:p>
      <w:pPr>
        <w:pStyle w:val="FirstParagraph"/>
      </w:pPr>
      <w:r>
        <w:rPr>
          <w:bCs/>
          <w:b/>
        </w:rPr>
        <w:t xml:space="preserve">॥ Vyākaraṇa-prakriyā ॥</w:t>
      </w:r>
    </w:p>
    <w:p>
      <w:pPr>
        <w:pStyle w:val="BodyText"/>
      </w:pPr>
      <w:r>
        <w:rPr>
          <w:bCs/>
          <w:b/>
        </w:rPr>
        <w:t xml:space="preserve">मह्यै (mahyai)</w:t>
      </w:r>
      <w:r>
        <w:t xml:space="preserve"> </w:t>
      </w:r>
      <w:r>
        <w:t xml:space="preserve">— meaning</w:t>
      </w:r>
      <w:r>
        <w:t xml:space="preserve"> </w:t>
      </w:r>
      <w:r>
        <w:rPr>
          <w:iCs/>
          <w:i/>
        </w:rPr>
        <w:t xml:space="preserve">mahatyai</w:t>
      </w:r>
      <w:r>
        <w:t xml:space="preserve">,</w:t>
      </w:r>
      <w:r>
        <w:t xml:space="preserve"> </w:t>
      </w:r>
      <w:r>
        <w:t xml:space="preserve">“</w:t>
      </w:r>
      <w:r>
        <w:t xml:space="preserve">to the great</w:t>
      </w:r>
      <w:r>
        <w:t xml:space="preserve">”</w:t>
      </w:r>
      <w:r>
        <w:t xml:space="preserve">. By</w:t>
      </w:r>
      <w:r>
        <w:t xml:space="preserve"> </w:t>
      </w:r>
      <w:r>
        <w:rPr>
          <w:iCs/>
          <w:i/>
        </w:rPr>
        <w:t xml:space="preserve">vartamāne pṛṣadbṛhanmahajjagacchatṛvac ca</w:t>
      </w:r>
      <w:r>
        <w:t xml:space="preserve"> </w:t>
      </w:r>
      <w:r>
        <w:t xml:space="preserve">(Uṇ. Sū. 2-…; the digits are not clear [?]), these words are formed irregularly (</w:t>
      </w:r>
      <w:r>
        <w:rPr>
          <w:iCs/>
          <w:i/>
        </w:rPr>
        <w:t xml:space="preserve">nipātana</w:t>
      </w:r>
      <w:r>
        <w:t xml:space="preserve">) as ending in the suffix</w:t>
      </w:r>
      <w:r>
        <w:t xml:space="preserve"> </w:t>
      </w:r>
      <w:r>
        <w:rPr>
          <w:iCs/>
          <w:i/>
        </w:rPr>
        <w:t xml:space="preserve">ati</w:t>
      </w:r>
      <w:r>
        <w:t xml:space="preserve">. Because they are treated like words in</w:t>
      </w:r>
      <w:r>
        <w:t xml:space="preserve"> </w:t>
      </w:r>
      <w:r>
        <w:rPr>
          <w:iCs/>
          <w:i/>
        </w:rPr>
        <w:t xml:space="preserve">śatṛ</w:t>
      </w:r>
      <w:r>
        <w:t xml:space="preserve">, by</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comes; the</w:t>
      </w:r>
      <w:r>
        <w:t xml:space="preserve"> </w:t>
      </w:r>
      <w:r>
        <w:rPr>
          <w:iCs/>
          <w:i/>
        </w:rPr>
        <w:t xml:space="preserve">at</w:t>
      </w:r>
      <w:r>
        <w:t xml:space="preserve"> </w:t>
      </w:r>
      <w:r>
        <w:t xml:space="preserve">is dropped as a Vedic usage. By</w:t>
      </w:r>
      <w:r>
        <w:t xml:space="preserve"> </w:t>
      </w:r>
      <w:r>
        <w:rPr>
          <w:iCs/>
          <w:i/>
        </w:rPr>
        <w:t xml:space="preserve">bṛhanmahator upasaṅkhyānam</w:t>
      </w:r>
      <w:r>
        <w:t xml:space="preserve"> </w:t>
      </w:r>
      <w:r>
        <w:t xml:space="preserve">(Pā. Sū. 6-1-173 vā. 1) the</w:t>
      </w:r>
      <w:r>
        <w:t xml:space="preserve"> </w:t>
      </w:r>
      <w:r>
        <w:rPr>
          <w:iCs/>
          <w:i/>
        </w:rPr>
        <w:t xml:space="preserve">ṅīp</w:t>
      </w:r>
      <w:r>
        <w:t xml:space="preserve"> </w:t>
      </w:r>
      <w:r>
        <w:t xml:space="preserve">is acute. The suffix</w:t>
      </w:r>
      <w:r>
        <w:t xml:space="preserve"> </w:t>
      </w:r>
      <w:r>
        <w:rPr>
          <w:iCs/>
          <w:i/>
        </w:rPr>
        <w:t xml:space="preserve">ṅe</w:t>
      </w:r>
      <w:r>
        <w:t xml:space="preserve"> </w:t>
      </w:r>
      <w:r>
        <w:t xml:space="preserve">follows the word</w:t>
      </w:r>
      <w:r>
        <w:t xml:space="preserve"> </w:t>
      </w:r>
      <w:r>
        <w:rPr>
          <w:iCs/>
          <w:i/>
        </w:rPr>
        <w:t xml:space="preserve">mahī</w:t>
      </w:r>
      <w:r>
        <w:t xml:space="preserve">. By</w:t>
      </w:r>
      <w:r>
        <w:t xml:space="preserve"> </w:t>
      </w:r>
      <w:r>
        <w:rPr>
          <w:iCs/>
          <w:i/>
        </w:rPr>
        <w:t xml:space="preserve">āṇ nadyāḥ</w:t>
      </w:r>
      <w:r>
        <w:t xml:space="preserve"> </w:t>
      </w:r>
      <w:r>
        <w:t xml:space="preserve">(Pā. Sū. 7-3-12 [as printed; for 7-3-112]),</w:t>
      </w:r>
      <w:r>
        <w:t xml:space="preserve"> </w:t>
      </w:r>
      <w:r>
        <w:rPr>
          <w:iCs/>
          <w:i/>
        </w:rPr>
        <w:t xml:space="preserve">āṭ</w:t>
      </w:r>
      <w:r>
        <w:t xml:space="preserve"> </w:t>
      </w:r>
      <w:r>
        <w:t xml:space="preserve">comes before a</w:t>
      </w:r>
      <w:r>
        <w:t xml:space="preserve"> </w:t>
      </w:r>
      <w:r>
        <w:rPr>
          <w:iCs/>
          <w:i/>
        </w:rPr>
        <w:t xml:space="preserve">ṅit</w:t>
      </w:r>
      <w:r>
        <w:t xml:space="preserve"> </w:t>
      </w:r>
      <w:r>
        <w:t xml:space="preserve">case-ending after a stem ending in a</w:t>
      </w:r>
      <w:r>
        <w:t xml:space="preserve"> </w:t>
      </w:r>
      <w:r>
        <w:rPr>
          <w:iCs/>
          <w:i/>
        </w:rPr>
        <w:t xml:space="preserve">nadī</w:t>
      </w:r>
      <w:r>
        <w:t xml:space="preserve">; by</w:t>
      </w:r>
      <w:r>
        <w:t xml:space="preserve"> </w:t>
      </w:r>
      <w:r>
        <w:rPr>
          <w:iCs/>
          <w:i/>
        </w:rPr>
        <w:t xml:space="preserve">āṭaś ca</w:t>
      </w:r>
      <w:r>
        <w:t xml:space="preserve"> </w:t>
      </w:r>
      <w:r>
        <w:t xml:space="preserve">(Pā. Sū. 6-1-70 [as printed; for 6-1-90]),</w:t>
      </w:r>
      <w:r>
        <w:t xml:space="preserve"> </w:t>
      </w:r>
      <w:r>
        <w:rPr>
          <w:iCs/>
          <w:i/>
        </w:rPr>
        <w:t xml:space="preserve">vṛddhi</w:t>
      </w:r>
      <w:r>
        <w:t xml:space="preserve">.</w:t>
      </w:r>
      <w:r>
        <w:t xml:space="preserve"> </w:t>
      </w:r>
      <w:r>
        <w:rPr>
          <w:iCs/>
          <w:i/>
        </w:rPr>
        <w:t xml:space="preserve">mahī</w:t>
      </w:r>
      <w:r>
        <w:t xml:space="preserve"> </w:t>
      </w:r>
      <w:r>
        <w:t xml:space="preserve">+</w:t>
      </w:r>
      <w:r>
        <w:t xml:space="preserve"> </w:t>
      </w:r>
      <w:r>
        <w:rPr>
          <w:iCs/>
          <w:i/>
        </w:rPr>
        <w:t xml:space="preserve">ai</w:t>
      </w:r>
      <w:r>
        <w:t xml:space="preserve">:</w:t>
      </w:r>
      <w:r>
        <w:t xml:space="preserve"> </w:t>
      </w:r>
      <w:r>
        <w:rPr>
          <w:iCs/>
          <w:i/>
        </w:rPr>
        <w:t xml:space="preserve">yaṇ</w:t>
      </w:r>
      <w:r>
        <w:t xml:space="preserve"> </w:t>
      </w:r>
      <w:r>
        <w:t xml:space="preserve">substitution. By</w:t>
      </w:r>
      <w:r>
        <w:t xml:space="preserve"> </w:t>
      </w:r>
      <w:r>
        <w:rPr>
          <w:iCs/>
          <w:i/>
        </w:rPr>
        <w:t xml:space="preserve">udāttayaṇo halpūrvāt</w:t>
      </w:r>
      <w:r>
        <w:t xml:space="preserve"> </w:t>
      </w:r>
      <w:r>
        <w:t xml:space="preserve">(Pā. Sū. 6-1-17 [as printed; for 6-1-174]), after a</w:t>
      </w:r>
      <w:r>
        <w:t xml:space="preserve"> </w:t>
      </w:r>
      <w:r>
        <w:rPr>
          <w:iCs/>
          <w:i/>
        </w:rPr>
        <w:t xml:space="preserve">yaṇ</w:t>
      </w:r>
      <w:r>
        <w:t xml:space="preserve"> </w:t>
      </w:r>
      <w:r>
        <w:t xml:space="preserve">standing in place of an acute vowel and preceded by a consonant, a</w:t>
      </w:r>
      <w:r>
        <w:t xml:space="preserve"> </w:t>
      </w:r>
      <w:r>
        <w:rPr>
          <w:iCs/>
          <w:i/>
        </w:rPr>
        <w:t xml:space="preserve">nadī</w:t>
      </w:r>
      <w:r>
        <w:t xml:space="preserve"> </w:t>
      </w:r>
      <w:r>
        <w:t xml:space="preserve">ending and a case-ending from</w:t>
      </w:r>
      <w:r>
        <w:t xml:space="preserve"> </w:t>
      </w:r>
      <w:r>
        <w:rPr>
          <w:iCs/>
          <w:i/>
        </w:rPr>
        <w:t xml:space="preserve">śas</w:t>
      </w:r>
      <w:r>
        <w:t xml:space="preserve"> </w:t>
      </w:r>
      <w:r>
        <w:t xml:space="preserve">onwards are acute. So the case-ending is acute.</w:t>
      </w:r>
    </w:p>
    <w:p>
      <w:pPr>
        <w:pStyle w:val="BodyText"/>
      </w:pPr>
      <w:r>
        <w:rPr>
          <w:bCs/>
          <w:b/>
        </w:rPr>
        <w:t xml:space="preserve">दृशेयं (dṛśeyaṃ)</w:t>
      </w:r>
      <w:r>
        <w:t xml:space="preserve"> </w:t>
      </w:r>
      <w:r>
        <w:t xml:space="preserve">— its derivation is given under the previous mantra. Through the</w:t>
      </w:r>
      <w:r>
        <w:t xml:space="preserve"> </w:t>
      </w:r>
      <w:r>
        <w:rPr>
          <w:iCs/>
          <w:i/>
        </w:rPr>
        <w:t xml:space="preserve">ca</w:t>
      </w:r>
      <w:r>
        <w:t xml:space="preserve"> </w:t>
      </w:r>
      <w:r>
        <w:t xml:space="preserve">in</w:t>
      </w:r>
      <w:r>
        <w:t xml:space="preserve"> </w:t>
      </w:r>
      <w:r>
        <w:rPr>
          <w:iCs/>
          <w:i/>
        </w:rPr>
        <w:t xml:space="preserve">mātaraṃ ca</w:t>
      </w:r>
      <w:r>
        <w:t xml:space="preserve">,</w:t>
      </w:r>
      <w:r>
        <w:t xml:space="preserve"> </w:t>
      </w:r>
      <w:r>
        <w:rPr>
          <w:iCs/>
          <w:i/>
        </w:rPr>
        <w:t xml:space="preserve">dṛśeyaṃ</w:t>
      </w:r>
      <w:r>
        <w:t xml:space="preserve"> </w:t>
      </w:r>
      <w:r>
        <w:t xml:space="preserve">is drawn in (</w:t>
      </w:r>
      <w:r>
        <w:rPr>
          <w:iCs/>
          <w:i/>
        </w:rPr>
        <w:t xml:space="preserve">anukṛṣṭa</w:t>
      </w:r>
      <w:r>
        <w:t xml:space="preserve">). Compared with that, the</w:t>
      </w:r>
      <w:r>
        <w:t xml:space="preserve"> </w:t>
      </w:r>
      <w:r>
        <w:rPr>
          <w:iCs/>
          <w:i/>
        </w:rPr>
        <w:t xml:space="preserve">dṛśeyaṃ</w:t>
      </w:r>
      <w:r>
        <w:t xml:space="preserve"> </w:t>
      </w:r>
      <w:r>
        <w:t xml:space="preserve">that stands in the mantra is the one uttered first. By</w:t>
      </w:r>
      <w:r>
        <w:t xml:space="preserve"> </w:t>
      </w:r>
      <w:r>
        <w:rPr>
          <w:iCs/>
          <w:i/>
        </w:rPr>
        <w:t xml:space="preserve">cavāyoge prathamā</w:t>
      </w:r>
      <w:r>
        <w:t xml:space="preserve"> </w:t>
      </w:r>
      <w:r>
        <w:t xml:space="preserve">(Pā. Sū. 8-1-59), a finite verb uttered first does not become unaccented when there is a connection with</w:t>
      </w:r>
      <w:r>
        <w:t xml:space="preserve"> </w:t>
      </w:r>
      <w:r>
        <w:rPr>
          <w:iCs/>
          <w:i/>
        </w:rPr>
        <w:t xml:space="preserve">ca</w:t>
      </w:r>
      <w:r>
        <w:t xml:space="preserve"> </w:t>
      </w:r>
      <w:r>
        <w:t xml:space="preserve">or</w:t>
      </w:r>
      <w:r>
        <w:t xml:space="preserve"> </w:t>
      </w:r>
      <w:r>
        <w:rPr>
          <w:iCs/>
          <w:i/>
        </w:rPr>
        <w:t xml:space="preserve">vā</w:t>
      </w:r>
      <w:r>
        <w:t xml:space="preserve">; so the loss of all accents is blocked. ॥2॥</w:t>
      </w:r>
    </w:p>
    <w:p>
      <w:pPr>
        <w:pStyle w:val="BodyText"/>
      </w:pPr>
      <w:r>
        <w:rPr>
          <w:iCs/>
          <w:i/>
        </w:rPr>
        <w:t xml:space="preserve">(An ornament follows.)</w:t>
      </w:r>
    </w:p>
    <w:p>
      <w:r>
        <w:pict>
          <v:rect style="width:0;height:1.5pt" o:hralign="center" o:hrstd="t" o:hr="t"/>
        </w:pict>
      </w:r>
    </w:p>
    <w:bookmarkEnd w:id="321"/>
    <w:bookmarkStart w:id="322" w:name="page-253-lower-sūkta-24-rik-3"/>
    <w:p>
      <w:pPr>
        <w:pStyle w:val="Heading3"/>
      </w:pPr>
      <w:r>
        <w:t xml:space="preserve">Page 253 (lower) — Sūkta 24, Rik 3</w:t>
      </w:r>
    </w:p>
    <w:p>
      <w:pPr>
        <w:pStyle w:val="FirstParagraph"/>
      </w:pPr>
      <w:r>
        <w:rPr>
          <w:bCs/>
          <w:b/>
        </w:rPr>
        <w:t xml:space="preserve">॥ Saṃhitā-pāṭhaḥ ॥</w:t>
      </w:r>
    </w:p>
    <w:p>
      <w:pPr>
        <w:pStyle w:val="BlockText"/>
      </w:pPr>
      <w:r>
        <w:t xml:space="preserve">अ॒भि त्वा॑ देव सवित॒रीशा॑नं॒ वार्या॑णां ।</w:t>
      </w:r>
      <w:r>
        <w:t xml:space="preserve"> </w:t>
      </w:r>
      <w:r>
        <w:t xml:space="preserve">सदा॑वन्भा॒गमी॑महे ॥३॥ [accent ?]</w:t>
      </w:r>
    </w:p>
    <w:p>
      <w:pPr>
        <w:pStyle w:val="BlockText"/>
      </w:pPr>
      <w:r>
        <w:rPr>
          <w:iCs/>
          <w:i/>
        </w:rPr>
        <w:t xml:space="preserve">abhí tvā deva savitar ī́śānaṃ vā́ryāṇāṃ |</w:t>
      </w:r>
      <w:r>
        <w:t xml:space="preserve"> </w:t>
      </w:r>
      <w:r>
        <w:rPr>
          <w:iCs/>
          <w:i/>
        </w:rPr>
        <w:t xml:space="preserve">sádāvan bhāgám īmahe ||3||</w:t>
      </w:r>
      <w:r>
        <w:t xml:space="preserve"> </w:t>
      </w:r>
      <w:r>
        <w:t xml:space="preserve">[accent ?]</w:t>
      </w:r>
    </w:p>
    <w:p>
      <w:pPr>
        <w:pStyle w:val="FirstParagraph"/>
      </w:pPr>
      <w:r>
        <w:rPr>
          <w:iCs/>
          <w:i/>
        </w:rPr>
        <w:t xml:space="preserve">(Strokes over त्वा, शा and र्या; bars under अ, त (सवित) and नं. Line 2: strokes over दा and मी; a bar under the conjunct न्भा (read as भा॒; it may stand under व [accent ?]).)</w:t>
      </w:r>
    </w:p>
    <w:p>
      <w:pPr>
        <w:pStyle w:val="BodyText"/>
      </w:pPr>
      <w:r>
        <w:rPr>
          <w:bCs/>
          <w:b/>
        </w:rPr>
        <w:t xml:space="preserve">॥ Pada-pāṭhaḥ ॥</w:t>
      </w:r>
    </w:p>
    <w:p>
      <w:pPr>
        <w:pStyle w:val="BlockText"/>
      </w:pPr>
      <w:r>
        <w:t xml:space="preserve">अभि । त्वा । देव । सवितः । ईशानं । वार्याणां ।</w:t>
      </w:r>
      <w:r>
        <w:t xml:space="preserve"> </w:t>
      </w:r>
      <w:r>
        <w:t xml:space="preserve">सदा । अवन् । भागं । ईमहे ॥३॥</w:t>
      </w:r>
    </w:p>
    <w:p>
      <w:pPr>
        <w:pStyle w:val="BlockText"/>
      </w:pPr>
      <w:r>
        <w:rPr>
          <w:iCs/>
          <w:i/>
        </w:rPr>
        <w:t xml:space="preserve">abhi | tvā | deva | savitaḥ | īśānaṃ | vāryāṇāṃ |</w:t>
      </w:r>
      <w:r>
        <w:t xml:space="preserve"> </w:t>
      </w:r>
      <w:r>
        <w:rPr>
          <w:iCs/>
          <w:i/>
        </w:rPr>
        <w:t xml:space="preserve">sadā | avan | bhāgaṃ | īmahe ||3||</w:t>
      </w:r>
    </w:p>
    <w:p>
      <w:pPr>
        <w:pStyle w:val="FirstParagraph"/>
      </w:pPr>
      <w:r>
        <w:rPr>
          <w:bCs/>
          <w:b/>
        </w:rPr>
        <w:t xml:space="preserve">॥ Sāyaṇa-bhāṣyam ॥</w:t>
      </w:r>
    </w:p>
    <w:p>
      <w:pPr>
        <w:pStyle w:val="BlockText"/>
      </w:pPr>
      <w:r>
        <w:t xml:space="preserve">प्रथमे छन्दोमे वैश्वदेवशस्त्रे अभि त्वा देव सवितरिति सावित्रस्तृचः सूक्तस्थानीयः । अथ छन्दोमा इति खण्डेऽभि त्वा देव सवितः प्रेतां यज्ञस्य शंभुवा ।</w:t>
      </w:r>
    </w:p>
    <w:p>
      <w:pPr>
        <w:pStyle w:val="BlockText"/>
      </w:pPr>
      <w:r>
        <w:rPr>
          <w:iCs/>
          <w:i/>
        </w:rPr>
        <w:t xml:space="preserve">prathame chandome vaiśvadevaśastre abhi tvā deva savitariti sāvitrastṛcaḥ sūktasthānīyaḥ | atha chandomā iti khaṇḍe ’bhi tvā deva savitaḥ pretāṃ yajñasya śaṃbhuvā |</w:t>
      </w:r>
    </w:p>
    <w:bookmarkEnd w:id="322"/>
    <w:bookmarkStart w:id="323" w:name="Xafd14d365ef4c0607579a88f78f3539ae2b20c7"/>
    <w:p>
      <w:pPr>
        <w:pStyle w:val="Heading3"/>
      </w:pPr>
      <w:r>
        <w:t xml:space="preserve">Page 254 — Rik 3: bhāṣya (continued), word-meanings, overall sense, English</w:t>
      </w:r>
    </w:p>
    <w:p>
      <w:pPr>
        <w:pStyle w:val="FirstParagraph"/>
      </w:pPr>
      <w:r>
        <w:rPr>
          <w:iCs/>
          <w:i/>
        </w:rPr>
        <w:t xml:space="preserve">As printed:</w:t>
      </w:r>
      <w:r>
        <w:rPr>
          <w:iCs/>
          <w:i/>
        </w:rPr>
        <w:t xml:space="preserve"> </w:t>
      </w:r>
      <w:r>
        <w:rPr>
          <w:iCs/>
          <w:i/>
        </w:rPr>
        <w:t xml:space="preserve">“</w:t>
      </w:r>
      <w:r>
        <w:rPr>
          <w:iCs/>
          <w:i/>
        </w:rPr>
        <w:t xml:space="preserve">अ. ४-७</w:t>
      </w:r>
      <w:r>
        <w:rPr>
          <w:iCs/>
          <w:i/>
        </w:rPr>
        <w:t xml:space="preserve">”</w:t>
      </w:r>
      <w:r>
        <w:rPr>
          <w:iCs/>
          <w:i/>
        </w:rPr>
        <w:t xml:space="preserve"> </w:t>
      </w:r>
      <w:r>
        <w:rPr>
          <w:iCs/>
          <w:i/>
        </w:rPr>
        <w:t xml:space="preserve">(अ. for आ., the Āśvalāyana reference).</w:t>
      </w:r>
    </w:p>
    <w:p>
      <w:pPr>
        <w:pStyle w:val="BlockText"/>
      </w:pPr>
      <w:r>
        <w:t xml:space="preserve">आ. ८-९ । इति सूत्रितं ॥ अभित्वेत्येषाग्निमन्थनेऽपि विनियुक्ता । प्रातर्वैश्वदेव्यामिति खण्डेऽभि त्वा देव सवितर्मही द्यौः पृथिवी च नः । आ. २-१६ । इति सूत्रितं । श्रूयते च । अभि त्वा देव सवितरिति सावित्रीमन्वाह । ऐ. ब्रा. १-१६ । इति ॥ तथा प्रवर्ग्येऽप्येषा विनियुक्ता । अथोत्तरमिति खण्डेऽभि त्वा देव सवितः समी वत्सं न मातृभिः । अ. ४-७ । इति सूत्रितं ॥ तथा ग्रावस्तोत्रेऽपि । एतस्मिन्काले ग्रावस्तुदिति खण्डे मध्यमस्वरेणेदं सवनमभि त्वा देव सवितः । आ. ५-१२ । इति सूत्रितं ॥</w:t>
      </w:r>
      <w:r>
        <w:t xml:space="preserve"> </w:t>
      </w:r>
      <w:r>
        <w:t xml:space="preserve">अथाग्निना प्रेरितः सन्सवितारमभि त्वेत्यनेन तृचेन प्रार्थयते । तथैव श्रूयते । तमग्निरुवाच सविता वै प्रसवानामीशे तमेवोपधावेति स सवितारमुपससाराभि त्वा देव सवितरित्येतेन तृचेन । ऐ. ब्रा. ७-१६ । इति । हे सदावन् सदा सर्वदा रक्षक हे सवितर्देव वार्याणां वरणीयानां धनानामीशानं स्वामिनं त्वां प्रति भागं भजनीयं धनमभि सर्वत ईमहे । याचामहे ॥</w:t>
      </w:r>
      <w:r>
        <w:t xml:space="preserve"> </w:t>
      </w:r>
      <w:r>
        <w:t xml:space="preserve">ईशानं । ईश ऐश्वर्ये लटः शानच् । तास्यनुदात्तेदिति लसार्वधातुकानुदात्तत्वे धातुस्वरः । वार्याणां । वृञ् संभक्तौ । ऋहलोर्ण्यत् । ईडवन्देत्यादिनाद्युदात्तत्वं । अवन् । आमन्त्रितनिघातः । भागं । कर्षात्वत इति घञोऽन्त उदात्तः ॥</w:t>
      </w:r>
    </w:p>
    <w:p>
      <w:pPr>
        <w:pStyle w:val="BlockText"/>
      </w:pPr>
      <w:r>
        <w:rPr>
          <w:iCs/>
          <w:i/>
        </w:rPr>
        <w:t xml:space="preserve">ā. 8-9 | iti sūtritaṃ || abhitvetyeṣāgnimanthane ’pi viniyuktā | prātarvaiśvadevyāmiti khaṇḍe ’bhi tvā deva savitarmahī dyauḥ pṛthivī ca naḥ | ā. 2-16 | iti sūtritaṃ | śrūyate ca | abhi tvā deva savitariti sāvitrīmanvāha | ai. brā. 1-16 | iti || tathā pravargye ’pyeṣā viniyuktā | athottaramiti khaṇḍe ’bhi tvā deva savitaḥ samī vatsaṃ na mātṛbhiḥ | a. 4-7 | iti sūtritaṃ || tathā grāvastotre ’pi | etasminkāle grāvastuditi khaṇḍe madhyamasvareṇedaṃ savanamabhi tvā deva savitaḥ | ā. 5-12 | iti sūtritaṃ ||</w:t>
      </w:r>
      <w:r>
        <w:t xml:space="preserve"> </w:t>
      </w:r>
      <w:r>
        <w:rPr>
          <w:iCs/>
          <w:i/>
        </w:rPr>
        <w:t xml:space="preserve">athāgninā preritaḥ sansavitāramabhi tvetyanena tṛcena prārthayate | tathaiva śrūyate | tamagniruvāca savitā vai prasavānāmīśe tamevopadhāveti sa savitāramupasasārābhi tvā deva savitarityetena tṛcena | ai. brā. 7-16 | iti | he sadāvan sadā sarvadā rakṣaka he savitardeva vāryāṇāṃ varaṇīyānāṃ dhanānāmīśānaṃ svāminaṃ tvāṃ prati bhāgaṃ bhajanīyaṃ dhanamabhi sarvata īmahe | yācāmahe ||</w:t>
      </w:r>
      <w:r>
        <w:t xml:space="preserve"> </w:t>
      </w:r>
      <w:r>
        <w:rPr>
          <w:iCs/>
          <w:i/>
        </w:rPr>
        <w:t xml:space="preserve">īśānaṃ | īśa aiśvarye laṭaḥ śānac | tāsyanudāttediti lasārvadhātukānudāttatve dhātusvaraḥ | vāryāṇāṃ | vṛñ saṃbhaktau | ṛhalorṇyat | īḍavandetyādinādyudāttatvaṃ | avan | āmantritanighātaḥ | bhāgaṃ | karṣātvata iti ghaño ’nta udāttaḥ ||</w:t>
      </w:r>
    </w:p>
    <w:p>
      <w:pPr>
        <w:pStyle w:val="FirstParagraph"/>
      </w:pPr>
      <w:r>
        <w:rPr>
          <w:iCs/>
          <w:i/>
        </w:rPr>
        <w:t xml:space="preserve">Gist:</w:t>
      </w:r>
      <w:r>
        <w:t xml:space="preserve"> </w:t>
      </w:r>
      <w:r>
        <w:t xml:space="preserve">In the first Chandoma, in the Vaiśvadeva-śastra, the Savitṛ triplet</w:t>
      </w:r>
      <w:r>
        <w:t xml:space="preserve"> </w:t>
      </w:r>
      <w:r>
        <w:rPr>
          <w:iCs/>
          <w:i/>
        </w:rPr>
        <w:t xml:space="preserve">abhi tvā deva savitaḥ</w:t>
      </w:r>
      <w:r>
        <w:t xml:space="preserve"> </w:t>
      </w:r>
      <w:r>
        <w:t xml:space="preserve">takes the place of the sūkta (Āś. 8-9). It is also used at the kindling of fire by friction (Āś. 2-16; Ai. Brā. 1-16:</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in the Pravargya (Āś. 4-7) and in the Grāvastotra (Āś. 5-12). Impelled by Agni, Śunaḥśepa prays to Savitṛ with this triplet (Ai. Brā. 7-16).</w:t>
      </w:r>
      <w:r>
        <w:t xml:space="preserve"> </w:t>
      </w:r>
      <w:r>
        <w:t xml:space="preserve">“</w:t>
      </w:r>
      <w:r>
        <w:t xml:space="preserve">O ever-protecting divine Savitṛ, we ask you, the lord of the riches to be chosen, for a share of wealth from every side.</w:t>
      </w:r>
      <w:r>
        <w:t xml:space="preserve">”</w:t>
      </w:r>
      <w:r>
        <w:t xml:space="preserve"> </w:t>
      </w:r>
      <w:r>
        <w:t xml:space="preserve">The grammatical tail notes the accents of</w:t>
      </w:r>
      <w:r>
        <w:t xml:space="preserve"> </w:t>
      </w:r>
      <w:r>
        <w:rPr>
          <w:iCs/>
          <w:i/>
        </w:rPr>
        <w:t xml:space="preserve">īśānam</w:t>
      </w:r>
      <w:r>
        <w:t xml:space="preserve"> </w:t>
      </w:r>
      <w:r>
        <w:t xml:space="preserve">(</w:t>
      </w:r>
      <w:r>
        <w:rPr>
          <w:iCs/>
          <w:i/>
        </w:rPr>
        <w:t xml:space="preserve">śānac</w:t>
      </w:r>
      <w:r>
        <w:t xml:space="preserve">; root accent by</w:t>
      </w:r>
      <w:r>
        <w:t xml:space="preserve"> </w:t>
      </w:r>
      <w:r>
        <w:rPr>
          <w:iCs/>
          <w:i/>
        </w:rPr>
        <w:t xml:space="preserve">tāsy anudāttet</w:t>
      </w:r>
      <w:r>
        <w:t xml:space="preserve">),</w:t>
      </w:r>
      <w:r>
        <w:t xml:space="preserve"> </w:t>
      </w:r>
      <w:r>
        <w:rPr>
          <w:iCs/>
          <w:i/>
        </w:rPr>
        <w:t xml:space="preserve">vāryāṇām</w:t>
      </w:r>
      <w:r>
        <w:t xml:space="preserve"> </w:t>
      </w:r>
      <w:r>
        <w:t xml:space="preserve">(</w:t>
      </w:r>
      <w:r>
        <w:rPr>
          <w:iCs/>
          <w:i/>
        </w:rPr>
        <w:t xml:space="preserve">ṇyat</w:t>
      </w:r>
      <w:r>
        <w:t xml:space="preserve">; initial acute by</w:t>
      </w:r>
      <w:r>
        <w:t xml:space="preserve"> </w:t>
      </w:r>
      <w:r>
        <w:rPr>
          <w:iCs/>
          <w:i/>
        </w:rPr>
        <w:t xml:space="preserve">īḍavanda…</w:t>
      </w:r>
      <w:r>
        <w:t xml:space="preserve">),</w:t>
      </w:r>
      <w:r>
        <w:t xml:space="preserve"> </w:t>
      </w:r>
      <w:r>
        <w:rPr>
          <w:iCs/>
          <w:i/>
        </w:rPr>
        <w:t xml:space="preserve">avan</w:t>
      </w:r>
      <w:r>
        <w:t xml:space="preserve"> </w:t>
      </w:r>
      <w:r>
        <w:t xml:space="preserve">(vocative lowered) and</w:t>
      </w:r>
      <w:r>
        <w:t xml:space="preserve"> </w:t>
      </w:r>
      <w:r>
        <w:rPr>
          <w:iCs/>
          <w:i/>
        </w:rPr>
        <w:t xml:space="preserve">bhāgam</w:t>
      </w:r>
      <w:r>
        <w:t xml:space="preserve"> </w:t>
      </w:r>
      <w:r>
        <w:t xml:space="preserve">(</w:t>
      </w:r>
      <w:r>
        <w:rPr>
          <w:iCs/>
          <w:i/>
        </w:rPr>
        <w:t xml:space="preserve">ghañ</w:t>
      </w:r>
      <w:r>
        <w:t xml:space="preserve">, final acute by</w:t>
      </w:r>
      <w:r>
        <w:t xml:space="preserve"> </w:t>
      </w:r>
      <w:r>
        <w:rPr>
          <w:iCs/>
          <w:i/>
        </w:rPr>
        <w:t xml:space="preserve">karṣātvataḥ</w:t>
      </w:r>
      <w:r>
        <w:t xml:space="preserve">).</w:t>
      </w:r>
    </w:p>
    <w:p>
      <w:pPr>
        <w:pStyle w:val="BodyText"/>
      </w:pPr>
      <w:r>
        <w:rPr>
          <w:bCs/>
          <w:b/>
        </w:rPr>
        <w:t xml:space="preserve">॥ Prati-padārthaḥ ॥</w:t>
      </w:r>
    </w:p>
    <w:p>
      <w:pPr>
        <w:pStyle w:val="BodyText"/>
      </w:pPr>
      <w:r>
        <w:rPr>
          <w:bCs/>
          <w:b/>
        </w:rPr>
        <w:t xml:space="preserve">सदावन् (sadāvan)</w:t>
      </w:r>
      <w:r>
        <w:t xml:space="preserve"> </w:t>
      </w:r>
      <w:r>
        <w:t xml:space="preserve">— O you who always protect |</w:t>
      </w:r>
      <w:r>
        <w:t xml:space="preserve"> </w:t>
      </w:r>
      <w:r>
        <w:rPr>
          <w:bCs/>
          <w:b/>
        </w:rPr>
        <w:t xml:space="preserve">सवितः देव (savitaḥ deva)</w:t>
      </w:r>
      <w:r>
        <w:t xml:space="preserve"> </w:t>
      </w:r>
      <w:r>
        <w:t xml:space="preserve">— O god Savitṛ |</w:t>
      </w:r>
      <w:r>
        <w:t xml:space="preserve"> </w:t>
      </w:r>
      <w:r>
        <w:rPr>
          <w:bCs/>
          <w:b/>
        </w:rPr>
        <w:t xml:space="preserve">वार्याणां (vāryāṇāṃ)</w:t>
      </w:r>
      <w:r>
        <w:t xml:space="preserve"> </w:t>
      </w:r>
      <w:r>
        <w:t xml:space="preserve">— of the riches (things) to be desired |</w:t>
      </w:r>
      <w:r>
        <w:t xml:space="preserve"> </w:t>
      </w:r>
      <w:r>
        <w:rPr>
          <w:bCs/>
          <w:b/>
        </w:rPr>
        <w:t xml:space="preserve">ईशानं (īśānaṃ)</w:t>
      </w:r>
      <w:r>
        <w:t xml:space="preserve"> </w:t>
      </w:r>
      <w:r>
        <w:t xml:space="preserve">— (you) who are the lord |</w:t>
      </w:r>
      <w:r>
        <w:t xml:space="preserve"> </w:t>
      </w:r>
      <w:r>
        <w:rPr>
          <w:bCs/>
          <w:b/>
        </w:rPr>
        <w:t xml:space="preserve">भागं (bhāgaṃ)</w:t>
      </w:r>
      <w:r>
        <w:t xml:space="preserve"> </w:t>
      </w:r>
      <w:r>
        <w:t xml:space="preserve">— the desired wealth |</w:t>
      </w:r>
      <w:r>
        <w:t xml:space="preserve"> </w:t>
      </w:r>
      <w:r>
        <w:rPr>
          <w:bCs/>
          <w:b/>
        </w:rPr>
        <w:t xml:space="preserve">अभि ईमहे (abhi īmahe)</w:t>
      </w:r>
      <w:r>
        <w:t xml:space="preserve"> </w:t>
      </w:r>
      <w:r>
        <w:t xml:space="preserve">— we ask.</w:t>
      </w:r>
    </w:p>
    <w:p>
      <w:pPr>
        <w:pStyle w:val="BodyText"/>
      </w:pPr>
      <w:r>
        <w:rPr>
          <w:bCs/>
          <w:b/>
        </w:rPr>
        <w:t xml:space="preserve">॥ Bhāvārthaḥ ॥</w:t>
      </w:r>
    </w:p>
    <w:p>
      <w:pPr>
        <w:pStyle w:val="BodyText"/>
      </w:pPr>
      <w:r>
        <w:t xml:space="preserve">O god Savitṛ, who always protect, we ask you, the lord of wealth (lord of wealth or of desired things), for the wealth (we) desire.</w:t>
      </w:r>
    </w:p>
    <w:p>
      <w:pPr>
        <w:pStyle w:val="BodyText"/>
      </w:pPr>
      <w:r>
        <w:rPr>
          <w:bCs/>
          <w:b/>
        </w:rPr>
        <w:t xml:space="preserve">॥ English Translation ॥</w:t>
      </w:r>
      <w:r>
        <w:t xml:space="preserve"> </w:t>
      </w:r>
      <w:r>
        <w:rPr>
          <w:iCs/>
          <w:i/>
        </w:rPr>
        <w:t xml:space="preserve">(as printed)</w:t>
      </w:r>
    </w:p>
    <w:p>
      <w:pPr>
        <w:pStyle w:val="BlockText"/>
      </w:pPr>
      <w:r>
        <w:t xml:space="preserve">Divine and ever protecting Savitri, the lord of all that is desirable, we ask for wealth- [sic]</w:t>
      </w:r>
    </w:p>
    <w:p>
      <w:pPr>
        <w:pStyle w:val="FirstParagraph"/>
      </w:pPr>
      <w:r>
        <w:rPr>
          <w:bCs/>
          <w:b/>
        </w:rPr>
        <w:t xml:space="preserve">॥ Viśeṣa-viṣayagaḷu (Special Topics) ॥</w:t>
      </w:r>
    </w:p>
    <w:p>
      <w:pPr>
        <w:pStyle w:val="BodyText"/>
      </w:pPr>
      <w:r>
        <w:t xml:space="preserve">The uses (</w:t>
      </w:r>
      <w:r>
        <w:rPr>
          <w:iCs/>
          <w:i/>
        </w:rPr>
        <w:t xml:space="preserve">viniyoga</w:t>
      </w:r>
      <w:r>
        <w:t xml:space="preserve">) of this ṛk are as follows:</w:t>
      </w:r>
    </w:p>
    <w:p>
      <w:pPr>
        <w:pStyle w:val="BodyText"/>
      </w:pPr>
      <w:r>
        <w:t xml:space="preserve">When the mantras of the Vaiśvadeva-śastra are recited, the triplet (three ṛks)</w:t>
      </w:r>
      <w:r>
        <w:t xml:space="preserve"> </w:t>
      </w:r>
      <w:r>
        <w:rPr>
          <w:bCs/>
          <w:b/>
        </w:rPr>
        <w:t xml:space="preserve">abhi tvā deva savitaḥ</w:t>
      </w:r>
      <w:r>
        <w:t xml:space="preserve">, addressed to Savitṛ, is to be recited as the mantra of the first Chandoma. This is set out in the sūtra</w:t>
      </w:r>
      <w:r>
        <w:t xml:space="preserve"> </w:t>
      </w:r>
      <w:r>
        <w:rPr>
          <w:bCs/>
          <w:b/>
        </w:rPr>
        <w:t xml:space="preserve">abhi tvā deva savitaḥ</w:t>
      </w:r>
      <w:r>
        <w:t xml:space="preserve"> </w:t>
      </w:r>
      <w:r>
        <w:t xml:space="preserve">(Ṛ. Saṃ. 1-24-3)</w:t>
      </w:r>
      <w:r>
        <w:t xml:space="preserve"> </w:t>
      </w:r>
      <w:r>
        <w:rPr>
          <w:bCs/>
          <w:b/>
        </w:rPr>
        <w:t xml:space="preserve">pretāṃ yajñasya śaṃbhuvā</w:t>
      </w:r>
      <w:r>
        <w:t xml:space="preserve"> </w:t>
      </w:r>
      <w:r>
        <w:t xml:space="preserve">(Ṛ. Saṃ. 2-41-19) of the section **atha</w:t>
      </w:r>
    </w:p>
    <w:bookmarkEnd w:id="323"/>
    <w:bookmarkStart w:id="324" w:name="page-255-rik-3-special-topics-continued"/>
    <w:p>
      <w:pPr>
        <w:pStyle w:val="Heading3"/>
      </w:pPr>
      <w:r>
        <w:t xml:space="preserve">Page 255 — Rik 3: Special Topics (continued)</w:t>
      </w:r>
    </w:p>
    <w:p>
      <w:pPr>
        <w:pStyle w:val="FirstParagraph"/>
      </w:pPr>
      <w:r>
        <w:t xml:space="preserve">chandomāḥ** of the Āśvalāyana Śrauta-sūtra (Āś. 8-9).</w:t>
      </w:r>
    </w:p>
    <w:p>
      <w:pPr>
        <w:pStyle w:val="BodyText"/>
      </w:pPr>
      <w:r>
        <w:t xml:space="preserve">This ṛk</w:t>
      </w:r>
      <w:r>
        <w:t xml:space="preserve"> </w:t>
      </w:r>
      <w:r>
        <w:rPr>
          <w:bCs/>
          <w:b/>
        </w:rPr>
        <w:t xml:space="preserve">abhi tvā</w:t>
      </w:r>
      <w:r>
        <w:t xml:space="preserve"> </w:t>
      </w:r>
      <w:r>
        <w:t xml:space="preserve">is also to be recited at the start of a sacrifice, when fire is churned from the</w:t>
      </w:r>
      <w:r>
        <w:t xml:space="preserve"> </w:t>
      </w:r>
      <w:r>
        <w:rPr>
          <w:iCs/>
          <w:i/>
        </w:rPr>
        <w:t xml:space="preserve">araṇis</w:t>
      </w:r>
      <w:r>
        <w:t xml:space="preserve">. This is set out by the sūtra</w:t>
      </w:r>
      <w:r>
        <w:t xml:space="preserve"> </w:t>
      </w:r>
      <w:r>
        <w:rPr>
          <w:bCs/>
          <w:b/>
        </w:rPr>
        <w:t xml:space="preserve">abhi tvā deva savitaḥ</w:t>
      </w:r>
      <w:r>
        <w:t xml:space="preserve"> </w:t>
      </w:r>
      <w:r>
        <w:t xml:space="preserve">(Ṛ. Saṃ. 1-24-3)</w:t>
      </w:r>
      <w:r>
        <w:t xml:space="preserve"> </w:t>
      </w:r>
      <w:r>
        <w:rPr>
          <w:bCs/>
          <w:b/>
        </w:rPr>
        <w:t xml:space="preserve">mahī dyauḥ pṛthivī ca naḥ</w:t>
      </w:r>
      <w:r>
        <w:t xml:space="preserve"> </w:t>
      </w:r>
      <w:r>
        <w:t xml:space="preserve">(Ṛ. Saṃ. 1-22-13) in the section</w:t>
      </w:r>
      <w:r>
        <w:t xml:space="preserve"> </w:t>
      </w:r>
      <w:r>
        <w:rPr>
          <w:iCs/>
          <w:i/>
        </w:rPr>
        <w:t xml:space="preserve">prātarvaiśvadevam</w:t>
      </w:r>
      <w:r>
        <w:t xml:space="preserve"> </w:t>
      </w:r>
      <w:r>
        <w:t xml:space="preserve">(Āś. 2-16). On this point there is the Aitareya Brāhmaṇa sentence</w:t>
      </w:r>
      <w:r>
        <w:t xml:space="preserve"> </w:t>
      </w:r>
      <w:r>
        <w:rPr>
          <w:bCs/>
          <w:b/>
        </w:rPr>
        <w:t xml:space="preserve">abhi tvā deva savitar iti sāvitrīm anvāha</w:t>
      </w:r>
      <w:r>
        <w:t xml:space="preserve"> </w:t>
      </w:r>
      <w:r>
        <w:t xml:space="preserve">(Ai. Brā. 1-16).</w:t>
      </w:r>
    </w:p>
    <w:p>
      <w:pPr>
        <w:pStyle w:val="BodyText"/>
      </w:pPr>
      <w:r>
        <w:t xml:space="preserve">It is also to be recited in the sacrifice called Pravargya; the sūtra</w:t>
      </w:r>
      <w:r>
        <w:t xml:space="preserve"> </w:t>
      </w:r>
      <w:r>
        <w:rPr>
          <w:bCs/>
          <w:b/>
        </w:rPr>
        <w:t xml:space="preserve">abhi tvā deva savitaḥ</w:t>
      </w:r>
      <w:r>
        <w:t xml:space="preserve"> </w:t>
      </w:r>
      <w:r>
        <w:t xml:space="preserve">(Ṛ. Saṃ. 1-24-3)</w:t>
      </w:r>
      <w:r>
        <w:t xml:space="preserve"> </w:t>
      </w:r>
      <w:r>
        <w:rPr>
          <w:bCs/>
          <w:b/>
        </w:rPr>
        <w:t xml:space="preserve">samī vatsaṃ na mātṛbhiḥ</w:t>
      </w:r>
      <w:r>
        <w:t xml:space="preserve"> </w:t>
      </w:r>
      <w:r>
        <w:t xml:space="preserve">(Ṛ. Saṃ. 9-104-2) in the section</w:t>
      </w:r>
      <w:r>
        <w:t xml:space="preserve"> </w:t>
      </w:r>
      <w:r>
        <w:rPr>
          <w:bCs/>
          <w:b/>
        </w:rPr>
        <w:t xml:space="preserve">athottaram</w:t>
      </w:r>
      <w:r>
        <w:t xml:space="preserve"> </w:t>
      </w:r>
      <w:r>
        <w:t xml:space="preserve">of the Āśvalāyana Śrauta-sūtra explains this (Āś. 4-7).</w:t>
      </w:r>
    </w:p>
    <w:p>
      <w:pPr>
        <w:pStyle w:val="BodyText"/>
      </w:pPr>
      <w:r>
        <w:t xml:space="preserve">It is also to be recited at the Grāvastotra, that is, when the stones used for pressing the soma juice are praised; the sūtra</w:t>
      </w:r>
      <w:r>
        <w:t xml:space="preserve"> </w:t>
      </w:r>
      <w:r>
        <w:rPr>
          <w:bCs/>
          <w:b/>
        </w:rPr>
        <w:t xml:space="preserve">madhyamasvareṇedaṃ savanam abhi tvā deva savitaḥ</w:t>
      </w:r>
      <w:r>
        <w:t xml:space="preserve"> </w:t>
      </w:r>
      <w:r>
        <w:t xml:space="preserve">in the section</w:t>
      </w:r>
      <w:r>
        <w:t xml:space="preserve"> </w:t>
      </w:r>
      <w:r>
        <w:rPr>
          <w:bCs/>
          <w:b/>
        </w:rPr>
        <w:t xml:space="preserve">grāvastut</w:t>
      </w:r>
      <w:r>
        <w:t xml:space="preserve"> </w:t>
      </w:r>
      <w:r>
        <w:t xml:space="preserve">tells this (Āś. 5-12).</w:t>
      </w:r>
    </w:p>
    <w:p>
      <w:pPr>
        <w:pStyle w:val="BodyText"/>
      </w:pPr>
      <w:r>
        <w:t xml:space="preserve">Śunaḥśepa, sent on by Prajāpati, approached Agni and praised him; then, urged by Agni to praise Savitṛ, he praises Savitṛ with the three ṛks beginning</w:t>
      </w:r>
      <w:r>
        <w:t xml:space="preserve"> </w:t>
      </w:r>
      <w:r>
        <w:rPr>
          <w:bCs/>
          <w:b/>
        </w:rPr>
        <w:t xml:space="preserve">abhi tvā deva savitaḥ</w:t>
      </w:r>
      <w:r>
        <w:t xml:space="preserve">. In this ṛk and in the next, Śunaḥśepa prays to Savitṛ to give him wealth and the like. It seems strange that Śunaḥśepa, tied to the sacrificial post and facing death, leaves off praying for his release and prays that wealth and power be given to him, who is close to death.</w:t>
      </w:r>
    </w:p>
    <w:p>
      <w:pPr>
        <w:pStyle w:val="BodyText"/>
      </w:pPr>
      <w:r>
        <w:rPr>
          <w:bCs/>
          <w:b/>
        </w:rPr>
        <w:t xml:space="preserve">ईशानं वार्याणां (īśānaṃ vāryāṇāṃ)</w:t>
      </w:r>
      <w:r>
        <w:t xml:space="preserve"> </w:t>
      </w:r>
      <w:r>
        <w:t xml:space="preserve">— वरणीयानां धनानां स्वामिनं (</w:t>
      </w:r>
      <w:r>
        <w:rPr>
          <w:iCs/>
          <w:i/>
        </w:rPr>
        <w:t xml:space="preserve">varaṇīyānāṃ dhanānāṃ svāminaṃ</w:t>
      </w:r>
      <w:r>
        <w:t xml:space="preserve">): the lord of the wealth and power that all desire, that is, the one who gives wealth and power.</w:t>
      </w:r>
    </w:p>
    <w:p>
      <w:pPr>
        <w:pStyle w:val="BodyText"/>
      </w:pPr>
      <w:r>
        <w:rPr>
          <w:bCs/>
          <w:b/>
        </w:rPr>
        <w:t xml:space="preserve">भागं (bhāgaṃ)</w:t>
      </w:r>
      <w:r>
        <w:t xml:space="preserve"> </w:t>
      </w:r>
      <w:r>
        <w:t xml:space="preserve">— भजनीयं (</w:t>
      </w:r>
      <w:r>
        <w:rPr>
          <w:iCs/>
          <w:i/>
        </w:rPr>
        <w:t xml:space="preserve">bhajanīyaṃ</w:t>
      </w:r>
      <w:r>
        <w:t xml:space="preserve">): worthy to be worshipped.</w:t>
      </w:r>
    </w:p>
    <w:p>
      <w:pPr>
        <w:pStyle w:val="BodyText"/>
      </w:pPr>
      <w:r>
        <w:t xml:space="preserve">The main sense of this ṛk may be this:</w:t>
      </w:r>
      <w:r>
        <w:t xml:space="preserve"> </w:t>
      </w:r>
      <w:r>
        <w:t xml:space="preserve">“</w:t>
      </w:r>
      <w:r>
        <w:t xml:space="preserve">O god Savitṛ, you are the lord of the wealth and power that all desire, and you are worthy of worship. I pray to such a one as you.</w:t>
      </w:r>
      <w:r>
        <w:t xml:space="preserve">”</w:t>
      </w:r>
      <w:r>
        <w:t xml:space="preserve"> </w:t>
      </w:r>
      <w:r>
        <w:t xml:space="preserve">Here Śunaḥśepa prays to Savitṛ, calling him the giver of what is desired and worthy of worship; it does not appear that he has asked to be given wealth. In this ṛk there is no word that indicates wealth. Although the commentator has explained the word</w:t>
      </w:r>
      <w:r>
        <w:t xml:space="preserve"> </w:t>
      </w:r>
      <w:r>
        <w:rPr>
          <w:iCs/>
          <w:i/>
        </w:rPr>
        <w:t xml:space="preserve">vāryāṇāṃ</w:t>
      </w:r>
      <w:r>
        <w:t xml:space="preserve"> </w:t>
      </w:r>
      <w:r>
        <w:t xml:space="preserve">as</w:t>
      </w:r>
      <w:r>
        <w:t xml:space="preserve"> </w:t>
      </w:r>
      <w:r>
        <w:t xml:space="preserve">“</w:t>
      </w:r>
      <w:r>
        <w:t xml:space="preserve">riches desired by all</w:t>
      </w:r>
      <w:r>
        <w:t xml:space="preserve">”</w:t>
      </w:r>
      <w:r>
        <w:t xml:space="preserve">, one may freely say that here the thing desired is not wealth but release from death.</w:t>
      </w:r>
    </w:p>
    <w:bookmarkEnd w:id="324"/>
    <w:bookmarkStart w:id="325" w:name="page-256-rik-3-grammar"/>
    <w:p>
      <w:pPr>
        <w:pStyle w:val="Heading3"/>
      </w:pPr>
      <w:r>
        <w:t xml:space="preserve">Page 256 — Rik 3: grammar</w:t>
      </w:r>
    </w:p>
    <w:p>
      <w:pPr>
        <w:pStyle w:val="FirstParagraph"/>
      </w:pPr>
      <w:r>
        <w:rPr>
          <w:bCs/>
          <w:b/>
        </w:rPr>
        <w:t xml:space="preserve">॥ Vyākaraṇa-prakriyā ॥</w:t>
      </w:r>
    </w:p>
    <w:p>
      <w:pPr>
        <w:pStyle w:val="BodyText"/>
      </w:pPr>
      <w:r>
        <w:rPr>
          <w:bCs/>
          <w:b/>
        </w:rPr>
        <w:t xml:space="preserve">वार्याणां (vāryāṇāṃ)</w:t>
      </w:r>
      <w:r>
        <w:t xml:space="preserve"> </w:t>
      </w:r>
      <w:r>
        <w:t xml:space="preserve">—</w:t>
      </w:r>
      <w:r>
        <w:t xml:space="preserve"> </w:t>
      </w:r>
      <w:r>
        <w:rPr>
          <w:iCs/>
          <w:i/>
        </w:rPr>
        <w:t xml:space="preserve">vṛñ saṃbhaktau</w:t>
      </w:r>
      <w:r>
        <w:t xml:space="preserve">. By</w:t>
      </w:r>
      <w:r>
        <w:t xml:space="preserve"> </w:t>
      </w:r>
      <w:r>
        <w:rPr>
          <w:iCs/>
          <w:i/>
        </w:rPr>
        <w:t xml:space="preserve">ṛhalor ṇyat</w:t>
      </w:r>
      <w:r>
        <w:t xml:space="preserve"> </w:t>
      </w:r>
      <w:r>
        <w:t xml:space="preserve">(Pā. Sū. 3-1-120 [as printed; for 3-1-124]),</w:t>
      </w:r>
      <w:r>
        <w:t xml:space="preserve"> </w:t>
      </w:r>
      <w:r>
        <w:rPr>
          <w:iCs/>
          <w:i/>
        </w:rPr>
        <w:t xml:space="preserve">ṇyat</w:t>
      </w:r>
      <w:r>
        <w:t xml:space="preserve"> </w:t>
      </w:r>
      <w:r>
        <w:t xml:space="preserve">comes after a root ending in</w:t>
      </w:r>
      <w:r>
        <w:t xml:space="preserve"> </w:t>
      </w:r>
      <w:r>
        <w:rPr>
          <w:iCs/>
          <w:i/>
        </w:rPr>
        <w:t xml:space="preserve">ṛ</w:t>
      </w:r>
      <w:r>
        <w:t xml:space="preserve"> </w:t>
      </w:r>
      <w:r>
        <w:t xml:space="preserve">or in a consonant; so</w:t>
      </w:r>
      <w:r>
        <w:t xml:space="preserve"> </w:t>
      </w:r>
      <w:r>
        <w:rPr>
          <w:iCs/>
          <w:i/>
        </w:rPr>
        <w:t xml:space="preserve">ṇyat</w:t>
      </w:r>
      <w:r>
        <w:t xml:space="preserve"> </w:t>
      </w:r>
      <w:r>
        <w:t xml:space="preserve">after the root</w:t>
      </w:r>
      <w:r>
        <w:t xml:space="preserve"> </w:t>
      </w:r>
      <w:r>
        <w:rPr>
          <w:iCs/>
          <w:i/>
        </w:rPr>
        <w:t xml:space="preserve">vṛ</w:t>
      </w:r>
      <w:r>
        <w:t xml:space="preserve">:</w:t>
      </w:r>
      <w:r>
        <w:t xml:space="preserve"> </w:t>
      </w:r>
      <w:r>
        <w:rPr>
          <w:iCs/>
          <w:i/>
        </w:rPr>
        <w:t xml:space="preserve">vṛ</w:t>
      </w:r>
      <w:r>
        <w:t xml:space="preserve"> </w:t>
      </w:r>
      <w:r>
        <w:t xml:space="preserve">+</w:t>
      </w:r>
      <w:r>
        <w:t xml:space="preserve"> </w:t>
      </w:r>
      <w:r>
        <w:rPr>
          <w:iCs/>
          <w:i/>
        </w:rPr>
        <w:t xml:space="preserve">ya</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w:t>
      </w:r>
      <w:r>
        <w:rPr>
          <w:iCs/>
          <w:i/>
        </w:rPr>
        <w:t xml:space="preserve">ār</w:t>
      </w:r>
      <w:r>
        <w:t xml:space="preserve"> </w:t>
      </w:r>
      <w:r>
        <w:t xml:space="preserve">comes for the</w:t>
      </w:r>
      <w:r>
        <w:t xml:space="preserve"> </w:t>
      </w:r>
      <w:r>
        <w:rPr>
          <w:iCs/>
          <w:i/>
        </w:rPr>
        <w:t xml:space="preserve">ṛ</w:t>
      </w:r>
      <w:r>
        <w:t xml:space="preserve">:</w:t>
      </w:r>
      <w:r>
        <w:t xml:space="preserve"> </w:t>
      </w:r>
      <w:r>
        <w:rPr>
          <w:iCs/>
          <w:i/>
        </w:rPr>
        <w:t xml:space="preserve">vārya</w:t>
      </w:r>
      <w:r>
        <w:t xml:space="preserve">. By</w:t>
      </w:r>
      <w:r>
        <w:t xml:space="preserve"> </w:t>
      </w:r>
      <w:r>
        <w:rPr>
          <w:iCs/>
          <w:i/>
        </w:rPr>
        <w:t xml:space="preserve">īḍavandavṛśaṃsaduhāṃ ṇyataḥ</w:t>
      </w:r>
      <w:r>
        <w:t xml:space="preserve"> </w:t>
      </w:r>
      <w:r>
        <w:t xml:space="preserve">(Pā. Sū. 5-1-214 [as printed; for 6-1-214]), the first syllable of the roots</w:t>
      </w:r>
      <w:r>
        <w:t xml:space="preserve"> </w:t>
      </w:r>
      <w:r>
        <w:rPr>
          <w:iCs/>
          <w:i/>
        </w:rPr>
        <w:t xml:space="preserve">īḍ</w:t>
      </w:r>
      <w:r>
        <w:t xml:space="preserve"> </w:t>
      </w:r>
      <w:r>
        <w:t xml:space="preserve">and the rest, when they end in the suffix</w:t>
      </w:r>
      <w:r>
        <w:t xml:space="preserve"> </w:t>
      </w:r>
      <w:r>
        <w:rPr>
          <w:iCs/>
          <w:i/>
        </w:rPr>
        <w:t xml:space="preserve">ṇyat</w:t>
      </w:r>
      <w:r>
        <w:t xml:space="preserve">, is acute; so</w:t>
      </w:r>
      <w:r>
        <w:t xml:space="preserve"> </w:t>
      </w:r>
      <w:r>
        <w:rPr>
          <w:iCs/>
          <w:i/>
        </w:rPr>
        <w:t xml:space="preserve">vārya</w:t>
      </w:r>
      <w:r>
        <w:t xml:space="preserve"> </w:t>
      </w:r>
      <w:r>
        <w:t xml:space="preserve">has the initial acute.</w:t>
      </w:r>
    </w:p>
    <w:p>
      <w:pPr>
        <w:pStyle w:val="BodyText"/>
      </w:pPr>
      <w:r>
        <w:rPr>
          <w:bCs/>
          <w:b/>
        </w:rPr>
        <w:t xml:space="preserve">भागं (bhāgaṃ)</w:t>
      </w:r>
      <w:r>
        <w:t xml:space="preserve"> </w:t>
      </w:r>
      <w:r>
        <w:t xml:space="preserve">—</w:t>
      </w:r>
      <w:r>
        <w:t xml:space="preserve"> </w:t>
      </w:r>
      <w:r>
        <w:rPr>
          <w:iCs/>
          <w:i/>
        </w:rPr>
        <w:t xml:space="preserve">bhaja sevāyām</w:t>
      </w:r>
      <w:r>
        <w:t xml:space="preserve">. By</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comes after a root ending in a consonant:</w:t>
      </w:r>
      <w:r>
        <w:t xml:space="preserve"> </w:t>
      </w:r>
      <w:r>
        <w:rPr>
          <w:iCs/>
          <w:i/>
        </w:rPr>
        <w:t xml:space="preserve">bhaj</w:t>
      </w:r>
      <w:r>
        <w:t xml:space="preserve"> </w:t>
      </w:r>
      <w:r>
        <w:t xml:space="preserve">+</w:t>
      </w:r>
      <w:r>
        <w:t xml:space="preserve"> </w:t>
      </w:r>
      <w:r>
        <w:rPr>
          <w:iCs/>
          <w:i/>
        </w:rPr>
        <w:t xml:space="preserve">a</w:t>
      </w:r>
      <w:r>
        <w:t xml:space="preserve">. By</w:t>
      </w:r>
      <w:r>
        <w:t xml:space="preserve"> </w:t>
      </w:r>
      <w:r>
        <w:rPr>
          <w:iCs/>
          <w:i/>
        </w:rPr>
        <w:t xml:space="preserve">cajoḥ ku ghiṇṇyatoḥ</w:t>
      </w:r>
      <w:r>
        <w:t xml:space="preserve"> </w:t>
      </w:r>
      <w:r>
        <w:t xml:space="preserve">(Pā. Sū. 7-3-52),</w:t>
      </w:r>
      <w:r>
        <w:t xml:space="preserve"> </w:t>
      </w:r>
      <w:r>
        <w:rPr>
          <w:iCs/>
          <w:i/>
        </w:rPr>
        <w:t xml:space="preserve">kutva</w:t>
      </w:r>
      <w:r>
        <w:t xml:space="preserve"> </w:t>
      </w:r>
      <w:r>
        <w:t xml:space="preserve">(</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upadhā-vṛddhi</w:t>
      </w:r>
      <w:r>
        <w:t xml:space="preserve">. By</w:t>
      </w:r>
      <w:r>
        <w:t xml:space="preserve"> </w:t>
      </w:r>
      <w:r>
        <w:rPr>
          <w:iCs/>
          <w:i/>
        </w:rPr>
        <w:t xml:space="preserve">karṣātvato ghaño ’nta udāttaḥ</w:t>
      </w:r>
      <w:r>
        <w:t xml:space="preserve"> </w:t>
      </w:r>
      <w:r>
        <w:t xml:space="preserve">(Pā. Sū. 6-1-59 [as printed; for 6-1-159]), the last syllable of the root</w:t>
      </w:r>
      <w:r>
        <w:t xml:space="preserve"> </w:t>
      </w:r>
      <w:r>
        <w:rPr>
          <w:iCs/>
          <w:i/>
        </w:rPr>
        <w:t xml:space="preserve">karṣ</w:t>
      </w:r>
      <w:r>
        <w:t xml:space="preserve"> </w:t>
      </w:r>
      <w:r>
        <w:t xml:space="preserve">of the first class and of a root with</w:t>
      </w:r>
      <w:r>
        <w:t xml:space="preserve"> </w:t>
      </w:r>
      <w:r>
        <w:rPr>
          <w:iCs/>
          <w:i/>
        </w:rPr>
        <w:t xml:space="preserve">ā</w:t>
      </w:r>
      <w:r>
        <w:t xml:space="preserve"> </w:t>
      </w:r>
      <w:r>
        <w:t xml:space="preserve">ending in the suffix</w:t>
      </w:r>
      <w:r>
        <w:t xml:space="preserve"> </w:t>
      </w:r>
      <w:r>
        <w:rPr>
          <w:iCs/>
          <w:i/>
        </w:rPr>
        <w:t xml:space="preserve">ghañ</w:t>
      </w:r>
      <w:r>
        <w:t xml:space="preserve"> </w:t>
      </w:r>
      <w:r>
        <w:t xml:space="preserve">is acute; so the final acute comes. ॥3॥</w:t>
      </w:r>
    </w:p>
    <w:p>
      <w:pPr>
        <w:pStyle w:val="BodyText"/>
      </w:pPr>
      <w:r>
        <w:rPr>
          <w:iCs/>
          <w:i/>
        </w:rPr>
        <w:t xml:space="preserve">(An ornament follows.)</w:t>
      </w:r>
    </w:p>
    <w:p>
      <w:r>
        <w:pict>
          <v:rect style="width:0;height:1.5pt" o:hralign="center" o:hrstd="t" o:hr="t"/>
        </w:pict>
      </w:r>
    </w:p>
    <w:bookmarkEnd w:id="325"/>
    <w:bookmarkStart w:id="326" w:name="page-256-lower-sūkta-24-rik-4"/>
    <w:p>
      <w:pPr>
        <w:pStyle w:val="Heading3"/>
      </w:pPr>
      <w:r>
        <w:t xml:space="preserve">Page 256 (lower) — Sūkta 24, Rik 4</w:t>
      </w:r>
    </w:p>
    <w:p>
      <w:pPr>
        <w:pStyle w:val="FirstParagraph"/>
      </w:pPr>
      <w:r>
        <w:rPr>
          <w:bCs/>
          <w:b/>
        </w:rPr>
        <w:t xml:space="preserve">॥ Saṃhitā-pāṭhaḥ ॥</w:t>
      </w:r>
    </w:p>
    <w:p>
      <w:pPr>
        <w:pStyle w:val="BlockText"/>
      </w:pPr>
      <w:r>
        <w:t xml:space="preserve">यश्चि॒द्धि त॑ इ॒त्था भगः॑ शशमा॒नः पु॒रा नि॒दः । [accent ?]</w:t>
      </w:r>
      <w:r>
        <w:t xml:space="preserve"> </w:t>
      </w:r>
      <w:r>
        <w:t xml:space="preserve">अ॒द्वे॒षो हस्त॑योर्द॒धे ॥४॥</w:t>
      </w:r>
    </w:p>
    <w:p>
      <w:pPr>
        <w:pStyle w:val="BlockText"/>
      </w:pPr>
      <w:r>
        <w:rPr>
          <w:iCs/>
          <w:i/>
        </w:rPr>
        <w:t xml:space="preserve">yaś cid dhí ta itthā́ bhágaḥ śaśamānáḥ purā́ nidáḥ |</w:t>
      </w:r>
      <w:r>
        <w:t xml:space="preserve"> </w:t>
      </w:r>
      <w:r>
        <w:t xml:space="preserve">[accent ?]</w:t>
      </w:r>
      <w:r>
        <w:t xml:space="preserve"> </w:t>
      </w:r>
      <w:r>
        <w:rPr>
          <w:iCs/>
          <w:i/>
        </w:rPr>
        <w:t xml:space="preserve">adveṣó hástayor dadhé ||4||</w:t>
      </w:r>
    </w:p>
    <w:p>
      <w:pPr>
        <w:pStyle w:val="FirstParagraph"/>
      </w:pPr>
      <w:r>
        <w:rPr>
          <w:iCs/>
          <w:i/>
        </w:rPr>
        <w:t xml:space="preserve">(Strokes over त (ते), the stroke near भ/ग of भगः (read as भगः॑ [accent ?]) and स्त (हस्त); bars under श्चि, इ, मा, पु, नि, अ, द्वे and द (दधे).)</w:t>
      </w:r>
    </w:p>
    <w:p>
      <w:pPr>
        <w:pStyle w:val="BodyText"/>
      </w:pPr>
      <w:r>
        <w:rPr>
          <w:bCs/>
          <w:b/>
        </w:rPr>
        <w:t xml:space="preserve">॥ Pada-pāṭhaḥ ॥</w:t>
      </w:r>
    </w:p>
    <w:p>
      <w:pPr>
        <w:pStyle w:val="BlockText"/>
      </w:pPr>
      <w:r>
        <w:t xml:space="preserve">यः । चित् । हि । ते । इत्था । भगः । शशमानः । पुरा । निदः ।</w:t>
      </w:r>
      <w:r>
        <w:t xml:space="preserve"> </w:t>
      </w:r>
      <w:r>
        <w:t xml:space="preserve">अद्वेषः । हस्तयोः । दधे ॥४॥</w:t>
      </w:r>
    </w:p>
    <w:p>
      <w:pPr>
        <w:pStyle w:val="BlockText"/>
      </w:pPr>
      <w:r>
        <w:rPr>
          <w:iCs/>
          <w:i/>
        </w:rPr>
        <w:t xml:space="preserve">yaḥ | cit | hi | te | itthā | bhagaḥ | śaśamānaḥ | purā | nidaḥ |</w:t>
      </w:r>
      <w:r>
        <w:t xml:space="preserve"> </w:t>
      </w:r>
      <w:r>
        <w:rPr>
          <w:iCs/>
          <w:i/>
        </w:rPr>
        <w:t xml:space="preserve">adveṣaḥ | hastayoḥ | dadhe ||4||</w:t>
      </w:r>
    </w:p>
    <w:p>
      <w:pPr>
        <w:pStyle w:val="FirstParagraph"/>
      </w:pPr>
      <w:r>
        <w:rPr>
          <w:bCs/>
          <w:b/>
        </w:rPr>
        <w:t xml:space="preserve">॥ Sāyaṇa-bhāṣyam ॥</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 । तामेव पूज्यत्वप्रसिद्धिं विशदयति । इत्था शशमानोऽनेन प्रकारेण शस्यमानः स्तूयमानः । धनस्तुतिप्रकारं च सर्वे जानन्ति । ननु</w:t>
      </w:r>
    </w:p>
    <w:p>
      <w:pPr>
        <w:pStyle w:val="BlockText"/>
      </w:pPr>
      <w:r>
        <w:rPr>
          <w:iCs/>
          <w:i/>
        </w:rPr>
        <w:t xml:space="preserve">he savitaryo bhago bhajanīyo dhanaviśeṣaste tava hastayordadhe dhṛto ’bhūttaṃ dhanaviśeṣamīmaha iti pūrvatrānvayaḥ | cicchabdaḥ pūjārthe hiśabdaḥ prasiddhau | dhanasya pūjyatvaṃ sarvatra prasiddhaṃ | tāmeva pūjyatvaprasiddhiṃ viśadayati | itthā śaśamāno ’nena prakāreṇa śasyamānaḥ stūyamānaḥ | dhanastutiprakāraṃ ca sarve jānanti | nanu</w:t>
      </w:r>
    </w:p>
    <w:bookmarkEnd w:id="326"/>
    <w:bookmarkStart w:id="327" w:name="X816dc6a7aa746d656ba1ae3d7cd0b8a8ac92e2e"/>
    <w:p>
      <w:pPr>
        <w:pStyle w:val="Heading3"/>
      </w:pPr>
      <w:r>
        <w:t xml:space="preserve">Page 257 — Rik 4: bhāṣya (continued), word-meanings, overall sense, English, Special Topics</w:t>
      </w:r>
    </w:p>
    <w:p>
      <w:pPr>
        <w:pStyle w:val="BlockText"/>
      </w:pPr>
      <w:r>
        <w:t xml:space="preserve">स्वकीये धने वैरिभिरपहृते सति वैरिगृहीतं धनं सर्वो लोको निन्दति द्वेष्टि च । अतो धनस्तुतिर्न नियतेत्याशङ्क्याह । निदः पुरा अद्वेषो निन्दायाः पूर्वं स्वकीयत्वेन व्यवस्थिते सति तदानीं द्वेषरहितः । तस्मात्स्वकीयत्वाभिप्रायेण स्तूयमानत्वमुक्तमित्यर्थः ॥</w:t>
      </w:r>
      <w:r>
        <w:t xml:space="preserve"> </w:t>
      </w:r>
      <w:r>
        <w:t xml:space="preserve">इत्था । प्रकारवचने इदमुस्थमुः । पा. ५-३-२४ । सुपां सुलुगिति व्यत्ययेन विभक्तेर्डादेशः । टिलोप उदात्तनिवृत्तिस्वरेणाकार उदात्तः । शशमानः । शश प्लुतगतौ । इह तु स्तुत्यर्थः । ताच्छील्यवयोवचनेति । पा. ३-२-१२९ । ताच्छीलिकश्चानश् । कर्तरि शप् । चित इत्यन्तोदात्तत्वं । निदः । णिदि कुत्सायां । संपदादिलक्षणः क्विप् । सावेकाच इति पञ्चम्या उदात्तत्वं । अद्वेषः । न विद्यते द्वेषोऽस्येति बहुव्रीहौ नञ्सुभ्यामित्युत्तरपदान्तोदात्तत्वं । दधे । कर्मणि लिट् । तस्यार्धधातुकत्वेनाभ्यस्तानामादिरित्याद्युदात्तो न भवति । प्रत्ययस्वर एव शिष्यते । यद्वृत्तयोगान्निघाताभावः ॥</w:t>
      </w:r>
    </w:p>
    <w:p>
      <w:pPr>
        <w:pStyle w:val="BlockText"/>
      </w:pPr>
      <w:r>
        <w:rPr>
          <w:iCs/>
          <w:i/>
        </w:rPr>
        <w:t xml:space="preserve">svakīye dhane vairibhirapahṛte sati vairigṛhītaṃ dhanaṃ sarvo loko nindati dveṣṭi ca | ato dhanastutirna niyatetyāśaṅkyāha | nidaḥ purā adveṣo nindāyāḥ pūrvaṃ svakīyatvena vyavasthite sati tadānīṃ dveṣarahitaḥ | tasmātsvakīyatvābhiprāyeṇa stūyamānatvamuktamityarthaḥ ||</w:t>
      </w:r>
      <w:r>
        <w:t xml:space="preserve"> </w:t>
      </w:r>
      <w:r>
        <w:rPr>
          <w:iCs/>
          <w:i/>
        </w:rPr>
        <w:t xml:space="preserve">itthā | prakāravacane idamusthamuḥ | pā. 5-3-24 | supāṃ sulugiti vyatyayena vibhakterḍādeśaḥ | ṭilopa udāttanivṛttisvareṇākāra udāttaḥ | śaśamānaḥ | śaśa plutagatau | iha tu stutyarthaḥ | tācchīlyavayovacaneti | pā. 3-2-129 | tācchīlikaścānaś | kartari śap | cita ityantodāttatvaṃ | nidaḥ | ṇidi kutsāyāṃ | saṃpadādilakṣaṇaḥ kvip | sāvekāca iti pañcamyā udāttatvaṃ | adveṣaḥ | na vidyate dveṣo ’syeti bahuvrīhau nañsubhyāmityuttarapadāntodāttatvaṃ | dadhe | karmaṇi liṭ | tasyārdhadhātukatvenābhyastānāmādirityādyudātto na bhavati | pratyayasvara eva śiṣyate | yadvṛttayogānnighātābhāvaḥ ||</w:t>
      </w:r>
    </w:p>
    <w:p>
      <w:pPr>
        <w:pStyle w:val="FirstParagraph"/>
      </w:pPr>
      <w:r>
        <w:rPr>
          <w:iCs/>
          <w:i/>
        </w:rPr>
        <w:t xml:space="preserve">Gist:</w:t>
      </w:r>
      <w:r>
        <w:t xml:space="preserve"> </w:t>
      </w:r>
      <w:r>
        <w:t xml:space="preserve">“</w:t>
      </w:r>
      <w:r>
        <w:t xml:space="preserve">O Savitṛ, the desirable wealth that has been held in your hands, that wealth we ask for</w:t>
      </w:r>
      <w:r>
        <w:t xml:space="preserve">”</w:t>
      </w:r>
      <w:r>
        <w:t xml:space="preserve"> </w:t>
      </w:r>
      <w:r>
        <w:t xml:space="preserve">(construed with the previous ṛk).</w:t>
      </w:r>
      <w:r>
        <w:t xml:space="preserve"> </w:t>
      </w:r>
      <w:r>
        <w:rPr>
          <w:iCs/>
          <w:i/>
        </w:rPr>
        <w:t xml:space="preserve">Cit</w:t>
      </w:r>
      <w:r>
        <w:t xml:space="preserve"> </w:t>
      </w:r>
      <w:r>
        <w:t xml:space="preserve">is for honour,</w:t>
      </w:r>
      <w:r>
        <w:t xml:space="preserve"> </w:t>
      </w:r>
      <w:r>
        <w:rPr>
          <w:iCs/>
          <w:i/>
        </w:rPr>
        <w:t xml:space="preserve">hi</w:t>
      </w:r>
      <w:r>
        <w:t xml:space="preserve"> </w:t>
      </w:r>
      <w:r>
        <w:t xml:space="preserve">for</w:t>
      </w:r>
      <w:r>
        <w:t xml:space="preserve"> </w:t>
      </w:r>
      <w:r>
        <w:t xml:space="preserve">“</w:t>
      </w:r>
      <w:r>
        <w:t xml:space="preserve">well known</w:t>
      </w:r>
      <w:r>
        <w:t xml:space="preserve">”</w:t>
      </w:r>
      <w:r>
        <w:t xml:space="preserve">; that wealth deserves honour is known everywhere.</w:t>
      </w:r>
      <w:r>
        <w:t xml:space="preserve"> </w:t>
      </w:r>
      <w:r>
        <w:rPr>
          <w:iCs/>
          <w:i/>
        </w:rPr>
        <w:t xml:space="preserve">Itthā śaśamānaḥ</w:t>
      </w:r>
      <w:r>
        <w:t xml:space="preserve">: praised in this way. To the objection that wealth seized by enemies is blamed and hated by all, he answers</w:t>
      </w:r>
      <w:r>
        <w:t xml:space="preserve"> </w:t>
      </w:r>
      <w:r>
        <w:rPr>
          <w:iCs/>
          <w:i/>
        </w:rPr>
        <w:t xml:space="preserve">nidaḥ purā adveṣaḥ</w:t>
      </w:r>
      <w:r>
        <w:t xml:space="preserve">: before such blame, while it is still one’s own, it is free from hatred; so it is praised as one’s own. The grammatical tail covers</w:t>
      </w:r>
      <w:r>
        <w:t xml:space="preserve"> </w:t>
      </w:r>
      <w:r>
        <w:rPr>
          <w:iCs/>
          <w:i/>
        </w:rPr>
        <w:t xml:space="preserve">itthā</w:t>
      </w:r>
      <w:r>
        <w:t xml:space="preserve"> </w:t>
      </w:r>
      <w:r>
        <w:t xml:space="preserve">(</w:t>
      </w:r>
      <w:r>
        <w:rPr>
          <w:iCs/>
          <w:i/>
        </w:rPr>
        <w:t xml:space="preserve">thamu</w:t>
      </w:r>
      <w:r>
        <w:t xml:space="preserve">;</w:t>
      </w:r>
      <w:r>
        <w:t xml:space="preserve"> </w:t>
      </w:r>
      <w:r>
        <w:rPr>
          <w:iCs/>
          <w:i/>
        </w:rPr>
        <w:t xml:space="preserve">ḍā</w:t>
      </w:r>
      <w:r>
        <w:t xml:space="preserve"> </w:t>
      </w:r>
      <w:r>
        <w:t xml:space="preserve">for the case-ending),</w:t>
      </w:r>
      <w:r>
        <w:t xml:space="preserve"> </w:t>
      </w:r>
      <w:r>
        <w:rPr>
          <w:iCs/>
          <w:i/>
        </w:rPr>
        <w:t xml:space="preserve">śaśamānaḥ</w:t>
      </w:r>
      <w:r>
        <w:t xml:space="preserve"> </w:t>
      </w:r>
      <w:r>
        <w:t xml:space="preserve">(</w:t>
      </w:r>
      <w:r>
        <w:rPr>
          <w:iCs/>
          <w:i/>
        </w:rPr>
        <w:t xml:space="preserve">cānaś</w:t>
      </w:r>
      <w:r>
        <w:t xml:space="preserve">; final acute),</w:t>
      </w:r>
      <w:r>
        <w:t xml:space="preserve"> </w:t>
      </w:r>
      <w:r>
        <w:rPr>
          <w:iCs/>
          <w:i/>
        </w:rPr>
        <w:t xml:space="preserve">nidaḥ</w:t>
      </w:r>
      <w:r>
        <w:t xml:space="preserve"> </w:t>
      </w:r>
      <w:r>
        <w:t xml:space="preserve">(</w:t>
      </w:r>
      <w:r>
        <w:rPr>
          <w:iCs/>
          <w:i/>
        </w:rPr>
        <w:t xml:space="preserve">kvip</w:t>
      </w:r>
      <w:r>
        <w:t xml:space="preserve">; acute ablative),</w:t>
      </w:r>
      <w:r>
        <w:t xml:space="preserve"> </w:t>
      </w:r>
      <w:r>
        <w:rPr>
          <w:iCs/>
          <w:i/>
        </w:rPr>
        <w:t xml:space="preserve">adveṣaḥ</w:t>
      </w:r>
      <w:r>
        <w:t xml:space="preserve"> </w:t>
      </w:r>
      <w:r>
        <w:t xml:space="preserve">(bahuvrīhi; final acute by</w:t>
      </w:r>
      <w:r>
        <w:t xml:space="preserve"> </w:t>
      </w:r>
      <w:r>
        <w:rPr>
          <w:iCs/>
          <w:i/>
        </w:rPr>
        <w:t xml:space="preserve">nañsubhyām</w:t>
      </w:r>
      <w:r>
        <w:t xml:space="preserve">) and</w:t>
      </w:r>
      <w:r>
        <w:t xml:space="preserve"> </w:t>
      </w:r>
      <w:r>
        <w:rPr>
          <w:iCs/>
          <w:i/>
        </w:rPr>
        <w:t xml:space="preserve">dadhe</w:t>
      </w:r>
      <w:r>
        <w:t xml:space="preserve"> </w:t>
      </w:r>
      <w:r>
        <w:t xml:space="preserve">(passive</w:t>
      </w:r>
      <w:r>
        <w:t xml:space="preserve"> </w:t>
      </w:r>
      <w:r>
        <w:rPr>
          <w:iCs/>
          <w:i/>
        </w:rPr>
        <w:t xml:space="preserve">liṭ</w:t>
      </w:r>
      <w:r>
        <w:t xml:space="preserve">; suffix accent; no lowering because of</w:t>
      </w:r>
      <w:r>
        <w:t xml:space="preserve"> </w:t>
      </w:r>
      <w:r>
        <w:rPr>
          <w:iCs/>
          <w:i/>
        </w:rPr>
        <w:t xml:space="preserve">yat</w:t>
      </w:r>
      <w:r>
        <w:t xml:space="preserv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god Savitṛ)</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not deserving hatred |</w:t>
      </w:r>
      <w:r>
        <w:t xml:space="preserve"> </w:t>
      </w:r>
      <w:r>
        <w:rPr>
          <w:bCs/>
          <w:b/>
        </w:rPr>
        <w:t xml:space="preserve">इत्था (itthā)</w:t>
      </w:r>
      <w:r>
        <w:t xml:space="preserve"> </w:t>
      </w:r>
      <w:r>
        <w:t xml:space="preserve">— in this way |</w:t>
      </w:r>
      <w:r>
        <w:t xml:space="preserve"> </w:t>
      </w:r>
      <w:r>
        <w:rPr>
          <w:bCs/>
          <w:b/>
        </w:rPr>
        <w:t xml:space="preserve">शशमानः (śaśamānaḥ)</w:t>
      </w:r>
      <w:r>
        <w:t xml:space="preserve"> </w:t>
      </w:r>
      <w:r>
        <w:t xml:space="preserve">— praised |</w:t>
      </w:r>
      <w:r>
        <w:t xml:space="preserve"> </w:t>
      </w:r>
      <w:r>
        <w:rPr>
          <w:bCs/>
          <w:b/>
        </w:rPr>
        <w:t xml:space="preserve">यः भगः (yaḥ bhagaḥ)</w:t>
      </w:r>
      <w:r>
        <w:t xml:space="preserve"> </w:t>
      </w:r>
      <w:r>
        <w:t xml:space="preserve">— which desirable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was held (that wealth we ask for) |</w:t>
      </w:r>
      <w:r>
        <w:t xml:space="preserve"> </w:t>
      </w:r>
      <w:r>
        <w:rPr>
          <w:bCs/>
          <w:b/>
        </w:rPr>
        <w:t xml:space="preserve">चित् हि (cit hi)</w:t>
      </w:r>
      <w:r>
        <w:t xml:space="preserve"> </w:t>
      </w:r>
      <w:r>
        <w:t xml:space="preserve">— (that wealth deserves praise) is well known, is it not?</w:t>
      </w:r>
      <w:r>
        <w:t xml:space="preserve"> </w:t>
      </w:r>
      <w:r>
        <w:rPr>
          <w:iCs/>
          <w:i/>
        </w:rPr>
        <w:t xml:space="preserve">(sic: the print ends</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 Bhāvārthaḥ ॥</w:t>
      </w:r>
    </w:p>
    <w:p>
      <w:pPr>
        <w:pStyle w:val="BodyText"/>
      </w:pPr>
      <w:r>
        <w:t xml:space="preserve">O god Savitṛ, (although wealth that is carried off and lost deserves blame,) before that it does not deserve hatred; (that wealth,) thus praised, which is in your hands (we ask for).</w:t>
      </w:r>
    </w:p>
    <w:p>
      <w:pPr>
        <w:pStyle w:val="BodyText"/>
      </w:pPr>
      <w:r>
        <w:rPr>
          <w:bCs/>
          <w:b/>
        </w:rPr>
        <w:t xml:space="preserve">॥ English Translation ॥</w:t>
      </w:r>
      <w:r>
        <w:t xml:space="preserve"> </w:t>
      </w:r>
      <w:r>
        <w:rPr>
          <w:iCs/>
          <w:i/>
        </w:rPr>
        <w:t xml:space="preserve">(as printed)</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p>
    <w:p>
      <w:pPr>
        <w:pStyle w:val="BodyText"/>
      </w:pPr>
      <w:r>
        <w:t xml:space="preserve">The meaning of this ṛk is obscure. The intent does not fit properly.</w:t>
      </w:r>
    </w:p>
    <w:p>
      <w:pPr>
        <w:pStyle w:val="BodyText"/>
      </w:pPr>
      <w:r>
        <w:rPr>
          <w:bCs/>
          <w:b/>
        </w:rPr>
        <w:t xml:space="preserve">चित् (cit)</w:t>
      </w:r>
      <w:r>
        <w:t xml:space="preserve"> </w:t>
      </w:r>
      <w:r>
        <w:t xml:space="preserve">— the commentator says that this word is used in the sense of honour and that the word</w:t>
      </w:r>
      <w:r>
        <w:t xml:space="preserve"> </w:t>
      </w:r>
      <w:r>
        <w:rPr>
          <w:bCs/>
          <w:b/>
        </w:rPr>
        <w:t xml:space="preserve">hi</w:t>
      </w:r>
      <w:r>
        <w:t xml:space="preserve"> </w:t>
      </w:r>
      <w:r>
        <w:t xml:space="preserve">denotes</w:t>
      </w:r>
      <w:r>
        <w:t xml:space="preserve"> </w:t>
      </w:r>
      <w:r>
        <w:t xml:space="preserve">“</w:t>
      </w:r>
      <w:r>
        <w:t xml:space="preserve">well known</w:t>
      </w:r>
      <w:r>
        <w:t xml:space="preserve">”</w:t>
      </w:r>
      <w:r>
        <w:t xml:space="preserve">.</w:t>
      </w:r>
    </w:p>
    <w:p>
      <w:pPr>
        <w:pStyle w:val="BodyText"/>
      </w:pPr>
      <w:r>
        <w:rPr>
          <w:bCs/>
          <w:b/>
        </w:rPr>
        <w:t xml:space="preserve">इत्था (itthā)</w:t>
      </w:r>
      <w:r>
        <w:t xml:space="preserve"> </w:t>
      </w:r>
      <w:r>
        <w:t xml:space="preserve">— in this way; that is, everyone praises wealth as an excellent thing. Such</w:t>
      </w:r>
      <w:r>
        <w:t xml:space="preserve"> </w:t>
      </w:r>
      <w:r>
        <w:rPr>
          <w:bCs/>
          <w:b/>
        </w:rPr>
        <w:t xml:space="preserve">भगः (bhagaḥ)</w:t>
      </w:r>
      <w:r>
        <w:t xml:space="preserve">, that is,</w:t>
      </w:r>
      <w:r>
        <w:t xml:space="preserve"> </w:t>
      </w:r>
      <w:r>
        <w:rPr>
          <w:bCs/>
          <w:b/>
        </w:rPr>
        <w:t xml:space="preserve">भजनीयो धनविशेषः (bhajanīyo dhanaviśeṣaḥ)</w:t>
      </w:r>
      <w:r>
        <w:t xml:space="preserve">: the particular wealth that one longs for.</w:t>
      </w:r>
    </w:p>
    <w:bookmarkEnd w:id="327"/>
    <w:bookmarkStart w:id="328" w:name="X3c65e9d20a4da768ee063195317c9453902741e"/>
    <w:p>
      <w:pPr>
        <w:pStyle w:val="Heading3"/>
      </w:pPr>
      <w:r>
        <w:t xml:space="preserve">Page 258 — Rik 4: Special Topics (continued), grammar</w:t>
      </w:r>
    </w:p>
    <w:p>
      <w:pPr>
        <w:pStyle w:val="FirstParagraph"/>
      </w:pPr>
      <w:r>
        <w:rPr>
          <w:bCs/>
          <w:b/>
        </w:rPr>
        <w:t xml:space="preserve">शशमानः (śaśamānaḥ)</w:t>
      </w:r>
      <w:r>
        <w:t xml:space="preserve"> </w:t>
      </w:r>
      <w:r>
        <w:t xml:space="preserve">—</w:t>
      </w:r>
      <w:r>
        <w:t xml:space="preserve"> </w:t>
      </w:r>
      <w:r>
        <w:rPr>
          <w:bCs/>
          <w:b/>
        </w:rPr>
        <w:t xml:space="preserve">शश प्लुतपतौ । शस्यमानः स्तूयमानः (śaśa plutapatau | śasyamānaḥ stūyamānaḥ)</w:t>
      </w:r>
      <w:r>
        <w:t xml:space="preserve"> </w:t>
      </w:r>
      <w:r>
        <w:rPr>
          <w:iCs/>
          <w:i/>
        </w:rPr>
        <w:t xml:space="preserve">[sic: प्लुतपतौ for प्लुतगतौ]</w:t>
      </w:r>
      <w:r>
        <w:t xml:space="preserve">: being praised, being extolled.</w:t>
      </w:r>
    </w:p>
    <w:p>
      <w:pPr>
        <w:pStyle w:val="BodyText"/>
      </w:pPr>
      <w:r>
        <w:rPr>
          <w:bCs/>
          <w:b/>
        </w:rPr>
        <w:t xml:space="preserve">पुरा निदः (purā nidaḥ)</w:t>
      </w:r>
      <w:r>
        <w:t xml:space="preserve"> </w:t>
      </w:r>
      <w:r>
        <w:t xml:space="preserve">— what use these words have in this ṛk, and what meaning, is not at all clear.</w:t>
      </w:r>
      <w:r>
        <w:t xml:space="preserve"> </w:t>
      </w:r>
      <w:r>
        <w:rPr>
          <w:bCs/>
          <w:b/>
        </w:rPr>
        <w:t xml:space="preserve">निदः (nidaḥ)</w:t>
      </w:r>
      <w:r>
        <w:t xml:space="preserve"> </w:t>
      </w:r>
      <w:r>
        <w:t xml:space="preserve">—</w:t>
      </w:r>
      <w:r>
        <w:t xml:space="preserve"> </w:t>
      </w:r>
      <w:r>
        <w:rPr>
          <w:iCs/>
          <w:i/>
        </w:rPr>
        <w:t xml:space="preserve">ṇidi kutsāyāṃ</w:t>
      </w:r>
      <w:r>
        <w:t xml:space="preserve">: being blamed. No one blames wealth; everyone praises it. But when enemies, that is foes, carry it off, people blame it: so the commentator explains. The intent does not fit properly.</w:t>
      </w:r>
    </w:p>
    <w:p>
      <w:pPr>
        <w:pStyle w:val="BodyText"/>
      </w:pPr>
      <w:r>
        <w:rPr>
          <w:bCs/>
          <w:b/>
        </w:rPr>
        <w:t xml:space="preserve">भगः — भजनीयः धनविशेषः (bhagaḥ — bhajanīyaḥ dhanaviśeṣaḥ)</w:t>
      </w:r>
      <w:r>
        <w:t xml:space="preserve"> </w:t>
      </w:r>
      <w:r>
        <w:t xml:space="preserve">— although the commentator has said</w:t>
      </w:r>
      <w:r>
        <w:t xml:space="preserve"> </w:t>
      </w:r>
      <w:r>
        <w:t xml:space="preserve">“</w:t>
      </w:r>
      <w:r>
        <w:t xml:space="preserve">the particular wealth that is desired</w:t>
      </w:r>
      <w:r>
        <w:t xml:space="preserve">”</w:t>
      </w:r>
      <w:r>
        <w:t xml:space="preserve">, here the thing desired should be understood to be not wealth but life-span, that is, life itself.</w:t>
      </w:r>
    </w:p>
    <w:p>
      <w:pPr>
        <w:pStyle w:val="BodyText"/>
      </w:pPr>
      <w:r>
        <w:rPr>
          <w:bCs/>
          <w:b/>
        </w:rPr>
        <w:t xml:space="preserve">अद्वेषः — अविद्यमानो द्वेषो यस्मिन्सोऽद्वेषः । द्वेषवर्जितः (adveṣaḥ — avidyamāno dveṣo yasmin so ’dveṣaḥ | dveṣavarjitaḥ)</w:t>
      </w:r>
      <w:r>
        <w:t xml:space="preserve"> </w:t>
      </w:r>
      <w:r>
        <w:t xml:space="preserve">— free from hatred, needed by all, praised by all, and so on.</w:t>
      </w:r>
    </w:p>
    <w:p>
      <w:pPr>
        <w:pStyle w:val="BodyText"/>
      </w:pPr>
      <w:r>
        <w:t xml:space="preserve">In this ṛk Śunaḥśepa may have prayed to Savitṛ to give him the life that all desire.</w:t>
      </w:r>
    </w:p>
    <w:p>
      <w:pPr>
        <w:pStyle w:val="BodyText"/>
      </w:pPr>
      <w:r>
        <w:rPr>
          <w:bCs/>
          <w:b/>
        </w:rPr>
        <w:t xml:space="preserve">॥ Vyākaraṇa-prakriyā ॥</w:t>
      </w:r>
    </w:p>
    <w:p>
      <w:pPr>
        <w:pStyle w:val="BodyText"/>
      </w:pPr>
      <w:r>
        <w:rPr>
          <w:bCs/>
          <w:b/>
        </w:rPr>
        <w:t xml:space="preserve">इत्था (itthā)</w:t>
      </w:r>
      <w:r>
        <w:t xml:space="preserve"> </w:t>
      </w:r>
      <w:r>
        <w:t xml:space="preserve">— by</w:t>
      </w:r>
      <w:r>
        <w:t xml:space="preserve"> </w:t>
      </w:r>
      <w:r>
        <w:rPr>
          <w:iCs/>
          <w:i/>
        </w:rPr>
        <w:t xml:space="preserve">idamas thamuḥ</w:t>
      </w:r>
      <w:r>
        <w:t xml:space="preserve"> </w:t>
      </w:r>
      <w:r>
        <w:t xml:space="preserve">(Pā. Sū. 5-3-24), the suffix</w:t>
      </w:r>
      <w:r>
        <w:t xml:space="preserve"> </w:t>
      </w:r>
      <w:r>
        <w:rPr>
          <w:iCs/>
          <w:i/>
        </w:rPr>
        <w:t xml:space="preserve">thamu</w:t>
      </w:r>
      <w:r>
        <w:t xml:space="preserve"> </w:t>
      </w:r>
      <w:r>
        <w:t xml:space="preserve">comes after the word</w:t>
      </w:r>
      <w:r>
        <w:t xml:space="preserve"> </w:t>
      </w:r>
      <w:r>
        <w:rPr>
          <w:iCs/>
          <w:i/>
        </w:rPr>
        <w:t xml:space="preserve">idam</w:t>
      </w:r>
      <w:r>
        <w:t xml:space="preserve"> </w:t>
      </w:r>
      <w:r>
        <w:t xml:space="preserve">in the sense of manner:</w:t>
      </w:r>
      <w:r>
        <w:t xml:space="preserve"> </w:t>
      </w:r>
      <w:r>
        <w:rPr>
          <w:iCs/>
          <w:i/>
        </w:rPr>
        <w:t xml:space="preserve">idam</w:t>
      </w:r>
      <w:r>
        <w:t xml:space="preserve"> </w:t>
      </w:r>
      <w:r>
        <w:t xml:space="preserve">+</w:t>
      </w:r>
      <w:r>
        <w:t xml:space="preserve"> </w:t>
      </w:r>
      <w:r>
        <w:rPr>
          <w:iCs/>
          <w:i/>
        </w:rPr>
        <w:t xml:space="preserve">tham</w:t>
      </w:r>
      <w:r>
        <w:t xml:space="preserve">. By</w:t>
      </w:r>
      <w:r>
        <w:t xml:space="preserve"> </w:t>
      </w:r>
      <w:r>
        <w:rPr>
          <w:iCs/>
          <w:i/>
        </w:rPr>
        <w:t xml:space="preserve">etetau rathoḥ</w:t>
      </w:r>
      <w:r>
        <w:t xml:space="preserve"> </w:t>
      </w:r>
      <w:r>
        <w:t xml:space="preserve">(Pā. Sū. 5-3-4), when a suffix beginning with</w:t>
      </w:r>
      <w:r>
        <w:t xml:space="preserve"> </w:t>
      </w:r>
      <w:r>
        <w:rPr>
          <w:iCs/>
          <w:i/>
        </w:rPr>
        <w:t xml:space="preserve">r</w:t>
      </w:r>
      <w:r>
        <w:t xml:space="preserve"> </w:t>
      </w:r>
      <w:r>
        <w:t xml:space="preserve">or</w:t>
      </w:r>
      <w:r>
        <w:t xml:space="preserve"> </w:t>
      </w:r>
      <w:r>
        <w:rPr>
          <w:iCs/>
          <w:i/>
        </w:rPr>
        <w:t xml:space="preserve">th</w:t>
      </w:r>
      <w:r>
        <w:t xml:space="preserve"> </w:t>
      </w:r>
      <w:r>
        <w:t xml:space="preserve">follows,</w:t>
      </w:r>
      <w:r>
        <w:t xml:space="preserve"> </w:t>
      </w:r>
      <w:r>
        <w:rPr>
          <w:iCs/>
          <w:i/>
        </w:rPr>
        <w:t xml:space="preserve">idam</w:t>
      </w:r>
      <w:r>
        <w:t xml:space="preserve"> </w:t>
      </w:r>
      <w:r>
        <w:t xml:space="preserve">is replaced by</w:t>
      </w:r>
      <w:r>
        <w:t xml:space="preserve"> </w:t>
      </w:r>
      <w:r>
        <w:rPr>
          <w:iCs/>
          <w:i/>
        </w:rPr>
        <w:t xml:space="preserve">eta</w:t>
      </w:r>
      <w:r>
        <w:t xml:space="preserve"> </w:t>
      </w:r>
      <w:r>
        <w:t xml:space="preserve">and</w:t>
      </w:r>
      <w:r>
        <w:t xml:space="preserve"> </w:t>
      </w:r>
      <w:r>
        <w:rPr>
          <w:iCs/>
          <w:i/>
        </w:rPr>
        <w:t xml:space="preserve">it</w:t>
      </w:r>
      <w:r>
        <w:t xml:space="preserve"> </w:t>
      </w:r>
      <w:r>
        <w:t xml:space="preserve">respectively; so the substitute</w:t>
      </w:r>
      <w:r>
        <w:t xml:space="preserve"> </w:t>
      </w:r>
      <w:r>
        <w:rPr>
          <w:iCs/>
          <w:i/>
        </w:rPr>
        <w:t xml:space="preserve">it</w:t>
      </w:r>
      <w:r>
        <w:t xml:space="preserve">:</w:t>
      </w:r>
      <w:r>
        <w:t xml:space="preserve"> </w:t>
      </w:r>
      <w:r>
        <w:rPr>
          <w:iCs/>
          <w:i/>
        </w:rPr>
        <w:t xml:space="preserve">it</w:t>
      </w:r>
      <w:r>
        <w:t xml:space="preserve"> </w:t>
      </w:r>
      <w:r>
        <w:t xml:space="preserve">+</w:t>
      </w:r>
      <w:r>
        <w:t xml:space="preserve"> </w:t>
      </w:r>
      <w:r>
        <w:rPr>
          <w:iCs/>
          <w:i/>
        </w:rPr>
        <w:t xml:space="preserve">tham</w:t>
      </w:r>
      <w:r>
        <w:t xml:space="preserve"> </w:t>
      </w:r>
      <w:r>
        <w:t xml:space="preserve">=</w:t>
      </w:r>
      <w:r>
        <w:t xml:space="preserve"> </w:t>
      </w:r>
      <w:r>
        <w:rPr>
          <w:iCs/>
          <w:i/>
        </w:rPr>
        <w:t xml:space="preserve">ittham</w:t>
      </w:r>
      <w:r>
        <w:t xml:space="preserve">. By</w:t>
      </w:r>
      <w:r>
        <w:t xml:space="preserve"> </w:t>
      </w:r>
      <w:r>
        <w:rPr>
          <w:iCs/>
          <w:i/>
        </w:rPr>
        <w:t xml:space="preserve">taddhitaś cāsarvavibhaktiḥ</w:t>
      </w:r>
      <w:r>
        <w:t xml:space="preserve"> </w:t>
      </w:r>
      <w:r>
        <w:t xml:space="preserve">(Pā. Sū. 1-1-38) this is an indeclinable, so the following case-ending would properly be dropped. Yet, by Vedic interchange, through</w:t>
      </w:r>
      <w:r>
        <w:t xml:space="preserve"> </w:t>
      </w:r>
      <w:r>
        <w:rPr>
          <w:iCs/>
          <w:i/>
        </w:rPr>
        <w:t xml:space="preserve">supāṃ suluk</w:t>
      </w:r>
      <w:r>
        <w:t xml:space="preserve"> </w:t>
      </w:r>
      <w:r>
        <w:t xml:space="preserve">(Pā. Sū. 7-1-39) the instrumental singular</w:t>
      </w:r>
      <w:r>
        <w:t xml:space="preserve"> </w:t>
      </w:r>
      <w:r>
        <w:rPr>
          <w:iCs/>
          <w:i/>
        </w:rPr>
        <w:t xml:space="preserve">ṭā</w:t>
      </w:r>
      <w:r>
        <w:t xml:space="preserve"> </w:t>
      </w:r>
      <w:r>
        <w:t xml:space="preserve">is replaced by</w:t>
      </w:r>
      <w:r>
        <w:t xml:space="preserve"> </w:t>
      </w:r>
      <w:r>
        <w:rPr>
          <w:iCs/>
          <w:i/>
        </w:rPr>
        <w:t xml:space="preserve">ḍā</w:t>
      </w:r>
      <w:r>
        <w:t xml:space="preserve">; the</w:t>
      </w:r>
      <w:r>
        <w:t xml:space="preserve"> </w:t>
      </w:r>
      <w:r>
        <w:rPr>
          <w:iCs/>
          <w:i/>
        </w:rPr>
        <w:t xml:space="preserve">ṭi</w:t>
      </w:r>
      <w:r>
        <w:t xml:space="preserve"> </w:t>
      </w:r>
      <w:r>
        <w:rPr>
          <w:iCs/>
          <w:i/>
        </w:rPr>
        <w:t xml:space="preserve">am</w:t>
      </w:r>
      <w:r>
        <w:t xml:space="preserve"> </w:t>
      </w:r>
      <w:r>
        <w:t xml:space="preserve">is dropped, giving</w:t>
      </w:r>
      <w:r>
        <w:t xml:space="preserve"> </w:t>
      </w:r>
      <w:r>
        <w:rPr>
          <w:iCs/>
          <w:i/>
        </w:rPr>
        <w:t xml:space="preserve">itthā</w:t>
      </w:r>
      <w:r>
        <w:t xml:space="preserve">.</w:t>
      </w:r>
    </w:p>
    <w:p>
      <w:pPr>
        <w:pStyle w:val="BodyText"/>
      </w:pPr>
      <w:r>
        <w:rPr>
          <w:bCs/>
          <w:b/>
        </w:rPr>
        <w:t xml:space="preserve">शशमानः (śaśamānaḥ)</w:t>
      </w:r>
      <w:r>
        <w:t xml:space="preserve"> </w:t>
      </w:r>
      <w:r>
        <w:t xml:space="preserve">—</w:t>
      </w:r>
      <w:r>
        <w:t xml:space="preserve"> </w:t>
      </w:r>
      <w:r>
        <w:rPr>
          <w:iCs/>
          <w:i/>
        </w:rPr>
        <w:t xml:space="preserve">śaśa plutagatau</w:t>
      </w:r>
      <w:r>
        <w:t xml:space="preserve">, here in the sense of praise. By</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comes for</w:t>
      </w:r>
      <w:r>
        <w:t xml:space="preserve"> </w:t>
      </w:r>
      <w:r>
        <w:rPr>
          <w:iCs/>
          <w:i/>
        </w:rPr>
        <w:t xml:space="preserve">laṭ</w:t>
      </w:r>
      <w:r>
        <w:t xml:space="preserve"> </w:t>
      </w:r>
      <w:r>
        <w:t xml:space="preserve">in the sense of habit; the</w:t>
      </w:r>
      <w:r>
        <w:t xml:space="preserve"> </w:t>
      </w:r>
      <w:r>
        <w:rPr>
          <w:iCs/>
          <w:i/>
        </w:rPr>
        <w:t xml:space="preserve">vikaraṇa</w:t>
      </w:r>
      <w:r>
        <w:t xml:space="preserve"> </w:t>
      </w:r>
      <w:r>
        <w:rPr>
          <w:iCs/>
          <w:i/>
        </w:rPr>
        <w:t xml:space="preserve">śap</w:t>
      </w:r>
      <w:r>
        <w:t xml:space="preserve">:</w:t>
      </w:r>
      <w:r>
        <w:t xml:space="preserve"> </w:t>
      </w:r>
      <w:r>
        <w:rPr>
          <w:iCs/>
          <w:i/>
        </w:rPr>
        <w:t xml:space="preserve">śaś</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 By</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By</w:t>
      </w:r>
      <w:r>
        <w:t xml:space="preserve"> </w:t>
      </w:r>
      <w:r>
        <w:rPr>
          <w:iCs/>
          <w:i/>
        </w:rPr>
        <w:t xml:space="preserve">citaḥ</w:t>
      </w:r>
      <w:r>
        <w:t xml:space="preserve">, the final acute. ॥4॥</w:t>
      </w:r>
    </w:p>
    <w:p>
      <w:pPr>
        <w:pStyle w:val="BodyText"/>
      </w:pPr>
      <w:r>
        <w:rPr>
          <w:iCs/>
          <w:i/>
        </w:rPr>
        <w:t xml:space="preserve">(An ornament follows.)</w:t>
      </w:r>
    </w:p>
    <w:p>
      <w:r>
        <w:pict>
          <v:rect style="width:0;height:1.5pt" o:hralign="center" o:hrstd="t" o:hr="t"/>
        </w:pict>
      </w:r>
    </w:p>
    <w:bookmarkEnd w:id="328"/>
    <w:bookmarkStart w:id="329" w:name="page-258-lower-sūkta-24-rik-5"/>
    <w:p>
      <w:pPr>
        <w:pStyle w:val="Heading3"/>
      </w:pPr>
      <w:r>
        <w:t xml:space="preserve">Page 258 (lower)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॥५॥</w:t>
      </w:r>
    </w:p>
    <w:p>
      <w:pPr>
        <w:pStyle w:val="BlockText"/>
      </w:pPr>
      <w:r>
        <w:rPr>
          <w:iCs/>
          <w:i/>
        </w:rPr>
        <w:t xml:space="preserve">bhagabhaktasya te vayám úd aśema távā́vasā |</w:t>
      </w:r>
      <w:r>
        <w:t xml:space="preserve"> </w:t>
      </w:r>
      <w:r>
        <w:rPr>
          <w:iCs/>
          <w:i/>
        </w:rPr>
        <w:t xml:space="preserve">mūrdhā́naṃ rāyá ārábhe ||5||</w:t>
      </w:r>
    </w:p>
    <w:p>
      <w:pPr>
        <w:pStyle w:val="FirstParagraph"/>
      </w:pPr>
      <w:r>
        <w:rPr>
          <w:iCs/>
          <w:i/>
        </w:rPr>
        <w:t xml:space="preserve">(Strokes over भ (first), द (उद) and व (अव), and in line 2 (p. 259) over नं and भे; bars under व (वयं), म (शेम), मू, रा and आ.)</w:t>
      </w:r>
    </w:p>
    <w:bookmarkEnd w:id="329"/>
    <w:bookmarkStart w:id="330" w:name="Xa10572928be0ab13d11618ab82b81a7f09a5616"/>
    <w:p>
      <w:pPr>
        <w:pStyle w:val="Heading3"/>
      </w:pPr>
      <w:r>
        <w:t xml:space="preserve">Page 259 — Rik 5: Pada, bhāṣya, word-meanings, overall sense, English</w:t>
      </w:r>
    </w:p>
    <w:p>
      <w:pPr>
        <w:pStyle w:val="FirstParagraph"/>
      </w:pPr>
      <w:r>
        <w:rPr>
          <w:bCs/>
          <w:b/>
        </w:rPr>
        <w:t xml:space="preserve">॥ Pada-pāṭhaḥ ॥</w:t>
      </w:r>
    </w:p>
    <w:p>
      <w:pPr>
        <w:pStyle w:val="BlockText"/>
      </w:pPr>
      <w:r>
        <w:t xml:space="preserve">भगऽभक्तस्य । ते । वयं । उत् । अशेम । तव । अवसा ।</w:t>
      </w:r>
      <w:r>
        <w:t xml:space="preserve"> </w:t>
      </w:r>
      <w:r>
        <w:t xml:space="preserve">मूर्धानं । रायः । आऽरभे ॥५॥</w:t>
      </w:r>
    </w:p>
    <w:p>
      <w:pPr>
        <w:pStyle w:val="BlockText"/>
      </w:pPr>
      <w:r>
        <w:rPr>
          <w:iCs/>
          <w:i/>
        </w:rPr>
        <w:t xml:space="preserve">bhaga ’bhaktasya | te | vayaṃ | ut | aśema | tava | avasā |</w:t>
      </w:r>
      <w:r>
        <w:t xml:space="preserve"> </w:t>
      </w:r>
      <w:r>
        <w:rPr>
          <w:iCs/>
          <w:i/>
        </w:rPr>
        <w:t xml:space="preserve">mūrdhānaṃ | rāyaḥ | ā ’rabhe ||5||</w:t>
      </w:r>
    </w:p>
    <w:p>
      <w:pPr>
        <w:pStyle w:val="FirstParagraph"/>
      </w:pPr>
      <w:r>
        <w:rPr>
          <w:bCs/>
          <w:b/>
        </w:rPr>
        <w:t xml:space="preserve">॥ Sāyaṇa-bhāṣyam ॥</w:t>
      </w:r>
    </w:p>
    <w:p>
      <w:pPr>
        <w:pStyle w:val="BodyText"/>
      </w:pPr>
      <w:r>
        <w:rPr>
          <w:iCs/>
          <w:i/>
        </w:rPr>
        <w:t xml:space="preserve">As printed: रक्षणेनोदशेम (not -शेमः); the bhāṣya ends with the varga number ॥१३॥ (Varga 13 ends here).</w:t>
      </w:r>
    </w:p>
    <w:p>
      <w:pPr>
        <w:pStyle w:val="BlockText"/>
      </w:pPr>
      <w:r>
        <w:t xml:space="preserve">हे सवितः ते त्वदीया वयं शुनःशेपनामानो भगभक्तस्य धनेन संयुक्तस्य तवावसा रक्षणेनोदशेम । उत्कर्षेण व्याप्नुमः । किं कर्तुं । रायो धनस्य मूर्धानमुत्कर्षमारभे । प्रारब्धुं । धनिकत्वप्रसिद्ध्या व्याप्ता भूयास्मेत्यर्थः ।</w:t>
      </w:r>
      <w:r>
        <w:t xml:space="preserve"> </w:t>
      </w:r>
      <w:r>
        <w:t xml:space="preserve">भगशब्दो वृषादित्वादाद्युदात्तः । तृतीया कर्मणीति पूर्वपदप्रकृतिस्वरत्वं । अशेम । अशू व्याप्तौ । लिङि व्यत्ययेन परस्मैपदं । शप् । रायः । ऊडिदमिति षष्ठ्या उदात्तत्वं । आरभे । कृत्यार्थे तवैकेनिति तुमर्थे केन्प्रत्ययः । नित्स्वरेणाद्युदात्तत्वं ॥१३॥</w:t>
      </w:r>
    </w:p>
    <w:p>
      <w:pPr>
        <w:pStyle w:val="BlockText"/>
      </w:pPr>
      <w:r>
        <w:rPr>
          <w:iCs/>
          <w:i/>
        </w:rPr>
        <w:t xml:space="preserve">he savitaḥ te tvadīyā vayaṃ śunaḥśepanāmāno bhagabhaktasya dhanena saṃyuktasya tavāvasā rakṣaṇenodaśema | utkarṣeṇa vyāpnumaḥ | kiṃ kartuṃ | rāyo dhanasya mūrdhānamutkarṣamārabhe | prārabdhuṃ | dhanikatvaprasiddhyā vyāptā bhūyāsmetyarthaḥ |</w:t>
      </w:r>
      <w:r>
        <w:t xml:space="preserve"> </w:t>
      </w:r>
      <w:r>
        <w:rPr>
          <w:iCs/>
          <w:i/>
        </w:rPr>
        <w:t xml:space="preserve">bhagaśabdo vṛṣāditvādādyudāttaḥ | tṛtīyā karmaṇīti pūrvapadaprakṛtisvaratvaṃ | aśema | aśū vyāptau | liṅi vyatyayena parasmaipadaṃ | śap | rāyaḥ | ūḍidamiti ṣaṣṭhyā udāttatvaṃ | ārabhe | kṛtyārthe tavaikeniti tumarthe kenpratyayaḥ | nitsvareṇādyudāttatvaṃ ||13||</w:t>
      </w:r>
    </w:p>
    <w:p>
      <w:pPr>
        <w:pStyle w:val="FirstParagraph"/>
      </w:pPr>
      <w:r>
        <w:rPr>
          <w:iCs/>
          <w:i/>
        </w:rPr>
        <w:t xml:space="preserve">Gist:</w:t>
      </w:r>
      <w:r>
        <w:t xml:space="preserve"> </w:t>
      </w:r>
      <w:r>
        <w:t xml:space="preserve">“</w:t>
      </w:r>
      <w:r>
        <w:t xml:space="preserve">O Savitṛ, may we, yours, named Śunaḥśepa, through the protection of you who are endowed with wealth, rise to and take hold of the height of wealth</w:t>
      </w:r>
      <w:r>
        <w:t xml:space="preserve">”</w:t>
      </w:r>
      <w:r>
        <w:t xml:space="preserve">: may we be filled with the fame of being rich. The grammatical tail notes the accents of</w:t>
      </w:r>
      <w:r>
        <w:t xml:space="preserve"> </w:t>
      </w:r>
      <w:r>
        <w:rPr>
          <w:iCs/>
          <w:i/>
        </w:rPr>
        <w:t xml:space="preserve">bhaga</w:t>
      </w:r>
      <w:r>
        <w:t xml:space="preserve"> </w:t>
      </w:r>
      <w:r>
        <w:t xml:space="preserve">(</w:t>
      </w:r>
      <w:r>
        <w:rPr>
          <w:iCs/>
          <w:i/>
        </w:rPr>
        <w:t xml:space="preserve">vṛṣādi</w:t>
      </w:r>
      <w:r>
        <w:t xml:space="preserve">, initial acute) and of the compound (</w:t>
      </w:r>
      <w:r>
        <w:rPr>
          <w:iCs/>
          <w:i/>
        </w:rPr>
        <w:t xml:space="preserve">tṛtīyā karmaṇi</w:t>
      </w:r>
      <w:r>
        <w:t xml:space="preserve">),</w:t>
      </w:r>
      <w:r>
        <w:t xml:space="preserve"> </w:t>
      </w:r>
      <w:r>
        <w:rPr>
          <w:iCs/>
          <w:i/>
        </w:rPr>
        <w:t xml:space="preserve">aśema</w:t>
      </w:r>
      <w:r>
        <w:t xml:space="preserve"> </w:t>
      </w:r>
      <w:r>
        <w:t xml:space="preserve">(parasmaipada by interchange;</w:t>
      </w:r>
      <w:r>
        <w:t xml:space="preserve"> </w:t>
      </w:r>
      <w:r>
        <w:rPr>
          <w:iCs/>
          <w:i/>
        </w:rPr>
        <w:t xml:space="preserve">śap</w:t>
      </w:r>
      <w:r>
        <w:t xml:space="preserve">),</w:t>
      </w:r>
      <w:r>
        <w:t xml:space="preserve"> </w:t>
      </w:r>
      <w:r>
        <w:rPr>
          <w:iCs/>
          <w:i/>
        </w:rPr>
        <w:t xml:space="preserve">rāyaḥ</w:t>
      </w:r>
      <w:r>
        <w:t xml:space="preserve"> </w:t>
      </w:r>
      <w:r>
        <w:t xml:space="preserve">(acute genitive by</w:t>
      </w:r>
      <w:r>
        <w:t xml:space="preserve"> </w:t>
      </w:r>
      <w:r>
        <w:rPr>
          <w:iCs/>
          <w:i/>
        </w:rPr>
        <w:t xml:space="preserve">ūḍidam</w:t>
      </w:r>
      <w:r>
        <w:t xml:space="preserve">) and</w:t>
      </w:r>
      <w:r>
        <w:t xml:space="preserve"> </w:t>
      </w:r>
      <w:r>
        <w:rPr>
          <w:iCs/>
          <w:i/>
        </w:rPr>
        <w:t xml:space="preserve">ārabhe</w:t>
      </w:r>
      <w:r>
        <w:t xml:space="preserve"> </w:t>
      </w:r>
      <w:r>
        <w:t xml:space="preserve">(</w:t>
      </w:r>
      <w:r>
        <w:rPr>
          <w:iCs/>
          <w:i/>
        </w:rPr>
        <w:t xml:space="preserve">ken</w:t>
      </w:r>
      <w:r>
        <w:t xml:space="preserve"> </w:t>
      </w:r>
      <w:r>
        <w:t xml:space="preserve">in the sense of the infinitive; initial acute).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who are yours |</w:t>
      </w:r>
      <w:r>
        <w:t xml:space="preserve"> </w:t>
      </w:r>
      <w:r>
        <w:rPr>
          <w:bCs/>
          <w:b/>
        </w:rPr>
        <w:t xml:space="preserve">वयं (vayaṃ)</w:t>
      </w:r>
      <w:r>
        <w:t xml:space="preserve"> </w:t>
      </w:r>
      <w:r>
        <w:t xml:space="preserve">— we (Śunaḥśepas) |</w:t>
      </w:r>
      <w:r>
        <w:t xml:space="preserve"> </w:t>
      </w:r>
      <w:r>
        <w:rPr>
          <w:bCs/>
          <w:b/>
        </w:rPr>
        <w:t xml:space="preserve">भगभक्तस्य (bhagabhaktasya)</w:t>
      </w:r>
      <w:r>
        <w:t xml:space="preserve"> </w:t>
      </w:r>
      <w:r>
        <w:t xml:space="preserve">— who is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by the protection |</w:t>
      </w:r>
      <w:r>
        <w:t xml:space="preserve"> </w:t>
      </w:r>
      <w:r>
        <w:rPr>
          <w:bCs/>
          <w:b/>
        </w:rPr>
        <w:t xml:space="preserve">रायः (rāyaḥ)</w:t>
      </w:r>
      <w:r>
        <w:t xml:space="preserve"> </w:t>
      </w:r>
      <w:r>
        <w:t xml:space="preserve">— of wealth |</w:t>
      </w:r>
      <w:r>
        <w:t xml:space="preserve"> </w:t>
      </w:r>
      <w:r>
        <w:rPr>
          <w:bCs/>
          <w:b/>
        </w:rPr>
        <w:t xml:space="preserve">मूर्धानं (mūrdhānaṃ)</w:t>
      </w:r>
      <w:r>
        <w:t xml:space="preserve"> </w:t>
      </w:r>
      <w:r>
        <w:t xml:space="preserve">— the highest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 (may we proceed).</w:t>
      </w:r>
    </w:p>
    <w:p>
      <w:pPr>
        <w:pStyle w:val="BodyText"/>
      </w:pPr>
      <w:r>
        <w:rPr>
          <w:bCs/>
          <w:b/>
        </w:rPr>
        <w:t xml:space="preserve">॥ Bhāvārthaḥ ॥</w:t>
      </w:r>
    </w:p>
    <w:p>
      <w:pPr>
        <w:pStyle w:val="BodyText"/>
      </w:pPr>
      <w:r>
        <w:t xml:space="preserve">O Savitṛ, may we who are yours, through the protection of you who are endowed with wealth, begin to enjoy the height of wealth (the fame of being very rich).</w:t>
      </w:r>
    </w:p>
    <w:p>
      <w:pPr>
        <w:pStyle w:val="BodyText"/>
      </w:pPr>
      <w:r>
        <w:rPr>
          <w:bCs/>
          <w:b/>
        </w:rPr>
        <w:t xml:space="preserve">॥ English Translation ॥</w:t>
      </w:r>
      <w:r>
        <w:t xml:space="preserve"> </w:t>
      </w:r>
      <w:r>
        <w:rPr>
          <w:iCs/>
          <w:i/>
        </w:rPr>
        <w:t xml:space="preserve">(as printed)</w:t>
      </w:r>
    </w:p>
    <w:p>
      <w:pPr>
        <w:pStyle w:val="BlockText"/>
      </w:pPr>
      <w:r>
        <w:t xml:space="preserve">(O Savitri,) may we under the protection of you who are rich in wealth obtain the best of prosperity that we may enjoy it.</w:t>
      </w:r>
    </w:p>
    <w:bookmarkEnd w:id="330"/>
    <w:bookmarkStart w:id="331" w:name="page-260-rik-5-special-topics-grammar"/>
    <w:p>
      <w:pPr>
        <w:pStyle w:val="Heading3"/>
      </w:pPr>
      <w:r>
        <w:t xml:space="preserve">Page 260 — Rik 5: Special Topics, grammar</w:t>
      </w:r>
    </w:p>
    <w:p>
      <w:pPr>
        <w:pStyle w:val="FirstParagraph"/>
      </w:pPr>
      <w:r>
        <w:rPr>
          <w:bCs/>
          <w:b/>
        </w:rPr>
        <w:t xml:space="preserve">॥ Viśeṣa-viṣayagaḷu (Special Topics) ॥</w:t>
      </w:r>
    </w:p>
    <w:p>
      <w:pPr>
        <w:pStyle w:val="BodyText"/>
      </w:pPr>
      <w:r>
        <w:rPr>
          <w:bCs/>
          <w:b/>
        </w:rPr>
        <w:t xml:space="preserve">भगभक्तस्य — धनेन संयुक्तस्य (bhagabhaktasya — dhanena saṃyuktasya)</w:t>
      </w:r>
      <w:r>
        <w:t xml:space="preserve"> </w:t>
      </w:r>
      <w:r>
        <w:t xml:space="preserve">— possessed of wealth. Skandasvāmin explains this word as</w:t>
      </w:r>
    </w:p>
    <w:p>
      <w:pPr>
        <w:pStyle w:val="BlockText"/>
      </w:pPr>
      <w:r>
        <w:t xml:space="preserve">भगो देवः तेनापि सेवितस्य, भजनीयेन वा हविषा स्तोत्रेण वा सर्वमनुष्यैः सेवितस्य ॥</w:t>
      </w:r>
    </w:p>
    <w:p>
      <w:pPr>
        <w:pStyle w:val="BlockText"/>
      </w:pPr>
      <w:r>
        <w:rPr>
          <w:iCs/>
          <w:i/>
        </w:rPr>
        <w:t xml:space="preserve">bhago devaḥ tenāpi sevitasya, bhajanīyena vā haviṣā stotreṇa vā sarvamanuṣyaiḥ sevitasya ||</w:t>
      </w:r>
    </w:p>
    <w:p>
      <w:pPr>
        <w:pStyle w:val="FirstParagraph"/>
      </w:pPr>
      <w:r>
        <w:t xml:space="preserve">that is,</w:t>
      </w:r>
      <w:r>
        <w:t xml:space="preserve"> </w:t>
      </w:r>
      <w:r>
        <w:t xml:space="preserve">“</w:t>
      </w:r>
      <w:r>
        <w:t xml:space="preserve">served by the deity named Bhaga; or served by all men with objects of worship such as worshipful oblations</w:t>
      </w:r>
      <w:r>
        <w:t xml:space="preserve">”</w:t>
      </w:r>
      <w:r>
        <w:t xml:space="preserve">.</w:t>
      </w:r>
    </w:p>
    <w:p>
      <w:pPr>
        <w:pStyle w:val="BodyText"/>
      </w:pPr>
      <w:r>
        <w:rPr>
          <w:bCs/>
          <w:b/>
        </w:rPr>
        <w:t xml:space="preserve">उत् अशेम — उत्कर्षेण व्याप्नुमः (ut aśema — utkarṣeṇa vyāpnumaḥ)</w:t>
      </w:r>
      <w:r>
        <w:t xml:space="preserve"> </w:t>
      </w:r>
      <w:r>
        <w:t xml:space="preserve">— we pervade in a special way, that is, we obtain.</w:t>
      </w:r>
      <w:r>
        <w:t xml:space="preserve"> </w:t>
      </w:r>
      <w:r>
        <w:rPr>
          <w:bCs/>
          <w:b/>
        </w:rPr>
        <w:t xml:space="preserve">तव अवसा (tava avasā)</w:t>
      </w:r>
      <w:r>
        <w:t xml:space="preserve"> </w:t>
      </w:r>
      <w:r>
        <w:t xml:space="preserve">— by your protection we pervade, that is, we obtain your protection; the intent is: we desire your protection.</w:t>
      </w:r>
    </w:p>
    <w:p>
      <w:pPr>
        <w:pStyle w:val="BodyText"/>
      </w:pPr>
      <w:r>
        <w:rPr>
          <w:bCs/>
          <w:b/>
        </w:rPr>
        <w:t xml:space="preserve">मूर्धानं रायः (mūrdhānaṃ rāyaḥ)</w:t>
      </w:r>
      <w:r>
        <w:t xml:space="preserve"> </w:t>
      </w:r>
      <w:r>
        <w:t xml:space="preserve">— the excellence of wealth, that is, abundant wealth:</w:t>
      </w:r>
      <w:r>
        <w:t xml:space="preserve"> </w:t>
      </w:r>
      <w:r>
        <w:t xml:space="preserve">“</w:t>
      </w:r>
      <w:r>
        <w:t xml:space="preserve">Plenty of riches.</w:t>
      </w:r>
      <w:r>
        <w:t xml:space="preserve">”</w:t>
      </w:r>
    </w:p>
    <w:p>
      <w:pPr>
        <w:pStyle w:val="BodyText"/>
      </w:pPr>
      <w:r>
        <w:rPr>
          <w:bCs/>
          <w:b/>
        </w:rPr>
        <w:t xml:space="preserve">आरभे, आरब्धुं (ārabhe, ārabdhuṃ)</w:t>
      </w:r>
      <w:r>
        <w:t xml:space="preserve"> </w:t>
      </w:r>
      <w:r>
        <w:t xml:space="preserve">— to begin, to enjoy.</w:t>
      </w:r>
    </w:p>
    <w:p>
      <w:pPr>
        <w:pStyle w:val="BodyText"/>
      </w:pPr>
      <w:r>
        <w:rPr>
          <w:bCs/>
          <w:b/>
        </w:rPr>
        <w:t xml:space="preserve">॥ Vyākaraṇa-prakriyā ॥</w:t>
      </w:r>
    </w:p>
    <w:p>
      <w:pPr>
        <w:pStyle w:val="BodyText"/>
      </w:pPr>
      <w:r>
        <w:rPr>
          <w:bCs/>
          <w:b/>
        </w:rPr>
        <w:t xml:space="preserve">भगभक्तस्य (bhagabhaktasya)</w:t>
      </w:r>
      <w:r>
        <w:t xml:space="preserve"> </w:t>
      </w:r>
      <w:r>
        <w:t xml:space="preserve">— by</w:t>
      </w:r>
      <w:r>
        <w:t xml:space="preserve"> </w:t>
      </w:r>
      <w:r>
        <w:rPr>
          <w:iCs/>
          <w:i/>
        </w:rPr>
        <w:t xml:space="preserve">ghañarthe kavidhānam</w:t>
      </w:r>
      <w:r>
        <w:t xml:space="preserve">, the suffix</w:t>
      </w:r>
      <w:r>
        <w:t xml:space="preserve"> </w:t>
      </w:r>
      <w:r>
        <w:rPr>
          <w:iCs/>
          <w:i/>
        </w:rPr>
        <w:t xml:space="preserve">ka</w:t>
      </w:r>
      <w:r>
        <w:t xml:space="preserve"> </w:t>
      </w:r>
      <w:r>
        <w:t xml:space="preserve">comes after the root</w:t>
      </w:r>
      <w:r>
        <w:t xml:space="preserve"> </w:t>
      </w:r>
      <w:r>
        <w:rPr>
          <w:iCs/>
          <w:i/>
        </w:rPr>
        <w:t xml:space="preserve">bhaj</w:t>
      </w:r>
      <w:r>
        <w:t xml:space="preserve">, with</w:t>
      </w:r>
      <w:r>
        <w:t xml:space="preserve"> </w:t>
      </w:r>
      <w:r>
        <w:rPr>
          <w:iCs/>
          <w:i/>
        </w:rPr>
        <w:t xml:space="preserve">kutva</w:t>
      </w:r>
      <w:r>
        <w:t xml:space="preserve">.</w:t>
      </w:r>
      <w:r>
        <w:t xml:space="preserve"> </w:t>
      </w:r>
      <w:r>
        <w:rPr>
          <w:iCs/>
          <w:i/>
        </w:rPr>
        <w:t xml:space="preserve">Bhagena bhaktaḥ</w:t>
      </w:r>
      <w:r>
        <w:t xml:space="preserve">: an instrumental tatpuruṣa. The word</w:t>
      </w:r>
      <w:r>
        <w:t xml:space="preserve"> </w:t>
      </w:r>
      <w:r>
        <w:rPr>
          <w:iCs/>
          <w:i/>
        </w:rPr>
        <w:t xml:space="preserve">bhaga</w:t>
      </w:r>
      <w:r>
        <w:t xml:space="preserve"> </w:t>
      </w:r>
      <w:r>
        <w:t xml:space="preserve">is initial-acute, being in the</w:t>
      </w:r>
      <w:r>
        <w:t xml:space="preserve"> </w:t>
      </w:r>
      <w:r>
        <w:rPr>
          <w:iCs/>
          <w:i/>
        </w:rPr>
        <w:t xml:space="preserve">vṛṣādi</w:t>
      </w:r>
      <w:r>
        <w:t xml:space="preserve"> </w:t>
      </w:r>
      <w:r>
        <w:t xml:space="preserve">group. By</w:t>
      </w:r>
      <w:r>
        <w:t xml:space="preserve"> </w:t>
      </w:r>
      <w:r>
        <w:rPr>
          <w:iCs/>
          <w:i/>
        </w:rPr>
        <w:t xml:space="preserve">śeṣanighāta</w:t>
      </w:r>
      <w:r>
        <w:t xml:space="preserve">, the final syllable, which is unaccented, becomes svarita. Even after compounding, by</w:t>
      </w:r>
      <w:r>
        <w:t xml:space="preserve"> </w:t>
      </w:r>
      <w:r>
        <w:rPr>
          <w:iCs/>
          <w:i/>
        </w:rPr>
        <w:t xml:space="preserve">tṛtīyā karmaṇi</w:t>
      </w:r>
      <w:r>
        <w:t xml:space="preserve"> </w:t>
      </w:r>
      <w:r>
        <w:t xml:space="preserve">(Pā. Sū. 6-2-48), when a word ending in</w:t>
      </w:r>
      <w:r>
        <w:t xml:space="preserve"> </w:t>
      </w:r>
      <w:r>
        <w:rPr>
          <w:iCs/>
          <w:i/>
        </w:rPr>
        <w:t xml:space="preserve">kta</w:t>
      </w:r>
      <w:r>
        <w:t xml:space="preserve"> </w:t>
      </w:r>
      <w:r>
        <w:t xml:space="preserve">in the passive sense follows, a word in the instrumental keeps its own accent. So, as an exception to the</w:t>
      </w:r>
      <w:r>
        <w:t xml:space="preserve"> </w:t>
      </w:r>
      <w:r>
        <w:rPr>
          <w:iCs/>
          <w:i/>
        </w:rPr>
        <w:t xml:space="preserve">thāthādi</w:t>
      </w:r>
      <w:r>
        <w:t xml:space="preserve"> </w:t>
      </w:r>
      <w:r>
        <w:t xml:space="preserve">accent, the first member keeps its own accent.</w:t>
      </w:r>
    </w:p>
    <w:p>
      <w:pPr>
        <w:pStyle w:val="BodyText"/>
      </w:pPr>
      <w:r>
        <w:rPr>
          <w:bCs/>
          <w:b/>
        </w:rPr>
        <w:t xml:space="preserve">आरभे (ārabhe)</w:t>
      </w:r>
      <w:r>
        <w:t xml:space="preserve"> </w:t>
      </w:r>
      <w:r>
        <w:t xml:space="preserve">— by</w:t>
      </w:r>
      <w:r>
        <w:t xml:space="preserve"> </w:t>
      </w:r>
      <w:r>
        <w:rPr>
          <w:iCs/>
          <w:i/>
        </w:rPr>
        <w:t xml:space="preserve">kṛtyārthe tavaikenkenyatvanaḥ</w:t>
      </w:r>
      <w:r>
        <w:t xml:space="preserve"> </w:t>
      </w:r>
      <w:r>
        <w:t xml:space="preserve">(Pā. Sū. 3-4-14) and</w:t>
      </w:r>
      <w:r>
        <w:t xml:space="preserve"> </w:t>
      </w:r>
      <w:r>
        <w:rPr>
          <w:iCs/>
          <w:i/>
        </w:rPr>
        <w:t xml:space="preserve">tayor eva kṛtyaktakhalarthāḥ</w:t>
      </w:r>
      <w:r>
        <w:t xml:space="preserve">, since the</w:t>
      </w:r>
      <w:r>
        <w:t xml:space="preserve"> </w:t>
      </w:r>
      <w:r>
        <w:rPr>
          <w:iCs/>
          <w:i/>
        </w:rPr>
        <w:t xml:space="preserve">kṛtya</w:t>
      </w:r>
      <w:r>
        <w:t xml:space="preserve"> </w:t>
      </w:r>
      <w:r>
        <w:t xml:space="preserve">suffixes are enjoined in the senses of</w:t>
      </w:r>
      <w:r>
        <w:t xml:space="preserve"> </w:t>
      </w:r>
      <w:r>
        <w:rPr>
          <w:iCs/>
          <w:i/>
        </w:rPr>
        <w:t xml:space="preserve">bhāva</w:t>
      </w:r>
      <w:r>
        <w:t xml:space="preserve"> </w:t>
      </w:r>
      <w:r>
        <w:t xml:space="preserve">and</w:t>
      </w:r>
      <w:r>
        <w:t xml:space="preserve"> </w:t>
      </w:r>
      <w:r>
        <w:rPr>
          <w:iCs/>
          <w:i/>
        </w:rPr>
        <w:t xml:space="preserve">karman</w:t>
      </w:r>
      <w:r>
        <w:t xml:space="preserve">,</w:t>
      </w:r>
      <w:r>
        <w:t xml:space="preserve"> </w:t>
      </w:r>
      <w:r>
        <w:rPr>
          <w:iCs/>
          <w:i/>
        </w:rPr>
        <w:t xml:space="preserve">bhāva</w:t>
      </w:r>
      <w:r>
        <w:t xml:space="preserve"> </w:t>
      </w:r>
      <w:r>
        <w:t xml:space="preserve">and</w:t>
      </w:r>
      <w:r>
        <w:t xml:space="preserve"> </w:t>
      </w:r>
      <w:r>
        <w:rPr>
          <w:iCs/>
          <w:i/>
        </w:rPr>
        <w:t xml:space="preserve">karman</w:t>
      </w:r>
      <w:r>
        <w:t xml:space="preserve"> </w:t>
      </w:r>
      <w:r>
        <w:t xml:space="preserve">are the</w:t>
      </w:r>
      <w:r>
        <w:t xml:space="preserve"> </w:t>
      </w:r>
      <w:r>
        <w:rPr>
          <w:iCs/>
          <w:i/>
        </w:rPr>
        <w:t xml:space="preserve">kṛtyārtha</w:t>
      </w:r>
      <w:r>
        <w:t xml:space="preserve">s; in those senses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 </w:t>
      </w:r>
      <w:r>
        <w:t xml:space="preserve">and</w:t>
      </w:r>
      <w:r>
        <w:t xml:space="preserve"> </w:t>
      </w:r>
      <w:r>
        <w:rPr>
          <w:iCs/>
          <w:i/>
        </w:rPr>
        <w:t xml:space="preserve">tvan</w:t>
      </w:r>
      <w:r>
        <w:t xml:space="preserve"> </w:t>
      </w:r>
      <w:r>
        <w:t xml:space="preserve">come. Here the suffix</w:t>
      </w:r>
      <w:r>
        <w:t xml:space="preserve"> </w:t>
      </w:r>
      <w:r>
        <w:rPr>
          <w:iCs/>
          <w:i/>
        </w:rPr>
        <w:t xml:space="preserve">ken</w:t>
      </w:r>
      <w:r>
        <w:t xml:space="preserve"> </w:t>
      </w:r>
      <w:r>
        <w:t xml:space="preserve">comes after the root</w:t>
      </w:r>
      <w:r>
        <w:t xml:space="preserve"> </w:t>
      </w:r>
      <w:r>
        <w:rPr>
          <w:iCs/>
          <w:i/>
        </w:rPr>
        <w:t xml:space="preserve">rabh</w:t>
      </w:r>
      <w:r>
        <w:t xml:space="preserve">, preceded by</w:t>
      </w:r>
      <w:r>
        <w:t xml:space="preserve"> </w:t>
      </w:r>
      <w:r>
        <w:rPr>
          <w:iCs/>
          <w:i/>
        </w:rPr>
        <w:t xml:space="preserve">āṅ</w:t>
      </w:r>
      <w:r>
        <w:t xml:space="preserve">. Only its</w:t>
      </w:r>
      <w:r>
        <w:t xml:space="preserve"> </w:t>
      </w:r>
      <w:r>
        <w:rPr>
          <w:iCs/>
          <w:i/>
        </w:rPr>
        <w:t xml:space="preserve">e</w:t>
      </w:r>
      <w:r>
        <w:t xml:space="preserve"> </w:t>
      </w:r>
      <w:r>
        <w:t xml:space="preserve">remains:</w:t>
      </w:r>
      <w:r>
        <w:t xml:space="preserve"> </w:t>
      </w:r>
      <w:r>
        <w:rPr>
          <w:iCs/>
          <w:i/>
        </w:rPr>
        <w:t xml:space="preserve">ā</w:t>
      </w:r>
      <w:r>
        <w:t xml:space="preserve"> </w:t>
      </w:r>
      <w:r>
        <w:t xml:space="preserve">+</w:t>
      </w:r>
      <w:r>
        <w:t xml:space="preserve"> </w:t>
      </w:r>
      <w:r>
        <w:rPr>
          <w:iCs/>
          <w:i/>
        </w:rPr>
        <w:t xml:space="preserve">rabh</w:t>
      </w:r>
      <w:r>
        <w:t xml:space="preserve"> </w:t>
      </w:r>
      <w:r>
        <w:t xml:space="preserve">+</w:t>
      </w:r>
      <w:r>
        <w:t xml:space="preserve"> </w:t>
      </w:r>
      <w:r>
        <w:rPr>
          <w:iCs/>
          <w:i/>
        </w:rPr>
        <w:t xml:space="preserve">e</w:t>
      </w:r>
      <w:r>
        <w:t xml:space="preserve"> </w:t>
      </w:r>
      <w:r>
        <w:t xml:space="preserve">=</w:t>
      </w:r>
      <w:r>
        <w:t xml:space="preserve"> </w:t>
      </w:r>
      <w:r>
        <w:rPr>
          <w:iCs/>
          <w:i/>
        </w:rPr>
        <w:t xml:space="preserve">ārabhe</w:t>
      </w:r>
      <w:r>
        <w:t xml:space="preserve">. By the</w:t>
      </w:r>
      <w:r>
        <w:t xml:space="preserve"> </w:t>
      </w:r>
      <w:r>
        <w:rPr>
          <w:iCs/>
          <w:i/>
        </w:rPr>
        <w:t xml:space="preserve">nit</w:t>
      </w:r>
      <w:r>
        <w:t xml:space="preserve"> </w:t>
      </w:r>
      <w:r>
        <w:t xml:space="preserve">accent it is initial-acute. ॥5॥</w:t>
      </w:r>
    </w:p>
    <w:p>
      <w:r>
        <w:pict>
          <v:rect style="width:0;height:1.5pt" o:hralign="center" o:hrstd="t" o:hr="t"/>
        </w:pict>
      </w:r>
    </w:p>
    <w:bookmarkEnd w:id="331"/>
    <w:bookmarkStart w:id="332" w:name="X4a2685fe5dbf3181169ce1b4a0e6d531c4ad80d"/>
    <w:p>
      <w:pPr>
        <w:pStyle w:val="Heading3"/>
      </w:pPr>
      <w:r>
        <w:t xml:space="preserve">Page 260 (lower)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 ॥६॥</w:t>
      </w:r>
    </w:p>
    <w:p>
      <w:pPr>
        <w:pStyle w:val="BlockText"/>
      </w:pPr>
      <w:r>
        <w:rPr>
          <w:iCs/>
          <w:i/>
        </w:rPr>
        <w:t xml:space="preserve">na̱hi tḙ kṣa̱traṃ na saho̱ na ma̱nyuṃ vaya̭śca̱nāmī pa̱taya̭nta ā̱puḥ |</w:t>
      </w:r>
      <w:r>
        <w:t xml:space="preserve"> </w:t>
      </w:r>
      <w:r>
        <w:rPr>
          <w:iCs/>
          <w:i/>
        </w:rPr>
        <w:t xml:space="preserve">nemā āpo̭ animi̱ṣaṃ cara̭ntī̱rna ye vāta̭sya prami̱nantyabhva̭ṃ ||6||</w:t>
      </w:r>
    </w:p>
    <w:p>
      <w:pPr>
        <w:pStyle w:val="BlockText"/>
      </w:pPr>
      <w:r>
        <w:rPr>
          <w:iCs/>
          <w:i/>
        </w:rPr>
        <w:t xml:space="preserve">nahí te kṣatráṃ na saho ná manyúṃ váyaś canā́mī patáyanta āpúḥ |</w:t>
      </w:r>
      <w:r>
        <w:t xml:space="preserve"> </w:t>
      </w:r>
      <w:r>
        <w:rPr>
          <w:iCs/>
          <w:i/>
        </w:rPr>
        <w:t xml:space="preserve">nemā ā́po animiṣáṃ cárantīr ná ye vā́tasya praminánty ábhvaṃ ||6||</w:t>
      </w:r>
    </w:p>
    <w:p>
      <w:pPr>
        <w:pStyle w:val="FirstParagraph"/>
      </w:pPr>
      <w:r>
        <w:rPr>
          <w:iCs/>
          <w:i/>
        </w:rPr>
        <w:t xml:space="preserve">(Saṃhitā accents as printed; Pada unaccented. Line 1 and the first half of line 2 stand on p. 260 lower; the rest of line 2 is on p. 261.)</w:t>
      </w:r>
    </w:p>
    <w:bookmarkEnd w:id="332"/>
    <w:bookmarkStart w:id="333" w:name="page-261-rik-6-pada-bhāṣya"/>
    <w:p>
      <w:pPr>
        <w:pStyle w:val="Heading3"/>
      </w:pPr>
      <w:r>
        <w:t xml:space="preserve">Page 261 — Rik 6: Pada, bhāṣya</w:t>
      </w:r>
    </w:p>
    <w:p>
      <w:pPr>
        <w:pStyle w:val="FirstParagraph"/>
      </w:pPr>
      <w:r>
        <w:rPr>
          <w:bCs/>
          <w:b/>
        </w:rPr>
        <w:t xml:space="preserve">॥ Pada-pāṭhaḥ ॥</w:t>
      </w:r>
    </w:p>
    <w:p>
      <w:pPr>
        <w:pStyle w:val="BlockText"/>
      </w:pPr>
      <w:r>
        <w:t xml:space="preserve">नहि । ते । क्षत्रं । न । सहः । न । मन्युं । वयः । चन । अमी इति । पतयन्तः । आपुः ॥</w:t>
      </w:r>
      <w:r>
        <w:t xml:space="preserve"> </w:t>
      </w:r>
      <w:r>
        <w:t xml:space="preserve">न । इमाः । आपः । अनिऽमिषं । चरन्तीः । न । ये । वातस्य । प्रऽमिनन्ति । अभ्वं ॥६॥</w:t>
      </w:r>
    </w:p>
    <w:p>
      <w:pPr>
        <w:pStyle w:val="BlockText"/>
      </w:pPr>
      <w:r>
        <w:rPr>
          <w:iCs/>
          <w:i/>
        </w:rPr>
        <w:t xml:space="preserve">nahi | te | kṣatraṃ | na | sahaḥ | na | manyuṃ | vayaḥ | cana | amī iti | patayantaḥ | āpuḥ ||</w:t>
      </w:r>
      <w:r>
        <w:t xml:space="preserve"> </w:t>
      </w:r>
      <w:r>
        <w:rPr>
          <w:iCs/>
          <w:i/>
        </w:rPr>
        <w:t xml:space="preserve">na | imāḥ | āpaḥ | ani ’miṣaṃ | carantīḥ | na | ye | vātasya | pra ’minanti | abhvaṃ ||6||</w:t>
      </w:r>
    </w:p>
    <w:p>
      <w:pPr>
        <w:pStyle w:val="FirstParagraph"/>
      </w:pPr>
      <w:r>
        <w:rPr>
          <w:bCs/>
          <w:b/>
        </w:rPr>
        <w:t xml:space="preserve">॥ Sāyaṇa-bhāṣyam ॥</w:t>
      </w:r>
      <w:r>
        <w:t xml:space="preserve"> </w:t>
      </w:r>
      <w:r>
        <w:rPr>
          <w:iCs/>
          <w:i/>
        </w:rPr>
        <w:t xml:space="preserve">(pp. 261–262)</w:t>
      </w:r>
    </w:p>
    <w:p>
      <w:pPr>
        <w:pStyle w:val="BodyText"/>
      </w:pPr>
      <w:r>
        <w:rPr>
          <w:iCs/>
          <w:i/>
        </w:rPr>
        <w:t xml:space="preserve">As printed: एकविंशता (p. 263, in the Special Topics, has एकत्रिंशता); उपससारात; आप्लृ गतौ; लिट्युसि; त्यादिभ्यः श्ना (the Kannada grammar on p. 263 has क्र्यादि); पा. ७-३-८१ for the मीनातेर्निगमे rule. The bhāṣya ends with ॥६॥ on p. 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उत्तराभिरेकविंशता । ऐ. ब्रा. ७-१६ । इति । हे वरुण पतयन्तः प्रौढे वियत्युत्पतन्तोऽमी दृश्यमाना वयश्चन श्येनादयः पक्षिणोऽपि ते क्षत्रं त्वदीयं शरीरबलं न ह्यापुः । नैव प्राप्ताः । त्वत्सदृशं शरीरबलं पक्षिणामपि नास्तीत्यर्थः । तथा सहस्त्वदीयं पराक्रमं तव सामर्थ्यमपि न प्रापुः । तथा मन्युं त्वदीयं कोपमपि न प्रापुः । त्वयि क्रुद्धे सति सोढुमशक्ता इत्यर्थः । अनिमिषं सर्वदा चरन्तीः प्रवाहरूपेण गच्छन्त्य आपस्त्वदीयं बलं न प्रापुः । वातस्य वायोर्ये गतिविशेषास्त्वदीयमभ्वं वेगं न प्रमिनन्ति न हिंसन्ति । अतिक्रमं कर्तुं न शक्ता इत्यर्थः । तेऽपि न प्रापुरिति पूर्वात्रान्वयः ॥ पतयन्तः । पत गतौ । चुरादिरदन्तः । लटः शतृ । शप् । गुणायादेशौ । अदुपदेशाल्लसार्वधातुकानुदात्तत्वे णिचः स्वरः । आपुः । आप्लृ गतौ । लिट्युसि । द्विर्भावहलादिशेषौ । अत आदेः । पा. ७-४-७० । इत्यात्वं । अत्र न सहो न मन्युमित्यादिभिरापुरित्यस्य सम्बन्धात्तदपेक्षया प्राथम्याच्चादि–</w:t>
      </w:r>
    </w:p>
    <w:p>
      <w:pPr>
        <w:pStyle w:val="BlockText"/>
      </w:pPr>
      <w:r>
        <w:rPr>
          <w:iCs/>
          <w:i/>
        </w:rPr>
        <w:t xml:space="preserve">atha savitrā preritaḥ śunaḥśepa etadādisūktaśeṣeṇottareṇa ca sūktena varuṇaṃ tuṣṭāva | tathā ca śrūyate | taṃ savitovāca varuṇāya vai rājñe niyukto ’si tamevopadhāveti sa varuṇaṃ rājānamupasasārāta uttarābhirekaviṃśatā | ai. brā. 7-16 | iti | he varuṇa patayantaḥ prauḍhe viyatyutpatanto ’mī dṛśyamānā vayaścana śyenādayaḥ pakṣiṇo ’pi te kṣatraṃ tvadīyaṃ śarīrabalaṃ na hyāpuḥ | naiva prāptāḥ | tvatsadṛśaṃ śarīrabalaṃ pakṣiṇāmapi nāstītyarthaḥ | tathā sahastvadīyaṃ parākramaṃ tava sāmarthyamapi na prāpuḥ | tathā manyuṃ tvadīyaṃ kopamapi na prāpuḥ | tvayi kruddhe sati soḍhumaśaktā ityarthaḥ | animiṣaṃ sarvadā carantīḥ pravāharūpeṇa gacchantya āpastvadīyaṃ balaṃ na prāpuḥ | vātasya vāyorye gativiśeṣāstvadīyamabhvaṃ vegaṃ na praminanti na hiṃsanti | atikramaṃ kartuṃ na śaktā ityarthaḥ | te ’pi na prāpuriti pūrvātrānvayaḥ || patayantaḥ | pata gatau | curādiradantaḥ | laṭaḥ śatṛ | śap | guṇāyādeśau | adupadeśāllasārvadhātukānudāttatve ṇicaḥ svaraḥ | āpuḥ | āplṛ gatau | liṭyusi | dvirbhāvahalādiśeṣau | ata ādeḥ | pā. 7-4-70 | ityātvaṃ | atra na saho na manyumityādibhirāpurityasya sambandhāttadapekṣayā prāthamyāccādi–</w:t>
      </w:r>
    </w:p>
    <w:bookmarkEnd w:id="333"/>
    <w:bookmarkStart w:id="334" w:name="X33ad538d53c68ab103e179fb0d3b842d6ecf6ca"/>
    <w:p>
      <w:pPr>
        <w:pStyle w:val="Heading3"/>
      </w:pPr>
      <w:r>
        <w:t xml:space="preserve">Page 262 — Rik 6: bhāṣya (end), word-meanings, overall sense, English, Special Topics</w:t>
      </w:r>
    </w:p>
    <w:p>
      <w:pPr>
        <w:pStyle w:val="BlockText"/>
      </w:pPr>
      <w:r>
        <w:t xml:space="preserve">–लोपे विभाषेति प्रथमा तिङ्भक्तिर्न निहन्यते । चरन्तीः । वा छन्दसीति पूर्वसवर्णदीर्घः । प्रमिनन्ति । मीञ् हिंसायां । त्यादिभ्यः श्ना । श्नाभ्यस्तयोरातः । पा. ६-४-११२ । इत्याकारलोपः । मीनातेर्निगमे । पा. ७-३-८१ । इति ह्रस्वत्वं । प्रत्ययस्वरः । तिङि चोदात्तवति । पा. ८-१-७१ । इति गतिरनुदात्तः । यद्वृत्तयोगादनिघातः ॥६॥</w:t>
      </w:r>
    </w:p>
    <w:p>
      <w:pPr>
        <w:pStyle w:val="FirstParagraph"/>
      </w:pPr>
      <w:r>
        <w:rPr>
          <w:iCs/>
          <w:i/>
        </w:rPr>
        <w:t xml:space="preserve">Gist:</w:t>
      </w:r>
      <w:r>
        <w:t xml:space="preserve"> </w:t>
      </w:r>
      <w:r>
        <w:t xml:space="preserve">Then, impelled by Savitṛ, Śunaḥśepa praised Varuṇa with the rest of this sūkta and with the next; the Aitareya Brāhmaṇa (7-16) says Savitṛ told him</w:t>
      </w:r>
      <w:r>
        <w:t xml:space="preserve"> </w:t>
      </w:r>
      <w:r>
        <w:t xml:space="preserve">“</w:t>
      </w:r>
      <w:r>
        <w:t xml:space="preserve">you are assigned to king Varuṇa; run to him</w:t>
      </w:r>
      <w:r>
        <w:t xml:space="preserve">”</w:t>
      </w:r>
      <w:r>
        <w:t xml:space="preserve">, and he went to Varuṇa with the ṛks that follow. O Varuṇa, these visible birds (hawks and the like) flying up in the lofty sky have not attained your bodily strength, power or wrath; the ever-flowing waters have not attained your strength; the motions of the wind do not surpass your speed. The grammatical tail notes</w:t>
      </w:r>
      <w:r>
        <w:t xml:space="preserve"> </w:t>
      </w:r>
      <w:r>
        <w:rPr>
          <w:iCs/>
          <w:i/>
        </w:rPr>
        <w:t xml:space="preserve">patayantaḥ</w:t>
      </w:r>
      <w:r>
        <w:t xml:space="preserve"> </w:t>
      </w:r>
      <w:r>
        <w:t xml:space="preserve">(a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the accent of</w:t>
      </w:r>
      <w:r>
        <w:t xml:space="preserve"> </w:t>
      </w:r>
      <w:r>
        <w:rPr>
          <w:iCs/>
          <w:i/>
        </w:rPr>
        <w:t xml:space="preserve">ṇic</w:t>
      </w:r>
      <w:r>
        <w:t xml:space="preserve">),</w:t>
      </w:r>
      <w:r>
        <w:t xml:space="preserve"> </w:t>
      </w:r>
      <w:r>
        <w:rPr>
          <w:iCs/>
          <w:i/>
        </w:rPr>
        <w:t xml:space="preserve">āpuḥ</w:t>
      </w:r>
      <w:r>
        <w:t xml:space="preserve"> </w:t>
      </w:r>
      <w:r>
        <w:t xml:space="preserve">(reduplication; lengthening of the reduplicate by</w:t>
      </w:r>
      <w:r>
        <w:t xml:space="preserve"> </w:t>
      </w:r>
      <w:r>
        <w:rPr>
          <w:iCs/>
          <w:i/>
        </w:rPr>
        <w:t xml:space="preserve">ata ādeḥ</w:t>
      </w:r>
      <w:r>
        <w:t xml:space="preserve">, Pā. 7-4-70; not lowered because it comes first in the sense),</w:t>
      </w:r>
      <w:r>
        <w:t xml:space="preserve"> </w:t>
      </w:r>
      <w:r>
        <w:rPr>
          <w:iCs/>
          <w:i/>
        </w:rPr>
        <w:t xml:space="preserve">carantīḥ</w:t>
      </w:r>
      <w:r>
        <w:t xml:space="preserve"> </w:t>
      </w:r>
      <w:r>
        <w:t xml:space="preserve">(</w:t>
      </w:r>
      <w:r>
        <w:rPr>
          <w:iCs/>
          <w:i/>
        </w:rPr>
        <w:t xml:space="preserve">pūrvasavarṇadīrgha</w:t>
      </w:r>
      <w:r>
        <w:t xml:space="preserve"> </w:t>
      </w:r>
      <w:r>
        <w:t xml:space="preserve">by</w:t>
      </w:r>
      <w:r>
        <w:t xml:space="preserve"> </w:t>
      </w:r>
      <w:r>
        <w:rPr>
          <w:iCs/>
          <w:i/>
        </w:rPr>
        <w:t xml:space="preserve">vā chandasi</w:t>
      </w:r>
      <w:r>
        <w:t xml:space="preserve">) and</w:t>
      </w:r>
      <w:r>
        <w:t xml:space="preserve"> </w:t>
      </w:r>
      <w:r>
        <w:rPr>
          <w:iCs/>
          <w:i/>
        </w:rPr>
        <w:t xml:space="preserve">praminanti</w:t>
      </w:r>
      <w:r>
        <w:t xml:space="preserve"> </w:t>
      </w:r>
      <w:r>
        <w:t xml:space="preserve">(</w:t>
      </w:r>
      <w:r>
        <w:rPr>
          <w:iCs/>
          <w:i/>
        </w:rPr>
        <w:t xml:space="preserve">śnā</w:t>
      </w:r>
      <w:r>
        <w:t xml:space="preserve">; loss of</w:t>
      </w:r>
      <w:r>
        <w:t xml:space="preserve"> </w:t>
      </w:r>
      <w:r>
        <w:rPr>
          <w:iCs/>
          <w:i/>
        </w:rPr>
        <w:t xml:space="preserve">ā</w:t>
      </w:r>
      <w:r>
        <w:t xml:space="preserve">, Pā. 6-4-112; shortening, Pā. 7-3-81 as printed; the accent of</w:t>
      </w:r>
      <w:r>
        <w:t xml:space="preserve"> </w:t>
      </w:r>
      <w:r>
        <w:rPr>
          <w:iCs/>
          <w:i/>
        </w:rPr>
        <w:t xml:space="preserve">pra</w:t>
      </w:r>
      <w:r>
        <w:t xml:space="preserve"> </w:t>
      </w:r>
      <w:r>
        <w:t xml:space="preserve">lowered by Pā. 8-1-71; no lowering of the verb, by the connection with a</w:t>
      </w:r>
      <w:r>
        <w:t xml:space="preserve"> </w:t>
      </w:r>
      <w:r>
        <w:rPr>
          <w:iCs/>
          <w:i/>
        </w:rPr>
        <w:t xml:space="preserve">yat</w:t>
      </w:r>
      <w:r>
        <w:t xml:space="preserve">-word).</w:t>
      </w:r>
    </w:p>
    <w:p>
      <w:pPr>
        <w:pStyle w:val="BodyText"/>
      </w:pPr>
      <w:r>
        <w:rPr>
          <w:bCs/>
          <w:b/>
        </w:rPr>
        <w:t xml:space="preserve">॥ Prati-padārthaḥ ॥</w:t>
      </w:r>
    </w:p>
    <w:p>
      <w:pPr>
        <w:pStyle w:val="BodyText"/>
      </w:pPr>
      <w:r>
        <w:t xml:space="preserve">(</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birds, too |</w:t>
      </w:r>
      <w:r>
        <w:t xml:space="preserve"> </w:t>
      </w:r>
      <w:r>
        <w:rPr>
          <w:bCs/>
          <w:b/>
        </w:rPr>
        <w:t xml:space="preserve">ते (te)</w:t>
      </w:r>
      <w:r>
        <w:t xml:space="preserve"> </w:t>
      </w:r>
      <w:r>
        <w:t xml:space="preserve">— your |</w:t>
      </w:r>
      <w:r>
        <w:t xml:space="preserve"> </w:t>
      </w:r>
      <w:r>
        <w:rPr>
          <w:bCs/>
          <w:b/>
        </w:rPr>
        <w:t xml:space="preserve">क्षत्रं (kṣatraṃ)</w:t>
      </w:r>
      <w:r>
        <w:t xml:space="preserve"> </w:t>
      </w:r>
      <w:r>
        <w:t xml:space="preserve">— bodily strength |</w:t>
      </w:r>
      <w:r>
        <w:t xml:space="preserve"> </w:t>
      </w:r>
      <w:r>
        <w:rPr>
          <w:bCs/>
          <w:b/>
        </w:rPr>
        <w:t xml:space="preserve">नहि आपुः (nahi āpuḥ)</w:t>
      </w:r>
      <w:r>
        <w:t xml:space="preserve"> </w:t>
      </w:r>
      <w:r>
        <w:t xml:space="preserve">— have not obtained | (</w:t>
      </w:r>
      <w:r>
        <w:rPr>
          <w:bCs/>
          <w:b/>
        </w:rPr>
        <w:t xml:space="preserve">तथा (tathā)</w:t>
      </w:r>
      <w:r>
        <w:t xml:space="preserve"> </w:t>
      </w:r>
      <w:r>
        <w:t xml:space="preserve">— likewise)</w:t>
      </w:r>
      <w:r>
        <w:t xml:space="preserve"> </w:t>
      </w:r>
      <w:r>
        <w:rPr>
          <w:bCs/>
          <w:b/>
        </w:rPr>
        <w:t xml:space="preserve">सहः (sahaḥ)</w:t>
      </w:r>
      <w:r>
        <w:t xml:space="preserve"> </w:t>
      </w:r>
      <w:r>
        <w:t xml:space="preserve">— (your) prowess |</w:t>
      </w:r>
      <w:r>
        <w:t xml:space="preserve"> </w:t>
      </w:r>
      <w:r>
        <w:rPr>
          <w:bCs/>
          <w:b/>
        </w:rPr>
        <w:t xml:space="preserve">न (आपुः) (na (āpuḥ))</w:t>
      </w:r>
      <w:r>
        <w:t xml:space="preserve"> </w:t>
      </w:r>
      <w:r>
        <w:t xml:space="preserve">— have not obtained |</w:t>
      </w:r>
      <w:r>
        <w:t xml:space="preserve"> </w:t>
      </w:r>
      <w:r>
        <w:rPr>
          <w:bCs/>
          <w:b/>
        </w:rPr>
        <w:t xml:space="preserve">मन्युं (manyuṃ)</w:t>
      </w:r>
      <w:r>
        <w:t xml:space="preserve"> </w:t>
      </w:r>
      <w:r>
        <w:t xml:space="preserve">— wrath |</w:t>
      </w:r>
      <w:r>
        <w:t xml:space="preserve"> </w:t>
      </w:r>
      <w:r>
        <w:rPr>
          <w:bCs/>
          <w:b/>
        </w:rPr>
        <w:t xml:space="preserve">न (na)</w:t>
      </w:r>
      <w:r>
        <w:t xml:space="preserve"> </w:t>
      </w:r>
      <w:r>
        <w:t xml:space="preserve">— have not obtained |</w:t>
      </w:r>
      <w:r>
        <w:t xml:space="preserve"> </w:t>
      </w:r>
      <w:r>
        <w:rPr>
          <w:bCs/>
          <w:b/>
        </w:rPr>
        <w:t xml:space="preserve">अनिमिषं (animiṣaṃ)</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आपः (āpaḥ)</w:t>
      </w:r>
      <w:r>
        <w:t xml:space="preserve"> </w:t>
      </w:r>
      <w:r>
        <w:t xml:space="preserve">— waters |</w:t>
      </w:r>
      <w:r>
        <w:t xml:space="preserve"> </w:t>
      </w:r>
      <w:r>
        <w:rPr>
          <w:bCs/>
          <w:b/>
        </w:rPr>
        <w:t xml:space="preserve">न (na)</w:t>
      </w:r>
      <w:r>
        <w:t xml:space="preserve"> </w:t>
      </w:r>
      <w:r>
        <w:t xml:space="preserve">— have not obtained (your strength)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 |</w:t>
      </w:r>
      <w:r>
        <w:t xml:space="preserve"> </w:t>
      </w:r>
      <w:r>
        <w:rPr>
          <w:bCs/>
          <w:b/>
        </w:rPr>
        <w:t xml:space="preserve">अभ्वं (abhvaṃ)</w:t>
      </w:r>
      <w:r>
        <w:t xml:space="preserve"> </w:t>
      </w:r>
      <w:r>
        <w:t xml:space="preserve">— (your) speed |</w:t>
      </w:r>
      <w:r>
        <w:t xml:space="preserve"> </w:t>
      </w:r>
      <w:r>
        <w:rPr>
          <w:bCs/>
          <w:b/>
        </w:rPr>
        <w:t xml:space="preserve">न प्रमिनन्ति (na praminanti)</w:t>
      </w:r>
      <w:r>
        <w:t xml:space="preserve"> </w:t>
      </w:r>
      <w:r>
        <w:t xml:space="preserve">— do not injure (do not surpass).</w:t>
      </w:r>
    </w:p>
    <w:p>
      <w:pPr>
        <w:pStyle w:val="BodyText"/>
      </w:pPr>
      <w:r>
        <w:rPr>
          <w:bCs/>
          <w:b/>
        </w:rPr>
        <w:t xml:space="preserve">॥ Bhāvārthaḥ ॥</w:t>
      </w:r>
    </w:p>
    <w:p>
      <w:pPr>
        <w:pStyle w:val="BodyText"/>
      </w:pPr>
      <w:r>
        <w:t xml:space="preserve">O Varuṇa, neither these birds that fly above nor the waters that always flow have obtained your bodily strength or your prowess. They cannot withstand your wrath. The motion of the wind too cannot surpass your speed. The wind has no strength like yours.</w:t>
      </w:r>
    </w:p>
    <w:p>
      <w:pPr>
        <w:pStyle w:val="BodyText"/>
      </w:pPr>
      <w:r>
        <w:rPr>
          <w:bCs/>
          <w:b/>
        </w:rPr>
        <w:t xml:space="preserve">॥ English Translation ॥</w:t>
      </w:r>
      <w:r>
        <w:t xml:space="preserve"> </w:t>
      </w:r>
      <w:r>
        <w:rPr>
          <w:iCs/>
          <w:i/>
        </w:rPr>
        <w:t xml:space="preserve">(as printed)</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p>
    <w:p>
      <w:pPr>
        <w:pStyle w:val="BodyText"/>
      </w:pPr>
      <w:r>
        <w:rPr>
          <w:bCs/>
          <w:b/>
        </w:rPr>
        <w:t xml:space="preserve">The chief import</w:t>
      </w:r>
      <w:r>
        <w:t xml:space="preserve"> </w:t>
      </w:r>
      <w:r>
        <w:t xml:space="preserve">— O Varuṇa, your power and might are boundless. Even the birds that fly in the sky have neither the swift-going and other qualities that you have, nor strength. They cannot stand against your wrath. Even the water that flows constantly, that is, the current of the river, and the wind that blows swiftly in the sky cannot match you in speed.</w:t>
      </w:r>
    </w:p>
    <w:p>
      <w:pPr>
        <w:pStyle w:val="BodyText"/>
      </w:pPr>
      <w:r>
        <w:t xml:space="preserve">Śunaḥśepa praised Savitṛ with the three ṛks beginning</w:t>
      </w:r>
      <w:r>
        <w:t xml:space="preserve"> </w:t>
      </w:r>
      <w:r>
        <w:rPr>
          <w:iCs/>
          <w:i/>
        </w:rPr>
        <w:t xml:space="preserve">abhi tvā deva savitaḥ</w:t>
      </w:r>
      <w:r>
        <w:t xml:space="preserve">; then, by the prompting of Savitṛ, pleased by that praise, he praises Varuṇa with the remaining ten</w:t>
      </w:r>
    </w:p>
    <w:bookmarkEnd w:id="334"/>
    <w:bookmarkStart w:id="335" w:name="X61da707c55638d364d0fa66babcef0aac0f0296"/>
    <w:p>
      <w:pPr>
        <w:pStyle w:val="Heading3"/>
      </w:pPr>
      <w:r>
        <w:t xml:space="preserve">Page 263 — Rik 6: Special Topics (end), grammar</w:t>
      </w:r>
    </w:p>
    <w:p>
      <w:pPr>
        <w:pStyle w:val="FirstParagraph"/>
      </w:pPr>
      <w:r>
        <w:t xml:space="preserve">ṛks of this sūkta and the twenty-one ṛks of the next sūkta, thirty-one ṛks in all. On this matter there is this sentence of the Aitareya Brāhmaṇa (Ai. Brā. 7-16):</w:t>
      </w:r>
    </w:p>
    <w:p>
      <w:pPr>
        <w:pStyle w:val="BlockText"/>
      </w:pPr>
      <w:r>
        <w:t xml:space="preserve">तं सवितोवाच वरुणाय वै राज्ञे नियुक्तोऽसि तमेवोपधावेति स वरुणं राजानमुपससारात उत्तराभिरेकत्रिंशता ॥</w:t>
      </w:r>
    </w:p>
    <w:p>
      <w:pPr>
        <w:pStyle w:val="BlockText"/>
      </w:pPr>
      <w:r>
        <w:rPr>
          <w:iCs/>
          <w:i/>
        </w:rPr>
        <w:t xml:space="preserve">taṃ savitovāca varuṇāya vai rājñe niyukto ’si tamevopadhāveti sa varuṇaṃ rājānamupasasārāta uttarābhirekatriṃśatā ||</w:t>
      </w:r>
    </w:p>
    <w:p>
      <w:pPr>
        <w:pStyle w:val="FirstParagraph"/>
      </w:pPr>
      <w:r>
        <w:t xml:space="preserve">(The quotation as printed here has एकत्रिंशता; the bhāṣya on p. 261 has एकविंशता.) The Brāhmaṇa says that Savitṛ told him:</w:t>
      </w:r>
      <w:r>
        <w:t xml:space="preserve"> </w:t>
      </w:r>
      <w:r>
        <w:t xml:space="preserve">“</w:t>
      </w:r>
      <w:r>
        <w:t xml:space="preserve">You are assigned to king Varuṇa; run to him</w:t>
      </w:r>
      <w:r>
        <w:t xml:space="preserve">”</w:t>
      </w:r>
      <w:r>
        <w:t xml:space="preserve">; and he went to king Varuṇa with the ṛks that follow.</w:t>
      </w:r>
    </w:p>
    <w:p>
      <w:pPr>
        <w:pStyle w:val="BodyText"/>
      </w:pPr>
      <w:r>
        <w:rPr>
          <w:bCs/>
          <w:b/>
        </w:rPr>
        <w:t xml:space="preserve">क्षत्रं — त्वदीयं शरीरबलं (kṣatraṃ — tvadīyaṃ śarīrabalaṃ)</w:t>
      </w:r>
      <w:r>
        <w:t xml:space="preserve"> </w:t>
      </w:r>
      <w:r>
        <w:t xml:space="preserve">— your bodily strength; strength, power:</w:t>
      </w:r>
      <w:r>
        <w:t xml:space="preserve"> </w:t>
      </w:r>
      <w:r>
        <w:t xml:space="preserve">“</w:t>
      </w:r>
      <w:r>
        <w:t xml:space="preserve">bodily strength.</w:t>
      </w:r>
      <w:r>
        <w:t xml:space="preserve">”</w:t>
      </w:r>
    </w:p>
    <w:p>
      <w:pPr>
        <w:pStyle w:val="BodyText"/>
      </w:pPr>
      <w:r>
        <w:rPr>
          <w:bCs/>
          <w:b/>
        </w:rPr>
        <w:t xml:space="preserve">सहः — त्वदीयं पराक्रमं (sahaḥ — tvadīyaṃ parākramaṃ)</w:t>
      </w:r>
      <w:r>
        <w:t xml:space="preserve"> </w:t>
      </w:r>
      <w:r>
        <w:t xml:space="preserve">— your prowess, heroism:</w:t>
      </w:r>
      <w:r>
        <w:t xml:space="preserve"> </w:t>
      </w:r>
      <w:r>
        <w:t xml:space="preserve">“</w:t>
      </w:r>
      <w:r>
        <w:t xml:space="preserve">valour, prowess &amp;c.</w:t>
      </w:r>
      <w:r>
        <w:t xml:space="preserve">”</w:t>
      </w:r>
    </w:p>
    <w:p>
      <w:pPr>
        <w:pStyle w:val="BodyText"/>
      </w:pPr>
      <w:r>
        <w:rPr>
          <w:bCs/>
          <w:b/>
        </w:rPr>
        <w:t xml:space="preserve">मन्युं — कोपं (manyuṃ — kopaṃ)</w:t>
      </w:r>
      <w:r>
        <w:t xml:space="preserve"> </w:t>
      </w:r>
      <w:r>
        <w:t xml:space="preserve">— wrath (the sense being that they have no power to face it).</w:t>
      </w:r>
    </w:p>
    <w:p>
      <w:pPr>
        <w:pStyle w:val="BodyText"/>
      </w:pPr>
      <w:r>
        <w:rPr>
          <w:bCs/>
          <w:b/>
        </w:rPr>
        <w:t xml:space="preserve">अनिमिषं, चरन्तीः — सर्वदा चरन्तीः प्रवाहरूपेण गच्छन्तीः (animiṣaṃ, carantīḥ — sarvadā carantīḥ pravāharūpeṇa gacchantīḥ)</w:t>
      </w:r>
      <w:r>
        <w:t xml:space="preserve"> </w:t>
      </w:r>
      <w:r>
        <w:t xml:space="preserve">— flowing at all times without break, in the form of a current:</w:t>
      </w:r>
      <w:r>
        <w:t xml:space="preserve"> </w:t>
      </w:r>
      <w:r>
        <w:t xml:space="preserve">“</w:t>
      </w:r>
      <w:r>
        <w:t xml:space="preserve">flowing unceasingly.</w:t>
      </w:r>
      <w:r>
        <w:t xml:space="preserve">”</w:t>
      </w:r>
    </w:p>
    <w:p>
      <w:pPr>
        <w:pStyle w:val="BodyText"/>
      </w:pPr>
      <w:r>
        <w:rPr>
          <w:bCs/>
          <w:b/>
        </w:rPr>
        <w:t xml:space="preserve">न प्रमिनन्ति अभ्वं — वेगं न हिंसन्ति । न प्राप्नुवन्ति (na praminanti abhvaṃ — vegaṃ na hiṃsanti | na prāpnuvanti)</w:t>
      </w:r>
      <w:r>
        <w:t xml:space="preserve"> </w:t>
      </w:r>
      <w:r>
        <w:t xml:space="preserve">— they cannot surpass your speed; that is, they cannot equal it.</w:t>
      </w:r>
    </w:p>
    <w:p>
      <w:pPr>
        <w:pStyle w:val="BodyText"/>
      </w:pPr>
      <w:r>
        <w:rPr>
          <w:bCs/>
          <w:b/>
        </w:rPr>
        <w:t xml:space="preserve">॥ Vyākaraṇa-prakriyā ॥</w:t>
      </w:r>
    </w:p>
    <w:p>
      <w:pPr>
        <w:pStyle w:val="BodyText"/>
      </w:pPr>
      <w:r>
        <w:rPr>
          <w:bCs/>
          <w:b/>
        </w:rPr>
        <w:t xml:space="preserve">पतयन्तः (patayantaḥ)</w:t>
      </w:r>
      <w:r>
        <w:t xml:space="preserve"> </w:t>
      </w:r>
      <w:r>
        <w:t xml:space="preserve">— the root is printed पत्ऌ (</w:t>
      </w:r>
      <w:r>
        <w:rPr>
          <w:iCs/>
          <w:i/>
        </w:rPr>
        <w:t xml:space="preserve">patḷ</w:t>
      </w:r>
      <w:r>
        <w:t xml:space="preserve">, zoom-checked Oct 28)</w:t>
      </w:r>
      <w:r>
        <w:t xml:space="preserve"> </w:t>
      </w:r>
      <w:r>
        <w:rPr>
          <w:iCs/>
          <w:i/>
        </w:rPr>
        <w:t xml:space="preserve">gatau</w:t>
      </w:r>
      <w:r>
        <w:t xml:space="preserve">, a root of the 10th class, ending in</w:t>
      </w:r>
      <w:r>
        <w:t xml:space="preserve"> </w:t>
      </w:r>
      <w:r>
        <w:rPr>
          <w:iCs/>
          <w:i/>
        </w:rPr>
        <w:t xml:space="preserve">a</w:t>
      </w:r>
      <w:r>
        <w:t xml:space="preserve">; after it the</w:t>
      </w:r>
      <w:r>
        <w:t xml:space="preserve"> </w:t>
      </w:r>
      <w:r>
        <w:rPr>
          <w:iCs/>
          <w:i/>
        </w:rPr>
        <w:t xml:space="preserve">svārthika ṇic</w:t>
      </w:r>
      <w:r>
        <w:t xml:space="preserve">, then</w:t>
      </w:r>
      <w:r>
        <w:t xml:space="preserve"> </w:t>
      </w:r>
      <w:r>
        <w:rPr>
          <w:iCs/>
          <w:i/>
        </w:rPr>
        <w:t xml:space="preserve">laṭ</w:t>
      </w:r>
      <w:r>
        <w:t xml:space="preserve">,</w:t>
      </w:r>
      <w:r>
        <w:t xml:space="preserve"> </w:t>
      </w:r>
      <w:r>
        <w:rPr>
          <w:iCs/>
          <w:i/>
        </w:rPr>
        <w:t xml:space="preserve">śatṛ</w:t>
      </w:r>
      <w:r>
        <w:t xml:space="preserve"> </w:t>
      </w:r>
      <w:r>
        <w:t xml:space="preserve">and</w:t>
      </w:r>
      <w:r>
        <w:t xml:space="preserve"> </w:t>
      </w:r>
      <w:r>
        <w:rPr>
          <w:iCs/>
          <w:i/>
        </w:rPr>
        <w:t xml:space="preserve">śap</w:t>
      </w:r>
      <w:r>
        <w:t xml:space="preserve">.</w:t>
      </w:r>
      <w:r>
        <w:t xml:space="preserve"> </w:t>
      </w:r>
      <w:r>
        <w:rPr>
          <w:iCs/>
          <w:i/>
        </w:rPr>
        <w:t xml:space="preserve">pata + i + a + at</w:t>
      </w:r>
      <w:r>
        <w:t xml:space="preserve">; by</w:t>
      </w:r>
      <w:r>
        <w:t xml:space="preserve"> </w:t>
      </w:r>
      <w:r>
        <w:rPr>
          <w:iCs/>
          <w:i/>
        </w:rPr>
        <w:t xml:space="preserve">ato lopaḥ</w:t>
      </w:r>
      <w:r>
        <w:t xml:space="preserve"> </w:t>
      </w:r>
      <w:r>
        <w:t xml:space="preserve">the</w:t>
      </w:r>
      <w:r>
        <w:t xml:space="preserve"> </w:t>
      </w:r>
      <w:r>
        <w:rPr>
          <w:iCs/>
          <w:i/>
        </w:rPr>
        <w:t xml:space="preserve">a</w:t>
      </w:r>
      <w:r>
        <w:t xml:space="preserve"> </w:t>
      </w:r>
      <w:r>
        <w:t xml:space="preserve">of the root is dropped (the sūtra number is not printed). Guṇa and the</w:t>
      </w:r>
      <w:r>
        <w:t xml:space="preserve"> </w:t>
      </w:r>
      <w:r>
        <w:rPr>
          <w:iCs/>
          <w:i/>
        </w:rPr>
        <w:t xml:space="preserve">ay</w:t>
      </w:r>
      <w:r>
        <w:t xml:space="preserve">-substitution give</w:t>
      </w:r>
      <w:r>
        <w:t xml:space="preserve"> </w:t>
      </w:r>
      <w:r>
        <w:rPr>
          <w:iCs/>
          <w:i/>
        </w:rPr>
        <w:t xml:space="preserve">pataya + at</w:t>
      </w:r>
      <w:r>
        <w:t xml:space="preserve">;</w:t>
      </w:r>
      <w:r>
        <w:t xml:space="preserve"> </w:t>
      </w:r>
      <w:r>
        <w:rPr>
          <w:iCs/>
          <w:i/>
        </w:rPr>
        <w:t xml:space="preserve">pararūpa</w:t>
      </w:r>
      <w:r>
        <w:t xml:space="preserve">; nominative plural</w:t>
      </w:r>
      <w:r>
        <w:t xml:space="preserve"> </w:t>
      </w:r>
      <w:r>
        <w:rPr>
          <w:iCs/>
          <w:i/>
        </w:rPr>
        <w:t xml:space="preserve">jas</w:t>
      </w:r>
      <w:r>
        <w:t xml:space="preserve">; because the ending is</w:t>
      </w:r>
      <w:r>
        <w:t xml:space="preserve"> </w:t>
      </w:r>
      <w:r>
        <w:rPr>
          <w:iCs/>
          <w:i/>
        </w:rPr>
        <w:t xml:space="preserve">ugit</w:t>
      </w:r>
      <w:r>
        <w:t xml:space="preserve">, the augment</w:t>
      </w:r>
      <w:r>
        <w:t xml:space="preserve"> </w:t>
      </w:r>
      <w:r>
        <w:rPr>
          <w:iCs/>
          <w:i/>
        </w:rPr>
        <w:t xml:space="preserve">num</w:t>
      </w:r>
      <w:r>
        <w:t xml:space="preserve">; then</w:t>
      </w:r>
      <w:r>
        <w:t xml:space="preserve"> </w:t>
      </w:r>
      <w:r>
        <w:rPr>
          <w:iCs/>
          <w:i/>
        </w:rPr>
        <w:t xml:space="preserve">ruttva</w:t>
      </w:r>
      <w:r>
        <w:t xml:space="preserve"> </w:t>
      </w:r>
      <w:r>
        <w:t xml:space="preserve">and visarga. Here</w:t>
      </w:r>
      <w:r>
        <w:t xml:space="preserve"> </w:t>
      </w:r>
      <w:r>
        <w:rPr>
          <w:iCs/>
          <w:i/>
        </w:rPr>
        <w:t xml:space="preserve">śap</w:t>
      </w:r>
      <w:r>
        <w:t xml:space="preserve"> </w:t>
      </w:r>
      <w:r>
        <w:t xml:space="preserve">is anudātta. Because (the root) ends in</w:t>
      </w:r>
      <w:r>
        <w:t xml:space="preserve"> </w:t>
      </w:r>
      <w:r>
        <w:rPr>
          <w:iCs/>
          <w:i/>
        </w:rPr>
        <w:t xml:space="preserve">a</w:t>
      </w:r>
      <w:r>
        <w:t xml:space="preserve"> </w:t>
      </w:r>
      <w:r>
        <w:t xml:space="preserve">in the</w:t>
      </w:r>
      <w:r>
        <w:t xml:space="preserve"> </w:t>
      </w:r>
      <w:r>
        <w:rPr>
          <w:iCs/>
          <w:i/>
        </w:rPr>
        <w:t xml:space="preserve">upadeśa</w:t>
      </w:r>
      <w:r>
        <w:t xml:space="preserve">,</w:t>
      </w:r>
      <w:r>
        <w:t xml:space="preserve"> </w:t>
      </w:r>
      <w:r>
        <w:rPr>
          <w:iCs/>
          <w:i/>
        </w:rPr>
        <w:t xml:space="preserve">at</w:t>
      </w:r>
      <w:r>
        <w:t xml:space="preserve"> </w:t>
      </w:r>
      <w:r>
        <w:t xml:space="preserve">is anudātta, and the accent of</w:t>
      </w:r>
      <w:r>
        <w:t xml:space="preserve"> </w:t>
      </w:r>
      <w:r>
        <w:rPr>
          <w:iCs/>
          <w:i/>
        </w:rPr>
        <w:t xml:space="preserve">ṇic</w:t>
      </w:r>
      <w:r>
        <w:t xml:space="preserve"> </w:t>
      </w:r>
      <w:r>
        <w:t xml:space="preserve">remains.</w:t>
      </w:r>
    </w:p>
    <w:p>
      <w:pPr>
        <w:pStyle w:val="BodyText"/>
      </w:pPr>
      <w:r>
        <w:rPr>
          <w:bCs/>
          <w:b/>
        </w:rPr>
        <w:t xml:space="preserve">आपुः (āpuḥ)</w:t>
      </w:r>
      <w:r>
        <w:t xml:space="preserve"> </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by</w:t>
      </w:r>
      <w:r>
        <w:t xml:space="preserve"> </w:t>
      </w:r>
      <w:r>
        <w:rPr>
          <w:iCs/>
          <w:i/>
        </w:rPr>
        <w:t xml:space="preserve">parasmaipadānāṃ ṇalatususthalathusaṇalvamāḥ</w:t>
      </w:r>
      <w:r>
        <w:t xml:space="preserve"> </w:t>
      </w:r>
      <w:r>
        <w:t xml:space="preserve">(Pā. Sū. 3-4-82) the</w:t>
      </w:r>
      <w:r>
        <w:t xml:space="preserve"> </w:t>
      </w:r>
      <w:r>
        <w:rPr>
          <w:iCs/>
          <w:i/>
        </w:rPr>
        <w:t xml:space="preserve">jhi</w:t>
      </w:r>
      <w:r>
        <w:t xml:space="preserve"> </w:t>
      </w:r>
      <w:r>
        <w:t xml:space="preserve">becomes</w:t>
      </w:r>
      <w:r>
        <w:t xml:space="preserve"> </w:t>
      </w:r>
      <w:r>
        <w:rPr>
          <w:iCs/>
          <w:i/>
        </w:rPr>
        <w:t xml:space="preserve">us</w:t>
      </w:r>
      <w:r>
        <w:t xml:space="preserve">; reduplication:</w:t>
      </w:r>
      <w:r>
        <w:t xml:space="preserve"> </w:t>
      </w:r>
      <w:r>
        <w:rPr>
          <w:iCs/>
          <w:i/>
        </w:rPr>
        <w:t xml:space="preserve">āp + āp + us</w:t>
      </w:r>
      <w:r>
        <w:t xml:space="preserve">; the</w:t>
      </w:r>
      <w:r>
        <w:t xml:space="preserve"> </w:t>
      </w:r>
      <w:r>
        <w:rPr>
          <w:iCs/>
          <w:i/>
        </w:rPr>
        <w:t xml:space="preserve">p</w:t>
      </w:r>
      <w:r>
        <w:t xml:space="preserve"> </w:t>
      </w:r>
      <w:r>
        <w:t xml:space="preserve">of the reduplicate is dropped; by</w:t>
      </w:r>
      <w:r>
        <w:t xml:space="preserve"> </w:t>
      </w:r>
      <w:r>
        <w:rPr>
          <w:iCs/>
          <w:i/>
        </w:rPr>
        <w:t xml:space="preserve">hrasvaḥ</w:t>
      </w:r>
      <w:r>
        <w:t xml:space="preserve"> </w:t>
      </w:r>
      <w:r>
        <w:t xml:space="preserve">(Pā. Sū. 7-4-59) the reduplicate is shortened; by</w:t>
      </w:r>
      <w:r>
        <w:t xml:space="preserve"> </w:t>
      </w:r>
      <w:r>
        <w:rPr>
          <w:iCs/>
          <w:i/>
        </w:rPr>
        <w:t xml:space="preserve">ata ādeḥ</w:t>
      </w:r>
      <w:r>
        <w:t xml:space="preserve"> </w:t>
      </w:r>
      <w:r>
        <w:t xml:space="preserve">(Pā. Sū. 7-4-70), a long vowel comes to the first</w:t>
      </w:r>
      <w:r>
        <w:t xml:space="preserve"> </w:t>
      </w:r>
      <w:r>
        <w:rPr>
          <w:iCs/>
          <w:i/>
        </w:rPr>
        <w:t xml:space="preserve">a</w:t>
      </w:r>
      <w:r>
        <w:t xml:space="preserve"> </w:t>
      </w:r>
      <w:r>
        <w:t xml:space="preserve">of the reduplicate.</w:t>
      </w:r>
      <w:r>
        <w:t xml:space="preserve"> </w:t>
      </w:r>
      <w:r>
        <w:rPr>
          <w:iCs/>
          <w:i/>
        </w:rPr>
        <w:t xml:space="preserve">Savarṇadīrgha</w:t>
      </w:r>
      <w:r>
        <w:t xml:space="preserve">;</w:t>
      </w:r>
      <w:r>
        <w:t xml:space="preserve"> </w:t>
      </w:r>
      <w:r>
        <w:rPr>
          <w:iCs/>
          <w:i/>
        </w:rPr>
        <w:t xml:space="preserve">ruttva</w:t>
      </w:r>
      <w:r>
        <w:t xml:space="preserve"> </w:t>
      </w:r>
      <w:r>
        <w:t xml:space="preserve">and visarga. Again, the verb</w:t>
      </w:r>
      <w:r>
        <w:t xml:space="preserve"> </w:t>
      </w:r>
      <w:r>
        <w:rPr>
          <w:iCs/>
          <w:i/>
        </w:rPr>
        <w:t xml:space="preserve">āpuḥ</w:t>
      </w:r>
      <w:r>
        <w:t xml:space="preserve"> </w:t>
      </w:r>
      <w:r>
        <w:t xml:space="preserve">is connected with each of the following sentences:</w:t>
      </w:r>
    </w:p>
    <w:p>
      <w:pPr>
        <w:pStyle w:val="BlockText"/>
      </w:pPr>
      <w:r>
        <w:t xml:space="preserve">वयश्चन क्षत्रं नापुः । वयश्चन सहो नापुः । वयश्चन ते मन्युं नापुः । अनिमिषं चरन्तीः इमा आपः ते क्षत्रं नापुः ॥</w:t>
      </w:r>
    </w:p>
    <w:p>
      <w:pPr>
        <w:pStyle w:val="BlockText"/>
      </w:pPr>
      <w:r>
        <w:rPr>
          <w:iCs/>
          <w:i/>
        </w:rPr>
        <w:t xml:space="preserve">vayaścana kṣatraṃ nāpuḥ | vayaścana saho nāpuḥ | vayaścana te manyuṃ nāpuḥ | animiṣaṃ carantīḥ imā āpaḥ te kṣatraṃ nāpuḥ ||</w:t>
      </w:r>
    </w:p>
    <w:p>
      <w:pPr>
        <w:pStyle w:val="FirstParagraph"/>
      </w:pPr>
      <w:r>
        <w:t xml:space="preserve">(</w:t>
      </w:r>
      <w:r>
        <w:rPr>
          <w:iCs/>
          <w:i/>
        </w:rPr>
        <w:t xml:space="preserve">The birds have not obtained your strength; the birds have not obtained your prowess; the birds have not obtained your wrath; these ever-flowing waters have not obtained your strength.</w:t>
      </w:r>
      <w:r>
        <w:t xml:space="preserve">) This</w:t>
      </w:r>
      <w:r>
        <w:t xml:space="preserve"> </w:t>
      </w:r>
      <w:r>
        <w:rPr>
          <w:iCs/>
          <w:i/>
        </w:rPr>
        <w:t xml:space="preserve">āpuḥ</w:t>
      </w:r>
      <w:r>
        <w:t xml:space="preserve"> </w:t>
      </w:r>
      <w:r>
        <w:t xml:space="preserve">is uttered first, before the</w:t>
      </w:r>
      <w:r>
        <w:t xml:space="preserve"> </w:t>
      </w:r>
      <w:r>
        <w:rPr>
          <w:iCs/>
          <w:i/>
        </w:rPr>
        <w:t xml:space="preserve">āpuḥ</w:t>
      </w:r>
      <w:r>
        <w:t xml:space="preserve"> </w:t>
      </w:r>
      <w:r>
        <w:t xml:space="preserve">connected with the later sentences; therefore, by</w:t>
      </w:r>
      <w:r>
        <w:t xml:space="preserve"> </w:t>
      </w:r>
      <w:r>
        <w:rPr>
          <w:iCs/>
          <w:i/>
        </w:rPr>
        <w:t xml:space="preserve">cādilope vibhāṣā</w:t>
      </w:r>
      <w:r>
        <w:t xml:space="preserve"> </w:t>
      </w:r>
      <w:r>
        <w:t xml:space="preserve">(Pā. Sū. 8-1-63), it does not become anudātta.</w:t>
      </w:r>
    </w:p>
    <w:p>
      <w:pPr>
        <w:pStyle w:val="BodyText"/>
      </w:pPr>
      <w:r>
        <w:rPr>
          <w:bCs/>
          <w:b/>
        </w:rPr>
        <w:t xml:space="preserve">चरन्तीः (carantīḥ)</w:t>
      </w:r>
      <w:r>
        <w:t xml:space="preserve"> </w:t>
      </w:r>
      <w:r>
        <w:t xml:space="preserve">—</w:t>
      </w:r>
      <w:r>
        <w:t xml:space="preserve"> </w:t>
      </w:r>
      <w:r>
        <w:rPr>
          <w:iCs/>
          <w:i/>
        </w:rPr>
        <w:t xml:space="preserve">vā chandasi</w:t>
      </w:r>
      <w:r>
        <w:t xml:space="preserve"> </w:t>
      </w:r>
      <w:r>
        <w:t xml:space="preserve">(Pā. Sū. 6-1-106): in the Veda, a</w:t>
      </w:r>
      <w:r>
        <w:t xml:space="preserve"> </w:t>
      </w:r>
      <w:r>
        <w:rPr>
          <w:iCs/>
          <w:i/>
        </w:rPr>
        <w:t xml:space="preserve">pūrvasavarṇadīrgha</w:t>
      </w:r>
      <w:r>
        <w:t xml:space="preserve"> </w:t>
      </w:r>
      <w:r>
        <w:t xml:space="preserve">comes optionally, where a long (vowel’s)</w:t>
      </w:r>
      <w:r>
        <w:t xml:space="preserve"> </w:t>
      </w:r>
      <w:r>
        <w:rPr>
          <w:iCs/>
          <w:i/>
        </w:rPr>
        <w:t xml:space="preserve">jas</w:t>
      </w:r>
      <w:r>
        <w:t xml:space="preserve">, or letters of the</w:t>
      </w:r>
      <w:r>
        <w:t xml:space="preserve"> </w:t>
      </w:r>
      <w:r>
        <w:rPr>
          <w:iCs/>
          <w:i/>
        </w:rPr>
        <w:t xml:space="preserve">ic</w:t>
      </w:r>
      <w:r>
        <w:t xml:space="preserve"> </w:t>
      </w:r>
      <w:r>
        <w:t xml:space="preserve">pratyāhāra, are present (as printed:</w:t>
      </w:r>
      <w:r>
        <w:t xml:space="preserve"> </w:t>
      </w:r>
      <w:r>
        <w:rPr>
          <w:iCs/>
          <w:i/>
        </w:rPr>
        <w:t xml:space="preserve">dīrghada jas athavā ic pratyāhārada varṇagaḷu</w:t>
      </w:r>
      <w:r>
        <w:t xml:space="preserve">); hence</w:t>
      </w:r>
      <w:r>
        <w:t xml:space="preserve"> </w:t>
      </w:r>
      <w:r>
        <w:rPr>
          <w:iCs/>
          <w:i/>
        </w:rPr>
        <w:t xml:space="preserve">pūrvasavarṇadīrgha</w:t>
      </w:r>
      <w:r>
        <w:t xml:space="preserve">.</w:t>
      </w:r>
    </w:p>
    <w:p>
      <w:pPr>
        <w:pStyle w:val="BodyText"/>
      </w:pPr>
      <w:r>
        <w:rPr>
          <w:bCs/>
          <w:b/>
        </w:rPr>
        <w:t xml:space="preserve">प्रमिनन्ति (praminanti)</w:t>
      </w:r>
      <w:r>
        <w:t xml:space="preserve"> </w:t>
      </w:r>
      <w:r>
        <w:t xml:space="preserve">—</w:t>
      </w:r>
      <w:r>
        <w:t xml:space="preserve"> </w:t>
      </w:r>
      <w:r>
        <w:rPr>
          <w:iCs/>
          <w:i/>
        </w:rPr>
        <w:t xml:space="preserve">mīñ hiṃsāyāṃ</w:t>
      </w:r>
      <w:r>
        <w:t xml:space="preserve">, of the</w:t>
      </w:r>
      <w:r>
        <w:t xml:space="preserve"> </w:t>
      </w:r>
      <w:r>
        <w:rPr>
          <w:iCs/>
          <w:i/>
        </w:rPr>
        <w:t xml:space="preserve">kryādi</w:t>
      </w:r>
      <w:r>
        <w:t xml:space="preserve"> </w:t>
      </w:r>
      <w:r>
        <w:t xml:space="preserve">class;</w:t>
      </w:r>
      <w:r>
        <w:t xml:space="preserve"> </w:t>
      </w:r>
      <w:r>
        <w:rPr>
          <w:iCs/>
          <w:i/>
        </w:rPr>
        <w:t xml:space="preserve">śnā</w:t>
      </w:r>
      <w:r>
        <w:t xml:space="preserve"> </w:t>
      </w:r>
      <w:r>
        <w:t xml:space="preserve">is the</w:t>
      </w:r>
      <w:r>
        <w:t xml:space="preserve"> </w:t>
      </w:r>
      <w:r>
        <w:rPr>
          <w:iCs/>
          <w:i/>
        </w:rPr>
        <w:t xml:space="preserve">vikaraṇa</w:t>
      </w:r>
      <w:r>
        <w:t xml:space="preserve"> </w:t>
      </w:r>
      <w:r>
        <w:t xml:space="preserve">suffix. By</w:t>
      </w:r>
      <w:r>
        <w:t xml:space="preserve"> </w:t>
      </w:r>
      <w:r>
        <w:rPr>
          <w:iCs/>
          <w:i/>
        </w:rPr>
        <w:t xml:space="preserve">śnābhyastayor ātaḥ</w:t>
      </w:r>
      <w:r>
        <w:t xml:space="preserve"> </w:t>
      </w:r>
      <w:r>
        <w:t xml:space="preserve">(Pā. Sū. 6-4-112),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śnā</w:t>
      </w:r>
      <w:r>
        <w:t xml:space="preserve"> </w:t>
      </w:r>
      <w:r>
        <w:t xml:space="preserve">suffix and</w:t>
      </w:r>
    </w:p>
    <w:bookmarkEnd w:id="335"/>
    <w:bookmarkStart w:id="336" w:name="page-264-upper-rik-6-grammar-end"/>
    <w:p>
      <w:pPr>
        <w:pStyle w:val="Heading3"/>
      </w:pPr>
      <w:r>
        <w:t xml:space="preserve">Page 264 (upper) — Rik 6: grammar (end)</w:t>
      </w:r>
    </w:p>
    <w:p>
      <w:pPr>
        <w:pStyle w:val="FirstParagraph"/>
      </w:pPr>
      <w:r>
        <w:t xml:space="preserve">the</w:t>
      </w:r>
      <w:r>
        <w:t xml:space="preserve"> </w:t>
      </w:r>
      <w:r>
        <w:rPr>
          <w:iCs/>
          <w:i/>
        </w:rPr>
        <w:t xml:space="preserve">abhyasta</w:t>
      </w:r>
      <w:r>
        <w:t xml:space="preserve"> </w:t>
      </w:r>
      <w:r>
        <w:t xml:space="preserve">(forms) lose their</w:t>
      </w:r>
      <w:r>
        <w:t xml:space="preserve"> </w:t>
      </w:r>
      <w:r>
        <w:rPr>
          <w:iCs/>
          <w:i/>
        </w:rPr>
        <w:t xml:space="preserve">ā</w:t>
      </w:r>
      <w:r>
        <w:t xml:space="preserve">; so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suffix is dropped.</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-substitution; the preverb</w:t>
      </w:r>
      <w:r>
        <w:t xml:space="preserve"> </w:t>
      </w:r>
      <w:r>
        <w:rPr>
          <w:iCs/>
          <w:i/>
        </w:rPr>
        <w:t xml:space="preserve">pra</w:t>
      </w:r>
      <w:r>
        <w:t xml:space="preserve">:</w:t>
      </w:r>
      <w:r>
        <w:t xml:space="preserve"> </w:t>
      </w:r>
      <w:r>
        <w:rPr>
          <w:iCs/>
          <w:i/>
        </w:rPr>
        <w:t xml:space="preserve">pra + mī + n + anti</w:t>
      </w:r>
      <w:r>
        <w:t xml:space="preserve">. By</w:t>
      </w:r>
      <w:r>
        <w:t xml:space="preserve"> </w:t>
      </w:r>
      <w:r>
        <w:rPr>
          <w:iCs/>
          <w:i/>
        </w:rPr>
        <w:t xml:space="preserve">mīnāter nigame</w:t>
      </w:r>
      <w:r>
        <w:t xml:space="preserve"> </w:t>
      </w:r>
      <w:r>
        <w:t xml:space="preserve">(Pā. Sū. 7-3-81, as printed), in the Veda, when a suffix that is</w:t>
      </w:r>
      <w:r>
        <w:t xml:space="preserve"> </w:t>
      </w:r>
      <w:r>
        <w:rPr>
          <w:iCs/>
          <w:i/>
        </w:rPr>
        <w:t xml:space="preserve">śit</w:t>
      </w:r>
      <w:r>
        <w:t xml:space="preserve"> </w:t>
      </w:r>
      <w:r>
        <w:t xml:space="preserve">follows, the root</w:t>
      </w:r>
      <w:r>
        <w:t xml:space="preserve"> </w:t>
      </w:r>
      <w:r>
        <w:rPr>
          <w:iCs/>
          <w:i/>
        </w:rPr>
        <w:t xml:space="preserve">mīñ</w:t>
      </w:r>
      <w:r>
        <w:t xml:space="preserve"> </w:t>
      </w:r>
      <w:r>
        <w:t xml:space="preserve">is shortened; hence the shortening. The suffix accent: by</w:t>
      </w:r>
      <w:r>
        <w:t xml:space="preserve"> </w:t>
      </w:r>
      <w:r>
        <w:rPr>
          <w:iCs/>
          <w:i/>
        </w:rPr>
        <w:t xml:space="preserve">tiṅi codāttavati</w:t>
      </w:r>
      <w:r>
        <w:t xml:space="preserve"> </w:t>
      </w:r>
      <w:r>
        <w:t xml:space="preserve">(Pā. Sū. 8-1-71), when a</w:t>
      </w:r>
      <w:r>
        <w:t xml:space="preserve"> </w:t>
      </w:r>
      <w:r>
        <w:rPr>
          <w:iCs/>
          <w:i/>
        </w:rPr>
        <w:t xml:space="preserve">tiṅanta</w:t>
      </w:r>
      <w:r>
        <w:t xml:space="preserve"> </w:t>
      </w:r>
      <w:r>
        <w:t xml:space="preserve">that has an udātta follows, the</w:t>
      </w:r>
      <w:r>
        <w:t xml:space="preserve"> </w:t>
      </w:r>
      <w:r>
        <w:rPr>
          <w:iCs/>
          <w:i/>
        </w:rPr>
        <w:t xml:space="preserve">gati</w:t>
      </w:r>
      <w:r>
        <w:t xml:space="preserve"> </w:t>
      </w:r>
      <w:r>
        <w:t xml:space="preserve">before it becomes anudātta; hence</w:t>
      </w:r>
      <w:r>
        <w:t xml:space="preserve"> </w:t>
      </w:r>
      <w:r>
        <w:rPr>
          <w:iCs/>
          <w:i/>
        </w:rPr>
        <w:t xml:space="preserve">pra</w:t>
      </w:r>
      <w:r>
        <w:t xml:space="preserve"> </w:t>
      </w:r>
      <w:r>
        <w:t xml:space="preserve">is anudātta. Because of</w:t>
      </w:r>
      <w:r>
        <w:t xml:space="preserve"> </w:t>
      </w:r>
      <w:r>
        <w:rPr>
          <w:iCs/>
          <w:i/>
        </w:rPr>
        <w:t xml:space="preserve">ye vātasya</w:t>
      </w:r>
      <w:r>
        <w:t xml:space="preserve"> </w:t>
      </w:r>
      <w:r>
        <w:t xml:space="preserve">there is a connection with a</w:t>
      </w:r>
      <w:r>
        <w:t xml:space="preserve"> </w:t>
      </w:r>
      <w:r>
        <w:rPr>
          <w:iCs/>
          <w:i/>
        </w:rPr>
        <w:t xml:space="preserve">yat</w:t>
      </w:r>
      <w:r>
        <w:t xml:space="preserve">-word, and so the</w:t>
      </w:r>
      <w:r>
        <w:t xml:space="preserve"> </w:t>
      </w:r>
      <w:r>
        <w:rPr>
          <w:iCs/>
          <w:i/>
        </w:rPr>
        <w:t xml:space="preserve">sarvānudātta</w:t>
      </w:r>
      <w:r>
        <w:t xml:space="preserve"> </w:t>
      </w:r>
      <w:r>
        <w:t xml:space="preserve">does not come. ॥6॥</w:t>
      </w:r>
    </w:p>
    <w:p>
      <w:pPr>
        <w:pStyle w:val="BodyText"/>
      </w:pPr>
      <w:r>
        <w:rPr>
          <w:iCs/>
          <w:i/>
        </w:rPr>
        <w:t xml:space="preserve">(An ornament follows.)</w:t>
      </w:r>
    </w:p>
    <w:p>
      <w:r>
        <w:pict>
          <v:rect style="width:0;height:1.5pt" o:hralign="center" o:hrstd="t" o:hr="t"/>
        </w:pict>
      </w:r>
    </w:p>
    <w:bookmarkEnd w:id="336"/>
    <w:bookmarkStart w:id="337" w:name="page-264-lower-sūkta-24-rik-7"/>
    <w:p>
      <w:pPr>
        <w:pStyle w:val="Heading3"/>
      </w:pPr>
      <w:r>
        <w:t xml:space="preserve">Page 264 (lower)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॥७॥</w:t>
      </w:r>
    </w:p>
    <w:p>
      <w:pPr>
        <w:pStyle w:val="BlockText"/>
      </w:pPr>
      <w:r>
        <w:rPr>
          <w:iCs/>
          <w:i/>
        </w:rPr>
        <w:t xml:space="preserve">abudhné rājā váruṇo vánasyordhváṃ stū́paṃ dadate pūtádakṣaḥ |</w:t>
      </w:r>
      <w:r>
        <w:t xml:space="preserve"> </w:t>
      </w:r>
      <w:r>
        <w:rPr>
          <w:iCs/>
          <w:i/>
        </w:rPr>
        <w:t xml:space="preserve">nīcī́nāḥ sthur upári budhná eṣām asmé antár níhitāḥ ketávaḥ syuḥ ||7||</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ददते</w:t>
      </w:r>
      <w:r>
        <w:rPr>
          <w:iCs/>
          <w:i/>
        </w:rPr>
        <w:t xml:space="preserve">,</w:t>
      </w:r>
      <w:r>
        <w:t xml:space="preserve"> </w:t>
      </w:r>
      <w:r>
        <w:t xml:space="preserve">पूतदक्षः</w:t>
      </w:r>
      <w:r>
        <w:rPr>
          <w:iCs/>
          <w:i/>
        </w:rPr>
        <w:t xml:space="preserve">,</w:t>
      </w:r>
      <w:r>
        <w:t xml:space="preserve"> </w:t>
      </w:r>
      <w:r>
        <w:t xml:space="preserve">निहिताः</w:t>
      </w:r>
      <w:r>
        <w:rPr>
          <w:iCs/>
          <w:i/>
        </w:rPr>
        <w:t xml:space="preserve">. The anudātta bar in</w:t>
      </w:r>
      <w:r>
        <w:t xml:space="preserve"> </w:t>
      </w:r>
      <w:r>
        <w:t xml:space="preserve">स्थुरुपरि</w:t>
      </w:r>
      <w:r>
        <w:t xml:space="preserve"> </w:t>
      </w:r>
      <w:r>
        <w:rPr>
          <w:iCs/>
          <w:i/>
        </w:rPr>
        <w:t xml:space="preserve">lies beside the subscript</w:t>
      </w:r>
      <w:r>
        <w:t xml:space="preserve"> </w:t>
      </w:r>
      <w:r>
        <w:t xml:space="preserve">थ</w:t>
      </w:r>
      <w:r>
        <w:rPr>
          <w:iCs/>
          <w:i/>
        </w:rPr>
        <w:t xml:space="preserve">; I took it under</w:t>
      </w:r>
      <w:r>
        <w:t xml:space="preserve"> </w:t>
      </w:r>
      <w:r>
        <w:t xml:space="preserve">रु</w:t>
      </w:r>
      <w:r>
        <w:rPr>
          <w:iCs/>
          <w:i/>
        </w:rPr>
        <w:t xml:space="preserve">, but the syllable is not certain.)</w:t>
      </w:r>
    </w:p>
    <w:p>
      <w:pPr>
        <w:pStyle w:val="BodyText"/>
      </w:pPr>
      <w:r>
        <w:rPr>
          <w:bCs/>
          <w:b/>
        </w:rPr>
        <w:t xml:space="preserve">॥ Pada-pāṭhaḥ ॥</w:t>
      </w:r>
    </w:p>
    <w:p>
      <w:pPr>
        <w:pStyle w:val="BlockText"/>
      </w:pPr>
      <w:r>
        <w:t xml:space="preserve">अबुध्ने । राजा । वरुणः । वनस्य । ऊर्ध्वं । स्तूपं । ददते । पूतऽदक्षः ।</w:t>
      </w:r>
      <w:r>
        <w:t xml:space="preserve"> </w:t>
      </w:r>
      <w:r>
        <w:t xml:space="preserve">नीचीनाः । स्थुः । उपरि । बुध्नः । एषां । अस्मे इति । अन्तः । निऽहिताः । केतवः । स्युरिति स्युः ॥७॥</w:t>
      </w:r>
    </w:p>
    <w:p>
      <w:pPr>
        <w:pStyle w:val="BlockText"/>
      </w:pPr>
      <w:r>
        <w:rPr>
          <w:iCs/>
          <w:i/>
        </w:rPr>
        <w:t xml:space="preserve">abudhne | rājā | varuṇaḥ | vanasya | ūrdhvaṃ | stūpaṃ | dadate | pūta ’dakṣaḥ |</w:t>
      </w:r>
      <w:r>
        <w:t xml:space="preserve"> </w:t>
      </w:r>
      <w:r>
        <w:rPr>
          <w:iCs/>
          <w:i/>
        </w:rPr>
        <w:t xml:space="preserve">nīcīnāḥ | sthuḥ | upari | budhnaḥ | eṣāṃ | asme iti | antaḥ | ni ’hitāḥ | ketavaḥ | syuriti syuḥ ||7||</w:t>
      </w:r>
    </w:p>
    <w:p>
      <w:pPr>
        <w:pStyle w:val="FirstParagraph"/>
      </w:pPr>
      <w:r>
        <w:rPr>
          <w:bCs/>
          <w:b/>
        </w:rPr>
        <w:t xml:space="preserve">॥ Sāyaṇa-bhāṣyam ॥</w:t>
      </w:r>
      <w:r>
        <w:t xml:space="preserve"> </w:t>
      </w:r>
      <w:r>
        <w:rPr>
          <w:iCs/>
          <w:i/>
        </w:rPr>
        <w:t xml:space="preserve">(pp. 264–265)</w:t>
      </w:r>
    </w:p>
    <w:p>
      <w:pPr>
        <w:pStyle w:val="BodyText"/>
      </w:pPr>
      <w:r>
        <w:rPr>
          <w:iCs/>
          <w:i/>
        </w:rPr>
        <w:t xml:space="preserve">As printed: ददते (not दधते, which the Special Topics gloss gives); वरणं न भविष्यतीत्यर्थः; स्त्यै शब्दसंघातयोः; ऋत्विगित्यादिना; the reference after आयनादिषूपदेशिवद्वचनं is printed with four numbers, पा. ७-१-२-१; पा. ३-४-११० (printed; the jher jus rule); अस्तेर्लिङि is read (the ङ is printed with a ज-like glyph). The bhāṣya ends with ॥ only; no varga number.</w:t>
      </w:r>
    </w:p>
    <w:p>
      <w:pPr>
        <w:pStyle w:val="BlockText"/>
      </w:pPr>
      <w:r>
        <w:t xml:space="preserve">पूतदक्षः शुद्धबलो वरुणो राजाबुध्ने मूलरहितेऽन्तरिक्षे तिष्ठन्वनस्य वननीयस्य तेजसः स्तूपं संघमूर्ध्वमुपरिदेशे ददते । धारयति । नीचीनाः स्थुः । ऊर्ध्वदेशे वर्तमानस्य वरुणस्य रश्मय इत्यध्याहार्यं । ते ह्यधोमुखास्तिष्ठन्ति ।</w:t>
      </w:r>
    </w:p>
    <w:p>
      <w:pPr>
        <w:pStyle w:val="BlockText"/>
      </w:pPr>
      <w:r>
        <w:rPr>
          <w:iCs/>
          <w:i/>
        </w:rPr>
        <w:t xml:space="preserve">pūtadakṣaḥ śuddhabalo varuṇo rājābudhne mūlarahite ’ntarikṣe tiṣṭhanvanasya vananīyasya tejasaḥ stūpaṃ saṃghamūrdhvamuparideśe dadate | dhārayati | nīcīnāḥ sthuḥ | ūrdhvadeśe vartamānasya varuṇasya raśmaya ityadhyāhāryaṃ | te hyadhomukhāstiṣṭhanti |</w:t>
      </w:r>
    </w:p>
    <w:bookmarkEnd w:id="337"/>
    <w:bookmarkStart w:id="338" w:name="X23fc73d331a16039b9b06f8d9cbd7c75f010e1c"/>
    <w:p>
      <w:pPr>
        <w:pStyle w:val="Heading3"/>
      </w:pPr>
      <w:r>
        <w:t xml:space="preserve">Page 265 — Rik 7: bhāṣya (end), word-meanings, overall sense, English</w:t>
      </w:r>
    </w:p>
    <w:p>
      <w:pPr>
        <w:pStyle w:val="BlockText"/>
      </w:pPr>
      <w:r>
        <w:t xml:space="preserve">एषां रश्मीनां बुध्नो मूलमुपरि तिष्ठतीति शेषः । तथा सति केतवः प्रज्ञापकाः प्राणा अस्मेऽस्मास्वन्तर्निहिताः स्थापिताः स्युः । वरणं न भविष्यतीत्यर्थः ॥ अबुध्ने । न विद्यते बुध्नो मूलमस्येति बहुव्रीहौ नञ्सुभ्यामित्युत्तरपदान्तोदात्तत्वं । स्तूपं । स्त्यै शब्दसंघातयोः । स्त्यः संप्रसारणमूच्चेति पप्रत्ययः । तत्संनियोगेन यकारस्य संप्रसारणं परपूर्वत्वे ऊकारादेशश्च । निदित्यनुवृत्तेराद्युदात्तत्वं । ददते । भौवादिकः । नीचीनाः । निपूर्वादंचतेर्ऋत्विगित्यादिना क्विन् । अनिदितामिति नलोपः । न्यच्शब्दात्स्वार्थे विभाषाञ्चेरदिक्स्त्रियां । पा. ५-४-८ । इति खः । आयन्नित्यादिना तस्यैनादेशः । आयनादिषूपदेशिवद्वचनं स्वरसिद्ध्यर्थं । पा. ७-१-२-१ । इति वचनादीकार उदात्तः । अच इत्यकारलोपे चाविति दीर्घत्वं । स्थुः । गातिस्थेत्यादिना । पा. २-४-७७ । सिचो लुक् । अतः । पा. ३-४-११० । इति झेर्जुसादेशः । उस्यपदान्तात् । पा. ६-१-९६ । इति पररूपत्वं । बहुलं छन्दस्यमाङ्योगेऽपीत्यडागमाभावः । अस्मे । सुपां सुलुगिति सप्तम्याः शेआदेशः । निहिताः । गतिरनन्तर इति गतेः प्रकृतिस्वरत्वं । स्युः । अस्तेर्लिङि श्नसोरल्लोपः ॥</w:t>
      </w:r>
    </w:p>
    <w:p>
      <w:pPr>
        <w:pStyle w:val="FirstParagraph"/>
      </w:pPr>
      <w:r>
        <w:rPr>
          <w:iCs/>
          <w:i/>
        </w:rPr>
        <w:t xml:space="preserve">Gist:</w:t>
      </w:r>
      <w:r>
        <w:t xml:space="preserve"> </w:t>
      </w:r>
      <w:r>
        <w:t xml:space="preserve">Varuṇa, of pure strength, standing in the rootless sky, holds on high a heap of lovely light; its rays (to be supplied) point downward, with their root above. That being so, may the vital breaths that make us know be placed within us (the bhāṣya ends the sentence with</w:t>
      </w:r>
      <w:r>
        <w:t xml:space="preserve"> </w:t>
      </w:r>
      <w:r>
        <w:rPr>
          <w:iCs/>
          <w:i/>
        </w:rPr>
        <w:t xml:space="preserve">varaṇaṃ na bhaviṣyati</w:t>
      </w:r>
      <w:r>
        <w:t xml:space="preserve">, as printed). The grammatical tail notes the end-acute of</w:t>
      </w:r>
      <w:r>
        <w:t xml:space="preserve"> </w:t>
      </w:r>
      <w:r>
        <w:rPr>
          <w:iCs/>
          <w:i/>
        </w:rPr>
        <w:t xml:space="preserve">abudhne</w:t>
      </w:r>
      <w:r>
        <w:t xml:space="preserve"> </w:t>
      </w:r>
      <w:r>
        <w:t xml:space="preserve">(</w:t>
      </w:r>
      <w:r>
        <w:rPr>
          <w:iCs/>
          <w:i/>
        </w:rPr>
        <w:t xml:space="preserve">nañ</w:t>
      </w:r>
      <w:r>
        <w:t xml:space="preserve"> </w:t>
      </w:r>
      <w:r>
        <w:t xml:space="preserve">+</w:t>
      </w:r>
      <w:r>
        <w:t xml:space="preserve"> </w:t>
      </w:r>
      <w:r>
        <w:rPr>
          <w:iCs/>
          <w:i/>
        </w:rPr>
        <w:t xml:space="preserve">bahuvrīhi</w:t>
      </w:r>
      <w:r>
        <w:t xml:space="preserve">),</w:t>
      </w:r>
      <w:r>
        <w:t xml:space="preserve"> </w:t>
      </w:r>
      <w:r>
        <w:rPr>
          <w:iCs/>
          <w:i/>
        </w:rPr>
        <w:t xml:space="preserve">stūpa</w:t>
      </w:r>
      <w:r>
        <w:t xml:space="preserve"> </w:t>
      </w:r>
      <w:r>
        <w:t xml:space="preserve">(suffix</w:t>
      </w:r>
      <w:r>
        <w:t xml:space="preserve"> </w:t>
      </w:r>
      <w:r>
        <w:rPr>
          <w:iCs/>
          <w:i/>
        </w:rPr>
        <w:t xml:space="preserve">pa</w:t>
      </w:r>
      <w:r>
        <w:t xml:space="preserve"> </w:t>
      </w:r>
      <w:r>
        <w:t xml:space="preserve">with</w:t>
      </w:r>
      <w:r>
        <w:t xml:space="preserve"> </w:t>
      </w:r>
      <w:r>
        <w:rPr>
          <w:iCs/>
          <w:i/>
        </w:rPr>
        <w:t xml:space="preserve">saṃprasāraṇa</w:t>
      </w:r>
      <w:r>
        <w:t xml:space="preserve"> </w:t>
      </w:r>
      <w:r>
        <w:t xml:space="preserve">and</w:t>
      </w:r>
      <w:r>
        <w:t xml:space="preserve"> </w:t>
      </w:r>
      <w:r>
        <w:rPr>
          <w:iCs/>
          <w:i/>
        </w:rPr>
        <w:t xml:space="preserve">ū</w:t>
      </w:r>
      <w:r>
        <w:t xml:space="preserve">; initial acute),</w:t>
      </w:r>
      <w:r>
        <w:t xml:space="preserve"> </w:t>
      </w:r>
      <w:r>
        <w:rPr>
          <w:iCs/>
          <w:i/>
        </w:rPr>
        <w:t xml:space="preserve">nīcīnāḥ</w:t>
      </w:r>
      <w:r>
        <w:t xml:space="preserve"> </w:t>
      </w:r>
      <w:r>
        <w:t xml:space="preserve">(</w:t>
      </w:r>
      <w:r>
        <w:rPr>
          <w:iCs/>
          <w:i/>
        </w:rPr>
        <w:t xml:space="preserve">kvin</w:t>
      </w:r>
      <w:r>
        <w:t xml:space="preserve">, loss of the nasal,</w:t>
      </w:r>
      <w:r>
        <w:t xml:space="preserve"> </w:t>
      </w:r>
      <w:r>
        <w:rPr>
          <w:iCs/>
          <w:i/>
        </w:rPr>
        <w:t xml:space="preserve">kha</w:t>
      </w:r>
      <w:r>
        <w:t xml:space="preserve"> </w:t>
      </w:r>
      <w:r>
        <w:t xml:space="preserve">by Pā. 5-4-8,</w:t>
      </w:r>
      <w:r>
        <w:t xml:space="preserve"> </w:t>
      </w:r>
      <w:r>
        <w:rPr>
          <w:iCs/>
          <w:i/>
        </w:rPr>
        <w:t xml:space="preserve">īn</w:t>
      </w:r>
      <w:r>
        <w:t xml:space="preserve">; the vārttika as printed 7-1-2-1; Pā. 6-4-138, 6-3-138 are in the Kannada grammar),</w:t>
      </w:r>
      <w:r>
        <w:t xml:space="preserve"> </w:t>
      </w:r>
      <w:r>
        <w:rPr>
          <w:iCs/>
          <w:i/>
        </w:rPr>
        <w:t xml:space="preserve">sthuḥ</w:t>
      </w:r>
      <w:r>
        <w:t xml:space="preserve"> </w:t>
      </w:r>
      <w:r>
        <w:t xml:space="preserve">(loss of</w:t>
      </w:r>
      <w:r>
        <w:t xml:space="preserve"> </w:t>
      </w:r>
      <w:r>
        <w:rPr>
          <w:iCs/>
          <w:i/>
        </w:rPr>
        <w:t xml:space="preserve">sic</w:t>
      </w:r>
      <w:r>
        <w:t xml:space="preserve">, Pā. 2-4-77;</w:t>
      </w:r>
      <w:r>
        <w:t xml:space="preserve"> </w:t>
      </w:r>
      <w:r>
        <w:rPr>
          <w:iCs/>
          <w:i/>
        </w:rPr>
        <w:t xml:space="preserve">jus</w:t>
      </w:r>
      <w:r>
        <w:t xml:space="preserve">, Pā. 3-4-110 as printed;</w:t>
      </w:r>
      <w:r>
        <w:t xml:space="preserve"> </w:t>
      </w:r>
      <w:r>
        <w:rPr>
          <w:iCs/>
          <w:i/>
        </w:rPr>
        <w:t xml:space="preserve">pararūpa</w:t>
      </w:r>
      <w:r>
        <w:t xml:space="preserve">, Pā. 6-1-96; no augment</w:t>
      </w:r>
      <w:r>
        <w:t xml:space="preserve"> </w:t>
      </w:r>
      <w:r>
        <w:rPr>
          <w:iCs/>
          <w:i/>
        </w:rPr>
        <w:t xml:space="preserve">aṭ</w:t>
      </w:r>
      <w:r>
        <w:t xml:space="preserve">),</w:t>
      </w:r>
      <w:r>
        <w:t xml:space="preserve"> </w:t>
      </w:r>
      <w:r>
        <w:rPr>
          <w:iCs/>
          <w:i/>
        </w:rPr>
        <w:t xml:space="preserve">asme</w:t>
      </w:r>
      <w:r>
        <w:t xml:space="preserve"> </w:t>
      </w:r>
      <w:r>
        <w:t xml:space="preserve">(</w:t>
      </w:r>
      <w:r>
        <w:rPr>
          <w:iCs/>
          <w:i/>
        </w:rPr>
        <w:t xml:space="preserve">śe</w:t>
      </w:r>
      <w:r>
        <w:t xml:space="preserve"> </w:t>
      </w:r>
      <w:r>
        <w:t xml:space="preserve">for the locative) and</w:t>
      </w:r>
      <w:r>
        <w:t xml:space="preserve"> </w:t>
      </w:r>
      <w:r>
        <w:rPr>
          <w:iCs/>
          <w:i/>
        </w:rPr>
        <w:t xml:space="preserve">nihitāḥ</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syuḥ</w:t>
      </w:r>
      <w:r>
        <w:t xml:space="preserve"> </w:t>
      </w:r>
      <w:r>
        <w:t xml:space="preserve">(loss of</w:t>
      </w:r>
      <w:r>
        <w:t xml:space="preserve"> </w:t>
      </w:r>
      <w:r>
        <w:rPr>
          <w:iCs/>
          <w:i/>
        </w:rPr>
        <w:t xml:space="preserve">a</w:t>
      </w:r>
      <w:r>
        <w:t xml:space="preserve"> </w:t>
      </w:r>
      <w:r>
        <w:t xml:space="preserve">of</w:t>
      </w:r>
      <w:r>
        <w:t xml:space="preserve"> </w:t>
      </w:r>
      <w:r>
        <w:rPr>
          <w:iCs/>
          <w:i/>
        </w:rPr>
        <w:t xml:space="preserve">śnas</w:t>
      </w:r>
      <w:r>
        <w:t xml:space="preserve">).</w:t>
      </w:r>
    </w:p>
    <w:p>
      <w:pPr>
        <w:pStyle w:val="BodyText"/>
      </w:pPr>
      <w:r>
        <w:rPr>
          <w:bCs/>
          <w:b/>
        </w:rPr>
        <w:t xml:space="preserve">॥ Prati-padārthaḥ ॥</w:t>
      </w:r>
    </w:p>
    <w:p>
      <w:pPr>
        <w:pStyle w:val="BodyText"/>
      </w:pP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(antarikṣa, standing there) |</w:t>
      </w:r>
      <w:r>
        <w:t xml:space="preserve"> </w:t>
      </w:r>
      <w:r>
        <w:rPr>
          <w:bCs/>
          <w:b/>
        </w:rPr>
        <w:t xml:space="preserve">वनस्य (vanasya)</w:t>
      </w:r>
      <w:r>
        <w:t xml:space="preserve"> </w:t>
      </w:r>
      <w:r>
        <w:t xml:space="preserve">— of the praiseworthy light |</w:t>
      </w:r>
      <w:r>
        <w:t xml:space="preserve"> </w:t>
      </w:r>
      <w:r>
        <w:rPr>
          <w:bCs/>
          <w:b/>
        </w:rPr>
        <w:t xml:space="preserve">स्तूपं (stūpaṃ)</w:t>
      </w:r>
      <w:r>
        <w:t xml:space="preserve"> </w:t>
      </w:r>
      <w:r>
        <w:t xml:space="preserve">— the heap |</w:t>
      </w:r>
      <w:r>
        <w:t xml:space="preserve"> </w:t>
      </w:r>
      <w:r>
        <w:rPr>
          <w:bCs/>
          <w:b/>
        </w:rPr>
        <w:t xml:space="preserve">ऊर्ध्वं (ūrdhvaṃ)</w:t>
      </w:r>
      <w:r>
        <w:t xml:space="preserve"> </w:t>
      </w:r>
      <w:r>
        <w:t xml:space="preserve">— above |</w:t>
      </w:r>
      <w:r>
        <w:t xml:space="preserve"> </w:t>
      </w:r>
      <w:r>
        <w:rPr>
          <w:bCs/>
          <w:b/>
        </w:rPr>
        <w:t xml:space="preserve">ददते (dadate)</w:t>
      </w:r>
      <w:r>
        <w:t xml:space="preserve"> </w:t>
      </w:r>
      <w:r>
        <w:t xml:space="preserve">— makes (the rays of that light) |</w:t>
      </w:r>
      <w:r>
        <w:t xml:space="preserve"> </w:t>
      </w:r>
      <w:r>
        <w:rPr>
          <w:bCs/>
          <w:b/>
        </w:rPr>
        <w:t xml:space="preserve">नीचीनाः (nīcīnāḥ)</w:t>
      </w:r>
      <w:r>
        <w:t xml:space="preserve"> </w:t>
      </w:r>
      <w:r>
        <w:t xml:space="preserve">— facing downward |</w:t>
      </w:r>
      <w:r>
        <w:t xml:space="preserve"> </w:t>
      </w:r>
      <w:r>
        <w:rPr>
          <w:bCs/>
          <w:b/>
        </w:rPr>
        <w:t xml:space="preserve">स्थुः (sthuḥ)</w:t>
      </w:r>
      <w:r>
        <w:t xml:space="preserve"> </w:t>
      </w:r>
      <w:r>
        <w:t xml:space="preserve">— are |</w:t>
      </w:r>
      <w:r>
        <w:t xml:space="preserve"> </w:t>
      </w:r>
      <w:r>
        <w:rPr>
          <w:bCs/>
          <w:b/>
        </w:rPr>
        <w:t xml:space="preserve">एषां (eṣāṃ)</w:t>
      </w:r>
      <w:r>
        <w:t xml:space="preserve"> </w:t>
      </w:r>
      <w:r>
        <w:t xml:space="preserve">— of these rays |</w:t>
      </w:r>
      <w:r>
        <w:t xml:space="preserve"> </w:t>
      </w:r>
      <w:r>
        <w:rPr>
          <w:bCs/>
          <w:b/>
        </w:rPr>
        <w:t xml:space="preserve">बुध्नं (budhnaṃ)</w:t>
      </w:r>
      <w:r>
        <w:t xml:space="preserve"> </w:t>
      </w:r>
      <w:r>
        <w:t xml:space="preserve">— the root |</w:t>
      </w:r>
      <w:r>
        <w:t xml:space="preserve"> </w:t>
      </w:r>
      <w:r>
        <w:rPr>
          <w:bCs/>
          <w:b/>
        </w:rPr>
        <w:t xml:space="preserve">उपरि (upari)</w:t>
      </w:r>
      <w:r>
        <w:t xml:space="preserve"> </w:t>
      </w:r>
      <w:r>
        <w:t xml:space="preserve">— above (it is; this being so) |</w:t>
      </w:r>
      <w:r>
        <w:t xml:space="preserve"> </w:t>
      </w:r>
      <w:r>
        <w:rPr>
          <w:bCs/>
          <w:b/>
        </w:rPr>
        <w:t xml:space="preserve">केतवः (ketavaḥ)</w:t>
      </w:r>
      <w:r>
        <w:t xml:space="preserve"> </w:t>
      </w:r>
      <w:r>
        <w:t xml:space="preserve">— (for us) the supporting (vital breaths) |</w:t>
      </w:r>
      <w:r>
        <w:t xml:space="preserve"> </w:t>
      </w:r>
      <w:r>
        <w:rPr>
          <w:bCs/>
          <w:b/>
        </w:rPr>
        <w:t xml:space="preserve">अस्मे (asme)</w:t>
      </w:r>
      <w:r>
        <w:t xml:space="preserve"> </w:t>
      </w:r>
      <w:r>
        <w:t xml:space="preserve">— in us |</w:t>
      </w:r>
      <w:r>
        <w:t xml:space="preserve"> </w:t>
      </w:r>
      <w:r>
        <w:rPr>
          <w:bCs/>
          <w:b/>
        </w:rPr>
        <w:t xml:space="preserve">अन्तर्निहिताः स्युः (antarnihitāḥ syuḥ)</w:t>
      </w:r>
      <w:r>
        <w:t xml:space="preserve"> </w:t>
      </w:r>
      <w:r>
        <w:t xml:space="preserve">— become established.</w:t>
      </w:r>
    </w:p>
    <w:p>
      <w:pPr>
        <w:pStyle w:val="BodyText"/>
      </w:pPr>
      <w:r>
        <w:rPr>
          <w:bCs/>
          <w:b/>
        </w:rPr>
        <w:t xml:space="preserve">॥ Bhāvārthaḥ ॥</w:t>
      </w:r>
    </w:p>
    <w:p>
      <w:pPr>
        <w:pStyle w:val="BodyText"/>
      </w:pPr>
      <w:r>
        <w:t xml:space="preserve">Varuṇa, of pure strength and shining, stands in the supportless antarikṣa and is the support of a heap of light. The rays of this heap of light face downward, with their roots above. This being so, the vital breath, which is our support, is established in our body.</w:t>
      </w:r>
    </w:p>
    <w:p>
      <w:pPr>
        <w:pStyle w:val="BodyText"/>
      </w:pPr>
      <w:r>
        <w:rPr>
          <w:bCs/>
          <w:b/>
        </w:rPr>
        <w:t xml:space="preserve">॥ English Translation ॥</w:t>
      </w:r>
      <w:r>
        <w:t xml:space="preserve"> </w:t>
      </w:r>
      <w:r>
        <w:rPr>
          <w:iCs/>
          <w:i/>
        </w:rPr>
        <w:t xml:space="preserve">(as printed)</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iCs/>
          <w:i/>
        </w:rPr>
        <w:t xml:space="preserve">(At the foot of p. 265 stands the printer’s signature</w:t>
      </w:r>
      <w:r>
        <w:rPr>
          <w:iCs/>
          <w:i/>
        </w:rPr>
        <w:t xml:space="preserve"> </w:t>
      </w:r>
      <w:r>
        <w:rPr>
          <w:iCs/>
          <w:i/>
        </w:rPr>
        <w:t xml:space="preserve">“</w:t>
      </w:r>
      <w:r>
        <w:rPr>
          <w:iCs/>
          <w:i/>
        </w:rPr>
        <w:t xml:space="preserve">34</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VOLUME 3</w:t>
      </w:r>
      <w:r>
        <w:rPr>
          <w:iCs/>
          <w:i/>
        </w:rPr>
        <w:t xml:space="preserve">”</w:t>
      </w:r>
      <w:r>
        <w:rPr>
          <w:iCs/>
          <w:i/>
        </w:rPr>
        <w:t xml:space="preserve">.)</w:t>
      </w:r>
    </w:p>
    <w:bookmarkEnd w:id="338"/>
    <w:bookmarkStart w:id="339" w:name="page-266-rik-7-special-topics"/>
    <w:p>
      <w:pPr>
        <w:pStyle w:val="Heading3"/>
      </w:pPr>
      <w:r>
        <w:t xml:space="preserve">Page 266 — Rik 7: Special Topics</w:t>
      </w:r>
    </w:p>
    <w:p>
      <w:pPr>
        <w:pStyle w:val="FirstParagraph"/>
      </w:pPr>
      <w:r>
        <w:rPr>
          <w:bCs/>
          <w:b/>
        </w:rPr>
        <w:t xml:space="preserve">॥ Viśeṣa-viṣayagaḷu (Special Topics) ॥</w:t>
      </w:r>
    </w:p>
    <w:p>
      <w:pPr>
        <w:pStyle w:val="BodyText"/>
      </w:pPr>
      <w:r>
        <w:t xml:space="preserve">The meaning of this ṛk is difficult; the sense does not fit properly. The chief import is this: the king Varuṇa shines in the antarikṣa, full of light. His shining rays go out from the antarikṣa downward and pervade this earth. Therefore the root-place of those rays is in the very antarikṣa where Varuṇa is; may their light, gathered together, be the support of our living beings (</w:t>
      </w:r>
      <w:r>
        <w:rPr>
          <w:iCs/>
          <w:i/>
        </w:rPr>
        <w:t xml:space="preserve">prāṇigaḷu</w:t>
      </w:r>
      <w:r>
        <w:t xml:space="preserve">) who live on the earth.</w:t>
      </w:r>
    </w:p>
    <w:p>
      <w:pPr>
        <w:pStyle w:val="BodyText"/>
      </w:pPr>
      <w:r>
        <w:rPr>
          <w:bCs/>
          <w:b/>
        </w:rPr>
        <w:t xml:space="preserve">पूतदक्षः (pūtadakṣaḥ)</w:t>
      </w:r>
      <w:r>
        <w:t xml:space="preserve"> </w:t>
      </w:r>
      <w:r>
        <w:t xml:space="preserve">— one of pure strength;</w:t>
      </w:r>
      <w:r>
        <w:t xml:space="preserve"> </w:t>
      </w:r>
      <w:r>
        <w:t xml:space="preserve">“</w:t>
      </w:r>
      <w:r>
        <w:t xml:space="preserve">of pure strength, mighty.</w:t>
      </w:r>
      <w:r>
        <w:t xml:space="preserve">”</w:t>
      </w:r>
    </w:p>
    <w:p>
      <w:pPr>
        <w:pStyle w:val="BodyText"/>
      </w:pPr>
      <w:r>
        <w:rPr>
          <w:bCs/>
          <w:b/>
        </w:rPr>
        <w:t xml:space="preserve">राजा (rājā)</w:t>
      </w:r>
      <w:r>
        <w:t xml:space="preserve"> </w:t>
      </w:r>
      <w:r>
        <w:t xml:space="preserve">— there is a custom of addressing Varuṇa as king. In the next ṛk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Although this word could be said to mean</w:t>
      </w:r>
      <w:r>
        <w:t xml:space="preserve"> </w:t>
      </w:r>
      <w:r>
        <w:t xml:space="preserve">“</w:t>
      </w:r>
      <w:r>
        <w:t xml:space="preserve">shining</w:t>
      </w:r>
      <w:r>
        <w:t xml:space="preserve">”</w:t>
      </w:r>
      <w:r>
        <w:t xml:space="preserve">, for Varuṇa the sense</w:t>
      </w:r>
      <w:r>
        <w:t xml:space="preserve"> </w:t>
      </w:r>
      <w:r>
        <w:rPr>
          <w:iCs/>
          <w:i/>
        </w:rPr>
        <w:t xml:space="preserve">rājā</w:t>
      </w:r>
      <w:r>
        <w:t xml:space="preserve">,</w:t>
      </w:r>
      <w:r>
        <w:t xml:space="preserve"> </w:t>
      </w:r>
      <w:r>
        <w:t xml:space="preserve">“</w:t>
      </w:r>
      <w:r>
        <w:t xml:space="preserve">lord, ruler</w:t>
      </w:r>
      <w:r>
        <w:t xml:space="preserve">”</w:t>
      </w:r>
      <w:r>
        <w:t xml:space="preserve">, is the fitting one.</w:t>
      </w:r>
    </w:p>
    <w:p>
      <w:pPr>
        <w:pStyle w:val="BodyText"/>
      </w:pPr>
      <w:r>
        <w:rPr>
          <w:bCs/>
          <w:b/>
        </w:rPr>
        <w:t xml:space="preserve">अबुध्ने (abudhne)</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means the rootless antarikṣa. Since the antarikṣa does not stand on the support of any object on the earth, the epithet</w:t>
      </w:r>
      <w:r>
        <w:t xml:space="preserve"> </w:t>
      </w:r>
      <w:r>
        <w:t xml:space="preserve">“</w:t>
      </w:r>
      <w:r>
        <w:t xml:space="preserve">without root or support, without refuge</w:t>
      </w:r>
      <w:r>
        <w:t xml:space="preserve">”</w:t>
      </w:r>
      <w:r>
        <w:t xml:space="preserve"> </w:t>
      </w:r>
      <w:r>
        <w:t xml:space="preserve">is fitting.</w:t>
      </w:r>
    </w:p>
    <w:p>
      <w:pPr>
        <w:pStyle w:val="BodyText"/>
      </w:pPr>
      <w:r>
        <w:rPr>
          <w:bCs/>
          <w:b/>
        </w:rPr>
        <w:t xml:space="preserve">वनस्य — वननीयस्य तेजसः (vanasya — vananīyasya tejasaḥ)</w:t>
      </w:r>
      <w:r>
        <w:t xml:space="preserve"> </w:t>
      </w:r>
      <w:r>
        <w:t xml:space="preserve">— light, or rays, have the nature of spreading all round; so</w:t>
      </w:r>
      <w:r>
        <w:t xml:space="preserve"> </w:t>
      </w:r>
      <w:r>
        <w:rPr>
          <w:iCs/>
          <w:i/>
        </w:rPr>
        <w:t xml:space="preserve">vanasya</w:t>
      </w:r>
      <w:r>
        <w:t xml:space="preserve"> </w:t>
      </w:r>
      <w:r>
        <w:t xml:space="preserve">means</w:t>
      </w:r>
      <w:r>
        <w:t xml:space="preserve"> </w:t>
      </w:r>
      <w:r>
        <w:t xml:space="preserve">“</w:t>
      </w:r>
      <w:r>
        <w:t xml:space="preserve">of light</w:t>
      </w:r>
      <w:r>
        <w:t xml:space="preserve">”</w:t>
      </w:r>
      <w:r>
        <w:t xml:space="preserve">. Although the singular</w:t>
      </w:r>
      <w:r>
        <w:t xml:space="preserve"> </w:t>
      </w:r>
      <w:r>
        <w:rPr>
          <w:iCs/>
          <w:i/>
        </w:rPr>
        <w:t xml:space="preserve">vanasya</w:t>
      </w:r>
      <w:r>
        <w:t xml:space="preserve"> </w:t>
      </w:r>
      <w:r>
        <w:t xml:space="preserve">is used here, it must be taken in the plural sense,</w:t>
      </w:r>
      <w:r>
        <w:t xml:space="preserve"> </w:t>
      </w:r>
      <w:r>
        <w:rPr>
          <w:iCs/>
          <w:i/>
        </w:rPr>
        <w:t xml:space="preserve">tejasāṃ</w:t>
      </w:r>
      <w:r>
        <w:t xml:space="preserve">: this is the opinion of Skandasvāmin.</w:t>
      </w:r>
    </w:p>
    <w:p>
      <w:pPr>
        <w:pStyle w:val="BodyText"/>
      </w:pPr>
      <w:r>
        <w:rPr>
          <w:bCs/>
          <w:b/>
        </w:rPr>
        <w:t xml:space="preserve">स्तूपं ददते — संघं दधते (stūpaṃ dadate — saṃghaṃ dadhate)</w:t>
      </w:r>
      <w:r>
        <w:t xml:space="preserve"> </w:t>
      </w:r>
      <w:r>
        <w:t xml:space="preserve">— he bears a collection, a mass; that is, he is covered with light, and from him the light goes out on all sides and spreads everywhere.</w:t>
      </w:r>
    </w:p>
    <w:p>
      <w:pPr>
        <w:pStyle w:val="BodyText"/>
      </w:pPr>
      <w:r>
        <w:rPr>
          <w:bCs/>
          <w:b/>
        </w:rPr>
        <w:t xml:space="preserve">नीचीनाः — अधोमुखाः (nīcīnāḥ — adhomukhāḥ)</w:t>
      </w:r>
      <w:r>
        <w:t xml:space="preserve"> </w:t>
      </w:r>
      <w:r>
        <w:t xml:space="preserve">— facing downward: the rays in the antarikṣa go out facing downward and reach the earth below.</w:t>
      </w:r>
    </w:p>
    <w:p>
      <w:pPr>
        <w:pStyle w:val="BodyText"/>
      </w:pPr>
      <w:r>
        <w:rPr>
          <w:bCs/>
          <w:b/>
        </w:rPr>
        <w:t xml:space="preserve">उपरि बुध्न एषां (upari budhna eṣāṃ)</w:t>
      </w:r>
      <w:r>
        <w:t xml:space="preserve"> </w:t>
      </w:r>
      <w:r>
        <w:t xml:space="preserve">— the root-place of these rays is in the upper part, that is, in the antarikṣa near Varuṇa. Since Varuṇa is in the antarikṣa, the root-place of his rays also is in the antarikṣa itself.</w:t>
      </w:r>
    </w:p>
    <w:p>
      <w:pPr>
        <w:pStyle w:val="BodyText"/>
      </w:pPr>
      <w:r>
        <w:rPr>
          <w:bCs/>
          <w:b/>
        </w:rPr>
        <w:t xml:space="preserve">अन्तर्निहिताः — स्थापिताः (antarnihitāḥ — sthāpitāḥ)</w:t>
      </w:r>
      <w:r>
        <w:t xml:space="preserve"> </w:t>
      </w:r>
      <w:r>
        <w:t xml:space="preserve">— placed, established:</w:t>
      </w:r>
      <w:r>
        <w:t xml:space="preserve"> </w:t>
      </w:r>
      <w:r>
        <w:t xml:space="preserve">“</w:t>
      </w:r>
      <w:r>
        <w:t xml:space="preserve">concentrated.</w:t>
      </w:r>
      <w:r>
        <w:t xml:space="preserve">”</w:t>
      </w:r>
    </w:p>
    <w:p>
      <w:pPr>
        <w:pStyle w:val="BodyText"/>
      </w:pPr>
      <w:r>
        <w:rPr>
          <w:bCs/>
          <w:b/>
        </w:rPr>
        <w:t xml:space="preserve">केतवः — प्रज्ञानानि प्राणाः (ketavaḥ — prajñānāni prāṇāḥ)</w:t>
      </w:r>
      <w:r>
        <w:t xml:space="preserve"> </w:t>
      </w:r>
      <w:r>
        <w:t xml:space="preserve">— the vital breaths. The word</w:t>
      </w:r>
      <w:r>
        <w:t xml:space="preserve"> </w:t>
      </w:r>
      <w:r>
        <w:rPr>
          <w:iCs/>
          <w:i/>
        </w:rPr>
        <w:t xml:space="preserve">ketu</w:t>
      </w:r>
      <w:r>
        <w:t xml:space="preserve"> </w:t>
      </w:r>
      <w:r>
        <w:t xml:space="preserve">has many meanings, such as ray and act.</w:t>
      </w:r>
    </w:p>
    <w:bookmarkEnd w:id="339"/>
    <w:bookmarkStart w:id="340" w:name="page-267-upper-rik-7-grammar"/>
    <w:p>
      <w:pPr>
        <w:pStyle w:val="Heading3"/>
      </w:pPr>
      <w:r>
        <w:t xml:space="preserve">Page 267 (upper) — Rik 7: grammar</w:t>
      </w:r>
    </w:p>
    <w:p>
      <w:pPr>
        <w:pStyle w:val="FirstParagraph"/>
      </w:pPr>
      <w:r>
        <w:rPr>
          <w:bCs/>
          <w:b/>
        </w:rPr>
        <w:t xml:space="preserve">॥ Vyākaraṇa-prakriyā ॥</w:t>
      </w:r>
    </w:p>
    <w:p>
      <w:pPr>
        <w:pStyle w:val="BodyText"/>
      </w:pPr>
      <w:r>
        <w:rPr>
          <w:bCs/>
          <w:b/>
        </w:rPr>
        <w:t xml:space="preserve">स्तूपः (stūpaḥ)</w:t>
      </w:r>
      <w:r>
        <w:t xml:space="preserve"> </w:t>
      </w:r>
      <w:r>
        <w:t xml:space="preserve">— the root</w:t>
      </w:r>
      <w:r>
        <w:t xml:space="preserve"> </w:t>
      </w:r>
      <w:r>
        <w:rPr>
          <w:iCs/>
          <w:i/>
        </w:rPr>
        <w:t xml:space="preserve">styai ṣṭyai śabdasaṃghātayoḥ</w:t>
      </w:r>
      <w:r>
        <w:t xml:space="preserve"> </w:t>
      </w:r>
      <w:r>
        <w:t xml:space="preserve">(as printed). By</w:t>
      </w:r>
      <w:r>
        <w:t xml:space="preserve"> </w:t>
      </w:r>
      <w:r>
        <w:rPr>
          <w:iCs/>
          <w:i/>
        </w:rPr>
        <w:t xml:space="preserve">styāyaḥ saṃprasāraṇam ūc ca</w:t>
      </w:r>
      <w:r>
        <w:t xml:space="preserve"> </w:t>
      </w:r>
      <w:r>
        <w:t xml:space="preserve">(as printed; no number): the suffix</w:t>
      </w:r>
      <w:r>
        <w:t xml:space="preserve"> </w:t>
      </w:r>
      <w:r>
        <w:rPr>
          <w:iCs/>
          <w:i/>
        </w:rPr>
        <w:t xml:space="preserve">pa</w:t>
      </w:r>
      <w:r>
        <w:t xml:space="preserve"> </w:t>
      </w:r>
      <w:r>
        <w:t xml:space="preserve">after the root, and</w:t>
      </w:r>
      <w:r>
        <w:t xml:space="preserve"> </w:t>
      </w:r>
      <w:r>
        <w:rPr>
          <w:iCs/>
          <w:i/>
        </w:rPr>
        <w:t xml:space="preserve">saṃprasāraṇa</w:t>
      </w:r>
      <w:r>
        <w:t xml:space="preserve"> </w:t>
      </w:r>
      <w:r>
        <w:t xml:space="preserve">of the root’s</w:t>
      </w:r>
      <w:r>
        <w:t xml:space="preserve"> </w:t>
      </w:r>
      <w:r>
        <w:rPr>
          <w:iCs/>
          <w:i/>
        </w:rPr>
        <w:t xml:space="preserve">y</w:t>
      </w:r>
      <w:r>
        <w:t xml:space="preserve">, that is,</w:t>
      </w:r>
      <w:r>
        <w:t xml:space="preserve"> </w:t>
      </w:r>
      <w:r>
        <w:rPr>
          <w:iCs/>
          <w:i/>
        </w:rPr>
        <w:t xml:space="preserve">i</w:t>
      </w:r>
      <w:r>
        <w:t xml:space="preserve">; and further</w:t>
      </w:r>
      <w:r>
        <w:t xml:space="preserve"> </w:t>
      </w:r>
      <w:r>
        <w:rPr>
          <w:iCs/>
          <w:i/>
        </w:rPr>
        <w:t xml:space="preserve">ū</w:t>
      </w:r>
      <w:r>
        <w:t xml:space="preserve"> </w:t>
      </w:r>
      <w:r>
        <w:t xml:space="preserve">comes as a substitute for the last letter. So when the suffix</w:t>
      </w:r>
      <w:r>
        <w:t xml:space="preserve"> </w:t>
      </w:r>
      <w:r>
        <w:rPr>
          <w:iCs/>
          <w:i/>
        </w:rPr>
        <w:t xml:space="preserve">pa</w:t>
      </w:r>
      <w:r>
        <w:t xml:space="preserve"> </w:t>
      </w:r>
      <w:r>
        <w:t xml:space="preserve">comes:</w:t>
      </w:r>
      <w:r>
        <w:t xml:space="preserve"> </w:t>
      </w:r>
      <w:r>
        <w:rPr>
          <w:iCs/>
          <w:i/>
        </w:rPr>
        <w:t xml:space="preserve">styai + pa</w:t>
      </w:r>
      <w:r>
        <w:t xml:space="preserve">; by</w:t>
      </w:r>
      <w:r>
        <w:t xml:space="preserve"> </w:t>
      </w:r>
      <w:r>
        <w:rPr>
          <w:iCs/>
          <w:i/>
        </w:rPr>
        <w:t xml:space="preserve">ādeca upadeśe ’śiti</w:t>
      </w:r>
      <w:r>
        <w:t xml:space="preserve"> </w:t>
      </w:r>
      <w:r>
        <w:t xml:space="preserve">(Pā. Sū. 6-1-45) the</w:t>
      </w:r>
      <w:r>
        <w:t xml:space="preserve"> </w:t>
      </w:r>
      <w:r>
        <w:rPr>
          <w:iCs/>
          <w:i/>
        </w:rPr>
        <w:t xml:space="preserve">ai</w:t>
      </w:r>
      <w:r>
        <w:t xml:space="preserve"> </w:t>
      </w:r>
      <w:r>
        <w:t xml:space="preserve">becomes</w:t>
      </w:r>
      <w:r>
        <w:t xml:space="preserve"> </w:t>
      </w:r>
      <w:r>
        <w:rPr>
          <w:iCs/>
          <w:i/>
        </w:rPr>
        <w:t xml:space="preserve">ā</w:t>
      </w:r>
      <w:r>
        <w:t xml:space="preserve"> </w:t>
      </w:r>
      <w:r>
        <w:t xml:space="preserve">(the print has</w:t>
      </w:r>
      <w:r>
        <w:t xml:space="preserve"> </w:t>
      </w:r>
      <w:r>
        <w:t xml:space="preserve">“</w:t>
      </w:r>
      <w:r>
        <w:t xml:space="preserve">vi</w:t>
      </w:r>
      <w:r>
        <w:t xml:space="preserve">”</w:t>
      </w:r>
      <w:r>
        <w:t xml:space="preserve"> </w:t>
      </w:r>
      <w:r>
        <w:t xml:space="preserve">for</w:t>
      </w:r>
      <w:r>
        <w:t xml:space="preserve"> </w:t>
      </w:r>
      <w:r>
        <w:t xml:space="preserve">“</w:t>
      </w:r>
      <w:r>
        <w:t xml:space="preserve">ai</w:t>
      </w:r>
      <w:r>
        <w:t xml:space="preserve">”</w:t>
      </w:r>
      <w:r>
        <w:t xml:space="preserve">);</w:t>
      </w:r>
      <w:r>
        <w:t xml:space="preserve"> </w:t>
      </w:r>
      <w:r>
        <w:rPr>
          <w:iCs/>
          <w:i/>
        </w:rPr>
        <w:t xml:space="preserve">y</w:t>
      </w:r>
      <w:r>
        <w:t xml:space="preserve"> </w:t>
      </w:r>
      <w:r>
        <w:t xml:space="preserve">→</w:t>
      </w:r>
      <w:r>
        <w:t xml:space="preserve"> </w:t>
      </w:r>
      <w:r>
        <w:rPr>
          <w:iCs/>
          <w:i/>
        </w:rPr>
        <w:t xml:space="preserve">i</w:t>
      </w:r>
      <w:r>
        <w:t xml:space="preserve">:</w:t>
      </w:r>
      <w:r>
        <w:t xml:space="preserve"> </w:t>
      </w:r>
      <w:r>
        <w:rPr>
          <w:iCs/>
          <w:i/>
        </w:rPr>
        <w:t xml:space="preserve">sti + ā + pa</w:t>
      </w:r>
      <w:r>
        <w:t xml:space="preserve">; by</w:t>
      </w:r>
      <w:r>
        <w:t xml:space="preserve"> </w:t>
      </w:r>
      <w:r>
        <w:rPr>
          <w:iCs/>
          <w:i/>
        </w:rPr>
        <w:t xml:space="preserve">saṃprasāraṇāc ca</w:t>
      </w:r>
      <w:r>
        <w:t xml:space="preserve"> </w:t>
      </w:r>
      <w:r>
        <w:t xml:space="preserve">(no number) the earlier form:</w:t>
      </w:r>
      <w:r>
        <w:t xml:space="preserve"> </w:t>
      </w:r>
      <w:r>
        <w:rPr>
          <w:iCs/>
          <w:i/>
        </w:rPr>
        <w:t xml:space="preserve">sti + ā</w:t>
      </w:r>
      <w:r>
        <w:t xml:space="preserve">. For the last letter</w:t>
      </w:r>
      <w:r>
        <w:t xml:space="preserve"> </w:t>
      </w:r>
      <w:r>
        <w:rPr>
          <w:iCs/>
          <w:i/>
        </w:rPr>
        <w:t xml:space="preserve">i</w:t>
      </w:r>
      <w:r>
        <w:t xml:space="preserve"> </w:t>
      </w:r>
      <w:r>
        <w:t xml:space="preserve">the substitute</w:t>
      </w:r>
      <w:r>
        <w:t xml:space="preserve"> </w:t>
      </w:r>
      <w:r>
        <w:rPr>
          <w:iCs/>
          <w:i/>
        </w:rPr>
        <w:t xml:space="preserve">ū</w:t>
      </w:r>
      <w:r>
        <w:t xml:space="preserve"> </w:t>
      </w:r>
      <w:r>
        <w:t xml:space="preserve">by</w:t>
      </w:r>
      <w:r>
        <w:t xml:space="preserve"> </w:t>
      </w:r>
      <w:r>
        <w:rPr>
          <w:iCs/>
          <w:i/>
        </w:rPr>
        <w:t xml:space="preserve">stuvo dīrghaś ca</w:t>
      </w:r>
      <w:r>
        <w:t xml:space="preserve"> </w:t>
      </w:r>
      <w:r>
        <w:t xml:space="preserve">(Uṇ. Sū. 3-305, zoom-checked), from</w:t>
      </w:r>
      <w:r>
        <w:t xml:space="preserve"> </w:t>
      </w:r>
      <w:r>
        <w:rPr>
          <w:iCs/>
          <w:i/>
        </w:rPr>
        <w:t xml:space="preserve">ṣṭuñ stutau</w:t>
      </w:r>
      <w:r>
        <w:t xml:space="preserve">: after the root the suffix</w:t>
      </w:r>
      <w:r>
        <w:t xml:space="preserve"> </w:t>
      </w:r>
      <w:r>
        <w:rPr>
          <w:iCs/>
          <w:i/>
        </w:rPr>
        <w:t xml:space="preserve">pa</w:t>
      </w:r>
      <w:r>
        <w:t xml:space="preserve"> </w:t>
      </w:r>
      <w:r>
        <w:t xml:space="preserve">comes, which is</w:t>
      </w:r>
      <w:r>
        <w:t xml:space="preserve"> </w:t>
      </w:r>
      <w:r>
        <w:rPr>
          <w:iCs/>
          <w:i/>
        </w:rPr>
        <w:t xml:space="preserve">nit</w:t>
      </w:r>
      <w:r>
        <w:t xml:space="preserve">; and in addition the root’s</w:t>
      </w:r>
      <w:r>
        <w:t xml:space="preserve"> </w:t>
      </w:r>
      <w:r>
        <w:rPr>
          <w:iCs/>
          <w:i/>
        </w:rPr>
        <w:t xml:space="preserve">u</w:t>
      </w:r>
      <w:r>
        <w:t xml:space="preserve"> </w:t>
      </w:r>
      <w:r>
        <w:t xml:space="preserve">is lengthened; so, when</w:t>
      </w:r>
      <w:r>
        <w:t xml:space="preserve"> </w:t>
      </w:r>
      <w:r>
        <w:rPr>
          <w:iCs/>
          <w:i/>
        </w:rPr>
        <w:t xml:space="preserve">pa</w:t>
      </w:r>
      <w:r>
        <w:t xml:space="preserve"> </w:t>
      </w:r>
      <w:r>
        <w:t xml:space="preserve">and the like come after the root</w:t>
      </w:r>
      <w:r>
        <w:t xml:space="preserve"> </w:t>
      </w:r>
      <w:r>
        <w:rPr>
          <w:iCs/>
          <w:i/>
        </w:rPr>
        <w:t xml:space="preserve">stu</w:t>
      </w:r>
      <w:r>
        <w:t xml:space="preserve">, the form is</w:t>
      </w:r>
      <w:r>
        <w:t xml:space="preserve"> </w:t>
      </w:r>
      <w:r>
        <w:rPr>
          <w:iCs/>
          <w:i/>
        </w:rPr>
        <w:t xml:space="preserve">stūpa</w:t>
      </w:r>
      <w:r>
        <w:t xml:space="preserve">: this derivation is in the Uṇādi. In both views the</w:t>
      </w:r>
      <w:r>
        <w:t xml:space="preserve"> </w:t>
      </w:r>
      <w:r>
        <w:rPr>
          <w:iCs/>
          <w:i/>
        </w:rPr>
        <w:t xml:space="preserve">nit</w:t>
      </w:r>
      <w:r>
        <w:t xml:space="preserve"> </w:t>
      </w:r>
      <w:r>
        <w:t xml:space="preserve">accent, initial acute, results. The first is not seen in the Uṇādi pāda as it now exists; by the second way the sense given in the bhāṣya is not established.</w:t>
      </w:r>
    </w:p>
    <w:p>
      <w:pPr>
        <w:pStyle w:val="BodyText"/>
      </w:pPr>
      <w:r>
        <w:rPr>
          <w:bCs/>
          <w:b/>
        </w:rPr>
        <w:t xml:space="preserve">नीचीनाः (nīcīnāḥ)</w:t>
      </w:r>
      <w:r>
        <w:t xml:space="preserve"> </w:t>
      </w:r>
      <w:r>
        <w:t xml:space="preserve">— the root</w:t>
      </w:r>
      <w:r>
        <w:t xml:space="preserve"> </w:t>
      </w:r>
      <w:r>
        <w:rPr>
          <w:iCs/>
          <w:i/>
        </w:rPr>
        <w:t xml:space="preserve">ni upasargapūrvaka añcu gatipūjanayoḥ</w:t>
      </w:r>
      <w:r>
        <w:t xml:space="preserve">; after it</w:t>
      </w:r>
      <w:r>
        <w:t xml:space="preserve"> </w:t>
      </w:r>
      <w:r>
        <w:rPr>
          <w:iCs/>
          <w:i/>
        </w:rPr>
        <w:t xml:space="preserve">kvin</w:t>
      </w:r>
      <w:r>
        <w:t xml:space="preserve"> </w:t>
      </w:r>
      <w:r>
        <w:t xml:space="preserve">by</w:t>
      </w:r>
      <w:r>
        <w:t xml:space="preserve"> </w:t>
      </w:r>
      <w:r>
        <w:rPr>
          <w:iCs/>
          <w:i/>
        </w:rPr>
        <w:t xml:space="preserve">ṛtvikdadhṛk-</w:t>
      </w:r>
      <w:r>
        <w:t xml:space="preserve"> </w:t>
      </w:r>
      <w:r>
        <w:t xml:space="preserve">(Pā. Sū. 3-2-59); by</w:t>
      </w:r>
      <w:r>
        <w:t xml:space="preserve"> </w:t>
      </w:r>
      <w:r>
        <w:rPr>
          <w:iCs/>
          <w:i/>
        </w:rPr>
        <w:t xml:space="preserve">aniditāṃ hala upadhāyāḥ kṅiti</w:t>
      </w:r>
      <w:r>
        <w:t xml:space="preserve"> </w:t>
      </w:r>
      <w:r>
        <w:t xml:space="preserve">(Pā. Sū. 6-4-24), when a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nasal of a base ending in a consonant, without</w:t>
      </w:r>
      <w:r>
        <w:t xml:space="preserve"> </w:t>
      </w:r>
      <w:r>
        <w:rPr>
          <w:iCs/>
          <w:i/>
        </w:rPr>
        <w:t xml:space="preserve">it</w:t>
      </w:r>
      <w:r>
        <w:t xml:space="preserve">, is lost: loss of</w:t>
      </w:r>
      <w:r>
        <w:t xml:space="preserve"> </w:t>
      </w:r>
      <w:r>
        <w:rPr>
          <w:iCs/>
          <w:i/>
        </w:rPr>
        <w:t xml:space="preserve">n</w:t>
      </w:r>
      <w:r>
        <w:t xml:space="preserve">.</w:t>
      </w:r>
      <w:r>
        <w:t xml:space="preserve"> </w:t>
      </w:r>
      <w:r>
        <w:rPr>
          <w:iCs/>
          <w:i/>
        </w:rPr>
        <w:t xml:space="preserve">ni + ac</w:t>
      </w:r>
      <w:r>
        <w:t xml:space="preserve">,</w:t>
      </w:r>
      <w:r>
        <w:t xml:space="preserve"> </w:t>
      </w:r>
      <w:r>
        <w:rPr>
          <w:iCs/>
          <w:i/>
        </w:rPr>
        <w:t xml:space="preserve">yaṇ</w:t>
      </w:r>
      <w:r>
        <w:t xml:space="preserve"> </w:t>
      </w:r>
      <w:r>
        <w:t xml:space="preserve">substitution:</w:t>
      </w:r>
      <w:r>
        <w:t xml:space="preserve"> </w:t>
      </w:r>
      <w:r>
        <w:rPr>
          <w:iCs/>
          <w:i/>
        </w:rPr>
        <w:t xml:space="preserve">nyac</w:t>
      </w:r>
      <w:r>
        <w:t xml:space="preserve">. After this, by</w:t>
      </w:r>
      <w:r>
        <w:t xml:space="preserve"> </w:t>
      </w:r>
      <w:r>
        <w:rPr>
          <w:iCs/>
          <w:i/>
        </w:rPr>
        <w:t xml:space="preserve">vibhāṣāñcer adikstriyām</w:t>
      </w:r>
      <w:r>
        <w:t xml:space="preserve"> </w:t>
      </w:r>
      <w:r>
        <w:t xml:space="preserve">(Pā. Sū. 5-4-8), after a word ending in</w:t>
      </w:r>
      <w:r>
        <w:t xml:space="preserve"> </w:t>
      </w:r>
      <w:r>
        <w:rPr>
          <w:iCs/>
          <w:i/>
        </w:rPr>
        <w:t xml:space="preserve">añc</w:t>
      </w:r>
      <w:r>
        <w:t xml:space="preserve">, leaving aside direction-words and the feminine, the suffix</w:t>
      </w:r>
      <w:r>
        <w:t xml:space="preserve"> </w:t>
      </w:r>
      <w:r>
        <w:rPr>
          <w:iCs/>
          <w:i/>
        </w:rPr>
        <w:t xml:space="preserve">kha</w:t>
      </w:r>
      <w:r>
        <w:t xml:space="preserve"> </w:t>
      </w:r>
      <w:r>
        <w:t xml:space="preserve">comes in the sense of the word itself: the suffix</w:t>
      </w:r>
      <w:r>
        <w:t xml:space="preserve"> </w:t>
      </w:r>
      <w:r>
        <w:rPr>
          <w:iCs/>
          <w:i/>
        </w:rPr>
        <w:t xml:space="preserve">kha</w:t>
      </w:r>
      <w:r>
        <w:t xml:space="preserve">. For</w:t>
      </w:r>
      <w:r>
        <w:t xml:space="preserve"> </w:t>
      </w:r>
      <w:r>
        <w:rPr>
          <w:iCs/>
          <w:i/>
        </w:rPr>
        <w:t xml:space="preserve">kha</w:t>
      </w:r>
      <w:r>
        <w:t xml:space="preserve">,</w:t>
      </w:r>
      <w:r>
        <w:t xml:space="preserve"> </w:t>
      </w:r>
      <w:r>
        <w:rPr>
          <w:iCs/>
          <w:i/>
        </w:rPr>
        <w:t xml:space="preserve">īn</w:t>
      </w:r>
      <w:r>
        <w:t xml:space="preserve"> </w:t>
      </w:r>
      <w:r>
        <w:t xml:space="preserve">by</w:t>
      </w:r>
      <w:r>
        <w:t xml:space="preserve"> </w:t>
      </w:r>
      <w:r>
        <w:rPr>
          <w:iCs/>
          <w:i/>
        </w:rPr>
        <w:t xml:space="preserve">āyaneyīnīyiyaḥ</w:t>
      </w:r>
      <w:r>
        <w:t xml:space="preserve"> </w:t>
      </w:r>
      <w:r>
        <w:t xml:space="preserve">(Pā. Sū. 7-1-2); by</w:t>
      </w:r>
      <w:r>
        <w:t xml:space="preserve"> </w:t>
      </w:r>
      <w:r>
        <w:rPr>
          <w:iCs/>
          <w:i/>
        </w:rPr>
        <w:t xml:space="preserve">āyanādiṣūpadeśivadvacanam</w:t>
      </w:r>
      <w:r>
        <w:t xml:space="preserve"> </w:t>
      </w:r>
      <w:r>
        <w:t xml:space="preserve">(Pā. Sū. 7-1-2-1</w:t>
      </w:r>
      <w:r>
        <w:t xml:space="preserve"> </w:t>
      </w:r>
      <w:r>
        <w:rPr>
          <w:iCs/>
          <w:i/>
        </w:rPr>
        <w:t xml:space="preserve">vā.</w:t>
      </w:r>
      <w:r>
        <w:t xml:space="preserve">, as printed) the substitutes</w:t>
      </w:r>
      <w:r>
        <w:t xml:space="preserve"> </w:t>
      </w:r>
      <w:r>
        <w:rPr>
          <w:iCs/>
          <w:i/>
        </w:rPr>
        <w:t xml:space="preserve">āyan</w:t>
      </w:r>
      <w:r>
        <w:t xml:space="preserve"> </w:t>
      </w:r>
      <w:r>
        <w:t xml:space="preserve">and the rest of the suffixes</w:t>
      </w:r>
      <w:r>
        <w:t xml:space="preserve"> </w:t>
      </w:r>
      <w:r>
        <w:rPr>
          <w:iCs/>
          <w:i/>
        </w:rPr>
        <w:t xml:space="preserve">phaḍha</w:t>
      </w:r>
      <w:r>
        <w:t xml:space="preserve"> </w:t>
      </w:r>
      <w:r>
        <w:t xml:space="preserve">etc. come in the</w:t>
      </w:r>
      <w:r>
        <w:t xml:space="preserve"> </w:t>
      </w:r>
      <w:r>
        <w:rPr>
          <w:iCs/>
          <w:i/>
        </w:rPr>
        <w:t xml:space="preserve">upadeśa</w:t>
      </w:r>
      <w:r>
        <w:t xml:space="preserve"> </w:t>
      </w:r>
      <w:r>
        <w:t xml:space="preserve">stage itself; so</w:t>
      </w:r>
      <w:r>
        <w:t xml:space="preserve"> </w:t>
      </w:r>
      <w:r>
        <w:rPr>
          <w:iCs/>
          <w:i/>
        </w:rPr>
        <w:t xml:space="preserve">īn</w:t>
      </w:r>
      <w:r>
        <w:t xml:space="preserve"> </w:t>
      </w:r>
      <w:r>
        <w:t xml:space="preserve">comes in the</w:t>
      </w:r>
      <w:r>
        <w:t xml:space="preserve"> </w:t>
      </w:r>
      <w:r>
        <w:rPr>
          <w:iCs/>
          <w:i/>
        </w:rPr>
        <w:t xml:space="preserve">upadeśa</w:t>
      </w:r>
      <w:r>
        <w:t xml:space="preserve"> </w:t>
      </w:r>
      <w:r>
        <w:t xml:space="preserve">stage, and the</w:t>
      </w:r>
      <w:r>
        <w:t xml:space="preserve"> </w:t>
      </w:r>
      <w:r>
        <w:rPr>
          <w:iCs/>
          <w:i/>
        </w:rPr>
        <w:t xml:space="preserve">ī</w:t>
      </w:r>
      <w:r>
        <w:t xml:space="preserve"> </w:t>
      </w:r>
      <w:r>
        <w:t xml:space="preserve">becomes initial-acute by the suffix accent. By</w:t>
      </w:r>
      <w:r>
        <w:t xml:space="preserve"> </w:t>
      </w:r>
      <w:r>
        <w:rPr>
          <w:iCs/>
          <w:i/>
        </w:rPr>
        <w:t xml:space="preserve">acaḥ</w:t>
      </w:r>
      <w:r>
        <w:t xml:space="preserve"> </w:t>
      </w:r>
      <w:r>
        <w:t xml:space="preserve">(Pā. Sū. 6-4-138) loss of the</w:t>
      </w:r>
      <w:r>
        <w:t xml:space="preserve"> </w:t>
      </w:r>
      <w:r>
        <w:rPr>
          <w:iCs/>
          <w:i/>
        </w:rPr>
        <w:t xml:space="preserve">a</w:t>
      </w:r>
      <w:r>
        <w:t xml:space="preserve">; by</w:t>
      </w:r>
      <w:r>
        <w:t xml:space="preserve"> </w:t>
      </w:r>
      <w:r>
        <w:rPr>
          <w:iCs/>
          <w:i/>
        </w:rPr>
        <w:t xml:space="preserve">cau</w:t>
      </w:r>
      <w:r>
        <w:t xml:space="preserve"> </w:t>
      </w:r>
      <w:r>
        <w:t xml:space="preserve">(Pā. Sū. 6-3-138) lengthening of the</w:t>
      </w:r>
      <w:r>
        <w:t xml:space="preserve"> </w:t>
      </w:r>
      <w:r>
        <w:rPr>
          <w:iCs/>
          <w:i/>
        </w:rPr>
        <w:t xml:space="preserve">ni</w:t>
      </w:r>
      <w:r>
        <w:t xml:space="preserve">:</w:t>
      </w:r>
      <w:r>
        <w:t xml:space="preserve"> </w:t>
      </w:r>
      <w:r>
        <w:rPr>
          <w:iCs/>
          <w:i/>
        </w:rPr>
        <w:t xml:space="preserve">nīcīnāḥ</w:t>
      </w:r>
      <w:r>
        <w:t xml:space="preserve">, feminine nominative plural. ॥7॥</w:t>
      </w:r>
    </w:p>
    <w:p>
      <w:pPr>
        <w:pStyle w:val="BodyText"/>
      </w:pPr>
      <w:r>
        <w:rPr>
          <w:iCs/>
          <w:i/>
        </w:rPr>
        <w:t xml:space="preserve">(The Saṃhitā of Rik 8 begins at the foot of p. 267.)</w:t>
      </w:r>
    </w:p>
    <w:p>
      <w:r>
        <w:pict>
          <v:rect style="width:0;height:1.5pt" o:hralign="center" o:hrstd="t" o:hr="t"/>
        </w:pict>
      </w:r>
    </w:p>
    <w:bookmarkEnd w:id="340"/>
    <w:bookmarkStart w:id="341" w:name="page-267-lower-sūkta-24-rik-8"/>
    <w:p>
      <w:pPr>
        <w:pStyle w:val="Heading3"/>
      </w:pPr>
      <w:r>
        <w:t xml:space="preserve">Page 267 (lower) — Sūkta 24, Rik 8</w:t>
      </w:r>
    </w:p>
    <w:p>
      <w:pPr>
        <w:pStyle w:val="FirstParagraph"/>
      </w:pPr>
      <w:r>
        <w:rPr>
          <w:bCs/>
          <w:b/>
        </w:rPr>
        <w:t xml:space="preserve">॥ Saṃhitā-pāṭhaḥ ॥</w:t>
      </w:r>
    </w:p>
    <w:p>
      <w:pPr>
        <w:pStyle w:val="BlockText"/>
      </w:pPr>
      <w:r>
        <w:t xml:space="preserve">उ॒रुं हि राजा॒ वरु॑णश्च॒कार॒ सूर्या॑य॒ पन्थामन्वे॑त॒वा उ॑ । [accent ?]</w:t>
      </w:r>
      <w:r>
        <w:t xml:space="preserve"> </w:t>
      </w:r>
      <w:r>
        <w:t xml:space="preserve">अ॒पदे॒ पादा॒ प्रतिधातवेऽकरु॒ताप॑व॒क्ता हृ॑दया॒विधश्चित् ॥८॥ [accent ?]</w:t>
      </w:r>
    </w:p>
    <w:p>
      <w:pPr>
        <w:pStyle w:val="BlockText"/>
      </w:pPr>
      <w:r>
        <w:rPr>
          <w:iCs/>
          <w:i/>
        </w:rPr>
        <w:t xml:space="preserve">u̱ruṃ hi rājā̱ varṷṇaśca̱kāra̱ sūryā̭ya̱ panthāmanvḙta̱vā ṷ |</w:t>
      </w:r>
      <w:r>
        <w:t xml:space="preserve"> </w:t>
      </w:r>
      <w:r>
        <w:rPr>
          <w:iCs/>
          <w:i/>
        </w:rPr>
        <w:t xml:space="preserve">a̱pade̱ pādā̱ pratidhātave ’karu̱tāpa̭va̱ktā hṛ̭dayā̱vidhaścit ‖8‖</w:t>
      </w:r>
    </w:p>
    <w:p>
      <w:pPr>
        <w:pStyle w:val="BlockText"/>
      </w:pPr>
      <w:r>
        <w:rPr>
          <w:iCs/>
          <w:i/>
        </w:rPr>
        <w:t xml:space="preserve">urúṃ hi rājā váruṇaś cakā́ra sū́ryāya pánthām ánvetavā́ u |</w:t>
      </w:r>
      <w:r>
        <w:t xml:space="preserve"> </w:t>
      </w:r>
      <w:r>
        <w:rPr>
          <w:iCs/>
          <w:i/>
        </w:rPr>
        <w:t xml:space="preserve">apáde pā́dā prátidhātave ’kar utā́pavaktā́ hṛdayāvídhaś cit ||8||</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पन्था-</w:t>
      </w:r>
      <w:r>
        <w:rPr>
          <w:iCs/>
          <w:i/>
        </w:rPr>
        <w:t xml:space="preserve">,</w:t>
      </w:r>
      <w:r>
        <w:t xml:space="preserve"> </w:t>
      </w:r>
      <w:r>
        <w:t xml:space="preserve">उ</w:t>
      </w:r>
      <w:r>
        <w:t xml:space="preserve"> </w:t>
      </w:r>
      <w:r>
        <w:rPr>
          <w:iCs/>
          <w:i/>
        </w:rPr>
        <w:t xml:space="preserve">and</w:t>
      </w:r>
      <w:r>
        <w:t xml:space="preserve"> </w:t>
      </w:r>
      <w:r>
        <w:t xml:space="preserve">हृदया-</w:t>
      </w:r>
      <w:r>
        <w:rPr>
          <w:iCs/>
          <w:i/>
        </w:rPr>
        <w:t xml:space="preserve">. Marks left out and flagged [accent ?]: over</w:t>
      </w:r>
      <w:r>
        <w:t xml:space="preserve"> </w:t>
      </w:r>
      <w:r>
        <w:t xml:space="preserve">था</w:t>
      </w:r>
      <w:r>
        <w:t xml:space="preserve"> </w:t>
      </w:r>
      <w:r>
        <w:rPr>
          <w:iCs/>
          <w:i/>
        </w:rPr>
        <w:t xml:space="preserve">at the end of line 1 (in</w:t>
      </w:r>
      <w:r>
        <w:t xml:space="preserve"> </w:t>
      </w:r>
      <w:r>
        <w:t xml:space="preserve">पन्था-</w:t>
      </w:r>
      <w:r>
        <w:rPr>
          <w:iCs/>
          <w:i/>
        </w:rPr>
        <w:t xml:space="preserve">) the print has a double mark — a vertical stroke crossed by a horizontal bar, with a bar below — that I could not resolve; in line 3 a svarita-like stroke stands at the junction of</w:t>
      </w:r>
      <w:r>
        <w:t xml:space="preserve"> </w:t>
      </w:r>
      <w:r>
        <w:t xml:space="preserve">प्र</w:t>
      </w:r>
      <w:r>
        <w:t xml:space="preserve"> </w:t>
      </w:r>
      <w:r>
        <w:rPr>
          <w:iCs/>
          <w:i/>
        </w:rPr>
        <w:t xml:space="preserve">and</w:t>
      </w:r>
      <w:r>
        <w:t xml:space="preserve"> </w:t>
      </w:r>
      <w:r>
        <w:t xml:space="preserve">ति</w:t>
      </w:r>
      <w:r>
        <w:t xml:space="preserve"> </w:t>
      </w:r>
      <w:r>
        <w:rPr>
          <w:iCs/>
          <w:i/>
        </w:rPr>
        <w:t xml:space="preserve">(in</w:t>
      </w:r>
      <w:r>
        <w:t xml:space="preserve"> </w:t>
      </w:r>
      <w:r>
        <w:t xml:space="preserve">प्रतिधातवे</w:t>
      </w:r>
      <w:r>
        <w:rPr>
          <w:iCs/>
          <w:i/>
        </w:rPr>
        <w:t xml:space="preserve">), and in line 4 at the junction of</w:t>
      </w:r>
      <w:r>
        <w:t xml:space="preserve"> </w:t>
      </w:r>
      <w:r>
        <w:t xml:space="preserve">वि</w:t>
      </w:r>
      <w:r>
        <w:t xml:space="preserve"> </w:t>
      </w:r>
      <w:r>
        <w:rPr>
          <w:iCs/>
          <w:i/>
        </w:rPr>
        <w:t xml:space="preserve">and</w:t>
      </w:r>
      <w:r>
        <w:t xml:space="preserve"> </w:t>
      </w:r>
      <w:r>
        <w:t xml:space="preserve">ध</w:t>
      </w:r>
      <w:r>
        <w:t xml:space="preserve"> </w:t>
      </w:r>
      <w:r>
        <w:rPr>
          <w:iCs/>
          <w:i/>
        </w:rPr>
        <w:t xml:space="preserve">(in</w:t>
      </w:r>
      <w:r>
        <w:t xml:space="preserve"> </w:t>
      </w:r>
      <w:r>
        <w:t xml:space="preserve">विधश्चित्</w:t>
      </w:r>
      <w:r>
        <w:rPr>
          <w:iCs/>
          <w:i/>
        </w:rPr>
        <w:t xml:space="preserve">) — both left unmarked. The mark after</w:t>
      </w:r>
      <w:r>
        <w:t xml:space="preserve"> </w:t>
      </w:r>
      <w:r>
        <w:t xml:space="preserve">प</w:t>
      </w:r>
      <w:r>
        <w:t xml:space="preserve"> </w:t>
      </w:r>
      <w:r>
        <w:rPr>
          <w:iCs/>
          <w:i/>
        </w:rPr>
        <w:t xml:space="preserve">in</w:t>
      </w:r>
      <w:r>
        <w:t xml:space="preserve"> </w:t>
      </w:r>
      <w:r>
        <w:t xml:space="preserve">ताप॑व॒क्ता</w:t>
      </w:r>
      <w:r>
        <w:t xml:space="preserve"> </w:t>
      </w:r>
      <w:r>
        <w:rPr>
          <w:iCs/>
          <w:i/>
        </w:rPr>
        <w:t xml:space="preserve">stands at the right edge of</w:t>
      </w:r>
      <w:r>
        <w:t xml:space="preserve"> </w:t>
      </w:r>
      <w:r>
        <w:t xml:space="preserve">प</w:t>
      </w:r>
      <w:r>
        <w:rPr>
          <w:iCs/>
          <w:i/>
        </w:rPr>
        <w:t xml:space="preserve">, and the bar under</w:t>
      </w:r>
      <w:r>
        <w:t xml:space="preserve"> </w:t>
      </w:r>
      <w:r>
        <w:t xml:space="preserve">रु</w:t>
      </w:r>
      <w:r>
        <w:t xml:space="preserve"> </w:t>
      </w:r>
      <w:r>
        <w:rPr>
          <w:iCs/>
          <w:i/>
        </w:rPr>
        <w:t xml:space="preserve">in</w:t>
      </w:r>
      <w:r>
        <w:t xml:space="preserve"> </w:t>
      </w:r>
      <w:r>
        <w:t xml:space="preserve">करु॒ता</w:t>
      </w:r>
      <w:r>
        <w:t xml:space="preserve"> </w:t>
      </w:r>
      <w:r>
        <w:rPr>
          <w:iCs/>
          <w:i/>
        </w:rPr>
        <w:t xml:space="preserve">is read as printed.)</w:t>
      </w:r>
    </w:p>
    <w:bookmarkEnd w:id="341"/>
    <w:bookmarkStart w:id="342" w:name="page-268-rik-8-pada-bhāṣya"/>
    <w:p>
      <w:pPr>
        <w:pStyle w:val="Heading3"/>
      </w:pPr>
      <w:r>
        <w:t xml:space="preserve">Page 268 — Rik 8: Pada, bhāṣya</w:t>
      </w:r>
    </w:p>
    <w:p>
      <w:pPr>
        <w:pStyle w:val="FirstParagraph"/>
      </w:pPr>
      <w:r>
        <w:rPr>
          <w:bCs/>
          <w:b/>
        </w:rPr>
        <w:t xml:space="preserve">॥ Pada-pāṭhaḥ ॥</w:t>
      </w:r>
    </w:p>
    <w:p>
      <w:pPr>
        <w:pStyle w:val="BlockText"/>
      </w:pPr>
      <w:r>
        <w:t xml:space="preserve">उरुं । हि । राजा । वरुणः । चकार । सूर्याय । पंथां । अनुऽएतवै । ऊं इति ॥ अपदे । पादा । प्रतिऽधातवे । अकः । उत । अपऽवक्ता । हृदयऽविधः । चित् ॥८॥</w:t>
      </w:r>
    </w:p>
    <w:p>
      <w:pPr>
        <w:pStyle w:val="BlockText"/>
      </w:pPr>
      <w:r>
        <w:rPr>
          <w:iCs/>
          <w:i/>
        </w:rPr>
        <w:t xml:space="preserve">uruṃ | hi | rājā | varuṇaḥ | cakāra | sūryāya | paṃthāṃ | anu ’etavai | ūṃ iti ‖ apade | pādā | prati ’dhātave | akaḥ | uta | apa ’vaktā | hṛdaya ’vidhaḥ | cit ‖8‖</w:t>
      </w:r>
    </w:p>
    <w:p>
      <w:pPr>
        <w:pStyle w:val="FirstParagraph"/>
      </w:pPr>
      <w:r>
        <w:rPr>
          <w:bCs/>
          <w:b/>
        </w:rPr>
        <w:t xml:space="preserve">॥ Sāyaṇa-bhāṣyam ॥</w:t>
      </w:r>
    </w:p>
    <w:p>
      <w:pPr>
        <w:pStyle w:val="BodyText"/>
      </w:pPr>
      <w:r>
        <w:rPr>
          <w:iCs/>
          <w:i/>
        </w:rPr>
        <w:t xml:space="preserve">As printed: पंथां (with anusvara, here and in the bhāṣya’s grammar tail; the Kannada grammar on p. 270 has पन्थां); तथापदे, शत्रोरप्यपवक्तापवदिता (the print joins the words by sandhi at the line break); पा. ७-१-८५; the Uṇādi reference after the pathin-śabda sentence is printed उ. ४-१२, and the word before ब्दस्य is not clear (zoom Oct 28: printed पथिन्यब्दस्य, with a न्य conjunct where पथिन्शब्दस्य would be expected; kept as printed); पतेस्थ च; पा. ६-१-१९९; the sūtra तवै चान्तश्च युगपत् is printed with पा. ६-२-५१ (tavai printed with a glyph that looks like त्वै); पा. ६-२-५०; पा. २-४-८०; पा. ६-१-६८; the sūtra वृह्रोः षुग्दुकौ च with उ. ४-१००; पा. ६-३-११६. The print’s ङ/ञ glyph is the same in लुङ्, हल्ङ्या and हृञ्, डुकृञ्.</w:t>
      </w:r>
    </w:p>
    <w:p>
      <w:pPr>
        <w:pStyle w:val="BlockText"/>
      </w:pPr>
      <w:r>
        <w:t xml:space="preserve">वरुणो राजा सूर्याय सूर्यस्य पंथां मार्गमुरुं विस्तीर्णं चकार । हिशब्दः प्रसिद्धौ । उत्तरायणदक्षिणायनमार्गस्य विस्तारः प्रसिद्धः । किमर्थमेवं कृतवानिति तदुच्यते । अन्वेतवा उ । अनुक्रमेणोदयास्तमयौ गंतुमेव । तथापदे पादरहितेऽंतरिक्षे पादा प्रतिधातवे । पादौ प्रक्षेप्तुं । अकः । मार्गं कृतवान् । पूर्वत्र रथस्य मार्गः अत्र पादयोरिति विशेषः । यद्वा । अपदे यूपे बद्धेन मया गंतुमशक्ये भूप्रदेशे पादौ प्रक्षेप्तुमुपायं बंधविमोचनरूपं करोत्वित्यर्थः । उतापि च हृदयाविधश्चिदस्मदीयवेधकस्य शत्रोरप्यपवक्तापवदिता निराकर्ता भवतु ॥ चकार । लिट्स्वरेणाकार उदात्तः । हि चेति निघातप्रतिषेधः । पंथां । पथिमथ्यृभुक्षामात् । पा. ७-१-८५ । इति द्वितीयायामपि व्यत्ययेनात्वं । पथिन्यब्दस्य पतेस्थ च । उ. ४-१२ । इति प्रत्ययांतत्वेनांतोदात्तत्वे प्राप्ते पथिमथोः सर्वनामस्थाने । पा. ६-१-१९९ । इत्याद्युदात्तत्वं । अन्वेतवै । अनुपूर्वादेतेस्तुमर्थे सेसेनिति तवैप्रत्ययः । तवै चांतश्च युगपत् । पा. ६-२-५१ । इत्याद्यंतयोरुदात्तत्वं । पादा । सुपां सुलुगित्याकारः । प्रतिधातवे । दधातेस्तुमर्थ इति सूत्रेणैव तवेन्प्रत्ययः । तादौ च निति । पा. ६-२-५० । इति गतेः प्रकृतिस्वरत्वं । अकः । करोतेश्छंदसि लुङ्लङ्लिट इति लोडर्थे लुङ् । तस्य तिप् । मंत्रे घसेत्यादिना । पा. २-४-८० । च्लेर्लुक् । गुणो रपरत्वं । हल्ङ्याब्भ्यः । पा. ६-१-६८ । इति तिपो लोपः । अडागमः । हृदयाविधः । हृञ् हरणे । वृह्रोः षुग्दुकौ च । उ. ४-१०० । इति कयन् । व्यध ताडने । क्विप् । नहिवृतीत्यादिना । पा. ६-३-११६ । पूर्वपदस्य दीर्घत्वं । कृदुत्तरपदप्रकृतिस्वरत्वं ॥</w:t>
      </w:r>
    </w:p>
    <w:p>
      <w:pPr>
        <w:pStyle w:val="BlockText"/>
      </w:pPr>
      <w:r>
        <w:rPr>
          <w:iCs/>
          <w:i/>
        </w:rPr>
        <w:t xml:space="preserve">varuṇo rājā sūryāya sūryasya paṃthāṃ mārgamuruṃ vistīrṇaṃ cakāra | hiśabdaḥ prasiddhau | uttarāyaṇadakṣiṇāyanamārgasya vistāraḥ prasiddhaḥ | kimarthamevaṃ kṛtavāniti taducyate | anvetavā u | anukrameṇodayāstamayau gaṃtumeva | tathāpade pādarahite ’ṃtarikṣe pādā pratidhātave | pādau prakṣeptuṃ | akaḥ | mārgaṃ kṛtavān | pūrvatra rathasya mārgaḥ atra pādayoriti viśeṣaḥ | yadvā | apade yūpe baddhena mayā gaṃtumaśakye bhūpradeśe pādau prakṣeptumupāyaṃ baṃdhavimocanarūpaṃ karotvityarthaḥ | utāpi ca hṛdayāvidhaścidasmadīyavedhakasya śatrorapyapavaktāpavaditā nirākartā bhavatu ‖ cakāra | liṭsvareṇākāra udāttaḥ | hi ceti nighātapratiṣedhaḥ | paṃthāṃ | pathimathyṛbhukṣāmāt | pā. 7-1-85 | iti dvitīyāyāmapi vyatyayenātvaṃ | pathinyabdasya patestha ca | u. 4-12 | iti pratyayāṃtatvenāṃtodāttatve prāpte pathimathoḥ sarvanāmasthāne | pā. 6-1-199 | ityādyudāttatvaṃ | anvetavai | anupūrvādetestumarthe seseniti tavaipratyayaḥ | tavai cāṃtaśca yugapat | pā. 6-2-51 | ityādyaṃtayorudāttatvaṃ | pādā | supāṃ sulugityākāraḥ | pratidhātave | dadhātestumartha iti sūtreṇaiva tavenpratyayaḥ | tādau ca niti | pā. 6-2-50 | iti gateḥ prakṛtisvaratvaṃ | akaḥ | karoteśchaṃdasi luṅlaṅliṭa iti loḍarthe luṅ | tasya tip | maṃtre ghasetyādinā | pā. 2-4-80 | clerluk | guṇo raparatvaṃ | halṅyābbhyaḥ | pā. 6-1-68 | iti tipo lopaḥ | aḍāgamaḥ | hṛdayāvidhaḥ | hṛñ haraṇe | vṛhroḥ ṣugdukau ca | u. 4-100 | iti kayan | vyadha tāḍane | kvip | nahivṛtītyādinā | pā. 6-3-116 | pūrvapadasya dīrghatvaṃ | kṛduttarapadaprakṛtisvaratvaṃ ‖</w:t>
      </w:r>
    </w:p>
    <w:p>
      <w:pPr>
        <w:pStyle w:val="FirstParagraph"/>
      </w:pPr>
      <w:r>
        <w:rPr>
          <w:iCs/>
          <w:i/>
        </w:rPr>
        <w:t xml:space="preserve">Gist:</w:t>
      </w:r>
      <w:r>
        <w:t xml:space="preserve"> </w:t>
      </w:r>
      <w:r>
        <w:t xml:space="preserve">Varuṇa the king made the sun’s path wide —</w:t>
      </w:r>
      <w:r>
        <w:t xml:space="preserve"> </w:t>
      </w:r>
      <w:r>
        <w:rPr>
          <w:iCs/>
          <w:i/>
        </w:rPr>
        <w:t xml:space="preserve">hi</w:t>
      </w:r>
      <w:r>
        <w:t xml:space="preserve"> </w:t>
      </w:r>
      <w:r>
        <w:t xml:space="preserve">means</w:t>
      </w:r>
      <w:r>
        <w:t xml:space="preserve"> </w:t>
      </w:r>
      <w:r>
        <w:t xml:space="preserve">“</w:t>
      </w:r>
      <w:r>
        <w:t xml:space="preserve">well known</w:t>
      </w:r>
      <w:r>
        <w:t xml:space="preserve">”</w:t>
      </w:r>
      <w:r>
        <w:t xml:space="preserve">, the width of the northern and southern courses being well known; and he did so in order that the sun might go in succession through rising and setting. Likewise in the footless sky he made [a path] for the feet to be set down (</w:t>
      </w:r>
      <w:r>
        <w:rPr>
          <w:iCs/>
          <w:i/>
        </w:rPr>
        <w:t xml:space="preserve">akaḥ</w:t>
      </w:r>
      <w:r>
        <w:t xml:space="preserve">:</w:t>
      </w:r>
      <w:r>
        <w:t xml:space="preserve"> </w:t>
      </w:r>
      <w:r>
        <w:t xml:space="preserve">“</w:t>
      </w:r>
      <w:r>
        <w:t xml:space="preserve">he made the path</w:t>
      </w:r>
      <w:r>
        <w:t xml:space="preserve">”</w:t>
      </w:r>
      <w:r>
        <w:t xml:space="preserve">; the difference from the previous ṛk is that there it was the chariot’s path, here it is the feet’s). Or: for me, tied to the post, where I cannot go on the ground, let him make a means of setting the feet — release from the bond. And may he be the repeller, the one who turns away, of the enemy who pierces our heart. The grammatical tail notes:</w:t>
      </w:r>
      <w:r>
        <w:t xml:space="preserve"> </w:t>
      </w:r>
      <w:r>
        <w:rPr>
          <w:iCs/>
          <w:i/>
        </w:rPr>
        <w:t xml:space="preserve">cakāra</w:t>
      </w:r>
      <w:r>
        <w:t xml:space="preserve"> </w:t>
      </w:r>
      <w:r>
        <w:t xml:space="preserve">(the</w:t>
      </w:r>
      <w:r>
        <w:t xml:space="preserve"> </w:t>
      </w:r>
      <w:r>
        <w:rPr>
          <w:iCs/>
          <w:i/>
        </w:rPr>
        <w:t xml:space="preserve">ā</w:t>
      </w:r>
      <w:r>
        <w:t xml:space="preserve"> </w:t>
      </w:r>
      <w:r>
        <w:t xml:space="preserve">is udātta by the</w:t>
      </w:r>
      <w:r>
        <w:t xml:space="preserve"> </w:t>
      </w:r>
      <w:r>
        <w:rPr>
          <w:iCs/>
          <w:i/>
        </w:rPr>
        <w:t xml:space="preserve">liṭ</w:t>
      </w:r>
      <w:r>
        <w:t xml:space="preserve"> </w:t>
      </w:r>
      <w:r>
        <w:t xml:space="preserve">accent; no lowering after</w:t>
      </w:r>
      <w:r>
        <w:t xml:space="preserve"> </w:t>
      </w:r>
      <w:r>
        <w:rPr>
          <w:iCs/>
          <w:i/>
        </w:rPr>
        <w:t xml:space="preserve">hi</w:t>
      </w:r>
      <w:r>
        <w:t xml:space="preserve">),</w:t>
      </w:r>
      <w:r>
        <w:t xml:space="preserve"> </w:t>
      </w:r>
      <w:r>
        <w:rPr>
          <w:iCs/>
          <w:i/>
        </w:rPr>
        <w:t xml:space="preserve">panthām</w:t>
      </w:r>
      <w:r>
        <w:t xml:space="preserve"> </w:t>
      </w:r>
      <w:r>
        <w:t xml:space="preserve">(</w:t>
      </w:r>
      <w:r>
        <w:rPr>
          <w:iCs/>
          <w:i/>
        </w:rPr>
        <w:t xml:space="preserve">ā</w:t>
      </w:r>
      <w:r>
        <w:t xml:space="preserve"> </w:t>
      </w:r>
      <w:r>
        <w:t xml:space="preserve">in the accusative too by</w:t>
      </w:r>
      <w:r>
        <w:t xml:space="preserve"> </w:t>
      </w:r>
      <w:r>
        <w:rPr>
          <w:iCs/>
          <w:i/>
        </w:rPr>
        <w:t xml:space="preserve">vyatyaya</w:t>
      </w:r>
      <w:r>
        <w:t xml:space="preserve"> </w:t>
      </w:r>
      <w:r>
        <w:t xml:space="preserve">of Pā. 7-1-85; the Uṇādi suffix; initial acute by Pā. 6-1-199),</w:t>
      </w:r>
      <w:r>
        <w:t xml:space="preserve"> </w:t>
      </w:r>
      <w:r>
        <w:rPr>
          <w:iCs/>
          <w:i/>
        </w:rPr>
        <w:t xml:space="preserve">anvetavai</w:t>
      </w:r>
      <w:r>
        <w:t xml:space="preserve"> </w:t>
      </w:r>
      <w:r>
        <w:t xml:space="preserve">(suffix</w:t>
      </w:r>
      <w:r>
        <w:t xml:space="preserve"> </w:t>
      </w:r>
      <w:r>
        <w:rPr>
          <w:iCs/>
          <w:i/>
        </w:rPr>
        <w:t xml:space="preserve">tavai</w:t>
      </w:r>
      <w:r>
        <w:t xml:space="preserve">; acute on first and last by Pā. 6-2-51),</w:t>
      </w:r>
      <w:r>
        <w:t xml:space="preserve"> </w:t>
      </w:r>
      <w:r>
        <w:rPr>
          <w:iCs/>
          <w:i/>
        </w:rPr>
        <w:t xml:space="preserve">pādā</w:t>
      </w:r>
      <w:r>
        <w:t xml:space="preserve"> </w:t>
      </w:r>
      <w:r>
        <w:t xml:space="preserve">(</w:t>
      </w:r>
      <w:r>
        <w:rPr>
          <w:iCs/>
          <w:i/>
        </w:rPr>
        <w:t xml:space="preserve">suluk</w:t>
      </w:r>
      <w:r>
        <w:t xml:space="preserve">),</w:t>
      </w:r>
      <w:r>
        <w:t xml:space="preserve"> </w:t>
      </w:r>
      <w:r>
        <w:rPr>
          <w:iCs/>
          <w:i/>
        </w:rPr>
        <w:t xml:space="preserve">pratidhātave</w:t>
      </w:r>
      <w:r>
        <w:t xml:space="preserve"> </w:t>
      </w:r>
      <w:r>
        <w:t xml:space="preserve">(suffix</w:t>
      </w:r>
      <w:r>
        <w:t xml:space="preserve"> </w:t>
      </w:r>
      <w:r>
        <w:rPr>
          <w:iCs/>
          <w:i/>
        </w:rPr>
        <w:t xml:space="preserve">taven</w:t>
      </w:r>
      <w:r>
        <w:t xml:space="preserve">, by the same sūtra; the</w:t>
      </w:r>
      <w:r>
        <w:t xml:space="preserve"> </w:t>
      </w:r>
      <w:r>
        <w:rPr>
          <w:iCs/>
          <w:i/>
        </w:rPr>
        <w:t xml:space="preserve">gati</w:t>
      </w:r>
      <w:r>
        <w:t xml:space="preserve"> </w:t>
      </w:r>
      <w:r>
        <w:t xml:space="preserve">keeps its accent by Pā. 6-2-50),</w:t>
      </w:r>
      <w:r>
        <w:t xml:space="preserve"> </w:t>
      </w:r>
      <w:r>
        <w:rPr>
          <w:iCs/>
          <w:i/>
        </w:rPr>
        <w:t xml:space="preserve">akaḥ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tip</w:t>
      </w:r>
      <w:r>
        <w:t xml:space="preserve">; loss of</w:t>
      </w:r>
      <w:r>
        <w:t xml:space="preserve"> </w:t>
      </w:r>
      <w:r>
        <w:rPr>
          <w:iCs/>
          <w:i/>
        </w:rPr>
        <w:t xml:space="preserve">cli</w:t>
      </w:r>
      <w:r>
        <w:t xml:space="preserve"> </w:t>
      </w:r>
      <w:r>
        <w:t xml:space="preserve">by Pā. 2-4-80; guṇa and</w:t>
      </w:r>
      <w:r>
        <w:t xml:space="preserve"> </w:t>
      </w:r>
      <w:r>
        <w:rPr>
          <w:iCs/>
          <w:i/>
        </w:rPr>
        <w:t xml:space="preserve">raparatva</w:t>
      </w:r>
      <w:r>
        <w:t xml:space="preserve">; loss of</w:t>
      </w:r>
      <w:r>
        <w:t xml:space="preserve"> </w:t>
      </w:r>
      <w:r>
        <w:rPr>
          <w:iCs/>
          <w:i/>
        </w:rPr>
        <w:t xml:space="preserve">tip</w:t>
      </w:r>
      <w:r>
        <w:t xml:space="preserve"> </w:t>
      </w:r>
      <w:r>
        <w:t xml:space="preserve">by Pā. 6-1-68; augment</w:t>
      </w:r>
      <w:r>
        <w:t xml:space="preserve"> </w:t>
      </w:r>
      <w:r>
        <w:rPr>
          <w:iCs/>
          <w:i/>
        </w:rPr>
        <w:t xml:space="preserve">aṭ</w:t>
      </w:r>
      <w:r>
        <w:t xml:space="preserve">),</w:t>
      </w:r>
      <w:r>
        <w:t xml:space="preserve"> </w:t>
      </w:r>
      <w:r>
        <w:rPr>
          <w:iCs/>
          <w:i/>
        </w:rPr>
        <w:t xml:space="preserve">hṛdayāvidhaḥ</w:t>
      </w:r>
      <w:r>
        <w:t xml:space="preserve"> </w:t>
      </w:r>
      <w:r>
        <w:t xml:space="preserve">(</w:t>
      </w:r>
      <w:r>
        <w:rPr>
          <w:iCs/>
          <w:i/>
        </w:rPr>
        <w:t xml:space="preserve">hṛñ</w:t>
      </w:r>
      <w:r>
        <w:t xml:space="preserve"> </w:t>
      </w:r>
      <w:r>
        <w:t xml:space="preserve">+</w:t>
      </w:r>
      <w:r>
        <w:t xml:space="preserve"> </w:t>
      </w:r>
      <w:r>
        <w:rPr>
          <w:iCs/>
          <w:i/>
        </w:rPr>
        <w:t xml:space="preserve">kayan</w:t>
      </w:r>
      <w:r>
        <w:t xml:space="preserve">, Uṇ. 4-100 as printed;</w:t>
      </w:r>
      <w:r>
        <w:t xml:space="preserve"> </w:t>
      </w:r>
      <w:r>
        <w:rPr>
          <w:iCs/>
          <w:i/>
        </w:rPr>
        <w:t xml:space="preserve">vyadh</w:t>
      </w:r>
      <w:r>
        <w:t xml:space="preserve"> </w:t>
      </w:r>
      <w:r>
        <w:t xml:space="preserve">+</w:t>
      </w:r>
      <w:r>
        <w:t xml:space="preserve"> </w:t>
      </w:r>
      <w:r>
        <w:rPr>
          <w:iCs/>
          <w:i/>
        </w:rPr>
        <w:t xml:space="preserve">kvip</w:t>
      </w:r>
      <w:r>
        <w:t xml:space="preserve">; lengthening of the first member by Pā. 6-3-116; the accent of the second member).</w:t>
      </w:r>
    </w:p>
    <w:bookmarkEnd w:id="342"/>
    <w:bookmarkStart w:id="343" w:name="Xdd7bb769dd9037ba3b8edd27bdeb02606b2eafd"/>
    <w:p>
      <w:pPr>
        <w:pStyle w:val="Heading3"/>
      </w:pPr>
      <w:r>
        <w:t xml:space="preserve">Page 269 — Rik 8: word-meanings, overall sense, English, Special Topics (beginning)</w:t>
      </w:r>
    </w:p>
    <w:p>
      <w:pPr>
        <w:pStyle w:val="FirstParagraph"/>
      </w:pPr>
      <w:r>
        <w:rPr>
          <w:bCs/>
          <w:b/>
        </w:rPr>
        <w:t xml:space="preserve">॥ Prati-padārthaḥ ॥</w:t>
      </w:r>
    </w:p>
    <w:p>
      <w:pPr>
        <w:pStyle w:val="BodyText"/>
      </w:pP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पंथां (panthāṃ)</w:t>
      </w:r>
      <w:r>
        <w:t xml:space="preserve"> </w:t>
      </w:r>
      <w:r>
        <w:t xml:space="preserve">— the path of the sun |</w:t>
      </w:r>
      <w:r>
        <w:t xml:space="preserve"> </w:t>
      </w:r>
      <w:r>
        <w:rPr>
          <w:bCs/>
          <w:b/>
        </w:rPr>
        <w:t xml:space="preserve">अन्वेतवा उ (anvetavā u)</w:t>
      </w:r>
      <w:r>
        <w:t xml:space="preserve"> </w:t>
      </w:r>
      <w:r>
        <w:t xml:space="preserve">— only for the sake of attaining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(it is well known, is it not, that the path of the sun is wide, in the form of the northern and southern courses) |</w:t>
      </w:r>
      <w:r>
        <w:t xml:space="preserve"> </w:t>
      </w:r>
      <w:r>
        <w:rPr>
          <w:bCs/>
          <w:b/>
        </w:rPr>
        <w:t xml:space="preserve">अपदे (apade)</w:t>
      </w:r>
      <w:r>
        <w:t xml:space="preserve"> </w:t>
      </w:r>
      <w:r>
        <w:t xml:space="preserve">— in the footless antarikṣa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only for placing |</w:t>
      </w:r>
      <w:r>
        <w:t xml:space="preserve"> </w:t>
      </w:r>
      <w:r>
        <w:rPr>
          <w:bCs/>
          <w:b/>
        </w:rPr>
        <w:t xml:space="preserve">अकः (akaḥ)</w:t>
      </w:r>
      <w:r>
        <w:t xml:space="preserve"> </w:t>
      </w:r>
      <w:r>
        <w:t xml:space="preserve">— (the path) he made |</w:t>
      </w:r>
      <w:r>
        <w:t xml:space="preserve"> </w:t>
      </w:r>
      <w:r>
        <w:rPr>
          <w:bCs/>
          <w:b/>
        </w:rPr>
        <w:t xml:space="preserve">(अथवा) अपदे ((athavā) apade)</w:t>
      </w:r>
      <w:r>
        <w:t xml:space="preserve"> </w:t>
      </w:r>
      <w:r>
        <w:t xml:space="preserve">— (for me, bound to the post) on the earth, which it is impossible to move over |</w:t>
      </w:r>
      <w:r>
        <w:t xml:space="preserve"> </w:t>
      </w:r>
      <w:r>
        <w:rPr>
          <w:bCs/>
          <w:b/>
        </w:rPr>
        <w:t xml:space="preserve">(पादा प्रतिधातवे) ((pādā pratidhātave))</w:t>
      </w:r>
      <w:r>
        <w:t xml:space="preserve"> </w:t>
      </w:r>
      <w:r>
        <w:t xml:space="preserve">— (for placing the feet, the means of release from the bond) |</w:t>
      </w:r>
      <w:r>
        <w:t xml:space="preserve"> </w:t>
      </w:r>
      <w:r>
        <w:rPr>
          <w:bCs/>
          <w:b/>
        </w:rPr>
        <w:t xml:space="preserve">अकः (akaḥ)</w:t>
      </w:r>
      <w:r>
        <w:t xml:space="preserve"> </w:t>
      </w:r>
      <w:r>
        <w:t xml:space="preserve">— let him make |</w:t>
      </w:r>
      <w:r>
        <w:t xml:space="preserve"> </w:t>
      </w:r>
      <w:r>
        <w:rPr>
          <w:bCs/>
          <w:b/>
        </w:rPr>
        <w:t xml:space="preserve">उत (uta)</w:t>
      </w:r>
      <w:r>
        <w:t xml:space="preserve"> </w:t>
      </w:r>
      <w:r>
        <w:t xml:space="preserve">— and |</w:t>
      </w:r>
      <w:r>
        <w:t xml:space="preserve"> </w:t>
      </w:r>
      <w:r>
        <w:rPr>
          <w:bCs/>
          <w:b/>
        </w:rPr>
        <w:t xml:space="preserve">हृदयाविधश्चित् (hṛdayāvidhaś cit)</w:t>
      </w:r>
      <w:r>
        <w:t xml:space="preserve"> </w:t>
      </w:r>
      <w:r>
        <w:t xml:space="preserve">— (the enemy) who torments (me) as well |</w:t>
      </w:r>
      <w:r>
        <w:t xml:space="preserve"> </w:t>
      </w:r>
      <w:r>
        <w:rPr>
          <w:bCs/>
          <w:b/>
        </w:rPr>
        <w:t xml:space="preserve">अपवक्ता (apavaktā)</w:t>
      </w:r>
      <w:r>
        <w:t xml:space="preserve"> </w:t>
      </w:r>
      <w:r>
        <w:t xml:space="preserve">— one who removes (may he be).</w:t>
      </w:r>
    </w:p>
    <w:p>
      <w:pPr>
        <w:pStyle w:val="BodyText"/>
      </w:pPr>
      <w:r>
        <w:rPr>
          <w:bCs/>
          <w:b/>
        </w:rPr>
        <w:t xml:space="preserve">॥ Bhāvārthaḥ ॥</w:t>
      </w:r>
    </w:p>
    <w:p>
      <w:pPr>
        <w:pStyle w:val="BodyText"/>
      </w:pPr>
      <w:r>
        <w:t xml:space="preserve">King Varuṇa made wide, only for the sun’s rising and setting, the path known as the southern and northern courses. He made a path in the antarikṣa, which has no support at all. May such a Varuṇa, for me who am bound, make a means of release from the bond, so that I may move over the earth, which is fit for moving; and may he remove my tormenting enemy.</w:t>
      </w:r>
    </w:p>
    <w:p>
      <w:pPr>
        <w:pStyle w:val="BodyText"/>
      </w:pPr>
      <w:r>
        <w:rPr>
          <w:bCs/>
          <w:b/>
        </w:rPr>
        <w:t xml:space="preserve">॥ English Translation ॥</w:t>
      </w:r>
      <w:r>
        <w:t xml:space="preserve"> </w:t>
      </w:r>
      <w:r>
        <w:rPr>
          <w:iCs/>
          <w:i/>
        </w:rPr>
        <w:t xml:space="preserve">(as printed)</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p>
    <w:p>
      <w:pPr>
        <w:pStyle w:val="BodyText"/>
      </w:pPr>
      <w:r>
        <w:rPr>
          <w:bCs/>
          <w:b/>
        </w:rPr>
        <w:t xml:space="preserve">अन्वेतवै उ (anvetavai u)</w:t>
      </w:r>
      <w:r>
        <w:t xml:space="preserve"> </w:t>
      </w:r>
      <w:r>
        <w:t xml:space="preserve">— so that it may be convenient for going in the rising and setting.</w:t>
      </w:r>
    </w:p>
    <w:p>
      <w:pPr>
        <w:pStyle w:val="BodyText"/>
      </w:pPr>
      <w:r>
        <w:rPr>
          <w:bCs/>
          <w:b/>
        </w:rPr>
        <w:t xml:space="preserve">चकार सूर्याय पंथां (cakāra sūryāya panthāṃ)</w:t>
      </w:r>
      <w:r>
        <w:t xml:space="preserve"> </w:t>
      </w:r>
      <w:r>
        <w:t xml:space="preserve">— he made the path (wide) so that it is convenient for the sun’s going. How Varuṇa widens the path of the sun’s going is not explained here in detail.</w:t>
      </w:r>
    </w:p>
    <w:p>
      <w:pPr>
        <w:pStyle w:val="BodyText"/>
      </w:pPr>
      <w:r>
        <w:rPr>
          <w:bCs/>
          <w:b/>
        </w:rPr>
        <w:t xml:space="preserve">अपदे (apade)</w:t>
      </w:r>
      <w:r>
        <w:t xml:space="preserve"> </w:t>
      </w:r>
      <w:r>
        <w:t xml:space="preserve">—</w:t>
      </w:r>
      <w:r>
        <w:t xml:space="preserve"> </w:t>
      </w:r>
      <w:r>
        <w:rPr>
          <w:iCs/>
          <w:i/>
        </w:rPr>
        <w:t xml:space="preserve">pādarahite ’ntarikṣe</w:t>
      </w:r>
      <w:r>
        <w:t xml:space="preserve">:</w:t>
      </w:r>
    </w:p>
    <w:p>
      <w:pPr>
        <w:pStyle w:val="BlockText"/>
      </w:pPr>
      <w:r>
        <w:t xml:space="preserve">पादरहितेऽन्तरिक्षे</w:t>
      </w:r>
    </w:p>
    <w:p>
      <w:pPr>
        <w:pStyle w:val="BlockText"/>
      </w:pPr>
      <w:r>
        <w:rPr>
          <w:iCs/>
          <w:i/>
        </w:rPr>
        <w:t xml:space="preserve">pādarahite ’ntarikṣe</w:t>
      </w:r>
    </w:p>
    <w:p>
      <w:pPr>
        <w:pStyle w:val="FirstParagraph"/>
      </w:pPr>
      <w:r>
        <w:t xml:space="preserve">the region where it is not possible to go on foot, that is, the antarikṣa. Or</w:t>
      </w:r>
      <w:r>
        <w:t xml:space="preserve"> </w:t>
      </w:r>
      <w:r>
        <w:rPr>
          <w:iCs/>
          <w:i/>
        </w:rPr>
        <w:t xml:space="preserve">apade, yūpe baddhena mayā gantum aśakye bhūpradeśe</w:t>
      </w:r>
      <w:r>
        <w:t xml:space="preserve">:</w:t>
      </w:r>
    </w:p>
    <w:p>
      <w:pPr>
        <w:pStyle w:val="BlockText"/>
      </w:pPr>
      <w:r>
        <w:t xml:space="preserve">अपदे, यूपे बद्धेन मया गन्तुमशक्ये भूप्रदेशे</w:t>
      </w:r>
    </w:p>
    <w:p>
      <w:pPr>
        <w:pStyle w:val="BlockText"/>
      </w:pPr>
      <w:r>
        <w:rPr>
          <w:iCs/>
          <w:i/>
        </w:rPr>
        <w:t xml:space="preserve">apade, yūpe baddhena mayā gantumaśakye bhūpradeśe</w:t>
      </w:r>
    </w:p>
    <w:p>
      <w:pPr>
        <w:pStyle w:val="FirstParagraph"/>
      </w:pPr>
      <w:r>
        <w:t xml:space="preserve">the earthly region where I, tied to the sacrificial post (Śunaḥśepa), cannot go having freed myself; that is, so that it is convenient, having freed myself from the sacrificial post, to go to another place.</w:t>
      </w:r>
    </w:p>
    <w:bookmarkEnd w:id="343"/>
    <w:bookmarkStart w:id="344" w:name="Xf673be032b42838ec1cc19ccd80211c8bd1728e"/>
    <w:p>
      <w:pPr>
        <w:pStyle w:val="Heading3"/>
      </w:pPr>
      <w:r>
        <w:t xml:space="preserve">Page 270 — Rik 8: Special Topics (end), grammar</w:t>
      </w:r>
    </w:p>
    <w:p>
      <w:pPr>
        <w:pStyle w:val="FirstParagraph"/>
      </w:pPr>
      <w:r>
        <w:rPr>
          <w:bCs/>
          <w:b/>
        </w:rPr>
        <w:t xml:space="preserve">पादा प्रतिधातवे (pādā pratidhātave)</w:t>
      </w:r>
      <w:r>
        <w:t xml:space="preserve"> </w:t>
      </w:r>
      <w:r>
        <w:t xml:space="preserve">—</w:t>
      </w:r>
      <w:r>
        <w:t xml:space="preserve"> </w:t>
      </w:r>
      <w:r>
        <w:rPr>
          <w:iCs/>
          <w:i/>
        </w:rPr>
        <w:t xml:space="preserve">pādau prakṣeptuṃ, pādau prati nidhātum</w:t>
      </w:r>
      <w:r>
        <w:t xml:space="preserve">:</w:t>
      </w:r>
    </w:p>
    <w:p>
      <w:pPr>
        <w:pStyle w:val="BlockText"/>
      </w:pPr>
      <w:r>
        <w:t xml:space="preserve">पादौ प्रक्षेप्तुं, पादौ प्रति निधातुं</w:t>
      </w:r>
    </w:p>
    <w:p>
      <w:pPr>
        <w:pStyle w:val="BlockText"/>
      </w:pPr>
      <w:r>
        <w:rPr>
          <w:iCs/>
          <w:i/>
        </w:rPr>
        <w:t xml:space="preserve">pādau prakṣeptuṃ, pādau prati nidhātuṃ</w:t>
      </w:r>
    </w:p>
    <w:p>
      <w:pPr>
        <w:pStyle w:val="FirstParagraph"/>
      </w:pPr>
      <w:r>
        <w:t xml:space="preserve">for placing the feet; for going on foot.</w:t>
      </w:r>
    </w:p>
    <w:p>
      <w:pPr>
        <w:pStyle w:val="BodyText"/>
      </w:pPr>
      <w:r>
        <w:rPr>
          <w:bCs/>
          <w:b/>
        </w:rPr>
        <w:t xml:space="preserve">अकः (akaḥ)</w:t>
      </w:r>
      <w:r>
        <w:t xml:space="preserve"> </w:t>
      </w:r>
      <w:r>
        <w:t xml:space="preserve">— (he made the path.)</w:t>
      </w:r>
    </w:p>
    <w:p>
      <w:pPr>
        <w:pStyle w:val="BodyText"/>
      </w:pPr>
      <w:r>
        <w:rPr>
          <w:bCs/>
          <w:b/>
        </w:rPr>
        <w:t xml:space="preserve">अपवक्ता (apavaktā)</w:t>
      </w:r>
      <w:r>
        <w:t xml:space="preserve"> </w:t>
      </w:r>
      <w:r>
        <w:t xml:space="preserve">—</w:t>
      </w:r>
      <w:r>
        <w:t xml:space="preserve"> </w:t>
      </w:r>
      <w:r>
        <w:rPr>
          <w:iCs/>
          <w:i/>
        </w:rPr>
        <w:t xml:space="preserve">apavaditā</w:t>
      </w:r>
      <w:r>
        <w:t xml:space="preserve">:</w:t>
      </w:r>
    </w:p>
    <w:p>
      <w:pPr>
        <w:pStyle w:val="BlockText"/>
      </w:pPr>
      <w:r>
        <w:t xml:space="preserve">अपवदिता</w:t>
      </w:r>
    </w:p>
    <w:p>
      <w:pPr>
        <w:pStyle w:val="BlockText"/>
      </w:pPr>
      <w:r>
        <w:rPr>
          <w:iCs/>
          <w:i/>
        </w:rPr>
        <w:t xml:space="preserve">apavaditā</w:t>
      </w:r>
    </w:p>
    <w:p>
      <w:pPr>
        <w:pStyle w:val="FirstParagraph"/>
      </w:pPr>
      <w:r>
        <w:t xml:space="preserve">one who speaks evil words.</w:t>
      </w:r>
    </w:p>
    <w:p>
      <w:pPr>
        <w:pStyle w:val="BodyText"/>
      </w:pPr>
      <w:r>
        <w:rPr>
          <w:bCs/>
          <w:b/>
        </w:rPr>
        <w:t xml:space="preserve">हृदयाविधः (hṛdayāvidhaḥ)</w:t>
      </w:r>
      <w:r>
        <w:t xml:space="preserve"> </w:t>
      </w:r>
      <w:r>
        <w:t xml:space="preserve">—</w:t>
      </w:r>
      <w:r>
        <w:t xml:space="preserve"> </w:t>
      </w:r>
      <w:r>
        <w:rPr>
          <w:iCs/>
          <w:i/>
        </w:rPr>
        <w:t xml:space="preserve">asmadīyavedhakasya śatroḥ</w:t>
      </w:r>
      <w:r>
        <w:t xml:space="preserve">:</w:t>
      </w:r>
    </w:p>
    <w:p>
      <w:pPr>
        <w:pStyle w:val="BlockText"/>
      </w:pPr>
      <w:r>
        <w:t xml:space="preserve">अस्मदीयवेधकस्य शत्रोः</w:t>
      </w:r>
    </w:p>
    <w:p>
      <w:pPr>
        <w:pStyle w:val="BlockText"/>
      </w:pPr>
      <w:r>
        <w:rPr>
          <w:iCs/>
          <w:i/>
        </w:rPr>
        <w:t xml:space="preserve">asmadīyavedhakasya śatroḥ</w:t>
      </w:r>
    </w:p>
    <w:p>
      <w:pPr>
        <w:pStyle w:val="FirstParagraph"/>
      </w:pPr>
      <w:r>
        <w:t xml:space="preserve">of the enemy who hurts us. Or:</w:t>
      </w:r>
    </w:p>
    <w:p>
      <w:pPr>
        <w:pStyle w:val="BlockText"/>
      </w:pPr>
      <w:r>
        <w:t xml:space="preserve">अथवा परुषवचनायोग्यव्यवहारसमाचरणादिभिर्हृदयं यो विध्यति पीडयति स हृदयावित् तस्य</w:t>
      </w:r>
    </w:p>
    <w:p>
      <w:pPr>
        <w:pStyle w:val="BlockText"/>
      </w:pPr>
      <w:r>
        <w:rPr>
          <w:iCs/>
          <w:i/>
        </w:rPr>
        <w:t xml:space="preserve">athavā paruṣavacanāyogyavyavahārasamācaraṇādibhirhṛdayaṃ yo vidhyati pīḍayati sa hṛdayāvit tasya</w:t>
      </w:r>
    </w:p>
    <w:p>
      <w:pPr>
        <w:pStyle w:val="FirstParagraph"/>
      </w:pPr>
      <w:r>
        <w:t xml:space="preserve">one who afflicts the heart (the mind) by harsh words, improper dealings and conduct is called</w:t>
      </w:r>
      <w:r>
        <w:t xml:space="preserve"> </w:t>
      </w:r>
      <w:r>
        <w:rPr>
          <w:iCs/>
          <w:i/>
        </w:rPr>
        <w:t xml:space="preserve">hṛdayāvidh</w:t>
      </w:r>
      <w:r>
        <w:t xml:space="preserve">; that is, of the enemy who causes pain to our mind, or of the man who causes pain to the heart (mind) by the practice of bad words, bad conduct,</w:t>
      </w:r>
      <w:r>
        <w:t xml:space="preserve"> </w:t>
      </w:r>
      <w:r>
        <w:rPr>
          <w:iCs/>
          <w:i/>
        </w:rPr>
        <w:t xml:space="preserve">durvyāra</w:t>
      </w:r>
      <w:r>
        <w:t xml:space="preserve"> </w:t>
      </w:r>
      <w:r>
        <w:t xml:space="preserve">[as printed; sense unclear] and the like. The intention is Varuṇa as the one who restrains such a man.</w:t>
      </w:r>
    </w:p>
    <w:p>
      <w:pPr>
        <w:pStyle w:val="BodyText"/>
      </w:pPr>
      <w:r>
        <w:rPr>
          <w:bCs/>
          <w:b/>
        </w:rPr>
        <w:t xml:space="preserve">॥ Vyākaraṇa-prakriyā ॥</w:t>
      </w:r>
    </w:p>
    <w:p>
      <w:pPr>
        <w:pStyle w:val="BodyText"/>
      </w:pPr>
      <w:r>
        <w:rPr>
          <w:bCs/>
          <w:b/>
        </w:rPr>
        <w:t xml:space="preserve">पन्थां (panthāṃ)</w:t>
      </w:r>
      <w:r>
        <w:t xml:space="preserve"> </w:t>
      </w:r>
      <w:r>
        <w:t xml:space="preserve">— the root</w:t>
      </w:r>
      <w:r>
        <w:t xml:space="preserve"> </w:t>
      </w:r>
      <w:r>
        <w:rPr>
          <w:iCs/>
          <w:i/>
        </w:rPr>
        <w:t xml:space="preserve">patḷṛ gatau</w:t>
      </w:r>
      <w:r>
        <w:t xml:space="preserve"> </w:t>
      </w:r>
      <w:r>
        <w:t xml:space="preserve">(as printed); by</w:t>
      </w:r>
      <w:r>
        <w:t xml:space="preserve"> </w:t>
      </w:r>
      <w:r>
        <w:rPr>
          <w:iCs/>
          <w:i/>
        </w:rPr>
        <w:t xml:space="preserve">pateḥ stha ca</w:t>
      </w:r>
      <w:r>
        <w:t xml:space="preserve"> </w:t>
      </w:r>
      <w:r>
        <w:t xml:space="preserve">(Uṇ. Sū. 4-452, as printed): after the root</w:t>
      </w:r>
      <w:r>
        <w:t xml:space="preserve"> </w:t>
      </w:r>
      <w:r>
        <w:rPr>
          <w:iCs/>
          <w:i/>
        </w:rPr>
        <w:t xml:space="preserve">pat</w:t>
      </w:r>
      <w:r>
        <w:t xml:space="preserve"> </w:t>
      </w:r>
      <w:r>
        <w:t xml:space="preserve">the suffix</w:t>
      </w:r>
      <w:r>
        <w:t xml:space="preserve"> </w:t>
      </w:r>
      <w:r>
        <w:rPr>
          <w:iCs/>
          <w:i/>
        </w:rPr>
        <w:t xml:space="preserve">in</w:t>
      </w:r>
      <w:r>
        <w:t xml:space="preserve"> </w:t>
      </w:r>
      <w:r>
        <w:t xml:space="preserve">comes and</w:t>
      </w:r>
      <w:r>
        <w:t xml:space="preserve"> </w:t>
      </w:r>
      <w:r>
        <w:rPr>
          <w:iCs/>
          <w:i/>
        </w:rPr>
        <w:t xml:space="preserve">t</w:t>
      </w:r>
      <w:r>
        <w:t xml:space="preserve"> </w:t>
      </w:r>
      <w:r>
        <w:t xml:space="preserve">is replaced by</w:t>
      </w:r>
      <w:r>
        <w:t xml:space="preserve"> </w:t>
      </w:r>
      <w:r>
        <w:rPr>
          <w:iCs/>
          <w:i/>
        </w:rPr>
        <w:t xml:space="preserve">th</w:t>
      </w:r>
      <w:r>
        <w:t xml:space="preserve">; so with</w:t>
      </w:r>
      <w:r>
        <w:t xml:space="preserve"> </w:t>
      </w:r>
      <w:r>
        <w:rPr>
          <w:iCs/>
          <w:i/>
        </w:rPr>
        <w:t xml:space="preserve">in</w:t>
      </w:r>
      <w:r>
        <w:t xml:space="preserve"> </w:t>
      </w:r>
      <w:r>
        <w:t xml:space="preserve">and</w:t>
      </w:r>
      <w:r>
        <w:t xml:space="preserve"> </w:t>
      </w:r>
      <w:r>
        <w:rPr>
          <w:iCs/>
          <w:i/>
        </w:rPr>
        <w:t xml:space="preserve">th</w:t>
      </w:r>
      <w:r>
        <w:t xml:space="preserve"> </w:t>
      </w:r>
      <w:r>
        <w:t xml:space="preserve">it becomes</w:t>
      </w:r>
      <w:r>
        <w:t xml:space="preserve"> </w:t>
      </w:r>
      <w:r>
        <w:rPr>
          <w:iCs/>
          <w:i/>
        </w:rPr>
        <w:t xml:space="preserve">pathin</w:t>
      </w:r>
      <w:r>
        <w:t xml:space="preserve">. Accusative singular</w:t>
      </w:r>
      <w:r>
        <w:t xml:space="preserve"> </w:t>
      </w:r>
      <w:r>
        <w:rPr>
          <w:iCs/>
          <w:i/>
        </w:rPr>
        <w:t xml:space="preserve">am</w:t>
      </w:r>
      <w:r>
        <w:t xml:space="preserve">: by</w:t>
      </w:r>
      <w:r>
        <w:t xml:space="preserve"> </w:t>
      </w:r>
      <w:r>
        <w:rPr>
          <w:iCs/>
          <w:i/>
        </w:rPr>
        <w:t xml:space="preserve">pathimathyṛbhukṣām āt</w:t>
      </w:r>
      <w:r>
        <w:t xml:space="preserve"> </w:t>
      </w:r>
      <w:r>
        <w:t xml:space="preserve">(Pā. Sū. 7-1-85) — when</w:t>
      </w:r>
      <w:r>
        <w:t xml:space="preserve"> </w:t>
      </w:r>
      <w:r>
        <w:rPr>
          <w:iCs/>
          <w:i/>
        </w:rPr>
        <w:t xml:space="preserve">su</w:t>
      </w:r>
      <w:r>
        <w:t xml:space="preserve"> </w:t>
      </w:r>
      <w:r>
        <w:t xml:space="preserve">follows, the last letter of</w:t>
      </w:r>
      <w:r>
        <w:t xml:space="preserve"> </w:t>
      </w:r>
      <w:r>
        <w:rPr>
          <w:iCs/>
          <w:i/>
        </w:rPr>
        <w:t xml:space="preserve">pathi</w:t>
      </w:r>
      <w:r>
        <w:t xml:space="preserve"> </w:t>
      </w:r>
      <w:r>
        <w:t xml:space="preserve">and the like becomes</w:t>
      </w:r>
      <w:r>
        <w:t xml:space="preserve"> </w:t>
      </w:r>
      <w:r>
        <w:rPr>
          <w:iCs/>
          <w:i/>
        </w:rPr>
        <w:t xml:space="preserve">ā</w:t>
      </w:r>
      <w:r>
        <w:t xml:space="preserve">; this</w:t>
      </w:r>
      <w:r>
        <w:t xml:space="preserve"> </w:t>
      </w:r>
      <w:r>
        <w:rPr>
          <w:iCs/>
          <w:i/>
        </w:rPr>
        <w:t xml:space="preserve">ā</w:t>
      </w:r>
      <w:r>
        <w:t xml:space="preserve">, enjoined in the nominative singular, comes by</w:t>
      </w:r>
      <w:r>
        <w:t xml:space="preserve"> </w:t>
      </w:r>
      <w:r>
        <w:rPr>
          <w:iCs/>
          <w:i/>
        </w:rPr>
        <w:t xml:space="preserve">vyatyaya</w:t>
      </w:r>
      <w:r>
        <w:t xml:space="preserve">, because the language is Vedic, also in the accusative singular.</w:t>
      </w:r>
      <w:r>
        <w:t xml:space="preserve"> </w:t>
      </w:r>
      <w:r>
        <w:rPr>
          <w:iCs/>
          <w:i/>
        </w:rPr>
        <w:t xml:space="preserve">pathi + ā + am</w:t>
      </w:r>
      <w:r>
        <w:t xml:space="preserve">: by</w:t>
      </w:r>
      <w:r>
        <w:t xml:space="preserve"> </w:t>
      </w:r>
      <w:r>
        <w:rPr>
          <w:iCs/>
          <w:i/>
        </w:rPr>
        <w:t xml:space="preserve">ito ’tsarvanāmasthāne</w:t>
      </w:r>
      <w:r>
        <w:t xml:space="preserve"> </w:t>
      </w:r>
      <w:r>
        <w:t xml:space="preserve">(Pā. Sū. 7-1-86) — when the five endings beginning with</w:t>
      </w:r>
      <w:r>
        <w:t xml:space="preserve"> </w:t>
      </w:r>
      <w:r>
        <w:rPr>
          <w:iCs/>
          <w:i/>
        </w:rPr>
        <w:t xml:space="preserve">su</w:t>
      </w:r>
      <w:r>
        <w:t xml:space="preserve"> </w:t>
      </w:r>
      <w:r>
        <w:t xml:space="preserve">follow,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like becomes</w:t>
      </w:r>
      <w:r>
        <w:t xml:space="preserve"> </w:t>
      </w:r>
      <w:r>
        <w:rPr>
          <w:iCs/>
          <w:i/>
        </w:rPr>
        <w:t xml:space="preserve">a</w:t>
      </w:r>
      <w:r>
        <w:t xml:space="preserve">: that is the substitute</w:t>
      </w:r>
      <w:r>
        <w:t xml:space="preserve"> </w:t>
      </w:r>
      <w:r>
        <w:rPr>
          <w:iCs/>
          <w:i/>
        </w:rPr>
        <w:t xml:space="preserve">a</w:t>
      </w:r>
      <w:r>
        <w:t xml:space="preserve">. By</w:t>
      </w:r>
      <w:r>
        <w:t xml:space="preserve"> </w:t>
      </w:r>
      <w:r>
        <w:rPr>
          <w:iCs/>
          <w:i/>
        </w:rPr>
        <w:t xml:space="preserve">tho nthaḥ</w:t>
      </w:r>
      <w:r>
        <w:t xml:space="preserve"> </w:t>
      </w:r>
      <w:r>
        <w:t xml:space="preserve">(Pā. Sū. 7-1-87) — when the five</w:t>
      </w:r>
      <w:r>
        <w:t xml:space="preserve"> </w:t>
      </w:r>
      <w:r>
        <w:rPr>
          <w:iCs/>
          <w:i/>
        </w:rPr>
        <w:t xml:space="preserve">su</w:t>
      </w:r>
      <w:r>
        <w:t xml:space="preserve">-endings are present, the</w:t>
      </w:r>
      <w:r>
        <w:t xml:space="preserve"> </w:t>
      </w:r>
      <w:r>
        <w:rPr>
          <w:iCs/>
          <w:i/>
        </w:rPr>
        <w:t xml:space="preserve">th</w:t>
      </w:r>
      <w:r>
        <w:t xml:space="preserve"> </w:t>
      </w:r>
      <w:r>
        <w:t xml:space="preserve">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w:t>
      </w:r>
      <w:r>
        <w:t xml:space="preserve"> </w:t>
      </w:r>
      <w:r>
        <w:rPr>
          <w:iCs/>
          <w:i/>
        </w:rPr>
        <w:t xml:space="preserve">nth</w:t>
      </w:r>
      <w:r>
        <w:t xml:space="preserve">; when</w:t>
      </w:r>
      <w:r>
        <w:t xml:space="preserve"> </w:t>
      </w:r>
      <w:r>
        <w:rPr>
          <w:iCs/>
          <w:i/>
        </w:rPr>
        <w:t xml:space="preserve">nth</w:t>
      </w:r>
      <w:r>
        <w:t xml:space="preserve"> </w:t>
      </w:r>
      <w:r>
        <w:t xml:space="preserve">has come:</w:t>
      </w:r>
      <w:r>
        <w:t xml:space="preserve"> </w:t>
      </w:r>
      <w:r>
        <w:rPr>
          <w:iCs/>
          <w:i/>
        </w:rPr>
        <w:t xml:space="preserve">panthā + am</w:t>
      </w:r>
      <w:r>
        <w:t xml:space="preserve">, single substitute of the earlier form. By</w:t>
      </w:r>
      <w:r>
        <w:t xml:space="preserve"> </w:t>
      </w:r>
      <w:r>
        <w:rPr>
          <w:iCs/>
          <w:i/>
        </w:rPr>
        <w:t xml:space="preserve">pathimathoḥ sarvanāmasthāne</w:t>
      </w:r>
      <w:r>
        <w:t xml:space="preserve"> </w:t>
      </w:r>
      <w:r>
        <w:t xml:space="preserve">(Pā. Sū. 6-1-199) — when the five</w:t>
      </w:r>
      <w:r>
        <w:t xml:space="preserve"> </w:t>
      </w:r>
      <w:r>
        <w:rPr>
          <w:iCs/>
          <w:i/>
        </w:rPr>
        <w:t xml:space="preserve">su</w:t>
      </w:r>
      <w:r>
        <w:t xml:space="preserve">-endings are present, the first 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 udātta: so, setting aside the suffix accent, the udātta comes on the first syllable.</w:t>
      </w:r>
    </w:p>
    <w:p>
      <w:pPr>
        <w:pStyle w:val="BodyText"/>
      </w:pPr>
      <w:r>
        <w:rPr>
          <w:bCs/>
          <w:b/>
        </w:rPr>
        <w:t xml:space="preserve">अकः (akaḥ)</w:t>
      </w:r>
      <w:r>
        <w:t xml:space="preserve"> </w:t>
      </w:r>
      <w:r>
        <w:t xml:space="preserve">—</w:t>
      </w:r>
      <w:r>
        <w:t xml:space="preserve"> </w:t>
      </w:r>
      <w:r>
        <w:rPr>
          <w:iCs/>
          <w:i/>
        </w:rPr>
        <w:t xml:space="preserve">ḍukṛñ karaṇe</w:t>
      </w:r>
      <w:r>
        <w:t xml:space="preserve">. By</w:t>
      </w:r>
      <w:r>
        <w:t xml:space="preserve"> </w:t>
      </w:r>
      <w:r>
        <w:rPr>
          <w:iCs/>
          <w:i/>
        </w:rPr>
        <w:t xml:space="preserve">chandasi luṅlaṅliṭaḥ</w:t>
      </w:r>
      <w:r>
        <w:t xml:space="preserve"> </w:t>
      </w:r>
      <w:r>
        <w:t xml:space="preserve">(Pā. Sū. 3-4-6): showing the connection of the meanings of the roots, these suffixes come in the Veda in the three times.</w:t>
      </w:r>
      <w:r>
        <w:t xml:space="preserve"> </w:t>
      </w:r>
      <w:r>
        <w:rPr>
          <w:iCs/>
          <w:i/>
        </w:rPr>
        <w:t xml:space="preserve">luṅ</w:t>
      </w:r>
      <w:r>
        <w:t xml:space="preserve"> </w:t>
      </w:r>
      <w:r>
        <w:t xml:space="preserve">—</w:t>
      </w:r>
      <w:r>
        <w:t xml:space="preserve"> </w:t>
      </w:r>
      <w:r>
        <w:rPr>
          <w:iCs/>
          <w:i/>
        </w:rPr>
        <w:t xml:space="preserve">tip</w:t>
      </w:r>
      <w:r>
        <w:t xml:space="preserve"> </w:t>
      </w:r>
      <w:r>
        <w:t xml:space="preserve">—</w:t>
      </w:r>
      <w:r>
        <w:t xml:space="preserve"> </w:t>
      </w:r>
      <w:r>
        <w:rPr>
          <w:iCs/>
          <w:i/>
        </w:rPr>
        <w:t xml:space="preserve">kṛ + ti</w:t>
      </w:r>
      <w:r>
        <w:t xml:space="preserve">; by</w:t>
      </w:r>
      <w:r>
        <w:t xml:space="preserve"> </w:t>
      </w:r>
      <w:r>
        <w:rPr>
          <w:iCs/>
          <w:i/>
        </w:rPr>
        <w:t xml:space="preserve">mantre ghasa-hvaraṇaśavṛdahādvṛc-kagamijanibhyo leḥ</w:t>
      </w:r>
      <w:r>
        <w:t xml:space="preserve"> </w:t>
      </w:r>
      <w:r>
        <w:t xml:space="preserve">(Pā. Sū. 2-4-80; the middle of the sūtra read with doubt [?]) — in a mantra the</w:t>
      </w:r>
      <w:r>
        <w:t xml:space="preserve"> </w:t>
      </w:r>
      <w:r>
        <w:rPr>
          <w:iCs/>
          <w:i/>
        </w:rPr>
        <w:t xml:space="preserve">li</w:t>
      </w:r>
      <w:r>
        <w:t xml:space="preserve"> </w:t>
      </w:r>
      <w:r>
        <w:t xml:space="preserve">following these [roots] takes</w:t>
      </w:r>
      <w:r>
        <w:t xml:space="preserve"> </w:t>
      </w:r>
      <w:r>
        <w:rPr>
          <w:iCs/>
          <w:i/>
        </w:rPr>
        <w:t xml:space="preserve">luk</w:t>
      </w:r>
      <w:r>
        <w:t xml:space="preserve">; so the</w:t>
      </w:r>
      <w:r>
        <w:t xml:space="preserve"> </w:t>
      </w:r>
      <w:r>
        <w:rPr>
          <w:iCs/>
          <w:i/>
        </w:rPr>
        <w:t xml:space="preserve">cli</w:t>
      </w:r>
      <w:r>
        <w:t xml:space="preserve"> </w:t>
      </w:r>
      <w:r>
        <w:t xml:space="preserve">that comes by</w:t>
      </w:r>
      <w:r>
        <w:t xml:space="preserve"> </w:t>
      </w:r>
      <w:r>
        <w:rPr>
          <w:iCs/>
          <w:i/>
        </w:rPr>
        <w:t xml:space="preserve">cli luṅ</w:t>
      </w:r>
      <w:r>
        <w:t xml:space="preserve"> </w:t>
      </w:r>
      <w:r>
        <w:t xml:space="preserve">(as printed) takes</w:t>
      </w:r>
      <w:r>
        <w:t xml:space="preserve"> </w:t>
      </w:r>
      <w:r>
        <w:rPr>
          <w:iCs/>
          <w:i/>
        </w:rPr>
        <w:t xml:space="preserve">luk</w:t>
      </w:r>
      <w:r>
        <w:t xml:space="preserve">; guṇa comes and it becomes</w:t>
      </w:r>
      <w:r>
        <w:t xml:space="preserve"> </w:t>
      </w:r>
      <w:r>
        <w:rPr>
          <w:iCs/>
          <w:i/>
        </w:rPr>
        <w:t xml:space="preserve">ar</w:t>
      </w:r>
      <w:r>
        <w:t xml:space="preserve">.</w:t>
      </w:r>
      <w:r>
        <w:t xml:space="preserve"> </w:t>
      </w:r>
      <w:r>
        <w:rPr>
          <w:iCs/>
          <w:i/>
        </w:rPr>
        <w:t xml:space="preserve">kar + ti</w:t>
      </w:r>
      <w:r>
        <w:t xml:space="preserve">: by</w:t>
      </w:r>
      <w:r>
        <w:t xml:space="preserve"> </w:t>
      </w:r>
      <w:r>
        <w:rPr>
          <w:iCs/>
          <w:i/>
        </w:rPr>
        <w:t xml:space="preserve">halṅyābbhyaḥ</w:t>
      </w:r>
      <w:r>
        <w:t xml:space="preserve"> </w:t>
      </w:r>
      <w:r>
        <w:t xml:space="preserve">(Pā. Sū. 6-1-68) the</w:t>
      </w:r>
      <w:r>
        <w:t xml:space="preserve"> </w:t>
      </w:r>
      <w:r>
        <w:rPr>
          <w:iCs/>
          <w:i/>
        </w:rPr>
        <w:t xml:space="preserve">ti</w:t>
      </w:r>
      <w:r>
        <w:t xml:space="preserve">, which is</w:t>
      </w:r>
      <w:r>
        <w:t xml:space="preserve"> </w:t>
      </w:r>
      <w:r>
        <w:rPr>
          <w:iCs/>
          <w:i/>
        </w:rPr>
        <w:t xml:space="preserve">apṛkta</w:t>
      </w:r>
      <w:r>
        <w:t xml:space="preserve">, is dropped. Augment</w:t>
      </w:r>
      <w:r>
        <w:t xml:space="preserve"> </w:t>
      </w:r>
      <w:r>
        <w:rPr>
          <w:iCs/>
          <w:i/>
        </w:rPr>
        <w:t xml:space="preserve">aṭ</w:t>
      </w:r>
      <w:r>
        <w:t xml:space="preserve">;</w:t>
      </w:r>
      <w:r>
        <w:t xml:space="preserve"> </w:t>
      </w:r>
      <w:r>
        <w:rPr>
          <w:iCs/>
          <w:i/>
        </w:rPr>
        <w:t xml:space="preserve">r</w:t>
      </w:r>
      <w:r>
        <w:t xml:space="preserve"> </w:t>
      </w:r>
      <w:r>
        <w:t xml:space="preserve">becomes visarga.</w:t>
      </w:r>
    </w:p>
    <w:p>
      <w:pPr>
        <w:pStyle w:val="BodyText"/>
      </w:pPr>
      <w:r>
        <w:rPr>
          <w:bCs/>
          <w:b/>
        </w:rPr>
        <w:t xml:space="preserve">हृदयाविधः (hṛdayāvidhaḥ)</w:t>
      </w:r>
      <w:r>
        <w:t xml:space="preserve"> </w:t>
      </w:r>
      <w:r>
        <w:t xml:space="preserve">—</w:t>
      </w:r>
      <w:r>
        <w:t xml:space="preserve"> </w:t>
      </w:r>
      <w:r>
        <w:rPr>
          <w:iCs/>
          <w:i/>
        </w:rPr>
        <w:t xml:space="preserve">hṛñ haraṇe</w:t>
      </w:r>
      <w:r>
        <w:t xml:space="preserve">; by</w:t>
      </w:r>
      <w:r>
        <w:t xml:space="preserve"> </w:t>
      </w:r>
      <w:r>
        <w:rPr>
          <w:iCs/>
          <w:i/>
        </w:rPr>
        <w:t xml:space="preserve">vṛhroḥ ṣugdukau</w:t>
      </w:r>
      <w:r>
        <w:t xml:space="preserve"> </w:t>
      </w:r>
      <w:r>
        <w:t xml:space="preserve">(Uṇ. Sū. 4-540, as printed; the sūtra is read letter by letter) — after the roots</w:t>
      </w:r>
      <w:r>
        <w:t xml:space="preserve"> </w:t>
      </w:r>
      <w:r>
        <w:rPr>
          <w:iCs/>
          <w:i/>
        </w:rPr>
        <w:t xml:space="preserve">vṛñ varaṇe</w:t>
      </w:r>
      <w:r>
        <w:t xml:space="preserve"> </w:t>
      </w:r>
      <w:r>
        <w:t xml:space="preserve">and</w:t>
      </w:r>
      <w:r>
        <w:t xml:space="preserve"> </w:t>
      </w:r>
      <w:r>
        <w:rPr>
          <w:iCs/>
          <w:i/>
        </w:rPr>
        <w:t xml:space="preserve">hṛñ</w:t>
      </w:r>
      <w:r>
        <w:t xml:space="preserve"> </w:t>
      </w:r>
      <w:r>
        <w:t xml:space="preserve">the suffix</w:t>
      </w:r>
      <w:r>
        <w:t xml:space="preserve"> </w:t>
      </w:r>
      <w:r>
        <w:rPr>
          <w:iCs/>
          <w:i/>
        </w:rPr>
        <w:t xml:space="preserve">kayan</w:t>
      </w:r>
      <w:r>
        <w:t xml:space="preserve"> </w:t>
      </w:r>
      <w:r>
        <w:t xml:space="preserve">comes and, respectively, the augments</w:t>
      </w:r>
      <w:r>
        <w:t xml:space="preserve"> </w:t>
      </w:r>
      <w:r>
        <w:rPr>
          <w:iCs/>
          <w:i/>
        </w:rPr>
        <w:t xml:space="preserve">ṣuk</w:t>
      </w:r>
      <w:r>
        <w:t xml:space="preserve"> </w:t>
      </w:r>
      <w:r>
        <w:t xml:space="preserve">and</w:t>
      </w:r>
      <w:r>
        <w:t xml:space="preserve"> </w:t>
      </w:r>
      <w:r>
        <w:rPr>
          <w:iCs/>
          <w:i/>
        </w:rPr>
        <w:t xml:space="preserve">duk</w:t>
      </w:r>
      <w:r>
        <w:t xml:space="preserve">; so after</w:t>
      </w:r>
      <w:r>
        <w:t xml:space="preserve"> </w:t>
      </w:r>
      <w:r>
        <w:rPr>
          <w:iCs/>
          <w:i/>
        </w:rPr>
        <w:t xml:space="preserve">hṛ</w:t>
      </w:r>
      <w:r>
        <w:t xml:space="preserve"> </w:t>
      </w:r>
      <w:r>
        <w:t xml:space="preserve">the suffix</w:t>
      </w:r>
      <w:r>
        <w:t xml:space="preserve"> </w:t>
      </w:r>
      <w:r>
        <w:rPr>
          <w:iCs/>
          <w:i/>
        </w:rPr>
        <w:t xml:space="preserve">kayan</w:t>
      </w:r>
      <w:r>
        <w:t xml:space="preserve"> </w:t>
      </w:r>
      <w:r>
        <w:t xml:space="preserve">comes,</w:t>
      </w:r>
      <w:r>
        <w:t xml:space="preserve"> </w:t>
      </w:r>
      <w:r>
        <w:rPr>
          <w:iCs/>
          <w:i/>
        </w:rPr>
        <w:t xml:space="preserve">hṛ + aya</w:t>
      </w:r>
      <w:r>
        <w:t xml:space="preserve">, augment</w:t>
      </w:r>
      <w:r>
        <w:t xml:space="preserve"> </w:t>
      </w:r>
      <w:r>
        <w:rPr>
          <w:iCs/>
          <w:i/>
        </w:rPr>
        <w:t xml:space="preserve">d</w:t>
      </w:r>
      <w:r>
        <w:t xml:space="preserve">:</w:t>
      </w:r>
      <w:r>
        <w:t xml:space="preserve"> </w:t>
      </w:r>
      <w:r>
        <w:rPr>
          <w:iCs/>
          <w:i/>
        </w:rPr>
        <w:t xml:space="preserve">hṛd + aya = hṛdaya</w:t>
      </w:r>
      <w:r>
        <w:t xml:space="preserve">. After the root</w:t>
      </w:r>
      <w:r>
        <w:t xml:space="preserve"> </w:t>
      </w:r>
      <w:r>
        <w:rPr>
          <w:iCs/>
          <w:i/>
        </w:rPr>
        <w:t xml:space="preserve">vyadh</w:t>
      </w:r>
      <w:r>
        <w:t xml:space="preserve"> </w:t>
      </w:r>
      <w:r>
        <w:t xml:space="preserve">the suffix</w:t>
      </w:r>
      <w:r>
        <w:t xml:space="preserve"> </w:t>
      </w:r>
      <w:r>
        <w:rPr>
          <w:iCs/>
          <w:i/>
        </w:rPr>
        <w:t xml:space="preserve">kvip</w:t>
      </w:r>
      <w:r>
        <w:t xml:space="preserve">; by</w:t>
      </w:r>
      <w:r>
        <w:t xml:space="preserve"> </w:t>
      </w:r>
      <w:r>
        <w:rPr>
          <w:iCs/>
          <w:i/>
        </w:rPr>
        <w:t xml:space="preserve">nahivṛtivṛṣivyadhiruci</w:t>
      </w:r>
      <w:r>
        <w:rPr>
          <w:iCs/>
          <w:i/>
        </w:rPr>
        <w:softHyphen/>
      </w:r>
      <w:r>
        <w:rPr>
          <w:iCs/>
          <w:i/>
        </w:rPr>
        <w:t xml:space="preserve">sahitaniṣu kvau</w:t>
      </w:r>
      <w:r>
        <w:t xml:space="preserve"> </w:t>
      </w:r>
      <w:r>
        <w:t xml:space="preserve">(Pā. Sū. 6-3-116) the earlier member is lengthened; genitive singular. ॥8॥</w:t>
      </w:r>
    </w:p>
    <w:p>
      <w:pPr>
        <w:pStyle w:val="BodyText"/>
      </w:pPr>
      <w:r>
        <w:rPr>
          <w:iCs/>
          <w:i/>
        </w:rPr>
        <w:t xml:space="preserve">(The Saṃhitā of Rik 9 begins on p. 271.)</w:t>
      </w:r>
    </w:p>
    <w:p>
      <w:r>
        <w:pict>
          <v:rect style="width:0;height:1.5pt" o:hralign="center" o:hrstd="t" o:hr="t"/>
        </w:pict>
      </w:r>
    </w:p>
    <w:bookmarkEnd w:id="344"/>
    <w:bookmarkStart w:id="345" w:name="page-271-sūkta-24-rik-9"/>
    <w:p>
      <w:pPr>
        <w:pStyle w:val="Heading3"/>
      </w:pPr>
      <w:r>
        <w:t xml:space="preserve">Page 271 — Sūkta 24, Rik 9</w:t>
      </w:r>
    </w:p>
    <w:p>
      <w:pPr>
        <w:pStyle w:val="FirstParagraph"/>
      </w:pPr>
      <w:r>
        <w:rPr>
          <w:bCs/>
          <w:b/>
        </w:rPr>
        <w:t xml:space="preserve">॥ Saṃhitā-pāṭhaḥ ॥</w:t>
      </w:r>
    </w:p>
    <w:p>
      <w:pPr>
        <w:pStyle w:val="BlockText"/>
      </w:pPr>
      <w:r>
        <w:t xml:space="preserve">श॒तं ते॑ राजन्भिषजः॑ स॒हस्र॑मु॒र्वी ग॑भी॒रा सु॑मति॒ष्टे॑</w:t>
      </w:r>
      <w:r>
        <w:t xml:space="preserve"> </w:t>
      </w:r>
      <w:r>
        <w:t xml:space="preserve">अस्तु ।</w:t>
      </w:r>
      <w:r>
        <w:t xml:space="preserve"> </w:t>
      </w:r>
      <w:r>
        <w:t xml:space="preserve">बाध॑स्व दू॒रे निर्ऋ॑तिं परा॒च्यैः कृ॒तं चि॒देनः॒ प्र</w:t>
      </w:r>
      <w:r>
        <w:t xml:space="preserve"> </w:t>
      </w:r>
      <w:r>
        <w:t xml:space="preserve">मु॑मुग्ध्य॒स्मत् ॥९॥</w:t>
      </w:r>
    </w:p>
    <w:p>
      <w:pPr>
        <w:pStyle w:val="BlockText"/>
      </w:pPr>
      <w:r>
        <w:rPr>
          <w:iCs/>
          <w:i/>
        </w:rPr>
        <w:t xml:space="preserve">śa̱taṃ tḙ rājan bhiṣaja̭ḥ sa̱hasra̭m u̱rvī ga̭bhī̱rā sṷmati̱ṣ ṭḙ</w:t>
      </w:r>
      <w:r>
        <w:t xml:space="preserve"> </w:t>
      </w:r>
      <w:r>
        <w:rPr>
          <w:iCs/>
          <w:i/>
        </w:rPr>
        <w:t xml:space="preserve">astu |</w:t>
      </w:r>
      <w:r>
        <w:t xml:space="preserve"> </w:t>
      </w:r>
      <w:r>
        <w:rPr>
          <w:iCs/>
          <w:i/>
        </w:rPr>
        <w:t xml:space="preserve">bādha̭sva dū̱re nirṛ̭tiṃ parā̱cyaiḥ kṛ̱taṃ ci̱d ena̱ḥ pra</w:t>
      </w:r>
      <w:r>
        <w:t xml:space="preserve"> </w:t>
      </w:r>
      <w:r>
        <w:rPr>
          <w:iCs/>
          <w:i/>
        </w:rPr>
        <w:t xml:space="preserve">mṷmugdhy a̱smat ||9||</w:t>
      </w:r>
    </w:p>
    <w:p>
      <w:pPr>
        <w:pStyle w:val="BlockText"/>
      </w:pPr>
      <w:r>
        <w:rPr>
          <w:iCs/>
          <w:i/>
        </w:rPr>
        <w:t xml:space="preserve">śatáṃ te rājan bhiṣájaḥ sahásram urvī́ gabhīrā́ su-matiṣ ṭe</w:t>
      </w:r>
      <w:r>
        <w:t xml:space="preserve"> </w:t>
      </w:r>
      <w:r>
        <w:rPr>
          <w:iCs/>
          <w:i/>
        </w:rPr>
        <w:t xml:space="preserve">astu |</w:t>
      </w:r>
      <w:r>
        <w:t xml:space="preserve"> </w:t>
      </w:r>
      <w:r>
        <w:rPr>
          <w:iCs/>
          <w:i/>
        </w:rPr>
        <w:t xml:space="preserve">bā́dhasva dūré nírṛtiṃ parācyáiḥ kṛtáṃ cid énaḥ prá</w:t>
      </w:r>
      <w:r>
        <w:t xml:space="preserve"> </w:t>
      </w:r>
      <w:r>
        <w:rPr>
          <w:iCs/>
          <w:i/>
        </w:rPr>
        <w:t xml:space="preserve">mumugdhy asmát ||9||</w:t>
      </w:r>
    </w:p>
    <w:p>
      <w:pPr>
        <w:pStyle w:val="FirstParagraph"/>
      </w:pPr>
      <w:r>
        <w:rPr>
          <w:iCs/>
          <w:i/>
        </w:rPr>
        <w:t xml:space="preserve">(Saṃhitā accents as printed; Pada unaccented. The print sets the verse in four lines, breaking after</w:t>
      </w:r>
      <w:r>
        <w:t xml:space="preserve"> </w:t>
      </w:r>
      <w:r>
        <w:t xml:space="preserve">सुमतिष्टे</w:t>
      </w:r>
      <w:r>
        <w:rPr>
          <w:iCs/>
          <w:i/>
        </w:rPr>
        <w:t xml:space="preserve">,</w:t>
      </w:r>
      <w:r>
        <w:t xml:space="preserve"> </w:t>
      </w:r>
      <w:r>
        <w:t xml:space="preserve">अस्तु</w:t>
      </w:r>
      <w:r>
        <w:rPr>
          <w:iCs/>
          <w:i/>
        </w:rPr>
        <w:t xml:space="preserve">,</w:t>
      </w:r>
      <w:r>
        <w:t xml:space="preserve"> </w:t>
      </w:r>
      <w:r>
        <w:t xml:space="preserve">प्र</w:t>
      </w:r>
      <w:r>
        <w:rPr>
          <w:iCs/>
          <w:i/>
        </w:rPr>
        <w:t xml:space="preserve">. The svarita on</w:t>
      </w:r>
      <w:r>
        <w:t xml:space="preserve"> </w:t>
      </w:r>
      <w:r>
        <w:t xml:space="preserve">बाध</w:t>
      </w:r>
      <w:r>
        <w:t xml:space="preserve"> </w:t>
      </w:r>
      <w:r>
        <w:rPr>
          <w:iCs/>
          <w:i/>
        </w:rPr>
        <w:t xml:space="preserve">stands over</w:t>
      </w:r>
      <w:r>
        <w:t xml:space="preserve"> </w:t>
      </w:r>
      <w:r>
        <w:t xml:space="preserve">ध</w:t>
      </w:r>
      <w:r>
        <w:rPr>
          <w:iCs/>
          <w:i/>
        </w:rPr>
        <w:t xml:space="preserve">, and on</w:t>
      </w:r>
      <w:r>
        <w:t xml:space="preserve"> </w:t>
      </w:r>
      <w:r>
        <w:t xml:space="preserve">निर्ऋ</w:t>
      </w:r>
      <w:r>
        <w:t xml:space="preserve"> </w:t>
      </w:r>
      <w:r>
        <w:rPr>
          <w:iCs/>
          <w:i/>
        </w:rPr>
        <w:t xml:space="preserve">over</w:t>
      </w:r>
      <w:r>
        <w:t xml:space="preserve"> </w:t>
      </w:r>
      <w:r>
        <w:t xml:space="preserve">ऋ</w:t>
      </w:r>
      <w:r>
        <w:rPr>
          <w:iCs/>
          <w:i/>
        </w:rPr>
        <w:t xml:space="preserve">; the Pada confirms both. The print reads</w:t>
      </w:r>
      <w:r>
        <w:t xml:space="preserve"> </w:t>
      </w:r>
      <w:r>
        <w:t xml:space="preserve">पराच्यैः</w:t>
      </w:r>
      <w:r>
        <w:t xml:space="preserve"> </w:t>
      </w:r>
      <w:r>
        <w:rPr>
          <w:iCs/>
          <w:i/>
        </w:rPr>
        <w:t xml:space="preserve">(च्य) here, in the Pada and in the bhāṣya — recorded as printed.)</w:t>
      </w:r>
    </w:p>
    <w:p>
      <w:pPr>
        <w:pStyle w:val="BodyText"/>
      </w:pPr>
      <w:r>
        <w:rPr>
          <w:bCs/>
          <w:b/>
        </w:rPr>
        <w:t xml:space="preserve">॥ Pada-pāṭhaḥ ॥</w:t>
      </w:r>
    </w:p>
    <w:p>
      <w:pPr>
        <w:pStyle w:val="BlockText"/>
      </w:pPr>
      <w:r>
        <w:t xml:space="preserve">शतं । ते । राजन् । भिषजः । सहस्रं । उर्वी । गभीरा । सुऽमतिः । ते । अस्तु ॥ बाधस्व । दूरे । निःऽऋतिं । पराच्यैः । कृतं । चित् । एनः । प्र । मुमुग्धि । अस्मत् ॥९॥</w:t>
      </w:r>
    </w:p>
    <w:p>
      <w:pPr>
        <w:pStyle w:val="BlockText"/>
      </w:pPr>
      <w:r>
        <w:rPr>
          <w:iCs/>
          <w:i/>
        </w:rPr>
        <w:t xml:space="preserve">śataṃ | te | rājan | bhiṣajaḥ | sahasraṃ | urvī | gabhīrā | su-matiḥ | te | astu ‖ bādhasva | dūre | niḥ-ṛtiṃ | parācyaiḥ | kṛtaṃ | cit | enaḥ | pra | mumugdhi | asmat ‖9‖</w:t>
      </w:r>
    </w:p>
    <w:p>
      <w:pPr>
        <w:pStyle w:val="FirstParagraph"/>
      </w:pPr>
      <w:r>
        <w:rPr>
          <w:bCs/>
          <w:b/>
        </w:rPr>
        <w:t xml:space="preserve">॥ Sāyaṇa-bhāṣyam ॥</w:t>
      </w:r>
    </w:p>
    <w:p>
      <w:pPr>
        <w:pStyle w:val="BodyText"/>
      </w:pPr>
      <w:r>
        <w:rPr>
          <w:iCs/>
          <w:i/>
        </w:rPr>
        <w:t xml:space="preserve">As printed: पराच्यैः (च्य) in the Saṃhitā, Pada and bhāṣya; मन्क्रिन्नित्यादिनोत्तरपदांतोदात्तत्वं; पा. ८-३-१०३; बाधृ; पा. ६-४-१०१; पा. ८-२-३०. The line break in the print falls inside</w:t>
      </w:r>
      <w:r>
        <w:t xml:space="preserve"> </w:t>
      </w:r>
      <w:r>
        <w:t xml:space="preserve">कृतं चिदस्माभिरनुष्ठितमु-/प्येनः.</w:t>
      </w:r>
    </w:p>
    <w:p>
      <w:pPr>
        <w:pStyle w:val="BlockText"/>
      </w:pPr>
      <w:r>
        <w:t xml:space="preserve">हे राजन्वरुण ते तव शतं भिषजो बंधनिवारकाणि शतसंख्याकान्यौषधानि वैद्या वा संति । ते तव सुमतिरस्मदनुग्रहबुद्धिरुर्वी विस्तीर्णा गभीरा गांभीर्योपेता स्थिरास्तु । निरृतिमस्मदनिष्टकारिणीं निरृतिं पापदेवतां पराच्यैः पराङ्मुखां कृत्वा दूरेऽस्मत्तो व्यवहिते देशे स्थापयित्वा तां बाधस्व । कृतं चिदस्माभिरनुष्ठितमुप्येनः पापमस्मत् प्र मुमुग्धि । प्रकर्षेण मुक्तं नष्टं कुरु ॥ सुमतिः । तादौ चेति पूर्वपदप्रकृतिस्वरत्वे प्राप्ते मन्क्रिन्नित्यादिनोत्तरपदांतोदात्तत्वं । संहितायां विसर्जनीयसकारस्य युष्मत्तत्ततक्षुःष्वंतःपादं । पा. ८-३-१०३ । इति षत्वं । बाधस्व । बाधृ विलोडने । शपः पित्त्वादनुदात्तत्वं । तिङश्च लसार्वधातुकस्वरेण धातुस्वर एव शिष्यते । निरृतिं । तादौ चेति गतेः प्रकृतिस्वरत्वं । मुमुग्धि । मुचॡ मोक्षणे । बहुलं छंदसीति श्लुः । हुझल्भ्यो हेर्धिः । पा. ६-४-१०१ । तस्यापित्त्वेन ङित्त्वाद्गुणाभावः । चोः कुः । पा. ८-२-३० । इति कुत्वं ॥</w:t>
      </w:r>
    </w:p>
    <w:p>
      <w:pPr>
        <w:pStyle w:val="BlockText"/>
      </w:pPr>
      <w:r>
        <w:rPr>
          <w:iCs/>
          <w:i/>
        </w:rPr>
        <w:t xml:space="preserve">he rājanvaruṇa te tava śataṃ bhiṣajo baṃdhanivārakāṇi śatasaṃkhyākānyauṣadhāni vaidyā vā saṃti | te tava sumatirasmadanugrahabuddhirurvī vistīrṇā gabhīrā gāṃbhīryopetā sthirāstu | nirṛtimasmadaniṣṭakāriṇīṃ nirṛtiṃ pāpadevatāṃ parācyaiḥ parāṅmukhāṃ kṛtvā dūre ’smatto vyavahite deśe sthāpayitvā tāṃ bādhasva | kṛtaṃ cidasmābhiranuṣṭhitamupyenaḥ pāpamasmat pra mumugdhi | prakarṣeṇa muktaṃ naṣṭaṃ kuru ‖ sumatiḥ | tādau ceti pūrvapadaprakṛtisvaratve prāpte mankrinnityādinottarapadāṃtodāttatvaṃ | saṃhitāyāṃ visarjanīyasakārasya yuṣmattattatakṣuḥṣvaṃtaḥpādaṃ | pā. 8-3-103 | iti ṣatvaṃ | bādhasva | bādhṛ viloḍane | śapaḥ pittvādanudāttatvaṃ | tiṅaśca lasārvadhātukasvareṇa dhātusvara eva śiṣyate | nirṛtiṃ | tādau ceti gateḥ prakṛtisvaratvaṃ | mumugdhi | mucḷ mokṣaṇe | bahulaṃ chaṃdasīti śluḥ | hujhalbhyo her dhiḥ | pā. 6-4-101 | tasyāpittvena ṅittvādguṇābhāvaḥ | coḥ kuḥ | pā. 8-2-30 | iti kutvaṃ ‖</w:t>
      </w:r>
    </w:p>
    <w:p>
      <w:pPr>
        <w:pStyle w:val="FirstParagraph"/>
      </w:pPr>
      <w:r>
        <w:rPr>
          <w:iCs/>
          <w:i/>
        </w:rPr>
        <w:t xml:space="preserve">Gist:</w:t>
      </w:r>
      <w:r>
        <w:t xml:space="preserve"> </w:t>
      </w:r>
      <w:r>
        <w:t xml:space="preserve">O king Varuṇa, you have a hundred remedies for bondage, or physicians; let your favourable thought toward us be wide, deep and steady. Turn the sin-goddess Nirṛti, who harms us, away, set her in a far place and afflict her; free us completely from the sin we have done. The grammatical tail notes</w:t>
      </w:r>
      <w:r>
        <w:t xml:space="preserve"> </w:t>
      </w:r>
      <w:r>
        <w:rPr>
          <w:iCs/>
          <w:i/>
        </w:rPr>
        <w:t xml:space="preserve">sumatiḥ</w:t>
      </w:r>
      <w:r>
        <w:t xml:space="preserve"> </w:t>
      </w:r>
      <w:r>
        <w:t xml:space="preserve">(accent of the second member;</w:t>
      </w:r>
      <w:r>
        <w:t xml:space="preserve"> </w:t>
      </w:r>
      <w:r>
        <w:rPr>
          <w:iCs/>
          <w:i/>
        </w:rPr>
        <w:t xml:space="preserve">s</w:t>
      </w:r>
      <w:r>
        <w:t xml:space="preserve"> </w:t>
      </w:r>
      <w:r>
        <w:t xml:space="preserve">→</w:t>
      </w:r>
      <w:r>
        <w:t xml:space="preserve"> </w:t>
      </w:r>
      <w:r>
        <w:rPr>
          <w:iCs/>
          <w:i/>
        </w:rPr>
        <w:t xml:space="preserve">ṣ</w:t>
      </w:r>
      <w:r>
        <w:t xml:space="preserve"> </w:t>
      </w:r>
      <w:r>
        <w:t xml:space="preserve">by Pā. 8-3-103),</w:t>
      </w:r>
      <w:r>
        <w:t xml:space="preserve"> </w:t>
      </w:r>
      <w:r>
        <w:rPr>
          <w:iCs/>
          <w:i/>
        </w:rPr>
        <w:t xml:space="preserve">bādhasva</w:t>
      </w:r>
      <w:r>
        <w:t xml:space="preserve"> </w:t>
      </w:r>
      <w:r>
        <w:t xml:space="preserve">(no acute on the</w:t>
      </w:r>
      <w:r>
        <w:t xml:space="preserve"> </w:t>
      </w:r>
      <w:r>
        <w:rPr>
          <w:iCs/>
          <w:i/>
        </w:rPr>
        <w:t xml:space="preserve">śap</w:t>
      </w:r>
      <w:r>
        <w:t xml:space="preserve">; the root accent remains),</w:t>
      </w:r>
      <w:r>
        <w:t xml:space="preserve"> </w:t>
      </w:r>
      <w:r>
        <w:rPr>
          <w:iCs/>
          <w:i/>
        </w:rPr>
        <w:t xml:space="preserve">nirṛtim</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mumugdhi</w:t>
      </w:r>
      <w:r>
        <w:t xml:space="preserve"> </w:t>
      </w:r>
      <w:r>
        <w:t xml:space="preserve">(</w:t>
      </w:r>
      <w:r>
        <w:rPr>
          <w:iCs/>
          <w:i/>
        </w:rPr>
        <w:t xml:space="preserve">ślu</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Pā. 6-4-101; no guṇa since</w:t>
      </w:r>
      <w:r>
        <w:t xml:space="preserve"> </w:t>
      </w:r>
      <w:r>
        <w:rPr>
          <w:iCs/>
          <w:i/>
        </w:rPr>
        <w:t xml:space="preserve">ṅit</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Pā. 8-2-30).</w:t>
      </w:r>
    </w:p>
    <w:bookmarkEnd w:id="345"/>
    <w:bookmarkStart w:id="346" w:name="Xee50640776011d205e1504e4a465b39708539ad"/>
    <w:p>
      <w:pPr>
        <w:pStyle w:val="Heading3"/>
      </w:pPr>
      <w:r>
        <w:t xml:space="preserve">Page 272 — Rik 9: word-meanings, overall sense, English, Special Topics (beginning)</w:t>
      </w:r>
    </w:p>
    <w:p>
      <w:pPr>
        <w:pStyle w:val="FirstParagraph"/>
      </w:pPr>
      <w:r>
        <w:rPr>
          <w:bCs/>
          <w:b/>
        </w:rPr>
        <w:t xml:space="preserve">॥ Prati-padārthaḥ ॥</w:t>
      </w:r>
    </w:p>
    <w:p>
      <w:pPr>
        <w:pStyle w:val="BodyText"/>
      </w:pPr>
      <w:r>
        <w:rPr>
          <w:bCs/>
          <w:b/>
        </w:rPr>
        <w:t xml:space="preserve">हे राजन् (he rājan)</w:t>
      </w:r>
      <w:r>
        <w:t xml:space="preserve"> </w:t>
      </w:r>
      <w:r>
        <w:t xml:space="preserve">— O king Varuṇa |</w:t>
      </w:r>
      <w:r>
        <w:t xml:space="preserve"> </w:t>
      </w:r>
      <w:r>
        <w:rPr>
          <w:bCs/>
          <w:b/>
        </w:rPr>
        <w:t xml:space="preserve">ते (te)</w:t>
      </w:r>
      <w:r>
        <w:t xml:space="preserve"> </w:t>
      </w:r>
      <w:r>
        <w:t xml:space="preserve">— to you (in you) |</w:t>
      </w:r>
      <w:r>
        <w:t xml:space="preserve"> </w:t>
      </w:r>
      <w:r>
        <w:rPr>
          <w:bCs/>
          <w:b/>
        </w:rPr>
        <w:t xml:space="preserve">शतं (śataṃ)</w:t>
      </w:r>
      <w:r>
        <w:t xml:space="preserve"> </w:t>
      </w:r>
      <w:r>
        <w:t xml:space="preserve">— in hundreds |</w:t>
      </w:r>
      <w:r>
        <w:t xml:space="preserve"> </w:t>
      </w:r>
      <w:r>
        <w:rPr>
          <w:bCs/>
          <w:b/>
        </w:rPr>
        <w:t xml:space="preserve">सहस्रं (sahasraṃ)</w:t>
      </w:r>
      <w:r>
        <w:t xml:space="preserve"> </w:t>
      </w:r>
      <w:r>
        <w:t xml:space="preserve">— in thousands |</w:t>
      </w:r>
      <w:r>
        <w:t xml:space="preserve"> </w:t>
      </w:r>
      <w:r>
        <w:rPr>
          <w:bCs/>
          <w:b/>
        </w:rPr>
        <w:t xml:space="preserve">भिषजः (bhiṣajaḥ)</w:t>
      </w:r>
      <w:r>
        <w:t xml:space="preserve"> </w:t>
      </w:r>
      <w:r>
        <w:t xml:space="preserve">— (disease-curing) medicines are |</w:t>
      </w:r>
      <w:r>
        <w:t xml:space="preserve"> </w:t>
      </w:r>
      <w:r>
        <w:rPr>
          <w:bCs/>
          <w:b/>
        </w:rPr>
        <w:t xml:space="preserve">ते (te)</w:t>
      </w:r>
      <w:r>
        <w:t xml:space="preserve"> </w:t>
      </w:r>
      <w:r>
        <w:t xml:space="preserve">— to you |</w:t>
      </w:r>
      <w:r>
        <w:t xml:space="preserve"> </w:t>
      </w:r>
      <w:r>
        <w:rPr>
          <w:bCs/>
          <w:b/>
        </w:rPr>
        <w:t xml:space="preserve">सुमतिः (sumatiḥ)</w:t>
      </w:r>
      <w:r>
        <w:t xml:space="preserve"> </w:t>
      </w:r>
      <w:r>
        <w:t xml:space="preserve">— (towards us the gracious) thought |</w:t>
      </w:r>
      <w:r>
        <w:t xml:space="preserve"> </w:t>
      </w:r>
      <w:r>
        <w:rPr>
          <w:bCs/>
          <w:b/>
        </w:rPr>
        <w:t xml:space="preserve">उर्वी (urvī)</w:t>
      </w:r>
      <w:r>
        <w:t xml:space="preserve"> </w:t>
      </w:r>
      <w:r>
        <w:t xml:space="preserve">— abundant |</w:t>
      </w:r>
      <w:r>
        <w:t xml:space="preserve"> </w:t>
      </w:r>
      <w:r>
        <w:rPr>
          <w:bCs/>
          <w:b/>
        </w:rPr>
        <w:t xml:space="preserve">गभीरा (gabhīrā)</w:t>
      </w:r>
      <w:r>
        <w:t xml:space="preserve"> </w:t>
      </w:r>
      <w:r>
        <w:t xml:space="preserve">— profound |</w:t>
      </w:r>
      <w:r>
        <w:t xml:space="preserve"> </w:t>
      </w:r>
      <w:r>
        <w:rPr>
          <w:bCs/>
          <w:b/>
        </w:rPr>
        <w:t xml:space="preserve">अस्तु (astu)</w:t>
      </w:r>
      <w:r>
        <w:t xml:space="preserve"> </w:t>
      </w:r>
      <w:r>
        <w:t xml:space="preserve">— be steady |</w:t>
      </w:r>
      <w:r>
        <w:t xml:space="preserve"> </w:t>
      </w:r>
      <w:r>
        <w:rPr>
          <w:bCs/>
          <w:b/>
        </w:rPr>
        <w:t xml:space="preserve">निरृतिं (nirṛtiṃ)</w:t>
      </w:r>
      <w:r>
        <w:t xml:space="preserve"> </w:t>
      </w:r>
      <w:r>
        <w:t xml:space="preserve">— (harmful to us) the sin-goddess |</w:t>
      </w:r>
      <w:r>
        <w:t xml:space="preserve"> </w:t>
      </w:r>
      <w:r>
        <w:rPr>
          <w:bCs/>
          <w:b/>
        </w:rPr>
        <w:t xml:space="preserve">पराच्यैः (parācyaiḥ)</w:t>
      </w:r>
      <w:r>
        <w:t xml:space="preserve"> </w:t>
      </w:r>
      <w:r>
        <w:t xml:space="preserve">— having turned away |</w:t>
      </w:r>
      <w:r>
        <w:t xml:space="preserve"> </w:t>
      </w:r>
      <w:r>
        <w:rPr>
          <w:bCs/>
          <w:b/>
        </w:rPr>
        <w:t xml:space="preserve">दूरे (dūre)</w:t>
      </w:r>
      <w:r>
        <w:t xml:space="preserve"> </w:t>
      </w:r>
      <w:r>
        <w:t xml:space="preserve">— (from us) in a distant place |</w:t>
      </w:r>
      <w:r>
        <w:t xml:space="preserve"> </w:t>
      </w:r>
      <w:r>
        <w:rPr>
          <w:bCs/>
          <w:b/>
        </w:rPr>
        <w:t xml:space="preserve">बाधस्व (bādhasva)</w:t>
      </w:r>
      <w:r>
        <w:t xml:space="preserve"> </w:t>
      </w:r>
      <w:r>
        <w:t xml:space="preserve">— (that goddess) afflict |</w:t>
      </w:r>
      <w:r>
        <w:t xml:space="preserve"> </w:t>
      </w:r>
      <w:r>
        <w:rPr>
          <w:bCs/>
          <w:b/>
        </w:rPr>
        <w:t xml:space="preserve">अस्मत् (asmat)</w:t>
      </w:r>
      <w:r>
        <w:t xml:space="preserve"> </w:t>
      </w:r>
      <w:r>
        <w:t xml:space="preserve">— from us |</w:t>
      </w:r>
      <w:r>
        <w:t xml:space="preserve"> </w:t>
      </w:r>
      <w:r>
        <w:rPr>
          <w:bCs/>
          <w:b/>
        </w:rPr>
        <w:t xml:space="preserve">कृतं (kṛtaṃ)</w:t>
      </w:r>
      <w:r>
        <w:t xml:space="preserve"> </w:t>
      </w:r>
      <w:r>
        <w:t xml:space="preserve">— done |</w:t>
      </w:r>
      <w:r>
        <w:t xml:space="preserve"> </w:t>
      </w:r>
      <w:r>
        <w:rPr>
          <w:bCs/>
          <w:b/>
        </w:rPr>
        <w:t xml:space="preserve">एनः चित् (enaḥ cit)</w:t>
      </w:r>
      <w:r>
        <w:t xml:space="preserve"> </w:t>
      </w:r>
      <w:r>
        <w:t xml:space="preserve">— even sin |</w:t>
      </w:r>
      <w:r>
        <w:t xml:space="preserve"> </w:t>
      </w:r>
      <w:r>
        <w:rPr>
          <w:bCs/>
          <w:b/>
        </w:rPr>
        <w:t xml:space="preserve">प्र मुमुग्धि (pra mumugdhi)</w:t>
      </w:r>
      <w:r>
        <w:t xml:space="preserve"> </w:t>
      </w:r>
      <w:r>
        <w:t xml:space="preserve">— destroy completely.</w:t>
      </w:r>
    </w:p>
    <w:p>
      <w:pPr>
        <w:pStyle w:val="BodyText"/>
      </w:pPr>
      <w:r>
        <w:rPr>
          <w:bCs/>
          <w:b/>
        </w:rPr>
        <w:t xml:space="preserve">॥ Bhāvārthaḥ ॥</w:t>
      </w:r>
    </w:p>
    <w:p>
      <w:pPr>
        <w:pStyle w:val="BodyText"/>
      </w:pPr>
      <w:r>
        <w:t xml:space="preserve">O king, in your power are hundreds and thousands of medicines. May your gracious thought toward us be abundant, deep and steady. Turn the sin-goddess, harmful to us, away from us; afflict that goddess in a distant place. Destroy completely the sins we have done.</w:t>
      </w:r>
    </w:p>
    <w:p>
      <w:pPr>
        <w:pStyle w:val="BodyText"/>
      </w:pPr>
      <w:r>
        <w:rPr>
          <w:bCs/>
          <w:b/>
        </w:rPr>
        <w:t xml:space="preserve">॥ English Translation ॥</w:t>
      </w:r>
      <w:r>
        <w:t xml:space="preserve"> </w:t>
      </w:r>
      <w:r>
        <w:rPr>
          <w:iCs/>
          <w:i/>
        </w:rPr>
        <w:t xml:space="preserve">(as printed)</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p>
    <w:p>
      <w:pPr>
        <w:pStyle w:val="BodyText"/>
      </w:pPr>
      <w:r>
        <w:rPr>
          <w:bCs/>
          <w:b/>
        </w:rPr>
        <w:t xml:space="preserve">शतं सहस्रं भिषजः (śataṃ sahasraṃ bhiṣajaḥ)</w:t>
      </w:r>
      <w:r>
        <w:t xml:space="preserve"> </w:t>
      </w:r>
      <w:r>
        <w:t xml:space="preserve">— in you are hundreds and thousands of medicines, that is, innumerable.</w:t>
      </w:r>
    </w:p>
    <w:p>
      <w:pPr>
        <w:pStyle w:val="BodyText"/>
      </w:pPr>
      <w:r>
        <w:rPr>
          <w:bCs/>
          <w:b/>
        </w:rPr>
        <w:t xml:space="preserve">उर्वी गभीरा सुमतिः (urvī gabhīrā sumatiḥ)</w:t>
      </w:r>
      <w:r>
        <w:t xml:space="preserve"> </w:t>
      </w:r>
      <w:r>
        <w:t xml:space="preserve">— may your thought toward us be most good and generous.</w:t>
      </w:r>
    </w:p>
    <w:p>
      <w:pPr>
        <w:pStyle w:val="BodyText"/>
      </w:pPr>
      <w:r>
        <w:rPr>
          <w:bCs/>
          <w:b/>
        </w:rPr>
        <w:t xml:space="preserve">निरृतिं (nirṛtiṃ)</w:t>
      </w:r>
      <w:r>
        <w:t xml:space="preserve"> </w:t>
      </w:r>
      <w:r>
        <w:t xml:space="preserve">— Yāska in the Nirukta (reference printed</w:t>
      </w:r>
      <w:r>
        <w:t xml:space="preserve"> </w:t>
      </w:r>
      <w:r>
        <w:t xml:space="preserve">“</w:t>
      </w:r>
      <w:r>
        <w:t xml:space="preserve">(२-५)</w:t>
      </w:r>
      <w:r>
        <w:t xml:space="preserve">”</w:t>
      </w:r>
      <w:r>
        <w:t xml:space="preserve">; not zoomed) gives the meaning</w:t>
      </w:r>
      <w:r>
        <w:t xml:space="preserve"> </w:t>
      </w:r>
      <w:r>
        <w:t xml:space="preserve">“</w:t>
      </w:r>
      <w:r>
        <w:t xml:space="preserve">earth</w:t>
      </w:r>
      <w:r>
        <w:t xml:space="preserve">”</w:t>
      </w:r>
      <w:r>
        <w:t xml:space="preserve">; here the commentator gives</w:t>
      </w:r>
      <w:r>
        <w:t xml:space="preserve"> </w:t>
      </w:r>
      <w:r>
        <w:t xml:space="preserve">“</w:t>
      </w:r>
      <w:r>
        <w:t xml:space="preserve">sin-goddess</w:t>
      </w:r>
      <w:r>
        <w:t xml:space="preserve">”</w:t>
      </w:r>
      <w:r>
        <w:t xml:space="preserve">. On the ṛk</w:t>
      </w:r>
    </w:p>
    <w:p>
      <w:pPr>
        <w:pStyle w:val="BlockText"/>
      </w:pPr>
      <w:r>
        <w:t xml:space="preserve">मो षु णः परापरा निरृतिर्दुर्हणा वधीत्</w:t>
      </w:r>
    </w:p>
    <w:p>
      <w:pPr>
        <w:pStyle w:val="FirstParagraph"/>
      </w:pPr>
      <w:r>
        <w:rPr>
          <w:iCs/>
          <w:i/>
        </w:rPr>
        <w:t xml:space="preserve">mo ṣu ṇaḥ parāparā nirṛtir durhaṇā vadhīt</w:t>
      </w:r>
      <w:r>
        <w:t xml:space="preserve"> </w:t>
      </w:r>
      <w:r>
        <w:t xml:space="preserve">(</w:t>
      </w:r>
      <w:r>
        <w:t xml:space="preserve">“</w:t>
      </w:r>
      <w:r>
        <w:t xml:space="preserve">let not the hard-to-slay Nirṛti, far and near, strike us</w:t>
      </w:r>
      <w:r>
        <w:t xml:space="preserve">”</w:t>
      </w:r>
      <w:r>
        <w:t xml:space="preserve"> </w:t>
      </w:r>
      <w:r>
        <w:t xml:space="preserve">— mine and tentative) (Ṛ. Saṃ. 1-38-6) the commentator explains</w:t>
      </w:r>
      <w:r>
        <w:t xml:space="preserve"> </w:t>
      </w:r>
      <w:r>
        <w:rPr>
          <w:iCs/>
          <w:i/>
        </w:rPr>
        <w:t xml:space="preserve">nirṛti</w:t>
      </w:r>
      <w:r>
        <w:t xml:space="preserve"> </w:t>
      </w:r>
      <w:r>
        <w:t xml:space="preserve">as</w:t>
      </w:r>
      <w:r>
        <w:t xml:space="preserve"> </w:t>
      </w:r>
      <w:r>
        <w:rPr>
          <w:iCs/>
          <w:i/>
        </w:rPr>
        <w:t xml:space="preserve">rakṣojātidevatā</w:t>
      </w:r>
      <w:r>
        <w:t xml:space="preserve">. The sentence breaks here at</w:t>
      </w:r>
      <w:r>
        <w:t xml:space="preserve"> </w:t>
      </w:r>
      <w:r>
        <w:rPr>
          <w:iCs/>
          <w:i/>
        </w:rPr>
        <w:t xml:space="preserve">bādhasva</w:t>
      </w:r>
      <w:r>
        <w:t xml:space="preserve">, and goes on p. 273.</w:t>
      </w:r>
    </w:p>
    <w:bookmarkEnd w:id="346"/>
    <w:bookmarkStart w:id="347" w:name="X8a8081325dd5926f7ddd8498b2cfcec50df54f7"/>
    <w:p>
      <w:pPr>
        <w:pStyle w:val="Heading3"/>
      </w:pPr>
      <w:r>
        <w:t xml:space="preserve">Page 273 — Rik 9: Special Topics (end), grammar</w:t>
      </w:r>
    </w:p>
    <w:p>
      <w:pPr>
        <w:pStyle w:val="FirstParagraph"/>
      </w:pPr>
      <w:r>
        <w:t xml:space="preserve">The word</w:t>
      </w:r>
      <w:r>
        <w:t xml:space="preserve"> </w:t>
      </w:r>
      <w:r>
        <w:rPr>
          <w:iCs/>
          <w:i/>
        </w:rPr>
        <w:t xml:space="preserve">bādhasva</w:t>
      </w:r>
      <w:r>
        <w:t xml:space="preserve"> </w:t>
      </w:r>
      <w:r>
        <w:t xml:space="preserve">(</w:t>
      </w:r>
      <w:r>
        <w:t xml:space="preserve">“</w:t>
      </w:r>
      <w:r>
        <w:t xml:space="preserve">afflict</w:t>
      </w:r>
      <w:r>
        <w:t xml:space="preserve">”</w:t>
      </w:r>
      <w:r>
        <w:t xml:space="preserve">) makes it impossible for the sense to be the earth or another inanimate thing, so the sense</w:t>
      </w:r>
      <w:r>
        <w:t xml:space="preserve"> </w:t>
      </w:r>
      <w:r>
        <w:t xml:space="preserve">“</w:t>
      </w:r>
      <w:r>
        <w:t xml:space="preserve">sin-goddess of the rākṣasa class, evil-natured</w:t>
      </w:r>
      <w:r>
        <w:t xml:space="preserve">”</w:t>
      </w:r>
      <w:r>
        <w:t xml:space="preserve"> </w:t>
      </w:r>
      <w:r>
        <w:t xml:space="preserve">is apt. In later Sanskrit</w:t>
      </w:r>
      <w:r>
        <w:t xml:space="preserve"> </w:t>
      </w:r>
      <w:r>
        <w:rPr>
          <w:iCs/>
          <w:i/>
        </w:rPr>
        <w:t xml:space="preserve">nirṛti</w:t>
      </w:r>
      <w:r>
        <w:t xml:space="preserve"> </w:t>
      </w:r>
      <w:r>
        <w:t xml:space="preserve">means a</w:t>
      </w:r>
      <w:r>
        <w:t xml:space="preserve"> </w:t>
      </w:r>
      <w:r>
        <w:rPr>
          <w:iCs/>
          <w:i/>
        </w:rPr>
        <w:t xml:space="preserve">yātudhāna</w:t>
      </w:r>
      <w:r>
        <w:t xml:space="preserve">, a special rākṣasa; this Nirṛti is well known as one of the eight Dikpālas, lord of the south-west. In the Ṛgveda</w:t>
      </w:r>
      <w:r>
        <w:t xml:space="preserve"> </w:t>
      </w:r>
      <w:r>
        <w:rPr>
          <w:iCs/>
          <w:i/>
        </w:rPr>
        <w:t xml:space="preserve">nirṛti</w:t>
      </w:r>
      <w:r>
        <w:t xml:space="preserve"> </w:t>
      </w:r>
      <w:r>
        <w:t xml:space="preserve">is used where the senses</w:t>
      </w:r>
      <w:r>
        <w:t xml:space="preserve"> </w:t>
      </w:r>
      <w:r>
        <w:rPr>
          <w:iCs/>
          <w:i/>
        </w:rPr>
        <w:t xml:space="preserve">duḥkha</w:t>
      </w:r>
      <w:r>
        <w:t xml:space="preserve">,</w:t>
      </w:r>
      <w:r>
        <w:t xml:space="preserve"> </w:t>
      </w:r>
      <w:r>
        <w:rPr>
          <w:iCs/>
          <w:i/>
        </w:rPr>
        <w:t xml:space="preserve">pāpa</w:t>
      </w:r>
      <w:r>
        <w:t xml:space="preserve">,</w:t>
      </w:r>
      <w:r>
        <w:t xml:space="preserve"> </w:t>
      </w:r>
      <w:r>
        <w:rPr>
          <w:iCs/>
          <w:i/>
        </w:rPr>
        <w:t xml:space="preserve">rākṣasa</w:t>
      </w:r>
      <w:r>
        <w:t xml:space="preserve"> </w:t>
      </w:r>
      <w:r>
        <w:t xml:space="preserve">are intended. The print then lists Ṛ. Saṃ. references for</w:t>
      </w:r>
      <w:r>
        <w:t xml:space="preserve"> </w:t>
      </w:r>
      <w:r>
        <w:rPr>
          <w:iCs/>
          <w:i/>
        </w:rPr>
        <w:t xml:space="preserve">nirṛtiḥ</w:t>
      </w:r>
      <w:r>
        <w:t xml:space="preserve"> </w:t>
      </w:r>
      <w:r>
        <w:t xml:space="preserve">and, in a third group, for</w:t>
      </w:r>
      <w:r>
        <w:t xml:space="preserve"> </w:t>
      </w:r>
      <w:r>
        <w:rPr>
          <w:iCs/>
          <w:i/>
        </w:rPr>
        <w:t xml:space="preserve">nirṛtim</w:t>
      </w:r>
      <w:r>
        <w:t xml:space="preserve">; of these I read 1-38-6, 1-24-9, 6-24-2 (?) and 10-36-4 with fair confidence; the other groups (a first group beginning with a glyph I cannot read, then 4-1-17 (?), 2-32-2 (?), 10-10-11, 10-36-[?], and more at 10-[?]) are left [?].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nirṛteḥ</w:t>
      </w:r>
      <w:r>
        <w:t xml:space="preserve">,</w:t>
      </w:r>
      <w:r>
        <w:t xml:space="preserve"> </w:t>
      </w:r>
      <w:r>
        <w:rPr>
          <w:iCs/>
          <w:i/>
        </w:rPr>
        <w:t xml:space="preserve">nirṛtyāḥ</w:t>
      </w:r>
      <w:r>
        <w:t xml:space="preserve">,</w:t>
      </w:r>
      <w:r>
        <w:t xml:space="preserve"> </w:t>
      </w:r>
      <w:r>
        <w:rPr>
          <w:iCs/>
          <w:i/>
        </w:rPr>
        <w:t xml:space="preserve">nirṛtyai</w:t>
      </w:r>
      <w:r>
        <w:t xml:space="preserve"> </w:t>
      </w:r>
      <w:r>
        <w:t xml:space="preserve">are said to occur in many ṛks.</w:t>
      </w:r>
    </w:p>
    <w:p>
      <w:pPr>
        <w:pStyle w:val="BodyText"/>
      </w:pPr>
      <w:r>
        <w:rPr>
          <w:bCs/>
          <w:b/>
        </w:rPr>
        <w:t xml:space="preserve">Vyākaraṇa-prakriyā</w:t>
      </w:r>
      <w:r>
        <w:t xml:space="preserve"> </w:t>
      </w:r>
      <w:r>
        <w:rPr>
          <w:iCs/>
          <w:i/>
        </w:rPr>
        <w:t xml:space="preserve">(grammar page, as printed)</w:t>
      </w:r>
      <w:r>
        <w:t xml:space="preserve">:</w:t>
      </w:r>
    </w:p>
    <w:p>
      <w:pPr>
        <w:pStyle w:val="BodyText"/>
      </w:pPr>
      <w:r>
        <w:rPr>
          <w:bCs/>
          <w:b/>
        </w:rPr>
        <w:t xml:space="preserve">सुमतिष्टे (sumatiṣṭe)</w:t>
      </w:r>
      <w:r>
        <w:t xml:space="preserve"> </w:t>
      </w:r>
      <w:r>
        <w:t xml:space="preserve">—</w:t>
      </w:r>
      <w:r>
        <w:t xml:space="preserve"> </w:t>
      </w:r>
      <w:r>
        <w:t xml:space="preserve">“</w:t>
      </w:r>
      <w:r>
        <w:t xml:space="preserve">तादौ च कृतिनित्यतौ</w:t>
      </w:r>
      <w:r>
        <w:t xml:space="preserve">”</w:t>
      </w:r>
      <w:r>
        <w:t xml:space="preserve"> </w:t>
      </w:r>
      <w:r>
        <w:t xml:space="preserve">(Pā. Sū. 6-2-50): since a</w:t>
      </w:r>
      <w:r>
        <w:t xml:space="preserve"> </w:t>
      </w:r>
      <w:r>
        <w:rPr>
          <w:iCs/>
          <w:i/>
        </w:rPr>
        <w:t xml:space="preserve">kṛt</w:t>
      </w:r>
      <w:r>
        <w:t xml:space="preserve"> </w:t>
      </w:r>
      <w:r>
        <w:t xml:space="preserve">(</w:t>
      </w:r>
      <w:r>
        <w:rPr>
          <w:iCs/>
          <w:i/>
        </w:rPr>
        <w:t xml:space="preserve">ktin</w:t>
      </w:r>
      <w:r>
        <w:t xml:space="preserve">) beginning with</w:t>
      </w:r>
      <w:r>
        <w:t xml:space="preserve"> </w:t>
      </w:r>
      <w:r>
        <w:rPr>
          <w:iCs/>
          <w:i/>
        </w:rPr>
        <w:t xml:space="preserve">t</w:t>
      </w:r>
      <w:r>
        <w:t xml:space="preserve"> </w:t>
      </w:r>
      <w:r>
        <w:t xml:space="preserve">follows, the first-member accent that would arise is set aside, and</w:t>
      </w:r>
      <w:r>
        <w:t xml:space="preserve"> </w:t>
      </w:r>
      <w:r>
        <w:rPr>
          <w:iCs/>
          <w:i/>
        </w:rPr>
        <w:t xml:space="preserve">mankrin</w:t>
      </w:r>
      <w:r>
        <w:t xml:space="preserve"> </w:t>
      </w:r>
      <w:r>
        <w:t xml:space="preserve">(Pā. Sū. 6-2-151, as read) gives the end-udātta of the second member.</w:t>
      </w:r>
    </w:p>
    <w:p>
      <w:pPr>
        <w:pStyle w:val="BodyText"/>
      </w:pPr>
      <w:r>
        <w:rPr>
          <w:bCs/>
          <w:b/>
        </w:rPr>
        <w:t xml:space="preserve">युष्मत्तत्ततक्षुःष्वंतःपादं (yuṣmattattatakṣuḥṣvaṃtaḥpādaṃ)</w:t>
      </w:r>
      <w:r>
        <w:t xml:space="preserve"> </w:t>
      </w:r>
      <w:r>
        <w:t xml:space="preserve">(Pā. Sū. 8-3-103): after</w:t>
      </w:r>
      <w:r>
        <w:t xml:space="preserve"> </w:t>
      </w:r>
      <w:r>
        <w:rPr>
          <w:iCs/>
          <w:i/>
        </w:rPr>
        <w:t xml:space="preserve">yuṣmat</w:t>
      </w:r>
      <w:r>
        <w:t xml:space="preserve">,</w:t>
      </w:r>
      <w:r>
        <w:t xml:space="preserve"> </w:t>
      </w:r>
      <w:r>
        <w:rPr>
          <w:iCs/>
          <w:i/>
        </w:rPr>
        <w:t xml:space="preserve">tat</w:t>
      </w:r>
      <w:r>
        <w:t xml:space="preserve">,</w:t>
      </w:r>
      <w:r>
        <w:t xml:space="preserve"> </w:t>
      </w:r>
      <w:r>
        <w:rPr>
          <w:iCs/>
          <w:i/>
        </w:rPr>
        <w:t xml:space="preserve">tatakṣuḥ</w:t>
      </w:r>
      <w:r>
        <w:t xml:space="preserve"> </w:t>
      </w:r>
      <w:r>
        <w:t xml:space="preserve">standing in the pāda, the</w:t>
      </w:r>
      <w:r>
        <w:t xml:space="preserve"> </w:t>
      </w:r>
      <w:r>
        <w:rPr>
          <w:iCs/>
          <w:i/>
        </w:rPr>
        <w:t xml:space="preserve">s</w:t>
      </w:r>
      <w:r>
        <w:t xml:space="preserve"> </w:t>
      </w:r>
      <w:r>
        <w:t xml:space="preserve">coming in place of a visarga becomes</w:t>
      </w:r>
      <w:r>
        <w:t xml:space="preserve"> </w:t>
      </w:r>
      <w:r>
        <w:rPr>
          <w:iCs/>
          <w:i/>
        </w:rPr>
        <w:t xml:space="preserve">ṣ</w:t>
      </w:r>
      <w:r>
        <w:t xml:space="preserve">, by</w:t>
      </w:r>
      <w:r>
        <w:t xml:space="preserve"> </w:t>
      </w:r>
      <w:r>
        <w:t xml:space="preserve">“</w:t>
      </w:r>
      <w:r>
        <w:t xml:space="preserve">विसर्जनीयस्य सः</w:t>
      </w:r>
      <w:r>
        <w:t xml:space="preserve">”</w:t>
      </w:r>
      <w:r>
        <w:t xml:space="preserve"> </w:t>
      </w:r>
      <w:r>
        <w:t xml:space="preserve">(Pā. Sū. 8-3-34)</w:t>
      </w:r>
      <w:r>
        <w:t xml:space="preserve"> </w:t>
      </w:r>
      <w:r>
        <w:rPr>
          <w:iCs/>
          <w:i/>
        </w:rPr>
        <w:t xml:space="preserve">s</w:t>
      </w:r>
      <w:r>
        <w:t xml:space="preserve"> </w:t>
      </w:r>
      <w:r>
        <w:t xml:space="preserve">in place of visarga, which in the Saṃhitā yields</w:t>
      </w:r>
      <w:r>
        <w:t xml:space="preserve"> </w:t>
      </w:r>
      <w:r>
        <w:rPr>
          <w:iCs/>
          <w:i/>
        </w:rPr>
        <w:t xml:space="preserve">ṣ</w:t>
      </w:r>
      <w:r>
        <w:t xml:space="preserve">.</w:t>
      </w:r>
    </w:p>
    <w:p>
      <w:pPr>
        <w:pStyle w:val="BodyText"/>
      </w:pPr>
      <w:r>
        <w:rPr>
          <w:bCs/>
          <w:b/>
        </w:rPr>
        <w:t xml:space="preserve">मुमुग्धि (mumugdhi)</w:t>
      </w:r>
      <w:r>
        <w:t xml:space="preserve"> </w:t>
      </w:r>
      <w:r>
        <w:t xml:space="preserve">—</w:t>
      </w:r>
      <w:r>
        <w:t xml:space="preserve"> </w:t>
      </w:r>
      <w:r>
        <w:t xml:space="preserve">“</w:t>
      </w:r>
      <w:r>
        <w:t xml:space="preserve">मुचॡ मोक्षणे</w:t>
      </w:r>
      <w:r>
        <w:t xml:space="preserv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muc</w:t>
      </w:r>
      <w:r>
        <w:t xml:space="preserve"> </w:t>
      </w:r>
      <w:r>
        <w:t xml:space="preserve">+</w:t>
      </w:r>
      <w:r>
        <w:t xml:space="preserve"> </w:t>
      </w:r>
      <w:r>
        <w:rPr>
          <w:iCs/>
          <w:i/>
        </w:rPr>
        <w:t xml:space="preserve">hi</w:t>
      </w:r>
      <w:r>
        <w:t xml:space="preserve">; the</w:t>
      </w:r>
      <w:r>
        <w:t xml:space="preserve"> </w:t>
      </w:r>
      <w:r>
        <w:rPr>
          <w:iCs/>
          <w:i/>
        </w:rPr>
        <w:t xml:space="preserve">śa</w:t>
      </w:r>
      <w:r>
        <w:t xml:space="preserve"> </w:t>
      </w:r>
      <w:r>
        <w:t xml:space="preserve">is dropped (</w:t>
      </w:r>
      <w:r>
        <w:rPr>
          <w:iCs/>
          <w:i/>
        </w:rPr>
        <w:t xml:space="preserve">ślu</w:t>
      </w:r>
      <w:r>
        <w:t xml:space="preserve">) by</w:t>
      </w:r>
      <w:r>
        <w:t xml:space="preserve"> </w:t>
      </w:r>
      <w:r>
        <w:t xml:space="preserve">“</w:t>
      </w:r>
      <w:r>
        <w:t xml:space="preserve">बहुलं छंदसि</w:t>
      </w:r>
      <w:r>
        <w:t xml:space="preserve">”</w:t>
      </w:r>
      <w:r>
        <w:t xml:space="preserve"> </w:t>
      </w:r>
      <w:r>
        <w:t xml:space="preserve">(Pā. Sū. 2-4-76, as read);</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w:t>
      </w:r>
      <w:r>
        <w:t xml:space="preserve"> </w:t>
      </w:r>
      <w:r>
        <w:rPr>
          <w:iCs/>
          <w:i/>
        </w:rPr>
        <w:t xml:space="preserve">muc</w:t>
      </w:r>
      <w:r>
        <w:t xml:space="preserve"> </w:t>
      </w:r>
      <w:r>
        <w:t xml:space="preserve">+</w:t>
      </w:r>
      <w:r>
        <w:t xml:space="preserve"> </w:t>
      </w:r>
      <w:r>
        <w:rPr>
          <w:iCs/>
          <w:i/>
        </w:rPr>
        <w:t xml:space="preserve">dhi</w:t>
      </w:r>
      <w:r>
        <w:t xml:space="preserve">; doubling after</w:t>
      </w:r>
      <w:r>
        <w:t xml:space="preserve"> </w:t>
      </w:r>
      <w:r>
        <w:rPr>
          <w:iCs/>
          <w:i/>
        </w:rPr>
        <w:t xml:space="preserve">ślu</w:t>
      </w:r>
      <w:r>
        <w:t xml:space="preserve"> </w:t>
      </w:r>
      <w:r>
        <w:t xml:space="preserve">(Pā. Sū. 6-1-10),</w:t>
      </w:r>
      <w:r>
        <w:t xml:space="preserve"> </w:t>
      </w:r>
      <w:r>
        <w:t xml:space="preserve">“</w:t>
      </w:r>
      <w:r>
        <w:t xml:space="preserve">हलादिः शेषः</w:t>
      </w:r>
      <w:r>
        <w:t xml:space="preserve">”</w:t>
      </w:r>
      <w:r>
        <w:t xml:space="preserve">;</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 so no laghūpadha guṇa;</w:t>
      </w:r>
      <w:r>
        <w:t xml:space="preserve"> </w:t>
      </w:r>
      <w:r>
        <w:t xml:space="preserve">“</w:t>
      </w:r>
      <w:r>
        <w:t xml:space="preserve">चोः कुः</w:t>
      </w:r>
      <w:r>
        <w:t xml:space="preserve">”</w:t>
      </w:r>
      <w:r>
        <w:t xml:space="preserve"> </w:t>
      </w:r>
      <w:r>
        <w:t xml:space="preserve">(Pā. Sū. 8-2-30);</w:t>
      </w:r>
      <w:r>
        <w:t xml:space="preserve"> </w:t>
      </w:r>
      <w:r>
        <w:t xml:space="preserve">“</w:t>
      </w:r>
      <w:r>
        <w:t xml:space="preserve">झलां जश् झशि</w:t>
      </w:r>
      <w:r>
        <w:t xml:space="preserve">”</w:t>
      </w:r>
      <w:r>
        <w:t xml:space="preserve"> </w:t>
      </w:r>
      <w:r>
        <w:t xml:space="preserve">(Pā. Sū. 8-4-53) gives</w:t>
      </w:r>
      <w:r>
        <w:t xml:space="preserve"> </w:t>
      </w:r>
      <w:r>
        <w:rPr>
          <w:iCs/>
          <w:i/>
        </w:rPr>
        <w:t xml:space="preserve">g</w:t>
      </w:r>
      <w:r>
        <w:t xml:space="preserve">;</w:t>
      </w:r>
      <w:r>
        <w:t xml:space="preserve"> </w:t>
      </w:r>
      <w:r>
        <w:rPr>
          <w:iCs/>
          <w:i/>
        </w:rPr>
        <w:t xml:space="preserve">mumugdhi</w:t>
      </w:r>
      <w:r>
        <w:t xml:space="preserve">. ॥९॥</w:t>
      </w:r>
    </w:p>
    <w:p>
      <w:pPr>
        <w:pStyle w:val="BodyText"/>
      </w:pPr>
      <w:r>
        <w:rPr>
          <w:iCs/>
          <w:i/>
        </w:rPr>
        <w:t xml:space="preserve">(Printer’s signature</w:t>
      </w:r>
      <w:r>
        <w:rPr>
          <w:iCs/>
          <w:i/>
        </w:rPr>
        <w:t xml:space="preserve"> </w:t>
      </w:r>
      <w:r>
        <w:rPr>
          <w:iCs/>
          <w:i/>
        </w:rPr>
        <w:t xml:space="preserve">“</w:t>
      </w:r>
      <w:r>
        <w:rPr>
          <w:iCs/>
          <w:i/>
        </w:rPr>
        <w:t xml:space="preserve">35</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at the foot.)</w:t>
      </w:r>
    </w:p>
    <w:p>
      <w:r>
        <w:pict>
          <v:rect style="width:0;height:1.5pt" o:hralign="center" o:hrstd="t" o:hr="t"/>
        </w:pict>
      </w:r>
    </w:p>
    <w:bookmarkEnd w:id="347"/>
    <w:bookmarkStart w:id="348" w:name="page-274-sūkta-24-rik-10"/>
    <w:p>
      <w:pPr>
        <w:pStyle w:val="Heading3"/>
      </w:pPr>
      <w:r>
        <w:t xml:space="preserve">Page 274 — Sūkta 24, Rik 10</w:t>
      </w:r>
    </w:p>
    <w:p>
      <w:pPr>
        <w:pStyle w:val="FirstParagraph"/>
      </w:pPr>
      <w:r>
        <w:rPr>
          <w:bCs/>
          <w:b/>
        </w:rPr>
        <w:t xml:space="preserve">॥ Saṃhitā-pāṭhaḥ ॥</w:t>
      </w:r>
    </w:p>
    <w:p>
      <w:pPr>
        <w:pStyle w:val="BlockText"/>
      </w:pPr>
      <w:r>
        <w:t xml:space="preserve">अ॒मी य ऋक्षा॒ निहि॑तास उ॒च्चा न॒क्तं ददृ॑श्रे॒ कुह॑ [accent ?]</w:t>
      </w:r>
      <w:r>
        <w:t xml:space="preserve"> </w:t>
      </w:r>
      <w:r>
        <w:t xml:space="preserve">चि॒द्दिवे॑युः ।</w:t>
      </w:r>
      <w:r>
        <w:t xml:space="preserve"> </w:t>
      </w:r>
      <w:r>
        <w:t xml:space="preserve">अद॑ब्धानि॒ वरु॑णस्य व्र॒तानि॑ वि॒चाक॑शच्च॒न्द्रमा॒ नक्त॑- [accent ?]</w:t>
      </w:r>
      <w:r>
        <w:t xml:space="preserve"> </w:t>
      </w:r>
      <w:r>
        <w:t xml:space="preserve">मेति ॥१०॥</w:t>
      </w:r>
    </w:p>
    <w:p>
      <w:pPr>
        <w:pStyle w:val="BlockText"/>
      </w:pPr>
      <w:r>
        <w:rPr>
          <w:iCs/>
          <w:i/>
        </w:rPr>
        <w:t xml:space="preserve">a̱mī ya ṛkṣā̱ nihi̭tāsa u̱ccā na̱ktaṃ dadṛ̭śre̱ kuha̭</w:t>
      </w:r>
      <w:r>
        <w:t xml:space="preserve"> </w:t>
      </w:r>
      <w:r>
        <w:rPr>
          <w:iCs/>
          <w:i/>
        </w:rPr>
        <w:t xml:space="preserve">ci̱ddivḙyuḥ |</w:t>
      </w:r>
      <w:r>
        <w:t xml:space="preserve"> </w:t>
      </w:r>
      <w:r>
        <w:rPr>
          <w:iCs/>
          <w:i/>
        </w:rPr>
        <w:t xml:space="preserve">ada̭bdhāni̱ varṷṇasya vra̱tāni̭ vi̱cāka̭śacca̱ndramā̱ nakta̭-</w:t>
      </w:r>
      <w:r>
        <w:t xml:space="preserve"> </w:t>
      </w:r>
      <w:r>
        <w:rPr>
          <w:iCs/>
          <w:i/>
        </w:rPr>
        <w:t xml:space="preserve">meti ||10||</w:t>
      </w:r>
    </w:p>
    <w:p>
      <w:pPr>
        <w:pStyle w:val="BlockText"/>
      </w:pPr>
      <w:r>
        <w:rPr>
          <w:iCs/>
          <w:i/>
        </w:rPr>
        <w:t xml:space="preserve">amī́ ya ṛkṣā́ níhitāsa uccā́ naktáṃ dádṛśre kúha</w:t>
      </w:r>
      <w:r>
        <w:t xml:space="preserve"> </w:t>
      </w:r>
      <w:r>
        <w:rPr>
          <w:iCs/>
          <w:i/>
        </w:rPr>
        <w:t xml:space="preserve">ciddíveyuḥ |</w:t>
      </w:r>
      <w:r>
        <w:t xml:space="preserve"> </w:t>
      </w:r>
      <w:r>
        <w:rPr>
          <w:iCs/>
          <w:i/>
        </w:rPr>
        <w:t xml:space="preserve">ádabdhāni váruṇasya vratā́ni vicā́kaśaccandrámā nákta-</w:t>
      </w:r>
      <w:r>
        <w:t xml:space="preserve"> </w:t>
      </w:r>
      <w:r>
        <w:rPr>
          <w:iCs/>
          <w:i/>
        </w:rPr>
        <w:t xml:space="preserve">meti ||10||</w:t>
      </w:r>
      <w:r>
        <w:t xml:space="preserve"> </w:t>
      </w:r>
      <w:r>
        <w:t xml:space="preserve">[accent ?]</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कुह</w:t>
      </w:r>
      <w:r>
        <w:rPr>
          <w:iCs/>
          <w:i/>
        </w:rPr>
        <w:t xml:space="preserve">,</w:t>
      </w:r>
      <w:r>
        <w:t xml:space="preserve"> </w:t>
      </w:r>
      <w:r>
        <w:t xml:space="preserve">चिद्दिवेयुः</w:t>
      </w:r>
      <w:r>
        <w:t xml:space="preserve"> </w:t>
      </w:r>
      <w:r>
        <w:rPr>
          <w:iCs/>
          <w:i/>
        </w:rPr>
        <w:t xml:space="preserve">and</w:t>
      </w:r>
      <w:r>
        <w:t xml:space="preserve"> </w:t>
      </w:r>
      <w:r>
        <w:t xml:space="preserve">नक्त-</w:t>
      </w:r>
      <w:r>
        <w:rPr>
          <w:iCs/>
          <w:i/>
        </w:rPr>
        <w:t xml:space="preserve">. In line 3 the print has an anudātta stroke under the lower</w:t>
      </w:r>
      <w:r>
        <w:t xml:space="preserve"> </w:t>
      </w:r>
      <w:r>
        <w:t xml:space="preserve">च</w:t>
      </w:r>
      <w:r>
        <w:t xml:space="preserve"> </w:t>
      </w:r>
      <w:r>
        <w:rPr>
          <w:iCs/>
          <w:i/>
        </w:rPr>
        <w:t xml:space="preserve">of</w:t>
      </w:r>
      <w:r>
        <w:t xml:space="preserve"> </w:t>
      </w:r>
      <w:r>
        <w:t xml:space="preserve">-शच्च-</w:t>
      </w:r>
      <w:r>
        <w:t xml:space="preserve"> </w:t>
      </w:r>
      <w:r>
        <w:rPr>
          <w:iCs/>
          <w:i/>
        </w:rPr>
        <w:t xml:space="preserve">and under</w:t>
      </w:r>
      <w:r>
        <w:t xml:space="preserve"> </w:t>
      </w:r>
      <w:r>
        <w:t xml:space="preserve">मा</w:t>
      </w:r>
      <w:r>
        <w:t xml:space="preserve"> </w:t>
      </w:r>
      <w:r>
        <w:rPr>
          <w:iCs/>
          <w:i/>
        </w:rPr>
        <w:t xml:space="preserve">of</w:t>
      </w:r>
      <w:r>
        <w:t xml:space="preserve"> </w:t>
      </w:r>
      <w:r>
        <w:t xml:space="preserve">चन्द्रमा</w:t>
      </w:r>
      <w:r>
        <w:rPr>
          <w:iCs/>
          <w:i/>
        </w:rPr>
        <w:t xml:space="preserve">, and a svarita stroke over the</w:t>
      </w:r>
      <w:r>
        <w:t xml:space="preserve"> </w:t>
      </w:r>
      <w:r>
        <w:t xml:space="preserve">क्त</w:t>
      </w:r>
      <w:r>
        <w:t xml:space="preserve"> </w:t>
      </w:r>
      <w:r>
        <w:rPr>
          <w:iCs/>
          <w:i/>
        </w:rPr>
        <w:t xml:space="preserve">of</w:t>
      </w:r>
      <w:r>
        <w:t xml:space="preserve"> </w:t>
      </w:r>
      <w:r>
        <w:t xml:space="preserve">नक्त-</w:t>
      </w:r>
      <w:r>
        <w:t xml:space="preserve"> </w:t>
      </w:r>
      <w:r>
        <w:rPr>
          <w:iCs/>
          <w:i/>
        </w:rPr>
        <w:t xml:space="preserve">at the line end; these differ from what one might expect for these words and are recorded as printed, flagged [accent ?]. Line 1 has strokes under</w:t>
      </w:r>
      <w:r>
        <w:t xml:space="preserve"> </w:t>
      </w:r>
      <w:r>
        <w:t xml:space="preserve">अ</w:t>
      </w:r>
      <w:r>
        <w:rPr>
          <w:iCs/>
          <w:i/>
        </w:rPr>
        <w:t xml:space="preserve">,</w:t>
      </w:r>
      <w:r>
        <w:t xml:space="preserve"> </w:t>
      </w:r>
      <w:r>
        <w:t xml:space="preserve">ऋक्षा</w:t>
      </w:r>
      <w:r>
        <w:rPr>
          <w:iCs/>
          <w:i/>
        </w:rPr>
        <w:t xml:space="preserve">,</w:t>
      </w:r>
      <w:r>
        <w:t xml:space="preserve"> </w:t>
      </w:r>
      <w:r>
        <w:t xml:space="preserve">उ</w:t>
      </w:r>
      <w:r>
        <w:rPr>
          <w:iCs/>
          <w:i/>
        </w:rPr>
        <w:t xml:space="preserve">,</w:t>
      </w:r>
      <w:r>
        <w:t xml:space="preserve"> </w:t>
      </w:r>
      <w:r>
        <w:t xml:space="preserve">न</w:t>
      </w:r>
      <w:r>
        <w:t xml:space="preserve"> </w:t>
      </w:r>
      <w:r>
        <w:rPr>
          <w:iCs/>
          <w:i/>
        </w:rPr>
        <w:t xml:space="preserve">and</w:t>
      </w:r>
      <w:r>
        <w:t xml:space="preserve"> </w:t>
      </w:r>
      <w:r>
        <w:t xml:space="preserve">श्रे</w:t>
      </w:r>
      <w:r>
        <w:rPr>
          <w:iCs/>
          <w:i/>
        </w:rPr>
        <w:t xml:space="preserve">, over</w:t>
      </w:r>
      <w:r>
        <w:t xml:space="preserve"> </w:t>
      </w:r>
      <w:r>
        <w:t xml:space="preserve">हि</w:t>
      </w:r>
      <w:r>
        <w:rPr>
          <w:iCs/>
          <w:i/>
        </w:rPr>
        <w:t xml:space="preserve">,</w:t>
      </w:r>
      <w:r>
        <w:t xml:space="preserve"> </w:t>
      </w:r>
      <w:r>
        <w:t xml:space="preserve">दृ</w:t>
      </w:r>
      <w:r>
        <w:t xml:space="preserve"> </w:t>
      </w:r>
      <w:r>
        <w:rPr>
          <w:iCs/>
          <w:i/>
        </w:rPr>
        <w:t xml:space="preserve">and</w:t>
      </w:r>
      <w:r>
        <w:t xml:space="preserve"> </w:t>
      </w:r>
      <w:r>
        <w:t xml:space="preserve">ह</w:t>
      </w:r>
      <w:r>
        <w:rPr>
          <w:iCs/>
          <w:i/>
        </w:rPr>
        <w:t xml:space="preserve">.)</w:t>
      </w:r>
    </w:p>
    <w:p>
      <w:pPr>
        <w:pStyle w:val="BodyText"/>
      </w:pPr>
      <w:r>
        <w:rPr>
          <w:bCs/>
          <w:b/>
        </w:rPr>
        <w:t xml:space="preserve">॥ Pada-pāṭhaḥ ॥</w:t>
      </w:r>
    </w:p>
    <w:p>
      <w:pPr>
        <w:pStyle w:val="BlockText"/>
      </w:pPr>
      <w:r>
        <w:t xml:space="preserve">अमी इति । ये । ऋक्षाः । निऽहितासः । उच्चा । नक्तं । ददृश्रे । कुह । चित् । दिवा । ईयुः ॥ अदब्धानि । वरुणस्य । व्रतानि । विऽचाकशत् । चन्द्रऽमाः । नक्तं । एति ॥१०॥</w:t>
      </w:r>
    </w:p>
    <w:p>
      <w:pPr>
        <w:pStyle w:val="BlockText"/>
      </w:pPr>
      <w:r>
        <w:rPr>
          <w:iCs/>
          <w:i/>
        </w:rPr>
        <w:t xml:space="preserve">amī iti | ye | ṛkṣāḥ | ni-hitāsaḥ | uccā | naktaṃ | dadṛśre | kuha | cit | divā | īyuḥ ‖ adabdhāni | varuṇasya | vratāni | vi-cākaśat | candra-māḥ | naktaṃ | eti ‖10‖</w:t>
      </w:r>
    </w:p>
    <w:p>
      <w:pPr>
        <w:pStyle w:val="FirstParagraph"/>
      </w:pPr>
      <w:r>
        <w:rPr>
          <w:bCs/>
          <w:b/>
        </w:rPr>
        <w:t xml:space="preserve">॥ Sāyaṇa-bhāṣyam ॥</w:t>
      </w:r>
    </w:p>
    <w:p>
      <w:pPr>
        <w:pStyle w:val="BodyText"/>
      </w:pPr>
      <w:r>
        <w:rPr>
          <w:iCs/>
          <w:i/>
        </w:rPr>
        <w:t xml:space="preserve">As printed: the Pada has ये (the Saṃhitā य), ददृश्रे, विऽचाकशत्, चन्द्रऽमाः; नि. ३-२० (the Nirukta number as read; the digit before ० is the curled 2); आज्जसेरसुक्; पा. ६-२-१४४; पा. ६-४-[?]६ (the digit before the last is not clear); पा. ५-३-१३ (the first glyph is the same as in the Kannada grammar’s ५-३-१०); पा. ७-२-१०४. The bhāṣya breaks at the foot of p. 274 inside</w:t>
      </w:r>
      <w:r>
        <w:t xml:space="preserve"> </w:t>
      </w:r>
      <w:r>
        <w:t xml:space="preserve">किंशब्दादु-/त्तरस्य</w:t>
      </w:r>
      <w:r>
        <w:rPr>
          <w:iCs/>
          <w:i/>
        </w:rPr>
        <w:t xml:space="preserve">. The Uṇādi number after</w:t>
      </w:r>
      <w:r>
        <w:t xml:space="preserve"> </w:t>
      </w:r>
      <w:r>
        <w:t xml:space="preserve">चंद्रे मांजो डित्</w:t>
      </w:r>
      <w:r>
        <w:t xml:space="preserve"> </w:t>
      </w:r>
      <w:r>
        <w:rPr>
          <w:iCs/>
          <w:i/>
        </w:rPr>
        <w:t xml:space="preserve">on p. 275 is left [?] (the Kannada grammar on p. 276 prints a different-looking number).</w:t>
      </w:r>
    </w:p>
    <w:p>
      <w:pPr>
        <w:pStyle w:val="BlockText"/>
      </w:pPr>
      <w:r>
        <w:t xml:space="preserve">अमी रात्रावस्माभिर्दृश्यमानाः ऋक्षाः सप्त ऋषयः । तथा च वाजसनेयिन आमनंति । ऋक्षा इति ह स्म वै पुरा सप्त ऋषीनाचक्षत इति । यद्वा । ऋक्षाः सर्वेऽपि नक्षत्रविशेषाः । ऋक्षाः स्तृभिरिति नक्षत्राणां । नि. ३-२० । इति यास्केनोक्तत्वात् । उच्चा उच्चैरुपरि द्युप्रदेशे निहितासः स्थापिता ये संति ते ऋक्षा नक्तं रात्रौ ददृश्रे । सर्वैरपि दृश्यंते । दिवाहनि कुह चिदीयुः । क्वापि गच्छेयुः । न दृश्यंत इत्यर्थः । वरुणस्य राज्ञो व्रतानि कर्माणि नक्षत्रदर्शनादिरूपाण्यदब्धानि केनाप्यहिंसितानि । किंच वरुणस्याज्ञयैव चंद्रमा नक्तं रात्रौ विचाकशत् विशेषेण दीप्यमान एति । गच्छति ॥ निहितासः । आज्जसेरसुक् । थाथादिस्वरेणोत्तरपदांतोदात्तत्वे प्राप्ते । पा. ६-२-१४४ । गतिरनंतर इति गतेः प्रकृतिस्वरत्वं । ददृश्रे । दृशेर्लिटि इरयो रे । पा. ६-४-[?]६ । इति रेआदेशः । व्यत्ययेनाद्युदात्तत्वं । यद्वृत्तयोगादनिघातः । कुह । वा ह च छंदसि । पा. ५-३-१३ । इति किंशब्दादु-</w:t>
      </w:r>
    </w:p>
    <w:p>
      <w:pPr>
        <w:pStyle w:val="BlockText"/>
      </w:pPr>
      <w:r>
        <w:rPr>
          <w:iCs/>
          <w:i/>
        </w:rPr>
        <w:t xml:space="preserve">amī rātrāvasmābhirdṛśyamānāḥ ṛkṣāḥ sapta ṛṣayaḥ | tathā ca vājasaneyina āmanaṃti | ṛkṣā iti ha sma vai purā sapta ṛṣīnācakṣata iti | yadvā | ṛkṣāḥ sarve ’pi nakṣatraviśeṣāḥ | ṛkṣāḥ stṛbhiriti nakṣatrāṇāṃ | ni. 3-20 | iti yāskenoktatvāt | uccā uccairupari dyupradeśe nihitāsaḥ sthāpitā ye saṃti te ṛkṣā naktaṃ rātrau dadṛśre | sarvairapi dṛśyaṃte | divāhani kuha cidīyuḥ | kvāpi gaccheyuḥ | na dṛśyaṃta ityarthaḥ | varuṇasya rājño vratāni karmāṇi nakṣatradarśanādirūpāṇyadabdhāni kenāpyahiṃsitāni | kiṃca varuṇasyājñayaiva caṃdramā naktaṃ rātrau vicākaśat viśeṣeṇa dīpyamāna eti | gacchati ‖ nihitāsaḥ | ājjaserasuk | thāthādisvareṇottarapadāṃtodāttatve prāpte | pā. 6-2-144 | gatiranaṃtara iti gateḥ prakṛtisvaratvaṃ | dadṛśre | dṛśerliṭi irayo re | pā. 6-4-[?]6 | iti reādeśaḥ | vyatyayenādyudāttatvaṃ | yadvṛttayogādanighātaḥ | kuha | vā ha ca chaṃdasi | pā. 5-3-13 | iti kiṃśabdādu-</w:t>
      </w:r>
    </w:p>
    <w:bookmarkEnd w:id="348"/>
    <w:bookmarkStart w:id="349" w:name="X2f5e91fc443932b1f14eb9e5457574fea529002"/>
    <w:p>
      <w:pPr>
        <w:pStyle w:val="Heading3"/>
      </w:pPr>
      <w:r>
        <w:t xml:space="preserve">Page 275 — Rik 10: bhāṣya (end), word-meanings, overall sense, English, Special Topics</w:t>
      </w:r>
    </w:p>
    <w:p>
      <w:pPr>
        <w:pStyle w:val="BlockText"/>
      </w:pPr>
      <w:r>
        <w:t xml:space="preserve">त्तरस्य त्रलो हादेशः । कु तिहोः । पा. ७-२-१०४ । इति किंशब्दस्य कुआदेशः । स्थानिवद्भावाल्लित्स्वरेणाद्युदात्तत्वं । विचाकशत् । कशेर्दीप्त्यर्थाद्यज्लुगंताच्छतृप्रत्ययः । अभ्यस्तानामादिरित्याद्युदात्तत्वं । समासे कृत्स्वरः । यद्वा । काशतेर्वा व्यत्ययेनोपधाह्रस्वत्वं । चंद्रमाः । चंद्रे मांजो डित् । उ. ४-[?] । इत्यसिप्रत्ययः । कृदुत्तरपदप्रकृतिस्वरत्वे प्राप्ते दासीभारादित्वात्पूर्वपदप्रकृतिस्वरत्वं ॥१०॥</w:t>
      </w:r>
    </w:p>
    <w:p>
      <w:pPr>
        <w:pStyle w:val="BlockText"/>
      </w:pPr>
      <w:r>
        <w:rPr>
          <w:iCs/>
          <w:i/>
        </w:rPr>
        <w:t xml:space="preserve">ttarasya tralo hādeśaḥ | ku tihoḥ | pā. 7-2-104 | iti kiṃśabdasya kuādeśaḥ | sthānivadbhāvāllitsvareṇādyudāttatvaṃ | vicākaśat | kaśerdīptyarthādyajlugaṃtācchatṛpratyayaḥ | abhyastānāmādirityādyudāttatvaṃ | samāse kṛtsvaraḥ | yadvā | kāśatervā vyatyayenopadhāhrasvatvaṃ | caṃdramāḥ | caṃdre māṃjo ḍit | u. 4-[?] | ityasipratyayaḥ | kṛduttarapadaprakṛtisvaratve prāpte dāsībhārāditvātpūrvapadaprakṛtisvaratvaṃ ‖10‖</w:t>
      </w:r>
    </w:p>
    <w:p>
      <w:pPr>
        <w:pStyle w:val="FirstParagraph"/>
      </w:pPr>
      <w:r>
        <w:rPr>
          <w:iCs/>
          <w:i/>
        </w:rPr>
        <w:t xml:space="preserve">Gist:</w:t>
      </w:r>
      <w:r>
        <w:t xml:space="preserve"> </w:t>
      </w:r>
      <w:r>
        <w:t xml:space="preserve">The seven ṛṣis, the stars seen by us at night, set high in the sky, are seen by night and go somewhere by day; these are Varuṇa’s undisturbed acts, and by his command the moon shines brightly at night. Grammatical tail:</w:t>
      </w:r>
      <w:r>
        <w:t xml:space="preserve"> </w:t>
      </w:r>
      <w:r>
        <w:rPr>
          <w:iCs/>
          <w:i/>
        </w:rPr>
        <w:t xml:space="preserve">nihitāsaḥ</w:t>
      </w:r>
      <w:r>
        <w:t xml:space="preserve"> </w:t>
      </w:r>
      <w:r>
        <w:t xml:space="preserve">(</w:t>
      </w:r>
      <w:r>
        <w:rPr>
          <w:iCs/>
          <w:i/>
        </w:rPr>
        <w:t xml:space="preserve">asuk</w:t>
      </w:r>
      <w:r>
        <w:t xml:space="preserve">;</w:t>
      </w:r>
      <w:r>
        <w:t xml:space="preserve"> </w:t>
      </w:r>
      <w:r>
        <w:rPr>
          <w:iCs/>
          <w:i/>
        </w:rPr>
        <w:t xml:space="preserve">gati</w:t>
      </w:r>
      <w:r>
        <w:t xml:space="preserve"> </w:t>
      </w:r>
      <w:r>
        <w:t xml:space="preserve">keeps its accent, Pā. 6-2-144 as read),</w:t>
      </w:r>
      <w:r>
        <w:t xml:space="preserve"> </w:t>
      </w:r>
      <w:r>
        <w:rPr>
          <w:iCs/>
          <w:i/>
        </w:rPr>
        <w:t xml:space="preserve">dadṛśre</w:t>
      </w:r>
      <w:r>
        <w:t xml:space="preserve"> </w:t>
      </w:r>
      <w:r>
        <w:t xml:space="preserve">(</w:t>
      </w:r>
      <w:r>
        <w:rPr>
          <w:iCs/>
          <w:i/>
        </w:rPr>
        <w:t xml:space="preserve">liṭ</w:t>
      </w:r>
      <w:r>
        <w:t xml:space="preserve">,</w:t>
      </w:r>
      <w:r>
        <w:t xml:space="preserve"> </w:t>
      </w:r>
      <w:r>
        <w:rPr>
          <w:iCs/>
          <w:i/>
        </w:rPr>
        <w:t xml:space="preserve">ire</w:t>
      </w:r>
      <w:r>
        <w:t xml:space="preserve"> </w:t>
      </w:r>
      <w:r>
        <w:t xml:space="preserve">→</w:t>
      </w:r>
      <w:r>
        <w:t xml:space="preserve"> </w:t>
      </w:r>
      <w:r>
        <w:rPr>
          <w:iCs/>
          <w:i/>
        </w:rPr>
        <w:t xml:space="preserve">re</w:t>
      </w:r>
      <w:r>
        <w:t xml:space="preserve">; the Pada/accent by</w:t>
      </w:r>
      <w:r>
        <w:t xml:space="preserve"> </w:t>
      </w:r>
      <w:r>
        <w:rPr>
          <w:iCs/>
          <w:i/>
        </w:rPr>
        <w:t xml:space="preserve">vyatyaya</w:t>
      </w:r>
      <w:r>
        <w:t xml:space="preserve">; no lowering because of the relative),</w:t>
      </w:r>
      <w:r>
        <w:t xml:space="preserve"> </w:t>
      </w:r>
      <w:r>
        <w:rPr>
          <w:iCs/>
          <w:i/>
        </w:rPr>
        <w:t xml:space="preserve">kuha</w:t>
      </w:r>
      <w:r>
        <w:t xml:space="preserve"> </w:t>
      </w:r>
      <w:r>
        <w:t xml:space="preserve">(</w:t>
      </w:r>
      <w:r>
        <w:rPr>
          <w:iCs/>
          <w:i/>
        </w:rPr>
        <w:t xml:space="preserve">ku</w:t>
      </w:r>
      <w:r>
        <w:t xml:space="preserve"> </w:t>
      </w:r>
      <w:r>
        <w:t xml:space="preserve">for</w:t>
      </w:r>
      <w:r>
        <w:t xml:space="preserve"> </w:t>
      </w:r>
      <w:r>
        <w:rPr>
          <w:iCs/>
          <w:i/>
        </w:rPr>
        <w:t xml:space="preserve">kim</w:t>
      </w:r>
      <w:r>
        <w:t xml:space="preserve"> </w:t>
      </w:r>
      <w:r>
        <w:t xml:space="preserve">by Pā. 7-2-104,</w:t>
      </w:r>
      <w:r>
        <w:t xml:space="preserve"> </w:t>
      </w:r>
      <w:r>
        <w:rPr>
          <w:iCs/>
          <w:i/>
        </w:rPr>
        <w:t xml:space="preserve">ha</w:t>
      </w:r>
      <w:r>
        <w:t xml:space="preserve"> </w:t>
      </w:r>
      <w:r>
        <w:t xml:space="preserve">for</w:t>
      </w:r>
      <w:r>
        <w:t xml:space="preserve"> </w:t>
      </w:r>
      <w:r>
        <w:rPr>
          <w:iCs/>
          <w:i/>
        </w:rPr>
        <w:t xml:space="preserve">tral</w:t>
      </w:r>
      <w:r>
        <w:t xml:space="preserve"> </w:t>
      </w:r>
      <w:r>
        <w:t xml:space="preserve">by Pā. 5-3-13),</w:t>
      </w:r>
      <w:r>
        <w:t xml:space="preserve"> </w:t>
      </w:r>
      <w:r>
        <w:rPr>
          <w:iCs/>
          <w:i/>
        </w:rPr>
        <w:t xml:space="preserve">vicākaśat</w:t>
      </w:r>
      <w:r>
        <w:t xml:space="preserve"> </w:t>
      </w:r>
      <w:r>
        <w:t xml:space="preserve">(</w:t>
      </w:r>
      <w:r>
        <w:rPr>
          <w:iCs/>
          <w:i/>
        </w:rPr>
        <w:t xml:space="preserve">kaś</w:t>
      </w:r>
      <w:r>
        <w:t xml:space="preserve">,</w:t>
      </w:r>
      <w:r>
        <w:t xml:space="preserve"> </w:t>
      </w:r>
      <w:r>
        <w:rPr>
          <w:iCs/>
          <w:i/>
        </w:rPr>
        <w:t xml:space="preserve">yaṅ-luk</w:t>
      </w:r>
      <w:r>
        <w:t xml:space="preserve">,</w:t>
      </w:r>
      <w:r>
        <w:t xml:space="preserve"> </w:t>
      </w:r>
      <w:r>
        <w:rPr>
          <w:iCs/>
          <w:i/>
        </w:rPr>
        <w:t xml:space="preserve">śatṛ</w:t>
      </w:r>
      <w:r>
        <w:t xml:space="preserve">; first syllable acute by</w:t>
      </w:r>
      <w:r>
        <w:t xml:space="preserve"> </w:t>
      </w:r>
      <w:r>
        <w:t xml:space="preserve">“</w:t>
      </w:r>
      <w:r>
        <w:t xml:space="preserve">abhyastānām ādiḥ</w:t>
      </w:r>
      <w:r>
        <w:t xml:space="preserve">”</w:t>
      </w:r>
      <w:r>
        <w:t xml:space="preserve">),</w:t>
      </w:r>
      <w:r>
        <w:t xml:space="preserve"> </w:t>
      </w:r>
      <w:r>
        <w:rPr>
          <w:iCs/>
          <w:i/>
        </w:rPr>
        <w:t xml:space="preserve">candramāḥ</w:t>
      </w:r>
      <w:r>
        <w:t xml:space="preserve"> </w:t>
      </w:r>
      <w:r>
        <w:t xml:space="preserve">(suffix</w:t>
      </w:r>
      <w:r>
        <w:t xml:space="preserve"> </w:t>
      </w:r>
      <w:r>
        <w:rPr>
          <w:iCs/>
          <w:i/>
        </w:rPr>
        <w:t xml:space="preserve">asi</w:t>
      </w:r>
      <w:r>
        <w:t xml:space="preserve">, Uṇ. 4-[?]; the first member keeps its accent as in</w:t>
      </w:r>
      <w:r>
        <w:t xml:space="preserve"> </w:t>
      </w:r>
      <w:r>
        <w:rPr>
          <w:iCs/>
          <w:i/>
        </w:rPr>
        <w:t xml:space="preserve">dāsībhārādi</w:t>
      </w:r>
      <w:r>
        <w:t xml:space="preserve">).</w:t>
      </w:r>
    </w:p>
    <w:p>
      <w:pPr>
        <w:pStyle w:val="BodyText"/>
      </w:pPr>
      <w:r>
        <w:rPr>
          <w:bCs/>
          <w:b/>
        </w:rPr>
        <w:t xml:space="preserve">॥ Prati-padārthaḥ ॥</w:t>
      </w:r>
    </w:p>
    <w:p>
      <w:pPr>
        <w:pStyle w:val="BodyText"/>
      </w:pPr>
      <w:r>
        <w:rPr>
          <w:bCs/>
          <w:b/>
        </w:rPr>
        <w:t xml:space="preserve">अमी (amī)</w:t>
      </w:r>
      <w:r>
        <w:t xml:space="preserve"> </w:t>
      </w:r>
      <w:r>
        <w:t xml:space="preserve">— (seen at night) these |</w:t>
      </w:r>
      <w:r>
        <w:t xml:space="preserve"> </w:t>
      </w:r>
      <w:r>
        <w:rPr>
          <w:bCs/>
          <w:b/>
        </w:rPr>
        <w:t xml:space="preserve">ऋक्षाः (ṛkṣāḥ)</w:t>
      </w:r>
      <w:r>
        <w:t xml:space="preserve"> </w:t>
      </w:r>
      <w:r>
        <w:t xml:space="preserve">— the Saptarṣi-maṇḍala (the stars) |</w:t>
      </w:r>
      <w:r>
        <w:t xml:space="preserve"> </w:t>
      </w:r>
      <w:r>
        <w:rPr>
          <w:bCs/>
          <w:b/>
        </w:rPr>
        <w:t xml:space="preserve">उच्चाः (uccāḥ)</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(those that are) |</w:t>
      </w:r>
      <w:r>
        <w:t xml:space="preserve"> </w:t>
      </w:r>
      <w:r>
        <w:rPr>
          <w:bCs/>
          <w:b/>
        </w:rPr>
        <w:t xml:space="preserve">नक्तं (naktaṃ)</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by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the king) Varuṇa’s |</w:t>
      </w:r>
      <w:r>
        <w:t xml:space="preserve"> </w:t>
      </w:r>
      <w:r>
        <w:rPr>
          <w:bCs/>
          <w:b/>
        </w:rPr>
        <w:t xml:space="preserve">व्रतानि (vratāni)</w:t>
      </w:r>
      <w:r>
        <w:t xml:space="preserve"> </w:t>
      </w:r>
      <w:r>
        <w:t xml:space="preserve">— (the deeds in the form of showing the stars and so on) deeds |</w:t>
      </w:r>
      <w:r>
        <w:t xml:space="preserve"> </w:t>
      </w:r>
      <w:r>
        <w:rPr>
          <w:bCs/>
          <w:b/>
        </w:rPr>
        <w:t xml:space="preserve">अदब्धानि (adabdhāni)</w:t>
      </w:r>
      <w:r>
        <w:t xml:space="preserve"> </w:t>
      </w:r>
      <w:r>
        <w:t xml:space="preserve">— (that cannot be known by anyone) unobstructed (and by his command) |</w:t>
      </w:r>
      <w:r>
        <w:t xml:space="preserve"> </w:t>
      </w:r>
      <w:r>
        <w:rPr>
          <w:bCs/>
          <w:b/>
        </w:rPr>
        <w:t xml:space="preserve">चंद्रमाः (candramāḥ)</w:t>
      </w:r>
      <w:r>
        <w:t xml:space="preserve"> </w:t>
      </w:r>
      <w:r>
        <w:t xml:space="preserve">— the moon |</w:t>
      </w:r>
      <w:r>
        <w:t xml:space="preserve"> </w:t>
      </w:r>
      <w:r>
        <w:rPr>
          <w:bCs/>
          <w:b/>
        </w:rPr>
        <w:t xml:space="preserve">नक्तं (naktaṃ)</w:t>
      </w:r>
      <w:r>
        <w:t xml:space="preserve"> </w:t>
      </w:r>
      <w:r>
        <w:t xml:space="preserve">— at night |</w:t>
      </w:r>
      <w:r>
        <w:t xml:space="preserve"> </w:t>
      </w:r>
      <w:r>
        <w:rPr>
          <w:bCs/>
          <w:b/>
        </w:rPr>
        <w:t xml:space="preserve">विचाकशत् (vicākaśat)</w:t>
      </w:r>
      <w:r>
        <w:t xml:space="preserve"> </w:t>
      </w:r>
      <w:r>
        <w:t xml:space="preserve">— shines specially.</w:t>
      </w:r>
    </w:p>
    <w:p>
      <w:pPr>
        <w:pStyle w:val="BodyText"/>
      </w:pPr>
      <w:r>
        <w:rPr>
          <w:bCs/>
          <w:b/>
        </w:rPr>
        <w:t xml:space="preserve">॥ Bhāvārthaḥ ॥</w:t>
      </w:r>
    </w:p>
    <w:p>
      <w:pPr>
        <w:pStyle w:val="BodyText"/>
      </w:pPr>
      <w:r>
        <w:t xml:space="preserve">The stars seen in the antarikṣa are visible to everyone at night, and by day they go off somewhere; these are the unobstructed deeds of Varuṇa. By his command alone the moon too shines specially at night.</w:t>
      </w:r>
    </w:p>
    <w:p>
      <w:pPr>
        <w:pStyle w:val="BodyText"/>
      </w:pPr>
      <w:r>
        <w:rPr>
          <w:bCs/>
          <w:b/>
        </w:rPr>
        <w:t xml:space="preserve">॥ English Translation ॥</w:t>
      </w:r>
      <w:r>
        <w:t xml:space="preserve"> </w:t>
      </w:r>
      <w:r>
        <w:rPr>
          <w:iCs/>
          <w:i/>
        </w:rPr>
        <w:t xml:space="preserve">(as printed)</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p>
    <w:p>
      <w:pPr>
        <w:pStyle w:val="BodyText"/>
      </w:pPr>
      <w:r>
        <w:rPr>
          <w:bCs/>
          <w:b/>
        </w:rPr>
        <w:t xml:space="preserve">ऋक्षाः (ṛkṣāḥ)</w:t>
      </w:r>
      <w:r>
        <w:t xml:space="preserve"> </w:t>
      </w:r>
      <w:r>
        <w:t xml:space="preserve">— the group of stars called the Saptarṣi-maṇḍala, seen in the sky at night.</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in general, yet here the bhāṣyakāra explains it as the seven ṛṣis.</w:t>
      </w:r>
    </w:p>
    <w:p>
      <w:pPr>
        <w:pStyle w:val="BodyText"/>
      </w:pPr>
      <w:r>
        <w:rPr>
          <w:bCs/>
          <w:b/>
        </w:rPr>
        <w:t xml:space="preserve">अदब्धानि (adabdhāni)</w:t>
      </w:r>
      <w:r>
        <w:t xml:space="preserve"> </w:t>
      </w:r>
      <w:r>
        <w:t xml:space="preserve">— the deeds of Varuṇa that no one can obstruct; irresistible.</w:t>
      </w:r>
    </w:p>
    <w:p>
      <w:pPr>
        <w:pStyle w:val="BodyText"/>
      </w:pPr>
      <w:r>
        <w:rPr>
          <w:bCs/>
          <w:b/>
        </w:rPr>
        <w:t xml:space="preserve">व्रतानि (vratāni)</w:t>
      </w:r>
      <w:r>
        <w:t xml:space="preserve"> </w:t>
      </w:r>
      <w:r>
        <w:t xml:space="preserve">— deeds, works, acts of daring.</w:t>
      </w:r>
    </w:p>
    <w:bookmarkEnd w:id="349"/>
    <w:bookmarkStart w:id="350" w:name="page-276-rik-10-grammar"/>
    <w:p>
      <w:pPr>
        <w:pStyle w:val="Heading3"/>
      </w:pPr>
      <w:r>
        <w:t xml:space="preserve">Page 276 — Rik 10: grammar</w:t>
      </w:r>
    </w:p>
    <w:p>
      <w:pPr>
        <w:pStyle w:val="FirstParagraph"/>
      </w:pPr>
      <w:r>
        <w:rPr>
          <w:bCs/>
          <w:b/>
        </w:rPr>
        <w:t xml:space="preserve">॥ Vyākaraṇa-prakriyā ॥</w:t>
      </w:r>
      <w:r>
        <w:t xml:space="preserve"> </w:t>
      </w:r>
      <w:r>
        <w:rPr>
          <w:iCs/>
          <w:i/>
        </w:rPr>
        <w:t xml:space="preserve">(grammar page, noted briefly; numbers as read, not zoomed)</w:t>
      </w:r>
    </w:p>
    <w:p>
      <w:pPr>
        <w:pStyle w:val="BodyText"/>
      </w:pPr>
      <w:r>
        <w:rPr>
          <w:bCs/>
          <w:b/>
        </w:rPr>
        <w:t xml:space="preserve">ददृश्रे (dadṛśre)</w:t>
      </w:r>
      <w:r>
        <w:t xml:space="preserve"> </w:t>
      </w:r>
      <w:r>
        <w:t xml:space="preserve">—</w:t>
      </w:r>
      <w:r>
        <w:t xml:space="preserve"> </w:t>
      </w:r>
      <w:r>
        <w:rPr>
          <w:iCs/>
          <w:i/>
        </w:rPr>
        <w:t xml:space="preserve">dṛśir prekṣaṇe</w:t>
      </w:r>
      <w:r>
        <w:t xml:space="preserve">;</w:t>
      </w:r>
      <w:r>
        <w:t xml:space="preserve"> </w:t>
      </w:r>
      <w:r>
        <w:rPr>
          <w:iCs/>
          <w:i/>
        </w:rPr>
        <w:t xml:space="preserve">liṭ</w:t>
      </w:r>
      <w:r>
        <w:t xml:space="preserve">,</w:t>
      </w:r>
      <w:r>
        <w:t xml:space="preserve"> </w:t>
      </w:r>
      <w:r>
        <w:rPr>
          <w:iCs/>
          <w:i/>
        </w:rPr>
        <w:t xml:space="preserve">jh</w:t>
      </w:r>
      <w:r>
        <w:t xml:space="preserve"> </w:t>
      </w:r>
      <w:r>
        <w:t xml:space="preserve">→</w:t>
      </w:r>
      <w:r>
        <w:t xml:space="preserve"> </w:t>
      </w:r>
      <w:r>
        <w:rPr>
          <w:iCs/>
          <w:i/>
        </w:rPr>
        <w:t xml:space="preserve">ire c</w:t>
      </w:r>
      <w:r>
        <w:t xml:space="preserve">, doubling,</w:t>
      </w:r>
      <w:r>
        <w:t xml:space="preserve"> </w:t>
      </w:r>
      <w:r>
        <w:rPr>
          <w:iCs/>
          <w:i/>
        </w:rPr>
        <w:t xml:space="preserve">abhyāsalopa</w:t>
      </w:r>
      <w:r>
        <w:t xml:space="preserve"> </w:t>
      </w:r>
      <w:r>
        <w:t xml:space="preserve">(as printed);</w:t>
      </w:r>
      <w:r>
        <w:t xml:space="preserve"> </w:t>
      </w:r>
      <w:r>
        <w:rPr>
          <w:iCs/>
          <w:i/>
        </w:rPr>
        <w:t xml:space="preserve">dadṛś</w:t>
      </w:r>
      <w:r>
        <w:t xml:space="preserve"> </w:t>
      </w:r>
      <w:r>
        <w:t xml:space="preserve">+</w:t>
      </w:r>
      <w:r>
        <w:t xml:space="preserve"> </w:t>
      </w:r>
      <w:r>
        <w:rPr>
          <w:iCs/>
          <w:i/>
        </w:rPr>
        <w:t xml:space="preserve">ire</w:t>
      </w:r>
      <w:r>
        <w:t xml:space="preserve">;</w:t>
      </w:r>
      <w:r>
        <w:t xml:space="preserve"> </w:t>
      </w:r>
      <w:r>
        <w:t xml:space="preserve">“</w:t>
      </w:r>
      <w:r>
        <w:t xml:space="preserve">इरयोरे</w:t>
      </w:r>
      <w:r>
        <w:t xml:space="preserve">”</w:t>
      </w:r>
      <w:r>
        <w:t xml:space="preserve"> </w:t>
      </w:r>
      <w:r>
        <w:t xml:space="preserve">(Pā. Sū. 6-4-[?]6)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Veda, hence</w:t>
      </w:r>
      <w:r>
        <w:t xml:space="preserve"> </w:t>
      </w:r>
      <w:r>
        <w:rPr>
          <w:iCs/>
          <w:i/>
        </w:rPr>
        <w:t xml:space="preserve">dadṛśre</w:t>
      </w:r>
      <w:r>
        <w:t xml:space="preserve">. Because the relative</w:t>
      </w:r>
      <w:r>
        <w:t xml:space="preserve"> </w:t>
      </w:r>
      <w:r>
        <w:rPr>
          <w:iCs/>
          <w:i/>
        </w:rPr>
        <w:t xml:space="preserve">ye</w:t>
      </w:r>
      <w:r>
        <w:t xml:space="preserve"> </w:t>
      </w:r>
      <w:r>
        <w:t xml:space="preserve">is joined, there is no all-anudātta (</w:t>
      </w:r>
      <w:r>
        <w:rPr>
          <w:iCs/>
          <w:i/>
        </w:rPr>
        <w:t xml:space="preserve">nighāta</w:t>
      </w:r>
      <w:r>
        <w:t xml:space="preserve">); by the Vedic</w:t>
      </w:r>
      <w:r>
        <w:t xml:space="preserve"> </w:t>
      </w:r>
      <w:r>
        <w:rPr>
          <w:iCs/>
          <w:i/>
        </w:rPr>
        <w:t xml:space="preserve">vyatyaya</w:t>
      </w:r>
      <w:r>
        <w:t xml:space="preserve"> </w:t>
      </w:r>
      <w:r>
        <w:t xml:space="preserve">the first syllable is udātta rather than the final.</w:t>
      </w:r>
    </w:p>
    <w:p>
      <w:pPr>
        <w:pStyle w:val="BodyText"/>
      </w:pPr>
      <w:r>
        <w:rPr>
          <w:bCs/>
          <w:b/>
        </w:rPr>
        <w:t xml:space="preserve">कुह (kuha)</w:t>
      </w:r>
      <w:r>
        <w:t xml:space="preserve"> </w:t>
      </w:r>
      <w:r>
        <w:t xml:space="preserve">— after</w:t>
      </w:r>
      <w:r>
        <w:t xml:space="preserve"> </w:t>
      </w:r>
      <w:r>
        <w:rPr>
          <w:iCs/>
          <w:i/>
        </w:rPr>
        <w:t xml:space="preserve">kim</w:t>
      </w:r>
      <w:r>
        <w:t xml:space="preserve"> </w:t>
      </w:r>
      <w:r>
        <w:t xml:space="preserve">“</w:t>
      </w:r>
      <w:r>
        <w:t xml:space="preserve">सप्तम्यास्त्रल्</w:t>
      </w:r>
      <w:r>
        <w:t xml:space="preserve">”</w:t>
      </w:r>
      <w:r>
        <w:t xml:space="preserve"> </w:t>
      </w:r>
      <w:r>
        <w:t xml:space="preserve">(Pā. Sū. 5-3-10) gives</w:t>
      </w:r>
      <w:r>
        <w:t xml:space="preserve"> </w:t>
      </w:r>
      <w:r>
        <w:rPr>
          <w:iCs/>
          <w:i/>
        </w:rPr>
        <w:t xml:space="preserve">tral</w:t>
      </w:r>
      <w:r>
        <w:t xml:space="preserve">;</w:t>
      </w:r>
      <w:r>
        <w:t xml:space="preserve"> </w:t>
      </w:r>
      <w:r>
        <w:t xml:space="preserve">“</w:t>
      </w:r>
      <w:r>
        <w:t xml:space="preserve">वा ह च छन्दसि</w:t>
      </w:r>
      <w:r>
        <w:t xml:space="preserve">”</w:t>
      </w:r>
      <w:r>
        <w:t xml:space="preserve"> </w:t>
      </w:r>
      <w:r>
        <w:t xml:space="preserve">(Pā. Sū. 5-3-13) gives</w:t>
      </w:r>
      <w:r>
        <w:t xml:space="preserve"> </w:t>
      </w:r>
      <w:r>
        <w:rPr>
          <w:iCs/>
          <w:i/>
        </w:rPr>
        <w:t xml:space="preserve">ha</w:t>
      </w:r>
      <w:r>
        <w:t xml:space="preserve"> </w:t>
      </w:r>
      <w:r>
        <w:t xml:space="preserve">for</w:t>
      </w:r>
      <w:r>
        <w:t xml:space="preserve"> </w:t>
      </w:r>
      <w:r>
        <w:rPr>
          <w:iCs/>
          <w:i/>
        </w:rPr>
        <w:t xml:space="preserve">tral</w:t>
      </w:r>
      <w:r>
        <w:t xml:space="preserve"> </w:t>
      </w:r>
      <w:r>
        <w:t xml:space="preserve">optionally in the Veda, hence the</w:t>
      </w:r>
      <w:r>
        <w:t xml:space="preserve"> </w:t>
      </w:r>
      <w:r>
        <w:rPr>
          <w:iCs/>
          <w:i/>
        </w:rPr>
        <w:t xml:space="preserve">ha</w:t>
      </w:r>
      <w:r>
        <w:t xml:space="preserve">-substitute (so in the Veda-bhāṣya). The grammarians take the sūtra</w:t>
      </w:r>
      <w:r>
        <w:t xml:space="preserve"> </w:t>
      </w:r>
      <w:r>
        <w:rPr>
          <w:iCs/>
          <w:i/>
        </w:rPr>
        <w:t xml:space="preserve">vā ha ca</w:t>
      </w:r>
      <w:r>
        <w:t xml:space="preserve"> </w:t>
      </w:r>
      <w:r>
        <w:t xml:space="preserve">to mean that after</w:t>
      </w:r>
      <w:r>
        <w:t xml:space="preserve"> </w:t>
      </w:r>
      <w:r>
        <w:rPr>
          <w:iCs/>
          <w:i/>
        </w:rPr>
        <w:t xml:space="preserve">kim</w:t>
      </w:r>
      <w:r>
        <w:t xml:space="preserve"> </w:t>
      </w:r>
      <w:r>
        <w:t xml:space="preserve">ending in the seventh-case sense the suffix</w:t>
      </w:r>
      <w:r>
        <w:t xml:space="preserve"> </w:t>
      </w:r>
      <w:r>
        <w:rPr>
          <w:iCs/>
          <w:i/>
        </w:rPr>
        <w:t xml:space="preserve">ha</w:t>
      </w:r>
      <w:r>
        <w:t xml:space="preserve">, and by</w:t>
      </w:r>
      <w:r>
        <w:t xml:space="preserve"> </w:t>
      </w:r>
      <w:r>
        <w:rPr>
          <w:iCs/>
          <w:i/>
        </w:rPr>
        <w:t xml:space="preserve">ca</w:t>
      </w:r>
      <w:r>
        <w:t xml:space="preserve"> </w:t>
      </w:r>
      <w:r>
        <w:t xml:space="preserve">the suffixes</w:t>
      </w:r>
      <w:r>
        <w:t xml:space="preserve"> </w:t>
      </w:r>
      <w:r>
        <w:rPr>
          <w:iCs/>
          <w:i/>
        </w:rPr>
        <w:t xml:space="preserve">at</w:t>
      </w:r>
      <w:r>
        <w:t xml:space="preserve"> </w:t>
      </w:r>
      <w:r>
        <w:t xml:space="preserve">and</w:t>
      </w:r>
      <w:r>
        <w:t xml:space="preserve"> </w:t>
      </w:r>
      <w:r>
        <w:rPr>
          <w:iCs/>
          <w:i/>
        </w:rPr>
        <w:t xml:space="preserve">tral</w:t>
      </w:r>
      <w:r>
        <w:t xml:space="preserve">, may come. In this option an independent suffix</w:t>
      </w:r>
      <w:r>
        <w:t xml:space="preserve"> </w:t>
      </w:r>
      <w:r>
        <w:rPr>
          <w:iCs/>
          <w:i/>
        </w:rPr>
        <w:t xml:space="preserve">ha</w:t>
      </w:r>
      <w:r>
        <w:t xml:space="preserve"> </w:t>
      </w:r>
      <w:r>
        <w:t xml:space="preserve">comes:</w:t>
      </w:r>
      <w:r>
        <w:t xml:space="preserve"> </w:t>
      </w:r>
      <w:r>
        <w:rPr>
          <w:iCs/>
          <w:i/>
        </w:rPr>
        <w:t xml:space="preserve">kim</w:t>
      </w:r>
      <w:r>
        <w:t xml:space="preserve"> </w:t>
      </w:r>
      <w:r>
        <w:t xml:space="preserve">+</w:t>
      </w:r>
      <w:r>
        <w:t xml:space="preserve"> </w:t>
      </w:r>
      <w:r>
        <w:rPr>
          <w:iCs/>
          <w:i/>
        </w:rPr>
        <w:t xml:space="preserve">ha</w:t>
      </w:r>
      <w:r>
        <w:t xml:space="preserve">, and</w:t>
      </w:r>
      <w:r>
        <w:t xml:space="preserve"> </w:t>
      </w:r>
      <w:r>
        <w:t xml:space="preserve">“</w:t>
      </w:r>
      <w:r>
        <w:t xml:space="preserve">कु तिहोः</w:t>
      </w:r>
      <w:r>
        <w:t xml:space="preserve">”</w:t>
      </w:r>
      <w:r>
        <w:t xml:space="preserve"> </w:t>
      </w:r>
      <w:r>
        <w:t xml:space="preserve">(Pā. Sū. 7-2-104) gives</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-initial or</w:t>
      </w:r>
      <w:r>
        <w:t xml:space="preserve"> </w:t>
      </w:r>
      <w:r>
        <w:rPr>
          <w:iCs/>
          <w:i/>
        </w:rPr>
        <w:t xml:space="preserve">h</w:t>
      </w:r>
      <w:r>
        <w:t xml:space="preserve">-initial case-ending. In the first option</w:t>
      </w:r>
      <w:r>
        <w:t xml:space="preserve"> </w:t>
      </w:r>
      <w:r>
        <w:rPr>
          <w:iCs/>
          <w:i/>
        </w:rPr>
        <w:t xml:space="preserve">tral</w:t>
      </w:r>
      <w:r>
        <w:t xml:space="preserve"> </w:t>
      </w:r>
      <w:r>
        <w:t xml:space="preserve">is</w:t>
      </w:r>
      <w:r>
        <w:t xml:space="preserve"> </w:t>
      </w:r>
      <w:r>
        <w:rPr>
          <w:iCs/>
          <w:i/>
        </w:rPr>
        <w:t xml:space="preserve">lit</w:t>
      </w:r>
      <w:r>
        <w:t xml:space="preserve">, so the</w:t>
      </w:r>
      <w:r>
        <w:t xml:space="preserve"> </w:t>
      </w:r>
      <w:r>
        <w:rPr>
          <w:iCs/>
          <w:i/>
        </w:rPr>
        <w:t xml:space="preserve">ha</w:t>
      </w:r>
      <w:r>
        <w:t xml:space="preserve"> </w:t>
      </w:r>
      <w:r>
        <w:t xml:space="preserve">standing in its place is</w:t>
      </w:r>
      <w:r>
        <w:t xml:space="preserve"> </w:t>
      </w:r>
      <w:r>
        <w:rPr>
          <w:iCs/>
          <w:i/>
        </w:rPr>
        <w:t xml:space="preserve">lit</w:t>
      </w:r>
      <w:r>
        <w:t xml:space="preserve"> </w:t>
      </w:r>
      <w:r>
        <w:t xml:space="preserve">by</w:t>
      </w:r>
      <w:r>
        <w:t xml:space="preserve"> </w:t>
      </w:r>
      <w:r>
        <w:rPr>
          <w:iCs/>
          <w:i/>
        </w:rPr>
        <w:t xml:space="preserve">sthānivadbhāva</w:t>
      </w:r>
      <w:r>
        <w:t xml:space="preserve">, and by</w:t>
      </w:r>
      <w:r>
        <w:t xml:space="preserve"> </w:t>
      </w:r>
      <w:r>
        <w:t xml:space="preserve">“</w:t>
      </w:r>
      <w:r>
        <w:t xml:space="preserve">लिति</w:t>
      </w:r>
      <w:r>
        <w:t xml:space="preserve">”</w:t>
      </w:r>
      <w:r>
        <w:t xml:space="preserve"> </w:t>
      </w:r>
      <w:r>
        <w:t xml:space="preserve">the syllable before the suffix is udātta; in the second option the accent is to be established as Vedic usage.</w:t>
      </w:r>
    </w:p>
    <w:p>
      <w:pPr>
        <w:pStyle w:val="BodyText"/>
      </w:pPr>
      <w:r>
        <w:rPr>
          <w:bCs/>
          <w:b/>
        </w:rPr>
        <w:t xml:space="preserve">विचाकशत् (vicākaśat)</w:t>
      </w:r>
      <w:r>
        <w:t xml:space="preserve"> </w:t>
      </w:r>
      <w:r>
        <w:t xml:space="preserve">—</w:t>
      </w:r>
      <w:r>
        <w:t xml:space="preserve"> </w:t>
      </w:r>
      <w:r>
        <w:rPr>
          <w:iCs/>
          <w:i/>
        </w:rPr>
        <w:t xml:space="preserve">kaś gatiśāsanayoḥ</w:t>
      </w:r>
      <w:r>
        <w:t xml:space="preserve">; the verbs of the</w:t>
      </w:r>
      <w:r>
        <w:t xml:space="preserve"> </w:t>
      </w:r>
      <w:r>
        <w:rPr>
          <w:iCs/>
          <w:i/>
        </w:rPr>
        <w:t xml:space="preserve">adādi</w:t>
      </w:r>
      <w:r>
        <w:t xml:space="preserve"> </w:t>
      </w:r>
      <w:r>
        <w:t xml:space="preserve">class have many senses, so</w:t>
      </w:r>
      <w:r>
        <w:t xml:space="preserve"> </w:t>
      </w:r>
      <w:r>
        <w:t xml:space="preserve">“</w:t>
      </w:r>
      <w:r>
        <w:t xml:space="preserve">shining</w:t>
      </w:r>
      <w:r>
        <w:t xml:space="preserve">”</w:t>
      </w:r>
      <w:r>
        <w:t xml:space="preserve"> </w:t>
      </w:r>
      <w:r>
        <w:t xml:space="preserve">is taken here. Or</w:t>
      </w:r>
      <w:r>
        <w:t xml:space="preserve"> </w:t>
      </w:r>
      <w:r>
        <w:rPr>
          <w:iCs/>
          <w:i/>
        </w:rPr>
        <w:t xml:space="preserve">kāś dīptau</w:t>
      </w:r>
      <w:r>
        <w:t xml:space="preserve"> </w:t>
      </w:r>
      <w:r>
        <w:t xml:space="preserve">of the</w:t>
      </w:r>
      <w:r>
        <w:t xml:space="preserve"> </w:t>
      </w:r>
      <w:r>
        <w:rPr>
          <w:iCs/>
          <w:i/>
        </w:rPr>
        <w:t xml:space="preserve">bhvādi</w:t>
      </w:r>
      <w:r>
        <w:t xml:space="preserve">; the shortening of the long</w:t>
      </w:r>
      <w:r>
        <w:t xml:space="preserve"> </w:t>
      </w:r>
      <w:r>
        <w:rPr>
          <w:iCs/>
          <w:i/>
        </w:rPr>
        <w:t xml:space="preserve">ā</w:t>
      </w:r>
      <w:r>
        <w:t xml:space="preserve"> </w:t>
      </w:r>
      <w:r>
        <w:t xml:space="preserve">is Vedic. Thus the form is not of ordinary usage.</w:t>
      </w:r>
      <w:r>
        <w:t xml:space="preserve"> </w:t>
      </w:r>
      <w:r>
        <w:rPr>
          <w:iCs/>
          <w:i/>
        </w:rPr>
        <w:t xml:space="preserve">yaṅ</w:t>
      </w:r>
      <w:r>
        <w:t xml:space="preserve">, then</w:t>
      </w:r>
      <w:r>
        <w:t xml:space="preserve"> </w:t>
      </w:r>
      <w:r>
        <w:rPr>
          <w:iCs/>
          <w:i/>
        </w:rPr>
        <w:t xml:space="preserve">luk</w:t>
      </w:r>
      <w:r>
        <w:t xml:space="preserve">; doubling by</w:t>
      </w:r>
      <w:r>
        <w:t xml:space="preserve"> </w:t>
      </w:r>
      <w:r>
        <w:t xml:space="preserve">“</w:t>
      </w:r>
      <w:r>
        <w:t xml:space="preserve">सन्यङोः</w:t>
      </w:r>
      <w:r>
        <w:t xml:space="preserve">”</w:t>
      </w:r>
      <w:r>
        <w:t xml:space="preserve"> </w:t>
      </w:r>
      <w:r>
        <w:t xml:space="preserve">(Pā. Sū. 6-1-9);</w:t>
      </w:r>
      <w:r>
        <w:t xml:space="preserve"> </w:t>
      </w:r>
      <w:r>
        <w:t xml:space="preserve">“</w:t>
      </w:r>
      <w:r>
        <w:t xml:space="preserve">हलादिः शेषः</w:t>
      </w:r>
      <w:r>
        <w:t xml:space="preserve">”</w:t>
      </w:r>
      <w:r>
        <w:t xml:space="preserve"> </w:t>
      </w:r>
      <w:r>
        <w:t xml:space="preserve">drops the</w:t>
      </w:r>
      <w:r>
        <w:t xml:space="preserve"> </w:t>
      </w:r>
      <w:r>
        <w:rPr>
          <w:iCs/>
          <w:i/>
        </w:rPr>
        <w:t xml:space="preserve">ś</w:t>
      </w:r>
      <w:r>
        <w:t xml:space="preserve"> </w:t>
      </w:r>
      <w:r>
        <w:t xml:space="preserve">of the reduplicate;</w:t>
      </w:r>
      <w:r>
        <w:t xml:space="preserve"> </w:t>
      </w:r>
      <w:r>
        <w:t xml:space="preserve">“</w:t>
      </w:r>
      <w:r>
        <w:t xml:space="preserve">अभ्यासे चर्च</w:t>
      </w:r>
      <w:r>
        <w:t xml:space="preserve">”</w:t>
      </w:r>
      <w:r>
        <w:t xml:space="preserve"> </w:t>
      </w:r>
      <w:r>
        <w:t xml:space="preserve">makes the first</w:t>
      </w:r>
      <w:r>
        <w:t xml:space="preserve"> </w:t>
      </w:r>
      <w:r>
        <w:rPr>
          <w:iCs/>
          <w:i/>
        </w:rPr>
        <w:t xml:space="preserve">k</w:t>
      </w:r>
      <w:r>
        <w:t xml:space="preserve"> </w:t>
      </w:r>
      <w:r>
        <w:t xml:space="preserve">a</w:t>
      </w:r>
      <w:r>
        <w:t xml:space="preserve"> </w:t>
      </w:r>
      <w:r>
        <w:rPr>
          <w:iCs/>
          <w:i/>
        </w:rPr>
        <w:t xml:space="preserve">c</w:t>
      </w:r>
      <w:r>
        <w:t xml:space="preserve">;</w:t>
      </w:r>
      <w:r>
        <w:t xml:space="preserve"> </w:t>
      </w:r>
      <w:r>
        <w:rPr>
          <w:iCs/>
          <w:i/>
        </w:rPr>
        <w:t xml:space="preserve">ca</w:t>
      </w:r>
      <w:r>
        <w:t xml:space="preserve"> </w:t>
      </w:r>
      <w:r>
        <w:t xml:space="preserve">+</w:t>
      </w:r>
      <w:r>
        <w:t xml:space="preserve"> </w:t>
      </w:r>
      <w:r>
        <w:rPr>
          <w:iCs/>
          <w:i/>
        </w:rPr>
        <w:t xml:space="preserve">kaś</w:t>
      </w:r>
      <w:r>
        <w:t xml:space="preserve">,</w:t>
      </w:r>
      <w:r>
        <w:t xml:space="preserve"> </w:t>
      </w:r>
      <w:r>
        <w:t xml:space="preserve">“</w:t>
      </w:r>
      <w:r>
        <w:t xml:space="preserve">दीर्घोऽकितः</w:t>
      </w:r>
      <w:r>
        <w:t xml:space="preserve">”</w:t>
      </w:r>
      <w:r>
        <w:t xml:space="preserve"> </w:t>
      </w:r>
      <w:r>
        <w:t xml:space="preserve">(Pā. Sū. 7-4-83) lengthens the final vowel of a non-</w:t>
      </w:r>
      <w:r>
        <w:rPr>
          <w:iCs/>
          <w:i/>
        </w:rPr>
        <w:t xml:space="preserve">kit</w:t>
      </w:r>
      <w:r>
        <w:t xml:space="preserve"> </w:t>
      </w:r>
      <w:r>
        <w:t xml:space="preserve">reduplicate; as the form is</w:t>
      </w:r>
      <w:r>
        <w:t xml:space="preserve"> </w:t>
      </w:r>
      <w:r>
        <w:rPr>
          <w:iCs/>
          <w:i/>
        </w:rPr>
        <w:t xml:space="preserve">parasmaipada</w:t>
      </w:r>
      <w:r>
        <w:t xml:space="preserve">, by</w:t>
      </w:r>
      <w:r>
        <w:t xml:space="preserve"> </w:t>
      </w:r>
      <w:r>
        <w:t xml:space="preserve">“</w:t>
      </w:r>
      <w:r>
        <w:t xml:space="preserve">चर्करीतं परस्मैपदम् अदादि वच्चाप्रष्टव्यम्</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w:t>
      </w:r>
      <w:r>
        <w:t xml:space="preserve"> </w:t>
      </w:r>
      <w:r>
        <w:rPr>
          <w:iCs/>
          <w:i/>
        </w:rPr>
        <w:t xml:space="preserve">cākaśat</w:t>
      </w:r>
      <w:r>
        <w:t xml:space="preserve">;</w:t>
      </w:r>
      <w:r>
        <w:t xml:space="preserve"> </w:t>
      </w:r>
      <w:r>
        <w:t xml:space="preserve">“</w:t>
      </w:r>
      <w:r>
        <w:t xml:space="preserve">अभ्यस्तानामादिः</w:t>
      </w:r>
      <w:r>
        <w:t xml:space="preserve">”</w:t>
      </w:r>
      <w:r>
        <w:t xml:space="preserve"> </w:t>
      </w:r>
      <w:r>
        <w:t xml:space="preserve">(Pā. Sū. 6-1-189) makes the initial of the reduplicated stem udātta; the compound with</w:t>
      </w:r>
      <w:r>
        <w:t xml:space="preserve"> </w:t>
      </w:r>
      <w:r>
        <w:rPr>
          <w:iCs/>
          <w:i/>
        </w:rPr>
        <w:t xml:space="preserve">vi</w:t>
      </w:r>
      <w:r>
        <w:t xml:space="preserve"> </w:t>
      </w:r>
      <w:r>
        <w:t xml:space="preserve">keeps this by the</w:t>
      </w:r>
      <w:r>
        <w:t xml:space="preserve"> </w:t>
      </w:r>
      <w:r>
        <w:rPr>
          <w:iCs/>
          <w:i/>
        </w:rPr>
        <w:t xml:space="preserve">kṛdd-uttarapada</w:t>
      </w:r>
      <w:r>
        <w:t xml:space="preserve"> </w:t>
      </w:r>
      <w:r>
        <w:t xml:space="preserve">accent.</w:t>
      </w:r>
    </w:p>
    <w:p>
      <w:pPr>
        <w:pStyle w:val="BodyText"/>
      </w:pPr>
      <w:r>
        <w:rPr>
          <w:bCs/>
          <w:b/>
        </w:rPr>
        <w:t xml:space="preserve">चंद्रमाः (candramāḥ)</w:t>
      </w:r>
      <w:r>
        <w:t xml:space="preserve"> </w:t>
      </w:r>
      <w:r>
        <w:t xml:space="preserve">—</w:t>
      </w:r>
      <w:r>
        <w:t xml:space="preserve"> </w:t>
      </w:r>
      <w:r>
        <w:t xml:space="preserve">“</w:t>
      </w:r>
      <w:r>
        <w:t xml:space="preserve">चंद्रे मांजो डित्</w:t>
      </w:r>
      <w:r>
        <w:t xml:space="preserve">”</w:t>
      </w:r>
      <w:r>
        <w:t xml:space="preserve"> </w:t>
      </w:r>
      <w:r>
        <w:t xml:space="preserve">(Uṇ. Sū. 4-[?]):</w:t>
      </w:r>
      <w:r>
        <w:t xml:space="preserve"> </w:t>
      </w:r>
      <w:r>
        <w:rPr>
          <w:iCs/>
          <w:i/>
        </w:rPr>
        <w:t xml:space="preserve">asi</w:t>
      </w:r>
      <w:r>
        <w:t xml:space="preserve"> </w:t>
      </w:r>
      <w:r>
        <w:t xml:space="preserve">after</w:t>
      </w:r>
      <w:r>
        <w:t xml:space="preserve"> </w:t>
      </w:r>
      <w:r>
        <w:rPr>
          <w:iCs/>
          <w:i/>
        </w:rPr>
        <w:t xml:space="preserve">māṅ</w:t>
      </w:r>
      <w:r>
        <w:t xml:space="preserve"> </w:t>
      </w:r>
      <w:r>
        <w:t xml:space="preserve">(</w:t>
      </w:r>
      <w:r>
        <w:rPr>
          <w:iCs/>
          <w:i/>
        </w:rPr>
        <w:t xml:space="preserve">māj</w:t>
      </w:r>
      <w:r>
        <w:t xml:space="preserve">) with the upapada</w:t>
      </w:r>
      <w:r>
        <w:t xml:space="preserve"> </w:t>
      </w:r>
      <w:r>
        <w:rPr>
          <w:iCs/>
          <w:i/>
        </w:rPr>
        <w:t xml:space="preserve">candra</w:t>
      </w:r>
      <w:r>
        <w:t xml:space="preserve">, which is</w:t>
      </w:r>
      <w:r>
        <w:t xml:space="preserve"> </w:t>
      </w:r>
      <w:r>
        <w:rPr>
          <w:iCs/>
          <w:i/>
        </w:rPr>
        <w:t xml:space="preserve">ḍit</w:t>
      </w:r>
      <w:r>
        <w:t xml:space="preserve">; so</w:t>
      </w:r>
      <w:r>
        <w:t xml:space="preserve"> </w:t>
      </w:r>
      <w:r>
        <w:rPr>
          <w:iCs/>
          <w:i/>
        </w:rPr>
        <w:t xml:space="preserve">as</w:t>
      </w:r>
      <w:r>
        <w:t xml:space="preserve">-</w:t>
      </w:r>
      <w:r>
        <w:rPr>
          <w:iCs/>
          <w:i/>
        </w:rPr>
        <w:t xml:space="preserve">ṭi</w:t>
      </w:r>
      <w:r>
        <w:t xml:space="preserve">-loss;</w:t>
      </w:r>
      <w:r>
        <w:t xml:space="preserve"> </w:t>
      </w:r>
      <w:r>
        <w:rPr>
          <w:iCs/>
          <w:i/>
        </w:rPr>
        <w:t xml:space="preserve">candramas</w:t>
      </w:r>
      <w:r>
        <w:t xml:space="preserve">. By</w:t>
      </w:r>
      <w:r>
        <w:t xml:space="preserve"> </w:t>
      </w:r>
      <w:r>
        <w:t xml:space="preserve">“</w:t>
      </w:r>
      <w:r>
        <w:t xml:space="preserve">कुरुगार्हपत…दासीभाराणां च</w:t>
      </w:r>
      <w:r>
        <w:t xml:space="preserve">”</w:t>
      </w:r>
      <w:r>
        <w:t xml:space="preserve"> </w:t>
      </w:r>
      <w:r>
        <w:t xml:space="preserve">(Pā. Sū. 6-2-42, as read) the accent of the first member is retained. ॥१०॥</w:t>
      </w:r>
    </w:p>
    <w:p>
      <w:r>
        <w:pict>
          <v:rect style="width:0;height:1.5pt" o:hralign="center" o:hrstd="t" o:hr="t"/>
        </w:pict>
      </w:r>
    </w:p>
    <w:bookmarkEnd w:id="350"/>
    <w:bookmarkStart w:id="351" w:name="page-277-sūkta-24-rik-11"/>
    <w:p>
      <w:pPr>
        <w:pStyle w:val="Heading3"/>
      </w:pPr>
      <w:r>
        <w:t xml:space="preserve">Page 277 — Sūkta 24, Rik 11</w:t>
      </w:r>
    </w:p>
    <w:p>
      <w:pPr>
        <w:pStyle w:val="FirstParagraph"/>
      </w:pPr>
      <w:r>
        <w:rPr>
          <w:bCs/>
          <w:b/>
        </w:rPr>
        <w:t xml:space="preserve">॥ Saṃhitā-pāṭhaḥ ॥</w:t>
      </w:r>
    </w:p>
    <w:p>
      <w:pPr>
        <w:pStyle w:val="BlockText"/>
      </w:pPr>
      <w:r>
        <w:t xml:space="preserve">तत्त्वा॑ यामि॒ ब्रह्म॑णा॒ वन्द॑मान॒स्तदा शा॑स्ते॒ यज॑-</w:t>
      </w:r>
      <w:r>
        <w:t xml:space="preserve"> </w:t>
      </w:r>
      <w:r>
        <w:t xml:space="preserve">मानो ह॒विर्भिः॑ । [accent ?]</w:t>
      </w:r>
      <w:r>
        <w:t xml:space="preserve"> </w:t>
      </w:r>
      <w:r>
        <w:t xml:space="preserve">अहे॑ळमानो वरुणे॒ह बो॒ध्युरु॑शंस॒ मा न॒ आयुः॒</w:t>
      </w:r>
      <w:r>
        <w:t xml:space="preserve"> </w:t>
      </w:r>
      <w:r>
        <w:t xml:space="preserve">प्र मो॑षीः ॥११॥</w:t>
      </w:r>
    </w:p>
    <w:p>
      <w:pPr>
        <w:pStyle w:val="BlockText"/>
      </w:pPr>
      <w:r>
        <w:rPr>
          <w:iCs/>
          <w:i/>
        </w:rPr>
        <w:t xml:space="preserve">tattvā̭ yāmi̱ brahma̭ṇā̱ vanda̭māna̱stadā śā̭ste̱ yaja̭-</w:t>
      </w:r>
      <w:r>
        <w:t xml:space="preserve"> </w:t>
      </w:r>
      <w:r>
        <w:rPr>
          <w:iCs/>
          <w:i/>
        </w:rPr>
        <w:t xml:space="preserve">māno ha̱virbhi̭ḥ |</w:t>
      </w:r>
      <w:r>
        <w:t xml:space="preserve"> </w:t>
      </w:r>
      <w:r>
        <w:rPr>
          <w:iCs/>
          <w:i/>
        </w:rPr>
        <w:t xml:space="preserve">ahḙḷamāno varuṇe̱ha bo̱dhyurṷśaṃsa̱ mā na̱ āyu̱ḥ</w:t>
      </w:r>
      <w:r>
        <w:t xml:space="preserve"> </w:t>
      </w:r>
      <w:r>
        <w:rPr>
          <w:iCs/>
          <w:i/>
        </w:rPr>
        <w:t xml:space="preserve">pra mo̭ṣīḥ ||11||</w:t>
      </w:r>
    </w:p>
    <w:p>
      <w:pPr>
        <w:pStyle w:val="BlockText"/>
      </w:pPr>
      <w:r>
        <w:rPr>
          <w:iCs/>
          <w:i/>
        </w:rPr>
        <w:t xml:space="preserve">táttvā yāmi bráhmaṇā vándamānastádā́ śāste yája-</w:t>
      </w:r>
      <w:r>
        <w:t xml:space="preserve"> </w:t>
      </w:r>
      <w:r>
        <w:rPr>
          <w:iCs/>
          <w:i/>
        </w:rPr>
        <w:t xml:space="preserve">māno havírbhiḥ |</w:t>
      </w:r>
      <w:r>
        <w:t xml:space="preserve"> </w:t>
      </w:r>
      <w:r>
        <w:t xml:space="preserve">[accent ?]</w:t>
      </w:r>
      <w:r>
        <w:t xml:space="preserve"> </w:t>
      </w:r>
      <w:r>
        <w:rPr>
          <w:iCs/>
          <w:i/>
        </w:rPr>
        <w:t xml:space="preserve">áheḷamāno varuṇehá bodhyúruśaṃsa mā́ na ā́yuḥ</w:t>
      </w:r>
      <w:r>
        <w:t xml:space="preserve"> </w:t>
      </w:r>
      <w:r>
        <w:rPr>
          <w:iCs/>
          <w:i/>
        </w:rPr>
        <w:t xml:space="preserve">prá moṣīḥ ||11||</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यज-</w:t>
      </w:r>
      <w:r>
        <w:rPr>
          <w:iCs/>
          <w:i/>
        </w:rPr>
        <w:t xml:space="preserve">,</w:t>
      </w:r>
      <w:r>
        <w:t xml:space="preserve"> </w:t>
      </w:r>
      <w:r>
        <w:t xml:space="preserve">हविर्भिः</w:t>
      </w:r>
      <w:r>
        <w:t xml:space="preserve"> </w:t>
      </w:r>
      <w:r>
        <w:rPr>
          <w:iCs/>
          <w:i/>
        </w:rPr>
        <w:t xml:space="preserve">and</w:t>
      </w:r>
      <w:r>
        <w:t xml:space="preserve"> </w:t>
      </w:r>
      <w:r>
        <w:t xml:space="preserve">आयुः</w:t>
      </w:r>
      <w:r>
        <w:rPr>
          <w:iCs/>
          <w:i/>
        </w:rPr>
        <w:t xml:space="preserve">. The mark over the last syllable of</w:t>
      </w:r>
      <w:r>
        <w:t xml:space="preserve"> </w:t>
      </w:r>
      <w:r>
        <w:t xml:space="preserve">हविर्भिः</w:t>
      </w:r>
      <w:r>
        <w:t xml:space="preserve"> </w:t>
      </w:r>
      <w:r>
        <w:rPr>
          <w:iCs/>
          <w:i/>
        </w:rPr>
        <w:t xml:space="preserve">(a svarita stroke above</w:t>
      </w:r>
      <w:r>
        <w:t xml:space="preserve"> </w:t>
      </w:r>
      <w:r>
        <w:t xml:space="preserve">भिः</w:t>
      </w:r>
      <w:r>
        <w:rPr>
          <w:iCs/>
          <w:i/>
        </w:rPr>
        <w:t xml:space="preserve">) is recorded as printed and flagged [accent ?]. The print writes</w:t>
      </w:r>
      <w:r>
        <w:t xml:space="preserve"> </w:t>
      </w:r>
      <w:r>
        <w:t xml:space="preserve">उरुशंस</w:t>
      </w:r>
      <w:r>
        <w:t xml:space="preserve"> </w:t>
      </w:r>
      <w:r>
        <w:rPr>
          <w:iCs/>
          <w:i/>
        </w:rPr>
        <w:t xml:space="preserve">with anusvara before</w:t>
      </w:r>
      <w:r>
        <w:t xml:space="preserve"> </w:t>
      </w:r>
      <w:r>
        <w:t xml:space="preserve">स</w:t>
      </w:r>
      <w:r>
        <w:t xml:space="preserve"> </w:t>
      </w:r>
      <w:r>
        <w:rPr>
          <w:iCs/>
          <w:i/>
        </w:rPr>
        <w:t xml:space="preserve">and uses the ऽ-sign in the Pada.)</w:t>
      </w:r>
    </w:p>
    <w:p>
      <w:pPr>
        <w:pStyle w:val="BodyText"/>
      </w:pPr>
      <w:r>
        <w:rPr>
          <w:bCs/>
          <w:b/>
        </w:rPr>
        <w:t xml:space="preserve">॥ Pada-pāṭhaḥ ॥</w:t>
      </w:r>
    </w:p>
    <w:p>
      <w:pPr>
        <w:pStyle w:val="BlockText"/>
      </w:pPr>
      <w:r>
        <w:t xml:space="preserve">तत् । त्वा । यामि । ब्रह्मणा । वंदमानः । तत् । आ । शास्ते । यजमानः । हविःऽभिः ॥ अहेळमानः । वरुण । इह । बोधि । उरुऽशंस । मा । नः । आयुः । प्र । मोषीः ॥११॥</w:t>
      </w:r>
    </w:p>
    <w:p>
      <w:pPr>
        <w:pStyle w:val="BlockText"/>
      </w:pPr>
      <w:r>
        <w:rPr>
          <w:iCs/>
          <w:i/>
        </w:rPr>
        <w:t xml:space="preserve">tat | tvā | yāmi | brahmaṇā | vaṃdamānaḥ | tat | ā | śāste | yajamānaḥ | haviḥ-bhiḥ ‖ aheḷamānaḥ | varuṇa | iha | bodhi | uru-śaṃsa | mā | naḥ | āyuḥ | pra | moṣīḥ ‖11‖</w:t>
      </w:r>
    </w:p>
    <w:p>
      <w:pPr>
        <w:pStyle w:val="FirstParagraph"/>
      </w:pPr>
      <w:r>
        <w:rPr>
          <w:bCs/>
          <w:b/>
        </w:rPr>
        <w:t xml:space="preserve">॥ Sāyaṇa-bhāṣyam ॥</w:t>
      </w:r>
    </w:p>
    <w:p>
      <w:pPr>
        <w:pStyle w:val="BodyText"/>
      </w:pPr>
      <w:r>
        <w:rPr>
          <w:iCs/>
          <w:i/>
        </w:rPr>
        <w:t xml:space="preserve">As printed: तत्त्वा यामि (the print’s</w:t>
      </w:r>
      <w:r>
        <w:t xml:space="preserve"> </w:t>
      </w:r>
      <w:r>
        <w:t xml:space="preserve">ā</w:t>
      </w:r>
      <w:r>
        <w:t xml:space="preserve"> </w:t>
      </w:r>
      <w:r>
        <w:rPr>
          <w:iCs/>
          <w:i/>
        </w:rPr>
        <w:t xml:space="preserve">looks like ू); अस्तभ्नाद्यां; आ. ३-७ and आ. ९-१७ (the Āśvalāyana references; the first digit of the second is the 9-glyph, the last of each is the flat-footed 7); सप्तदशसंख्याकेषु याज्ञा कर्मस्वी-/महे यामीति पठितं, split at the page break; हेडृ अनादरे; अदुपदेशाल्लसार्वधातुकानुदात्तत्वे; ङित्त्वाभावाल्लघूपधगुणः (the glyph is the shared ङ/ञ one); पा. ३-४-८८; पा. ७-२-३, ४.</w:t>
      </w:r>
    </w:p>
    <w:p>
      <w:pPr>
        <w:pStyle w:val="BlockText"/>
      </w:pPr>
      <w:r>
        <w:t xml:space="preserve">एकादशिनस्य वारुणस्य पशोर्वपापुरोडाशयोस्तत्त्वा यामीति द्वे ऋचौ याज्ये । सूत्रितं च । तत्त्वा यामि ब्रह्मणा वंदमान इति द्वे अस्तभ्नाद्यां । आ. ३-७ । इति ॥ वरुणप्रघासेषु वारुणस्य हविषो याज्या तत्त्वा यामीत्येषा पंचम्यां पौर्णमास्यामित्यत्र सूत्रितं । इमं मे वरुण श्रुधि तत्त्वा यामि ब्रह्मणा वंदमानः । आ. ९-१७ । इति ॥ हे वरुण मुमूर्षुरहं त्वां प्रति तदायुर्यामि । याचे । कीदृशः । ब्रह्मणा प्रौढेन स्तोत्रेण वंदमानः स्तुवन् । सर्वत्र यजमानोऽपि हविर्भिस्तदायुरा शास्ते । प्रार्थयते । त्वं चेह कर्मण्यहेळमानोऽनादरमकुर्वन्बोधि । अस्मदपेक्षितं बुध्यस्व । हे उरुशंस बहुभिः स्तुत्य नोऽस्मदीयमायुर्मा प्र मोषीः । प्रमुषितं मा कुरु । सप्तदशसंख्याकेषु याज्ञा कर्मस्वी-</w:t>
      </w:r>
    </w:p>
    <w:p>
      <w:pPr>
        <w:pStyle w:val="BlockText"/>
      </w:pPr>
      <w:r>
        <w:rPr>
          <w:iCs/>
          <w:i/>
        </w:rPr>
        <w:t xml:space="preserve">ekādaśinasya vāruṇasya paśorvapāpuroḍāśayostattvā yāmīti dve ṛcau yājye | sūtritaṃ ca | tattvā yāmi brahmaṇā vaṃdamāna iti dve astabhnādyāṃ | ā. 3-7 | iti ‖ varuṇapraghāseṣu vāruṇasya haviṣo yājyā tattvā yāmītyeṣā paṃcamyāṃ paurṇamāsyāmityatra sūtritaṃ | imaṃ me varuṇa śrudhi tattvā yāmi brahmaṇā vaṃdamānaḥ | ā. 9-17 | iti ‖ he varuṇa mumūrṣurahaṃ tvāṃ prati tadāyuryāmi | yāce | kīdṛśaḥ | brahmaṇā prauḍhena stotreṇa vaṃdamānaḥ stuvan | sarvatra yajamāno ’pi havirbhistadāyurā śāste | prārthayate | tvaṃ ceha karmaṇyaheḷamāno ’nādaramakurvanbodhi | asmadapekṣitaṃ budhyasva | he uruśaṃsa bahubhiḥ stutya no ’smadīyamāyurmā pra moṣīḥ | pramuṣitaṃ mā kuru | saptadaśasaṃkhyākeṣu yājñā karmasvī-</w:t>
      </w:r>
    </w:p>
    <w:bookmarkEnd w:id="351"/>
    <w:bookmarkStart w:id="352" w:name="X9bc49dd90523d43a0cd2ef69821284d7254eac1"/>
    <w:p>
      <w:pPr>
        <w:pStyle w:val="Heading3"/>
      </w:pPr>
      <w:r>
        <w:t xml:space="preserve">Page 278 — Rik 11: bhāṣya (end), word-meanings, overall sense, English, Special Topics (beginning)</w:t>
      </w:r>
    </w:p>
    <w:p>
      <w:pPr>
        <w:pStyle w:val="BlockText"/>
      </w:pPr>
      <w:r>
        <w:t xml:space="preserve">महे यामीति पठितं । चशब्दलोपश्छांदसः ॥ अहेळमानः । हेडृ अनादरे । अदुपदेशाल्लसार्वधातुकानुदात्तत्वे शपश्च पित्त्वादनुदात्तत्वे सति धातुस्वरः शिष्यते । ततो नञ्समासेऽव्ययपूर्वपदप्रकृतिस्वरत्वं । बोधि । बुध अवगमने । लोटः सेर्हिः । बहुलं छंदसीति विकरणस्य लुक् । वा छंदसि । पा. ३-४-८८ । इत्यपित्त्वाभावेन ङित्त्वाभावाल्लघूपधगुणः । हुझल्भ्यो हेर्धिरिति हेर्धिरादेशः । धातोरंत्यलोपश्छांदसः । मोषीः । मुष स्तेये । लोडर्थे छांदसो लुङ् । वदव्रजेति प्राप्तायाः वृद्धेर्नेटि । पा. ७-२-३, ४ । इति प्रतिषेधे सति लघूपधगुणः । बहुलं छंदस्यमाङ्योगेऽपीत्यडभावः ॥</w:t>
      </w:r>
    </w:p>
    <w:p>
      <w:pPr>
        <w:pStyle w:val="BlockText"/>
      </w:pPr>
      <w:r>
        <w:rPr>
          <w:iCs/>
          <w:i/>
        </w:rPr>
        <w:t xml:space="preserve">mahe yāmīti paṭhitaṃ | caśabdalopaśchāṃdasaḥ ‖ aheḷamānaḥ | heḍṛ anādare | adupadeśāllasārvadhātukānudāttatve śapaśca pittvādanudāttatve sati dhātusvaraḥ śiṣyate | tato nañsamāse ’vyayapūrvapadaprakṛtisvaratvaṃ | bodhi | budha avagamane | loṭaḥ serhiḥ | bahulaṃ chaṃdasīti vikaraṇasya luk | vā chaṃdasi | pā. 3-4-88 | ityapittvābhāvena ṅittvābhāvāllaghūpadhaguṇaḥ | hujhalbhyo herdhiriti herdhirādeśaḥ | dhātoraṃtyalopaśchāṃdasaḥ | moṣīḥ | muṣa steye | loḍarthe chāṃdaso luṅ | vadavrajeti prāptāyāḥ vṛddherneṭi | pā. 7-2-3, 4 | iti pratiṣedhe sati laghūpadhaguṇaḥ | bahulaṃ chaṃdasyamāṅyoge ’pītyaḍabhāvaḥ ‖</w:t>
      </w:r>
    </w:p>
    <w:p>
      <w:pPr>
        <w:pStyle w:val="FirstParagraph"/>
      </w:pPr>
      <w:r>
        <w:rPr>
          <w:iCs/>
          <w:i/>
        </w:rPr>
        <w:t xml:space="preserve">Gist:</w:t>
      </w:r>
      <w:r>
        <w:t xml:space="preserve"> </w:t>
      </w:r>
      <w:r>
        <w:t xml:space="preserve">Varuṇa, I who face death beg for life, praising you with a mighty hymn; the sacrificer too asks it with his oblations; do not disregard us in this rite, know what we want, and do not take away our life. The grammatical tail notes</w:t>
      </w:r>
      <w:r>
        <w:t xml:space="preserve"> </w:t>
      </w:r>
      <w:r>
        <w:rPr>
          <w:iCs/>
          <w:i/>
        </w:rPr>
        <w:t xml:space="preserve">ahelamānaḥ</w:t>
      </w:r>
      <w:r>
        <w:t xml:space="preserve"> </w:t>
      </w:r>
      <w:r>
        <w:t xml:space="preserve">(root</w:t>
      </w:r>
      <w:r>
        <w:t xml:space="preserve"> </w:t>
      </w:r>
      <w:r>
        <w:rPr>
          <w:iCs/>
          <w:i/>
        </w:rPr>
        <w:t xml:space="preserve">heḍṛ</w:t>
      </w:r>
      <w:r>
        <w:t xml:space="preserve">; the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the root accent remains; the</w:t>
      </w:r>
      <w:r>
        <w:t xml:space="preserve"> </w:t>
      </w:r>
      <w:r>
        <w:rPr>
          <w:iCs/>
          <w:i/>
        </w:rPr>
        <w:t xml:space="preserve">nañ</w:t>
      </w:r>
      <w:r>
        <w:t xml:space="preserve">-compound keeps the first member’s accent),</w:t>
      </w:r>
      <w:r>
        <w:t xml:space="preserve"> </w:t>
      </w:r>
      <w:r>
        <w:rPr>
          <w:iCs/>
          <w:i/>
        </w:rPr>
        <w:t xml:space="preserve">bodhi</w:t>
      </w:r>
      <w:r>
        <w:t xml:space="preserve"> </w:t>
      </w:r>
      <w:r>
        <w:t xml:space="preserve">(</w:t>
      </w:r>
      <w:r>
        <w:rPr>
          <w:iCs/>
          <w:i/>
        </w:rPr>
        <w:t xml:space="preserve">hi</w:t>
      </w:r>
      <w:r>
        <w:t xml:space="preserve">,</w:t>
      </w:r>
      <w:r>
        <w:t xml:space="preserve"> </w:t>
      </w:r>
      <w:r>
        <w:rPr>
          <w:iCs/>
          <w:i/>
        </w:rPr>
        <w:t xml:space="preserve">śap</w:t>
      </w:r>
      <w:r>
        <w:t xml:space="preserve"> </w:t>
      </w:r>
      <w:r>
        <w:t xml:space="preserve">dropped;</w:t>
      </w:r>
      <w:r>
        <w:t xml:space="preserve"> </w:t>
      </w:r>
      <w:r>
        <w:rPr>
          <w:iCs/>
          <w:i/>
        </w:rPr>
        <w:t xml:space="preserve">apit</w:t>
      </w:r>
      <w:r>
        <w:t xml:space="preserve">, so no</w:t>
      </w:r>
      <w:r>
        <w:t xml:space="preserve"> </w:t>
      </w:r>
      <w:r>
        <w:rPr>
          <w:iCs/>
          <w:i/>
        </w:rPr>
        <w:t xml:space="preserve">ṅit</w:t>
      </w:r>
      <w:r>
        <w:t xml:space="preserve">, so guṇa;</w:t>
      </w:r>
      <w:r>
        <w:t xml:space="preserve"> </w:t>
      </w:r>
      <w:r>
        <w:rPr>
          <w:iCs/>
          <w:i/>
        </w:rPr>
        <w:t xml:space="preserve">dhi</w:t>
      </w:r>
      <w:r>
        <w:t xml:space="preserve"> </w:t>
      </w:r>
      <w:r>
        <w:t xml:space="preserve">by</w:t>
      </w:r>
      <w:r>
        <w:t xml:space="preserve"> </w:t>
      </w:r>
      <w:r>
        <w:t xml:space="preserve">“</w:t>
      </w:r>
      <w:r>
        <w:t xml:space="preserve">hujhalbhyo her dhiḥ</w:t>
      </w:r>
      <w:r>
        <w:t xml:space="preserve">”</w:t>
      </w:r>
      <w:r>
        <w:t xml:space="preserve">; Vedic loss of the final),</w:t>
      </w:r>
      <w:r>
        <w:t xml:space="preserve"> </w:t>
      </w:r>
      <w:r>
        <w:rPr>
          <w:iCs/>
          <w:i/>
        </w:rPr>
        <w:t xml:space="preserve">moṣīḥ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 no vṛddhi by Pā. 7-2-3, 4; guṇa of the penultimate; no</w:t>
      </w:r>
      <w:r>
        <w:t xml:space="preserve"> </w:t>
      </w:r>
      <w:r>
        <w:rPr>
          <w:iCs/>
          <w:i/>
        </w:rPr>
        <w:t xml:space="preserve">aṭ</w:t>
      </w:r>
      <w:r>
        <w:t xml:space="preserve">).</w:t>
      </w:r>
    </w:p>
    <w:p>
      <w:pPr>
        <w:pStyle w:val="BodyText"/>
      </w:pPr>
      <w:r>
        <w:rPr>
          <w:bCs/>
          <w:b/>
        </w:rPr>
        <w:t xml:space="preserve">॥ Prati-padārthaḥ ॥</w:t>
      </w:r>
    </w:p>
    <w:p>
      <w:pPr>
        <w:pStyle w:val="BodyText"/>
      </w:pPr>
      <w:r>
        <w:rPr>
          <w:bCs/>
          <w:b/>
        </w:rPr>
        <w:t xml:space="preserve">हे वरुण (he varuṇa)</w:t>
      </w:r>
      <w:r>
        <w:t xml:space="preserve"> </w:t>
      </w:r>
      <w:r>
        <w:t xml:space="preserve">— O Varuṇa (I who am facing death) |</w:t>
      </w:r>
      <w:r>
        <w:t xml:space="preserve"> </w:t>
      </w:r>
      <w:r>
        <w:rPr>
          <w:bCs/>
          <w:b/>
        </w:rPr>
        <w:t xml:space="preserve">ब्रह्मणा (brahmaṇā)</w:t>
      </w:r>
      <w:r>
        <w:t xml:space="preserve"> </w:t>
      </w:r>
      <w:r>
        <w:t xml:space="preserve">— by excellent hymns |</w:t>
      </w:r>
      <w:r>
        <w:t xml:space="preserve"> </w:t>
      </w:r>
      <w:r>
        <w:rPr>
          <w:bCs/>
          <w:b/>
        </w:rPr>
        <w:t xml:space="preserve">वंदमानः (vandamānaḥ)</w:t>
      </w:r>
      <w:r>
        <w:t xml:space="preserve"> </w:t>
      </w:r>
      <w:r>
        <w:t xml:space="preserve">— as one who praises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I beg |</w:t>
      </w:r>
      <w:r>
        <w:t xml:space="preserve"> </w:t>
      </w:r>
      <w:r>
        <w:rPr>
          <w:bCs/>
          <w:b/>
        </w:rPr>
        <w:t xml:space="preserve">यजमानः (yajamānaḥ)</w:t>
      </w:r>
      <w:r>
        <w:t xml:space="preserve"> </w:t>
      </w:r>
      <w:r>
        <w:t xml:space="preserve">— the sacrificer (also)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begs (you also)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know (our wish) |</w:t>
      </w:r>
      <w:r>
        <w:t xml:space="preserve"> </w:t>
      </w:r>
      <w:r>
        <w:rPr>
          <w:bCs/>
          <w:b/>
        </w:rPr>
        <w:t xml:space="preserve">उरु शंस (uru śaṃsa)</w:t>
      </w:r>
      <w:r>
        <w:t xml:space="preserve"> </w:t>
      </w:r>
      <w:r>
        <w:t xml:space="preserve">— O one praised by many, O Varuṇa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प्रमोषीः (mā pramoṣīḥ)</w:t>
      </w:r>
      <w:r>
        <w:t xml:space="preserve"> </w:t>
      </w:r>
      <w:r>
        <w:t xml:space="preserve">— do not take away.</w:t>
      </w:r>
    </w:p>
    <w:p>
      <w:pPr>
        <w:pStyle w:val="BodyText"/>
      </w:pPr>
      <w:r>
        <w:rPr>
          <w:bCs/>
          <w:b/>
        </w:rPr>
        <w:t xml:space="preserve">॥ Bhāvārthaḥ ॥</w:t>
      </w:r>
    </w:p>
    <w:p>
      <w:pPr>
        <w:pStyle w:val="BodyText"/>
      </w:pPr>
      <w:r>
        <w:t xml:space="preserve">O Varuṇa, I who am facing death praise you with excellent hymns and ask for life. The sacrificer too asks for life with his oblations (pleasing you). You, praised by many, understand in this rite what we wish. Do not take away our life.</w:t>
      </w:r>
    </w:p>
    <w:p>
      <w:pPr>
        <w:pStyle w:val="BodyText"/>
      </w:pPr>
      <w:r>
        <w:rPr>
          <w:bCs/>
          <w:b/>
        </w:rPr>
        <w:t xml:space="preserve">॥ English Translation ॥</w:t>
      </w:r>
      <w:r>
        <w:t xml:space="preserve"> </w:t>
      </w:r>
      <w:r>
        <w:rPr>
          <w:iCs/>
          <w:i/>
        </w:rPr>
        <w:t xml:space="preserve">(as printed)</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p>
    <w:p>
      <w:pPr>
        <w:pStyle w:val="BodyText"/>
      </w:pPr>
      <w:r>
        <w:t xml:space="preserve">In the animal sacrifice belonging to Varuṇa, when the vapā-homa of the animal with its eleven prayājas is performed, the two ṛks beginning</w:t>
      </w:r>
      <w:r>
        <w:t xml:space="preserve"> </w:t>
      </w:r>
      <w:r>
        <w:rPr>
          <w:bCs/>
          <w:b/>
        </w:rPr>
        <w:t xml:space="preserve">तत्त्वा यामि (tattvā yāmi)</w:t>
      </w:r>
      <w:r>
        <w:t xml:space="preserve"> </w:t>
      </w:r>
      <w:r>
        <w:t xml:space="preserve">are to be used as yājyā-mantras. This is determined in the Āśvalāyana-śrauta-sūtra by the sūtra</w:t>
      </w:r>
      <w:r>
        <w:t xml:space="preserve"> </w:t>
      </w:r>
      <w:r>
        <w:rPr>
          <w:bCs/>
          <w:b/>
        </w:rPr>
        <w:t xml:space="preserve">तत्त्वा यामि ब्रह्मणा वंदमान इति द्वे अस्तभ्नाद्यां (tattvā yāmi brahmaṇā vandamāna iti dve astabhnādyāṃ)</w:t>
      </w:r>
      <w:r>
        <w:t xml:space="preserve"> </w:t>
      </w:r>
      <w:r>
        <w:t xml:space="preserve">(Āś. 3-7, as read).</w:t>
      </w:r>
    </w:p>
    <w:bookmarkEnd w:id="352"/>
    <w:bookmarkStart w:id="353" w:name="Xa23a4925e7b93edb00ea822622a770cd7a06bc6"/>
    <w:p>
      <w:pPr>
        <w:pStyle w:val="Heading3"/>
      </w:pPr>
      <w:r>
        <w:t xml:space="preserve">Page 279 — Rik 11: Special Topics (continued), grammar (beginning)</w:t>
      </w:r>
    </w:p>
    <w:p>
      <w:pPr>
        <w:pStyle w:val="FirstParagraph"/>
      </w:pPr>
      <w:r>
        <w:t xml:space="preserve">Likewise, in the Varuṇapraghāsa homa, when the havis is offered to Varuṇa, this ṛk</w:t>
      </w:r>
      <w:r>
        <w:t xml:space="preserve"> </w:t>
      </w:r>
      <w:r>
        <w:rPr>
          <w:bCs/>
          <w:b/>
        </w:rPr>
        <w:t xml:space="preserve">तत्त्वा यामि (tattvā yāmi)</w:t>
      </w:r>
      <w:r>
        <w:t xml:space="preserve"> </w:t>
      </w:r>
      <w:r>
        <w:t xml:space="preserve">is to be used as yājyā-mantra; this is explained in the section called</w:t>
      </w:r>
      <w:r>
        <w:t xml:space="preserve"> </w:t>
      </w:r>
      <w:r>
        <w:rPr>
          <w:bCs/>
          <w:b/>
        </w:rPr>
        <w:t xml:space="preserve">पंचम्यां पौर्णमास्यां (pañcamyāṃ paurṇamāsyāṃ)</w:t>
      </w:r>
      <w:r>
        <w:t xml:space="preserve"> </w:t>
      </w:r>
      <w:r>
        <w:t xml:space="preserve">by the sūtra</w:t>
      </w:r>
      <w:r>
        <w:t xml:space="preserve"> </w:t>
      </w:r>
      <w:r>
        <w:rPr>
          <w:bCs/>
          <w:b/>
        </w:rPr>
        <w:t xml:space="preserve">इमं मे वरुण श्रुधि तत्त्वा यामि ब्रह्मणा वंदमानः (imaṃ me varuṇa śrudhi tattvā yāmi brahmaṇā vandamānaḥ)</w:t>
      </w:r>
      <w:r>
        <w:t xml:space="preserve"> </w:t>
      </w:r>
      <w:r>
        <w:t xml:space="preserve">(Āś. 9-17, as read).</w:t>
      </w:r>
    </w:p>
    <w:p>
      <w:pPr>
        <w:pStyle w:val="BodyText"/>
      </w:pPr>
      <w:r>
        <w:rPr>
          <w:bCs/>
          <w:b/>
        </w:rPr>
        <w:t xml:space="preserve">तत् (tat)</w:t>
      </w:r>
      <w:r>
        <w:t xml:space="preserve"> </w:t>
      </w:r>
      <w:r>
        <w:t xml:space="preserve">—</w:t>
      </w:r>
      <w:r>
        <w:t xml:space="preserve"> </w:t>
      </w:r>
      <w:r>
        <w:t xml:space="preserve">“</w:t>
      </w:r>
      <w:r>
        <w:t xml:space="preserve">that</w:t>
      </w:r>
      <w:r>
        <w:t xml:space="preserve">”</w:t>
      </w:r>
      <w:r>
        <w:t xml:space="preserve">: here, the life needed by Śunaḥśepa, who is facing death.</w:t>
      </w:r>
    </w:p>
    <w:p>
      <w:pPr>
        <w:pStyle w:val="BodyText"/>
      </w:pPr>
      <w:r>
        <w:rPr>
          <w:bCs/>
          <w:b/>
        </w:rPr>
        <w:t xml:space="preserve">तदाशास्ते यजमानः (tadāśāste yajamānaḥ)</w:t>
      </w:r>
      <w:r>
        <w:t xml:space="preserve"> </w:t>
      </w:r>
      <w:r>
        <w:t xml:space="preserve">— the sacrificer who performs the yajña, together with [Śunaḥśepa], offering oblations, seeks only life from Varuṇa.</w:t>
      </w:r>
    </w:p>
    <w:p>
      <w:pPr>
        <w:pStyle w:val="BodyText"/>
      </w:pPr>
      <w:r>
        <w:rPr>
          <w:bCs/>
          <w:b/>
        </w:rPr>
        <w:t xml:space="preserve">ब्रह्मणा (brahmaṇā)</w:t>
      </w:r>
      <w:r>
        <w:t xml:space="preserve"> </w:t>
      </w:r>
      <w:r>
        <w:t xml:space="preserve">— the word</w:t>
      </w:r>
      <w:r>
        <w:t xml:space="preserve"> </w:t>
      </w:r>
      <w:r>
        <w:rPr>
          <w:iCs/>
          <w:i/>
        </w:rPr>
        <w:t xml:space="preserve">brahma</w:t>
      </w:r>
      <w:r>
        <w:t xml:space="preserve"> </w:t>
      </w:r>
      <w:r>
        <w:t xml:space="preserve">has the meanings anna (Ni. 3-[?]), dhana (Ni. 3-[?]) and stotra (the last digit of each reference is printed with a glyph I cannot settle as 8 or 9); though it has many meanings, here the meaning</w:t>
      </w:r>
      <w:r>
        <w:t xml:space="preserve"> </w:t>
      </w:r>
      <w:r>
        <w:rPr>
          <w:iCs/>
          <w:i/>
        </w:rPr>
        <w:t xml:space="preserve">stotra</w:t>
      </w:r>
      <w:r>
        <w:t xml:space="preserve"> </w:t>
      </w:r>
      <w:r>
        <w:t xml:space="preserve">is to be taken.</w:t>
      </w:r>
    </w:p>
    <w:p>
      <w:pPr>
        <w:pStyle w:val="BodyText"/>
      </w:pPr>
      <w:r>
        <w:rPr>
          <w:bCs/>
          <w:b/>
        </w:rPr>
        <w:t xml:space="preserve">अहेळमानः (aheḷamānaḥ)</w:t>
      </w:r>
      <w:r>
        <w:t xml:space="preserve"> </w:t>
      </w:r>
      <w:r>
        <w:t xml:space="preserve">—</w:t>
      </w:r>
      <w:r>
        <w:t xml:space="preserve"> </w:t>
      </w:r>
      <w:r>
        <w:rPr>
          <w:iCs/>
          <w:i/>
        </w:rPr>
        <w:t xml:space="preserve">anādaramakurvan</w:t>
      </w:r>
      <w:r>
        <w:t xml:space="preserve">:</w:t>
      </w:r>
    </w:p>
    <w:p>
      <w:pPr>
        <w:pStyle w:val="BlockText"/>
      </w:pPr>
      <w:r>
        <w:t xml:space="preserve">अनादरमकुर्वन्</w:t>
      </w:r>
    </w:p>
    <w:p>
      <w:pPr>
        <w:pStyle w:val="BlockText"/>
      </w:pPr>
      <w:r>
        <w:rPr>
          <w:iCs/>
          <w:i/>
        </w:rPr>
        <w:t xml:space="preserve">anādaramakurvan</w:t>
      </w:r>
    </w:p>
    <w:p>
      <w:pPr>
        <w:pStyle w:val="FirstParagraph"/>
      </w:pPr>
      <w:r>
        <w:rPr>
          <w:iCs/>
          <w:i/>
        </w:rPr>
        <w:t xml:space="preserve">heḍa anādare</w:t>
      </w:r>
      <w:r>
        <w:t xml:space="preserve">: not disregarding, not neglecting.</w:t>
      </w:r>
    </w:p>
    <w:p>
      <w:pPr>
        <w:pStyle w:val="BodyText"/>
      </w:pPr>
      <w:r>
        <w:rPr>
          <w:bCs/>
          <w:b/>
        </w:rPr>
        <w:t xml:space="preserve">उरुशंस (uruśaṃsa)</w:t>
      </w:r>
      <w:r>
        <w:t xml:space="preserve"> </w:t>
      </w:r>
      <w:r>
        <w:t xml:space="preserve">—</w:t>
      </w:r>
      <w:r>
        <w:t xml:space="preserve"> </w:t>
      </w:r>
      <w:r>
        <w:rPr>
          <w:iCs/>
          <w:i/>
        </w:rPr>
        <w:t xml:space="preserve">bahubhiḥ stutya</w:t>
      </w:r>
      <w:r>
        <w:t xml:space="preserve">:</w:t>
      </w:r>
    </w:p>
    <w:p>
      <w:pPr>
        <w:pStyle w:val="BlockText"/>
      </w:pPr>
      <w:r>
        <w:t xml:space="preserve">बहुभिः स्तुत्य</w:t>
      </w:r>
    </w:p>
    <w:p>
      <w:pPr>
        <w:pStyle w:val="BlockText"/>
      </w:pPr>
      <w:r>
        <w:rPr>
          <w:iCs/>
          <w:i/>
        </w:rPr>
        <w:t xml:space="preserve">bahubhiḥ stutya</w:t>
      </w:r>
    </w:p>
    <w:p>
      <w:pPr>
        <w:pStyle w:val="FirstParagraph"/>
      </w:pPr>
      <w:r>
        <w:t xml:space="preserve">one who is praised by many.</w:t>
      </w:r>
    </w:p>
    <w:p>
      <w:pPr>
        <w:pStyle w:val="BodyText"/>
      </w:pPr>
      <w:r>
        <w:rPr>
          <w:bCs/>
          <w:b/>
        </w:rPr>
        <w:t xml:space="preserve">मा न आयुः प्रमोषीः (mā na āyuḥ pramoṣīḥ)</w:t>
      </w:r>
      <w:r>
        <w:t xml:space="preserve"> </w:t>
      </w:r>
      <w:r>
        <w:t xml:space="preserve">—</w:t>
      </w:r>
      <w:r>
        <w:t xml:space="preserve"> </w:t>
      </w:r>
      <w:r>
        <w:rPr>
          <w:iCs/>
          <w:i/>
        </w:rPr>
        <w:t xml:space="preserve">moṣīḥ</w:t>
      </w:r>
      <w:r>
        <w:t xml:space="preserve">, from</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 do not make our life shorter, do not cut it off.</w:t>
      </w:r>
    </w:p>
    <w:p>
      <w:pPr>
        <w:pStyle w:val="BodyText"/>
      </w:pPr>
      <w:r>
        <w:rPr>
          <w:bCs/>
          <w:b/>
        </w:rPr>
        <w:t xml:space="preserve">॥ Vyākaraṇa-prakriyā ॥</w:t>
      </w:r>
      <w:r>
        <w:t xml:space="preserve"> </w:t>
      </w:r>
      <w:r>
        <w:rPr>
          <w:iCs/>
          <w:i/>
        </w:rPr>
        <w:t xml:space="preserve">(grammar, noted briefly; numbers as read at page width, not zoomed)</w:t>
      </w:r>
    </w:p>
    <w:p>
      <w:pPr>
        <w:pStyle w:val="BodyText"/>
      </w:pPr>
      <w:r>
        <w:rPr>
          <w:bCs/>
          <w:b/>
        </w:rPr>
        <w:t xml:space="preserve">अहेळमानः (aheḷamānaḥ)</w:t>
      </w:r>
      <w:r>
        <w:t xml:space="preserve"> </w:t>
      </w:r>
      <w:r>
        <w:t xml:space="preserve">— root</w:t>
      </w:r>
      <w:r>
        <w:t xml:space="preserve"> </w:t>
      </w:r>
      <w:r>
        <w:rPr>
          <w:iCs/>
          <w:i/>
        </w:rPr>
        <w:t xml:space="preserve">heḍṛ anādare</w:t>
      </w:r>
      <w:r>
        <w:t xml:space="preserve">, bhvādi, anudāttet;</w:t>
      </w:r>
      <w:r>
        <w:t xml:space="preserve"> </w:t>
      </w:r>
      <w:r>
        <w:t xml:space="preserve">“</w:t>
      </w:r>
      <w:r>
        <w:t xml:space="preserve">लटः शतृशानचौ</w:t>
      </w:r>
      <w:r>
        <w:t xml:space="preserve">”</w:t>
      </w:r>
      <w:r>
        <w:t xml:space="preserve"> </w:t>
      </w:r>
      <w:r>
        <w:t xml:space="preserve">gives</w:t>
      </w:r>
      <w:r>
        <w:t xml:space="preserve"> </w:t>
      </w:r>
      <w:r>
        <w:rPr>
          <w:iCs/>
          <w:i/>
        </w:rPr>
        <w:t xml:space="preserve">śānac</w:t>
      </w:r>
      <w:r>
        <w:t xml:space="preserve">; with</w:t>
      </w:r>
      <w:r>
        <w:t xml:space="preserve"> </w:t>
      </w:r>
      <w:r>
        <w:rPr>
          <w:iCs/>
          <w:i/>
        </w:rPr>
        <w:t xml:space="preserve">śap</w:t>
      </w:r>
      <w:r>
        <w:t xml:space="preserve"> </w:t>
      </w:r>
      <w:r>
        <w:t xml:space="preserve">it becomes</w:t>
      </w:r>
      <w:r>
        <w:t xml:space="preserve"> </w:t>
      </w:r>
      <w:r>
        <w:rPr>
          <w:iCs/>
          <w:i/>
        </w:rPr>
        <w:t xml:space="preserve">heḷamāna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if</w:t>
      </w:r>
      <w:r>
        <w:t xml:space="preserve"> </w:t>
      </w:r>
      <w:r>
        <w:rPr>
          <w:iCs/>
          <w:i/>
        </w:rPr>
        <w:t xml:space="preserve">śānac</w:t>
      </w:r>
      <w:r>
        <w:t xml:space="preserve"> </w:t>
      </w:r>
      <w:r>
        <w:t xml:space="preserve">were ādyudātta,</w:t>
      </w:r>
      <w:r>
        <w:t xml:space="preserve"> </w:t>
      </w:r>
      <w:r>
        <w:t xml:space="preserve">“</w:t>
      </w:r>
      <w:r>
        <w:t xml:space="preserve">तास्यनुदात्तेत्</w:t>
      </w:r>
      <w:r>
        <w:t xml:space="preserve">”</w:t>
      </w:r>
      <w:r>
        <w:t xml:space="preserve"> </w:t>
      </w:r>
      <w:r>
        <w:t xml:space="preserve">(Pā. Sū. 6-1-186) makes it anudātta, and then</w:t>
      </w:r>
      <w:r>
        <w:t xml:space="preserve"> </w:t>
      </w:r>
      <w:r>
        <w:t xml:space="preserve">“</w:t>
      </w:r>
      <w:r>
        <w:t xml:space="preserve">धातोः</w:t>
      </w:r>
      <w:r>
        <w:t xml:space="preserve">”</w:t>
      </w:r>
      <w:r>
        <w:t xml:space="preserve"> </w:t>
      </w:r>
      <w:r>
        <w:t xml:space="preserve">(Pā. Sū. 6-1-162) leaves the final udātta of the root. After the</w:t>
      </w:r>
      <w:r>
        <w:t xml:space="preserve"> </w:t>
      </w:r>
      <w:r>
        <w:rPr>
          <w:iCs/>
          <w:i/>
        </w:rPr>
        <w:t xml:space="preserve">nañ</w:t>
      </w:r>
      <w:r>
        <w:t xml:space="preserve">-compound,</w:t>
      </w:r>
      <w:r>
        <w:t xml:space="preserve"> </w:t>
      </w:r>
      <w:r>
        <w:t xml:space="preserve">“</w:t>
      </w:r>
      <w:r>
        <w:t xml:space="preserve">नलोपो नञः</w:t>
      </w:r>
      <w:r>
        <w:t xml:space="preserve">”</w:t>
      </w:r>
      <w:r>
        <w:t xml:space="preserve"> </w:t>
      </w:r>
      <w:r>
        <w:t xml:space="preserve">(Pā. Sū. 6-3-73) drops the</w:t>
      </w:r>
      <w:r>
        <w:t xml:space="preserve"> </w:t>
      </w:r>
      <w:r>
        <w:rPr>
          <w:iCs/>
          <w:i/>
        </w:rPr>
        <w:t xml:space="preserve">n</w:t>
      </w:r>
      <w:r>
        <w:t xml:space="preserve">; as a</w:t>
      </w:r>
      <w:r>
        <w:t xml:space="preserve"> </w:t>
      </w:r>
      <w:r>
        <w:rPr>
          <w:iCs/>
          <w:i/>
        </w:rPr>
        <w:t xml:space="preserve">tatpuruṣa</w:t>
      </w:r>
      <w:r>
        <w:t xml:space="preserve"> </w:t>
      </w:r>
      <w:r>
        <w:t xml:space="preserve">with an indeclinable first member,</w:t>
      </w:r>
      <w:r>
        <w:t xml:space="preserve"> </w:t>
      </w:r>
      <w:r>
        <w:t xml:space="preserve">“</w:t>
      </w:r>
      <w:r>
        <w:t xml:space="preserve">तत्पुरुषे तुल्यार्थ…</w:t>
      </w:r>
      <w:r>
        <w:t xml:space="preserve">”</w:t>
      </w:r>
      <w:r>
        <w:t xml:space="preserve"> </w:t>
      </w:r>
      <w:r>
        <w:t xml:space="preserve">(Pā. Sū. 6-2-2) gives the first member’s accent:</w:t>
      </w:r>
      <w:r>
        <w:t xml:space="preserve"> </w:t>
      </w:r>
      <w:r>
        <w:rPr>
          <w:iCs/>
          <w:i/>
        </w:rPr>
        <w:t xml:space="preserve">aheḷamānaḥ</w:t>
      </w:r>
      <w:r>
        <w:t xml:space="preserve"> </w:t>
      </w:r>
      <w:r>
        <w:t xml:space="preserve">is ādyudātta.</w:t>
      </w:r>
    </w:p>
    <w:p>
      <w:pPr>
        <w:pStyle w:val="BodyText"/>
      </w:pPr>
      <w:r>
        <w:rPr>
          <w:bCs/>
          <w:b/>
        </w:rPr>
        <w:t xml:space="preserve">बोधि (bodhi)</w:t>
      </w:r>
      <w:r>
        <w:t xml:space="preserve"> </w:t>
      </w:r>
      <w:r>
        <w:t xml:space="preserve">— root</w:t>
      </w:r>
      <w:r>
        <w:t xml:space="preserve"> </w:t>
      </w:r>
      <w:r>
        <w:rPr>
          <w:iCs/>
          <w:i/>
        </w:rPr>
        <w:t xml:space="preserve">budha avagamane</w:t>
      </w:r>
      <w:r>
        <w:t xml:space="preserve">, bhvādi;</w:t>
      </w:r>
      <w:r>
        <w:t xml:space="preserve"> </w:t>
      </w:r>
      <w:r>
        <w:rPr>
          <w:iCs/>
          <w:i/>
        </w:rPr>
        <w:t xml:space="preserve">loṭ</w:t>
      </w:r>
      <w:r>
        <w:t xml:space="preserve">, madhyama ekavacana</w:t>
      </w:r>
      <w:r>
        <w:t xml:space="preserve"> </w:t>
      </w:r>
      <w:r>
        <w:rPr>
          <w:iCs/>
          <w:i/>
        </w:rPr>
        <w:t xml:space="preserve">sip</w:t>
      </w:r>
      <w:r>
        <w:t xml:space="preserve">;</w:t>
      </w:r>
      <w:r>
        <w:t xml:space="preserve"> </w:t>
      </w:r>
      <w:r>
        <w:rPr>
          <w:iCs/>
          <w:i/>
        </w:rPr>
        <w:t xml:space="preserve">hi</w:t>
      </w:r>
      <w:r>
        <w:t xml:space="preserve"> </w:t>
      </w:r>
      <w:r>
        <w:t xml:space="preserve">in its place;</w:t>
      </w:r>
      <w:r>
        <w:t xml:space="preserve"> </w:t>
      </w:r>
      <w:r>
        <w:rPr>
          <w:iCs/>
          <w:i/>
        </w:rPr>
        <w:t xml:space="preserve">śap</w:t>
      </w:r>
      <w:r>
        <w:t xml:space="preserve"> </w:t>
      </w:r>
      <w:r>
        <w:t xml:space="preserve">would come, but</w:t>
      </w:r>
      <w:r>
        <w:t xml:space="preserve"> </w:t>
      </w:r>
      <w:r>
        <w:t xml:space="preserve">“</w:t>
      </w:r>
      <w:r>
        <w:t xml:space="preserve">बहुलं छन्दसि</w:t>
      </w:r>
      <w:r>
        <w:t xml:space="preserve">”</w:t>
      </w:r>
      <w:r>
        <w:t xml:space="preserve"> </w:t>
      </w:r>
      <w:r>
        <w:t xml:space="preserve">(Pā. Sū. 2-4-76) drops it;</w:t>
      </w:r>
      <w:r>
        <w:t xml:space="preserve"> </w:t>
      </w:r>
      <w:r>
        <w:t xml:space="preserve">“</w:t>
      </w:r>
      <w:r>
        <w:t xml:space="preserve">वा छन्दसि</w:t>
      </w:r>
      <w:r>
        <w:t xml:space="preserve">”</w:t>
      </w:r>
      <w:r>
        <w:t xml:space="preserve"> </w:t>
      </w:r>
      <w:r>
        <w:t xml:space="preserve">(Pā. Sū. 3-4-88) makes</w:t>
      </w:r>
      <w:r>
        <w:t xml:space="preserve"> </w:t>
      </w:r>
      <w:r>
        <w:rPr>
          <w:iCs/>
          <w:i/>
        </w:rPr>
        <w:t xml:space="preserve">hi</w:t>
      </w:r>
      <w:r>
        <w:t xml:space="preserve"> </w:t>
      </w:r>
      <w:r>
        <w:t xml:space="preserve">optionally</w:t>
      </w:r>
      <w:r>
        <w:t xml:space="preserve"> </w:t>
      </w:r>
      <w:r>
        <w:rPr>
          <w:iCs/>
          <w:i/>
        </w:rPr>
        <w:t xml:space="preserve">apit</w:t>
      </w:r>
      <w:r>
        <w:t xml:space="preserve">, and</w:t>
      </w:r>
      <w:r>
        <w:t xml:space="preserve"> </w:t>
      </w:r>
      <w:r>
        <w:t xml:space="preserve">“</w:t>
      </w:r>
      <w:r>
        <w:t xml:space="preserve">सेर्ह्यपिच्च</w:t>
      </w:r>
      <w:r>
        <w:t xml:space="preserve">”</w:t>
      </w:r>
      <w:r>
        <w:t xml:space="preserve"> </w:t>
      </w:r>
      <w:r>
        <w:t xml:space="preserve">(Pā. Sū. 3-4-87) makes it always so, so no</w:t>
      </w:r>
      <w:r>
        <w:t xml:space="preserve"> </w:t>
      </w:r>
      <w:r>
        <w:rPr>
          <w:iCs/>
          <w:i/>
        </w:rPr>
        <w:t xml:space="preserve">ṅit</w:t>
      </w:r>
      <w:r>
        <w:t xml:space="preserve">, hence the laghūpadha guṇa (</w:t>
      </w:r>
      <w:r>
        <w:rPr>
          <w:iCs/>
          <w:i/>
        </w:rPr>
        <w:t xml:space="preserve">bodh</w:t>
      </w:r>
      <w:r>
        <w:t xml:space="preserve"> </w:t>
      </w:r>
      <w:r>
        <w:t xml:space="preserve">+</w:t>
      </w:r>
      <w:r>
        <w:t xml:space="preserve"> </w:t>
      </w:r>
      <w:r>
        <w:rPr>
          <w:iCs/>
          <w:i/>
        </w:rPr>
        <w:t xml:space="preserve">hi</w:t>
      </w:r>
      <w:r>
        <w:t xml:space="preserve">; p. 280);</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 </w:t>
      </w:r>
      <w:r>
        <w:t xml:space="preserve">after a</w:t>
      </w:r>
      <w:r>
        <w:t xml:space="preserve"> </w:t>
      </w:r>
      <w:r>
        <w:rPr>
          <w:iCs/>
          <w:i/>
        </w:rPr>
        <w:t xml:space="preserve">jhal</w:t>
      </w:r>
      <w:r>
        <w:t xml:space="preserve">-final root; the root’s final is dropped by Vedic usage;</w:t>
      </w:r>
      <w:r>
        <w:t xml:space="preserve"> </w:t>
      </w:r>
      <w:r>
        <w:rPr>
          <w:iCs/>
          <w:i/>
        </w:rPr>
        <w:t xml:space="preserve">bodhi</w:t>
      </w:r>
      <w:r>
        <w:t xml:space="preserve">; since a</w:t>
      </w:r>
      <w:r>
        <w:t xml:space="preserve"> </w:t>
      </w:r>
      <w:r>
        <w:rPr>
          <w:iCs/>
          <w:i/>
        </w:rPr>
        <w:t xml:space="preserve">ati-ṅanta</w:t>
      </w:r>
      <w:r>
        <w:t xml:space="preserve"> </w:t>
      </w:r>
      <w:r>
        <w:t xml:space="preserve">follows,</w:t>
      </w:r>
      <w:r>
        <w:t xml:space="preserve"> </w:t>
      </w:r>
      <w:r>
        <w:rPr>
          <w:iCs/>
          <w:i/>
        </w:rPr>
        <w:t xml:space="preserve">nighāta</w:t>
      </w:r>
      <w:r>
        <w:t xml:space="preserve"> </w:t>
      </w:r>
      <w:r>
        <w:t xml:space="preserve">accent.</w:t>
      </w:r>
    </w:p>
    <w:bookmarkEnd w:id="353"/>
    <w:bookmarkStart w:id="354" w:name="page-280-rik-11-grammar-end"/>
    <w:p>
      <w:pPr>
        <w:pStyle w:val="Heading3"/>
      </w:pPr>
      <w:r>
        <w:t xml:space="preserve">Page 280 — Rik 11: grammar (end)</w:t>
      </w:r>
    </w:p>
    <w:p>
      <w:pPr>
        <w:pStyle w:val="FirstParagraph"/>
      </w:pPr>
      <w:r>
        <w:rPr>
          <w:bCs/>
          <w:b/>
        </w:rPr>
        <w:t xml:space="preserve">मोषीः (moṣīḥ)</w:t>
      </w:r>
      <w:r>
        <w:t xml:space="preserve"> </w:t>
      </w:r>
      <w:r>
        <w:t xml:space="preserve">— root</w:t>
      </w:r>
      <w:r>
        <w:t xml:space="preserve"> </w:t>
      </w:r>
      <w:r>
        <w:rPr>
          <w:iCs/>
          <w:i/>
        </w:rPr>
        <w:t xml:space="preserve">muṣa steye</w:t>
      </w:r>
      <w:r>
        <w:t xml:space="preserve">, kryādi;</w:t>
      </w:r>
      <w:r>
        <w:t xml:space="preserve"> </w:t>
      </w:r>
      <w:r>
        <w:t xml:space="preserve">“</w:t>
      </w:r>
      <w:r>
        <w:t xml:space="preserve">छन्दसि लुङ्लङ्लिटः</w:t>
      </w:r>
      <w:r>
        <w:t xml:space="preserve">”</w:t>
      </w:r>
      <w:r>
        <w:t xml:space="preserve"> </w:t>
      </w:r>
      <w:r>
        <w:t xml:space="preserve">(Pā. Sū. 3-4-6) gives</w:t>
      </w:r>
      <w:r>
        <w:t xml:space="preserve"> </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t xml:space="preserve">“</w:t>
      </w:r>
      <w:r>
        <w:t xml:space="preserve">च्लि लुङि</w:t>
      </w:r>
      <w:r>
        <w:t xml:space="preserve">”</w:t>
      </w:r>
      <w:r>
        <w:t xml:space="preserve"> </w:t>
      </w:r>
      <w:r>
        <w:t xml:space="preserve">gives</w:t>
      </w:r>
      <w:r>
        <w:t xml:space="preserve"> </w:t>
      </w:r>
      <w:r>
        <w:rPr>
          <w:iCs/>
          <w:i/>
        </w:rPr>
        <w:t xml:space="preserve">cli</w:t>
      </w:r>
      <w:r>
        <w:t xml:space="preserve">, and</w:t>
      </w:r>
      <w:r>
        <w:t xml:space="preserve"> </w:t>
      </w:r>
      <w:r>
        <w:t xml:space="preserve">“</w:t>
      </w:r>
      <w:r>
        <w:t xml:space="preserve">च्लेः सिच्</w:t>
      </w:r>
      <w:r>
        <w:t xml:space="preserve">”</w:t>
      </w:r>
      <w:r>
        <w:t xml:space="preserve"> </w:t>
      </w:r>
      <w:r>
        <w:t xml:space="preserve">turns it into</w:t>
      </w:r>
      <w:r>
        <w:t xml:space="preserve"> </w:t>
      </w:r>
      <w:r>
        <w:rPr>
          <w:iCs/>
          <w:i/>
        </w:rPr>
        <w:t xml:space="preserve">sic</w:t>
      </w:r>
      <w:r>
        <w:t xml:space="preserve">; being</w:t>
      </w:r>
      <w:r>
        <w:t xml:space="preserve"> </w:t>
      </w:r>
      <w:r>
        <w:rPr>
          <w:iCs/>
          <w:i/>
        </w:rPr>
        <w:t xml:space="preserve">val</w:t>
      </w:r>
      <w:r>
        <w:t xml:space="preserve">-initial it takes</w:t>
      </w:r>
      <w:r>
        <w:t xml:space="preserve"> </w:t>
      </w:r>
      <w:r>
        <w:rPr>
          <w:iCs/>
          <w:i/>
        </w:rPr>
        <w:t xml:space="preserve">iṭ</w:t>
      </w:r>
      <w:r>
        <w:t xml:space="preserve">;</w:t>
      </w:r>
      <w:r>
        <w:t xml:space="preserve"> </w:t>
      </w:r>
      <w:r>
        <w:t xml:space="preserve">“</w:t>
      </w:r>
      <w:r>
        <w:t xml:space="preserve">अस्ति सिचोऽपृक्ते</w:t>
      </w:r>
      <w:r>
        <w:t xml:space="preserve">”</w:t>
      </w:r>
      <w:r>
        <w:t xml:space="preserve"> </w:t>
      </w:r>
      <w:r>
        <w:t xml:space="preserve">(Pā. Sū. 7-3-96, as read) gives</w:t>
      </w:r>
      <w:r>
        <w:t xml:space="preserve"> </w:t>
      </w:r>
      <w:r>
        <w:rPr>
          <w:iCs/>
          <w:i/>
        </w:rPr>
        <w:t xml:space="preserve">īṭ</w:t>
      </w:r>
      <w:r>
        <w:t xml:space="preserve"> </w:t>
      </w:r>
      <w:r>
        <w:t xml:space="preserve">to the single-letter ending;</w:t>
      </w:r>
      <w:r>
        <w:t xml:space="preserve"> </w:t>
      </w:r>
      <w:r>
        <w:t xml:space="preserve">“</w:t>
      </w:r>
      <w:r>
        <w:t xml:space="preserve">वदव्रजहलन्तस्याचः</w:t>
      </w:r>
      <w:r>
        <w:t xml:space="preserve">”</w:t>
      </w:r>
      <w:r>
        <w:t xml:space="preserve"> </w:t>
      </w:r>
      <w:r>
        <w:t xml:space="preserve">(Pā. Sū. 7-2-3) would give vṛddhi to the</w:t>
      </w:r>
      <w:r>
        <w:t xml:space="preserve"> </w:t>
      </w:r>
      <w:r>
        <w:rPr>
          <w:iCs/>
          <w:i/>
        </w:rPr>
        <w:t xml:space="preserve">u</w:t>
      </w:r>
      <w:r>
        <w:t xml:space="preserve"> </w:t>
      </w:r>
      <w:r>
        <w:t xml:space="preserve">of the consonant-final</w:t>
      </w:r>
      <w:r>
        <w:t xml:space="preserve"> </w:t>
      </w:r>
      <w:r>
        <w:rPr>
          <w:iCs/>
          <w:i/>
        </w:rPr>
        <w:t xml:space="preserve">muṣ</w:t>
      </w:r>
      <w:r>
        <w:t xml:space="preserve">, but</w:t>
      </w:r>
      <w:r>
        <w:t xml:space="preserve"> </w:t>
      </w:r>
      <w:r>
        <w:t xml:space="preserve">“</w:t>
      </w:r>
      <w:r>
        <w:t xml:space="preserve">नेटि</w:t>
      </w:r>
      <w:r>
        <w:t xml:space="preserve">”</w:t>
      </w:r>
      <w:r>
        <w:t xml:space="preserve"> </w:t>
      </w:r>
      <w:r>
        <w:t xml:space="preserve">(Pā. Sū. 7-2-4) forbids vṛddhi before</w:t>
      </w:r>
      <w:r>
        <w:t xml:space="preserve"> </w:t>
      </w:r>
      <w:r>
        <w:rPr>
          <w:iCs/>
          <w:i/>
        </w:rPr>
        <w:t xml:space="preserve">iṭ</w:t>
      </w:r>
      <w:r>
        <w:t xml:space="preserve">-initial</w:t>
      </w:r>
      <w:r>
        <w:t xml:space="preserve"> </w:t>
      </w:r>
      <w:r>
        <w:rPr>
          <w:iCs/>
          <w:i/>
        </w:rPr>
        <w:t xml:space="preserve">sic</w:t>
      </w:r>
      <w:r>
        <w:t xml:space="preserve">; then guṇa of the penultimate;</w:t>
      </w:r>
      <w:r>
        <w:t xml:space="preserve"> </w:t>
      </w:r>
      <w:r>
        <w:t xml:space="preserve">“</w:t>
      </w:r>
      <w:r>
        <w:t xml:space="preserve">इट ईटि</w:t>
      </w:r>
      <w:r>
        <w:t xml:space="preserve">”</w:t>
      </w:r>
      <w:r>
        <w:t xml:space="preserve"> </w:t>
      </w:r>
      <w:r>
        <w:t xml:space="preserve">(Pā. Sū. 8-2-28, as read) drops</w:t>
      </w:r>
      <w:r>
        <w:t xml:space="preserve"> </w:t>
      </w:r>
      <w:r>
        <w:rPr>
          <w:iCs/>
          <w:i/>
        </w:rPr>
        <w:t xml:space="preserve">sic</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 visarga; by</w:t>
      </w:r>
      <w:r>
        <w:t xml:space="preserve"> </w:t>
      </w:r>
      <w:r>
        <w:t xml:space="preserve">“</w:t>
      </w:r>
      <w:r>
        <w:t xml:space="preserve">बहुलं छन्दस्यमाङ्योगेऽपि</w:t>
      </w:r>
      <w:r>
        <w:t xml:space="preserve">”</w:t>
      </w:r>
      <w:r>
        <w:t xml:space="preserve"> </w:t>
      </w:r>
      <w:r>
        <w:t xml:space="preserve">(Pā. Sū. 6-4-75) there is no</w:t>
      </w:r>
      <w:r>
        <w:t xml:space="preserve"> </w:t>
      </w:r>
      <w:r>
        <w:rPr>
          <w:iCs/>
          <w:i/>
        </w:rPr>
        <w:t xml:space="preserve">aṭ</w:t>
      </w:r>
      <w:r>
        <w:t xml:space="preserve"> </w:t>
      </w:r>
      <w:r>
        <w:t xml:space="preserve">augment, whether or not</w:t>
      </w:r>
      <w:r>
        <w:t xml:space="preserve"> </w:t>
      </w:r>
      <w:r>
        <w:rPr>
          <w:iCs/>
          <w:i/>
        </w:rPr>
        <w:t xml:space="preserve">māṅ</w:t>
      </w:r>
      <w:r>
        <w:t xml:space="preserve"> </w:t>
      </w:r>
      <w:r>
        <w:t xml:space="preserve">is attached (here</w:t>
      </w:r>
      <w:r>
        <w:t xml:space="preserve"> </w:t>
      </w:r>
      <w:r>
        <w:rPr>
          <w:iCs/>
          <w:i/>
        </w:rPr>
        <w:t xml:space="preserve">māṅ</w:t>
      </w:r>
      <w:r>
        <w:t xml:space="preserve"> </w:t>
      </w:r>
      <w:r>
        <w:t xml:space="preserve">is connected, so no</w:t>
      </w:r>
      <w:r>
        <w:t xml:space="preserve"> </w:t>
      </w:r>
      <w:r>
        <w:rPr>
          <w:iCs/>
          <w:i/>
        </w:rPr>
        <w:t xml:space="preserve">aṭ</w:t>
      </w:r>
      <w:r>
        <w:t xml:space="preserve"> </w:t>
      </w:r>
      <w:r>
        <w:t xml:space="preserve">for the root); the form is</w:t>
      </w:r>
      <w:r>
        <w:t xml:space="preserve"> </w:t>
      </w:r>
      <w:r>
        <w:rPr>
          <w:iCs/>
          <w:i/>
        </w:rPr>
        <w:t xml:space="preserve">moṣīḥ</w:t>
      </w:r>
      <w:r>
        <w:t xml:space="preserve">, with</w:t>
      </w:r>
      <w:r>
        <w:t xml:space="preserve"> </w:t>
      </w:r>
      <w:r>
        <w:rPr>
          <w:iCs/>
          <w:i/>
        </w:rPr>
        <w:t xml:space="preserve">nighāta</w:t>
      </w:r>
      <w:r>
        <w:t xml:space="preserve"> </w:t>
      </w:r>
      <w:r>
        <w:t xml:space="preserve">accent.</w:t>
      </w:r>
    </w:p>
    <w:p>
      <w:r>
        <w:pict>
          <v:rect style="width:0;height:1.5pt" o:hralign="center" o:hrstd="t" o:hr="t"/>
        </w:pict>
      </w:r>
    </w:p>
    <w:bookmarkEnd w:id="354"/>
    <w:bookmarkStart w:id="355" w:name="page-280-lower-sūkta-24-rik-12"/>
    <w:p>
      <w:pPr>
        <w:pStyle w:val="Heading3"/>
      </w:pPr>
      <w:r>
        <w:t xml:space="preserve">Page 280 (lower) — Sūkta 24, Rik 12</w:t>
      </w:r>
    </w:p>
    <w:p>
      <w:pPr>
        <w:pStyle w:val="FirstParagraph"/>
      </w:pPr>
      <w:r>
        <w:rPr>
          <w:bCs/>
          <w:b/>
        </w:rPr>
        <w:t xml:space="preserve">॥ Saṃhitā-pāṭhaḥ ॥</w:t>
      </w:r>
    </w:p>
    <w:p>
      <w:pPr>
        <w:pStyle w:val="BlockText"/>
      </w:pPr>
      <w:r>
        <w:t xml:space="preserve">तदिन्नक्तं॒ तद्दिवा॒ मह्य॑माहु॒स्तद॒यं केतो॑ हृ॒द आ [accent ?]</w:t>
      </w:r>
      <w:r>
        <w:t xml:space="preserve"> </w:t>
      </w:r>
      <w:r>
        <w:t xml:space="preserve">वि च॑ष्टे ।</w:t>
      </w:r>
      <w:r>
        <w:t xml:space="preserve"> </w:t>
      </w:r>
      <w:r>
        <w:t xml:space="preserve">शु॒नःशे॒पो यमह्व॑द्गृभी॒तः सो अ॒स्मान्राजा॒ वरु॑-</w:t>
      </w:r>
      <w:r>
        <w:t xml:space="preserve"> </w:t>
      </w:r>
      <w:r>
        <w:t xml:space="preserve">णो मुमोक्तु ॥१२॥</w:t>
      </w:r>
    </w:p>
    <w:p>
      <w:pPr>
        <w:pStyle w:val="BlockText"/>
      </w:pPr>
      <w:r>
        <w:rPr>
          <w:iCs/>
          <w:i/>
        </w:rPr>
        <w:t xml:space="preserve">tadinnakta̱ṃ taddivā̱ mahya̭māhu̱stada̱yaṃ keto̭ hṛ̱da ā</w:t>
      </w:r>
      <w:r>
        <w:t xml:space="preserve"> </w:t>
      </w:r>
      <w:r>
        <w:rPr>
          <w:iCs/>
          <w:i/>
        </w:rPr>
        <w:t xml:space="preserve">vi ca̭ṣṭe |</w:t>
      </w:r>
      <w:r>
        <w:t xml:space="preserve"> </w:t>
      </w:r>
      <w:r>
        <w:rPr>
          <w:iCs/>
          <w:i/>
        </w:rPr>
        <w:t xml:space="preserve">śu̱naḥśe̱po yamahva̭dgṛbhī̱taḥ so a̱smānrājā̱ varṷ-</w:t>
      </w:r>
      <w:r>
        <w:t xml:space="preserve"> </w:t>
      </w:r>
      <w:r>
        <w:rPr>
          <w:iCs/>
          <w:i/>
        </w:rPr>
        <w:t xml:space="preserve">ṇo mumoktu ||12||</w:t>
      </w:r>
    </w:p>
    <w:p>
      <w:pPr>
        <w:pStyle w:val="BlockText"/>
      </w:pPr>
      <w:r>
        <w:rPr>
          <w:iCs/>
          <w:i/>
        </w:rPr>
        <w:t xml:space="preserve">tadinnaktaṃ taddivā máhyam āhustádayáṃ ketó hṛdá ā</w:t>
      </w:r>
      <w:r>
        <w:t xml:space="preserve"> </w:t>
      </w:r>
      <w:r>
        <w:t xml:space="preserve">[accent ?]</w:t>
      </w:r>
      <w:r>
        <w:t xml:space="preserve"> </w:t>
      </w:r>
      <w:r>
        <w:rPr>
          <w:iCs/>
          <w:i/>
        </w:rPr>
        <w:t xml:space="preserve">ví caṣṭe |</w:t>
      </w:r>
      <w:r>
        <w:t xml:space="preserve"> </w:t>
      </w:r>
      <w:r>
        <w:rPr>
          <w:iCs/>
          <w:i/>
        </w:rPr>
        <w:t xml:space="preserve">śunáḥ śepó yamáhvad gṛbhītáḥ so asmā́n rājā váru-</w:t>
      </w:r>
      <w:r>
        <w:t xml:space="preserve"> </w:t>
      </w:r>
      <w:r>
        <w:rPr>
          <w:iCs/>
          <w:i/>
        </w:rPr>
        <w:t xml:space="preserve">ṇo mumoktu ||12||</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आ</w:t>
      </w:r>
      <w:r>
        <w:rPr>
          <w:iCs/>
          <w:i/>
        </w:rPr>
        <w:t xml:space="preserve">,</w:t>
      </w:r>
      <w:r>
        <w:t xml:space="preserve"> </w:t>
      </w:r>
      <w:r>
        <w:t xml:space="preserve">चष्टे</w:t>
      </w:r>
      <w:r>
        <w:t xml:space="preserve"> </w:t>
      </w:r>
      <w:r>
        <w:rPr>
          <w:iCs/>
          <w:i/>
        </w:rPr>
        <w:t xml:space="preserve">and</w:t>
      </w:r>
      <w:r>
        <w:t xml:space="preserve"> </w:t>
      </w:r>
      <w:r>
        <w:t xml:space="preserve">वरु-</w:t>
      </w:r>
      <w:r>
        <w:rPr>
          <w:iCs/>
          <w:i/>
        </w:rPr>
        <w:t xml:space="preserve">. In this verse every anudātta stroke is printed as a double bar, and I have taken each as one anudātta mark; flagged [accent ?] on line 1, where the bar under</w:t>
      </w:r>
      <w:r>
        <w:t xml:space="preserve"> </w:t>
      </w:r>
      <w:r>
        <w:t xml:space="preserve">क्तं</w:t>
      </w:r>
      <w:r>
        <w:t xml:space="preserve"> </w:t>
      </w:r>
      <w:r>
        <w:rPr>
          <w:iCs/>
          <w:i/>
        </w:rPr>
        <w:t xml:space="preserve">of</w:t>
      </w:r>
      <w:r>
        <w:t xml:space="preserve"> </w:t>
      </w:r>
      <w:r>
        <w:t xml:space="preserve">तदिन्नक्तं</w:t>
      </w:r>
      <w:r>
        <w:t xml:space="preserve"> </w:t>
      </w:r>
      <w:r>
        <w:rPr>
          <w:iCs/>
          <w:i/>
        </w:rPr>
        <w:t xml:space="preserve">(not under</w:t>
      </w:r>
      <w:r>
        <w:t xml:space="preserve"> </w:t>
      </w:r>
      <w:r>
        <w:t xml:space="preserve">न</w:t>
      </w:r>
      <w:r>
        <w:rPr>
          <w:iCs/>
          <w:i/>
        </w:rPr>
        <w:t xml:space="preserve">) and the svarita over the last syllable of</w:t>
      </w:r>
      <w:r>
        <w:t xml:space="preserve"> </w:t>
      </w:r>
      <w:r>
        <w:t xml:space="preserve">केतो</w:t>
      </w:r>
      <w:r>
        <w:t xml:space="preserve"> </w:t>
      </w:r>
      <w:r>
        <w:rPr>
          <w:iCs/>
          <w:i/>
        </w:rPr>
        <w:t xml:space="preserve">are recorded exactly as the print shows them.)</w:t>
      </w:r>
    </w:p>
    <w:bookmarkEnd w:id="355"/>
    <w:bookmarkStart w:id="356" w:name="Xbaa6d45a18f79755ffa237ff1c6d6f815ad8662"/>
    <w:p>
      <w:pPr>
        <w:pStyle w:val="Heading3"/>
      </w:pPr>
      <w:r>
        <w:t xml:space="preserve">Page 281 — Rik 12: Pada, bhāṣya, word-meanings (beginning)</w:t>
      </w:r>
    </w:p>
    <w:p>
      <w:pPr>
        <w:pStyle w:val="FirstParagraph"/>
      </w:pPr>
      <w:r>
        <w:rPr>
          <w:bCs/>
          <w:b/>
        </w:rPr>
        <w:t xml:space="preserve">॥ Pada-pāṭhaḥ ॥</w:t>
      </w:r>
    </w:p>
    <w:p>
      <w:pPr>
        <w:pStyle w:val="BlockText"/>
      </w:pPr>
      <w:r>
        <w:t xml:space="preserve">तत् । इत् । नक्तं । तत् । दिवा । मह्यं । आहुः । तत् । अयं । केतः । हृदः । आ । वि । चष्टे ॥ शुनःशेपः । यं । अह्वत् । गृभीतः । सः । अस्मान् । राजा । वरुणः । मुमोक्तु ॥१२॥</w:t>
      </w:r>
    </w:p>
    <w:p>
      <w:pPr>
        <w:pStyle w:val="BlockText"/>
      </w:pPr>
      <w:r>
        <w:rPr>
          <w:iCs/>
          <w:i/>
        </w:rPr>
        <w:t xml:space="preserve">tat | it | naktaṃ | tat | divā | mahyaṃ | āhuḥ | tat | ayaṃ | ketaḥ | hṛdaḥ | ā | vi | caṣṭe ‖ śunaḥśepaḥ | yaṃ | ahvat | gṛbhītaḥ | saḥ | asmān | rājā | varuṇaḥ | mumoktu ‖12‖</w:t>
      </w:r>
    </w:p>
    <w:p>
      <w:pPr>
        <w:pStyle w:val="FirstParagraph"/>
      </w:pPr>
      <w:r>
        <w:rPr>
          <w:bCs/>
          <w:b/>
        </w:rPr>
        <w:t xml:space="preserve">॥ Sāyaṇa-bhāṣyam ॥</w:t>
      </w:r>
    </w:p>
    <w:p>
      <w:pPr>
        <w:pStyle w:val="BodyText"/>
      </w:pPr>
      <w:r>
        <w:rPr>
          <w:iCs/>
          <w:i/>
        </w:rPr>
        <w:t xml:space="preserve">As printed: मह्यं । ङयि चेत्याद्युदात्तत्वं (the print’s ङ/ञ glyph); पा. ३-४-८४; पा. ६-१-६३ (read); the number after</w:t>
      </w:r>
      <w:r>
        <w:t xml:space="preserve"> </w:t>
      </w:r>
      <w:r>
        <w:t xml:space="preserve">संज्ञायां षष्ठ्या अलुग्वक्तव्यः</w:t>
      </w:r>
      <w:r>
        <w:t xml:space="preserve"> </w:t>
      </w:r>
      <w:r>
        <w:rPr>
          <w:iCs/>
          <w:i/>
        </w:rPr>
        <w:t xml:space="preserve">is printed with a stray dot (पा. ६-३-[?]); पा. ६-२-१४०; पा. ३-१-५३; पा. ६-४-६४; झेरुसादेशः (the glyph for</w:t>
      </w:r>
      <w:r>
        <w:t xml:space="preserve"> </w:t>
      </w:r>
      <w:r>
        <w:t xml:space="preserve">झ</w:t>
      </w:r>
      <w:r>
        <w:rPr>
          <w:iCs/>
          <w:i/>
        </w:rPr>
        <w:t xml:space="preserve">).</w:t>
      </w:r>
    </w:p>
    <w:p>
      <w:pPr>
        <w:pStyle w:val="BlockText"/>
      </w:pPr>
      <w:r>
        <w:t xml:space="preserve">तदित्तदेव वरुणविषयं स्तोत्रं नक्तं रात्रौ मह्यं शुनःशेपायाहुः । कर्तव्यत्वेनाभिज्ञाः कथयंति । तथा दिवापि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शुनःशेपास्मान्मोक्तु । बंधान्मुक्तं करोतु ॥ मह्यं । ङयि चेत्याद्युदात्तत्वं । आहुः । ब्रुवः पंचानां । पा. ३-४-८४ । इति ब्रूञो लटि झेरुसादेशो धातोराहादेशश्च । हृदः । पद्दन्नित्यादिना । पा. ६-१-६३ । हृदयशब्दस्य हृदादेशः । ऊडिदंपदादीति पंचम्या उदात्तत्वं । शुनःशेपः । शुन इव शेपो यस्येति समासे शुनःशेपपुच्छलांगूलेषु संज्ञायां षष्ठ्या अलुग्वक्तव्यः । पा. ६-३-[?] । इत्यलुक् । पूर्वपदप्रकृतिस्वरत्वे प्राप्ते उभे वनस्पत्यादिषु । पा. ६-२-१४० । इति पूर्वोत्तरपदयोर्युगपत्प्रकृतिस्वरत्वं । अह्वत् । ह्वेञो लुङि लिपिसिचिह्वश्च । पा. ३-१-५३ । इति च्लेरङादेशः । आतो लोप इटि च । पा. ६-४-६४ । इत्याकारलोपः । अडागम उदात्तः । यद्वृत्तयोगादनिघातः । गृभीतः । हृग्रहोर्भ इति भत्वं । सो अस्मान् । प्रकृत्यांतःपादमिति प्रकृतिभावः । मुमोक्तु । बहुलं छंदसीति विकरणस्य श्लुः ॥</w:t>
      </w:r>
    </w:p>
    <w:p>
      <w:pPr>
        <w:pStyle w:val="BlockText"/>
      </w:pPr>
      <w:r>
        <w:rPr>
          <w:iCs/>
          <w:i/>
        </w:rPr>
        <w:t xml:space="preserve">tadittadeva varuṇaviṣayaṃ stotraṃ naktaṃ rātrau mahyaṃ śunaḥśepāyāhuḥ | kartavyatvenābhijñāḥ kathayaṃti | tathā divāpi tadevāhuḥ | hṛdo madīyamanaso niṣpanno ’yaṃ ketaḥ prajñāviśeṣo ’pi tadeva kartavyatvenā vi caṣṭe | sarvato viśeṣeṇa prakāśayati | gṛbhīto gṛhīto yūpe baddhaḥ śunaḥśepa etannāmako jano yaṃ varuṇamahvat āhūtavān sa varuṇo rājāsmān śunaḥśepāsmānmoktu | baṃdhānmuktaṃ karotu ‖ mahyaṃ | ṅayi cetyādyudāttatvaṃ | āhuḥ | bruvaḥ paṃcānāṃ | pā. 3-4-84 | iti brūño laṭi jherusādeśo dhātorāhādeśaśca | hṛdaḥ | paddannityādinā | pā. 6-1-63 | hṛdayaśabdasya hṛdādeśaḥ | ūḍidaṃpadādīti paṃcamyā udāttatvaṃ | śunaḥśepaḥ | śuna iva śepo yasyeti samāse śunaḥśepapucchalāṃgūleṣu saṃjñāyāṃ ṣaṣṭhyā alugvaktavyaḥ | pā. 6-3-[?] | ityaluk | pūrvapadaprakṛtisvaratve prāpte ubhe vanaspatyādiṣu | pā. 6-2-140 | iti pūrvottarapadayoryugapatprakṛtisvaratvaṃ | ahvat | hveño luṅi lipisicihvaśca | pā. 3-1-53 | iti cleraṅādeśaḥ | āto lopa iṭi ca | pā. 6-4-64 | ityākāralopaḥ | aḍāgama udāttaḥ | yadvṛttayogādanighātaḥ | gṛbhītaḥ | hṛgrahorbha iti bhatvaṃ | so asmān | prakṛtyāṃtaḥpādamiti prakṛtibhāvaḥ | mumoktu | bahulaṃ chaṃdasīti vikaraṇasya śluḥ ‖</w:t>
      </w:r>
    </w:p>
    <w:p>
      <w:pPr>
        <w:pStyle w:val="FirstParagraph"/>
      </w:pPr>
      <w:r>
        <w:rPr>
          <w:iCs/>
          <w:i/>
        </w:rPr>
        <w:t xml:space="preserve">Gist:</w:t>
      </w:r>
      <w:r>
        <w:t xml:space="preserve"> </w:t>
      </w:r>
      <w:r>
        <w:t xml:space="preserve">Varuṇa-praise is what the knowing ones tell me, Śunaḥśepa, to do, by night and by day; the knowledge born in my heart makes the same clear as a duty. May King Varuṇa, whom I called when bound to the post, free us from the bond. The grammatical tail notes</w:t>
      </w:r>
      <w:r>
        <w:t xml:space="preserve"> </w:t>
      </w:r>
      <w:r>
        <w:rPr>
          <w:iCs/>
          <w:i/>
        </w:rPr>
        <w:t xml:space="preserve">mahyam</w:t>
      </w:r>
      <w:r>
        <w:t xml:space="preserve"> </w:t>
      </w:r>
      <w:r>
        <w:t xml:space="preserve">(initial acute),</w:t>
      </w:r>
      <w:r>
        <w:t xml:space="preserve"> </w:t>
      </w:r>
      <w:r>
        <w:rPr>
          <w:iCs/>
          <w:i/>
        </w:rPr>
        <w:t xml:space="preserve">āhuḥ</w:t>
      </w:r>
      <w:r>
        <w:t xml:space="preserve"> </w:t>
      </w:r>
      <w:r>
        <w:t xml:space="preserve">(</w:t>
      </w:r>
      <w:r>
        <w:rPr>
          <w:iCs/>
          <w:i/>
        </w:rPr>
        <w:t xml:space="preserve">brū</w:t>
      </w:r>
      <w:r>
        <w:t xml:space="preserve"> </w:t>
      </w:r>
      <w:r>
        <w:t xml:space="preserve">→</w:t>
      </w:r>
      <w:r>
        <w:t xml:space="preserve"> </w:t>
      </w:r>
      <w:r>
        <w:rPr>
          <w:iCs/>
          <w:i/>
        </w:rPr>
        <w:t xml:space="preserve">āh</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hṛdaḥ</w:t>
      </w:r>
      <w:r>
        <w:t xml:space="preserve"> </w:t>
      </w:r>
      <w:r>
        <w:t xml:space="preserve">(</w:t>
      </w:r>
      <w:r>
        <w:rPr>
          <w:iCs/>
          <w:i/>
        </w:rPr>
        <w:t xml:space="preserve">hṛdaya</w:t>
      </w:r>
      <w:r>
        <w:t xml:space="preserve"> </w:t>
      </w:r>
      <w:r>
        <w:t xml:space="preserve">→</w:t>
      </w:r>
      <w:r>
        <w:t xml:space="preserve"> </w:t>
      </w:r>
      <w:r>
        <w:rPr>
          <w:iCs/>
          <w:i/>
        </w:rPr>
        <w:t xml:space="preserve">hṛd</w:t>
      </w:r>
      <w:r>
        <w:t xml:space="preserve"> </w:t>
      </w:r>
      <w:r>
        <w:t xml:space="preserve">by</w:t>
      </w:r>
      <w:r>
        <w:t xml:space="preserve"> </w:t>
      </w:r>
      <w:r>
        <w:t xml:space="preserve">“</w:t>
      </w:r>
      <w:r>
        <w:t xml:space="preserve">pād-dan…</w:t>
      </w:r>
      <w:r>
        <w:t xml:space="preserve">”</w:t>
      </w:r>
      <w:r>
        <w:t xml:space="preserve">, Pā. 6-1-63 as read),</w:t>
      </w:r>
      <w:r>
        <w:t xml:space="preserve"> </w:t>
      </w:r>
      <w:r>
        <w:rPr>
          <w:iCs/>
          <w:i/>
        </w:rPr>
        <w:t xml:space="preserve">śunaḥśepaḥ</w:t>
      </w:r>
      <w:r>
        <w:t xml:space="preserve"> </w:t>
      </w:r>
      <w:r>
        <w:t xml:space="preserve">(</w:t>
      </w:r>
      <w:r>
        <w:rPr>
          <w:iCs/>
          <w:i/>
        </w:rPr>
        <w:t xml:space="preserve">alug</w:t>
      </w:r>
      <w:r>
        <w:t xml:space="preserve"> </w:t>
      </w:r>
      <w:r>
        <w:t xml:space="preserve">of the genitive; both members keep their own accent by Pā. 6-2-140, as read),</w:t>
      </w:r>
      <w:r>
        <w:t xml:space="preserve"> </w:t>
      </w:r>
      <w:r>
        <w:rPr>
          <w:iCs/>
          <w:i/>
        </w:rPr>
        <w:t xml:space="preserve">ahvat</w:t>
      </w:r>
      <w:r>
        <w:t xml:space="preserve"> </w:t>
      </w:r>
      <w:r>
        <w:t xml:space="preserve">(</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Pā. 3-1-53 as read; loss of</w:t>
      </w:r>
      <w:r>
        <w:t xml:space="preserve"> </w:t>
      </w:r>
      <w:r>
        <w:rPr>
          <w:iCs/>
          <w:i/>
        </w:rPr>
        <w:t xml:space="preserve">ā</w:t>
      </w:r>
      <w:r>
        <w:t xml:space="preserve">, Pā. 6-4-64;</w:t>
      </w:r>
      <w:r>
        <w:t xml:space="preserve"> </w:t>
      </w:r>
      <w:r>
        <w:rPr>
          <w:iCs/>
          <w:i/>
        </w:rPr>
        <w:t xml:space="preserve">aṭ</w:t>
      </w:r>
      <w:r>
        <w:t xml:space="preserve"> </w:t>
      </w:r>
      <w:r>
        <w:t xml:space="preserve">udātta; no lowering because of the relative),</w:t>
      </w:r>
      <w:r>
        <w:t xml:space="preserve"> </w:t>
      </w:r>
      <w:r>
        <w:rPr>
          <w:iCs/>
          <w:i/>
        </w:rPr>
        <w:t xml:space="preserve">gṛbhītaḥ</w:t>
      </w:r>
      <w:r>
        <w:t xml:space="preserve"> </w:t>
      </w:r>
      <w:r>
        <w:t xml:space="preserve">(</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so asmān</w:t>
      </w:r>
      <w:r>
        <w:t xml:space="preserve"> </w:t>
      </w:r>
      <w:r>
        <w:t xml:space="preserve">(</w:t>
      </w:r>
      <w:r>
        <w:rPr>
          <w:iCs/>
          <w:i/>
        </w:rPr>
        <w:t xml:space="preserve">pragṛhya</w:t>
      </w:r>
      <w:r>
        <w:t xml:space="preserve">, no sandhi),</w:t>
      </w:r>
      <w:r>
        <w:t xml:space="preserve"> </w:t>
      </w:r>
      <w:r>
        <w:rPr>
          <w:iCs/>
          <w:i/>
        </w:rPr>
        <w:t xml:space="preserve">mumoktu</w:t>
      </w:r>
      <w:r>
        <w:t xml:space="preserve"> </w:t>
      </w:r>
      <w:r>
        <w:t xml:space="preserve">(</w:t>
      </w:r>
      <w:r>
        <w:rPr>
          <w:iCs/>
          <w:i/>
        </w:rPr>
        <w:t xml:space="preserve">śluḥ</w:t>
      </w:r>
      <w:r>
        <w:t xml:space="preserve">).</w:t>
      </w:r>
    </w:p>
    <w:p>
      <w:pPr>
        <w:pStyle w:val="BodyText"/>
      </w:pPr>
      <w:r>
        <w:rPr>
          <w:bCs/>
          <w:b/>
        </w:rPr>
        <w:t xml:space="preserve">॥ Prati-padārthaḥ ॥</w:t>
      </w:r>
    </w:p>
    <w:p>
      <w:pPr>
        <w:pStyle w:val="BodyText"/>
      </w:pPr>
      <w:r>
        <w:rPr>
          <w:bCs/>
          <w:b/>
        </w:rPr>
        <w:t xml:space="preserve">तदित् (tadit)</w:t>
      </w:r>
      <w:r>
        <w:t xml:space="preserve"> </w:t>
      </w:r>
      <w:r>
        <w:t xml:space="preserve">— that very (praise concerning Varuṇa) |</w:t>
      </w:r>
      <w:r>
        <w:t xml:space="preserve"> </w:t>
      </w:r>
      <w:r>
        <w:rPr>
          <w:bCs/>
          <w:b/>
        </w:rPr>
        <w:t xml:space="preserve">नक्तं (naktaṃ)</w:t>
      </w:r>
      <w:r>
        <w:t xml:space="preserve"> </w:t>
      </w:r>
      <w:r>
        <w:t xml:space="preserve">— at night |</w:t>
      </w:r>
      <w:r>
        <w:t xml:space="preserve"> </w:t>
      </w:r>
      <w:r>
        <w:rPr>
          <w:bCs/>
          <w:b/>
        </w:rPr>
        <w:t xml:space="preserve">मह्यं (mahyaṃ)</w:t>
      </w:r>
      <w:r>
        <w:t xml:space="preserve"> </w:t>
      </w:r>
      <w:r>
        <w:t xml:space="preserve">— (to Śunaḥśepa) to me |</w:t>
      </w:r>
      <w:r>
        <w:t xml:space="preserve"> </w:t>
      </w:r>
      <w:r>
        <w:rPr>
          <w:bCs/>
          <w:b/>
        </w:rPr>
        <w:t xml:space="preserve">आहुः (āhuḥ)</w:t>
      </w:r>
      <w:r>
        <w:t xml:space="preserve"> </w:t>
      </w:r>
      <w:r>
        <w:t xml:space="preserve">— (those who know it as a duty) say |</w:t>
      </w:r>
      <w:r>
        <w:t xml:space="preserve"> </w:t>
      </w:r>
      <w:r>
        <w:rPr>
          <w:bCs/>
          <w:b/>
        </w:rPr>
        <w:t xml:space="preserve">तथा (tathā)</w:t>
      </w:r>
      <w:r>
        <w:t xml:space="preserve"> </w:t>
      </w:r>
      <w:r>
        <w:t xml:space="preserve">— (likewise) |</w:t>
      </w:r>
      <w:r>
        <w:t xml:space="preserve"> </w:t>
      </w:r>
      <w:r>
        <w:rPr>
          <w:bCs/>
          <w:b/>
        </w:rPr>
        <w:t xml:space="preserve">दिवा (अपि) (divā (api))</w:t>
      </w:r>
      <w:r>
        <w:t xml:space="preserve"> </w:t>
      </w:r>
      <w:r>
        <w:t xml:space="preserve">— by day too |</w:t>
      </w:r>
      <w:r>
        <w:t xml:space="preserve"> </w:t>
      </w:r>
      <w:r>
        <w:rPr>
          <w:bCs/>
          <w:b/>
        </w:rPr>
        <w:t xml:space="preserve">तत् (एव) (tat (eva))</w:t>
      </w:r>
      <w:r>
        <w:t xml:space="preserve"> </w:t>
      </w:r>
      <w:r>
        <w:t xml:space="preserve">— that very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(born) |</w:t>
      </w:r>
      <w:r>
        <w:t xml:space="preserve"> </w:t>
      </w:r>
      <w:r>
        <w:rPr>
          <w:bCs/>
          <w:b/>
        </w:rPr>
        <w:t xml:space="preserve">अयं केतः (ayaṃ ketaḥ)</w:t>
      </w:r>
      <w:r>
        <w:t xml:space="preserve"> </w:t>
      </w:r>
      <w:r>
        <w:t xml:space="preserve">— this knowledge |</w:t>
      </w:r>
      <w:r>
        <w:t xml:space="preserve"> </w:t>
      </w:r>
      <w:r>
        <w:rPr>
          <w:bCs/>
          <w:b/>
        </w:rPr>
        <w:t xml:space="preserve">आ वि चष्टे (ā vi caṣṭe)</w:t>
      </w:r>
      <w:r>
        <w:t xml:space="preserve"> </w:t>
      </w:r>
      <w:r>
        <w:t xml:space="preserve">— makes clear (as a duty)</w:t>
      </w:r>
    </w:p>
    <w:bookmarkEnd w:id="356"/>
    <w:bookmarkStart w:id="357" w:name="X533356adef985c8e2989f84e7a7d97143103940"/>
    <w:p>
      <w:pPr>
        <w:pStyle w:val="Heading3"/>
      </w:pPr>
      <w:r>
        <w:t xml:space="preserve">Page 282 — Rik 12: word-meanings (end), overall sense, English, Special Topics, grammar</w:t>
      </w:r>
    </w:p>
    <w:p>
      <w:pPr>
        <w:pStyle w:val="FirstParagraph"/>
      </w:pPr>
      <w:r>
        <w:rPr>
          <w:bCs/>
          <w:b/>
        </w:rPr>
        <w:t xml:space="preserve">॥ Prati-padārthaḥ ॥</w:t>
      </w:r>
      <w:r>
        <w:t xml:space="preserve"> </w:t>
      </w:r>
      <w:r>
        <w:rPr>
          <w:iCs/>
          <w:i/>
        </w:rPr>
        <w:t xml:space="preserve">(continued)</w:t>
      </w:r>
    </w:p>
    <w:p>
      <w:pPr>
        <w:pStyle w:val="BodyText"/>
      </w:pP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(this man) called Śunaḥśepa |</w:t>
      </w:r>
      <w:r>
        <w:t xml:space="preserve"> </w:t>
      </w:r>
      <w:r>
        <w:rPr>
          <w:bCs/>
          <w:b/>
        </w:rPr>
        <w:t xml:space="preserve">यं (yaṃ)</w:t>
      </w:r>
      <w:r>
        <w:t xml:space="preserve"> </w:t>
      </w:r>
      <w:r>
        <w:t xml:space="preserve">— which |</w:t>
      </w:r>
      <w:r>
        <w:t xml:space="preserve"> </w:t>
      </w:r>
      <w:r>
        <w:rPr>
          <w:bCs/>
          <w:b/>
        </w:rPr>
        <w:t xml:space="preserve">वरुणं (varuṇaṃ)</w:t>
      </w:r>
      <w:r>
        <w:t xml:space="preserve"> </w:t>
      </w:r>
      <w:r>
        <w:t xml:space="preserve">— Varuṇa |</w:t>
      </w:r>
      <w:r>
        <w:t xml:space="preserve"> </w:t>
      </w:r>
      <w:r>
        <w:rPr>
          <w:bCs/>
          <w:b/>
        </w:rPr>
        <w:t xml:space="preserve">अह्वत् (ahvat)</w:t>
      </w:r>
      <w:r>
        <w:t xml:space="preserve"> </w:t>
      </w:r>
      <w:r>
        <w:t xml:space="preserve">— has called |</w:t>
      </w:r>
      <w:r>
        <w:t xml:space="preserve"> </w:t>
      </w:r>
      <w:r>
        <w:rPr>
          <w:bCs/>
          <w:b/>
        </w:rPr>
        <w:t xml:space="preserve">सः वरुणः राजा (saḥ varuṇaḥ rājā)</w:t>
      </w:r>
      <w:r>
        <w:t xml:space="preserve"> </w:t>
      </w:r>
      <w:r>
        <w:t xml:space="preserve">— that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(from bondage) may release.</w:t>
      </w:r>
    </w:p>
    <w:p>
      <w:pPr>
        <w:pStyle w:val="BodyText"/>
      </w:pPr>
      <w:r>
        <w:rPr>
          <w:bCs/>
          <w:b/>
        </w:rPr>
        <w:t xml:space="preserve">॥ Bhāvārthaḥ ॥</w:t>
      </w:r>
    </w:p>
    <w:p>
      <w:pPr>
        <w:pStyle w:val="BodyText"/>
      </w:pPr>
      <w:r>
        <w:t xml:space="preserve">Those who know tell me, Śunaḥśepa, that I should do Varuṇa’s praise by night and by day. My mind too makes this very matter clear. May Varuṇa, called by me, Śunaḥśepa, who am bound, release me.</w:t>
      </w:r>
    </w:p>
    <w:p>
      <w:pPr>
        <w:pStyle w:val="BodyText"/>
      </w:pPr>
      <w:r>
        <w:rPr>
          <w:bCs/>
          <w:b/>
        </w:rPr>
        <w:t xml:space="preserve">॥ English Translation ॥</w:t>
      </w:r>
      <w:r>
        <w:t xml:space="preserve"> </w:t>
      </w:r>
      <w:r>
        <w:rPr>
          <w:iCs/>
          <w:i/>
        </w:rPr>
        <w:t xml:space="preserve">(as printed)</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p>
    <w:p>
      <w:pPr>
        <w:pStyle w:val="BodyText"/>
      </w:pPr>
      <w:r>
        <w:rPr>
          <w:bCs/>
          <w:b/>
        </w:rPr>
        <w:t xml:space="preserve">तत् इत् (tat it)</w:t>
      </w:r>
      <w:r>
        <w:t xml:space="preserve"> </w:t>
      </w:r>
      <w:r>
        <w:t xml:space="preserve">— that very thing, that very matter of Varuṇa.</w:t>
      </w:r>
    </w:p>
    <w:p>
      <w:pPr>
        <w:pStyle w:val="BodyText"/>
      </w:pPr>
      <w:r>
        <w:rPr>
          <w:bCs/>
          <w:b/>
        </w:rPr>
        <w:t xml:space="preserve">तत् अयं केतः हृद आ वि चष्टे (tat ayaṃ ketaḥ hṛda ā vi caṣṭe)</w:t>
      </w:r>
      <w:r>
        <w:t xml:space="preserve"> </w:t>
      </w:r>
      <w:r>
        <w:t xml:space="preserve">— this matter is fixed in my mind.</w:t>
      </w:r>
      <w:r>
        <w:t xml:space="preserve"> </w:t>
      </w:r>
      <w:r>
        <w:rPr>
          <w:iCs/>
          <w:i/>
        </w:rPr>
        <w:t xml:space="preserve">Ketaḥ</w:t>
      </w:r>
      <w:r>
        <w:t xml:space="preserve"> </w:t>
      </w:r>
      <w:r>
        <w:t xml:space="preserve">here means a particular kind of knowledge, awareness.</w:t>
      </w:r>
    </w:p>
    <w:p>
      <w:pPr>
        <w:pStyle w:val="BodyText"/>
      </w:pPr>
      <w:r>
        <w:rPr>
          <w:bCs/>
          <w:b/>
        </w:rPr>
        <w:t xml:space="preserve">शुनःशेपः यं अह्वत् सः (śunaḥśepaḥ yaṃ ahvat saḥ)</w:t>
      </w:r>
      <w:r>
        <w:t xml:space="preserve"> </w:t>
      </w:r>
      <w:r>
        <w:t xml:space="preserve">— that Varuṇa whom I, the one named Śunaḥśepa, am calling.</w:t>
      </w:r>
    </w:p>
    <w:p>
      <w:pPr>
        <w:pStyle w:val="BodyText"/>
      </w:pPr>
      <w:r>
        <w:rPr>
          <w:bCs/>
          <w:b/>
        </w:rPr>
        <w:t xml:space="preserve">गृभीतः (gṛbhītaḥ)</w:t>
      </w:r>
      <w:r>
        <w:t xml:space="preserve"> </w:t>
      </w:r>
      <w:r>
        <w:t xml:space="preserve">—</w:t>
      </w:r>
      <w:r>
        <w:t xml:space="preserve"> </w:t>
      </w:r>
      <w:r>
        <w:rPr>
          <w:iCs/>
          <w:i/>
        </w:rPr>
        <w:t xml:space="preserve">gṛhītaḥ</w:t>
      </w:r>
      <w:r>
        <w:t xml:space="preserve">; I, Śunaḥśepa, seized in order to be bound to the sacrificial post.</w:t>
      </w:r>
    </w:p>
    <w:p>
      <w:pPr>
        <w:pStyle w:val="BodyText"/>
      </w:pPr>
      <w:r>
        <w:rPr>
          <w:bCs/>
          <w:b/>
        </w:rPr>
        <w:t xml:space="preserve">अस्मान् राजा वरुणः मुमोक्तु (asmān rājā varuṇaḥ mumoktu)</w:t>
      </w:r>
      <w:r>
        <w:t xml:space="preserve"> </w:t>
      </w:r>
      <w:r>
        <w:t xml:space="preserve">— may King Varuṇa, called by me, free us (me) from this bondage of the sacrificial post, release us.</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मह्यम् (mahyam)</w:t>
      </w:r>
      <w:r>
        <w:t xml:space="preserve"> </w:t>
      </w:r>
      <w:r>
        <w:t xml:space="preserve">— after the word</w:t>
      </w:r>
      <w:r>
        <w:t xml:space="preserve"> </w:t>
      </w:r>
      <w:r>
        <w:rPr>
          <w:iCs/>
          <w:i/>
        </w:rPr>
        <w:t xml:space="preserve">asmad</w:t>
      </w:r>
      <w:r>
        <w:t xml:space="preserve">, when the fourth case singular is intended, the suffix</w:t>
      </w:r>
      <w:r>
        <w:t xml:space="preserve"> </w:t>
      </w:r>
      <w:r>
        <w:rPr>
          <w:iCs/>
          <w:i/>
        </w:rPr>
        <w:t xml:space="preserve">ṅe</w:t>
      </w:r>
      <w:r>
        <w:t xml:space="preserve">;</w:t>
      </w:r>
      <w:r>
        <w:t xml:space="preserve"> </w:t>
      </w:r>
      <w:r>
        <w:t xml:space="preserve">“</w:t>
      </w:r>
      <w:r>
        <w:t xml:space="preserve">ङेप्रथमयोरम्</w:t>
      </w:r>
      <w:r>
        <w:t xml:space="preserve">”</w:t>
      </w:r>
      <w:r>
        <w:t xml:space="preserve"> </w:t>
      </w:r>
      <w:r>
        <w:t xml:space="preserve">gives</w:t>
      </w:r>
      <w:r>
        <w:t xml:space="preserve"> </w:t>
      </w:r>
      <w:r>
        <w:rPr>
          <w:iCs/>
          <w:i/>
        </w:rPr>
        <w:t xml:space="preserve">am</w:t>
      </w:r>
      <w:r>
        <w:t xml:space="preserve"> </w:t>
      </w:r>
      <w:r>
        <w:t xml:space="preserve">for it (the print gives the sūtra by name, no number);</w:t>
      </w:r>
      <w:r>
        <w:t xml:space="preserve"> </w:t>
      </w:r>
      <w:r>
        <w:t xml:space="preserve">“</w:t>
      </w:r>
      <w:r>
        <w:t xml:space="preserve">तुभ्यमह्यौ ङयि</w:t>
      </w:r>
      <w:r>
        <w:t xml:space="preserve">”</w:t>
      </w:r>
      <w:r>
        <w:t xml:space="preserve"> </w:t>
      </w:r>
      <w:r>
        <w:t xml:space="preserve">(Pā. Sū. 7-2-95, as read) gives, in the fourth singular, the substitute</w:t>
      </w:r>
      <w:r>
        <w:t xml:space="preserve"> </w:t>
      </w:r>
      <w:r>
        <w:rPr>
          <w:iCs/>
          <w:i/>
        </w:rPr>
        <w:t xml:space="preserve">mahya</w:t>
      </w:r>
      <w:r>
        <w:t xml:space="preserve"> </w:t>
      </w:r>
      <w:r>
        <w:t xml:space="preserve">for the stem</w:t>
      </w:r>
      <w:r>
        <w:t xml:space="preserve"> </w:t>
      </w:r>
      <w:r>
        <w:rPr>
          <w:iCs/>
          <w:i/>
        </w:rPr>
        <w:t xml:space="preserve">asmat</w:t>
      </w:r>
      <w:r>
        <w:t xml:space="preserve"> </w:t>
      </w:r>
      <w:r>
        <w:t xml:space="preserve">up to its</w:t>
      </w:r>
      <w:r>
        <w:t xml:space="preserve"> </w:t>
      </w:r>
      <w:r>
        <w:rPr>
          <w:iCs/>
          <w:i/>
        </w:rPr>
        <w:t xml:space="preserve">ma</w:t>
      </w:r>
      <w:r>
        <w:t xml:space="preserve"> </w:t>
      </w:r>
      <w:r>
        <w:t xml:space="preserve">(as the print says:</w:t>
      </w:r>
      <w:r>
        <w:t xml:space="preserve"> </w:t>
      </w:r>
      <w:r>
        <w:rPr>
          <w:iCs/>
          <w:i/>
        </w:rPr>
        <w:t xml:space="preserve">maparyantakke</w:t>
      </w:r>
      <w:r>
        <w:t xml:space="preserve">);</w:t>
      </w:r>
      <w:r>
        <w:t xml:space="preserve"> </w:t>
      </w:r>
      <w:r>
        <w:t xml:space="preserve">“</w:t>
      </w:r>
      <w:r>
        <w:t xml:space="preserve">शेषे लोपः</w:t>
      </w:r>
      <w:r>
        <w:t xml:space="preserve">”</w:t>
      </w:r>
      <w:r>
        <w:t xml:space="preserve"> </w:t>
      </w:r>
      <w:r>
        <w:t xml:space="preserve">drops the remaining</w:t>
      </w:r>
      <w:r>
        <w:t xml:space="preserve"> </w:t>
      </w:r>
      <w:r>
        <w:rPr>
          <w:iCs/>
          <w:i/>
        </w:rPr>
        <w:t xml:space="preserve">ad</w:t>
      </w:r>
      <w:r>
        <w:t xml:space="preserve">;</w:t>
      </w:r>
      <w:r>
        <w:t xml:space="preserve"> </w:t>
      </w:r>
      <w:r>
        <w:rPr>
          <w:iCs/>
          <w:i/>
        </w:rPr>
        <w:t xml:space="preserve">mahya</w:t>
      </w:r>
      <w:r>
        <w:t xml:space="preserve"> </w:t>
      </w:r>
      <w:r>
        <w:t xml:space="preserve">+</w:t>
      </w:r>
      <w:r>
        <w:t xml:space="preserve"> </w:t>
      </w:r>
      <w:r>
        <w:rPr>
          <w:iCs/>
          <w:i/>
        </w:rPr>
        <w:t xml:space="preserve">am</w:t>
      </w:r>
      <w:r>
        <w:t xml:space="preserve">,</w:t>
      </w:r>
      <w:r>
        <w:t xml:space="preserve"> </w:t>
      </w:r>
      <w:r>
        <w:t xml:space="preserve">“</w:t>
      </w:r>
      <w:r>
        <w:t xml:space="preserve">अमि पूर्वः</w:t>
      </w:r>
      <w:r>
        <w:t xml:space="preserve">”</w:t>
      </w:r>
      <w:r>
        <w:t xml:space="preserve"> </w:t>
      </w:r>
      <w:r>
        <w:t xml:space="preserve">gives the earlier form:</w:t>
      </w:r>
      <w:r>
        <w:t xml:space="preserve"> </w:t>
      </w:r>
      <w:r>
        <w:rPr>
          <w:iCs/>
          <w:i/>
        </w:rPr>
        <w:t xml:space="preserve">mahyam</w:t>
      </w:r>
      <w:r>
        <w:t xml:space="preserve">.</w:t>
      </w:r>
    </w:p>
    <w:bookmarkEnd w:id="357"/>
    <w:bookmarkStart w:id="358" w:name="page-283-rik-12-grammar-continued"/>
    <w:p>
      <w:pPr>
        <w:pStyle w:val="Heading3"/>
      </w:pPr>
      <w:r>
        <w:t xml:space="preserve">Page 283 — Rik 12: grammar (continued)</w:t>
      </w:r>
    </w:p>
    <w:p>
      <w:pPr>
        <w:pStyle w:val="FirstParagraph"/>
      </w:pPr>
      <w:r>
        <w:rPr>
          <w:iCs/>
          <w:i/>
        </w:rPr>
        <w:t xml:space="preserve">(Grammar page, noted briefly; numbers as read at page width, not zoomed.)</w:t>
      </w:r>
    </w:p>
    <w:p>
      <w:pPr>
        <w:pStyle w:val="BodyText"/>
      </w:pPr>
      <w:r>
        <w:rPr>
          <w:bCs/>
          <w:b/>
        </w:rPr>
        <w:t xml:space="preserve">मह्यम् (mahyam)</w:t>
      </w:r>
      <w:r>
        <w:t xml:space="preserve"> </w:t>
      </w:r>
      <w:r>
        <w:rPr>
          <w:iCs/>
          <w:i/>
        </w:rPr>
        <w:t xml:space="preserve">(end)</w:t>
      </w:r>
      <w:r>
        <w:t xml:space="preserve"> </w:t>
      </w:r>
      <w:r>
        <w:t xml:space="preserve">—</w:t>
      </w:r>
      <w:r>
        <w:t xml:space="preserve"> </w:t>
      </w:r>
      <w:r>
        <w:t xml:space="preserve">“</w:t>
      </w:r>
      <w:r>
        <w:t xml:space="preserve">ङयि च</w:t>
      </w:r>
      <w:r>
        <w:t xml:space="preserve">”</w:t>
      </w:r>
      <w:r>
        <w:t xml:space="preserve"> </w:t>
      </w:r>
      <w:r>
        <w:t xml:space="preserve">(Pā. Sū. 6-1-2[?]): in the fourth case singular the words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 the ādyudātta accent; hence the ādyudātta accent here.</w:t>
      </w:r>
    </w:p>
    <w:p>
      <w:pPr>
        <w:pStyle w:val="BodyText"/>
      </w:pPr>
      <w:r>
        <w:rPr>
          <w:bCs/>
          <w:b/>
        </w:rPr>
        <w:t xml:space="preserve">आहुः (āhuḥ)</w:t>
      </w:r>
      <w:r>
        <w:t xml:space="preserve"> </w:t>
      </w:r>
      <w:r>
        <w:t xml:space="preserve">— root</w:t>
      </w:r>
      <w:r>
        <w:t xml:space="preserve"> </w:t>
      </w:r>
      <w:r>
        <w:rPr>
          <w:iCs/>
          <w:i/>
        </w:rPr>
        <w:t xml:space="preserve">brūñ vyaktāyāṃ vāci</w:t>
      </w:r>
      <w:r>
        <w:t xml:space="preserve">, adādi;</w:t>
      </w:r>
      <w:r>
        <w:t xml:space="preserve"> </w:t>
      </w:r>
      <w:r>
        <w:rPr>
          <w:iCs/>
          <w:i/>
        </w:rPr>
        <w:t xml:space="preserve">laṭ</w:t>
      </w:r>
      <w:r>
        <w:t xml:space="preserve">, third person plural, parasmaipada</w:t>
      </w:r>
      <w:r>
        <w:t xml:space="preserve"> </w:t>
      </w:r>
      <w:r>
        <w:rPr>
          <w:iCs/>
          <w:i/>
        </w:rPr>
        <w:t xml:space="preserve">jhi</w:t>
      </w:r>
      <w:r>
        <w:t xml:space="preserve">. By</w:t>
      </w:r>
      <w:r>
        <w:t xml:space="preserve"> </w:t>
      </w:r>
      <w:r>
        <w:t xml:space="preserve">“</w:t>
      </w:r>
      <w:r>
        <w:t xml:space="preserve">ब्रुवः पंचानामादित आहो ब्रुवः</w:t>
      </w:r>
      <w:r>
        <w:t xml:space="preserve">”</w:t>
      </w:r>
      <w:r>
        <w:t xml:space="preserve"> </w:t>
      </w:r>
      <w:r>
        <w:t xml:space="preserve">(Pā. Sū. 3-4-84) the first five parasmaipada endings of</w:t>
      </w:r>
      <w:r>
        <w:t xml:space="preserve"> </w:t>
      </w:r>
      <w:r>
        <w:rPr>
          <w:iCs/>
          <w:i/>
        </w:rPr>
        <w:t xml:space="preserve">brū</w:t>
      </w:r>
      <w:r>
        <w:t xml:space="preserve"> </w:t>
      </w:r>
      <w:r>
        <w:t xml:space="preserve">in the</w:t>
      </w:r>
      <w:r>
        <w:t xml:space="preserve"> </w:t>
      </w:r>
      <w:r>
        <w:rPr>
          <w:iCs/>
          <w:i/>
        </w:rPr>
        <w:t xml:space="preserve">laṭ</w:t>
      </w:r>
      <w:r>
        <w:t xml:space="preserve"> </w:t>
      </w:r>
      <w:r>
        <w:t xml:space="preserve">take the</w:t>
      </w:r>
      <w:r>
        <w:t xml:space="preserve"> </w:t>
      </w:r>
      <w:r>
        <w:rPr>
          <w:iCs/>
          <w:i/>
        </w:rPr>
        <w:t xml:space="preserve">ṇal</w:t>
      </w:r>
      <w:r>
        <w:t xml:space="preserve"> </w:t>
      </w:r>
      <w:r>
        <w:t xml:space="preserve">etc. substitutes optionally and the root takes</w:t>
      </w:r>
      <w:r>
        <w:t xml:space="preserve"> </w:t>
      </w:r>
      <w:r>
        <w:rPr>
          <w:iCs/>
          <w:i/>
        </w:rPr>
        <w:t xml:space="preserve">āh</w:t>
      </w:r>
      <w:r>
        <w:t xml:space="preserve">; so</w:t>
      </w:r>
      <w:r>
        <w:t xml:space="preserve"> </w:t>
      </w:r>
      <w:r>
        <w:rPr>
          <w:iCs/>
          <w:i/>
        </w:rPr>
        <w:t xml:space="preserve">jhi</w:t>
      </w:r>
      <w:r>
        <w:t xml:space="preserve"> </w:t>
      </w:r>
      <w:r>
        <w:t xml:space="preserve">becomes</w:t>
      </w:r>
      <w:r>
        <w:t xml:space="preserve"> </w:t>
      </w:r>
      <w:r>
        <w:rPr>
          <w:iCs/>
          <w:i/>
        </w:rPr>
        <w:t xml:space="preserve">us</w:t>
      </w:r>
      <w:r>
        <w:t xml:space="preserve">;</w:t>
      </w:r>
      <w:r>
        <w:t xml:space="preserve"> </w:t>
      </w:r>
      <w:r>
        <w:rPr>
          <w:iCs/>
          <w:i/>
        </w:rPr>
        <w:t xml:space="preserve">āh</w:t>
      </w:r>
      <w:r>
        <w:t xml:space="preserve"> </w:t>
      </w:r>
      <w:r>
        <w:t xml:space="preserve">+</w:t>
      </w:r>
      <w:r>
        <w:t xml:space="preserve"> </w:t>
      </w:r>
      <w:r>
        <w:rPr>
          <w:iCs/>
          <w:i/>
        </w:rPr>
        <w:t xml:space="preserve">us</w:t>
      </w:r>
      <w:r>
        <w:t xml:space="preserve">, and by</w:t>
      </w:r>
      <w:r>
        <w:t xml:space="preserve"> </w:t>
      </w:r>
      <w:r>
        <w:t xml:space="preserve">“</w:t>
      </w:r>
      <w:r>
        <w:t xml:space="preserve">उस्यपदांतात्</w:t>
      </w:r>
      <w:r>
        <w:t xml:space="preserve">”</w:t>
      </w:r>
      <w:r>
        <w:t xml:space="preserve"> </w:t>
      </w:r>
      <w:r>
        <w:t xml:space="preserve">(Pā. Sū. 6-1-96) the following form remains:</w:t>
      </w:r>
      <w:r>
        <w:t xml:space="preserve"> </w:t>
      </w:r>
      <w:r>
        <w:rPr>
          <w:iCs/>
          <w:i/>
        </w:rPr>
        <w:t xml:space="preserve">āhuḥ</w:t>
      </w:r>
      <w:r>
        <w:t xml:space="preserve">.</w:t>
      </w:r>
    </w:p>
    <w:p>
      <w:pPr>
        <w:pStyle w:val="BodyText"/>
      </w:pPr>
      <w:r>
        <w:rPr>
          <w:bCs/>
          <w:b/>
        </w:rPr>
        <w:t xml:space="preserve">हृदः (hṛdaḥ)</w:t>
      </w:r>
      <w:r>
        <w:t xml:space="preserve"> </w:t>
      </w:r>
      <w:r>
        <w:t xml:space="preserve">— the ablative of</w:t>
      </w:r>
      <w:r>
        <w:t xml:space="preserve"> </w:t>
      </w:r>
      <w:r>
        <w:rPr>
          <w:iCs/>
          <w:i/>
        </w:rPr>
        <w:t xml:space="preserve">hṛdaya</w:t>
      </w:r>
      <w:r>
        <w:t xml:space="preserve">.</w:t>
      </w:r>
      <w:r>
        <w:t xml:space="preserve"> </w:t>
      </w:r>
      <w:r>
        <w:rPr>
          <w:iCs/>
          <w:i/>
        </w:rPr>
        <w:t xml:space="preserve">hṛdaya</w:t>
      </w:r>
      <w:r>
        <w:t xml:space="preserve"> </w:t>
      </w:r>
      <w:r>
        <w:t xml:space="preserve">+</w:t>
      </w:r>
      <w:r>
        <w:t xml:space="preserve"> </w:t>
      </w:r>
      <w:r>
        <w:rPr>
          <w:iCs/>
          <w:i/>
        </w:rPr>
        <w:t xml:space="preserve">ṅasi</w:t>
      </w:r>
      <w:r>
        <w:t xml:space="preserve">: by</w:t>
      </w:r>
      <w:r>
        <w:t xml:space="preserve"> </w:t>
      </w:r>
      <w:r>
        <w:t xml:space="preserve">“</w:t>
      </w:r>
      <w:r>
        <w:t xml:space="preserve">पद्दन्नोमास्हृ-…</w:t>
      </w:r>
      <w:r>
        <w:t xml:space="preserve">”</w:t>
      </w:r>
      <w:r>
        <w:t xml:space="preserve"> </w:t>
      </w:r>
      <w:r>
        <w:t xml:space="preserve">(as printed) (Pā. Sū. 6-1-63)</w:t>
      </w:r>
      <w:r>
        <w:t xml:space="preserve"> </w:t>
      </w:r>
      <w:r>
        <w:rPr>
          <w:iCs/>
          <w:i/>
        </w:rPr>
        <w:t xml:space="preserve">hṛd</w:t>
      </w:r>
      <w:r>
        <w:t xml:space="preserve"> </w:t>
      </w:r>
      <w:r>
        <w:t xml:space="preserve">is substituted for</w:t>
      </w:r>
      <w:r>
        <w:t xml:space="preserve"> </w:t>
      </w:r>
      <w:r>
        <w:rPr>
          <w:iCs/>
          <w:i/>
        </w:rPr>
        <w:t xml:space="preserve">hṛdaya</w:t>
      </w:r>
      <w:r>
        <w:t xml:space="preserve">;</w:t>
      </w:r>
      <w:r>
        <w:t xml:space="preserve"> </w:t>
      </w:r>
      <w:r>
        <w:rPr>
          <w:iCs/>
          <w:i/>
        </w:rPr>
        <w:t xml:space="preserve">ruttva</w:t>
      </w:r>
      <w:r>
        <w:t xml:space="preserve"> </w:t>
      </w:r>
      <w:r>
        <w:t xml:space="preserve">and visarga give</w:t>
      </w:r>
      <w:r>
        <w:t xml:space="preserve"> </w:t>
      </w:r>
      <w:r>
        <w:rPr>
          <w:iCs/>
          <w:i/>
        </w:rPr>
        <w:t xml:space="preserve">hṛdaḥ</w:t>
      </w:r>
      <w:r>
        <w:t xml:space="preserve">. By</w:t>
      </w:r>
      <w:r>
        <w:t xml:space="preserve"> </w:t>
      </w:r>
      <w:r>
        <w:t xml:space="preserve">“</w:t>
      </w:r>
      <w:r>
        <w:t xml:space="preserve">ऊडिदंपदादि-…</w:t>
      </w:r>
      <w:r>
        <w:t xml:space="preserve">”</w:t>
      </w:r>
      <w:r>
        <w:t xml:space="preserve"> </w:t>
      </w:r>
      <w:r>
        <w:t xml:space="preserve">(as printed) (Pā. Sū. 6-1-1[?]) the ablative ending, being anudātta, is set aside and the udātta accent comes; the six substitutions of the</w:t>
      </w:r>
      <w:r>
        <w:t xml:space="preserve"> </w:t>
      </w:r>
      <w:r>
        <w:t xml:space="preserve">“</w:t>
      </w:r>
      <w:r>
        <w:t xml:space="preserve">padda…</w:t>
      </w:r>
      <w:r>
        <w:t xml:space="preserve">”</w:t>
      </w:r>
      <w:r>
        <w:t xml:space="preserve"> </w:t>
      </w:r>
      <w:r>
        <w:t xml:space="preserve">sūtra are to be taken together, so</w:t>
      </w:r>
      <w:r>
        <w:t xml:space="preserve"> </w:t>
      </w:r>
      <w:r>
        <w:rPr>
          <w:iCs/>
          <w:i/>
        </w:rPr>
        <w:t xml:space="preserve">hṛdaḥ</w:t>
      </w:r>
      <w:r>
        <w:t xml:space="preserve"> </w:t>
      </w:r>
      <w:r>
        <w:t xml:space="preserve">is a word with final udātta.</w:t>
      </w:r>
    </w:p>
    <w:p>
      <w:pPr>
        <w:pStyle w:val="BodyText"/>
      </w:pPr>
      <w:r>
        <w:rPr>
          <w:bCs/>
          <w:b/>
        </w:rPr>
        <w:t xml:space="preserve">शुनःशेपः (śunaḥśepaḥ)</w:t>
      </w:r>
      <w:r>
        <w:t xml:space="preserve"> </w:t>
      </w:r>
      <w:r>
        <w:t xml:space="preserve">—</w:t>
      </w:r>
      <w:r>
        <w:t xml:space="preserve"> </w:t>
      </w:r>
      <w:r>
        <w:rPr>
          <w:iCs/>
          <w:i/>
        </w:rPr>
        <w:t xml:space="preserve">śuna iva śepo yasya saḥ</w:t>
      </w:r>
      <w:r>
        <w:t xml:space="preserve"> </w:t>
      </w:r>
      <w:r>
        <w:t xml:space="preserve">(one whose organ is like a dog’s),</w:t>
      </w:r>
      <w:r>
        <w:t xml:space="preserve"> </w:t>
      </w:r>
      <w:r>
        <w:rPr>
          <w:iCs/>
          <w:i/>
        </w:rPr>
        <w:t xml:space="preserve">śunaḥśepaḥ</w:t>
      </w:r>
      <w:r>
        <w:t xml:space="preserve">. Here the case-ending would be dropped by</w:t>
      </w:r>
      <w:r>
        <w:t xml:space="preserve"> </w:t>
      </w:r>
      <w:r>
        <w:t xml:space="preserve">“</w:t>
      </w:r>
      <w:r>
        <w:t xml:space="preserve">सुपो धातुप्रातिपदिकयोः</w:t>
      </w:r>
      <w:r>
        <w:t xml:space="preserve">”</w:t>
      </w:r>
      <w:r>
        <w:t xml:space="preserve">; but by</w:t>
      </w:r>
      <w:r>
        <w:t xml:space="preserve"> </w:t>
      </w:r>
      <w:r>
        <w:t xml:space="preserve">“</w:t>
      </w:r>
      <w:r>
        <w:t xml:space="preserve">शुनः शेपपुच्छलांगूलेषु संज्ञायां षष्ठ्या अलुग्वक्तव्यः</w:t>
      </w:r>
      <w:r>
        <w:t xml:space="preserve">”</w:t>
      </w:r>
      <w:r>
        <w:t xml:space="preserve"> </w:t>
      </w:r>
      <w:r>
        <w:t xml:space="preserve">(Pā. Sū. 6-3-[?]) the genitive of</w:t>
      </w:r>
      <w:r>
        <w:t xml:space="preserve"> </w:t>
      </w:r>
      <w:r>
        <w:rPr>
          <w:iCs/>
          <w:i/>
        </w:rPr>
        <w:t xml:space="preserve">śvan</w:t>
      </w:r>
      <w:r>
        <w:t xml:space="preserve"> </w:t>
      </w:r>
      <w:r>
        <w:t xml:space="preserve">does not drop before the three words</w:t>
      </w:r>
      <w:r>
        <w:t xml:space="preserve"> </w:t>
      </w:r>
      <w:r>
        <w:rPr>
          <w:iCs/>
          <w:i/>
        </w:rPr>
        <w:t xml:space="preserve">śepa</w:t>
      </w:r>
      <w:r>
        <w:t xml:space="preserve"> </w:t>
      </w:r>
      <w:r>
        <w:t xml:space="preserve">etc. in a compound that is a name;</w:t>
      </w:r>
      <w:r>
        <w:t xml:space="preserve"> </w:t>
      </w:r>
      <w:r>
        <w:rPr>
          <w:iCs/>
          <w:i/>
        </w:rPr>
        <w:t xml:space="preserve">śunaḥśepaḥ</w:t>
      </w:r>
      <w:r>
        <w:t xml:space="preserve"> </w:t>
      </w:r>
      <w:r>
        <w:t xml:space="preserve">is here a person’s name, so it holds. As a bahuvrīhi the first member’s accent would come by</w:t>
      </w:r>
      <w:r>
        <w:t xml:space="preserve"> </w:t>
      </w:r>
      <w:r>
        <w:t xml:space="preserve">“</w:t>
      </w:r>
      <w:r>
        <w:t xml:space="preserve">बहुव्रीहौ प्रकृत्या पूर्वपदम्</w:t>
      </w:r>
      <w:r>
        <w:t xml:space="preserve">”</w:t>
      </w:r>
      <w:r>
        <w:t xml:space="preserve">, but by</w:t>
      </w:r>
      <w:r>
        <w:t xml:space="preserve"> </w:t>
      </w:r>
      <w:r>
        <w:t xml:space="preserve">“</w:t>
      </w:r>
      <w:r>
        <w:t xml:space="preserve">उभे वनस्पत्यादिषु युगपत्</w:t>
      </w:r>
      <w:r>
        <w:t xml:space="preserve">”</w:t>
      </w:r>
      <w:r>
        <w:t xml:space="preserve"> </w:t>
      </w:r>
      <w:r>
        <w:t xml:space="preserve">(Pā. Sū. 6-2-140, as read) both members of the compounds in the</w:t>
      </w:r>
      <w:r>
        <w:t xml:space="preserve"> </w:t>
      </w:r>
      <w:r>
        <w:rPr>
          <w:iCs/>
          <w:i/>
        </w:rPr>
        <w:t xml:space="preserve">vanaspati</w:t>
      </w:r>
      <w:r>
        <w:t xml:space="preserve"> </w:t>
      </w:r>
      <w:r>
        <w:t xml:space="preserve">group keep their own accent at the same time; this word belongs to that group, so both members keep their accent, and two udāttas are heard here.</w:t>
      </w:r>
    </w:p>
    <w:p>
      <w:pPr>
        <w:pStyle w:val="BodyText"/>
      </w:pPr>
      <w:r>
        <w:rPr>
          <w:bCs/>
          <w:b/>
        </w:rPr>
        <w:t xml:space="preserve">अह्वत् (ahvat)</w:t>
      </w:r>
      <w:r>
        <w:t xml:space="preserve"> </w:t>
      </w:r>
      <w:r>
        <w:t xml:space="preserve">— root</w:t>
      </w:r>
      <w:r>
        <w:t xml:space="preserve"> </w:t>
      </w:r>
      <w:r>
        <w:rPr>
          <w:iCs/>
          <w:i/>
        </w:rPr>
        <w:t xml:space="preserve">hveñ spardhāyām</w:t>
      </w:r>
      <w:r>
        <w:t xml:space="preserve">, bhvādi,</w:t>
      </w:r>
      <w:r>
        <w:t xml:space="preserve"> </w:t>
      </w:r>
      <w:r>
        <w:rPr>
          <w:iCs/>
          <w:i/>
        </w:rPr>
        <w:t xml:space="preserve">luṅ</w:t>
      </w:r>
      <w:r>
        <w:t xml:space="preserve">, third person singular</w:t>
      </w:r>
      <w:r>
        <w:t xml:space="preserve"> </w:t>
      </w:r>
      <w:r>
        <w:rPr>
          <w:iCs/>
          <w:i/>
        </w:rPr>
        <w:t xml:space="preserve">tip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for the</w:t>
      </w:r>
      <w:r>
        <w:t xml:space="preserve"> </w:t>
      </w:r>
      <w:r>
        <w:rPr>
          <w:iCs/>
          <w:i/>
        </w:rPr>
        <w:t xml:space="preserve">cli</w:t>
      </w:r>
      <w:r>
        <w:t xml:space="preserve"> </w:t>
      </w:r>
      <w:r>
        <w:t xml:space="preserve">of</w:t>
      </w:r>
      <w:r>
        <w:t xml:space="preserve"> </w:t>
      </w:r>
      <w:r>
        <w:rPr>
          <w:iCs/>
          <w:i/>
        </w:rPr>
        <w:t xml:space="preserve">luṅ</w:t>
      </w:r>
      <w:r>
        <w:t xml:space="preserve">,</w:t>
      </w:r>
      <w:r>
        <w:t xml:space="preserve"> </w:t>
      </w:r>
      <w:r>
        <w:t xml:space="preserve">“</w:t>
      </w:r>
      <w:r>
        <w:t xml:space="preserve">लिपिसिचिह्वश्च</w:t>
      </w:r>
      <w:r>
        <w:t xml:space="preserve">”</w:t>
      </w:r>
      <w:r>
        <w:t xml:space="preserve"> </w:t>
      </w:r>
      <w:r>
        <w:t xml:space="preserve">(Pā. Sū. 3-1-5[?], printed ३-१-५३ as read) gives</w:t>
      </w:r>
      <w:r>
        <w:t xml:space="preserve"> </w:t>
      </w:r>
      <w:r>
        <w:rPr>
          <w:iCs/>
          <w:i/>
        </w:rPr>
        <w:t xml:space="preserve">aṅ</w:t>
      </w:r>
      <w:r>
        <w:t xml:space="preserve">; since a suffix beginning with a vowel with</w:t>
      </w:r>
      <w:r>
        <w:t xml:space="preserve"> </w:t>
      </w:r>
      <w:r>
        <w:rPr>
          <w:iCs/>
          <w:i/>
        </w:rPr>
        <w:t xml:space="preserve">ṅ</w:t>
      </w:r>
      <w:r>
        <w:t xml:space="preserve"> </w:t>
      </w:r>
      <w:r>
        <w:t xml:space="preserve">follows,</w:t>
      </w:r>
      <w:r>
        <w:t xml:space="preserve"> </w:t>
      </w:r>
      <w:r>
        <w:t xml:space="preserve">“</w:t>
      </w:r>
      <w:r>
        <w:t xml:space="preserve">आतो लोप इटि च</w:t>
      </w:r>
      <w:r>
        <w:t xml:space="preserve">”</w:t>
      </w:r>
      <w:r>
        <w:t xml:space="preserve"> </w:t>
      </w:r>
      <w:r>
        <w:t xml:space="preserve">(Pā. Sū. 6-4-64) with</w:t>
      </w:r>
      <w:r>
        <w:t xml:space="preserve"> </w:t>
      </w:r>
      <w:r>
        <w:t xml:space="preserve">“</w:t>
      </w:r>
      <w:r>
        <w:t xml:space="preserve">आदेच</w:t>
      </w:r>
      <w:r>
        <w:t xml:space="preserve">”</w:t>
      </w:r>
      <w:r>
        <w:t xml:space="preserve"> </w:t>
      </w:r>
      <w:r>
        <w:t xml:space="preserve">(as printed; the sūtra is not otherwise named) drops the final</w:t>
      </w:r>
      <w:r>
        <w:t xml:space="preserve"> </w:t>
      </w:r>
      <w:r>
        <w:rPr>
          <w:iCs/>
          <w:i/>
        </w:rPr>
        <w:t xml:space="preserve">ā</w:t>
      </w:r>
      <w:r>
        <w:t xml:space="preserve"> </w:t>
      </w:r>
      <w:r>
        <w:t xml:space="preserve">of the root; the</w:t>
      </w:r>
      <w:r>
        <w:t xml:space="preserve"> </w:t>
      </w:r>
      <w:r>
        <w:rPr>
          <w:iCs/>
          <w:i/>
        </w:rPr>
        <w:t xml:space="preserve">luṅ</w:t>
      </w:r>
      <w:r>
        <w:t xml:space="preserve">-marked</w:t>
      </w:r>
      <w:r>
        <w:t xml:space="preserve"> </w:t>
      </w:r>
      <w:r>
        <w:rPr>
          <w:iCs/>
          <w:i/>
        </w:rPr>
        <w:t xml:space="preserve">aṭ</w:t>
      </w:r>
      <w:r>
        <w:t xml:space="preserve"> </w:t>
      </w:r>
      <w:r>
        <w:t xml:space="preserve">augment comes, and</w:t>
      </w:r>
      <w:r>
        <w:t xml:space="preserve"> </w:t>
      </w:r>
      <w:r>
        <w:rPr>
          <w:iCs/>
          <w:i/>
        </w:rPr>
        <w:t xml:space="preserve">ahvat</w:t>
      </w:r>
      <w:r>
        <w:t xml:space="preserve"> </w:t>
      </w:r>
      <w:r>
        <w:t xml:space="preserve">results.</w:t>
      </w:r>
    </w:p>
    <w:bookmarkEnd w:id="358"/>
    <w:bookmarkStart w:id="359" w:name="page-284-upper-rik-12-grammar-end"/>
    <w:p>
      <w:pPr>
        <w:pStyle w:val="Heading3"/>
      </w:pPr>
      <w:r>
        <w:t xml:space="preserve">Page 284 (upper) — Rik 12: grammar (end)</w:t>
      </w:r>
    </w:p>
    <w:p>
      <w:pPr>
        <w:pStyle w:val="FirstParagraph"/>
      </w:pPr>
      <w:r>
        <w:rPr>
          <w:iCs/>
          <w:i/>
        </w:rPr>
        <w:t xml:space="preserve">(Grammar page, noted briefly; numbers as read at page width, not zoomed.)</w:t>
      </w:r>
    </w:p>
    <w:p>
      <w:pPr>
        <w:pStyle w:val="BodyText"/>
      </w:pPr>
      <w:r>
        <w:rPr>
          <w:bCs/>
          <w:b/>
        </w:rPr>
        <w:t xml:space="preserve">अह्वत् (ahvat)</w:t>
      </w:r>
      <w:r>
        <w:t xml:space="preserve"> </w:t>
      </w:r>
      <w:r>
        <w:rPr>
          <w:iCs/>
          <w:i/>
        </w:rPr>
        <w:t xml:space="preserve">(end)</w:t>
      </w:r>
      <w:r>
        <w:t xml:space="preserve"> </w:t>
      </w:r>
      <w:r>
        <w:t xml:space="preserve">— the</w:t>
      </w:r>
      <w:r>
        <w:t xml:space="preserve"> </w:t>
      </w:r>
      <w:r>
        <w:rPr>
          <w:iCs/>
          <w:i/>
        </w:rPr>
        <w:t xml:space="preserve">aṭ</w:t>
      </w:r>
      <w:r>
        <w:t xml:space="preserve"> </w:t>
      </w:r>
      <w:r>
        <w:t xml:space="preserve">augment is prescribed as udātta, so the word is ādyudātta; because</w:t>
      </w:r>
      <w:r>
        <w:t xml:space="preserve"> </w:t>
      </w:r>
      <w:r>
        <w:rPr>
          <w:iCs/>
          <w:i/>
        </w:rPr>
        <w:t xml:space="preserve">yat</w:t>
      </w:r>
      <w:r>
        <w:t xml:space="preserve"> </w:t>
      </w:r>
      <w:r>
        <w:t xml:space="preserve">(the relative</w:t>
      </w:r>
      <w:r>
        <w:t xml:space="preserve"> </w:t>
      </w:r>
      <w:r>
        <w:rPr>
          <w:iCs/>
          <w:i/>
        </w:rPr>
        <w:t xml:space="preserve">yam</w:t>
      </w:r>
      <w:r>
        <w:t xml:space="preserve">) is connected,</w:t>
      </w:r>
      <w:r>
        <w:t xml:space="preserve"> </w:t>
      </w:r>
      <w:r>
        <w:t xml:space="preserve">“</w:t>
      </w:r>
      <w:r>
        <w:t xml:space="preserve">यद्वृत्तयोगान्नित्यं</w:t>
      </w:r>
      <w:r>
        <w:t xml:space="preserve">”</w:t>
      </w:r>
      <w:r>
        <w:t xml:space="preserve"> </w:t>
      </w:r>
      <w:r>
        <w:t xml:space="preserve">gives no</w:t>
      </w:r>
      <w:r>
        <w:t xml:space="preserve"> </w:t>
      </w:r>
      <w:r>
        <w:rPr>
          <w:iCs/>
          <w:i/>
        </w:rPr>
        <w:t xml:space="preserve">nighāta</w:t>
      </w:r>
      <w:r>
        <w:t xml:space="preserve"> </w:t>
      </w:r>
      <w:r>
        <w:t xml:space="preserve">accent.</w:t>
      </w:r>
    </w:p>
    <w:p>
      <w:pPr>
        <w:pStyle w:val="BodyText"/>
      </w:pPr>
      <w:r>
        <w:rPr>
          <w:bCs/>
          <w:b/>
        </w:rPr>
        <w:t xml:space="preserve">गृभीतः (gṛbhītaḥ)</w:t>
      </w:r>
      <w:r>
        <w:t xml:space="preserve"> </w:t>
      </w:r>
      <w:r>
        <w:t xml:space="preserve">— root</w:t>
      </w:r>
      <w:r>
        <w:t xml:space="preserve"> </w:t>
      </w:r>
      <w:r>
        <w:rPr>
          <w:iCs/>
          <w:i/>
        </w:rPr>
        <w:t xml:space="preserve">graha upādāne</w:t>
      </w:r>
      <w:r>
        <w:t xml:space="preserve">, kryādi; the suffix</w:t>
      </w:r>
      <w:r>
        <w:t xml:space="preserve"> </w:t>
      </w:r>
      <w:r>
        <w:rPr>
          <w:iCs/>
          <w:i/>
        </w:rPr>
        <w:t xml:space="preserve">kta</w:t>
      </w:r>
      <w:r>
        <w:t xml:space="preserve"> </w:t>
      </w:r>
      <w:r>
        <w:t xml:space="preserve">in the passive sense; being</w:t>
      </w:r>
      <w:r>
        <w:t xml:space="preserve"> </w:t>
      </w:r>
      <w:r>
        <w:rPr>
          <w:iCs/>
          <w:i/>
        </w:rPr>
        <w:t xml:space="preserve">kit</w:t>
      </w:r>
      <w:r>
        <w:t xml:space="preserve">,</w:t>
      </w:r>
      <w:r>
        <w:t xml:space="preserve"> </w:t>
      </w:r>
      <w:r>
        <w:t xml:space="preserve">“</w:t>
      </w:r>
      <w:r>
        <w:t xml:space="preserve">ग्रहिज्या…</w:t>
      </w:r>
      <w:r>
        <w:t xml:space="preserve">”</w:t>
      </w:r>
      <w:r>
        <w:t xml:space="preserve"> </w:t>
      </w:r>
      <w:r>
        <w:t xml:space="preserve">gives</w:t>
      </w:r>
      <w:r>
        <w:t xml:space="preserve"> </w:t>
      </w:r>
      <w:r>
        <w:rPr>
          <w:iCs/>
          <w:i/>
        </w:rPr>
        <w:t xml:space="preserve">saṃprasāraṇa</w:t>
      </w:r>
      <w:r>
        <w:t xml:space="preserve">; the suffix being</w:t>
      </w:r>
      <w:r>
        <w:t xml:space="preserve"> </w:t>
      </w:r>
      <w:r>
        <w:rPr>
          <w:iCs/>
          <w:i/>
        </w:rPr>
        <w:t xml:space="preserve">val</w:t>
      </w:r>
      <w:r>
        <w:t xml:space="preserve">-initial, the</w:t>
      </w:r>
      <w:r>
        <w:t xml:space="preserve"> </w:t>
      </w:r>
      <w:r>
        <w:rPr>
          <w:iCs/>
          <w:i/>
        </w:rPr>
        <w:t xml:space="preserve">iṭ</w:t>
      </w:r>
      <w:r>
        <w:t xml:space="preserve"> </w:t>
      </w:r>
      <w:r>
        <w:t xml:space="preserve">augment comes, and</w:t>
      </w:r>
      <w:r>
        <w:t xml:space="preserve"> </w:t>
      </w:r>
      <w:r>
        <w:t xml:space="preserve">“</w:t>
      </w:r>
      <w:r>
        <w:t xml:space="preserve">ग्रहोऽलिटि दीर्घः</w:t>
      </w:r>
      <w:r>
        <w:t xml:space="preserve">”</w:t>
      </w:r>
      <w:r>
        <w:t xml:space="preserve"> </w:t>
      </w:r>
      <w:r>
        <w:t xml:space="preserve">(Pā. Sū. 7-2-37, as read) lengthens the</w:t>
      </w:r>
      <w:r>
        <w:t xml:space="preserve"> </w:t>
      </w:r>
      <w:r>
        <w:rPr>
          <w:iCs/>
          <w:i/>
        </w:rPr>
        <w:t xml:space="preserve">iṭ</w:t>
      </w:r>
      <w:r>
        <w:t xml:space="preserve"> </w:t>
      </w:r>
      <w:r>
        <w:t xml:space="preserve">after the root</w:t>
      </w:r>
      <w:r>
        <w:t xml:space="preserve"> </w:t>
      </w:r>
      <w:r>
        <w:rPr>
          <w:iCs/>
          <w:i/>
        </w:rPr>
        <w:t xml:space="preserve">graha</w:t>
      </w:r>
      <w:r>
        <w:t xml:space="preserve"> </w:t>
      </w:r>
      <w:r>
        <w:t xml:space="preserve">when what follows is not</w:t>
      </w:r>
      <w:r>
        <w:t xml:space="preserve"> </w:t>
      </w:r>
      <w:r>
        <w:rPr>
          <w:iCs/>
          <w:i/>
        </w:rPr>
        <w:t xml:space="preserve">liṭ</w:t>
      </w:r>
      <w:r>
        <w:t xml:space="preserve">; with</w:t>
      </w:r>
      <w:r>
        <w:t xml:space="preserve"> </w:t>
      </w:r>
      <w:r>
        <w:rPr>
          <w:iCs/>
          <w:i/>
        </w:rPr>
        <w:t xml:space="preserve">gṛhīta</w:t>
      </w:r>
      <w:r>
        <w:t xml:space="preserve">,</w:t>
      </w:r>
      <w:r>
        <w:t xml:space="preserve"> </w:t>
      </w:r>
      <w:r>
        <w:t xml:space="preserve">“</w:t>
      </w:r>
      <w:r>
        <w:t xml:space="preserve">हृग्रहोर्भश्छन्दसि</w:t>
      </w:r>
      <w:r>
        <w:t xml:space="preserve">”</w:t>
      </w:r>
      <w:r>
        <w:t xml:space="preserve"> </w:t>
      </w:r>
      <w:r>
        <w:t xml:space="preserve">gives</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gṛbhītaḥ</w:t>
      </w:r>
      <w:r>
        <w:t xml:space="preserve">.</w:t>
      </w:r>
    </w:p>
    <w:p>
      <w:pPr>
        <w:pStyle w:val="BodyText"/>
      </w:pPr>
      <w:r>
        <w:rPr>
          <w:bCs/>
          <w:b/>
        </w:rPr>
        <w:t xml:space="preserve">सो अस्मान् (so asmān)</w:t>
      </w:r>
      <w:r>
        <w:t xml:space="preserve"> </w:t>
      </w:r>
      <w:r>
        <w:t xml:space="preserve">—</w:t>
      </w:r>
      <w:r>
        <w:t xml:space="preserve"> </w:t>
      </w:r>
      <w:r>
        <w:t xml:space="preserve">“</w:t>
      </w:r>
      <w:r>
        <w:t xml:space="preserve">प्रकृत्यान्तःपादमव्यपरे</w:t>
      </w:r>
      <w:r>
        <w:t xml:space="preserve">”</w:t>
      </w:r>
      <w:r>
        <w:t xml:space="preserve"> </w:t>
      </w:r>
      <w:r>
        <w:t xml:space="preserve">(Pā. Sū. 6-1-115, as read): a</w:t>
      </w:r>
      <w:r>
        <w:t xml:space="preserve"> </w:t>
      </w:r>
      <w:r>
        <w:rPr>
          <w:iCs/>
          <w:i/>
        </w:rPr>
        <w:t xml:space="preserve">e</w:t>
      </w:r>
      <w:r>
        <w:t xml:space="preserve"> </w:t>
      </w:r>
      <w:r>
        <w:t xml:space="preserve">or</w:t>
      </w:r>
      <w:r>
        <w:t xml:space="preserve"> </w:t>
      </w:r>
      <w:r>
        <w:rPr>
          <w:iCs/>
          <w:i/>
        </w:rPr>
        <w:t xml:space="preserve">o</w:t>
      </w:r>
      <w:r>
        <w:t xml:space="preserve"> </w:t>
      </w:r>
      <w:r>
        <w:t xml:space="preserve">in the middle of the pāda of a ṛk, when a short</w:t>
      </w:r>
      <w:r>
        <w:t xml:space="preserve"> </w:t>
      </w:r>
      <w:r>
        <w:rPr>
          <w:iCs/>
          <w:i/>
        </w:rPr>
        <w:t xml:space="preserve">a</w:t>
      </w:r>
      <w:r>
        <w:t xml:space="preserve"> </w:t>
      </w:r>
      <w:r>
        <w:t xml:space="preserve">follows, keeps its form, so no</w:t>
      </w:r>
      <w:r>
        <w:t xml:space="preserve"> </w:t>
      </w:r>
      <w:r>
        <w:rPr>
          <w:iCs/>
          <w:i/>
        </w:rPr>
        <w:t xml:space="preserve">pūrvarūpa</w:t>
      </w:r>
      <w:r>
        <w:t xml:space="preserve"> </w:t>
      </w:r>
      <w:r>
        <w:t xml:space="preserve">etc. comes here.</w:t>
      </w:r>
    </w:p>
    <w:p>
      <w:pPr>
        <w:pStyle w:val="BodyText"/>
      </w:pPr>
      <w:r>
        <w:rPr>
          <w:bCs/>
          <w:b/>
        </w:rPr>
        <w:t xml:space="preserve">मुमोक्तु (mumoktu)</w:t>
      </w:r>
      <w:r>
        <w:t xml:space="preserve"> </w:t>
      </w:r>
      <w:r>
        <w:t xml:space="preserve">— root</w:t>
      </w:r>
      <w:r>
        <w:t xml:space="preserve"> </w:t>
      </w:r>
      <w:r>
        <w:rPr>
          <w:iCs/>
          <w:i/>
        </w:rPr>
        <w:t xml:space="preserve">mucḷ mokṣaṇe</w:t>
      </w:r>
      <w:r>
        <w:t xml:space="preserve">, tudādi;</w:t>
      </w:r>
      <w:r>
        <w:t xml:space="preserve"> </w:t>
      </w:r>
      <w:r>
        <w:rPr>
          <w:iCs/>
          <w:i/>
        </w:rPr>
        <w:t xml:space="preserve">loṭ</w:t>
      </w:r>
      <w:r>
        <w:t xml:space="preserve">, third person singular;</w:t>
      </w:r>
      <w:r>
        <w:t xml:space="preserve"> </w:t>
      </w:r>
      <w:r>
        <w:t xml:space="preserve">“</w:t>
      </w:r>
      <w:r>
        <w:t xml:space="preserve">एरुः</w:t>
      </w:r>
      <w:r>
        <w:t xml:space="preserve">”</w:t>
      </w:r>
      <w:r>
        <w:t xml:space="preserve"> </w:t>
      </w:r>
      <w:r>
        <w:t xml:space="preserve">(Pā. Sū. 3-4-86, as read) gives</w:t>
      </w:r>
      <w:r>
        <w:t xml:space="preserve"> </w:t>
      </w:r>
      <w:r>
        <w:rPr>
          <w:iCs/>
          <w:i/>
        </w:rPr>
        <w:t xml:space="preserve">tu</w:t>
      </w:r>
      <w:r>
        <w:t xml:space="preserve"> </w:t>
      </w:r>
      <w:r>
        <w:t xml:space="preserve">for the</w:t>
      </w:r>
      <w:r>
        <w:t xml:space="preserve"> </w:t>
      </w:r>
      <w:r>
        <w:rPr>
          <w:iCs/>
          <w:i/>
        </w:rPr>
        <w:t xml:space="preserve">i</w:t>
      </w:r>
      <w:r>
        <w:t xml:space="preserve">-ending;</w:t>
      </w:r>
      <w:r>
        <w:t xml:space="preserve"> </w:t>
      </w:r>
      <w:r>
        <w:t xml:space="preserve">“</w:t>
      </w:r>
      <w:r>
        <w:t xml:space="preserve">तुदादिभ्यः शः</w:t>
      </w:r>
      <w:r>
        <w:t xml:space="preserve">”</w:t>
      </w:r>
      <w:r>
        <w:t xml:space="preserve"> </w:t>
      </w:r>
      <w:r>
        <w:t xml:space="preserve">(Pā. Sū. 3-1-77, as read) would give</w:t>
      </w:r>
      <w:r>
        <w:t xml:space="preserve"> </w:t>
      </w:r>
      <w:r>
        <w:rPr>
          <w:iCs/>
          <w:i/>
        </w:rPr>
        <w:t xml:space="preserve">śa</w:t>
      </w:r>
      <w:r>
        <w:t xml:space="preserve">, but</w:t>
      </w:r>
      <w:r>
        <w:t xml:space="preserve"> </w:t>
      </w:r>
      <w:r>
        <w:t xml:space="preserve">“</w:t>
      </w:r>
      <w:r>
        <w:t xml:space="preserve">बहुलं छन्दसि</w:t>
      </w:r>
      <w:r>
        <w:t xml:space="preserve">”</w:t>
      </w:r>
      <w:r>
        <w:t xml:space="preserve"> </w:t>
      </w:r>
      <w:r>
        <w:t xml:space="preserve">(Pā. Sū. 2-4-76) makes it</w:t>
      </w:r>
      <w:r>
        <w:t xml:space="preserve"> </w:t>
      </w:r>
      <w:r>
        <w:rPr>
          <w:iCs/>
          <w:i/>
        </w:rPr>
        <w:t xml:space="preserve">śluk</w:t>
      </w:r>
      <w:r>
        <w:t xml:space="preserve">; the root is then reduplicated and</w:t>
      </w:r>
      <w:r>
        <w:t xml:space="preserve"> </w:t>
      </w:r>
      <w:r>
        <w:t xml:space="preserve">“</w:t>
      </w:r>
      <w:r>
        <w:t xml:space="preserve">हलादिः शेषः</w:t>
      </w:r>
      <w:r>
        <w:t xml:space="preserve">”</w:t>
      </w:r>
      <w:r>
        <w:t xml:space="preserve"> </w:t>
      </w:r>
      <w:r>
        <w:t xml:space="preserve">applies; laghūpadha guṇa and</w:t>
      </w:r>
      <w:r>
        <w:t xml:space="preserve"> </w:t>
      </w:r>
      <w:r>
        <w:rPr>
          <w:iCs/>
          <w:i/>
        </w:rPr>
        <w:t xml:space="preserve">kutva</w:t>
      </w:r>
      <w:r>
        <w:t xml:space="preserve"> </w:t>
      </w:r>
      <w:r>
        <w:t xml:space="preserve">give</w:t>
      </w:r>
      <w:r>
        <w:t xml:space="preserve"> </w:t>
      </w:r>
      <w:r>
        <w:rPr>
          <w:iCs/>
          <w:i/>
        </w:rPr>
        <w:t xml:space="preserve">mumoktu</w:t>
      </w:r>
      <w:r>
        <w:t xml:space="preserve">.</w:t>
      </w:r>
    </w:p>
    <w:p>
      <w:r>
        <w:pict>
          <v:rect style="width:0;height:1.5pt" o:hralign="center" o:hrstd="t" o:hr="t"/>
        </w:pict>
      </w:r>
    </w:p>
    <w:bookmarkEnd w:id="359"/>
    <w:bookmarkStart w:id="360" w:name="page-284-lower-sūkta-24-rik-13"/>
    <w:p>
      <w:pPr>
        <w:pStyle w:val="Heading3"/>
      </w:pPr>
      <w:r>
        <w:t xml:space="preserve">Page 284 (lower) — Sūkta 24, Rik 13</w:t>
      </w:r>
    </w:p>
    <w:p>
      <w:pPr>
        <w:pStyle w:val="FirstParagraph"/>
      </w:pPr>
      <w:r>
        <w:rPr>
          <w:bCs/>
          <w:b/>
        </w:rPr>
        <w:t xml:space="preserve">॥ Saṃhitā-pāṭhaḥ ॥</w:t>
      </w:r>
    </w:p>
    <w:p>
      <w:pPr>
        <w:pStyle w:val="BlockText"/>
      </w:pPr>
      <w:r>
        <w:t xml:space="preserve">शु॒नःशे॒पो ह्य॑ह्वद्गृभी॒तस्त्रि॒ष्वा॑दि॒त्यं द्रु॒पदे॑षु [accent ?]</w:t>
      </w:r>
      <w:r>
        <w:t xml:space="preserve"> </w:t>
      </w:r>
      <w:r>
        <w:t xml:space="preserve">ब॒द्धः ।</w:t>
      </w:r>
      <w:r>
        <w:t xml:space="preserve"> </w:t>
      </w:r>
      <w:r>
        <w:t xml:space="preserve">अवै॑नं॒ राजा॒ वरु॑णः ससृज्याद्वि॒द्वाँ अद॑ब्धो॒ वि</w:t>
      </w:r>
      <w:r>
        <w:t xml:space="preserve"> </w:t>
      </w:r>
      <w:r>
        <w:t xml:space="preserve">मु॑मोक्तु॒ पाशा॑न् ॥१३॥</w:t>
      </w:r>
    </w:p>
    <w:p>
      <w:pPr>
        <w:pStyle w:val="BlockText"/>
      </w:pPr>
      <w:r>
        <w:rPr>
          <w:iCs/>
          <w:i/>
        </w:rPr>
        <w:t xml:space="preserve">śu̱naḥśe̱po hya̭hvadgṛbhī̱tastri̱ṣvā̭di̱tyaṃ dru̱padḙṣu</w:t>
      </w:r>
      <w:r>
        <w:t xml:space="preserve"> </w:t>
      </w:r>
      <w:r>
        <w:rPr>
          <w:iCs/>
          <w:i/>
        </w:rPr>
        <w:t xml:space="preserve">ba̱ddhaḥ |</w:t>
      </w:r>
      <w:r>
        <w:t xml:space="preserve"> </w:t>
      </w:r>
      <w:r>
        <w:rPr>
          <w:iCs/>
          <w:i/>
        </w:rPr>
        <w:t xml:space="preserve">avai̭na̱ṃ rājā̱ varṷṇaḥ sasṛjyādvi̱dvā̃ ada̭bdho̱ vi</w:t>
      </w:r>
      <w:r>
        <w:t xml:space="preserve"> </w:t>
      </w:r>
      <w:r>
        <w:rPr>
          <w:iCs/>
          <w:i/>
        </w:rPr>
        <w:t xml:space="preserve">mṷmoktu̱ pāśā̭n ||13||</w:t>
      </w:r>
    </w:p>
    <w:p>
      <w:pPr>
        <w:pStyle w:val="BlockText"/>
      </w:pPr>
      <w:r>
        <w:rPr>
          <w:iCs/>
          <w:i/>
        </w:rPr>
        <w:t xml:space="preserve">śunáḥśepó hyahvad gṛbhītás triṣvā dityáṃ drupádeṣu</w:t>
      </w:r>
      <w:r>
        <w:t xml:space="preserve"> </w:t>
      </w:r>
      <w:r>
        <w:t xml:space="preserve">[accent ?]</w:t>
      </w:r>
      <w:r>
        <w:t xml:space="preserve"> </w:t>
      </w:r>
      <w:r>
        <w:rPr>
          <w:iCs/>
          <w:i/>
        </w:rPr>
        <w:t xml:space="preserve">baddháḥ |</w:t>
      </w:r>
      <w:r>
        <w:t xml:space="preserve"> </w:t>
      </w:r>
      <w:r>
        <w:rPr>
          <w:iCs/>
          <w:i/>
        </w:rPr>
        <w:t xml:space="preserve">ávainaṃ rā́jā váruṇaḥ sasṛjyād vidvā̃ ádabdho ví</w:t>
      </w:r>
      <w:r>
        <w:t xml:space="preserve"> </w:t>
      </w:r>
      <w:r>
        <w:rPr>
          <w:iCs/>
          <w:i/>
        </w:rPr>
        <w:t xml:space="preserve">mumoktu pā́śān ||13||</w:t>
      </w:r>
    </w:p>
    <w:p>
      <w:pPr>
        <w:pStyle w:val="FirstParagraph"/>
      </w:pPr>
      <w:r>
        <w:rPr>
          <w:iCs/>
          <w:i/>
        </w:rPr>
        <w:t xml:space="preserve">(Saṃhitā accents as printed; Pada unaccented, though the print marks the Pada too. The print sets the verse in three lines, breaking after</w:t>
      </w:r>
      <w:r>
        <w:t xml:space="preserve"> </w:t>
      </w:r>
      <w:r>
        <w:t xml:space="preserve">द्रुपदेषु</w:t>
      </w:r>
      <w:r>
        <w:t xml:space="preserve"> </w:t>
      </w:r>
      <w:r>
        <w:rPr>
          <w:iCs/>
          <w:i/>
        </w:rPr>
        <w:t xml:space="preserve">and</w:t>
      </w:r>
      <w:r>
        <w:t xml:space="preserve"> </w:t>
      </w:r>
      <w:r>
        <w:t xml:space="preserve">वि</w:t>
      </w:r>
      <w:r>
        <w:rPr>
          <w:iCs/>
          <w:i/>
        </w:rPr>
        <w:t xml:space="preserve">, with</w:t>
      </w:r>
      <w:r>
        <w:t xml:space="preserve"> </w:t>
      </w:r>
      <w:r>
        <w:t xml:space="preserve">बद्धः</w:t>
      </w:r>
      <w:r>
        <w:t xml:space="preserve"> </w:t>
      </w:r>
      <w:r>
        <w:rPr>
          <w:iCs/>
          <w:i/>
        </w:rPr>
        <w:t xml:space="preserve">alone on a short second line. Flagged [accent ?] on line 1: a second stroke stands above</w:t>
      </w:r>
      <w:r>
        <w:t xml:space="preserve"> </w:t>
      </w:r>
      <w:r>
        <w:t xml:space="preserve">द्रु</w:t>
      </w:r>
      <w:r>
        <w:t xml:space="preserve"> </w:t>
      </w:r>
      <w:r>
        <w:rPr>
          <w:iCs/>
          <w:i/>
        </w:rPr>
        <w:t xml:space="preserve">(in</w:t>
      </w:r>
      <w:r>
        <w:t xml:space="preserve"> </w:t>
      </w:r>
      <w:r>
        <w:t xml:space="preserve">द्रुपदेषु</w:t>
      </w:r>
      <w:r>
        <w:rPr>
          <w:iCs/>
          <w:i/>
        </w:rPr>
        <w:t xml:space="preserve">) as well as the anudātta bar under it, and I took the bar only; the svarita over</w:t>
      </w:r>
      <w:r>
        <w:t xml:space="preserve"> </w:t>
      </w:r>
      <w:r>
        <w:t xml:space="preserve">ह्य</w:t>
      </w:r>
      <w:r>
        <w:t xml:space="preserve"> </w:t>
      </w:r>
      <w:r>
        <w:rPr>
          <w:iCs/>
          <w:i/>
        </w:rPr>
        <w:t xml:space="preserve">and the three bars under</w:t>
      </w:r>
      <w:r>
        <w:t xml:space="preserve"> </w:t>
      </w:r>
      <w:r>
        <w:t xml:space="preserve">भी</w:t>
      </w:r>
      <w:r>
        <w:t xml:space="preserve"> </w:t>
      </w:r>
      <w:r>
        <w:rPr>
          <w:iCs/>
          <w:i/>
        </w:rPr>
        <w:t xml:space="preserve">,</w:t>
      </w:r>
      <w:r>
        <w:t xml:space="preserve"> </w:t>
      </w:r>
      <w:r>
        <w:t xml:space="preserve">स्त्रि</w:t>
      </w:r>
      <w:r>
        <w:t xml:space="preserve"> </w:t>
      </w:r>
      <w:r>
        <w:rPr>
          <w:iCs/>
          <w:i/>
        </w:rPr>
        <w:t xml:space="preserve">and</w:t>
      </w:r>
      <w:r>
        <w:t xml:space="preserve"> </w:t>
      </w:r>
      <w:r>
        <w:t xml:space="preserve">दि</w:t>
      </w:r>
      <w:r>
        <w:t xml:space="preserve"> </w:t>
      </w:r>
      <w:r>
        <w:rPr>
          <w:iCs/>
          <w:i/>
        </w:rPr>
        <w:t xml:space="preserve">are as printed. Line 3 begins with</w:t>
      </w:r>
      <w:r>
        <w:t xml:space="preserve"> </w:t>
      </w:r>
      <w:r>
        <w:t xml:space="preserve">अवैनं</w:t>
      </w:r>
      <w:r>
        <w:t xml:space="preserve"> </w:t>
      </w:r>
      <w:r>
        <w:rPr>
          <w:iCs/>
          <w:i/>
        </w:rPr>
        <w:t xml:space="preserve">as one word, as printed; the chandrabindu in</w:t>
      </w:r>
      <w:r>
        <w:t xml:space="preserve"> </w:t>
      </w:r>
      <w:r>
        <w:t xml:space="preserve">विद्वाँ</w:t>
      </w:r>
      <w:r>
        <w:t xml:space="preserve"> </w:t>
      </w:r>
      <w:r>
        <w:rPr>
          <w:iCs/>
          <w:i/>
        </w:rPr>
        <w:t xml:space="preserve">is printed.)</w:t>
      </w:r>
    </w:p>
    <w:bookmarkEnd w:id="360"/>
    <w:bookmarkStart w:id="361" w:name="Xe4720eb3f388f9d82825b28e387d035c695f1ba"/>
    <w:p>
      <w:pPr>
        <w:pStyle w:val="Heading3"/>
      </w:pPr>
      <w:r>
        <w:t xml:space="preserve">Page 285 — Rik 13: Pada, bhāṣya, word-meanings</w:t>
      </w:r>
    </w:p>
    <w:p>
      <w:pPr>
        <w:pStyle w:val="FirstParagraph"/>
      </w:pPr>
      <w:r>
        <w:rPr>
          <w:bCs/>
          <w:b/>
        </w:rPr>
        <w:t xml:space="preserve">॥ Pada-pāṭhaḥ ॥</w:t>
      </w:r>
    </w:p>
    <w:p>
      <w:pPr>
        <w:pStyle w:val="BlockText"/>
      </w:pPr>
      <w:r>
        <w:t xml:space="preserve">शुनःशेपः । हि । अह्वत् । गृभीतः । त्रिषु । आदित्यं । द्रुपदेषु । बद्धः ॥ अव । एनं । राजा । वरुणः । ससृज्यात् । विद्वाँ । अदब्धः । वि । मुमोक्तु । पाशान् ॥१३॥</w:t>
      </w:r>
    </w:p>
    <w:p>
      <w:pPr>
        <w:pStyle w:val="BlockText"/>
      </w:pPr>
      <w:r>
        <w:rPr>
          <w:iCs/>
          <w:i/>
        </w:rPr>
        <w:t xml:space="preserve">śunaḥśepaḥ | hi | ahvat | gṛbhītaḥ | triṣu | ādityaṃ | drupadeṣu | baddhaḥ ‖ ava | enaṃ | rājā | varuṇaḥ | sasṛjyāt | vidvā̃ | adabdhaḥ | vi | mumoktu | pāśān ‖13‖</w:t>
      </w:r>
    </w:p>
    <w:p>
      <w:pPr>
        <w:pStyle w:val="FirstParagraph"/>
      </w:pPr>
      <w:r>
        <w:rPr>
          <w:bCs/>
          <w:b/>
        </w:rPr>
        <w:t xml:space="preserve">॥ Sāyaṇa-bhāṣyam ॥</w:t>
      </w:r>
    </w:p>
    <w:p>
      <w:pPr>
        <w:pStyle w:val="BodyText"/>
      </w:pPr>
      <w:r>
        <w:rPr>
          <w:iCs/>
          <w:i/>
        </w:rPr>
        <w:t xml:space="preserve">As printed: पा. ६-१-[?] after षट्त्रिचतुर्भ्यो हलादिः (the digits are not clear); पा. ७-१-३६ (read); पा. ८-२-४० (read); हल्ङ्यादिसंयोगांतलोपौ (the shared ङ/ञ glyph); the Pada’s</w:t>
      </w:r>
      <w:r>
        <w:t xml:space="preserve"> </w:t>
      </w:r>
      <w:r>
        <w:t xml:space="preserve">विद्वाँ</w:t>
      </w:r>
      <w:r>
        <w:t xml:space="preserve"> </w:t>
      </w:r>
      <w:r>
        <w:rPr>
          <w:iCs/>
          <w:i/>
        </w:rPr>
        <w:t xml:space="preserve">has the chandrabindu as in the Saṃhitā.</w:t>
      </w:r>
    </w:p>
    <w:p>
      <w:pPr>
        <w:pStyle w:val="BlockText"/>
      </w:pPr>
      <w:r>
        <w:t xml:space="preserve">गृभीतो बंधनाय गृहीतस्त्रिसंख्याकेषु द्रुपदेषु द्रोः काष्ठस्य यूपस्य पदेषु प्रदेशविशेषेषु बद्धः शुनःशेप आदित्यमदितेः पुत्रं यं वरुणमह्वत् आहूतवान् । हि यस्मादेवं तस्मात्स वरुणो राजैनं शुनःशेपमव ससृज्यात् । अवसृष्टं बंधनाद्विमुक्तं करोतु । विमोकप्रकार एव स्पष्टीक्रियते । विद्वान् विमोकप्रकाराभिज्ञः अदब्धः केनाप्यहिंसितो वरुणः पाशान्बंधनरज्जुविशेषान्वि मुमोक्तु । विच्छिद्यैनं मुक्तं करोतु ॥ त्रिषु । षट्त्रिचतुर्भ्यो हलादिः । पा. ६-१-[?] । इति विभक्तेरुदात्तत्वं । संहितायामुदात्तस्वरितयोर्यणः इति परः आकारः स्वर्यते । ससृज्यात् । सृज विसर्गे । प्रार्थनायां लिङ् । बहुलं छंदसीति विकरणस्य श्लुः । विद्वान् । विद ज्ञाने । विदेः शतुर्वसुः । पा. ७-१-३६ । उगिदचामिति नुम् । हल्ङ्यादिसंयोगांतलोपौ । संहितायां दीर्घादटि समानपाद इति नकारस्य रुत्वं । आतोऽटि नित्यमिति सानुनासिक आकारः । अदब्धः । दस्भु दंभे । निष्ठायामनिदितामिति नलोपे झषस्तथोर्धोऽधः । पा. ८-२-४० । इति धत्वं । अव्ययपूर्वपदप्रकृतिस्वरत्वं ॥</w:t>
      </w:r>
    </w:p>
    <w:p>
      <w:pPr>
        <w:pStyle w:val="BlockText"/>
      </w:pPr>
      <w:r>
        <w:rPr>
          <w:iCs/>
          <w:i/>
        </w:rPr>
        <w:t xml:space="preserve">gṛbhīto baṃdhanāya gṛhītastrisaṃkhyākeṣu drupadeṣu droḥ kāṣṭhasya yūpasya padeṣu pradeśaviśeṣeṣu baddhaḥ śunaḥśepa ādityamaditeḥ putraṃ yaṃ varuṇamahvat āhūtavān | hi yasmādevaṃ tasmātsa varuṇo rājainaṃ śunaḥśepamava sasṛjyāt | avasṛṣṭaṃ baṃdhanādvimuktaṃ karotu | vimokaprakāra eva spaṣṭīkriyate | vidvān vimokaprakārābhijñaḥ adabdhaḥ kenāpyahiṃsito varuṇaḥ pāśānbaṃdhanarajjuviśeṣānvi mumoktu | vicchidyainaṃ muktaṃ karotu ‖ triṣu | ṣaṭtricaturbhyo halādiḥ | pā. 6-1-[?] | iti vibhakterudāttatvaṃ | saṃhitāyāmudāttasvaritayoryaṇaḥ iti paraḥ ākāraḥ svaryate | sasṛjyāt | sṛja visarge | prārthanāyāṃ liṅ | bahulaṃ chaṃdasīti vikaraṇasya śluḥ | vidvān | vida jñāne | videḥ śaturvasuḥ | pā. 7-1-36 | ugidacāmiti num | halṅyādisaṃyogāṃtalopau | saṃhitāyāṃ dīrghādaṭi samānapāda iti nakārasya rutvaṃ | āto ’ṭi nityamiti sānunāsika ākāraḥ | adabdhaḥ | dasbhu daṃbhe | niṣṭhāyāmaniditāmiti nalope jhaṣastathordho ’dhaḥ | pā. 8-2-40 | iti dhatvaṃ | avyayapūrvapadaprakṛtisvaratvaṃ ‖</w:t>
      </w:r>
    </w:p>
    <w:p>
      <w:pPr>
        <w:pStyle w:val="FirstParagraph"/>
      </w:pPr>
      <w:r>
        <w:rPr>
          <w:iCs/>
          <w:i/>
        </w:rPr>
        <w:t xml:space="preserve">Gist:</w:t>
      </w:r>
      <w:r>
        <w:t xml:space="preserve"> </w:t>
      </w:r>
      <w:r>
        <w:t xml:space="preserve">Śunaḥśepa, bound to the three parts of the sacrificial post, called Varuṇa, the son of Aditi; therefore may king Varuṇa free him from the bond, he who knows the way of release and whom none can harm, and cut his ropes. The grammatical tail notes</w:t>
      </w:r>
      <w:r>
        <w:t xml:space="preserve"> </w:t>
      </w:r>
      <w:r>
        <w:rPr>
          <w:iCs/>
          <w:i/>
        </w:rPr>
        <w:t xml:space="preserve">triṣu</w:t>
      </w:r>
      <w:r>
        <w:t xml:space="preserve"> </w:t>
      </w:r>
      <w:r>
        <w:t xml:space="preserve">(the ending is udātta by Pā. 6-1-[?]),</w:t>
      </w:r>
      <w:r>
        <w:t xml:space="preserve"> </w:t>
      </w:r>
      <w:r>
        <w:rPr>
          <w:iCs/>
          <w:i/>
        </w:rPr>
        <w:t xml:space="preserve">sasṛjyāt</w:t>
      </w:r>
      <w:r>
        <w:t xml:space="preserve"> </w:t>
      </w:r>
      <w:r>
        <w:t xml:space="preserve">(</w:t>
      </w:r>
      <w:r>
        <w:rPr>
          <w:iCs/>
          <w:i/>
        </w:rPr>
        <w:t xml:space="preserve">liṅ</w:t>
      </w:r>
      <w:r>
        <w:t xml:space="preserve"> </w:t>
      </w:r>
      <w:r>
        <w:t xml:space="preserve">in the sense of prayer;</w:t>
      </w:r>
      <w:r>
        <w:t xml:space="preserve"> </w:t>
      </w:r>
      <w:r>
        <w:rPr>
          <w:iCs/>
          <w:i/>
        </w:rPr>
        <w:t xml:space="preserve">śluḥ</w:t>
      </w:r>
      <w:r>
        <w:t xml:space="preserve">),</w:t>
      </w:r>
      <w:r>
        <w:t xml:space="preserve"> </w:t>
      </w:r>
      <w:r>
        <w:rPr>
          <w:iCs/>
          <w:i/>
        </w:rPr>
        <w:t xml:space="preserve">vidvān</w:t>
      </w:r>
      <w:r>
        <w:t xml:space="preserve"> </w:t>
      </w:r>
      <w:r>
        <w:t xml:space="preserve">(</w:t>
      </w:r>
      <w:r>
        <w:rPr>
          <w:iCs/>
          <w:i/>
        </w:rPr>
        <w:t xml:space="preserve">śatṛ</w:t>
      </w:r>
      <w:r>
        <w:t xml:space="preserve"> </w:t>
      </w:r>
      <w:r>
        <w:t xml:space="preserve">as</w:t>
      </w:r>
      <w:r>
        <w:t xml:space="preserve"> </w:t>
      </w:r>
      <w:r>
        <w:rPr>
          <w:iCs/>
          <w:i/>
        </w:rPr>
        <w:t xml:space="preserve">vasu</w:t>
      </w:r>
      <w:r>
        <w:t xml:space="preserve">, Pā. 7-1-36 as read;</w:t>
      </w:r>
      <w:r>
        <w:t xml:space="preserve"> </w:t>
      </w:r>
      <w:r>
        <w:rPr>
          <w:iCs/>
          <w:i/>
        </w:rPr>
        <w:t xml:space="preserve">num</w:t>
      </w:r>
      <w:r>
        <w:t xml:space="preserve">; the final</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a vowel, nasalised</w:t>
      </w:r>
      <w:r>
        <w:t xml:space="preserve"> </w:t>
      </w:r>
      <w:r>
        <w:rPr>
          <w:iCs/>
          <w:i/>
        </w:rPr>
        <w:t xml:space="preserve">ā</w:t>
      </w:r>
      <w:r>
        <w:t xml:space="preserve">),</w:t>
      </w:r>
      <w:r>
        <w:t xml:space="preserve"> </w:t>
      </w:r>
      <w:r>
        <w:rPr>
          <w:iCs/>
          <w:i/>
        </w:rPr>
        <w:t xml:space="preserve">adabdhaḥ</w:t>
      </w:r>
      <w:r>
        <w:t xml:space="preserve"> </w:t>
      </w:r>
      <w:r>
        <w:t xml:space="preserve">(</w:t>
      </w:r>
      <w:r>
        <w:rPr>
          <w:iCs/>
          <w:i/>
        </w:rPr>
        <w:t xml:space="preserve">dasbhu dambhe</w:t>
      </w:r>
      <w:r>
        <w:t xml:space="preserve">;</w:t>
      </w:r>
      <w:r>
        <w:t xml:space="preserve"> </w:t>
      </w:r>
      <w:r>
        <w:rPr>
          <w:iCs/>
          <w:i/>
        </w:rPr>
        <w:t xml:space="preserve">kta</w:t>
      </w:r>
      <w:r>
        <w:t xml:space="preserve">; loss of the nasal;</w:t>
      </w:r>
      <w:r>
        <w:t xml:space="preserve"> </w:t>
      </w:r>
      <w:r>
        <w:rPr>
          <w:iCs/>
          <w:i/>
        </w:rPr>
        <w:t xml:space="preserve">dh</w:t>
      </w:r>
      <w:r>
        <w:t xml:space="preserve"> </w:t>
      </w:r>
      <w:r>
        <w:t xml:space="preserve">for</w:t>
      </w:r>
      <w:r>
        <w:t xml:space="preserve"> </w:t>
      </w:r>
      <w:r>
        <w:rPr>
          <w:iCs/>
          <w:i/>
        </w:rPr>
        <w:t xml:space="preserve">t</w:t>
      </w:r>
      <w:r>
        <w:t xml:space="preserve"> </w:t>
      </w:r>
      <w:r>
        <w:t xml:space="preserve">by Pā. 8-2-40 as read; the first member, an indeclinable, keeps its accent).</w:t>
      </w:r>
    </w:p>
    <w:p>
      <w:pPr>
        <w:pStyle w:val="BodyText"/>
      </w:pPr>
      <w:r>
        <w:rPr>
          <w:bCs/>
          <w:b/>
        </w:rPr>
        <w:t xml:space="preserve">॥ Prati-padārthaḥ ॥</w:t>
      </w:r>
    </w:p>
    <w:p>
      <w:pPr>
        <w:pStyle w:val="BodyText"/>
      </w:pPr>
      <w:r>
        <w:rPr>
          <w:bCs/>
          <w:b/>
        </w:rPr>
        <w:t xml:space="preserve">गृभीतः (gṛbhītaḥ)</w:t>
      </w:r>
      <w:r>
        <w:t xml:space="preserve"> </w:t>
      </w:r>
      <w:r>
        <w:t xml:space="preserve">— (for bondage) seized and brought |</w:t>
      </w:r>
      <w:r>
        <w:t xml:space="preserve"> </w:t>
      </w:r>
      <w:r>
        <w:rPr>
          <w:bCs/>
          <w:b/>
        </w:rPr>
        <w:t xml:space="preserve">त्रिषु (triṣu)</w:t>
      </w:r>
      <w:r>
        <w:t xml:space="preserve"> </w:t>
      </w:r>
      <w:r>
        <w:t xml:space="preserve">— in three |</w:t>
      </w:r>
      <w:r>
        <w:t xml:space="preserve"> </w:t>
      </w:r>
      <w:r>
        <w:rPr>
          <w:bCs/>
          <w:b/>
        </w:rPr>
        <w:t xml:space="preserve">द्रुपदेषु (drupadeṣu)</w:t>
      </w:r>
      <w:r>
        <w:t xml:space="preserve"> </w:t>
      </w:r>
      <w:r>
        <w:t xml:space="preserve">— in the parts of the sacrificial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 (ādityaṃ)</w:t>
      </w:r>
      <w:r>
        <w:t xml:space="preserve"> </w:t>
      </w:r>
      <w:r>
        <w:t xml:space="preserve">— (that) son of Aditi (Varuṇa) |</w:t>
      </w:r>
      <w:r>
        <w:t xml:space="preserve"> </w:t>
      </w:r>
      <w:r>
        <w:rPr>
          <w:bCs/>
          <w:b/>
        </w:rPr>
        <w:t xml:space="preserve">अह्वत् हि (ahvat hi)</w:t>
      </w:r>
      <w:r>
        <w:t xml:space="preserve"> </w:t>
      </w:r>
      <w:r>
        <w:t xml:space="preserve">— (for which reason) he has invoked (for that reason) |</w:t>
      </w:r>
      <w:r>
        <w:t xml:space="preserve"> </w:t>
      </w:r>
      <w:r>
        <w:rPr>
          <w:bCs/>
          <w:b/>
        </w:rPr>
        <w:t xml:space="preserve">सः (saḥ)</w:t>
      </w:r>
      <w:r>
        <w:t xml:space="preserve"> </w:t>
      </w:r>
      <w:r>
        <w:t xml:space="preserve">— (such) |</w:t>
      </w:r>
      <w:r>
        <w:t xml:space="preserve"> </w:t>
      </w:r>
      <w:r>
        <w:rPr>
          <w:bCs/>
          <w:b/>
        </w:rPr>
        <w:t xml:space="preserve">वरुणः राजा (varuṇaḥ rājā)</w:t>
      </w:r>
      <w:r>
        <w:t xml:space="preserve"> </w:t>
      </w:r>
      <w:r>
        <w:t xml:space="preserve">— King Varuṇa |</w:t>
      </w:r>
      <w:r>
        <w:t xml:space="preserve"> </w:t>
      </w:r>
      <w:r>
        <w:rPr>
          <w:bCs/>
          <w:b/>
        </w:rPr>
        <w:t xml:space="preserve">एनं (enaṃ)</w:t>
      </w:r>
      <w:r>
        <w:t xml:space="preserve"> </w:t>
      </w:r>
      <w:r>
        <w:t xml:space="preserve">— this Śunaḥśepa |</w:t>
      </w:r>
      <w:r>
        <w:t xml:space="preserve"> </w:t>
      </w:r>
      <w:r>
        <w:rPr>
          <w:bCs/>
          <w:b/>
        </w:rPr>
        <w:t xml:space="preserve">अव ससृज्यात् (ava sasṛjyāt)</w:t>
      </w:r>
      <w:r>
        <w:t xml:space="preserve"> </w:t>
      </w:r>
      <w:r>
        <w:t xml:space="preserve">— may he make freed from bondage |</w:t>
      </w:r>
      <w:r>
        <w:t xml:space="preserve"> </w:t>
      </w:r>
      <w:r>
        <w:rPr>
          <w:bCs/>
          <w:b/>
        </w:rPr>
        <w:t xml:space="preserve">विद्वान् (vidvān)</w:t>
      </w:r>
      <w:r>
        <w:t xml:space="preserve"> </w:t>
      </w:r>
      <w:r>
        <w:t xml:space="preserve">— (one who knows the way of release from bondage) knowing |</w:t>
      </w:r>
      <w:r>
        <w:t xml:space="preserve"> </w:t>
      </w:r>
      <w:r>
        <w:rPr>
          <w:bCs/>
          <w:b/>
        </w:rPr>
        <w:t xml:space="preserve">अदब्धः (adabdhaḥ)</w:t>
      </w:r>
      <w:r>
        <w:t xml:space="preserve"> </w:t>
      </w:r>
      <w:r>
        <w:t xml:space="preserve">— unobstructed (Varuṇa) |</w:t>
      </w:r>
      <w:r>
        <w:t xml:space="preserve"> </w:t>
      </w:r>
      <w:r>
        <w:rPr>
          <w:bCs/>
          <w:b/>
        </w:rPr>
        <w:t xml:space="preserve">पाशान् (pāśān)</w:t>
      </w:r>
      <w:r>
        <w:t xml:space="preserve"> </w:t>
      </w:r>
      <w:r>
        <w:t xml:space="preserve">— the ropes of bondage |</w:t>
      </w:r>
      <w:r>
        <w:t xml:space="preserve"> </w:t>
      </w:r>
      <w:r>
        <w:rPr>
          <w:bCs/>
          <w:b/>
        </w:rPr>
        <w:t xml:space="preserve">वि मुमोक्तु (vi mumoktu)</w:t>
      </w:r>
      <w:r>
        <w:t xml:space="preserve"> </w:t>
      </w:r>
      <w:r>
        <w:t xml:space="preserve">— may he release.</w:t>
      </w:r>
    </w:p>
    <w:bookmarkEnd w:id="361"/>
    <w:bookmarkStart w:id="362" w:name="X69332c454de6c33df1f781e384e45909f1a0c74"/>
    <w:p>
      <w:pPr>
        <w:pStyle w:val="Heading3"/>
      </w:pPr>
      <w:r>
        <w:t xml:space="preserve">Page 286 — Rik 13: overall sense, English, Special Topics</w:t>
      </w:r>
    </w:p>
    <w:p>
      <w:pPr>
        <w:pStyle w:val="FirstParagraph"/>
      </w:pPr>
      <w:r>
        <w:rPr>
          <w:bCs/>
          <w:b/>
        </w:rPr>
        <w:t xml:space="preserve">॥ Bhāvārthaḥ ॥</w:t>
      </w:r>
    </w:p>
    <w:p>
      <w:pPr>
        <w:pStyle w:val="BodyText"/>
      </w:pPr>
      <w:r>
        <w:t xml:space="preserve">May Varuṇa, the son of Aditi, whom Śunaḥśepa, bound at the three parts of the sacrificial post, has invoked, free him from the bonds. May Varuṇa, who knows the way of release from bondage and whom none can obstruct, loosen the ropes of bondage.</w:t>
      </w:r>
    </w:p>
    <w:p>
      <w:pPr>
        <w:pStyle w:val="BodyText"/>
      </w:pPr>
      <w:r>
        <w:rPr>
          <w:bCs/>
          <w:b/>
        </w:rPr>
        <w:t xml:space="preserve">॥ English Translation ॥</w:t>
      </w:r>
      <w:r>
        <w:t xml:space="preserve"> </w:t>
      </w:r>
      <w:r>
        <w:rPr>
          <w:iCs/>
          <w:i/>
        </w:rPr>
        <w:t xml:space="preserve">(as printed)</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p>
    <w:p>
      <w:pPr>
        <w:pStyle w:val="BodyText"/>
      </w:pPr>
      <w:r>
        <w:rPr>
          <w:bCs/>
          <w:b/>
        </w:rPr>
        <w:t xml:space="preserve">गृभीतः (gṛbhītaḥ)</w:t>
      </w:r>
      <w:r>
        <w:t xml:space="preserve"> </w:t>
      </w:r>
      <w:r>
        <w:t xml:space="preserve">— seized in order to be bound to the sacrificial post.</w:t>
      </w:r>
    </w:p>
    <w:p>
      <w:pPr>
        <w:pStyle w:val="BodyText"/>
      </w:pPr>
      <w:r>
        <w:rPr>
          <w:bCs/>
          <w:b/>
        </w:rPr>
        <w:t xml:space="preserve">आदित्यं (ādityaṃ)</w:t>
      </w:r>
      <w:r>
        <w:t xml:space="preserve"> </w:t>
      </w:r>
      <w:r>
        <w:t xml:space="preserve">—</w:t>
      </w:r>
      <w:r>
        <w:t xml:space="preserve"> </w:t>
      </w:r>
      <w:r>
        <w:rPr>
          <w:iCs/>
          <w:i/>
        </w:rPr>
        <w:t xml:space="preserve">aditeḥ putraṃ ādityaṃ</w:t>
      </w:r>
      <w:r>
        <w:t xml:space="preserve">; since Aditi, the mother of the gods, is his mother, Varuṇa is praised here by the word</w:t>
      </w:r>
      <w:r>
        <w:t xml:space="preserve"> </w:t>
      </w:r>
      <w:r>
        <w:rPr>
          <w:iCs/>
          <w:i/>
        </w:rPr>
        <w:t xml:space="preserve">āditya</w:t>
      </w:r>
      <w:r>
        <w:t xml:space="preserve">.</w:t>
      </w:r>
    </w:p>
    <w:p>
      <w:pPr>
        <w:pStyle w:val="BodyText"/>
      </w:pPr>
      <w:r>
        <w:rPr>
          <w:bCs/>
          <w:b/>
        </w:rPr>
        <w:t xml:space="preserve">द्रुपदेषु (drupadeṣu)</w:t>
      </w:r>
      <w:r>
        <w:t xml:space="preserve"> </w:t>
      </w:r>
      <w:r>
        <w:t xml:space="preserve">—</w:t>
      </w:r>
      <w:r>
        <w:t xml:space="preserve"> </w:t>
      </w:r>
      <w:r>
        <w:rPr>
          <w:iCs/>
          <w:i/>
        </w:rPr>
        <w:t xml:space="preserve">drumamayeṣu, dārumayeṣu</w:t>
      </w:r>
      <w:r>
        <w:t xml:space="preserve">; belonging to a tree or to wood, that is, wooden pillars. The print adds in English:</w:t>
      </w:r>
      <w:r>
        <w:t xml:space="preserve"> </w:t>
      </w:r>
      <w:r>
        <w:t xml:space="preserve">“</w:t>
      </w:r>
      <w:r>
        <w:t xml:space="preserve">Wooden pillar or post to which the animal to be sacrificed is tied before being killed.</w:t>
      </w:r>
      <w:r>
        <w:t xml:space="preserve">”</w:t>
      </w:r>
      <w:r>
        <w:t xml:space="preserve"> </w:t>
      </w:r>
      <w:r>
        <w:t xml:space="preserve">In explaining the ṛk</w:t>
      </w:r>
    </w:p>
    <w:p>
      <w:pPr>
        <w:pStyle w:val="BlockText"/>
      </w:pPr>
      <w:r>
        <w:t xml:space="preserve">कनीनकेव विद्रधे नवे द्रुपदे अर्भके ॥</w:t>
      </w:r>
    </w:p>
    <w:p>
      <w:pPr>
        <w:pStyle w:val="BlockText"/>
      </w:pPr>
      <w:r>
        <w:rPr>
          <w:iCs/>
          <w:i/>
        </w:rPr>
        <w:t xml:space="preserve">kanīnakeva vidradhe nave drupade arbhake ‖</w:t>
      </w:r>
    </w:p>
    <w:p>
      <w:pPr>
        <w:pStyle w:val="FirstParagraph"/>
      </w:pPr>
      <w:r>
        <w:t xml:space="preserve">(Ṛ. Saṃ. 4-32-[?]3; the first digit of the last group is a hooked glyph that I cannot settle) Yāska says that the two words</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are synonyms, and also gives the derivation of the word</w:t>
      </w:r>
      <w:r>
        <w:t xml:space="preserve"> </w:t>
      </w:r>
      <w:r>
        <w:rPr>
          <w:iCs/>
          <w:i/>
        </w:rPr>
        <w:t xml:space="preserve">drupada</w:t>
      </w:r>
      <w:r>
        <w:t xml:space="preserve">:</w:t>
      </w:r>
      <w:r>
        <w:t xml:space="preserve"> </w:t>
      </w:r>
      <w:r>
        <w:t xml:space="preserve">“</w:t>
      </w:r>
      <w:r>
        <w:t xml:space="preserve">दारु दृषातेर्वा द्रोषातेर्वा । तस्मादेव द्रु ।</w:t>
      </w:r>
      <w:r>
        <w:t xml:space="preserve">”</w:t>
      </w:r>
      <w:r>
        <w:t xml:space="preserve"> </w:t>
      </w:r>
      <w:r>
        <w:t xml:space="preserve">(as read, [?] on the two verbal roots) (Ni. 4-15).</w:t>
      </w:r>
    </w:p>
    <w:p>
      <w:pPr>
        <w:pStyle w:val="BodyText"/>
      </w:pPr>
      <w:r>
        <w:rPr>
          <w:bCs/>
          <w:b/>
        </w:rPr>
        <w:t xml:space="preserve">अव ससृज्यात् (ava sasṛjyāt)</w:t>
      </w:r>
      <w:r>
        <w:t xml:space="preserve"> </w:t>
      </w:r>
      <w:r>
        <w:t xml:space="preserve">—</w:t>
      </w:r>
      <w:r>
        <w:t xml:space="preserve"> </w:t>
      </w:r>
      <w:r>
        <w:rPr>
          <w:iCs/>
          <w:i/>
        </w:rPr>
        <w:t xml:space="preserve">avasṛṣṭaṃ, bandhanād vimuktaṃ karotu</w:t>
      </w:r>
      <w:r>
        <w:t xml:space="preserve">:</w:t>
      </w:r>
    </w:p>
    <w:p>
      <w:pPr>
        <w:pStyle w:val="BlockText"/>
      </w:pPr>
      <w:r>
        <w:t xml:space="preserve">अवसृष्टं, बन्धनाद्विमुक्तं करोतु</w:t>
      </w:r>
    </w:p>
    <w:p>
      <w:pPr>
        <w:pStyle w:val="BlockText"/>
      </w:pPr>
      <w:r>
        <w:rPr>
          <w:iCs/>
          <w:i/>
        </w:rPr>
        <w:t xml:space="preserve">avasṛṣṭaṃ, bandhanādvimuktaṃ karotu</w:t>
      </w:r>
    </w:p>
    <w:p>
      <w:pPr>
        <w:pStyle w:val="FirstParagraph"/>
      </w:pPr>
      <w:r>
        <w:t xml:space="preserve">make him freed from the bondage; release him.</w:t>
      </w:r>
    </w:p>
    <w:p>
      <w:pPr>
        <w:pStyle w:val="BodyText"/>
      </w:pPr>
      <w:r>
        <w:rPr>
          <w:bCs/>
          <w:b/>
        </w:rPr>
        <w:t xml:space="preserve">विद्वान् (vidvān)</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w:t>
      </w:r>
    </w:p>
    <w:p>
      <w:pPr>
        <w:pStyle w:val="BlockText"/>
      </w:pPr>
      <w:r>
        <w:t xml:space="preserve">विमोकप्रकाराभिज्ञः</w:t>
      </w:r>
    </w:p>
    <w:p>
      <w:pPr>
        <w:pStyle w:val="BlockText"/>
      </w:pPr>
      <w:r>
        <w:rPr>
          <w:iCs/>
          <w:i/>
        </w:rPr>
        <w:t xml:space="preserve">vimokaprakārābhijñaḥ</w:t>
      </w:r>
    </w:p>
    <w:p>
      <w:pPr>
        <w:pStyle w:val="FirstParagraph"/>
      </w:pPr>
      <w:r>
        <w:t xml:space="preserve">one who has knowledge, that is, one who knows how the bond is released.</w:t>
      </w:r>
    </w:p>
    <w:p>
      <w:pPr>
        <w:pStyle w:val="BodyText"/>
      </w:pPr>
      <w:r>
        <w:rPr>
          <w:bCs/>
          <w:b/>
        </w:rPr>
        <w:t xml:space="preserve">अदब्धः (adabdhaḥ)</w:t>
      </w:r>
      <w:r>
        <w:t xml:space="preserve"> </w:t>
      </w:r>
      <w:r>
        <w:t xml:space="preserve">—</w:t>
      </w:r>
      <w:r>
        <w:t xml:space="preserve"> </w:t>
      </w:r>
      <w:r>
        <w:rPr>
          <w:iCs/>
          <w:i/>
        </w:rPr>
        <w:t xml:space="preserve">dasbhu dambhe</w:t>
      </w:r>
      <w:r>
        <w:t xml:space="preserve">;</w:t>
      </w:r>
      <w:r>
        <w:t xml:space="preserve"> </w:t>
      </w:r>
      <w:r>
        <w:rPr>
          <w:iCs/>
          <w:i/>
        </w:rPr>
        <w:t xml:space="preserve">kenāpy ahiṃsitaḥ</w:t>
      </w:r>
      <w:r>
        <w:t xml:space="preserve">:</w:t>
      </w:r>
    </w:p>
    <w:p>
      <w:pPr>
        <w:pStyle w:val="BlockText"/>
      </w:pPr>
      <w:r>
        <w:t xml:space="preserve">केनाप्यहिंसितः</w:t>
      </w:r>
    </w:p>
    <w:p>
      <w:pPr>
        <w:pStyle w:val="BlockText"/>
      </w:pPr>
      <w:r>
        <w:rPr>
          <w:iCs/>
          <w:i/>
        </w:rPr>
        <w:t xml:space="preserve">kenāpyahiṃsitaḥ</w:t>
      </w:r>
    </w:p>
    <w:p>
      <w:pPr>
        <w:pStyle w:val="FirstParagraph"/>
      </w:pPr>
      <w:r>
        <w:t xml:space="preserve">one who cannot be harmed by anyone, unobstructed.</w:t>
      </w:r>
    </w:p>
    <w:p>
      <w:pPr>
        <w:pStyle w:val="BodyText"/>
      </w:pPr>
      <w:r>
        <w:rPr>
          <w:bCs/>
          <w:b/>
        </w:rPr>
        <w:t xml:space="preserve">पाशान् (pāśān)</w:t>
      </w:r>
      <w:r>
        <w:t xml:space="preserve"> </w:t>
      </w:r>
      <w:r>
        <w:t xml:space="preserve">— the ropes with which Śunaḥśepa was tied firmly to the sacrificial post.</w:t>
      </w:r>
    </w:p>
    <w:bookmarkEnd w:id="362"/>
    <w:bookmarkStart w:id="363" w:name="page-287-rik-13-grammar"/>
    <w:p>
      <w:pPr>
        <w:pStyle w:val="Heading3"/>
      </w:pPr>
      <w:r>
        <w:t xml:space="preserve">Page 287 — Rik 13: grammar</w:t>
      </w:r>
    </w:p>
    <w:p>
      <w:pPr>
        <w:pStyle w:val="FirstParagraph"/>
      </w:pPr>
      <w:r>
        <w:rPr>
          <w:bCs/>
          <w:b/>
        </w:rPr>
        <w:t xml:space="preserve">॥ Vyākaraṇa-prakriyā ॥</w:t>
      </w:r>
      <w:r>
        <w:t xml:space="preserve"> </w:t>
      </w:r>
      <w:r>
        <w:rPr>
          <w:iCs/>
          <w:i/>
        </w:rPr>
        <w:t xml:space="preserve">(grammar page, noted briefly; the sūtra numbers were zoom-checked from the print on Oct 28)</w:t>
      </w:r>
    </w:p>
    <w:p>
      <w:pPr>
        <w:pStyle w:val="BodyText"/>
      </w:pPr>
      <w:r>
        <w:rPr>
          <w:bCs/>
          <w:b/>
        </w:rPr>
        <w:t xml:space="preserve">त्रिषु (triṣu)</w:t>
      </w:r>
      <w:r>
        <w:t xml:space="preserve"> </w:t>
      </w:r>
      <w:r>
        <w:t xml:space="preserve">— locative plural of</w:t>
      </w:r>
      <w:r>
        <w:t xml:space="preserve"> </w:t>
      </w:r>
      <w:r>
        <w:rPr>
          <w:iCs/>
          <w:i/>
        </w:rPr>
        <w:t xml:space="preserve">tri</w:t>
      </w:r>
      <w:r>
        <w:t xml:space="preserve">. By</w:t>
      </w:r>
      <w:r>
        <w:t xml:space="preserve"> </w:t>
      </w:r>
      <w:r>
        <w:t xml:space="preserve">“</w:t>
      </w:r>
      <w:r>
        <w:t xml:space="preserve">षट्त्रिचतुर्भ्यो हलादिः</w:t>
      </w:r>
      <w:r>
        <w:t xml:space="preserve">”</w:t>
      </w:r>
      <w:r>
        <w:t xml:space="preserve"> </w:t>
      </w:r>
      <w:r>
        <w:t xml:space="preserve">(Pā. Sū. 6-1-179) a case-ending beginning with a consonant, standing after</w:t>
      </w:r>
      <w:r>
        <w:t xml:space="preserve"> </w:t>
      </w:r>
      <w:r>
        <w:rPr>
          <w:iCs/>
          <w:i/>
        </w:rPr>
        <w:t xml:space="preserve">ṣaṭ</w:t>
      </w:r>
      <w:r>
        <w:t xml:space="preserve"> </w:t>
      </w:r>
      <w:r>
        <w:t xml:space="preserve">and the three words</w:t>
      </w:r>
      <w:r>
        <w:t xml:space="preserve"> </w:t>
      </w:r>
      <w:r>
        <w:rPr>
          <w:iCs/>
          <w:i/>
        </w:rPr>
        <w:t xml:space="preserve">tri</w:t>
      </w:r>
      <w:r>
        <w:t xml:space="preserve">,</w:t>
      </w:r>
      <w:r>
        <w:t xml:space="preserve"> </w:t>
      </w:r>
      <w:r>
        <w:rPr>
          <w:iCs/>
          <w:i/>
        </w:rPr>
        <w:t xml:space="preserve">catur</w:t>
      </w:r>
      <w:r>
        <w:t xml:space="preserve"> </w:t>
      </w:r>
      <w:r>
        <w:t xml:space="preserve">etc., is udātta; so here the ending’s anudātta accent is set aside and the ending is udātta. In the Saṃhitā text, with</w:t>
      </w:r>
      <w:r>
        <w:t xml:space="preserve"> </w:t>
      </w:r>
      <w:r>
        <w:rPr>
          <w:iCs/>
          <w:i/>
        </w:rPr>
        <w:t xml:space="preserve">triṣu</w:t>
      </w:r>
      <w:r>
        <w:t xml:space="preserve"> </w:t>
      </w:r>
      <w:r>
        <w:t xml:space="preserve">+</w:t>
      </w:r>
      <w:r>
        <w:t xml:space="preserve"> </w:t>
      </w:r>
      <w:r>
        <w:rPr>
          <w:iCs/>
          <w:i/>
        </w:rPr>
        <w:t xml:space="preserve">ādityam</w:t>
      </w:r>
      <w:r>
        <w:t xml:space="preserve">, the</w:t>
      </w:r>
      <w:r>
        <w:t xml:space="preserve"> </w:t>
      </w:r>
      <w:r>
        <w:rPr>
          <w:iCs/>
          <w:i/>
        </w:rPr>
        <w:t xml:space="preserve">yaṇ</w:t>
      </w:r>
      <w:r>
        <w:t xml:space="preserve"> </w:t>
      </w:r>
      <w:r>
        <w:t xml:space="preserve">substitution comes.</w:t>
      </w:r>
      <w:r>
        <w:t xml:space="preserve"> </w:t>
      </w:r>
      <w:r>
        <w:rPr>
          <w:iCs/>
          <w:i/>
        </w:rPr>
        <w:t xml:space="preserve">triṣu</w:t>
      </w:r>
      <w:r>
        <w:t xml:space="preserve"> </w:t>
      </w:r>
      <w:r>
        <w:t xml:space="preserve">is an</w:t>
      </w:r>
      <w:r>
        <w:t xml:space="preserve"> </w:t>
      </w:r>
      <w:r>
        <w:rPr>
          <w:iCs/>
          <w:i/>
        </w:rPr>
        <w:t xml:space="preserve">antodātta</w:t>
      </w:r>
      <w:r>
        <w:t xml:space="preserve"> </w:t>
      </w:r>
      <w:r>
        <w:t xml:space="preserve">word. By</w:t>
      </w:r>
      <w:r>
        <w:t xml:space="preserve"> </w:t>
      </w:r>
      <w:r>
        <w:t xml:space="preserve">“</w:t>
      </w:r>
      <w:r>
        <w:t xml:space="preserve">उदात्तस्वरितयोर्यणः स्वरितोऽनुदात्तस्य</w:t>
      </w:r>
      <w:r>
        <w:t xml:space="preserve">”</w:t>
      </w:r>
      <w:r>
        <w:t xml:space="preserve"> </w:t>
      </w:r>
      <w:r>
        <w:t xml:space="preserve">(Pā. Sū. 8-2-4) an anudātta that follows a</w:t>
      </w:r>
      <w:r>
        <w:t xml:space="preserve"> </w:t>
      </w:r>
      <w:r>
        <w:rPr>
          <w:iCs/>
          <w:i/>
        </w:rPr>
        <w:t xml:space="preserve">yaṇ</w:t>
      </w:r>
      <w:r>
        <w:t xml:space="preserve"> </w:t>
      </w:r>
      <w:r>
        <w:t xml:space="preserve">standing in the place of an udātta or a svarita becomes svarita; so in</w:t>
      </w:r>
      <w:r>
        <w:t xml:space="preserve"> </w:t>
      </w:r>
      <w:r>
        <w:rPr>
          <w:iCs/>
          <w:i/>
        </w:rPr>
        <w:t xml:space="preserve">triṣvādityam</w:t>
      </w:r>
      <w:r>
        <w:t xml:space="preserve">, since the</w:t>
      </w:r>
      <w:r>
        <w:t xml:space="preserve"> </w:t>
      </w:r>
      <w:r>
        <w:rPr>
          <w:iCs/>
          <w:i/>
        </w:rPr>
        <w:t xml:space="preserve">yaṇ</w:t>
      </w:r>
      <w:r>
        <w:t xml:space="preserve"> </w:t>
      </w:r>
      <w:r>
        <w:t xml:space="preserve">stands in the place of an udātta, the</w:t>
      </w:r>
      <w:r>
        <w:t xml:space="preserve"> </w:t>
      </w:r>
      <w:r>
        <w:rPr>
          <w:iCs/>
          <w:i/>
        </w:rPr>
        <w:t xml:space="preserve">ā</w:t>
      </w:r>
      <w:r>
        <w:t xml:space="preserve"> </w:t>
      </w:r>
      <w:r>
        <w:t xml:space="preserve">becomes svarita.</w:t>
      </w:r>
    </w:p>
    <w:p>
      <w:pPr>
        <w:pStyle w:val="BodyText"/>
      </w:pPr>
      <w:r>
        <w:rPr>
          <w:bCs/>
          <w:b/>
        </w:rPr>
        <w:t xml:space="preserve">सस्सृज्यात् (sasṛjyāt)</w:t>
      </w:r>
      <w:r>
        <w:t xml:space="preserve"> </w:t>
      </w:r>
      <w:r>
        <w:rPr>
          <w:iCs/>
          <w:i/>
        </w:rPr>
        <w:t xml:space="preserve">(the heading is printed</w:t>
      </w:r>
      <w:r>
        <w:t xml:space="preserve"> </w:t>
      </w:r>
      <w:r>
        <w:t xml:space="preserve">सस्सृज्यात्</w:t>
      </w:r>
      <w:r>
        <w:rPr>
          <w:iCs/>
          <w:i/>
        </w:rPr>
        <w:t xml:space="preserve">, as in the Saṃhitā)</w:t>
      </w:r>
      <w:r>
        <w:t xml:space="preserve"> </w:t>
      </w:r>
      <w:r>
        <w:t xml:space="preserve">— root</w:t>
      </w:r>
      <w:r>
        <w:t xml:space="preserve"> </w:t>
      </w:r>
      <w:r>
        <w:rPr>
          <w:iCs/>
          <w:i/>
        </w:rPr>
        <w:t xml:space="preserve">sṛja visarge</w:t>
      </w:r>
      <w:r>
        <w:t xml:space="preserve">, tudādi. By</w:t>
      </w:r>
      <w:r>
        <w:t xml:space="preserve"> </w:t>
      </w:r>
      <w:r>
        <w:t xml:space="preserve">“</w:t>
      </w:r>
      <w:r>
        <w:t xml:space="preserve">विधिनिमंत्रण-…</w:t>
      </w:r>
      <w:r>
        <w:t xml:space="preserve">”</w:t>
      </w:r>
      <w:r>
        <w:t xml:space="preserve"> </w:t>
      </w:r>
      <w:r>
        <w:t xml:space="preserve">(Pā. Sū. 3-3-161)</w:t>
      </w:r>
      <w:r>
        <w:t xml:space="preserve"> </w:t>
      </w:r>
      <w:r>
        <w:rPr>
          <w:iCs/>
          <w:i/>
        </w:rPr>
        <w:t xml:space="preserve">liṅ</w:t>
      </w:r>
      <w:r>
        <w:t xml:space="preserve"> </w:t>
      </w:r>
      <w:r>
        <w:t xml:space="preserve">comes in the sense of a prayer. If the</w:t>
      </w:r>
      <w:r>
        <w:t xml:space="preserve"> </w:t>
      </w:r>
      <w:r>
        <w:rPr>
          <w:iCs/>
          <w:i/>
        </w:rPr>
        <w:t xml:space="preserve">śa</w:t>
      </w:r>
      <w:r>
        <w:t xml:space="preserve"> </w:t>
      </w:r>
      <w:r>
        <w:t xml:space="preserve">vikaraṇa is attained, by</w:t>
      </w:r>
      <w:r>
        <w:t xml:space="preserve"> </w:t>
      </w:r>
      <w:r>
        <w:t xml:space="preserve">“</w:t>
      </w:r>
      <w:r>
        <w:t xml:space="preserve">बहुलं छन्दसि</w:t>
      </w:r>
      <w:r>
        <w:t xml:space="preserve">”</w:t>
      </w:r>
      <w:r>
        <w:t xml:space="preserve"> </w:t>
      </w:r>
      <w:r>
        <w:t xml:space="preserve">(Pā. Sū. 3-4-10, as printed) the</w:t>
      </w:r>
      <w:r>
        <w:t xml:space="preserve"> </w:t>
      </w:r>
      <w:r>
        <w:rPr>
          <w:iCs/>
          <w:i/>
        </w:rPr>
        <w:t xml:space="preserve">i</w:t>
      </w:r>
      <w:r>
        <w:t xml:space="preserve"> </w:t>
      </w:r>
      <w:r>
        <w:t xml:space="preserve">of</w:t>
      </w:r>
      <w:r>
        <w:t xml:space="preserve"> </w:t>
      </w:r>
      <w:r>
        <w:t xml:space="preserve">“</w:t>
      </w:r>
      <w:r>
        <w:rPr>
          <w:iCs/>
          <w:i/>
        </w:rPr>
        <w:t xml:space="preserve">tippina</w:t>
      </w:r>
      <w:r>
        <w:t xml:space="preserve">”</w:t>
      </w:r>
      <w:r>
        <w:t xml:space="preserve"> </w:t>
      </w:r>
      <w:r>
        <w:t xml:space="preserve">(as printed</w:t>
      </w:r>
      <w:r>
        <w:t xml:space="preserve"> </w:t>
      </w:r>
      <w:r>
        <w:rPr>
          <w:iCs/>
          <w:i/>
        </w:rPr>
        <w:t xml:space="preserve">tippina ikārakke</w:t>
      </w:r>
      <w:r>
        <w:t xml:space="preserve">; the context, with</w:t>
      </w:r>
      <w:r>
        <w:t xml:space="preserve"> </w:t>
      </w:r>
      <w:r>
        <w:rPr>
          <w:iCs/>
          <w:i/>
        </w:rPr>
        <w:t xml:space="preserve">śluḥ</w:t>
      </w:r>
      <w:r>
        <w:t xml:space="preserve"> </w:t>
      </w:r>
      <w:r>
        <w:t xml:space="preserve">in the next sentence, suggests</w:t>
      </w:r>
      <w:r>
        <w:t xml:space="preserve"> </w:t>
      </w:r>
      <w:r>
        <w:rPr>
          <w:iCs/>
          <w:i/>
        </w:rPr>
        <w:t xml:space="preserve">śap</w:t>
      </w:r>
      <w:r>
        <w:t xml:space="preserve">, but the printed word is kept) is dropped. When</w:t>
      </w:r>
      <w:r>
        <w:t xml:space="preserve"> </w:t>
      </w:r>
      <w:r>
        <w:rPr>
          <w:iCs/>
          <w:i/>
        </w:rPr>
        <w:t xml:space="preserve">śluḥ</w:t>
      </w:r>
      <w:r>
        <w:t xml:space="preserve"> </w:t>
      </w:r>
      <w:r>
        <w:t xml:space="preserve">follows, by</w:t>
      </w:r>
      <w:r>
        <w:t xml:space="preserve"> </w:t>
      </w:r>
      <w:r>
        <w:t xml:space="preserve">“</w:t>
      </w:r>
      <w:r>
        <w:t xml:space="preserve">श्लौ</w:t>
      </w:r>
      <w:r>
        <w:t xml:space="preserve">”</w:t>
      </w:r>
      <w:r>
        <w:t xml:space="preserve"> </w:t>
      </w:r>
      <w:r>
        <w:t xml:space="preserve">(Pā. Sū. 6-1-10) the root is doubled. By</w:t>
      </w:r>
      <w:r>
        <w:t xml:space="preserve"> </w:t>
      </w:r>
      <w:r>
        <w:t xml:space="preserve">“</w:t>
      </w:r>
      <w:r>
        <w:t xml:space="preserve">यासुट् परस्मैपदेषूदात्तो ङिच्च</w:t>
      </w:r>
      <w:r>
        <w:t xml:space="preserve">”</w:t>
      </w:r>
      <w:r>
        <w:t xml:space="preserve"> </w:t>
      </w:r>
      <w:r>
        <w:t xml:space="preserve">(Pā. Sū. 3-4-103) the</w:t>
      </w:r>
      <w:r>
        <w:t xml:space="preserve"> </w:t>
      </w:r>
      <w:r>
        <w:rPr>
          <w:iCs/>
          <w:i/>
        </w:rPr>
        <w:t xml:space="preserve">liṅ</w:t>
      </w:r>
      <w:r>
        <w:t xml:space="preserve"> </w:t>
      </w:r>
      <w:r>
        <w:t xml:space="preserve">takes the</w:t>
      </w:r>
      <w:r>
        <w:t xml:space="preserve"> </w:t>
      </w:r>
      <w:r>
        <w:rPr>
          <w:iCs/>
          <w:i/>
        </w:rPr>
        <w:t xml:space="preserve">yāsuṭ</w:t>
      </w:r>
      <w:r>
        <w:t xml:space="preserve"> </w:t>
      </w:r>
      <w:r>
        <w:t xml:space="preserve">augment. If the retention of the initial consonant in the reduplicate and the</w:t>
      </w:r>
      <w:r>
        <w:t xml:space="preserve"> </w:t>
      </w:r>
      <w:r>
        <w:rPr>
          <w:iCs/>
          <w:i/>
        </w:rPr>
        <w:t xml:space="preserve">at</w:t>
      </w:r>
      <w:r>
        <w:t xml:space="preserve">-substitution (</w:t>
      </w:r>
      <w:r>
        <w:rPr>
          <w:iCs/>
          <w:i/>
        </w:rPr>
        <w:t xml:space="preserve">uradatva</w:t>
      </w:r>
      <w:r>
        <w:t xml:space="preserve">, the printed word is split across a line) are attained, the form</w:t>
      </w:r>
      <w:r>
        <w:t xml:space="preserve"> </w:t>
      </w:r>
      <w:r>
        <w:rPr>
          <w:iCs/>
          <w:i/>
        </w:rPr>
        <w:t xml:space="preserve">sasṛjyāt</w:t>
      </w:r>
      <w:r>
        <w:t xml:space="preserve"> </w:t>
      </w:r>
      <w:r>
        <w:t xml:space="preserve">results. Because it follows a verb (printed</w:t>
      </w:r>
      <w:r>
        <w:t xml:space="preserve"> </w:t>
      </w:r>
      <w:r>
        <w:rPr>
          <w:iCs/>
          <w:i/>
        </w:rPr>
        <w:t xml:space="preserve">atijanta</w:t>
      </w:r>
      <w:r>
        <w:t xml:space="preserve">, probably</w:t>
      </w:r>
      <w:r>
        <w:t xml:space="preserve"> </w:t>
      </w:r>
      <w:r>
        <w:rPr>
          <w:iCs/>
          <w:i/>
        </w:rPr>
        <w:t xml:space="preserve">tiṅanta</w:t>
      </w:r>
      <w:r>
        <w:t xml:space="preserve">: my reading, tentative), the</w:t>
      </w:r>
      <w:r>
        <w:t xml:space="preserve"> </w:t>
      </w:r>
      <w:r>
        <w:rPr>
          <w:iCs/>
          <w:i/>
        </w:rPr>
        <w:t xml:space="preserve">nighāta</w:t>
      </w:r>
      <w:r>
        <w:t xml:space="preserve"> </w:t>
      </w:r>
      <w:r>
        <w:t xml:space="preserve">(all-anudātta) accent comes.</w:t>
      </w:r>
    </w:p>
    <w:p>
      <w:pPr>
        <w:pStyle w:val="BodyText"/>
      </w:pPr>
      <w:r>
        <w:rPr>
          <w:bCs/>
          <w:b/>
        </w:rPr>
        <w:t xml:space="preserve">विद्वान् (vidvān)</w:t>
      </w:r>
      <w:r>
        <w:t xml:space="preserve"> </w:t>
      </w:r>
      <w:r>
        <w:t xml:space="preserve">— root</w:t>
      </w:r>
      <w:r>
        <w:t xml:space="preserve"> </w:t>
      </w:r>
      <w:r>
        <w:rPr>
          <w:iCs/>
          <w:i/>
        </w:rPr>
        <w:t xml:space="preserve">vida jñāne</w:t>
      </w:r>
      <w:r>
        <w:t xml:space="preserve">, adādi. By</w:t>
      </w:r>
      <w:r>
        <w:t xml:space="preserve"> </w:t>
      </w:r>
      <w:r>
        <w:t xml:space="preserve">“</w:t>
      </w:r>
      <w:r>
        <w:t xml:space="preserve">लटः शतृशानचौ…</w:t>
      </w:r>
      <w:r>
        <w:t xml:space="preserve">”</w:t>
      </w:r>
      <w:r>
        <w:t xml:space="preserve"> </w:t>
      </w:r>
      <w:r>
        <w:t xml:space="preserve">(Pā. Sū. 2-2-124 as printed: the first glyph is the round-headed 2, not the ಇ 3-glyph used for 3-3-161 on the same page)</w:t>
      </w:r>
      <w:r>
        <w:t xml:space="preserve"> </w:t>
      </w:r>
      <w:r>
        <w:rPr>
          <w:iCs/>
          <w:i/>
        </w:rPr>
        <w:t xml:space="preserve">śatṛ</w:t>
      </w:r>
      <w:r>
        <w:t xml:space="preserve"> </w:t>
      </w:r>
      <w:r>
        <w:t xml:space="preserve">comes. For it, by</w:t>
      </w:r>
      <w:r>
        <w:t xml:space="preserve"> </w:t>
      </w:r>
      <w:r>
        <w:t xml:space="preserve">“</w:t>
      </w:r>
      <w:r>
        <w:t xml:space="preserve">विदेः शतुर्वसुः</w:t>
      </w:r>
      <w:r>
        <w:t xml:space="preserve">”</w:t>
      </w:r>
      <w:r>
        <w:t xml:space="preserve"> </w:t>
      </w:r>
      <w:r>
        <w:t xml:space="preserve">(Pā. Sū. 7-1-36)</w:t>
      </w:r>
      <w:r>
        <w:t xml:space="preserve"> </w:t>
      </w:r>
      <w:r>
        <w:rPr>
          <w:iCs/>
          <w:i/>
        </w:rPr>
        <w:t xml:space="preserve">vasu</w:t>
      </w:r>
      <w:r>
        <w:t xml:space="preserve"> </w:t>
      </w:r>
      <w:r>
        <w:t xml:space="preserve">is optionally substituted after the root</w:t>
      </w:r>
      <w:r>
        <w:t xml:space="preserve"> </w:t>
      </w:r>
      <w:r>
        <w:rPr>
          <w:iCs/>
          <w:i/>
        </w:rPr>
        <w:t xml:space="preserve">vid</w:t>
      </w:r>
      <w:r>
        <w:t xml:space="preserve">; hence the</w:t>
      </w:r>
      <w:r>
        <w:t xml:space="preserve"> </w:t>
      </w:r>
      <w:r>
        <w:rPr>
          <w:iCs/>
          <w:i/>
        </w:rPr>
        <w:t xml:space="preserve">vasu</w:t>
      </w:r>
      <w:r>
        <w:t xml:space="preserve"> </w:t>
      </w:r>
      <w:r>
        <w:t xml:space="preserve">substitution;</w:t>
      </w:r>
      <w:r>
        <w:t xml:space="preserve"> </w:t>
      </w:r>
      <w:r>
        <w:rPr>
          <w:iCs/>
          <w:i/>
        </w:rPr>
        <w:t xml:space="preserve">vidvas</w:t>
      </w:r>
      <w:r>
        <w:t xml:space="preserve"> </w:t>
      </w:r>
      <w:r>
        <w:t xml:space="preserve">becomes a word ending in</w:t>
      </w:r>
      <w:r>
        <w:t xml:space="preserve"> </w:t>
      </w:r>
      <w:r>
        <w:rPr>
          <w:iCs/>
          <w:i/>
        </w:rPr>
        <w:t xml:space="preserve">s</w:t>
      </w:r>
      <w:r>
        <w:t xml:space="preserve">. When the nominative singular</w:t>
      </w:r>
      <w:r>
        <w:t xml:space="preserve"> </w:t>
      </w:r>
      <w:r>
        <w:rPr>
          <w:iCs/>
          <w:i/>
        </w:rPr>
        <w:t xml:space="preserve">su</w:t>
      </w:r>
      <w:r>
        <w:t xml:space="preserve"> </w:t>
      </w:r>
      <w:r>
        <w:t xml:space="preserve">follows, by</w:t>
      </w:r>
      <w:r>
        <w:t xml:space="preserve"> </w:t>
      </w:r>
      <w:r>
        <w:t xml:space="preserve">“</w:t>
      </w:r>
      <w:r>
        <w:t xml:space="preserve">उगिदचां सर्वनामस्थानेऽधातोः</w:t>
      </w:r>
      <w:r>
        <w:t xml:space="preserve">”</w:t>
      </w:r>
      <w:r>
        <w:t xml:space="preserve"> </w:t>
      </w:r>
      <w:r>
        <w:t xml:space="preserve">(Pā. Sū. 7-1-70) the</w:t>
      </w:r>
      <w:r>
        <w:t xml:space="preserve"> </w:t>
      </w:r>
      <w:r>
        <w:rPr>
          <w:iCs/>
          <w:i/>
        </w:rPr>
        <w:t xml:space="preserve">num</w:t>
      </w:r>
      <w:r>
        <w:t xml:space="preserve"> </w:t>
      </w:r>
      <w:r>
        <w:t xml:space="preserve">augment comes, since</w:t>
      </w:r>
      <w:r>
        <w:t xml:space="preserve"> </w:t>
      </w:r>
      <w:r>
        <w:rPr>
          <w:iCs/>
          <w:i/>
        </w:rPr>
        <w:t xml:space="preserve">vasu</w:t>
      </w:r>
      <w:r>
        <w:t xml:space="preserve"> </w:t>
      </w:r>
      <w:r>
        <w:t xml:space="preserve">is</w:t>
      </w:r>
      <w:r>
        <w:t xml:space="preserve"> </w:t>
      </w:r>
      <w:r>
        <w:rPr>
          <w:iCs/>
          <w:i/>
        </w:rPr>
        <w:t xml:space="preserve">ugit</w:t>
      </w:r>
      <w:r>
        <w:t xml:space="preserve">;</w:t>
      </w:r>
      <w:r>
        <w:t xml:space="preserve"> </w:t>
      </w:r>
      <w:r>
        <w:rPr>
          <w:iCs/>
          <w:i/>
        </w:rPr>
        <w:t xml:space="preserve">vidvans</w:t>
      </w:r>
      <w:r>
        <w:t xml:space="preserve"> </w:t>
      </w:r>
      <w:r>
        <w:t xml:space="preserve">+</w:t>
      </w:r>
      <w:r>
        <w:t xml:space="preserve"> </w:t>
      </w:r>
      <w:r>
        <w:rPr>
          <w:iCs/>
          <w:i/>
        </w:rPr>
        <w:t xml:space="preserve">s</w:t>
      </w:r>
      <w:r>
        <w:t xml:space="preserve">. By</w:t>
      </w:r>
      <w:r>
        <w:t xml:space="preserve"> </w:t>
      </w:r>
      <w:r>
        <w:t xml:space="preserve">“</w:t>
      </w:r>
      <w:r>
        <w:t xml:space="preserve">हल्ङ्यादि…</w:t>
      </w:r>
      <w:r>
        <w:t xml:space="preserve">”</w:t>
      </w:r>
      <w:r>
        <w:t xml:space="preserve"> </w:t>
      </w:r>
      <w:r>
        <w:t xml:space="preserve">(the sūtra is named in short; no number printed) the</w:t>
      </w:r>
      <w:r>
        <w:t xml:space="preserve"> </w:t>
      </w:r>
      <w:r>
        <w:rPr>
          <w:iCs/>
          <w:i/>
        </w:rPr>
        <w:t xml:space="preserve">su</w:t>
      </w:r>
      <w:r>
        <w:t xml:space="preserve"> </w:t>
      </w:r>
      <w:r>
        <w:t xml:space="preserve">is dropped; by the dropping of a consonant-cluster’s last member the final</w:t>
      </w:r>
      <w:r>
        <w:t xml:space="preserve"> </w:t>
      </w:r>
      <w:r>
        <w:rPr>
          <w:iCs/>
          <w:i/>
        </w:rPr>
        <w:t xml:space="preserve">s</w:t>
      </w:r>
      <w:r>
        <w:t xml:space="preserve"> </w:t>
      </w:r>
      <w:r>
        <w:t xml:space="preserve">is dropped; by</w:t>
      </w:r>
      <w:r>
        <w:t xml:space="preserve"> </w:t>
      </w:r>
      <w:r>
        <w:t xml:space="preserve">“</w:t>
      </w:r>
      <w:r>
        <w:t xml:space="preserve">अत्वसन्तस्य</w:t>
      </w:r>
      <w:r>
        <w:t xml:space="preserve">”</w:t>
      </w:r>
      <w:r>
        <w:t xml:space="preserve"> </w:t>
      </w:r>
      <w:r>
        <w:t xml:space="preserve">(Pā. Sū. 6-4-14) the penultimate vowel is lengthened; the form is</w:t>
      </w:r>
      <w:r>
        <w:t xml:space="preserve"> </w:t>
      </w:r>
      <w:r>
        <w:rPr>
          <w:iCs/>
          <w:i/>
        </w:rPr>
        <w:t xml:space="preserve">vidvān</w:t>
      </w:r>
      <w:r>
        <w:t xml:space="preserve">. In the Saṃhitā text, by</w:t>
      </w:r>
      <w:r>
        <w:t xml:space="preserve"> </w:t>
      </w:r>
      <w:r>
        <w:t xml:space="preserve">“</w:t>
      </w:r>
      <w:r>
        <w:t xml:space="preserve">दीर्घादटि समानपादे</w:t>
      </w:r>
      <w:r>
        <w:t xml:space="preserve">”</w:t>
      </w:r>
      <w:r>
        <w:t xml:space="preserve"> </w:t>
      </w:r>
      <w:r>
        <w:t xml:space="preserve">(Pā. Sū. 8-3-9) the</w:t>
      </w:r>
      <w:r>
        <w:t xml:space="preserve"> </w:t>
      </w:r>
      <w:r>
        <w:rPr>
          <w:iCs/>
          <w:i/>
        </w:rPr>
        <w:t xml:space="preserve">n</w:t>
      </w:r>
      <w:r>
        <w:t xml:space="preserve"> </w:t>
      </w:r>
      <w:r>
        <w:t xml:space="preserve">after a long vowel becomes</w:t>
      </w:r>
      <w:r>
        <w:t xml:space="preserve"> </w:t>
      </w:r>
      <w:r>
        <w:rPr>
          <w:iCs/>
          <w:i/>
        </w:rPr>
        <w:t xml:space="preserve">ru</w:t>
      </w:r>
      <w:r>
        <w:t xml:space="preserve">; next comes</w:t>
      </w:r>
      <w:r>
        <w:t xml:space="preserve"> </w:t>
      </w:r>
      <w:r>
        <w:rPr>
          <w:iCs/>
          <w:i/>
        </w:rPr>
        <w:t xml:space="preserve">adabdhaḥ</w:t>
      </w:r>
      <w:r>
        <w:t xml:space="preserve">, which begins with a vowel, so the</w:t>
      </w:r>
      <w:r>
        <w:t xml:space="preserve"> </w:t>
      </w:r>
      <w:r>
        <w:rPr>
          <w:iCs/>
          <w:i/>
        </w:rPr>
        <w:t xml:space="preserve">ru</w:t>
      </w:r>
      <w:r>
        <w:t xml:space="preserve"> </w:t>
      </w:r>
      <w:r>
        <w:t xml:space="preserve">gets a</w:t>
      </w:r>
      <w:r>
        <w:t xml:space="preserve"> </w:t>
      </w:r>
      <w:r>
        <w:rPr>
          <w:iCs/>
          <w:i/>
        </w:rPr>
        <w:t xml:space="preserve">y</w:t>
      </w:r>
      <w:r>
        <w:t xml:space="preserve"> </w:t>
      </w:r>
      <w:r>
        <w:t xml:space="preserve">substitution, and since</w:t>
      </w:r>
      <w:r>
        <w:t xml:space="preserve"> </w:t>
      </w:r>
      <w:r>
        <w:rPr>
          <w:iCs/>
          <w:i/>
        </w:rPr>
        <w:t xml:space="preserve">aś</w:t>
      </w:r>
      <w:r>
        <w:t xml:space="preserve"> </w:t>
      </w:r>
      <w:r>
        <w:t xml:space="preserve">follows, that is dropped. By</w:t>
      </w:r>
      <w:r>
        <w:t xml:space="preserve"> </w:t>
      </w:r>
      <w:r>
        <w:t xml:space="preserve">“</w:t>
      </w:r>
      <w:r>
        <w:t xml:space="preserve">आतोऽटि नित्यम्</w:t>
      </w:r>
      <w:r>
        <w:t xml:space="preserve">”</w:t>
      </w:r>
      <w:r>
        <w:t xml:space="preserve"> </w:t>
      </w:r>
      <w:r>
        <w:t xml:space="preserve">(Pā. Sū. 8-3-3) the preceding</w:t>
      </w:r>
      <w:r>
        <w:t xml:space="preserve"> </w:t>
      </w:r>
      <w:r>
        <w:rPr>
          <w:iCs/>
          <w:i/>
        </w:rPr>
        <w:t xml:space="preserve">ā</w:t>
      </w:r>
      <w:r>
        <w:t xml:space="preserve">, in the</w:t>
      </w:r>
      <w:r>
        <w:t xml:space="preserve"> </w:t>
      </w:r>
      <w:r>
        <w:rPr>
          <w:iCs/>
          <w:i/>
        </w:rPr>
        <w:t xml:space="preserve">ru</w:t>
      </w:r>
      <w:r>
        <w:t xml:space="preserve">-stage, takes the</w:t>
      </w:r>
      <w:r>
        <w:t xml:space="preserve"> </w:t>
      </w:r>
      <w:r>
        <w:rPr>
          <w:iCs/>
          <w:i/>
        </w:rPr>
        <w:t xml:space="preserve">anunāsika</w:t>
      </w:r>
      <w:r>
        <w:t xml:space="preserve">; the form is</w:t>
      </w:r>
      <w:r>
        <w:t xml:space="preserve"> </w:t>
      </w:r>
      <w:r>
        <w:rPr>
          <w:iCs/>
          <w:i/>
        </w:rPr>
        <w:t xml:space="preserve">vidvā̐</w:t>
      </w:r>
      <w:r>
        <w:t xml:space="preserve">.</w:t>
      </w:r>
    </w:p>
    <w:p>
      <w:pPr>
        <w:pStyle w:val="BodyText"/>
      </w:pPr>
      <w:r>
        <w:rPr>
          <w:bCs/>
          <w:b/>
        </w:rPr>
        <w:t xml:space="preserve">अदब्धः (adabdhaḥ)</w:t>
      </w:r>
      <w:r>
        <w:t xml:space="preserve"> </w:t>
      </w:r>
      <w:r>
        <w:t xml:space="preserve">— root</w:t>
      </w:r>
      <w:r>
        <w:t xml:space="preserve"> </w:t>
      </w:r>
      <w:r>
        <w:rPr>
          <w:iCs/>
          <w:i/>
        </w:rPr>
        <w:t xml:space="preserve">dambhu dambhe</w:t>
      </w:r>
      <w:r>
        <w:t xml:space="preserve">, svādi; a root with</w:t>
      </w:r>
      <w:r>
        <w:t xml:space="preserve"> </w:t>
      </w:r>
      <w:r>
        <w:rPr>
          <w:iCs/>
          <w:i/>
        </w:rPr>
        <w:t xml:space="preserve">n</w:t>
      </w:r>
      <w:r>
        <w:t xml:space="preserve"> </w:t>
      </w:r>
      <w:r>
        <w:t xml:space="preserve">as penultimate. When</w:t>
      </w:r>
      <w:r>
        <w:t xml:space="preserve"> </w:t>
      </w:r>
      <w:r>
        <w:rPr>
          <w:iCs/>
          <w:i/>
        </w:rPr>
        <w:t xml:space="preserve">kta</w:t>
      </w:r>
      <w:r>
        <w:t xml:space="preserve"> </w:t>
      </w:r>
      <w:r>
        <w:t xml:space="preserve">follows, by</w:t>
      </w:r>
      <w:r>
        <w:t xml:space="preserve"> </w:t>
      </w:r>
      <w:r>
        <w:t xml:space="preserve">“</w:t>
      </w:r>
      <w:r>
        <w:t xml:space="preserve">अनिदितां हल उपधायाः क्ङिति</w:t>
      </w:r>
      <w:r>
        <w:t xml:space="preserve">”</w:t>
      </w:r>
      <w:r>
        <w:t xml:space="preserve"> </w:t>
      </w:r>
      <w:r>
        <w:t xml:space="preserve">(Pā. Sū. 6-4-24; the print quotes it as</w:t>
      </w:r>
      <w:r>
        <w:t xml:space="preserve"> </w:t>
      </w:r>
      <w:r>
        <w:t xml:space="preserve">“</w:t>
      </w:r>
      <w:r>
        <w:t xml:space="preserve">अनिदितां हल</w:t>
      </w:r>
      <w:r>
        <w:t xml:space="preserve">”</w:t>
      </w:r>
      <w:r>
        <w:t xml:space="preserve">) the penultimate</w:t>
      </w:r>
      <w:r>
        <w:t xml:space="preserve"> </w:t>
      </w:r>
      <w:r>
        <w:rPr>
          <w:iCs/>
          <w:i/>
        </w:rPr>
        <w:t xml:space="preserve">n</w:t>
      </w:r>
      <w:r>
        <w:t xml:space="preserve"> </w:t>
      </w:r>
      <w:r>
        <w:t xml:space="preserve">is dropped before a</w:t>
      </w:r>
      <w:r>
        <w:t xml:space="preserve"> </w:t>
      </w:r>
      <w:r>
        <w:rPr>
          <w:iCs/>
          <w:i/>
        </w:rPr>
        <w:t xml:space="preserve">kit</w:t>
      </w:r>
      <w:r>
        <w:t xml:space="preserve"> </w:t>
      </w:r>
      <w:r>
        <w:t xml:space="preserve">suffix;</w:t>
      </w:r>
      <w:r>
        <w:t xml:space="preserve"> </w:t>
      </w:r>
      <w:r>
        <w:rPr>
          <w:iCs/>
          <w:i/>
        </w:rPr>
        <w:t xml:space="preserve">dabh</w:t>
      </w:r>
      <w:r>
        <w:t xml:space="preserve"> </w:t>
      </w:r>
      <w:r>
        <w:t xml:space="preserve">+</w:t>
      </w:r>
      <w:r>
        <w:t xml:space="preserve"> </w:t>
      </w:r>
      <w:r>
        <w:rPr>
          <w:iCs/>
          <w:i/>
        </w:rPr>
        <w:t xml:space="preserve">ta</w:t>
      </w:r>
      <w:r>
        <w:t xml:space="preserve">.</w:t>
      </w:r>
    </w:p>
    <w:bookmarkEnd w:id="363"/>
    <w:bookmarkStart w:id="364" w:name="page-288-upper-rik-13-grammar-end"/>
    <w:p>
      <w:pPr>
        <w:pStyle w:val="Heading3"/>
      </w:pPr>
      <w:r>
        <w:t xml:space="preserve">Page 288 (upper) — Rik 13: grammar (end)</w:t>
      </w:r>
    </w:p>
    <w:p>
      <w:pPr>
        <w:pStyle w:val="FirstParagraph"/>
      </w:pPr>
      <w:r>
        <w:t xml:space="preserve">By</w:t>
      </w:r>
      <w:r>
        <w:t xml:space="preserve"> </w:t>
      </w:r>
      <w:r>
        <w:t xml:space="preserve">“</w:t>
      </w:r>
      <w:r>
        <w:t xml:space="preserve">झषस्तथोर्धोऽधः</w:t>
      </w:r>
      <w:r>
        <w:t xml:space="preserve">”</w:t>
      </w:r>
      <w:r>
        <w:t xml:space="preserve"> </w:t>
      </w:r>
      <w:r>
        <w:t xml:space="preserve">(Pā. Sū. 8-2-40)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w:t>
      </w:r>
      <w:r>
        <w:t xml:space="preserve"> </w:t>
      </w:r>
      <w:r>
        <w:rPr>
          <w:iCs/>
          <w:i/>
        </w:rPr>
        <w:t xml:space="preserve">jhaṣ</w:t>
      </w:r>
      <w:r>
        <w:t xml:space="preserve"> </w:t>
      </w:r>
      <w:r>
        <w:t xml:space="preserve">become</w:t>
      </w:r>
      <w:r>
        <w:t xml:space="preserve"> </w:t>
      </w:r>
      <w:r>
        <w:rPr>
          <w:iCs/>
          <w:i/>
        </w:rPr>
        <w:t xml:space="preserve">dh</w:t>
      </w:r>
      <w:r>
        <w:t xml:space="preserve">; so here the</w:t>
      </w:r>
      <w:r>
        <w:t xml:space="preserve"> </w:t>
      </w:r>
      <w:r>
        <w:rPr>
          <w:iCs/>
          <w:i/>
        </w:rPr>
        <w:t xml:space="preserve">t</w:t>
      </w:r>
      <w:r>
        <w:t xml:space="preserve"> </w:t>
      </w:r>
      <w:r>
        <w:t xml:space="preserve">after the</w:t>
      </w:r>
      <w:r>
        <w:t xml:space="preserve"> </w:t>
      </w:r>
      <w:r>
        <w:rPr>
          <w:iCs/>
          <w:i/>
        </w:rPr>
        <w:t xml:space="preserve">bh</w:t>
      </w:r>
      <w:r>
        <w:t xml:space="preserve"> </w:t>
      </w:r>
      <w:r>
        <w:t xml:space="preserve">becomes</w:t>
      </w:r>
      <w:r>
        <w:t xml:space="preserve"> </w:t>
      </w:r>
      <w:r>
        <w:rPr>
          <w:iCs/>
          <w:i/>
        </w:rPr>
        <w:t xml:space="preserve">dh</w:t>
      </w:r>
      <w:r>
        <w:t xml:space="preserve">. By</w:t>
      </w:r>
      <w:r>
        <w:t xml:space="preserve"> </w:t>
      </w:r>
      <w:r>
        <w:t xml:space="preserve">“</w:t>
      </w:r>
      <w:r>
        <w:t xml:space="preserve">झलां जश् झशि</w:t>
      </w:r>
      <w:r>
        <w:t xml:space="preserve">”</w:t>
      </w:r>
      <w:r>
        <w:t xml:space="preserve"> </w:t>
      </w:r>
      <w:r>
        <w:t xml:space="preserve">(Pā. Sū. 8-4-53) when a</w:t>
      </w:r>
      <w:r>
        <w:t xml:space="preserve"> </w:t>
      </w:r>
      <w:r>
        <w:rPr>
          <w:iCs/>
          <w:i/>
        </w:rPr>
        <w:t xml:space="preserve">jhaś</w:t>
      </w:r>
      <w:r>
        <w:t xml:space="preserve"> </w:t>
      </w:r>
      <w:r>
        <w:t xml:space="preserve">follows, the</w:t>
      </w:r>
      <w:r>
        <w:t xml:space="preserve"> </w:t>
      </w:r>
      <w:r>
        <w:rPr>
          <w:iCs/>
          <w:i/>
        </w:rPr>
        <w:t xml:space="preserve">bh</w:t>
      </w:r>
      <w:r>
        <w:t xml:space="preserve"> </w:t>
      </w:r>
      <w:r>
        <w:t xml:space="preserve">becomes</w:t>
      </w:r>
      <w:r>
        <w:t xml:space="preserve"> </w:t>
      </w:r>
      <w:r>
        <w:rPr>
          <w:iCs/>
          <w:i/>
        </w:rPr>
        <w:t xml:space="preserve">jaś</w:t>
      </w:r>
      <w:r>
        <w:t xml:space="preserve">, that is</w:t>
      </w:r>
      <w:r>
        <w:t xml:space="preserve"> </w:t>
      </w:r>
      <w:r>
        <w:rPr>
          <w:iCs/>
          <w:i/>
        </w:rPr>
        <w:t xml:space="preserve">b</w:t>
      </w:r>
      <w:r>
        <w:t xml:space="preserve">. The form is</w:t>
      </w:r>
      <w:r>
        <w:t xml:space="preserve"> </w:t>
      </w:r>
      <w:r>
        <w:rPr>
          <w:iCs/>
          <w:i/>
        </w:rPr>
        <w:t xml:space="preserve">dabdhaḥ</w:t>
      </w:r>
      <w:r>
        <w:t xml:space="preserve">; in the</w:t>
      </w:r>
      <w:r>
        <w:t xml:space="preserve"> </w:t>
      </w:r>
      <w:r>
        <w:rPr>
          <w:iCs/>
          <w:i/>
        </w:rPr>
        <w:t xml:space="preserve">nañ</w:t>
      </w:r>
      <w:r>
        <w:t xml:space="preserve">-tatpuruṣa it is</w:t>
      </w:r>
      <w:r>
        <w:t xml:space="preserve"> </w:t>
      </w:r>
      <w:r>
        <w:rPr>
          <w:iCs/>
          <w:i/>
        </w:rPr>
        <w:t xml:space="preserve">adabdhaḥ</w:t>
      </w:r>
      <w:r>
        <w:t xml:space="preserve">. By</w:t>
      </w:r>
      <w:r>
        <w:t xml:space="preserve"> </w:t>
      </w:r>
      <w:r>
        <w:t xml:space="preserve">“</w:t>
      </w:r>
      <w:r>
        <w:t xml:space="preserve">तत्पुरुषे तुल्यार्थ…</w:t>
      </w:r>
      <w:r>
        <w:t xml:space="preserve">”</w:t>
      </w:r>
      <w:r>
        <w:t xml:space="preserve"> </w:t>
      </w:r>
      <w:r>
        <w:t xml:space="preserve">(Pā. Sū. 6-2-2) the indeclinable first member keeps its own accent (</w:t>
      </w:r>
      <w:r>
        <w:rPr>
          <w:iCs/>
          <w:i/>
        </w:rPr>
        <w:t xml:space="preserve">pūrvapada-prakṛti-svara</w:t>
      </w:r>
      <w:r>
        <w:t xml:space="preserve">). So</w:t>
      </w:r>
      <w:r>
        <w:t xml:space="preserve"> </w:t>
      </w:r>
      <w:r>
        <w:rPr>
          <w:iCs/>
          <w:i/>
        </w:rPr>
        <w:t xml:space="preserve">adabdhaḥ</w:t>
      </w:r>
      <w:r>
        <w:t xml:space="preserve"> </w:t>
      </w:r>
      <w:r>
        <w:t xml:space="preserve">is an</w:t>
      </w:r>
      <w:r>
        <w:t xml:space="preserve"> </w:t>
      </w:r>
      <w:r>
        <w:rPr>
          <w:iCs/>
          <w:i/>
        </w:rPr>
        <w:t xml:space="preserve">ādyudātta</w:t>
      </w:r>
      <w:r>
        <w:t xml:space="preserve"> </w:t>
      </w:r>
      <w:r>
        <w:t xml:space="preserve">word.</w:t>
      </w:r>
    </w:p>
    <w:p>
      <w:r>
        <w:pict>
          <v:rect style="width:0;height:1.5pt" o:hralign="center" o:hrstd="t" o:hr="t"/>
        </w:pict>
      </w:r>
    </w:p>
    <w:bookmarkEnd w:id="364"/>
    <w:bookmarkStart w:id="365"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365"/>
    <w:bookmarkStart w:id="366"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366"/>
    <w:bookmarkStart w:id="367"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367"/>
    <w:bookmarkStart w:id="368"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368"/>
    <w:bookmarkStart w:id="369"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369"/>
    <w:bookmarkStart w:id="370"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370"/>
    <w:bookmarkStart w:id="371"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371"/>
    <w:bookmarkStart w:id="372"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372"/>
    <w:bookmarkStart w:id="373"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373"/>
    <w:bookmarkStart w:id="374"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374"/>
    <w:bookmarkStart w:id="375"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375"/>
    <w:bookmarkStart w:id="376"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376"/>
    <w:bookmarkStart w:id="377"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377"/>
    <w:bookmarkStart w:id="378"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378"/>
    <w:bookmarkStart w:id="379"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379"/>
    <w:bookmarkStart w:id="380"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380"/>
    <w:bookmarkStart w:id="381"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381"/>
    <w:bookmarkStart w:id="382"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382"/>
    <w:bookmarkStart w:id="383"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383"/>
    <w:bookmarkStart w:id="384"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384"/>
    <w:bookmarkStart w:id="385"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385"/>
    <w:bookmarkStart w:id="386"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386"/>
    <w:bookmarkStart w:id="387"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387"/>
    <w:bookmarkStart w:id="388"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388"/>
    <w:bookmarkStart w:id="389"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389"/>
    <w:bookmarkStart w:id="390"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390"/>
    <w:bookmarkStart w:id="391"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391"/>
    <w:bookmarkStart w:id="392"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392"/>
    <w:bookmarkStart w:id="393"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393"/>
    <w:bookmarkStart w:id="394"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394"/>
    <w:bookmarkStart w:id="395"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395"/>
    <w:bookmarkStart w:id="396"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396"/>
    <w:bookmarkStart w:id="397"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397"/>
    <w:bookmarkStart w:id="398"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398"/>
    <w:bookmarkStart w:id="399"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399"/>
    <w:bookmarkStart w:id="400"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400"/>
    <w:bookmarkStart w:id="401"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401"/>
    <w:bookmarkStart w:id="402"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402"/>
    <w:bookmarkStart w:id="403"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403"/>
    <w:bookmarkStart w:id="404"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404"/>
    <w:bookmarkStart w:id="405"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405"/>
    <w:bookmarkStart w:id="406"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406"/>
    <w:bookmarkStart w:id="407"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407"/>
    <w:bookmarkStart w:id="408"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408"/>
    <w:bookmarkEnd w:id="409"/>
    <w:bookmarkStart w:id="431"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410"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410"/>
    <w:bookmarkStart w:id="411"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411"/>
    <w:bookmarkStart w:id="412"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412"/>
    <w:bookmarkStart w:id="413"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p>
      <w:pPr>
        <w:pStyle w:val="FirstParagraph"/>
      </w:pPr>
      <w:r>
        <w:rPr>
          <w:iCs/>
          <w:i/>
        </w:rPr>
        <w:t xml:space="preserve">(Sūkta 29 Ṛks 6–7 and all of Sūkta 30, printed pp. 452–517, were redone from the page images (PDF 467–532 of the old scan) in Oct 2026; the first version, written while page views were failing, was removed on Oct 27, 2026, and this text put in its place. See</w:t>
      </w:r>
      <w:r>
        <w:rPr>
          <w:iCs/>
          <w:i/>
        </w:rPr>
        <w:t xml:space="preserve"> </w:t>
      </w:r>
      <w:r>
        <w:rPr>
          <w:rStyle w:val="VerbatimChar"/>
          <w:iCs/>
          <w:i/>
        </w:rPr>
        <w:t xml:space="preserve">Session_Report_Vol3_Sukta29-32.md</w:t>
      </w:r>
      <w:r>
        <w:rPr>
          <w:iCs/>
          <w:i/>
        </w:rPr>
        <w:t xml:space="preserve">.)</w:t>
      </w:r>
    </w:p>
    <w:bookmarkEnd w:id="413"/>
    <w:bookmarkStart w:id="414" w:name="pages-452454-sūkta-29-rik-6"/>
    <w:p>
      <w:pPr>
        <w:pStyle w:val="Heading3"/>
      </w:pPr>
      <w:r>
        <w:t xml:space="preserve">Pages 452–454 — Sūkta 29, Rik 6</w:t>
      </w:r>
    </w:p>
    <w:p>
      <w:pPr>
        <w:pStyle w:val="FirstParagraph"/>
      </w:pPr>
      <w:r>
        <w:rPr>
          <w:bCs/>
          <w:b/>
        </w:rPr>
        <w:t xml:space="preserve">Saṃhitā-pāṭha</w:t>
      </w:r>
      <w:r>
        <w:t xml:space="preserve"> </w:t>
      </w:r>
      <w:r>
        <w:rPr>
          <w:iCs/>
          <w:i/>
        </w:rPr>
        <w:t xml:space="preserve">(p. 452)</w:t>
      </w:r>
    </w:p>
    <w:p>
      <w:pPr>
        <w:pStyle w:val="BlockText"/>
      </w:pPr>
      <w:r>
        <w:t xml:space="preserve">पताति कुण्डृणाच्या दूरं वातो वनादधि ।</w:t>
      </w:r>
      <w:r>
        <w:t xml:space="preserve"> </w:t>
      </w:r>
      <w:r>
        <w:t xml:space="preserve">आ तू न इन्द्र शंसय गोष्वश्वेषु शुभ्रिषु सहस्रेषु तुवीमघ ॥ ६ ॥</w:t>
      </w:r>
    </w:p>
    <w:p>
      <w:pPr>
        <w:pStyle w:val="BlockText"/>
      </w:pPr>
      <w:r>
        <w:rPr>
          <w:iCs/>
          <w:i/>
        </w:rPr>
        <w:t xml:space="preserve">patāti kuṇḍṛṇācyā dūraṃ vāto vanādadhi |</w:t>
      </w:r>
      <w:r>
        <w:t xml:space="preserve"> </w:t>
      </w:r>
      <w:r>
        <w:rPr>
          <w:iCs/>
          <w:i/>
        </w:rPr>
        <w:t xml:space="preserve">ā tū na indra śaṃsaya goṣvaśveṣu śubhriṣu sahasreṣu tuvīmagha ‖ 6 ‖</w:t>
      </w:r>
    </w:p>
    <w:p>
      <w:pPr>
        <w:pStyle w:val="FirstParagraph"/>
      </w:pPr>
      <w:r>
        <w:rPr>
          <w:bCs/>
          <w:b/>
        </w:rPr>
        <w:t xml:space="preserve">Pada-pāṭha</w:t>
      </w:r>
      <w:r>
        <w:t xml:space="preserve"> </w:t>
      </w:r>
      <w:r>
        <w:rPr>
          <w:iCs/>
          <w:i/>
        </w:rPr>
        <w:t xml:space="preserve">(p. 453)</w:t>
      </w:r>
    </w:p>
    <w:p>
      <w:pPr>
        <w:pStyle w:val="BlockText"/>
      </w:pPr>
      <w:r>
        <w:t xml:space="preserve">पताति । कुण्डृणाच्या । दूरम् । वातः । वनात् । अधि ।</w:t>
      </w:r>
      <w:r>
        <w:t xml:space="preserve"> </w:t>
      </w:r>
      <w:r>
        <w:t xml:space="preserve">आ । तु । नः । इन्द्र । शंसय । गोषु । अश्वेषु । शुभ्रिषु । सहस्रेषु । तुवीमघ ॥ ६ ॥</w:t>
      </w:r>
    </w:p>
    <w:p>
      <w:pPr>
        <w:pStyle w:val="BlockText"/>
      </w:pPr>
      <w:r>
        <w:rPr>
          <w:iCs/>
          <w:i/>
        </w:rPr>
        <w:t xml:space="preserve">patāti | kuṇḍṛṇācyā | dūram | vātaḥ | vanāt | adhi |</w:t>
      </w:r>
      <w:r>
        <w:t xml:space="preserve"> </w:t>
      </w:r>
      <w:r>
        <w:rPr>
          <w:iCs/>
          <w:i/>
        </w:rPr>
        <w:t xml:space="preserve">ā | tu | naḥ | indra | śaṃsaya | goṣu | aśveṣu | śubhriṣu | sahasreṣu | tuvīmagha ‖ 6 ‖</w:t>
      </w:r>
    </w:p>
    <w:p>
      <w:pPr>
        <w:pStyle w:val="FirstParagraph"/>
      </w:pPr>
      <w:r>
        <w:rPr>
          <w:bCs/>
          <w:b/>
        </w:rPr>
        <w:t xml:space="preserve">Sāyaṇa-bhāṣya</w:t>
      </w:r>
      <w:r>
        <w:t xml:space="preserve"> </w:t>
      </w:r>
      <w:r>
        <w:rPr>
          <w:iCs/>
          <w:i/>
        </w:rPr>
        <w:t xml:space="preserve">(p. 453)</w:t>
      </w:r>
    </w:p>
    <w:p>
      <w:pPr>
        <w:pStyle w:val="BlockText"/>
      </w:pPr>
      <w:r>
        <w:t xml:space="preserve">वातोऽस्मत्प्रतिकूलो वायुः कुण्डृणाच्या कुटिलगत्या स त्वस्मान्परित्यज्य वनादरण्यादधिकं [?] दूरं देशं पताति । पतेत् । अन्यत्पूर्ववत् ॥</w:t>
      </w:r>
    </w:p>
    <w:p>
      <w:pPr>
        <w:pStyle w:val="BlockText"/>
      </w:pPr>
      <w:r>
        <w:rPr>
          <w:iCs/>
          <w:i/>
        </w:rPr>
        <w:t xml:space="preserve">vāto ’smatpratikūlo vāyuḥ kuṇḍṛṇācyā kuṭilagatyā sa tvasmānparityajya vanādaraṇyādadhikaṃ [?] dūraṃ deśaṃ patāti | patet | anyatpūrvavat ‖</w:t>
      </w:r>
    </w:p>
    <w:p>
      <w:pPr>
        <w:pStyle w:val="FirstParagraph"/>
      </w:pPr>
      <w:r>
        <w:rPr>
          <w:iCs/>
          <w:i/>
        </w:rPr>
        <w:t xml:space="preserve">Gist (mine):</w:t>
      </w:r>
      <w:r>
        <w:t xml:space="preserve"> </w:t>
      </w:r>
      <w:r>
        <w:t xml:space="preserve">“</w:t>
      </w:r>
      <w:r>
        <w:t xml:space="preserve">The wind that is hostile to us, going by a crooked course, leaving us, may fall (blow) far away, beyond the forest.</w:t>
      </w:r>
      <w:r>
        <w:t xml:space="preserve"> </w:t>
      </w:r>
      <w:r>
        <w:rPr>
          <w:iCs/>
          <w:i/>
        </w:rPr>
        <w:t xml:space="preserve">Patāti</w:t>
      </w:r>
      <w:r>
        <w:t xml:space="preserve"> </w:t>
      </w:r>
      <w:r>
        <w:t xml:space="preserve">=</w:t>
      </w:r>
      <w:r>
        <w:t xml:space="preserve"> </w:t>
      </w:r>
      <w:r>
        <w:rPr>
          <w:iCs/>
          <w:i/>
        </w:rPr>
        <w:t xml:space="preserve">patet</w:t>
      </w:r>
      <w:r>
        <w:t xml:space="preserve">. The rest as before.</w:t>
      </w:r>
      <w:r>
        <w:t xml:space="preserve">”</w:t>
      </w:r>
    </w:p>
    <w:p>
      <w:pPr>
        <w:pStyle w:val="BodyText"/>
      </w:pPr>
      <w:r>
        <w:rPr>
          <w:iCs/>
          <w:i/>
        </w:rPr>
        <w:t xml:space="preserve">Grammar (pp. 453–454), noted briefly:</w:t>
      </w:r>
      <w:r>
        <w:t xml:space="preserve"> </w:t>
      </w:r>
      <w:r>
        <w:t xml:space="preserve">the printed note treats</w:t>
      </w:r>
      <w:r>
        <w:t xml:space="preserve"> </w:t>
      </w:r>
      <w:r>
        <w:rPr>
          <w:iCs/>
          <w:i/>
        </w:rPr>
        <w:t xml:space="preserve">patāti</w:t>
      </w:r>
      <w:r>
        <w:t xml:space="preserve"> </w:t>
      </w:r>
      <w:r>
        <w:t xml:space="preserve">(</w:t>
      </w:r>
      <w:r>
        <w:rPr>
          <w:iCs/>
          <w:i/>
        </w:rPr>
        <w:t xml:space="preserve">pata gatau</w:t>
      </w:r>
      <w:r>
        <w:t xml:space="preserve">;</w:t>
      </w:r>
      <w:r>
        <w:t xml:space="preserve"> </w:t>
      </w:r>
      <w:r>
        <w:rPr>
          <w:iCs/>
          <w:i/>
        </w:rPr>
        <w:t xml:space="preserve">leṭ</w:t>
      </w:r>
      <w:r>
        <w:t xml:space="preserve">, with the</w:t>
      </w:r>
      <w:r>
        <w:t xml:space="preserve"> </w:t>
      </w:r>
      <w:r>
        <w:rPr>
          <w:iCs/>
          <w:i/>
        </w:rPr>
        <w:t xml:space="preserve">aḍāgama</w:t>
      </w:r>
      <w:r>
        <w:t xml:space="preserve"> </w:t>
      </w:r>
      <w:r>
        <w:t xml:space="preserve">by P. 3-4-94</w:t>
      </w:r>
      <w:r>
        <w:t xml:space="preserve"> </w:t>
      </w:r>
      <w:r>
        <w:rPr>
          <w:iCs/>
          <w:i/>
        </w:rPr>
        <w:t xml:space="preserve">leṭo ’ḍāṭau</w:t>
      </w:r>
      <w:r>
        <w:t xml:space="preserve"> </w:t>
      </w:r>
      <w:r>
        <w:t xml:space="preserve">[as read]) and</w:t>
      </w:r>
      <w:r>
        <w:t xml:space="preserve"> </w:t>
      </w:r>
      <w:r>
        <w:rPr>
          <w:iCs/>
          <w:i/>
        </w:rPr>
        <w:t xml:space="preserve">kuṇḍṛṇācyā</w:t>
      </w:r>
      <w:r>
        <w:t xml:space="preserve"> </w:t>
      </w:r>
      <w:r>
        <w:t xml:space="preserve">(from</w:t>
      </w:r>
      <w:r>
        <w:t xml:space="preserve"> </w:t>
      </w:r>
      <w:r>
        <w:rPr>
          <w:iCs/>
          <w:i/>
        </w:rPr>
        <w:t xml:space="preserve">kuḍi dāhe</w:t>
      </w:r>
      <w:r>
        <w:t xml:space="preserve">; the</w:t>
      </w:r>
      <w:r>
        <w:t xml:space="preserve"> </w:t>
      </w:r>
      <w:r>
        <w:rPr>
          <w:iCs/>
          <w:i/>
        </w:rPr>
        <w:t xml:space="preserve">ṛ</w:t>
      </w:r>
      <w:r>
        <w:t xml:space="preserve"> </w:t>
      </w:r>
      <w:r>
        <w:t xml:space="preserve">for</w:t>
      </w:r>
      <w:r>
        <w:t xml:space="preserve"> </w:t>
      </w:r>
      <w:r>
        <w:rPr>
          <w:iCs/>
          <w:i/>
        </w:rPr>
        <w:t xml:space="preserve">a</w:t>
      </w:r>
      <w:r>
        <w:t xml:space="preserve"> </w:t>
      </w:r>
      <w:r>
        <w:t xml:space="preserve">is Vedic;</w:t>
      </w:r>
      <w:r>
        <w:t xml:space="preserve"> </w:t>
      </w:r>
      <w:r>
        <w:rPr>
          <w:iCs/>
          <w:i/>
        </w:rPr>
        <w:t xml:space="preserve">ñc</w:t>
      </w:r>
      <w:r>
        <w:t xml:space="preserve">-affix,</w:t>
      </w:r>
      <w:r>
        <w:t xml:space="preserve"> </w:t>
      </w:r>
      <w:r>
        <w:rPr>
          <w:iCs/>
          <w:i/>
        </w:rPr>
        <w:t xml:space="preserve">kvin</w:t>
      </w:r>
      <w:r>
        <w:t xml:space="preserve">, the</w:t>
      </w:r>
      <w:r>
        <w:t xml:space="preserve"> </w:t>
      </w:r>
      <w:r>
        <w:rPr>
          <w:iCs/>
          <w:i/>
        </w:rPr>
        <w:t xml:space="preserve">nalopa</w:t>
      </w:r>
      <w:r>
        <w:t xml:space="preserve"> </w:t>
      </w:r>
      <w:r>
        <w:t xml:space="preserve">and the lengthening before the instrumental ending are discussed with many sūtras whose numerals I could not read reliably: [?]).</w:t>
      </w:r>
    </w:p>
    <w:p>
      <w:pPr>
        <w:pStyle w:val="BodyText"/>
      </w:pPr>
      <w:r>
        <w:rPr>
          <w:bCs/>
          <w:b/>
        </w:rPr>
        <w:t xml:space="preserve">Pratipadārtha</w:t>
      </w:r>
      <w:r>
        <w:t xml:space="preserve"> </w:t>
      </w:r>
      <w:r>
        <w:rPr>
          <w:iCs/>
          <w:i/>
        </w:rPr>
        <w:t xml:space="preserve">(p. 453, Kannada, rendered)</w:t>
      </w:r>
      <w:r>
        <w:t xml:space="preserve"> </w:t>
      </w:r>
      <w:r>
        <w:t xml:space="preserve">—</w:t>
      </w:r>
      <w:r>
        <w:t xml:space="preserve"> </w:t>
      </w:r>
      <w:r>
        <w:rPr>
          <w:bCs/>
          <w:b/>
        </w:rPr>
        <w:t xml:space="preserve">वातः</w:t>
      </w:r>
      <w:r>
        <w:t xml:space="preserve"> </w:t>
      </w:r>
      <w:r>
        <w:t xml:space="preserve">the wind (hostile to us);</w:t>
      </w:r>
      <w:r>
        <w:t xml:space="preserve"> </w:t>
      </w:r>
      <w:r>
        <w:rPr>
          <w:bCs/>
          <w:b/>
        </w:rPr>
        <w:t xml:space="preserve">कुण्डृणाच्या</w:t>
      </w:r>
      <w:r>
        <w:t xml:space="preserve"> </w:t>
      </w:r>
      <w:r>
        <w:t xml:space="preserve">by a crooked course (leaving us);</w:t>
      </w:r>
      <w:r>
        <w:t xml:space="preserve"> </w:t>
      </w:r>
      <w:r>
        <w:rPr>
          <w:bCs/>
          <w:b/>
        </w:rPr>
        <w:t xml:space="preserve">वनादधि</w:t>
      </w:r>
      <w:r>
        <w:t xml:space="preserve"> </w:t>
      </w:r>
      <w:r>
        <w:t xml:space="preserve">beyond the forest;</w:t>
      </w:r>
      <w:r>
        <w:t xml:space="preserve"> </w:t>
      </w:r>
      <w:r>
        <w:rPr>
          <w:bCs/>
          <w:b/>
        </w:rPr>
        <w:t xml:space="preserve">दूरम्</w:t>
      </w:r>
      <w:r>
        <w:t xml:space="preserve"> </w:t>
      </w:r>
      <w:r>
        <w:t xml:space="preserve">to a far region;</w:t>
      </w:r>
      <w:r>
        <w:t xml:space="preserve"> </w:t>
      </w:r>
      <w:r>
        <w:rPr>
          <w:bCs/>
          <w:b/>
        </w:rPr>
        <w:t xml:space="preserve">पताति</w:t>
      </w:r>
      <w:r>
        <w:t xml:space="preserve"> </w:t>
      </w:r>
      <w:r>
        <w:t xml:space="preserve">may it blow;</w:t>
      </w:r>
      <w:r>
        <w:t xml:space="preserve"> </w:t>
      </w:r>
      <w:r>
        <w:rPr>
          <w:bCs/>
          <w:b/>
        </w:rPr>
        <w:t xml:space="preserve">तुवीमघ</w:t>
      </w:r>
      <w:r>
        <w:t xml:space="preserve"> </w:t>
      </w:r>
      <w:r>
        <w:t xml:space="preserve">O possessor of abundant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fully worthy (that is, give us thousands of cows and horses).</w:t>
      </w:r>
    </w:p>
    <w:p>
      <w:pPr>
        <w:pStyle w:val="BodyText"/>
      </w:pPr>
      <w:r>
        <w:rPr>
          <w:bCs/>
          <w:b/>
        </w:rPr>
        <w:t xml:space="preserve">Bhāvārtha</w:t>
      </w:r>
      <w:r>
        <w:t xml:space="preserve"> </w:t>
      </w:r>
      <w:r>
        <w:rPr>
          <w:iCs/>
          <w:i/>
        </w:rPr>
        <w:t xml:space="preserve">(p. 453)</w:t>
      </w:r>
      <w:r>
        <w:t xml:space="preserve"> </w:t>
      </w:r>
      <w:r>
        <w:t xml:space="preserve">— O Indra of abundant wealth! Let the wind that is hostile to us and goes by a crooked course blow far from us, beyond the forest; and give us thousands of excellent cows and horses, making us wealthy.</w:t>
      </w:r>
    </w:p>
    <w:p>
      <w:pPr>
        <w:pStyle w:val="BodyText"/>
      </w:pPr>
      <w:r>
        <w:rPr>
          <w:bCs/>
          <w:b/>
        </w:rPr>
        <w:t xml:space="preserve">English Translation</w:t>
      </w:r>
      <w:r>
        <w:t xml:space="preserve"> </w:t>
      </w:r>
      <w:r>
        <w:rPr>
          <w:iCs/>
          <w:i/>
        </w:rPr>
        <w:t xml:space="preserve">(as printed, p. 454)</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Viśeṣa-viṣayagaḷu</w:t>
      </w:r>
      <w:r>
        <w:t xml:space="preserve"> </w:t>
      </w:r>
      <w:r>
        <w:rPr>
          <w:iCs/>
          <w:i/>
        </w:rPr>
        <w:t xml:space="preserve">(p. 454)</w:t>
      </w:r>
      <w:r>
        <w:t xml:space="preserve"> </w:t>
      </w:r>
      <w:r>
        <w:t xml:space="preserve">—</w:t>
      </w:r>
      <w:r>
        <w:t xml:space="preserve"> </w:t>
      </w:r>
      <w:r>
        <w:rPr>
          <w:bCs/>
          <w:b/>
        </w:rPr>
        <w:t xml:space="preserve">वातः कुण्डृणाच्या</w:t>
      </w:r>
      <w:r>
        <w:t xml:space="preserve"> </w:t>
      </w:r>
      <w:r>
        <w:t xml:space="preserve">—</w:t>
      </w:r>
      <w:r>
        <w:t xml:space="preserve"> </w:t>
      </w:r>
      <w:r>
        <w:rPr>
          <w:iCs/>
          <w:i/>
        </w:rPr>
        <w:t xml:space="preserve">kuḍi dāhe</w:t>
      </w:r>
      <w:r>
        <w:t xml:space="preserve">;</w:t>
      </w:r>
      <w:r>
        <w:t xml:space="preserve"> </w:t>
      </w:r>
      <w:r>
        <w:rPr>
          <w:iCs/>
          <w:i/>
        </w:rPr>
        <w:t xml:space="preserve">kuṭilagatyā</w:t>
      </w:r>
      <w:r>
        <w:t xml:space="preserve">: by a bad, crooked path: the wind that blows against us.</w:t>
      </w:r>
      <w:r>
        <w:t xml:space="preserve"> </w:t>
      </w:r>
      <w:r>
        <w:rPr>
          <w:bCs/>
          <w:b/>
        </w:rPr>
        <w:t xml:space="preserve">दूरं वनादधि पताति</w:t>
      </w:r>
      <w:r>
        <w:t xml:space="preserve"> </w:t>
      </w:r>
      <w:r>
        <w:t xml:space="preserve">— may it go to a region far beyond the forest; may it not be near us.</w:t>
      </w:r>
    </w:p>
    <w:p>
      <w:r>
        <w:pict>
          <v:rect style="width:0;height:1.5pt" o:hralign="center" o:hrstd="t" o:hr="t"/>
        </w:pict>
      </w:r>
    </w:p>
    <w:bookmarkEnd w:id="414"/>
    <w:bookmarkStart w:id="415" w:name="X677d33339d9a6aeac4054a77db7907cd9c570f7"/>
    <w:p>
      <w:pPr>
        <w:pStyle w:val="Heading3"/>
      </w:pPr>
      <w:r>
        <w:t xml:space="preserve">Pages 455–457 — Sūkta 29, Rik 7 (last rik of the sūkta)</w:t>
      </w:r>
    </w:p>
    <w:p>
      <w:pPr>
        <w:pStyle w:val="FirstParagraph"/>
      </w:pPr>
      <w:r>
        <w:rPr>
          <w:bCs/>
          <w:b/>
        </w:rPr>
        <w:t xml:space="preserve">Saṃhitā-pāṭha</w:t>
      </w:r>
      <w:r>
        <w:t xml:space="preserve"> </w:t>
      </w:r>
      <w:r>
        <w:rPr>
          <w:iCs/>
          <w:i/>
        </w:rPr>
        <w:t xml:space="preserve">(p. 455)</w:t>
      </w:r>
    </w:p>
    <w:p>
      <w:pPr>
        <w:pStyle w:val="BlockText"/>
      </w:pPr>
      <w:r>
        <w:t xml:space="preserve">सर्वं परिक्रोशं जहि जम्भया कृकदाश्वम् ।</w:t>
      </w:r>
      <w:r>
        <w:t xml:space="preserve"> </w:t>
      </w:r>
      <w:r>
        <w:t xml:space="preserve">आ तू न इन्द्र शंसय गोष्वश्वेषु शुभ्रिषु सहस्रेषु तुवीमघ ॥ ७ ॥</w:t>
      </w:r>
    </w:p>
    <w:p>
      <w:pPr>
        <w:pStyle w:val="BlockText"/>
      </w:pPr>
      <w:r>
        <w:rPr>
          <w:iCs/>
          <w:i/>
        </w:rPr>
        <w:t xml:space="preserve">sarvaṃ parikrośaṃ jahi jambhayā kṛkadāśvam |</w:t>
      </w:r>
      <w:r>
        <w:t xml:space="preserve"> </w:t>
      </w:r>
      <w:r>
        <w:rPr>
          <w:iCs/>
          <w:i/>
        </w:rPr>
        <w:t xml:space="preserve">ā tū na indra śaṃsaya goṣvaśveṣu śubhriṣu sahasreṣu tuvīmagha ‖ 7 ‖</w:t>
      </w:r>
    </w:p>
    <w:p>
      <w:pPr>
        <w:pStyle w:val="FirstParagraph"/>
      </w:pPr>
      <w:r>
        <w:rPr>
          <w:bCs/>
          <w:b/>
        </w:rPr>
        <w:t xml:space="preserve">Pada-pāṭha</w:t>
      </w:r>
      <w:r>
        <w:t xml:space="preserve"> </w:t>
      </w:r>
      <w:r>
        <w:rPr>
          <w:iCs/>
          <w:i/>
        </w:rPr>
        <w:t xml:space="preserve">(p. 455)</w:t>
      </w:r>
    </w:p>
    <w:p>
      <w:pPr>
        <w:pStyle w:val="BlockText"/>
      </w:pPr>
      <w:r>
        <w:t xml:space="preserve">सर्वम् । परिऽक्रोशम् । जहि । जम्भय । कृकदाश्वम् ।</w:t>
      </w:r>
      <w:r>
        <w:t xml:space="preserve"> </w:t>
      </w:r>
      <w:r>
        <w:t xml:space="preserve">आ । तु । नः । इन्द्र । शंसय । गोषु । अश्वेषु । शुभ्रिषु । सहस्रेषु । तुवीमघ ॥ ७ ॥</w:t>
      </w:r>
    </w:p>
    <w:p>
      <w:pPr>
        <w:pStyle w:val="BlockText"/>
      </w:pPr>
      <w:r>
        <w:rPr>
          <w:iCs/>
          <w:i/>
        </w:rPr>
        <w:t xml:space="preserve">sarvam | pari ’krośam | jahi | jambhaya | kṛkadāśvam |</w:t>
      </w:r>
      <w:r>
        <w:t xml:space="preserve"> </w:t>
      </w:r>
      <w:r>
        <w:rPr>
          <w:iCs/>
          <w:i/>
        </w:rPr>
        <w:t xml:space="preserve">ā | tu | naḥ | indra | śaṃsaya | goṣu | aśveṣu | śubhriṣu | sahasreṣu | tuvīmagha ‖ 7 ‖</w:t>
      </w:r>
    </w:p>
    <w:p>
      <w:pPr>
        <w:pStyle w:val="FirstParagraph"/>
      </w:pPr>
      <w:r>
        <w:rPr>
          <w:bCs/>
          <w:b/>
        </w:rPr>
        <w:t xml:space="preserve">Sāyaṇa-bhāṣya</w:t>
      </w:r>
      <w:r>
        <w:t xml:space="preserve"> </w:t>
      </w:r>
      <w:r>
        <w:rPr>
          <w:iCs/>
          <w:i/>
        </w:rPr>
        <w:t xml:space="preserve">(p. 455)</w:t>
      </w:r>
    </w:p>
    <w:p>
      <w:pPr>
        <w:pStyle w:val="BlockText"/>
      </w:pPr>
      <w:r>
        <w:t xml:space="preserve">परिक्रोशमस्मद्विषये सर्वतः आक्रोशकर्तारं सर्वं पुरुषं जहि । मारय । कृकदाश्वमस्मद्विषये हिंसाप्रदं शत्रुं जम्भय । मारय । अन्यत्पूर्ववत् ॥</w:t>
      </w:r>
      <w:r>
        <w:t xml:space="preserve"> </w:t>
      </w:r>
      <w:r>
        <w:t xml:space="preserve">परिक्रोशम् । क्रुश आह्वाने । परितः क्रोशयतीति परिक्रोशः । पचाद्यच् । कृदुत्तरपदप्रकृतिस्वरत्वम् । जहि । हन हिंसागत्योः । हन्तेर्जः । पा. ६-४-३६ [?] । इति जादेशः । असिद्धवदत्राभादित्यसिद्धत्वादतो हेरिति हेर्लुग्न भवति । जम्भय । जभी नाशने । चुरादित्वात्स्वार्थिको णिच् । शपः पित्त्वादनुदात्तत्वे णिच एव स्वरः शिष्यते । कृकदाश्वम् । कृकं हिंसायाम् [?] … कन् । उ. ३-४० [?] … कृके वचः कश्च । उ. १-६ [?] इत्युण् । प्रत्ययस्वरेणान्तोदात्तः । द्वितीयायामपि पूर्वरूपत्वे प्राप्ते वा छन्दसीति तस्य बाधितत्वाद्यण्-आदेशः । उदात्तस्वरितयोर्यणः इति विभक्तेः स्वरितत्वम् ॥ ७ ॥</w:t>
      </w:r>
    </w:p>
    <w:p>
      <w:pPr>
        <w:pStyle w:val="BlockText"/>
      </w:pPr>
      <w:r>
        <w:rPr>
          <w:iCs/>
          <w:i/>
        </w:rPr>
        <w:t xml:space="preserve">parikrośamasmadviṣaye sarvataḥ ākrośakartāraṃ sarvaṃ puruṣaṃ jahi | māraya | kṛkadāśvamasmadviṣaye hiṃsāpradaṃ śatruṃ jambhaya | māraya | anyatpūrvavat ‖</w:t>
      </w:r>
      <w:r>
        <w:t xml:space="preserve"> </w:t>
      </w:r>
      <w:r>
        <w:rPr>
          <w:iCs/>
          <w:i/>
        </w:rPr>
        <w:t xml:space="preserve">parikrośam | kruśa āhvāne | paritaḥ krośayatīti parikrośaḥ | pacādyac | kṛduttarapadaprakṛtisvaratvam | jahi | hana hiṃsāgatyoḥ | hanterjaḥ | pā. 6-4-36 [?] | iti jādeśaḥ | asiddhavadatrābhādityasiddhatvādato heriti herlugna bhavati | jambhaya | jabhī nāśane | curāditvātsvārthiko ṇic | śapaḥ pittvādanudāttatve ṇica eva svaraḥ śiṣyate | kṛkadāśvam | kṛkaṃ hiṃsāyām [?] … kan | u. 3-40 [?] … kṛke vacaḥ kaśca | u. 1-6 [?] ityuṇ | pratyayasvareṇāntodāttaḥ | dvitīyāyāmapi pūrvarūpatve prāpte vā chandasīti tasya bādhitatvādyaṇ-ādeśaḥ | udāttasvaritayoryaṇaḥ iti vibhakteḥ svaritatvam ‖ 7 ‖</w:t>
      </w:r>
    </w:p>
    <w:p>
      <w:pPr>
        <w:pStyle w:val="FirstParagraph"/>
      </w:pPr>
      <w:r>
        <w:rPr>
          <w:iCs/>
          <w:i/>
        </w:rPr>
        <w:t xml:space="preserve">Gist (mine):</w:t>
      </w:r>
      <w:r>
        <w:t xml:space="preserve"> </w:t>
      </w:r>
      <w:r>
        <w:t xml:space="preserve">“</w:t>
      </w:r>
      <w:r>
        <w:t xml:space="preserve">Kill (</w:t>
      </w:r>
      <w:r>
        <w:rPr>
          <w:iCs/>
          <w:i/>
        </w:rPr>
        <w:t xml:space="preserve">jahi</w:t>
      </w:r>
      <w:r>
        <w:t xml:space="preserve">) every man who abuses (</w:t>
      </w:r>
      <w:r>
        <w:rPr>
          <w:iCs/>
          <w:i/>
        </w:rPr>
        <w:t xml:space="preserve">parikrośam</w:t>
      </w:r>
      <w:r>
        <w:t xml:space="preserve">) us from all sides; destroy (</w:t>
      </w:r>
      <w:r>
        <w:rPr>
          <w:iCs/>
          <w:i/>
        </w:rPr>
        <w:t xml:space="preserve">jambhaya</w:t>
      </w:r>
      <w:r>
        <w:t xml:space="preserve">) the enemy who deals harm (</w:t>
      </w:r>
      <w:r>
        <w:rPr>
          <w:iCs/>
          <w:i/>
        </w:rPr>
        <w:t xml:space="preserve">kṛkadāśvam</w:t>
      </w:r>
      <w:r>
        <w:t xml:space="preserve">). The rest as before.</w:t>
      </w:r>
      <w:r>
        <w:t xml:space="preserve">”</w:t>
      </w:r>
      <w:r>
        <w:t xml:space="preserve"> </w:t>
      </w:r>
      <w:r>
        <w:t xml:space="preserve">The grammatical tail (printed in compressed form on p. 455; the Kannada grammar on pp. 456–457 gives the same) treats</w:t>
      </w:r>
      <w:r>
        <w:t xml:space="preserve"> </w:t>
      </w:r>
      <w:r>
        <w:rPr>
          <w:iCs/>
          <w:i/>
        </w:rPr>
        <w:t xml:space="preserve">parikrośam</w:t>
      </w:r>
      <w:r>
        <w:t xml:space="preserve"> </w:t>
      </w:r>
      <w:r>
        <w:t xml:space="preserve">(</w:t>
      </w:r>
      <w:r>
        <w:rPr>
          <w:iCs/>
          <w:i/>
        </w:rPr>
        <w:t xml:space="preserve">pacādi ac</w:t>
      </w:r>
      <w:r>
        <w:t xml:space="preserve">),</w:t>
      </w:r>
      <w:r>
        <w:t xml:space="preserve"> </w:t>
      </w:r>
      <w:r>
        <w:rPr>
          <w:iCs/>
          <w:i/>
        </w:rPr>
        <w:t xml:space="preserve">jahi</w:t>
      </w:r>
      <w:r>
        <w:t xml:space="preserve"> </w:t>
      </w:r>
      <w:r>
        <w:t xml:space="preserve">(</w:t>
      </w:r>
      <w:r>
        <w:rPr>
          <w:iCs/>
          <w:i/>
        </w:rPr>
        <w:t xml:space="preserve">hanter jaḥ</w:t>
      </w:r>
      <w:r>
        <w:t xml:space="preserve">, with the principle</w:t>
      </w:r>
      <w:r>
        <w:t xml:space="preserve"> </w:t>
      </w:r>
      <w:r>
        <w:rPr>
          <w:iCs/>
          <w:i/>
        </w:rPr>
        <w:t xml:space="preserve">asiddhavad atrābhāt</w:t>
      </w:r>
      <w:r>
        <w:t xml:space="preserve">),</w:t>
      </w:r>
      <w:r>
        <w:t xml:space="preserve"> </w:t>
      </w:r>
      <w:r>
        <w:rPr>
          <w:iCs/>
          <w:i/>
        </w:rPr>
        <w:t xml:space="preserve">jambhaya</w:t>
      </w:r>
      <w:r>
        <w:t xml:space="preserve"> </w:t>
      </w:r>
      <w:r>
        <w:t xml:space="preserve">(</w:t>
      </w:r>
      <w:r>
        <w:rPr>
          <w:iCs/>
          <w:i/>
        </w:rPr>
        <w:t xml:space="preserve">curādi ṇic</w:t>
      </w:r>
      <w:r>
        <w:t xml:space="preserve">) and</w:t>
      </w:r>
      <w:r>
        <w:t xml:space="preserve"> </w:t>
      </w:r>
      <w:r>
        <w:rPr>
          <w:iCs/>
          <w:i/>
        </w:rPr>
        <w:t xml:space="preserve">kṛkadāśvam</w:t>
      </w:r>
      <w:r>
        <w:t xml:space="preserve"> </w:t>
      </w:r>
      <w:r>
        <w:t xml:space="preserve">(</w:t>
      </w:r>
      <w:r>
        <w:rPr>
          <w:iCs/>
          <w:i/>
        </w:rPr>
        <w:t xml:space="preserve">kṛka</w:t>
      </w:r>
      <w:r>
        <w:t xml:space="preserve"> </w:t>
      </w:r>
      <w:r>
        <w:t xml:space="preserve">from</w:t>
      </w:r>
      <w:r>
        <w:t xml:space="preserve"> </w:t>
      </w:r>
      <w:r>
        <w:rPr>
          <w:iCs/>
          <w:i/>
        </w:rPr>
        <w:t xml:space="preserve">kṛñ hiṃsāyām</w:t>
      </w:r>
      <w:r>
        <w:t xml:space="preserve">,</w:t>
      </w:r>
      <w:r>
        <w:t xml:space="preserve"> </w:t>
      </w:r>
      <w:r>
        <w:rPr>
          <w:iCs/>
          <w:i/>
        </w:rPr>
        <w:t xml:space="preserve">dāś dāne</w:t>
      </w:r>
      <w:r>
        <w:t xml:space="preserve"> </w:t>
      </w:r>
      <w:r>
        <w:t xml:space="preserve">with an Uṇādi</w:t>
      </w:r>
      <w:r>
        <w:t xml:space="preserve"> </w:t>
      </w:r>
      <w:r>
        <w:rPr>
          <w:iCs/>
          <w:i/>
        </w:rPr>
        <w:t xml:space="preserve">uṇ</w:t>
      </w:r>
      <w:r>
        <w:t xml:space="preserve">; the accusative</w:t>
      </w:r>
      <w:r>
        <w:t xml:space="preserve"> </w:t>
      </w:r>
      <w:r>
        <w:rPr>
          <w:iCs/>
          <w:i/>
        </w:rPr>
        <w:t xml:space="preserve">-vam</w:t>
      </w:r>
      <w:r>
        <w:t xml:space="preserve"> </w:t>
      </w:r>
      <w:r>
        <w:t xml:space="preserve">by</w:t>
      </w:r>
      <w:r>
        <w:t xml:space="preserve"> </w:t>
      </w:r>
      <w:r>
        <w:rPr>
          <w:iCs/>
          <w:i/>
        </w:rPr>
        <w:t xml:space="preserve">yaṇ</w:t>
      </w:r>
      <w:r>
        <w:t xml:space="preserve">); words with [?] are doubtful readings.</w:t>
      </w:r>
    </w:p>
    <w:p>
      <w:pPr>
        <w:pStyle w:val="BodyText"/>
      </w:pPr>
      <w:r>
        <w:rPr>
          <w:bCs/>
          <w:b/>
        </w:rPr>
        <w:t xml:space="preserve">Pratipadārtha</w:t>
      </w:r>
      <w:r>
        <w:t xml:space="preserve"> </w:t>
      </w:r>
      <w:r>
        <w:rPr>
          <w:iCs/>
          <w:i/>
        </w:rPr>
        <w:t xml:space="preserve">(p. 456, rendered)</w:t>
      </w:r>
      <w:r>
        <w:t xml:space="preserve"> </w:t>
      </w:r>
      <w:r>
        <w:t xml:space="preserve">—</w:t>
      </w:r>
      <w:r>
        <w:t xml:space="preserve"> </w:t>
      </w:r>
      <w:r>
        <w:rPr>
          <w:bCs/>
          <w:b/>
        </w:rPr>
        <w:t xml:space="preserve">परिक्रोशम्</w:t>
      </w:r>
      <w:r>
        <w:t xml:space="preserve"> </w:t>
      </w:r>
      <w:r>
        <w:t xml:space="preserve">[him] who reviles and blames us;</w:t>
      </w:r>
      <w:r>
        <w:t xml:space="preserve"> </w:t>
      </w:r>
      <w:r>
        <w:rPr>
          <w:bCs/>
          <w:b/>
        </w:rPr>
        <w:t xml:space="preserve">सर्वम्</w:t>
      </w:r>
      <w:r>
        <w:t xml:space="preserve"> </w:t>
      </w:r>
      <w:r>
        <w:t xml:space="preserve">every one;</w:t>
      </w:r>
      <w:r>
        <w:t xml:space="preserve"> </w:t>
      </w:r>
      <w:r>
        <w:rPr>
          <w:bCs/>
          <w:b/>
        </w:rPr>
        <w:t xml:space="preserve">जहि</w:t>
      </w:r>
      <w:r>
        <w:t xml:space="preserve"> </w:t>
      </w:r>
      <w:r>
        <w:t xml:space="preserve">destroy;</w:t>
      </w:r>
      <w:r>
        <w:t xml:space="preserve"> </w:t>
      </w:r>
      <w:r>
        <w:rPr>
          <w:bCs/>
          <w:b/>
        </w:rPr>
        <w:t xml:space="preserve">कृकदाश्वम्</w:t>
      </w:r>
      <w:r>
        <w:t xml:space="preserve"> </w:t>
      </w:r>
      <w:r>
        <w:t xml:space="preserve">the enemy who does us harm;</w:t>
      </w:r>
      <w:r>
        <w:t xml:space="preserve"> </w:t>
      </w:r>
      <w:r>
        <w:rPr>
          <w:bCs/>
          <w:b/>
        </w:rPr>
        <w:t xml:space="preserve">जम्भय</w:t>
      </w:r>
      <w:r>
        <w:t xml:space="preserve"> </w:t>
      </w:r>
      <w:r>
        <w:t xml:space="preserve">kill;</w:t>
      </w:r>
      <w:r>
        <w:t xml:space="preserve"> </w:t>
      </w:r>
      <w:r>
        <w:rPr>
          <w:bCs/>
          <w:b/>
        </w:rPr>
        <w:t xml:space="preserve">तुवीमघ</w:t>
      </w:r>
      <w:r>
        <w:t xml:space="preserve"> </w:t>
      </w:r>
      <w:r>
        <w:t xml:space="preserve">[Indra] of plentiful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worthy (give us thousands of cows and horses).</w:t>
      </w:r>
    </w:p>
    <w:p>
      <w:pPr>
        <w:pStyle w:val="BodyText"/>
      </w:pPr>
      <w:r>
        <w:rPr>
          <w:bCs/>
          <w:b/>
        </w:rPr>
        <w:t xml:space="preserve">Bhāvārtha</w:t>
      </w:r>
      <w:r>
        <w:t xml:space="preserve"> </w:t>
      </w:r>
      <w:r>
        <w:rPr>
          <w:iCs/>
          <w:i/>
        </w:rPr>
        <w:t xml:space="preserve">(p. 456)</w:t>
      </w:r>
      <w:r>
        <w:t xml:space="preserve"> </w:t>
      </w:r>
      <w:r>
        <w:t xml:space="preserve">— O Indra, destroy every enemy who reviles us and speaks ill of us; kill all who do us harm. O Indra of abundant wealth, give us thousands of excellent cows and horses and make us rich.</w:t>
      </w:r>
    </w:p>
    <w:p>
      <w:pPr>
        <w:pStyle w:val="BodyText"/>
      </w:pPr>
      <w:r>
        <w:rPr>
          <w:bCs/>
          <w:b/>
        </w:rPr>
        <w:t xml:space="preserve">English Translation</w:t>
      </w:r>
      <w:r>
        <w:t xml:space="preserve"> </w:t>
      </w:r>
      <w:r>
        <w:rPr>
          <w:iCs/>
          <w:i/>
        </w:rPr>
        <w:t xml:space="preserve">(as printed, p. 456)</w:t>
      </w:r>
    </w:p>
    <w:p>
      <w:pPr>
        <w:pStyle w:val="BlockText"/>
      </w:pPr>
      <w:r>
        <w:t xml:space="preserve">Strike down everyone who reviles us; destroy everyone that does us injury; O Indra of plentiful wealth, enrich us with thousands of excellent cows and horses.</w:t>
      </w:r>
    </w:p>
    <w:p>
      <w:pPr>
        <w:pStyle w:val="FirstParagraph"/>
      </w:pPr>
      <w:r>
        <w:rPr>
          <w:bCs/>
          <w:b/>
        </w:rPr>
        <w:t xml:space="preserve">Viśeṣa-viṣayagaḷu</w:t>
      </w:r>
      <w:r>
        <w:t xml:space="preserve"> </w:t>
      </w:r>
      <w:r>
        <w:rPr>
          <w:iCs/>
          <w:i/>
        </w:rPr>
        <w:t xml:space="preserve">(p. 456)</w:t>
      </w:r>
      <w:r>
        <w:t xml:space="preserve"> </w:t>
      </w:r>
      <w:r>
        <w:t xml:space="preserve">—</w:t>
      </w:r>
      <w:r>
        <w:t xml:space="preserve"> </w:t>
      </w:r>
      <w:r>
        <w:rPr>
          <w:bCs/>
          <w:b/>
        </w:rPr>
        <w:t xml:space="preserve">परिक्रोशम्</w:t>
      </w:r>
      <w:r>
        <w:t xml:space="preserve"> </w:t>
      </w:r>
      <w:r>
        <w:t xml:space="preserve">—</w:t>
      </w:r>
      <w:r>
        <w:t xml:space="preserve"> </w:t>
      </w:r>
      <w:r>
        <w:rPr>
          <w:iCs/>
          <w:i/>
        </w:rPr>
        <w:t xml:space="preserve">kruśa āhvāne</w:t>
      </w:r>
      <w:r>
        <w:t xml:space="preserve">;</w:t>
      </w:r>
      <w:r>
        <w:t xml:space="preserve"> </w:t>
      </w:r>
      <w:r>
        <w:rPr>
          <w:iCs/>
          <w:i/>
        </w:rPr>
        <w:t xml:space="preserve">paritaḥ krośayatīti parikrośaḥ</w:t>
      </w:r>
      <w:r>
        <w:t xml:space="preserve">: one who, out of hostility, rages at us or speaks ill. </w:t>
      </w:r>
      <w:r>
        <w:rPr>
          <w:bCs/>
          <w:b/>
        </w:rPr>
        <w:t xml:space="preserve">जहि</w:t>
      </w:r>
      <w:r>
        <w:t xml:space="preserve"> </w:t>
      </w:r>
      <w:r>
        <w:t xml:space="preserve">—</w:t>
      </w:r>
      <w:r>
        <w:t xml:space="preserve"> </w:t>
      </w:r>
      <w:r>
        <w:rPr>
          <w:iCs/>
          <w:i/>
        </w:rPr>
        <w:t xml:space="preserve">hana hiṃsāgatyoḥ</w:t>
      </w:r>
      <w:r>
        <w:t xml:space="preserve">: restrain, injure, destroy.</w:t>
      </w:r>
      <w:r>
        <w:t xml:space="preserve"> </w:t>
      </w:r>
      <w:r>
        <w:rPr>
          <w:bCs/>
          <w:b/>
        </w:rPr>
        <w:t xml:space="preserve">जम्भय</w:t>
      </w:r>
      <w:r>
        <w:t xml:space="preserve"> </w:t>
      </w:r>
      <w:r>
        <w:t xml:space="preserve">—</w:t>
      </w:r>
      <w:r>
        <w:t xml:space="preserve"> </w:t>
      </w:r>
      <w:r>
        <w:rPr>
          <w:iCs/>
          <w:i/>
        </w:rPr>
        <w:t xml:space="preserve">jabhi nāśane</w:t>
      </w:r>
      <w:r>
        <w:t xml:space="preserve">: destroy.</w:t>
      </w:r>
      <w:r>
        <w:t xml:space="preserve"> </w:t>
      </w:r>
      <w:r>
        <w:rPr>
          <w:bCs/>
          <w:b/>
        </w:rPr>
        <w:t xml:space="preserve">कृकदाश्वम्</w:t>
      </w:r>
      <w:r>
        <w:t xml:space="preserve"> </w:t>
      </w:r>
      <w:r>
        <w:t xml:space="preserve">—</w:t>
      </w:r>
      <w:r>
        <w:t xml:space="preserve"> </w:t>
      </w:r>
      <w:r>
        <w:rPr>
          <w:iCs/>
          <w:i/>
        </w:rPr>
        <w:t xml:space="preserve">kṛñ hiṃsāyām</w:t>
      </w:r>
      <w:r>
        <w:t xml:space="preserve">;</w:t>
      </w:r>
      <w:r>
        <w:t xml:space="preserve"> </w:t>
      </w:r>
      <w:r>
        <w:rPr>
          <w:iCs/>
          <w:i/>
        </w:rPr>
        <w:t xml:space="preserve">kṛko hiṃsā | tāṃ dāśati prayacchatīti kṛkadāśuḥ</w:t>
      </w:r>
      <w:r>
        <w:t xml:space="preserve">: a man who deals injury, who brings us harm.</w:t>
      </w:r>
    </w:p>
    <w:p>
      <w:pPr>
        <w:pStyle w:val="BodyText"/>
      </w:pPr>
      <w:r>
        <w:rPr>
          <w:bCs/>
          <w:b/>
        </w:rPr>
        <w:t xml:space="preserve">Grammar pages (pp. 456–457), noted briefly:</w:t>
      </w:r>
      <w:r>
        <w:t xml:space="preserve"> </w:t>
      </w:r>
      <w:r>
        <w:t xml:space="preserve">the Kannada grammar treats</w:t>
      </w:r>
      <w:r>
        <w:t xml:space="preserve"> </w:t>
      </w:r>
      <w:r>
        <w:rPr>
          <w:iCs/>
          <w:i/>
        </w:rPr>
        <w:t xml:space="preserve">parikrośam</w:t>
      </w:r>
      <w:r>
        <w:t xml:space="preserve"> </w:t>
      </w:r>
      <w:r>
        <w:t xml:space="preserve">(</w:t>
      </w:r>
      <w:r>
        <w:rPr>
          <w:iCs/>
          <w:i/>
        </w:rPr>
        <w:t xml:space="preserve">pacādi ac</w:t>
      </w:r>
      <w:r>
        <w:t xml:space="preserve">, P. 3-1-134</w:t>
      </w:r>
      <w:r>
        <w:t xml:space="preserve"> </w:t>
      </w:r>
      <w:r>
        <w:rPr>
          <w:iCs/>
          <w:i/>
        </w:rPr>
        <w:t xml:space="preserve">nandigrahipacādibhyo lyuṇinyacaḥ</w:t>
      </w:r>
      <w:r>
        <w:t xml:space="preserve">; the</w:t>
      </w:r>
      <w:r>
        <w:t xml:space="preserve"> </w:t>
      </w:r>
      <w:r>
        <w:rPr>
          <w:iCs/>
          <w:i/>
        </w:rPr>
        <w:t xml:space="preserve">kṛt</w:t>
      </w:r>
      <w:r>
        <w:t xml:space="preserve">-final accent by P. 6-2-139</w:t>
      </w:r>
      <w:r>
        <w:t xml:space="preserve"> </w:t>
      </w:r>
      <w:r>
        <w:rPr>
          <w:iCs/>
          <w:i/>
        </w:rPr>
        <w:t xml:space="preserve">gatikārakopapadāt kṛt</w:t>
      </w:r>
      <w:r>
        <w:t xml:space="preserve">),</w:t>
      </w:r>
      <w:r>
        <w:t xml:space="preserve"> </w:t>
      </w:r>
      <w:r>
        <w:rPr>
          <w:iCs/>
          <w:i/>
        </w:rPr>
        <w:t xml:space="preserve">jahi</w:t>
      </w:r>
      <w:r>
        <w:t xml:space="preserve"> </w:t>
      </w:r>
      <w:r>
        <w:t xml:space="preserve">(</w:t>
      </w:r>
      <w:r>
        <w:rPr>
          <w:iCs/>
          <w:i/>
        </w:rPr>
        <w:t xml:space="preserve">hana hiṃsāgatyoḥ</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hanter jaḥ</w:t>
      </w:r>
      <w:r>
        <w:t xml:space="preserve"> </w:t>
      </w:r>
      <w:r>
        <w:t xml:space="preserve">[P. 6-4-36 [?]];</w:t>
      </w:r>
      <w:r>
        <w:t xml:space="preserve"> </w:t>
      </w:r>
      <w:r>
        <w:rPr>
          <w:iCs/>
          <w:i/>
        </w:rPr>
        <w:t xml:space="preserve">asiddhavad atrābhāt</w:t>
      </w:r>
      <w:r>
        <w:t xml:space="preserve">, P. 6-4-22;</w:t>
      </w:r>
      <w:r>
        <w:t xml:space="preserve"> </w:t>
      </w:r>
      <w:r>
        <w:rPr>
          <w:iCs/>
          <w:i/>
        </w:rPr>
        <w:t xml:space="preserve">ato heḥ</w:t>
      </w:r>
      <w:r>
        <w:t xml:space="preserve"> </w:t>
      </w:r>
      <w:r>
        <w:t xml:space="preserve">P. 6-4-105 therefore not applied),</w:t>
      </w:r>
      <w:r>
        <w:t xml:space="preserve"> </w:t>
      </w:r>
      <w:r>
        <w:rPr>
          <w:iCs/>
          <w:i/>
        </w:rPr>
        <w:t xml:space="preserve">jambhaya</w:t>
      </w:r>
      <w:r>
        <w:t xml:space="preserve"> </w:t>
      </w:r>
      <w:r>
        <w:t xml:space="preserve">(</w:t>
      </w:r>
      <w:r>
        <w:rPr>
          <w:iCs/>
          <w:i/>
        </w:rPr>
        <w:t xml:space="preserve">jabhi nāśane</w:t>
      </w:r>
      <w:r>
        <w:t xml:space="preserve">,</w:t>
      </w:r>
      <w:r>
        <w:t xml:space="preserve"> </w:t>
      </w:r>
      <w:r>
        <w:rPr>
          <w:iCs/>
          <w:i/>
        </w:rPr>
        <w:t xml:space="preserve">curādi</w:t>
      </w:r>
      <w:r>
        <w:t xml:space="preserve">;</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sanādyantā dhātavaḥ</w:t>
      </w:r>
      <w:r>
        <w:t xml:space="preserve"> </w:t>
      </w:r>
      <w:r>
        <w:t xml:space="preserve">P. 3-1-32;</w:t>
      </w:r>
      <w:r>
        <w:t xml:space="preserve"> </w:t>
      </w:r>
      <w:r>
        <w:rPr>
          <w:iCs/>
          <w:i/>
        </w:rPr>
        <w:t xml:space="preserve">loṭ</w:t>
      </w:r>
      <w:r>
        <w:t xml:space="preserve">; the</w:t>
      </w:r>
      <w:r>
        <w:t xml:space="preserve"> </w:t>
      </w:r>
      <w:r>
        <w:rPr>
          <w:iCs/>
          <w:i/>
        </w:rPr>
        <w:t xml:space="preserve">śap</w:t>
      </w:r>
      <w:r>
        <w:t xml:space="preserve">’s</w:t>
      </w:r>
      <w:r>
        <w:t xml:space="preserve"> </w:t>
      </w:r>
      <w:r>
        <w:rPr>
          <w:iCs/>
          <w:i/>
        </w:rPr>
        <w:t xml:space="preserve">luk</w:t>
      </w:r>
      <w:r>
        <w:t xml:space="preserve">;</w:t>
      </w:r>
      <w:r>
        <w:t xml:space="preserve"> </w:t>
      </w:r>
      <w:r>
        <w:rPr>
          <w:iCs/>
          <w:i/>
        </w:rPr>
        <w:t xml:space="preserve">ṇic</w:t>
      </w:r>
      <w:r>
        <w:t xml:space="preserve"> </w:t>
      </w:r>
      <w:r>
        <w:t xml:space="preserve">keeps the accent) and</w:t>
      </w:r>
      <w:r>
        <w:t xml:space="preserve"> </w:t>
      </w:r>
      <w:r>
        <w:rPr>
          <w:iCs/>
          <w:i/>
        </w:rPr>
        <w:t xml:space="preserve">kṛkadāśvam</w:t>
      </w:r>
      <w:r>
        <w:t xml:space="preserve"> </w:t>
      </w:r>
      <w:r>
        <w:t xml:space="preserve">(</w:t>
      </w:r>
      <w:r>
        <w:rPr>
          <w:iCs/>
          <w:i/>
        </w:rPr>
        <w:t xml:space="preserve">kṛñ hiṃsāyām</w:t>
      </w:r>
      <w:r>
        <w:t xml:space="preserve">,</w:t>
      </w:r>
      <w:r>
        <w:t xml:space="preserve"> </w:t>
      </w:r>
      <w:r>
        <w:rPr>
          <w:iCs/>
          <w:i/>
        </w:rPr>
        <w:t xml:space="preserve">kryādi</w:t>
      </w:r>
      <w:r>
        <w:t xml:space="preserve">;</w:t>
      </w:r>
      <w:r>
        <w:t xml:space="preserve"> </w:t>
      </w:r>
      <w:r>
        <w:rPr>
          <w:iCs/>
          <w:i/>
        </w:rPr>
        <w:t xml:space="preserve">kan</w:t>
      </w:r>
      <w:r>
        <w:t xml:space="preserve"> </w:t>
      </w:r>
      <w:r>
        <w:t xml:space="preserve">by an Uṇādi sūtra</w:t>
      </w:r>
      <w:r>
        <w:t xml:space="preserve"> </w:t>
      </w:r>
      <w:r>
        <w:rPr>
          <w:iCs/>
          <w:i/>
        </w:rPr>
        <w:t xml:space="preserve">kṛdāṅ…</w:t>
      </w:r>
      <w:r>
        <w:t xml:space="preserve"> </w:t>
      </w:r>
      <w:r>
        <w:t xml:space="preserve">[Uṇ. 3-40 [?]];</w:t>
      </w:r>
      <w:r>
        <w:t xml:space="preserve"> </w:t>
      </w:r>
      <w:r>
        <w:rPr>
          <w:iCs/>
          <w:i/>
        </w:rPr>
        <w:t xml:space="preserve">dāś dāne</w:t>
      </w:r>
      <w:r>
        <w:t xml:space="preserve"> </w:t>
      </w:r>
      <w:r>
        <w:t xml:space="preserve">with</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[Uṇ. 1-6 [?]];</w:t>
      </w:r>
      <w:r>
        <w:t xml:space="preserve"> </w:t>
      </w:r>
      <w:r>
        <w:rPr>
          <w:iCs/>
          <w:i/>
        </w:rPr>
        <w:t xml:space="preserve">ami pūrvaḥ</w:t>
      </w:r>
      <w:r>
        <w:t xml:space="preserve"> </w:t>
      </w:r>
      <w:r>
        <w:t xml:space="preserve">P. 6-1-107 /</w:t>
      </w:r>
      <w:r>
        <w:t xml:space="preserve"> </w:t>
      </w:r>
      <w:r>
        <w:rPr>
          <w:iCs/>
          <w:i/>
        </w:rPr>
        <w:t xml:space="preserve">vā chandasi</w:t>
      </w:r>
      <w:r>
        <w:t xml:space="preserve"> </w:t>
      </w:r>
      <w:r>
        <w:t xml:space="preserve">P. 6-1-106;</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p>
    <w:p>
      <w:pPr>
        <w:pStyle w:val="BodyText"/>
      </w:pPr>
      <w:r>
        <w:rPr>
          <w:bCs/>
          <w:b/>
        </w:rPr>
        <w:t xml:space="preserve">Close of Sūkta 29</w:t>
      </w:r>
      <w:r>
        <w:t xml:space="preserve"> </w:t>
      </w:r>
      <w:r>
        <w:rPr>
          <w:iCs/>
          <w:i/>
        </w:rPr>
        <w:t xml:space="preserve">(p. 457)</w:t>
      </w:r>
      <w:r>
        <w:t xml:space="preserve"> </w:t>
      </w:r>
      <w:r>
        <w:t xml:space="preserve">—</w:t>
      </w:r>
      <w:r>
        <w:t xml:space="preserve"> </w:t>
      </w:r>
      <w:r>
        <w:rPr>
          <w:iCs/>
          <w:i/>
        </w:rPr>
        <w:t xml:space="preserve">ippattombhattaneya sūktavu samāptavāgide</w:t>
      </w:r>
      <w:r>
        <w:t xml:space="preserve"> </w:t>
      </w:r>
      <w:r>
        <w:t xml:space="preserve">—</w:t>
      </w:r>
      <w:r>
        <w:t xml:space="preserve"> </w:t>
      </w:r>
      <w:r>
        <w:t xml:space="preserve">“</w:t>
      </w:r>
      <w:r>
        <w:t xml:space="preserve">The twenty-ninth sūkta is ended.</w:t>
      </w:r>
      <w:r>
        <w:t xml:space="preserve">”</w:t>
      </w:r>
      <w:r>
        <w:t xml:space="preserve"> </w:t>
      </w:r>
      <w:r>
        <w:rPr>
          <w:iCs/>
          <w:i/>
        </w:rPr>
        <w:t xml:space="preserve">(At the foot of p. 457: sheet-mark</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tc>
      </w:tr>
      <w:tr>
        <w:tc>
          <w:tcPr/>
          <w:p>
            <w:pPr>
              <w:pStyle w:val="Compact"/>
              <w:jc w:val="left"/>
            </w:pPr>
            <w:r>
              <w:rPr>
                <w:bCs/>
                <w:b/>
              </w:rPr>
              <w:t xml:space="preserve">Heading</w:t>
            </w:r>
            <w:r>
              <w:t xml:space="preserve"> </w:t>
            </w:r>
            <w:r>
              <w:rPr>
                <w:iCs/>
                <w:i/>
              </w:rPr>
              <w:t xml:space="preserve">(p. 458)</w:t>
            </w:r>
            <w:r>
              <w:t xml:space="preserve">:</w:t>
            </w:r>
            <w:r>
              <w:t xml:space="preserve"> </w:t>
            </w:r>
            <w:r>
              <w:t xml:space="preserve">“</w:t>
            </w:r>
            <w:r>
              <w:t xml:space="preserve">The thirtieth sūkta.</w:t>
            </w:r>
            <w:r>
              <w:t xml:space="preserve">”</w:t>
            </w:r>
            <w:r>
              <w:t xml:space="preserve"> </w:t>
            </w:r>
            <w:r>
              <w:t xml:space="preserve">Maṇḍala 1; Anuvāka</w:t>
            </w:r>
            <w:r>
              <w:t xml:space="preserve"> </w:t>
            </w:r>
            <w:r>
              <w:rPr>
                <w:bCs/>
                <w:b/>
              </w:rPr>
              <w:t xml:space="preserve">6</w:t>
            </w:r>
            <w:r>
              <w:t xml:space="preserve"> </w:t>
            </w:r>
            <w:r>
              <w:t xml:space="preserve">[?]; Sūkta 30. Aṣṭaka 1; Adhyāya 2; Varga</w:t>
            </w:r>
            <w:r>
              <w:t xml:space="preserve"> </w:t>
            </w:r>
            <w:r>
              <w:rPr>
                <w:bCs/>
                <w:b/>
              </w:rPr>
              <w:t xml:space="preserve">38, 39, 30 [?], 31 [?]</w:t>
            </w:r>
            <w:r>
              <w:t xml:space="preserve"> </w:t>
            </w:r>
            <w:r>
              <w:t xml:space="preserve">(small Kannada numerals, unreliable). Number of Riks in the sūkta:</w:t>
            </w:r>
            <w:r>
              <w:t xml:space="preserve"> </w:t>
            </w:r>
            <w:r>
              <w:rPr>
                <w:bCs/>
                <w:b/>
              </w:rPr>
              <w:t xml:space="preserve">22</w:t>
            </w:r>
            <w:r>
              <w:t xml:space="preserve">. Ṛṣi: Śunaḥśepa Ājīgarti. Devatā: Riks 1–16 Indra; 17–19 the Aśvins; 20–22 Uṣas. Chandas: Riks 1–10, 12–15 [?], 17–22 Gāyatrī; Rik 11 Gāyatrī</w:t>
            </w:r>
            <w:r>
              <w:t xml:space="preserve"> </w:t>
            </w:r>
            <w:r>
              <w:rPr>
                <w:iCs/>
                <w:i/>
              </w:rPr>
              <w:t xml:space="preserve">pādanicṛt</w:t>
            </w:r>
            <w:r>
              <w:t xml:space="preserve">; Rik 16 Triṣṭubh.</w:t>
            </w:r>
          </w:p>
        </w:tc>
      </w:tr>
      <w:tr>
        <w:tc>
          <w:tcPr/>
          <w:p>
            <w:pPr>
              <w:pStyle w:val="Compact"/>
              <w:jc w:val="left"/>
            </w:pPr>
            <w:r>
              <w:rPr>
                <w:bCs/>
                <w:b/>
              </w:rPr>
              <w:t xml:space="preserve">Sāyaṇa-bhāṣya, introductory note</w:t>
            </w:r>
            <w:r>
              <w:t xml:space="preserve"> </w:t>
            </w:r>
            <w:r>
              <w:rPr>
                <w:iCs/>
                <w:i/>
              </w:rPr>
              <w:t xml:space="preserve">(p. 458)</w:t>
            </w:r>
          </w:p>
        </w:tc>
      </w:tr>
      <w:tr>
        <w:tc>
          <w:tcPr/>
          <w:p>
            <w:pPr>
              <w:pStyle w:val="Compact"/>
              <w:jc w:val="left"/>
            </w:pPr>
            <w:r>
              <w:t xml:space="preserve">&gt; आ व इन्द्रमिति द्वाविंशत्यृचं सप्तमं सूक्तं शुनःशेपस्यार्षं गायत्रम् । अस्माकमित्येषा पादनिचृद्गायत्री । त्रयः सप्तकाः पादनिचृत् । अनु. ४-४ [?] इत्युक्तत्वात् । शश्वदिन्द्र इत्येषा त्रिष्टुप् । आदितः षोडशर्चमैन्द्रम् । अश्विनावश्वावत्येत्याद्यास्तिस्र आश्विन्यः । कस्त उष इत्याद्यास्तिस्र उषोदेवताकाः । तथा चानुक्रमणिका । आ वो द्व्यधिकास्माकं पादनिच्छश्वत्त्रिष्टुप्स्परौ तृचावाश्विनोषस्याविति ॥</w:t>
            </w:r>
          </w:p>
        </w:tc>
      </w:tr>
      <w:tr>
        <w:tc>
          <w:tcPr/>
          <w:p>
            <w:pPr>
              <w:pStyle w:val="Compact"/>
              <w:jc w:val="left"/>
            </w:pPr>
            <w:r>
              <w:t xml:space="preserve">&gt;</w:t>
            </w:r>
            <w:r>
              <w:t xml:space="preserve"> </w:t>
            </w:r>
            <w:r>
              <w:rPr>
                <w:iCs/>
                <w:i/>
              </w:rPr>
              <w:t xml:space="preserve">ā va indramiti dvāviṃśatyṛcaṃ saptamaṃ sūktaṃ śunaḥśepasyārṣaṃ gāyatram | asmākamityeṣā pādanicṛdgāyatrī | trayaḥ saptakāḥ pādanicṛt | anu. 4-4 [?] ityuktatvāt | śaśvadindra ityeṣā triṣṭup | āditaḥ ṣoḍaśarcamaindram | aśvināvaśvāvatyetyādyāstisra āśvinyaḥ | kasta uṣa ityādyāstisra uṣodevatākāḥ | tathā cānukramaṇikā | ā vo dvyadhikāsmākaṃ pādanicchaśvattriṣṭupsparau tṛcāvāśvinoṣasyāviti ‖</w:t>
            </w:r>
          </w:p>
        </w:tc>
      </w:tr>
      <w:tr>
        <w:tc>
          <w:tcPr/>
          <w:p>
            <w:pPr>
              <w:pStyle w:val="Compact"/>
              <w:jc w:val="left"/>
            </w:pPr>
            <w:r>
              <w:rPr>
                <w:iCs/>
                <w:i/>
              </w:rPr>
              <w:t xml:space="preserve">Translation:</w:t>
            </w:r>
            <w:r>
              <w:t xml:space="preserve"> </w:t>
            </w:r>
            <w:r>
              <w:t xml:space="preserve">“</w:t>
            </w:r>
            <w:r>
              <w:rPr>
                <w:iCs/>
                <w:i/>
              </w:rPr>
              <w:t xml:space="preserve">Ā va indram</w:t>
            </w:r>
            <w:r>
              <w:t xml:space="preserve"> </w:t>
            </w:r>
            <w:r>
              <w:t xml:space="preserve">is the seventh sūkta [of the anuvāka]; it has twenty-two Riks; its seer is Śunaḥśepa; the metre is Gāyatrī. The Rik</w:t>
            </w:r>
            <w:r>
              <w:t xml:space="preserve"> </w:t>
            </w:r>
            <w:r>
              <w:rPr>
                <w:iCs/>
                <w:i/>
              </w:rPr>
              <w:t xml:space="preserve">asmākam</w:t>
            </w:r>
            <w:r>
              <w:t xml:space="preserve"> </w:t>
            </w:r>
            <w:r>
              <w:t xml:space="preserve">is</w:t>
            </w:r>
            <w:r>
              <w:t xml:space="preserve"> </w:t>
            </w:r>
            <w:r>
              <w:rPr>
                <w:iCs/>
                <w:i/>
              </w:rPr>
              <w:t xml:space="preserve">pādanicṛd</w:t>
            </w:r>
            <w:r>
              <w:t xml:space="preserve"> </w:t>
            </w:r>
            <w:r>
              <w:t xml:space="preserve">Gāyatrī; [the Anukramaṇikā rule]</w:t>
            </w:r>
            <w:r>
              <w:t xml:space="preserve"> </w:t>
            </w:r>
            <w:r>
              <w:t xml:space="preserve">‘</w:t>
            </w:r>
            <w:r>
              <w:t xml:space="preserve">three heptads [?] are</w:t>
            </w:r>
            <w:r>
              <w:t xml:space="preserve"> </w:t>
            </w:r>
            <w:r>
              <w:rPr>
                <w:iCs/>
                <w:i/>
              </w:rPr>
              <w:t xml:space="preserve">pādanicṛt</w:t>
            </w:r>
            <w:r>
              <w:t xml:space="preserve">’</w:t>
            </w:r>
            <w:r>
              <w:t xml:space="preserve"> </w:t>
            </w:r>
            <w:r>
              <w:t xml:space="preserve">(Anu. 4-4 [?]) having been stated. The Rik</w:t>
            </w:r>
            <w:r>
              <w:t xml:space="preserve"> </w:t>
            </w:r>
            <w:r>
              <w:rPr>
                <w:iCs/>
                <w:i/>
              </w:rPr>
              <w:t xml:space="preserve">śaśvad indra</w:t>
            </w:r>
            <w:r>
              <w:t xml:space="preserve"> </w:t>
            </w:r>
            <w:r>
              <w:t xml:space="preserve">is Triṣṭubh. The first sixteen Riks are Indra’s; the three beginning</w:t>
            </w:r>
            <w:r>
              <w:t xml:space="preserve"> </w:t>
            </w:r>
            <w:r>
              <w:rPr>
                <w:iCs/>
                <w:i/>
              </w:rPr>
              <w:t xml:space="preserve">aśvināv aśvāvatyā</w:t>
            </w:r>
            <w:r>
              <w:t xml:space="preserve"> </w:t>
            </w:r>
            <w:r>
              <w:t xml:space="preserve">are the Aśvins’; the three beginning</w:t>
            </w:r>
            <w:r>
              <w:t xml:space="preserve"> </w:t>
            </w:r>
            <w:r>
              <w:rPr>
                <w:iCs/>
                <w:i/>
              </w:rPr>
              <w:t xml:space="preserve">kas ta uṣaḥ</w:t>
            </w:r>
            <w:r>
              <w:t xml:space="preserve"> </w:t>
            </w:r>
            <w:r>
              <w:t xml:space="preserve">have Uṣas as deity. The Anukramaṇikā says so:</w:t>
            </w:r>
            <w:r>
              <w:t xml:space="preserve"> </w:t>
            </w:r>
            <w:r>
              <w:t xml:space="preserve">‘</w:t>
            </w:r>
            <w:r>
              <w:rPr>
                <w:iCs/>
                <w:i/>
              </w:rPr>
              <w:t xml:space="preserve">ā vo</w:t>
            </w:r>
            <w:r>
              <w:t xml:space="preserve"> </w:t>
            </w:r>
            <w:r>
              <w:t xml:space="preserve">[has] two more [than twenty];</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the Aśvins</w:t>
            </w:r>
            <w:r>
              <w:t xml:space="preserve">’</w:t>
            </w:r>
            <w:r>
              <w:t xml:space="preserve"> </w:t>
            </w:r>
            <w:r>
              <w:t xml:space="preserve">and Uṣas’s.’</w:t>
            </w:r>
            <w:r>
              <w:t xml:space="preserve">”</w:t>
            </w:r>
          </w:p>
        </w:tc>
      </w:tr>
      <w:tr>
        <w:tc>
          <w:tcPr/>
          <w:p>
            <w:pPr>
              <w:pStyle w:val="Compact"/>
              <w:jc w:val="left"/>
            </w:pPr>
            <w:r>
              <w:rPr>
                <w:bCs/>
                <w:b/>
              </w:rPr>
              <w:t xml:space="preserve">Anuvāda</w:t>
            </w:r>
            <w:r>
              <w:t xml:space="preserve"> </w:t>
            </w:r>
            <w:r>
              <w:rPr>
                <w:iCs/>
                <w:i/>
              </w:rPr>
              <w:t xml:space="preserve">(p. 458, rendered)</w:t>
            </w:r>
            <w:r>
              <w:t xml:space="preserve"> </w:t>
            </w:r>
            <w:r>
              <w:t xml:space="preserve">—</w:t>
            </w:r>
            <w:r>
              <w:t xml:space="preserve"> </w:t>
            </w:r>
            <w:r>
              <w:rPr>
                <w:iCs/>
                <w:i/>
              </w:rPr>
              <w:t xml:space="preserve">Ā va indram</w:t>
            </w:r>
            <w:r>
              <w:t xml:space="preserve"> </w:t>
            </w:r>
            <w:r>
              <w:t xml:space="preserve">is the seventh sūkta in the sixth [?] anuvāka and has twenty-two Riks. Śunaḥśepa is the seer; the metre is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w:t>
            </w:r>
            <w:r>
              <w:t xml:space="preserve"> </w:t>
            </w:r>
            <w:r>
              <w:rPr>
                <w:iCs/>
                <w:i/>
              </w:rPr>
              <w:t xml:space="preserve">śaśvad indraḥ</w:t>
            </w:r>
            <w:r>
              <w:t xml:space="preserve"> </w:t>
            </w:r>
            <w:r>
              <w:t xml:space="preserve">is Triṣṭubh. The first sixteen Riks have Indra as deity; the three from</w:t>
            </w:r>
            <w:r>
              <w:t xml:space="preserve"> </w:t>
            </w:r>
            <w:r>
              <w:rPr>
                <w:iCs/>
                <w:i/>
              </w:rPr>
              <w:t xml:space="preserve">aśvināv aśvāvatyā</w:t>
            </w:r>
            <w:r>
              <w:t xml:space="preserve"> </w:t>
            </w:r>
            <w:r>
              <w:t xml:space="preserve">have the Aśvins; the three from</w:t>
            </w:r>
            <w:r>
              <w:t xml:space="preserve"> </w:t>
            </w:r>
            <w:r>
              <w:rPr>
                <w:iCs/>
                <w:i/>
              </w:rPr>
              <w:t xml:space="preserve">kas ta uṣaḥ</w:t>
            </w:r>
            <w:r>
              <w:t xml:space="preserve"> </w:t>
            </w:r>
            <w:r>
              <w:t xml:space="preserve">have Uṣas. The Anukramaṇikā says:</w:t>
            </w:r>
            <w:r>
              <w:t xml:space="preserve"> </w:t>
            </w:r>
            <w:r>
              <w:rPr>
                <w:iCs/>
                <w:i/>
              </w:rPr>
              <w:t xml:space="preserve">ā vo dvyadhikāsmākaṃ pādanicc chaśvat triṣṭup sparau tṛcāv āśvinoṣasyāv iti</w:t>
            </w:r>
            <w:r>
              <w:t xml:space="preserve">.</w:t>
            </w:r>
          </w:p>
        </w:tc>
      </w:tr>
    </w:tbl>
    <w:bookmarkEnd w:id="415"/>
    <w:bookmarkStart w:id="416" w:name="pages-459461-sūkta-30-rik-1"/>
    <w:p>
      <w:pPr>
        <w:pStyle w:val="Heading3"/>
      </w:pPr>
      <w:r>
        <w:t xml:space="preserve">Pages 459–461 — Sūkta 30, Rik 1</w:t>
      </w:r>
    </w:p>
    <w:p>
      <w:pPr>
        <w:pStyle w:val="FirstParagraph"/>
      </w:pPr>
      <w:r>
        <w:rPr>
          <w:bCs/>
          <w:b/>
        </w:rPr>
        <w:t xml:space="preserve">Saṃhitā-pāṭha</w:t>
      </w:r>
      <w:r>
        <w:t xml:space="preserve"> </w:t>
      </w:r>
      <w:r>
        <w:rPr>
          <w:iCs/>
          <w:i/>
        </w:rPr>
        <w:t xml:space="preserve">(p. 459)</w:t>
      </w:r>
    </w:p>
    <w:p>
      <w:pPr>
        <w:pStyle w:val="BlockText"/>
      </w:pPr>
      <w:r>
        <w:t xml:space="preserve">आ व इन्द्रं क्रिविं यथा वाजयन्तः शतक्रतुम् ।</w:t>
      </w:r>
      <w:r>
        <w:t xml:space="preserve"> </w:t>
      </w:r>
      <w:r>
        <w:t xml:space="preserve">मंहिष्ठं सिञ्च इन्दुभिः ॥ १ ॥</w:t>
      </w:r>
    </w:p>
    <w:p>
      <w:pPr>
        <w:pStyle w:val="BlockText"/>
      </w:pPr>
      <w:r>
        <w:rPr>
          <w:iCs/>
          <w:i/>
        </w:rPr>
        <w:t xml:space="preserve">ā va indraṃ kriviṃ yathā vājayantaḥ śatakratum |</w:t>
      </w:r>
      <w:r>
        <w:t xml:space="preserve"> </w:t>
      </w:r>
      <w:r>
        <w:rPr>
          <w:iCs/>
          <w:i/>
        </w:rPr>
        <w:t xml:space="preserve">maṃhiṣṭhaṃ siñca indubhiḥ ‖ 1 ‖</w:t>
      </w:r>
    </w:p>
    <w:p>
      <w:pPr>
        <w:pStyle w:val="FirstParagraph"/>
      </w:pPr>
      <w:r>
        <w:rPr>
          <w:bCs/>
          <w:b/>
        </w:rPr>
        <w:t xml:space="preserve">Pada-pāṭha</w:t>
      </w:r>
    </w:p>
    <w:p>
      <w:pPr>
        <w:pStyle w:val="BlockText"/>
      </w:pPr>
      <w:r>
        <w:t xml:space="preserve">आ । वः । इन्द्रम् । क्रिविम् । यथा । वाजऽयन्तः । शतऽक्रतुम् ।</w:t>
      </w:r>
      <w:r>
        <w:t xml:space="preserve"> </w:t>
      </w:r>
      <w:r>
        <w:t xml:space="preserve">मंहिष्ठम् । सिञ्चे । इन्दुऽभिः ॥ १ ॥</w:t>
      </w:r>
    </w:p>
    <w:p>
      <w:pPr>
        <w:pStyle w:val="BlockText"/>
      </w:pPr>
      <w:r>
        <w:rPr>
          <w:iCs/>
          <w:i/>
        </w:rPr>
        <w:t xml:space="preserve">ā | vaḥ | indram | krivim | yathā | vāja ’yantaḥ | śata ’kratum |</w:t>
      </w:r>
      <w:r>
        <w:t xml:space="preserve"> </w:t>
      </w:r>
      <w:r>
        <w:rPr>
          <w:iCs/>
          <w:i/>
        </w:rPr>
        <w:t xml:space="preserve">maṃhiṣṭham | siñce | indu ’bhiḥ ‖ 1 ‖</w:t>
      </w:r>
    </w:p>
    <w:p>
      <w:pPr>
        <w:pStyle w:val="FirstParagraph"/>
      </w:pPr>
      <w:r>
        <w:rPr>
          <w:bCs/>
          <w:b/>
        </w:rPr>
        <w:t xml:space="preserve">Sāyaṇa-bhāṣya</w:t>
      </w:r>
      <w:r>
        <w:t xml:space="preserve"> </w:t>
      </w:r>
      <w:r>
        <w:rPr>
          <w:iCs/>
          <w:i/>
        </w:rPr>
        <w:t xml:space="preserve">(p. 459)</w:t>
      </w:r>
    </w:p>
    <w:p>
      <w:pPr>
        <w:pStyle w:val="BlockText"/>
      </w:pPr>
      <w:r>
        <w:t xml:space="preserve">वाजयन्तोऽन्नमिच्छन्तो वयं शुनःशेपा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चतुर्दशसु कूपनामसु क्रिविः कूपः सूद इति पठितम् [?] ।</w:t>
      </w:r>
    </w:p>
    <w:p>
      <w:pPr>
        <w:pStyle w:val="BlockText"/>
      </w:pPr>
      <w:r>
        <w:rPr>
          <w:iCs/>
          <w:i/>
        </w:rPr>
        <w:t xml:space="preserve">vājayanto ’nnamicchanto vayaṃ śunaḥśepā he ṛtvigyajamānāḥ vo yuṣmākaṃ sambandhinamimamindramindubhiḥ somairāsiñce | sarvataḥ siñcāmahe | tarpayāmaḥ | kīdṛśam | śatakratuṃ śatasaṃkhyākakarmopetaṃ maṃhiṣṭhamatiśayena pravṛddham | secane dṛṣṭāntaḥ | yathā yena prakāreṇa krivimavaṭaṃ jalena pūrayanti tadvat | kriviśabdo vapraḥ [?] … caturdaśasu kūpanāmasu kriviḥ kūpaḥ sūda iti paṭhitam [?] |</w:t>
      </w:r>
    </w:p>
    <w:p>
      <w:pPr>
        <w:pStyle w:val="FirstParagraph"/>
      </w:pPr>
      <w:r>
        <w:rPr>
          <w:iCs/>
          <w:i/>
        </w:rPr>
        <w:t xml:space="preserve">Translation:</w:t>
      </w:r>
      <w:r>
        <w:t xml:space="preserve"> </w:t>
      </w:r>
      <w:r>
        <w:t xml:space="preserve">“</w:t>
      </w:r>
      <w:r>
        <w:t xml:space="preserve">We, the Śunaḥśepas, desiring food [or wealth] (</w:t>
      </w:r>
      <w:r>
        <w:rPr>
          <w:iCs/>
          <w:i/>
        </w:rPr>
        <w:t xml:space="preserve">vājayantaḥ</w:t>
      </w:r>
      <w:r>
        <w:t xml:space="preserve">), O priests and sacrificers, pour (</w:t>
      </w:r>
      <w:r>
        <w:rPr>
          <w:iCs/>
          <w:i/>
        </w:rPr>
        <w:t xml:space="preserve">ā siñce</w:t>
      </w:r>
      <w:r>
        <w:t xml:space="preserve">:</w:t>
      </w:r>
      <w:r>
        <w:t xml:space="preserve"> </w:t>
      </w:r>
      <w:r>
        <w:t xml:space="preserve">‘</w:t>
      </w:r>
      <w:r>
        <w:t xml:space="preserve">we sprinkle on all sides, we satisfy</w:t>
      </w:r>
      <w:r>
        <w:t xml:space="preserve">’</w:t>
      </w:r>
      <w:r>
        <w:t xml:space="preserve">) this Indra of yours with Soma-juices (</w:t>
      </w:r>
      <w:r>
        <w:rPr>
          <w:iCs/>
          <w:i/>
        </w:rPr>
        <w:t xml:space="preserve">indubhiḥ</w:t>
      </w:r>
      <w:r>
        <w:t xml:space="preserve">) — Indra who has a hundred rites (</w:t>
      </w:r>
      <w:r>
        <w:rPr>
          <w:iCs/>
          <w:i/>
        </w:rPr>
        <w:t xml:space="preserve">śatakratum</w:t>
      </w:r>
      <w:r>
        <w:t xml:space="preserve">) and is exceedingly grown (</w:t>
      </w:r>
      <w:r>
        <w:rPr>
          <w:iCs/>
          <w:i/>
        </w:rPr>
        <w:t xml:space="preserve">maṃhiṣṭham</w:t>
      </w:r>
      <w:r>
        <w:t xml:space="preserve">). The illustration for the sprinkling: as one fills a well (</w:t>
      </w:r>
      <w:r>
        <w:rPr>
          <w:iCs/>
          <w:i/>
        </w:rPr>
        <w:t xml:space="preserve">krivim</w:t>
      </w:r>
      <w:r>
        <w:t xml:space="preserve">) with water, so. The word</w:t>
      </w:r>
      <w:r>
        <w:t xml:space="preserve"> </w:t>
      </w:r>
      <w:r>
        <w:rPr>
          <w:iCs/>
          <w:i/>
        </w:rPr>
        <w:t xml:space="preserve">krivi</w:t>
      </w:r>
      <w:r>
        <w:t xml:space="preserve"> </w:t>
      </w:r>
      <w:r>
        <w:t xml:space="preserve">is read among the fourteen names of a well:</w:t>
      </w:r>
      <w:r>
        <w:t xml:space="preserve"> </w:t>
      </w:r>
      <w:r>
        <w:t xml:space="preserve">‘</w:t>
      </w:r>
      <w:r>
        <w:rPr>
          <w:iCs/>
          <w:i/>
        </w:rPr>
        <w:t xml:space="preserve">kriviḥ, kūpaḥ, sūdaḥ</w:t>
      </w:r>
      <w:r>
        <w:t xml:space="preserve">’</w:t>
      </w:r>
      <w:r>
        <w:t xml:space="preserve"> </w:t>
      </w:r>
      <w:r>
        <w:t xml:space="preserve">[?].</w:t>
      </w:r>
      <w:r>
        <w:t xml:space="preserve">”</w:t>
      </w:r>
    </w:p>
    <w:p>
      <w:pPr>
        <w:pStyle w:val="BodyText"/>
      </w:pPr>
      <w:r>
        <w:rPr>
          <w:bCs/>
          <w:b/>
        </w:rPr>
        <w:t xml:space="preserve">Grammar (pp. 459, 461), noted briefly:</w:t>
      </w:r>
      <w:r>
        <w:t xml:space="preserve"> </w:t>
      </w:r>
      <w:r>
        <w:t xml:space="preserve">words treated —</w:t>
      </w:r>
      <w:r>
        <w:t xml:space="preserve"> </w:t>
      </w:r>
      <w:r>
        <w:rPr>
          <w:iCs/>
          <w:i/>
        </w:rPr>
        <w:t xml:space="preserve">krivim</w:t>
      </w:r>
      <w:r>
        <w:t xml:space="preserve"> </w:t>
      </w:r>
      <w:r>
        <w:t xml:space="preserve">(</w:t>
      </w:r>
      <w:r>
        <w:rPr>
          <w:iCs/>
          <w:i/>
        </w:rPr>
        <w:t xml:space="preserve">kṛtī chedane</w:t>
      </w:r>
      <w:r>
        <w:t xml:space="preserve">; an Uṇādi</w:t>
      </w:r>
      <w:r>
        <w:t xml:space="preserve"> </w:t>
      </w:r>
      <w:r>
        <w:rPr>
          <w:iCs/>
          <w:i/>
        </w:rPr>
        <w:t xml:space="preserve">kvin</w:t>
      </w:r>
      <w:r>
        <w:t xml:space="preserve">,</w:t>
      </w:r>
      <w:r>
        <w:t xml:space="preserve"> </w:t>
      </w:r>
      <w:r>
        <w:rPr>
          <w:iCs/>
          <w:i/>
        </w:rPr>
        <w:t xml:space="preserve">nipātana</w:t>
      </w:r>
      <w:r>
        <w:t xml:space="preserve">, Uṇ. 4-?? [?]);</w:t>
      </w:r>
      <w:r>
        <w:t xml:space="preserve"> </w:t>
      </w:r>
      <w:r>
        <w:rPr>
          <w:iCs/>
          <w:i/>
        </w:rPr>
        <w:t xml:space="preserve">yathā</w:t>
      </w:r>
      <w:r>
        <w:t xml:space="preserve"> </w:t>
      </w:r>
      <w:r>
        <w:t xml:space="preserve">(</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a</w:t>
      </w:r>
      <w:r>
        <w:t xml:space="preserve"> </w:t>
      </w:r>
      <w:r>
        <w:t xml:space="preserve">for the</w:t>
      </w:r>
      <w:r>
        <w:t xml:space="preserve"> </w:t>
      </w:r>
      <w:r>
        <w:rPr>
          <w:iCs/>
          <w:i/>
        </w:rPr>
        <w:t xml:space="preserve">d</w:t>
      </w:r>
      <w:r>
        <w:t xml:space="preserve"> </w:t>
      </w:r>
      <w:r>
        <w:t xml:space="preserve">of</w:t>
      </w:r>
      <w:r>
        <w:t xml:space="preserve"> </w:t>
      </w:r>
      <w:r>
        <w:rPr>
          <w:iCs/>
          <w:i/>
        </w:rPr>
        <w:t xml:space="preserve">yad</w:t>
      </w:r>
      <w:r>
        <w:t xml:space="preserve"> </w:t>
      </w:r>
      <w:r>
        <w:t xml:space="preserve">by P. 7-2-102</w:t>
      </w:r>
      <w:r>
        <w:t xml:space="preserve"> </w:t>
      </w:r>
      <w:r>
        <w:rPr>
          <w:iCs/>
          <w:i/>
        </w:rPr>
        <w:t xml:space="preserve">tyadādīnām aḥ</w:t>
      </w:r>
      <w:r>
        <w:t xml:space="preserve">);</w:t>
      </w:r>
      <w:r>
        <w:t xml:space="preserve"> </w:t>
      </w:r>
      <w:r>
        <w:rPr>
          <w:iCs/>
          <w:i/>
        </w:rPr>
        <w:t xml:space="preserve">vājayantaḥ</w:t>
      </w:r>
      <w:r>
        <w:t xml:space="preserve"> </w:t>
      </w:r>
      <w:r>
        <w:t xml:space="preserve">(</w:t>
      </w:r>
      <w:r>
        <w:rPr>
          <w:iCs/>
          <w:i/>
        </w:rPr>
        <w:t xml:space="preserve">kyac</w:t>
      </w:r>
      <w:r>
        <w:t xml:space="preserve"> </w:t>
      </w:r>
      <w:r>
        <w:t xml:space="preserve">by P. 3-1-8</w:t>
      </w:r>
      <w:r>
        <w:t xml:space="preserve"> </w:t>
      </w:r>
      <w:r>
        <w:rPr>
          <w:iCs/>
          <w:i/>
        </w:rPr>
        <w:t xml:space="preserve">supa ātmanaḥ kyac</w:t>
      </w:r>
      <w:r>
        <w:t xml:space="preserve">; lengthening and its prohibition by P. 7-4-33, 7-4-35, 7-4-37 [?];</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maṃhiṣṭham</w:t>
      </w:r>
      <w:r>
        <w:t xml:space="preserve"> </w:t>
      </w:r>
      <w:r>
        <w:t xml:space="preserve">(</w:t>
      </w:r>
      <w:r>
        <w:rPr>
          <w:iCs/>
          <w:i/>
        </w:rPr>
        <w:t xml:space="preserve">mahi vṛddhau</w:t>
      </w:r>
      <w:r>
        <w:t xml:space="preserve">;</w:t>
      </w:r>
      <w:r>
        <w:t xml:space="preserve"> </w:t>
      </w:r>
      <w:r>
        <w:rPr>
          <w:iCs/>
          <w:i/>
        </w:rPr>
        <w:t xml:space="preserve">iṣṭhan</w:t>
      </w:r>
      <w:r>
        <w:t xml:space="preserve"> </w:t>
      </w:r>
      <w:r>
        <w:t xml:space="preserve">after</w:t>
      </w:r>
      <w:r>
        <w:t xml:space="preserve"> </w:t>
      </w:r>
      <w:r>
        <w:rPr>
          <w:iCs/>
          <w:i/>
        </w:rPr>
        <w:t xml:space="preserve">tṛc</w:t>
      </w:r>
      <w:r>
        <w:t xml:space="preserve">-ending</w:t>
      </w:r>
      <w:r>
        <w:t xml:space="preserve"> </w:t>
      </w:r>
      <w:r>
        <w:rPr>
          <w:iCs/>
          <w:i/>
        </w:rPr>
        <w:t xml:space="preserve">tuś chandasi</w:t>
      </w:r>
      <w:r>
        <w:t xml:space="preserve"> </w:t>
      </w:r>
      <w:r>
        <w:t xml:space="preserve">P. 5-3-59 [?]; loss by P. 6-4-154</w:t>
      </w:r>
      <w:r>
        <w:t xml:space="preserve"> </w:t>
      </w:r>
      <w:r>
        <w:rPr>
          <w:iCs/>
          <w:i/>
        </w:rPr>
        <w:t xml:space="preserve">turiṣṭhemeyaḥsu</w:t>
      </w:r>
      <w:r>
        <w:t xml:space="preserve">);</w:t>
      </w:r>
      <w:r>
        <w:t xml:space="preserve"> </w:t>
      </w:r>
      <w:r>
        <w:rPr>
          <w:iCs/>
          <w:i/>
        </w:rPr>
        <w:t xml:space="preserve">siñce</w:t>
      </w:r>
      <w:r>
        <w:t xml:space="preserve"> </w:t>
      </w:r>
      <w:r>
        <w:t xml:space="preserve">(</w:t>
      </w:r>
      <w:r>
        <w:rPr>
          <w:iCs/>
          <w:i/>
        </w:rPr>
        <w:t xml:space="preserve">ṣica kṣaraṇe</w:t>
      </w:r>
      <w:r>
        <w:t xml:space="preserve">,</w:t>
      </w:r>
      <w:r>
        <w:t xml:space="preserve"> </w:t>
      </w:r>
      <w:r>
        <w:rPr>
          <w:iCs/>
          <w:i/>
        </w:rPr>
        <w:t xml:space="preserve">tudādi</w:t>
      </w:r>
      <w:r>
        <w:t xml:space="preserve">;</w:t>
      </w:r>
      <w:r>
        <w:t xml:space="preserve"> </w:t>
      </w:r>
      <w:r>
        <w:rPr>
          <w:iCs/>
          <w:i/>
        </w:rPr>
        <w:t xml:space="preserve">vyatyaya</w:t>
      </w:r>
      <w:r>
        <w:t xml:space="preserve"> </w:t>
      </w:r>
      <w:r>
        <w:t xml:space="preserve">for the person/number;</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num</w:t>
      </w:r>
      <w:r>
        <w:t xml:space="preserve"> </w:t>
      </w:r>
      <w:r>
        <w:t xml:space="preserve">by P. 7-1-59</w:t>
      </w:r>
      <w:r>
        <w:t xml:space="preserve"> </w:t>
      </w:r>
      <w:r>
        <w:rPr>
          <w:iCs/>
          <w:i/>
        </w:rPr>
        <w:t xml:space="preserve">śe muñcādīnām</w:t>
      </w:r>
      <w:r>
        <w:t xml:space="preserve">). Numerals as read, [?].</w:t>
      </w:r>
    </w:p>
    <w:p>
      <w:pPr>
        <w:pStyle w:val="BodyText"/>
      </w:pPr>
      <w:r>
        <w:rPr>
          <w:bCs/>
          <w:b/>
        </w:rPr>
        <w:t xml:space="preserve">Pratipadārtha</w:t>
      </w:r>
      <w:r>
        <w:t xml:space="preserve"> </w:t>
      </w:r>
      <w:r>
        <w:rPr>
          <w:iCs/>
          <w:i/>
        </w:rPr>
        <w:t xml:space="preserve">(pp. 459–460, rendered)</w:t>
      </w:r>
      <w:r>
        <w:t xml:space="preserve"> </w:t>
      </w:r>
      <w:r>
        <w:t xml:space="preserve">—</w:t>
      </w:r>
      <w:r>
        <w:t xml:space="preserve"> </w:t>
      </w:r>
      <w:r>
        <w:rPr>
          <w:bCs/>
          <w:b/>
        </w:rPr>
        <w:t xml:space="preserve">वाजयन्तः</w:t>
      </w:r>
      <w:r>
        <w:t xml:space="preserve"> </w:t>
      </w:r>
      <w:r>
        <w:t xml:space="preserve">we who desire food;</w:t>
      </w:r>
      <w:r>
        <w:t xml:space="preserve"> </w:t>
      </w:r>
      <w:r>
        <w:rPr>
          <w:bCs/>
          <w:b/>
        </w:rPr>
        <w:t xml:space="preserve">वः</w:t>
      </w:r>
      <w:r>
        <w:t xml:space="preserve"> </w:t>
      </w:r>
      <w:r>
        <w:t xml:space="preserve">[you], the priests and sacrificers — your;</w:t>
      </w:r>
      <w:r>
        <w:t xml:space="preserve"> </w:t>
      </w:r>
      <w:r>
        <w:rPr>
          <w:bCs/>
          <w:b/>
        </w:rPr>
        <w:t xml:space="preserve">शतक्रतुम्</w:t>
      </w:r>
      <w:r>
        <w:t xml:space="preserve"> </w:t>
      </w:r>
      <w:r>
        <w:t xml:space="preserve">him who is endowed with a hundred deeds;</w:t>
      </w:r>
      <w:r>
        <w:t xml:space="preserve"> </w:t>
      </w:r>
      <w:r>
        <w:rPr>
          <w:bCs/>
          <w:b/>
        </w:rPr>
        <w:t xml:space="preserve">मंहिष्ठम्</w:t>
      </w:r>
      <w:r>
        <w:t xml:space="preserve"> </w:t>
      </w:r>
      <w:r>
        <w:t xml:space="preserve">the exceedingly grown;</w:t>
      </w:r>
      <w:r>
        <w:t xml:space="preserve"> </w:t>
      </w:r>
      <w:r>
        <w:rPr>
          <w:bCs/>
          <w:b/>
        </w:rPr>
        <w:t xml:space="preserve">इन्द्रम्</w:t>
      </w:r>
      <w:r>
        <w:t xml:space="preserve"> </w:t>
      </w:r>
      <w:r>
        <w:t xml:space="preserve">Indra;</w:t>
      </w:r>
      <w:r>
        <w:t xml:space="preserve"> </w:t>
      </w:r>
      <w:r>
        <w:rPr>
          <w:bCs/>
          <w:b/>
        </w:rPr>
        <w:t xml:space="preserve">इन्दुभिः</w:t>
      </w:r>
      <w:r>
        <w:t xml:space="preserve"> </w:t>
      </w:r>
      <w:r>
        <w:t xml:space="preserve">with Soma-juices;</w:t>
      </w:r>
      <w:r>
        <w:t xml:space="preserve"> </w:t>
      </w:r>
      <w:r>
        <w:rPr>
          <w:bCs/>
          <w:b/>
        </w:rPr>
        <w:t xml:space="preserve">यथा क्रिविम्</w:t>
      </w:r>
      <w:r>
        <w:t xml:space="preserve"> </w:t>
      </w:r>
      <w:r>
        <w:t xml:space="preserve">as a well [is filled with water];</w:t>
      </w:r>
      <w:r>
        <w:t xml:space="preserve"> </w:t>
      </w:r>
      <w:r>
        <w:rPr>
          <w:bCs/>
          <w:b/>
        </w:rPr>
        <w:t xml:space="preserve">आ सिञ्चे</w:t>
      </w:r>
      <w:r>
        <w:t xml:space="preserve"> </w:t>
      </w:r>
      <w:r>
        <w:t xml:space="preserve">we fill all round and satisfy.</w:t>
      </w:r>
    </w:p>
    <w:p>
      <w:pPr>
        <w:pStyle w:val="BodyText"/>
      </w:pPr>
      <w:r>
        <w:rPr>
          <w:bCs/>
          <w:b/>
        </w:rPr>
        <w:t xml:space="preserve">Bhāvārtha</w:t>
      </w:r>
      <w:r>
        <w:t xml:space="preserve"> </w:t>
      </w:r>
      <w:r>
        <w:rPr>
          <w:iCs/>
          <w:i/>
        </w:rPr>
        <w:t xml:space="preserve">(p. 460)</w:t>
      </w:r>
      <w:r>
        <w:t xml:space="preserve"> </w:t>
      </w:r>
      <w:r>
        <w:t xml:space="preserve">— We who desire food satisfy, on every side, with Soma-juices this your Indra, who has a hundred deeds and is exceedingly great, as a well is filled with water.</w:t>
      </w:r>
    </w:p>
    <w:p>
      <w:pPr>
        <w:pStyle w:val="BodyText"/>
      </w:pPr>
      <w:r>
        <w:rPr>
          <w:bCs/>
          <w:b/>
        </w:rPr>
        <w:t xml:space="preserve">English Translation</w:t>
      </w:r>
      <w:r>
        <w:t xml:space="preserve"> </w:t>
      </w:r>
      <w:r>
        <w:rPr>
          <w:iCs/>
          <w:i/>
        </w:rPr>
        <w:t xml:space="preserve">(as printed, p. 460)</w:t>
      </w:r>
    </w:p>
    <w:p>
      <w:pPr>
        <w:pStyle w:val="BlockText"/>
      </w:pPr>
      <w:r>
        <w:t xml:space="preserve">We, desirous of wealth satisfy this your Indra who is the mightiest (among gods) and (is the performer or is praised) in a hundred sacrifices with drops of Soma-juice as a well (is filled with water).</w:t>
      </w:r>
    </w:p>
    <w:p>
      <w:pPr>
        <w:pStyle w:val="FirstParagraph"/>
      </w:pPr>
      <w:r>
        <w:rPr>
          <w:bCs/>
          <w:b/>
        </w:rPr>
        <w:t xml:space="preserve">Viśeṣa-viṣayagaḷu</w:t>
      </w:r>
      <w:r>
        <w:t xml:space="preserve"> </w:t>
      </w:r>
      <w:r>
        <w:rPr>
          <w:iCs/>
          <w:i/>
        </w:rPr>
        <w:t xml:space="preserve">(p. 460)</w:t>
      </w:r>
      <w:r>
        <w:t xml:space="preserve"> </w:t>
      </w:r>
      <w:r>
        <w:t xml:space="preserve">—</w:t>
      </w:r>
      <w:r>
        <w:t xml:space="preserve"> </w:t>
      </w:r>
      <w:r>
        <w:rPr>
          <w:bCs/>
          <w:b/>
        </w:rPr>
        <w:t xml:space="preserve">क्रिविम्</w:t>
      </w:r>
      <w:r>
        <w:t xml:space="preserve"> </w:t>
      </w:r>
      <w:r>
        <w:t xml:space="preserve">—</w:t>
      </w:r>
      <w:r>
        <w:t xml:space="preserve"> </w:t>
      </w:r>
      <w:r>
        <w:rPr>
          <w:iCs/>
          <w:i/>
        </w:rPr>
        <w:t xml:space="preserve">kūpaḥ kātuḥ</w:t>
      </w:r>
      <w:r>
        <w:t xml:space="preserve"> </w:t>
      </w:r>
      <w:r>
        <w:t xml:space="preserve">and so on: since the word</w:t>
      </w:r>
      <w:r>
        <w:t xml:space="preserve"> </w:t>
      </w:r>
      <w:r>
        <w:rPr>
          <w:iCs/>
          <w:i/>
        </w:rPr>
        <w:t xml:space="preserve">krivi</w:t>
      </w:r>
      <w:r>
        <w:t xml:space="preserve"> </w:t>
      </w:r>
      <w:r>
        <w:t xml:space="preserve">is read among the fourteen names of a well (Nirukta 3-?? [?]),</w:t>
      </w:r>
      <w:r>
        <w:t xml:space="preserve"> </w:t>
      </w:r>
      <w:r>
        <w:rPr>
          <w:iCs/>
          <w:i/>
        </w:rPr>
        <w:t xml:space="preserve">krivi</w:t>
      </w:r>
      <w:r>
        <w:t xml:space="preserve"> </w:t>
      </w:r>
      <w:r>
        <w:t xml:space="preserve">means a well.</w:t>
      </w:r>
      <w:r>
        <w:t xml:space="preserve"> </w:t>
      </w:r>
      <w:r>
        <w:rPr>
          <w:iCs/>
          <w:i/>
        </w:rPr>
        <w:t xml:space="preserve">Krivim yathā</w:t>
      </w:r>
      <w:r>
        <w:t xml:space="preserve">: as a well is filled with water, so Indra’s belly is filled with Soma-juice: much Soma is prepared for Indra’s drinking.</w:t>
      </w:r>
      <w:r>
        <w:t xml:space="preserve"> </w:t>
      </w:r>
      <w:r>
        <w:rPr>
          <w:bCs/>
          <w:b/>
        </w:rPr>
        <w:t xml:space="preserve">शतक्रतुम्</w:t>
      </w:r>
      <w:r>
        <w:t xml:space="preserve"> </w:t>
      </w:r>
      <w:r>
        <w:t xml:space="preserve">—</w:t>
      </w:r>
      <w:r>
        <w:t xml:space="preserve"> </w:t>
      </w:r>
      <w:r>
        <w:rPr>
          <w:iCs/>
          <w:i/>
        </w:rPr>
        <w:t xml:space="preserve">kratu</w:t>
      </w:r>
      <w:r>
        <w:t xml:space="preserve"> </w:t>
      </w:r>
      <w:r>
        <w:t xml:space="preserve">is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hence</w:t>
      </w:r>
      <w:r>
        <w:t xml:space="preserve"> </w:t>
      </w:r>
      <w:r>
        <w:rPr>
          <w:iCs/>
          <w:i/>
        </w:rPr>
        <w:t xml:space="preserve">śatakratu</w:t>
      </w:r>
      <w:r>
        <w:t xml:space="preserve"> </w:t>
      </w:r>
      <w:r>
        <w:t xml:space="preserve">is</w:t>
      </w:r>
      <w:r>
        <w:t xml:space="preserve"> </w:t>
      </w:r>
      <w:r>
        <w:t xml:space="preserve">‘</w:t>
      </w:r>
      <w:r>
        <w:t xml:space="preserve">one who has done a hundred mighty deeds</w:t>
      </w:r>
      <w:r>
        <w:t xml:space="preserve">’</w:t>
      </w:r>
      <w:r>
        <w:t xml:space="preserve"> </w:t>
      </w:r>
      <w:r>
        <w:t xml:space="preserve">or</w:t>
      </w:r>
      <w:r>
        <w:t xml:space="preserve"> </w:t>
      </w:r>
      <w:r>
        <w:t xml:space="preserve">‘</w:t>
      </w:r>
      <w:r>
        <w:t xml:space="preserve">very wise</w:t>
      </w:r>
      <w:r>
        <w:t xml:space="preserve">’</w:t>
      </w:r>
      <w:r>
        <w:t xml:space="preserve">. The Purāṇas say</w:t>
      </w:r>
      <w:r>
        <w:t xml:space="preserve"> </w:t>
      </w:r>
      <w:r>
        <w:t xml:space="preserve">‘</w:t>
      </w:r>
      <w:r>
        <w:t xml:space="preserve">one who did a hundred sacrifices</w:t>
      </w:r>
      <w:r>
        <w:t xml:space="preserve">’</w:t>
      </w:r>
      <w:r>
        <w:t xml:space="preserve"> </w:t>
      </w:r>
      <w:r>
        <w:t xml:space="preserve">(Indra obtained Indra’s rank so);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most grown, most excellent.</w:t>
      </w:r>
      <w:r>
        <w:t xml:space="preserve"> </w:t>
      </w:r>
      <w:r>
        <w:rPr>
          <w:bCs/>
          <w:b/>
        </w:rPr>
        <w:t xml:space="preserve">वः इन्द्रम्</w:t>
      </w:r>
      <w:r>
        <w:t xml:space="preserve"> </w:t>
      </w:r>
      <w:r>
        <w:t xml:space="preserve">—</w:t>
      </w:r>
      <w:r>
        <w:t xml:space="preserve"> </w:t>
      </w:r>
      <w:r>
        <w:t xml:space="preserve">‘</w:t>
      </w:r>
      <w:r>
        <w:t xml:space="preserve">your Indra</w:t>
      </w:r>
      <w:r>
        <w:t xml:space="preserve">’</w:t>
      </w:r>
      <w:r>
        <w:t xml:space="preserve">, the Indra whom you praise: by the word</w:t>
      </w:r>
      <w:r>
        <w:t xml:space="preserve"> </w:t>
      </w:r>
      <w:r>
        <w:rPr>
          <w:iCs/>
          <w:i/>
        </w:rPr>
        <w:t xml:space="preserve">vaḥ</w:t>
      </w:r>
      <w:r>
        <w:t xml:space="preserve"> </w:t>
      </w:r>
      <w:r>
        <w:t xml:space="preserve">the speech is understood as addressed to the priests.</w:t>
      </w:r>
      <w:r>
        <w:t xml:space="preserve"> </w:t>
      </w:r>
      <w:r>
        <w:rPr>
          <w:bCs/>
          <w:b/>
        </w:rPr>
        <w:t xml:space="preserve">सिञ्चे</w:t>
      </w:r>
      <w:r>
        <w:t xml:space="preserve"> </w:t>
      </w:r>
      <w:r>
        <w:t xml:space="preserve">—</w:t>
      </w:r>
      <w:r>
        <w:t xml:space="preserve"> </w:t>
      </w:r>
      <w:r>
        <w:rPr>
          <w:iCs/>
          <w:i/>
        </w:rPr>
        <w:t xml:space="preserve">ṣicir kṣaraṇe</w:t>
      </w:r>
      <w:r>
        <w:t xml:space="preserve">: we make [him] wet, fill; with</w:t>
      </w:r>
      <w:r>
        <w:t xml:space="preserve"> </w:t>
      </w:r>
      <w:r>
        <w:rPr>
          <w:iCs/>
          <w:i/>
        </w:rPr>
        <w:t xml:space="preserve">indubhiḥ</w:t>
      </w:r>
      <w:r>
        <w:t xml:space="preserve">: we satisfy Indra with Soma-juices.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462–464 — Sūkta 30, Rik 2</w:t>
            </w:r>
          </w:p>
        </w:tc>
      </w:tr>
      <w:tr>
        <w:tc>
          <w:tcPr/>
          <w:p>
            <w:pPr>
              <w:pStyle w:val="Compact"/>
              <w:jc w:val="left"/>
            </w:pPr>
            <w:r>
              <w:rPr>
                <w:bCs/>
                <w:b/>
              </w:rPr>
              <w:t xml:space="preserve">Saṃhitā-pāṭha</w:t>
            </w:r>
            <w:r>
              <w:t xml:space="preserve"> </w:t>
            </w:r>
            <w:r>
              <w:rPr>
                <w:iCs/>
                <w:i/>
              </w:rPr>
              <w:t xml:space="preserve">(p. 462)</w:t>
            </w:r>
          </w:p>
        </w:tc>
      </w:tr>
      <w:tr>
        <w:tc>
          <w:tcPr/>
          <w:p>
            <w:pPr>
              <w:pStyle w:val="Compact"/>
              <w:jc w:val="left"/>
            </w:pPr>
            <w:r>
              <w:t xml:space="preserve">&gt; शतं वा यः शुचीनां सहस्रं वा समाशिराम् ।</w:t>
            </w:r>
            <w:r>
              <w:t xml:space="preserve"> </w:t>
            </w:r>
            <w:r>
              <w:t xml:space="preserve">&gt; एदु निम्नं न रीयते ॥ २ ॥</w:t>
            </w:r>
          </w:p>
        </w:tc>
      </w:tr>
      <w:tr>
        <w:tc>
          <w:tcPr/>
          <w:p>
            <w:pPr>
              <w:pStyle w:val="Compact"/>
              <w:jc w:val="left"/>
            </w:pPr>
            <w:r>
              <w:t xml:space="preserve">&gt;</w:t>
            </w:r>
            <w:r>
              <w:t xml:space="preserve"> </w:t>
            </w:r>
            <w:r>
              <w:rPr>
                <w:iCs/>
                <w:i/>
              </w:rPr>
              <w:t xml:space="preserve">śataṃ vā yaḥ śucīnāṃ sahasraṃ vā samāśirām |</w:t>
            </w:r>
            <w:r>
              <w:t xml:space="preserve"> </w:t>
            </w:r>
            <w:r>
              <w:t xml:space="preserve">&gt;</w:t>
            </w:r>
            <w:r>
              <w:t xml:space="preserve"> </w:t>
            </w:r>
            <w:r>
              <w:rPr>
                <w:iCs/>
                <w:i/>
              </w:rPr>
              <w:t xml:space="preserve">edu nimnaṃ na rīyate ‖ 2 ‖</w:t>
            </w:r>
          </w:p>
        </w:tc>
      </w:tr>
      <w:tr>
        <w:tc>
          <w:tcPr/>
          <w:p>
            <w:pPr>
              <w:pStyle w:val="Compact"/>
              <w:jc w:val="left"/>
            </w:pPr>
            <w:r>
              <w:rPr>
                <w:bCs/>
                <w:b/>
              </w:rPr>
              <w:t xml:space="preserve">Pada-pāṭha</w:t>
            </w:r>
          </w:p>
        </w:tc>
      </w:tr>
      <w:tr>
        <w:tc>
          <w:tcPr/>
          <w:p>
            <w:pPr>
              <w:pStyle w:val="Compact"/>
              <w:jc w:val="left"/>
            </w:pPr>
            <w:r>
              <w:t xml:space="preserve">&gt; शतम् । वा । यः । शुचीनाम् । सहस्रम् । वा । सम्ऽआशिराम् ।</w:t>
            </w:r>
            <w:r>
              <w:t xml:space="preserve"> </w:t>
            </w:r>
            <w:r>
              <w:t xml:space="preserve">&gt; आ । इत् । ऊं इति । निम्नम् । न । रीयते ॥ २ ॥</w:t>
            </w:r>
          </w:p>
        </w:tc>
      </w:tr>
      <w:tr>
        <w:tc>
          <w:tcPr/>
          <w:p>
            <w:pPr>
              <w:pStyle w:val="Compact"/>
              <w:jc w:val="left"/>
            </w:pPr>
            <w:r>
              <w:t xml:space="preserve">&gt;</w:t>
            </w:r>
            <w:r>
              <w:t xml:space="preserve"> </w:t>
            </w:r>
            <w:r>
              <w:rPr>
                <w:iCs/>
                <w:i/>
              </w:rPr>
              <w:t xml:space="preserve">śatam | vā | yaḥ | śucīnām | sahasram | vā | sam ’āśirām |</w:t>
            </w:r>
            <w:r>
              <w:t xml:space="preserve"> </w:t>
            </w:r>
            <w:r>
              <w:t xml:space="preserve">&gt;</w:t>
            </w:r>
            <w:r>
              <w:t xml:space="preserve"> </w:t>
            </w:r>
            <w:r>
              <w:rPr>
                <w:iCs/>
                <w:i/>
              </w:rPr>
              <w:t xml:space="preserve">ā | it | ūṃ iti | nimnam | na | rīyate ‖ 2 ‖</w:t>
            </w:r>
          </w:p>
        </w:tc>
      </w:tr>
      <w:tr>
        <w:tc>
          <w:tcPr/>
          <w:p>
            <w:pPr>
              <w:pStyle w:val="Compact"/>
              <w:jc w:val="left"/>
            </w:pPr>
            <w:r>
              <w:rPr>
                <w:bCs/>
                <w:b/>
              </w:rPr>
              <w:t xml:space="preserve">Sāyaṇa-bhāṣya</w:t>
            </w:r>
            <w:r>
              <w:t xml:space="preserve"> </w:t>
            </w:r>
            <w:r>
              <w:rPr>
                <w:iCs/>
                <w:i/>
              </w:rPr>
              <w:t xml:space="preserve">(p. 462)</w:t>
            </w:r>
          </w:p>
        </w:tc>
      </w:tr>
      <w:tr>
        <w:tc>
          <w:tcPr/>
          <w:p>
            <w:pPr>
              <w:pStyle w:val="Compact"/>
              <w:jc w:val="left"/>
            </w:pPr>
            <w:r>
              <w:t xml:space="preserve">&gt;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 समाशिराम् । श्रीञ् पाके इत्यस्य समाङ्पूर्वस्य क्विप्यस्पृधेथामानृचु इत्यादावाशीरादेशो निपातितः । बहुव्रीहौ पूर्वपदप्रकृतिस्वरत्वम् । रीयते । रीङ् श्रवणे । दिवादिभ्यः श्यन् ॥</w:t>
            </w:r>
          </w:p>
        </w:tc>
      </w:tr>
      <w:tr>
        <w:tc>
          <w:tcPr/>
          <w:p>
            <w:pPr>
              <w:pStyle w:val="Compact"/>
              <w:jc w:val="left"/>
            </w:pPr>
            <w:r>
              <w:t xml:space="preserve">&gt;</w:t>
            </w:r>
            <w:r>
              <w:t xml:space="preserve"> </w:t>
            </w:r>
            <w:r>
              <w:rPr>
                <w:iCs/>
                <w:i/>
              </w:rPr>
              <w:t xml:space="preserve">ya indraḥ śucīnāṃ śuddhānāṃ somānāṃ śataṃ vā śatasaṃkhyākaṃ samūhaṃ vā | samāśirāṃ samīcīnenāśirākhyena śrapaṇadravyeṇopetānāṃ somānāṃ sahasraṃ vā sahasrasaṃkhyākaṃ samūhaṃ vā | edu īyate | āgacchatyeva | so ’smānangrahīṣyatīti [?] śeṣaḥ | somaprāptau dṛṣṭāntaḥ | nimnaṃ na | yathā nimnapradeśamāpaḥ āpnuvanti tadvat ‖ samāśirām | śrīñ pāke ityasya samāṅpūrvasya kvipyaspṛdhethāmānṛcu ityādāvāśīrādeśo nipātitaḥ | bahuvrīhau pūrvapadaprakṛtisvaratvam | rīyate | rīṅ śravaṇe | divādibhyaḥ śyan ‖</w:t>
            </w:r>
          </w:p>
        </w:tc>
      </w:tr>
      <w:tr>
        <w:tc>
          <w:tcPr/>
          <w:p>
            <w:pPr>
              <w:pStyle w:val="Compact"/>
              <w:jc w:val="left"/>
            </w:pPr>
            <w:r>
              <w:rPr>
                <w:iCs/>
                <w:i/>
              </w:rPr>
              <w:t xml:space="preserve">Translation:</w:t>
            </w:r>
            <w:r>
              <w:t xml:space="preserve"> </w:t>
            </w:r>
            <w:r>
              <w:t xml:space="preserve">“</w:t>
            </w:r>
            <w:r>
              <w:t xml:space="preserve">The Indra who [receives] a hundred — a group of a hundred — of pure Soma-offerings, or a thousand — a group of a thousand — of Soma-offerings joined with the</w:t>
            </w:r>
            <w:r>
              <w:t xml:space="preserve"> </w:t>
            </w:r>
            <w:r>
              <w:rPr>
                <w:iCs/>
                <w:i/>
              </w:rPr>
              <w:t xml:space="preserve">āśir</w:t>
            </w:r>
            <w:r>
              <w:t xml:space="preserve"> </w:t>
            </w:r>
            <w:r>
              <w:t xml:space="preserve">(mixing) substance: he comes (</w:t>
            </w:r>
            <w:r>
              <w:rPr>
                <w:iCs/>
                <w:i/>
              </w:rPr>
              <w:t xml:space="preserve">ed u īyate</w:t>
            </w:r>
            <w:r>
              <w:t xml:space="preserve">) — comes indeed; [the supplied rest:]</w:t>
            </w:r>
            <w:r>
              <w:t xml:space="preserve"> </w:t>
            </w:r>
            <w:r>
              <w:t xml:space="preserve">‘</w:t>
            </w:r>
            <w:r>
              <w:t xml:space="preserve">he will favour us</w:t>
            </w:r>
            <w:r>
              <w:t xml:space="preserve">’</w:t>
            </w:r>
            <w:r>
              <w:t xml:space="preserve">. Illustration of reaching the Soma:</w:t>
            </w:r>
            <w:r>
              <w:t xml:space="preserve"> </w:t>
            </w:r>
            <w:r>
              <w:rPr>
                <w:iCs/>
                <w:i/>
              </w:rPr>
              <w:t xml:space="preserve">nimnaṃ na</w:t>
            </w:r>
            <w:r>
              <w:t xml:space="preserve"> </w:t>
            </w:r>
            <w:r>
              <w:t xml:space="preserve">— as waters reach a low place.</w:t>
            </w:r>
            <w:r>
              <w:t xml:space="preserve">”</w:t>
            </w:r>
            <w:r>
              <w:t xml:space="preserve"> </w:t>
            </w:r>
            <w:r>
              <w:rPr>
                <w:iCs/>
                <w:i/>
              </w:rPr>
              <w:t xml:space="preserve">(The Sanskrit after</w:t>
            </w:r>
            <w:r>
              <w:t xml:space="preserve"> </w:t>
            </w:r>
            <w:r>
              <w:t xml:space="preserve">anugrahīṣyati</w:t>
            </w:r>
            <w:r>
              <w:t xml:space="preserve"> </w:t>
            </w:r>
            <w:r>
              <w:rPr>
                <w:iCs/>
                <w:i/>
              </w:rPr>
              <w:t xml:space="preserve">is read with doubt [?].)</w:t>
            </w:r>
            <w:r>
              <w:t xml:space="preserve"> </w:t>
            </w:r>
            <w:r>
              <w:t xml:space="preserve">Grammar tail:</w:t>
            </w:r>
            <w:r>
              <w:t xml:space="preserve"> </w:t>
            </w:r>
            <w:r>
              <w:rPr>
                <w:iCs/>
                <w:i/>
              </w:rPr>
              <w:t xml:space="preserve">samāśirām</w:t>
            </w:r>
            <w:r>
              <w:t xml:space="preserve"> </w:t>
            </w:r>
            <w:r>
              <w:t xml:space="preserve">—</w:t>
            </w:r>
            <w:r>
              <w:t xml:space="preserve"> </w:t>
            </w:r>
            <w:r>
              <w:rPr>
                <w:iCs/>
                <w:i/>
              </w:rPr>
              <w:t xml:space="preserve">śrīñ pāke</w:t>
            </w:r>
            <w:r>
              <w:t xml:space="preserve"> </w:t>
            </w:r>
            <w:r>
              <w:t xml:space="preserve">with</w:t>
            </w:r>
            <w:r>
              <w:t xml:space="preserve"> </w:t>
            </w:r>
            <w:r>
              <w:rPr>
                <w:iCs/>
                <w:i/>
              </w:rPr>
              <w:t xml:space="preserve">sam</w:t>
            </w:r>
            <w:r>
              <w:t xml:space="preserve"> </w:t>
            </w:r>
            <w:r>
              <w:t xml:space="preserve">and</w:t>
            </w:r>
            <w:r>
              <w:t xml:space="preserve"> </w:t>
            </w:r>
            <w:r>
              <w:rPr>
                <w:iCs/>
                <w:i/>
              </w:rPr>
              <w:t xml:space="preserve">ā</w:t>
            </w:r>
            <w:r>
              <w:t xml:space="preserve">;</w:t>
            </w:r>
            <w:r>
              <w:t xml:space="preserve"> </w:t>
            </w:r>
            <w:r>
              <w:rPr>
                <w:iCs/>
                <w:i/>
              </w:rPr>
              <w:t xml:space="preserve">kvip</w:t>
            </w:r>
            <w:r>
              <w:t xml:space="preserve">; the substitute</w:t>
            </w:r>
            <w:r>
              <w:t xml:space="preserve"> </w:t>
            </w:r>
            <w:r>
              <w:rPr>
                <w:iCs/>
                <w:i/>
              </w:rPr>
              <w:t xml:space="preserve">āśīr</w:t>
            </w:r>
            <w:r>
              <w:t xml:space="preserve"> </w:t>
            </w:r>
            <w:r>
              <w:t xml:space="preserve">fixed as a</w:t>
            </w:r>
            <w:r>
              <w:t xml:space="preserve"> </w:t>
            </w:r>
            <w:r>
              <w:rPr>
                <w:iCs/>
                <w:i/>
              </w:rPr>
              <w:t xml:space="preserve">nipātana</w:t>
            </w:r>
            <w:r>
              <w:t xml:space="preserve"> </w:t>
            </w:r>
            <w:r>
              <w:t xml:space="preserve">(P. 6-1-36</w:t>
            </w:r>
            <w:r>
              <w:t xml:space="preserve"> </w:t>
            </w:r>
            <w:r>
              <w:rPr>
                <w:iCs/>
                <w:i/>
              </w:rPr>
              <w:t xml:space="preserve">āpasprdhethām…</w:t>
            </w:r>
            <w:r>
              <w:t xml:space="preserve"> </w:t>
            </w:r>
            <w:r>
              <w:t xml:space="preserve">[as read]); a bahuvrīhi with first-member accent;</w:t>
            </w:r>
            <w:r>
              <w:t xml:space="preserve"> </w:t>
            </w:r>
            <w:r>
              <w:rPr>
                <w:iCs/>
                <w:i/>
              </w:rPr>
              <w:t xml:space="preserve">rīyate</w:t>
            </w:r>
            <w:r>
              <w:t xml:space="preserve"> </w:t>
            </w:r>
            <w:r>
              <w:t xml:space="preserve">—</w:t>
            </w:r>
            <w:r>
              <w:t xml:space="preserve"> </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w:t>
            </w:r>
          </w:p>
        </w:tc>
      </w:tr>
      <w:tr>
        <w:tc>
          <w:tcPr/>
          <w:p>
            <w:pPr>
              <w:pStyle w:val="Compact"/>
              <w:jc w:val="left"/>
            </w:pPr>
            <w:r>
              <w:rPr>
                <w:bCs/>
                <w:b/>
              </w:rPr>
              <w:t xml:space="preserve">Pratipadārtha</w:t>
            </w:r>
            <w:r>
              <w:t xml:space="preserve"> </w:t>
            </w:r>
            <w:r>
              <w:rPr>
                <w:iCs/>
                <w:i/>
              </w:rPr>
              <w:t xml:space="preserve">(p. 462, rendered)</w:t>
            </w:r>
            <w:r>
              <w:t xml:space="preserve"> </w:t>
            </w:r>
            <w:r>
              <w:t xml:space="preserve">—</w:t>
            </w:r>
            <w:r>
              <w:t xml:space="preserve"> </w:t>
            </w:r>
            <w:r>
              <w:rPr>
                <w:bCs/>
                <w:b/>
              </w:rPr>
              <w:t xml:space="preserve">यः</w:t>
            </w:r>
            <w:r>
              <w:t xml:space="preserve"> </w:t>
            </w:r>
            <w:r>
              <w:t xml:space="preserve">which Indra;</w:t>
            </w:r>
            <w:r>
              <w:t xml:space="preserve"> </w:t>
            </w:r>
            <w:r>
              <w:rPr>
                <w:bCs/>
                <w:b/>
              </w:rPr>
              <w:t xml:space="preserve">शुचीनाम्</w:t>
            </w:r>
            <w:r>
              <w:t xml:space="preserve"> </w:t>
            </w:r>
            <w:r>
              <w:t xml:space="preserve">of pure;</w:t>
            </w:r>
            <w:r>
              <w:t xml:space="preserve"> </w:t>
            </w:r>
            <w:r>
              <w:rPr>
                <w:bCs/>
                <w:b/>
              </w:rPr>
              <w:t xml:space="preserve">शतं वा</w:t>
            </w:r>
            <w:r>
              <w:t xml:space="preserve"> </w:t>
            </w:r>
            <w:r>
              <w:t xml:space="preserve">a hundred [Soma-juices] or;</w:t>
            </w:r>
            <w:r>
              <w:t xml:space="preserve"> </w:t>
            </w:r>
            <w:r>
              <w:rPr>
                <w:bCs/>
                <w:b/>
              </w:rPr>
              <w:t xml:space="preserve">समाशिराम्</w:t>
            </w:r>
            <w:r>
              <w:t xml:space="preserve"> </w:t>
            </w:r>
            <w:r>
              <w:t xml:space="preserve">of Soma-juices mixed with purified sweet substances;</w:t>
            </w:r>
            <w:r>
              <w:t xml:space="preserve"> </w:t>
            </w:r>
            <w:r>
              <w:rPr>
                <w:bCs/>
                <w:b/>
              </w:rPr>
              <w:t xml:space="preserve">सहस्रं वा</w:t>
            </w:r>
            <w:r>
              <w:t xml:space="preserve"> </w:t>
            </w:r>
            <w:r>
              <w:t xml:space="preserve">a thousand [to receive them];</w:t>
            </w:r>
            <w:r>
              <w:t xml:space="preserve"> </w:t>
            </w:r>
            <w:r>
              <w:rPr>
                <w:bCs/>
                <w:b/>
              </w:rPr>
              <w:t xml:space="preserve">निम्नं न</w:t>
            </w:r>
            <w:r>
              <w:t xml:space="preserve"> </w:t>
            </w:r>
            <w:r>
              <w:t xml:space="preserve">as water [flows] to a low place;</w:t>
            </w:r>
            <w:r>
              <w:t xml:space="preserve"> </w:t>
            </w:r>
            <w:r>
              <w:rPr>
                <w:bCs/>
                <w:b/>
              </w:rPr>
              <w:t xml:space="preserve">एदु रीयते</w:t>
            </w:r>
            <w:r>
              <w:t xml:space="preserve"> </w:t>
            </w:r>
            <w:r>
              <w:t xml:space="preserve">comes (naturally) [may that Indra favour us].</w:t>
            </w:r>
          </w:p>
        </w:tc>
      </w:tr>
      <w:tr>
        <w:tc>
          <w:tcPr/>
          <w:p>
            <w:pPr>
              <w:pStyle w:val="Compact"/>
              <w:jc w:val="left"/>
            </w:pPr>
            <w:r>
              <w:rPr>
                <w:bCs/>
                <w:b/>
              </w:rPr>
              <w:t xml:space="preserve">Bhāvārtha</w:t>
            </w:r>
            <w:r>
              <w:t xml:space="preserve"> </w:t>
            </w:r>
            <w:r>
              <w:rPr>
                <w:iCs/>
                <w:i/>
              </w:rPr>
              <w:t xml:space="preserve">(pp. 462–463)</w:t>
            </w:r>
            <w:r>
              <w:t xml:space="preserve"> </w:t>
            </w:r>
            <w:r>
              <w:t xml:space="preserve">— May that Indra, who accepts a hundred pure Soma-juices and a thousand mixed with sweet substances, come to us, easy and natural, like a stream of water flowing to a low place, and favour us.</w:t>
            </w:r>
          </w:p>
        </w:tc>
      </w:tr>
      <w:tr>
        <w:tc>
          <w:tcPr/>
          <w:p>
            <w:pPr>
              <w:pStyle w:val="Compact"/>
              <w:jc w:val="left"/>
            </w:pPr>
            <w:r>
              <w:rPr>
                <w:bCs/>
                <w:b/>
              </w:rPr>
              <w:t xml:space="preserve">English Translation</w:t>
            </w:r>
            <w:r>
              <w:t xml:space="preserve"> </w:t>
            </w:r>
            <w:r>
              <w:rPr>
                <w:iCs/>
                <w:i/>
              </w:rPr>
              <w:t xml:space="preserve">(as printed, p. 463)</w:t>
            </w:r>
          </w:p>
        </w:tc>
      </w:tr>
      <w:tr>
        <w:tc>
          <w:tcPr/>
          <w:p>
            <w:pPr>
              <w:pStyle w:val="Compact"/>
              <w:jc w:val="left"/>
            </w:pPr>
            <w:r>
              <w:t xml:space="preserve">&gt; May he who (drinks) of a hundred pure and thousand mixed libations of Soma come to this sacrifice as water runs to a low place.</w:t>
            </w:r>
          </w:p>
        </w:tc>
      </w:tr>
      <w:tr>
        <w:tc>
          <w:tcPr/>
          <w:p>
            <w:pPr>
              <w:pStyle w:val="Compact"/>
              <w:jc w:val="left"/>
            </w:pPr>
            <w:r>
              <w:rPr>
                <w:bCs/>
                <w:b/>
              </w:rPr>
              <w:t xml:space="preserve">Viśeṣa-viṣayagaḷu</w:t>
            </w:r>
            <w:r>
              <w:t xml:space="preserve"> </w:t>
            </w:r>
            <w:r>
              <w:rPr>
                <w:iCs/>
                <w:i/>
              </w:rPr>
              <w:t xml:space="preserve">(p. 463)</w:t>
            </w:r>
            <w:r>
              <w:t xml:space="preserve"> </w:t>
            </w:r>
            <w:r>
              <w:t xml:space="preserve">—</w:t>
            </w:r>
            <w:r>
              <w:t xml:space="preserve"> </w:t>
            </w:r>
            <w:r>
              <w:rPr>
                <w:bCs/>
                <w:b/>
              </w:rPr>
              <w:t xml:space="preserve">शतं, सहस्रम्</w:t>
            </w:r>
            <w:r>
              <w:t xml:space="preserve"> </w:t>
            </w:r>
            <w:r>
              <w:t xml:space="preserve">— 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only a hundred and a thousand, the sense is a hundred or a thousand vessels (or sacrificial offerings) of Soma-juice.</w:t>
            </w:r>
            <w:r>
              <w:t xml:space="preserve"> </w:t>
            </w:r>
            <w:r>
              <w:rPr>
                <w:bCs/>
                <w:b/>
              </w:rPr>
              <w:t xml:space="preserve">समाशिराम्</w:t>
            </w:r>
            <w:r>
              <w:t xml:space="preserve"> </w:t>
            </w:r>
            <w:r>
              <w:t xml:space="preserve">— Soma-juices joined with</w:t>
            </w:r>
            <w:r>
              <w:t xml:space="preserve"> </w:t>
            </w:r>
            <w:r>
              <w:rPr>
                <w:iCs/>
                <w:i/>
              </w:rPr>
              <w:t xml:space="preserve">āśir</w:t>
            </w:r>
            <w:r>
              <w:t xml:space="preserve"> </w:t>
            </w:r>
            <w:r>
              <w:t xml:space="preserve">substances: milk, curds, barley-meal; with milk it is</w:t>
            </w:r>
            <w:r>
              <w:t xml:space="preserve"> </w:t>
            </w:r>
            <w:r>
              <w:rPr>
                <w:iCs/>
                <w:i/>
              </w:rPr>
              <w:t xml:space="preserve">gavāśir</w:t>
            </w:r>
            <w:r>
              <w:t xml:space="preserve">, with curds</w:t>
            </w:r>
            <w:r>
              <w:t xml:space="preserve"> </w:t>
            </w:r>
            <w:r>
              <w:rPr>
                <w:iCs/>
                <w:i/>
              </w:rPr>
              <w:t xml:space="preserve">dadhyāśir</w:t>
            </w:r>
            <w:r>
              <w:t xml:space="preserve">, with barley</w:t>
            </w:r>
            <w:r>
              <w:t xml:space="preserve"> </w:t>
            </w:r>
            <w:r>
              <w:rPr>
                <w:iCs/>
                <w:i/>
              </w:rPr>
              <w:t xml:space="preserve">yavāśir</w:t>
            </w:r>
            <w:r>
              <w:t xml:space="preserve">; the rik names none, so it is Soma mixed with some one of them.</w:t>
            </w:r>
            <w:r>
              <w:t xml:space="preserve"> </w:t>
            </w:r>
            <w:r>
              <w:rPr>
                <w:bCs/>
                <w:b/>
              </w:rPr>
              <w:t xml:space="preserve">आ इत् उ रीयते</w:t>
            </w:r>
            <w:r>
              <w:t xml:space="preserve"> </w:t>
            </w:r>
            <w:r>
              <w:t xml:space="preserve">—</w:t>
            </w:r>
            <w:r>
              <w:t xml:space="preserve"> </w:t>
            </w:r>
            <w:r>
              <w:rPr>
                <w:iCs/>
                <w:i/>
              </w:rPr>
              <w:t xml:space="preserve">āgacchatīva, dhāvatīva</w:t>
            </w:r>
            <w:r>
              <w:t xml:space="preserve">: comes, runs, quickly.</w:t>
            </w:r>
            <w:r>
              <w:t xml:space="preserve"> </w:t>
            </w:r>
            <w:r>
              <w:rPr>
                <w:bCs/>
                <w:b/>
              </w:rPr>
              <w:t xml:space="preserve">निम्नं न</w:t>
            </w:r>
            <w:r>
              <w:t xml:space="preserve"> </w:t>
            </w:r>
            <w:r>
              <w:t xml:space="preserve">—</w:t>
            </w:r>
            <w:r>
              <w:t xml:space="preserve"> </w:t>
            </w:r>
            <w:r>
              <w:rPr>
                <w:iCs/>
                <w:i/>
              </w:rPr>
              <w:t xml:space="preserve">nimna</w:t>
            </w:r>
            <w:r>
              <w:t xml:space="preserve"> </w:t>
            </w:r>
            <w:r>
              <w:t xml:space="preserve">is a low place, a hollow; as water runs naturally to a lower place, so Indra comes to our sacrifice to drink Soma.</w:t>
            </w:r>
          </w:p>
        </w:tc>
      </w:tr>
      <w:tr>
        <w:tc>
          <w:tcPr/>
          <w:p>
            <w:pPr>
              <w:pStyle w:val="Compact"/>
              <w:jc w:val="left"/>
            </w:pPr>
            <w:r>
              <w:rPr>
                <w:bCs/>
                <w:b/>
              </w:rPr>
              <w:t xml:space="preserve">Grammar (pp. 463–464), noted briefly:</w:t>
            </w:r>
            <w:r>
              <w:t xml:space="preserve"> </w:t>
            </w:r>
            <w:r>
              <w:rPr>
                <w:iCs/>
                <w:i/>
              </w:rPr>
              <w:t xml:space="preserve">samāśirām</w:t>
            </w:r>
            <w:r>
              <w:t xml:space="preserve"> </w:t>
            </w:r>
            <w:r>
              <w:t xml:space="preserve">(</w:t>
            </w:r>
            <w:r>
              <w:rPr>
                <w:iCs/>
                <w:i/>
              </w:rPr>
              <w:t xml:space="preserve">śrīñ pāke</w:t>
            </w:r>
            <w:r>
              <w:t xml:space="preserve">,</w:t>
            </w:r>
            <w:r>
              <w:t xml:space="preserve"> </w:t>
            </w:r>
            <w:r>
              <w:rPr>
                <w:iCs/>
                <w:i/>
              </w:rPr>
              <w:t xml:space="preserve">kryādi</w:t>
            </w:r>
            <w:r>
              <w:t xml:space="preserve">;</w:t>
            </w:r>
            <w:r>
              <w:t xml:space="preserve"> </w:t>
            </w:r>
            <w:r>
              <w:rPr>
                <w:iCs/>
                <w:i/>
              </w:rPr>
              <w:t xml:space="preserve">kvip</w:t>
            </w:r>
            <w:r>
              <w:t xml:space="preserve"> </w:t>
            </w:r>
            <w:r>
              <w:t xml:space="preserve">P. 3-2-76;</w:t>
            </w:r>
            <w:r>
              <w:t xml:space="preserve"> </w:t>
            </w:r>
            <w:r>
              <w:rPr>
                <w:iCs/>
                <w:i/>
              </w:rPr>
              <w:t xml:space="preserve">āśīr</w:t>
            </w:r>
            <w:r>
              <w:t xml:space="preserve"> </w:t>
            </w:r>
            <w:r>
              <w:t xml:space="preserve">by</w:t>
            </w:r>
            <w:r>
              <w:t xml:space="preserve"> </w:t>
            </w:r>
            <w:r>
              <w:rPr>
                <w:iCs/>
                <w:i/>
              </w:rPr>
              <w:t xml:space="preserve">nipātana</w:t>
            </w:r>
            <w:r>
              <w:t xml:space="preserve"> </w:t>
            </w:r>
            <w:r>
              <w:t xml:space="preserve">P. 6-1-36 [as read]; bahuvrīhi P. 6-2-1);</w:t>
            </w:r>
            <w:r>
              <w:t xml:space="preserve"> </w:t>
            </w:r>
            <w:r>
              <w:rPr>
                <w:iCs/>
                <w:i/>
              </w:rPr>
              <w:t xml:space="preserve">rīyate</w:t>
            </w:r>
            <w:r>
              <w:t xml:space="preserve"> </w:t>
            </w:r>
            <w:r>
              <w:t xml:space="preserve">(</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 </w:t>
            </w:r>
            <w:r>
              <w:t xml:space="preserve">P. 3-1-69;</w:t>
            </w:r>
            <w:r>
              <w:t xml:space="preserve"> </w:t>
            </w:r>
            <w:r>
              <w:rPr>
                <w:iCs/>
                <w:i/>
              </w:rPr>
              <w:t xml:space="preserve">e</w:t>
            </w:r>
            <w:r>
              <w:t xml:space="preserve"> </w:t>
            </w:r>
            <w:r>
              <w:t xml:space="preserve">by P. 3-4-79; lowering P. 8-1-28 [as read]).</w:t>
            </w:r>
          </w:p>
        </w:tc>
      </w:tr>
    </w:tbl>
    <w:bookmarkEnd w:id="416"/>
    <w:bookmarkStart w:id="417" w:name="pages-464466-sūkta-30-rik-3"/>
    <w:p>
      <w:pPr>
        <w:pStyle w:val="Heading3"/>
      </w:pPr>
      <w:r>
        <w:t xml:space="preserve">Pages 464–466 — Sūkta 30, Rik 3</w:t>
      </w:r>
    </w:p>
    <w:p>
      <w:pPr>
        <w:pStyle w:val="FirstParagraph"/>
      </w:pPr>
      <w:r>
        <w:rPr>
          <w:bCs/>
          <w:b/>
        </w:rPr>
        <w:t xml:space="preserve">Saṃhitā-pāṭha</w:t>
      </w:r>
      <w:r>
        <w:t xml:space="preserve"> </w:t>
      </w:r>
      <w:r>
        <w:rPr>
          <w:iCs/>
          <w:i/>
        </w:rPr>
        <w:t xml:space="preserve">(p. 464)</w:t>
      </w:r>
    </w:p>
    <w:p>
      <w:pPr>
        <w:pStyle w:val="BlockText"/>
      </w:pPr>
      <w:r>
        <w:t xml:space="preserve">सं यन्मदाय शुष्मिण एना ह्यस्योदरे ।</w:t>
      </w:r>
      <w:r>
        <w:t xml:space="preserve"> </w:t>
      </w:r>
      <w:r>
        <w:t xml:space="preserve">समुद्रो न व्यचो दधे ॥ ३ ॥</w:t>
      </w:r>
    </w:p>
    <w:p>
      <w:pPr>
        <w:pStyle w:val="BlockText"/>
      </w:pPr>
      <w:r>
        <w:rPr>
          <w:iCs/>
          <w:i/>
        </w:rPr>
        <w:t xml:space="preserve">saṃ yanmadāya śuṣmiṇa enā hyasyodare |</w:t>
      </w:r>
      <w:r>
        <w:t xml:space="preserve"> </w:t>
      </w:r>
      <w:r>
        <w:rPr>
          <w:iCs/>
          <w:i/>
        </w:rPr>
        <w:t xml:space="preserve">samudro na vyaco dadhe ‖ 3 ‖</w:t>
      </w:r>
    </w:p>
    <w:p>
      <w:pPr>
        <w:pStyle w:val="FirstParagraph"/>
      </w:pPr>
      <w:r>
        <w:rPr>
          <w:bCs/>
          <w:b/>
        </w:rPr>
        <w:t xml:space="preserve">Pada-pāṭha</w:t>
      </w:r>
    </w:p>
    <w:p>
      <w:pPr>
        <w:pStyle w:val="BlockText"/>
      </w:pPr>
      <w:r>
        <w:t xml:space="preserve">सम् । यत् । मदाय । शुष्मिणे । एना । हि । अस्य । उदरे ।</w:t>
      </w:r>
      <w:r>
        <w:t xml:space="preserve"> </w:t>
      </w:r>
      <w:r>
        <w:t xml:space="preserve">समुद्रः । न । व्यचः । दधे ॥ ३ ॥</w:t>
      </w:r>
    </w:p>
    <w:p>
      <w:pPr>
        <w:pStyle w:val="BlockText"/>
      </w:pPr>
      <w:r>
        <w:rPr>
          <w:iCs/>
          <w:i/>
        </w:rPr>
        <w:t xml:space="preserve">sam | yat | madāya | śuṣmiṇe | enā | hi | asya | udare |</w:t>
      </w:r>
      <w:r>
        <w:t xml:space="preserve"> </w:t>
      </w:r>
      <w:r>
        <w:rPr>
          <w:iCs/>
          <w:i/>
        </w:rPr>
        <w:t xml:space="preserve">samudraḥ | na | vyacaḥ | dadhe ‖ 3 ‖</w:t>
      </w:r>
    </w:p>
    <w:p>
      <w:pPr>
        <w:pStyle w:val="FirstParagraph"/>
      </w:pPr>
      <w:r>
        <w:rPr>
          <w:bCs/>
          <w:b/>
        </w:rPr>
        <w:t xml:space="preserve">Sāyaṇa-bhāṣya</w:t>
      </w:r>
      <w:r>
        <w:t xml:space="preserve"> </w:t>
      </w:r>
      <w:r>
        <w:rPr>
          <w:iCs/>
          <w:i/>
        </w:rPr>
        <w:t xml:space="preserve">(p. 464)</w:t>
      </w:r>
    </w:p>
    <w:p>
      <w:pPr>
        <w:pStyle w:val="BlockText"/>
      </w:pPr>
      <w:r>
        <w:t xml:space="preserve">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 एना । सुपां सुलुगिति तृतीयाया आडादेशः । व्यचः । व्यच व्याजीकरणे [?] कुटादित्वमनसि … ग्रहिज्येत्यादिना संप्रसारणं न भवति । असुनो नित्त्वादाद्युदात्तत्वम् । दधे । दधातेः कर्मण्यात्मनेपदे … लिटि … ॥</w:t>
      </w:r>
    </w:p>
    <w:p>
      <w:pPr>
        <w:pStyle w:val="BlockText"/>
      </w:pPr>
      <w:r>
        <w:rPr>
          <w:iCs/>
          <w:i/>
        </w:rPr>
        <w:t xml:space="preserve">yatpūrvoktaṃ śataṃ sahasraṃ vā śuṣmiṇe balavata indrasya madāya madārthaṃ saṃgataṃ bhavati | enā hyenenaiva śatena sahasreṇa cāsyendrasyodare vyaco vyāptyarthe dhṛtaṃ bhavati | tatra dṛṣṭāntaḥ | samudro na samudra iva | yathā samudramadhye jalaṃ vyāptaṃ tadvat ‖ enā | supāṃ sulugiti tṛtīyāyā āḍādeśaḥ | vyacaḥ | vyaca vyājīkaraṇe [?] kuṭāditvamanasi … grahijyetyādinā saṃprasāraṇaṃ na bhavati | asuno nittvādādyudāttatvam | dadhe | dadhāteḥ karmaṇyātmanepade … liṭi … ‖</w:t>
      </w:r>
    </w:p>
    <w:p>
      <w:pPr>
        <w:pStyle w:val="FirstParagraph"/>
      </w:pPr>
      <w:r>
        <w:rPr>
          <w:iCs/>
          <w:i/>
        </w:rPr>
        <w:t xml:space="preserve">Translation:</w:t>
      </w:r>
      <w:r>
        <w:t xml:space="preserve"> </w:t>
      </w:r>
      <w:r>
        <w:t xml:space="preserve">“</w:t>
      </w:r>
      <w:r>
        <w:t xml:space="preserve">The aforesaid hundred or thousand [of Soma] is brought together for the exhilaration (</w:t>
      </w:r>
      <w:r>
        <w:rPr>
          <w:iCs/>
          <w:i/>
        </w:rPr>
        <w:t xml:space="preserve">mada</w:t>
      </w:r>
      <w:r>
        <w:t xml:space="preserve">) of mighty (</w:t>
      </w:r>
      <w:r>
        <w:rPr>
          <w:iCs/>
          <w:i/>
        </w:rPr>
        <w:t xml:space="preserve">śuṣmin</w:t>
      </w:r>
      <w:r>
        <w:t xml:space="preserve">) Indra. By this very hundred and thousand [it is] held in this Indra’s belly, spreading through it (</w:t>
      </w:r>
      <w:r>
        <w:rPr>
          <w:iCs/>
          <w:i/>
        </w:rPr>
        <w:t xml:space="preserve">vyacaḥ</w:t>
      </w:r>
      <w:r>
        <w:t xml:space="preserve"> </w:t>
      </w:r>
      <w:r>
        <w:t xml:space="preserve">= for pervading). Illustration:</w:t>
      </w:r>
      <w:r>
        <w:t xml:space="preserve"> </w:t>
      </w:r>
      <w:r>
        <w:rPr>
          <w:iCs/>
          <w:i/>
        </w:rPr>
        <w:t xml:space="preserve">samudro na</w:t>
      </w:r>
      <w:r>
        <w:t xml:space="preserve"> </w:t>
      </w:r>
      <w:r>
        <w:t xml:space="preserve">— as water, in the middle of the sea, pervades it.</w:t>
      </w:r>
      <w:r>
        <w:t xml:space="preserve">”</w:t>
      </w:r>
      <w:r>
        <w:t xml:space="preserve"> </w:t>
      </w:r>
      <w:r>
        <w:rPr>
          <w:iCs/>
          <w:i/>
        </w:rPr>
        <w:t xml:space="preserve">(The grammar clauses on</w:t>
      </w:r>
      <w:r>
        <w:t xml:space="preserve"> </w:t>
      </w:r>
      <w:r>
        <w:t xml:space="preserve">vyacaḥ</w:t>
      </w:r>
      <w:r>
        <w:t xml:space="preserve"> </w:t>
      </w:r>
      <w:r>
        <w:rPr>
          <w:iCs/>
          <w:i/>
        </w:rPr>
        <w:t xml:space="preserve">and</w:t>
      </w:r>
      <w:r>
        <w:t xml:space="preserve"> </w:t>
      </w:r>
      <w:r>
        <w:t xml:space="preserve">dadhe</w:t>
      </w:r>
      <w:r>
        <w:t xml:space="preserve"> </w:t>
      </w:r>
      <w:r>
        <w:rPr>
          <w:iCs/>
          <w:i/>
        </w:rPr>
        <w:t xml:space="preserve">are read with doubt: [?].)</w:t>
      </w:r>
    </w:p>
    <w:p>
      <w:pPr>
        <w:pStyle w:val="BodyText"/>
      </w:pPr>
      <w:r>
        <w:rPr>
          <w:bCs/>
          <w:b/>
        </w:rPr>
        <w:t xml:space="preserve">Pratipadārtha</w:t>
      </w:r>
      <w:r>
        <w:t xml:space="preserve"> </w:t>
      </w:r>
      <w:r>
        <w:rPr>
          <w:iCs/>
          <w:i/>
        </w:rPr>
        <w:t xml:space="preserve">(p. 465, rendered)</w:t>
      </w:r>
      <w:r>
        <w:t xml:space="preserve"> </w:t>
      </w:r>
      <w:r>
        <w:t xml:space="preserve">—</w:t>
      </w:r>
      <w:r>
        <w:t xml:space="preserve"> </w:t>
      </w:r>
      <w:r>
        <w:rPr>
          <w:bCs/>
          <w:b/>
        </w:rPr>
        <w:t xml:space="preserve">यत्</w:t>
      </w:r>
      <w:r>
        <w:t xml:space="preserve"> </w:t>
      </w:r>
      <w:r>
        <w:t xml:space="preserve">those (described before) hundreds and thousands of Soma-juices;</w:t>
      </w:r>
      <w:r>
        <w:t xml:space="preserve"> </w:t>
      </w:r>
      <w:r>
        <w:rPr>
          <w:bCs/>
          <w:b/>
        </w:rPr>
        <w:t xml:space="preserve">शुष्मिणे</w:t>
      </w:r>
      <w:r>
        <w:t xml:space="preserve"> </w:t>
      </w:r>
      <w:r>
        <w:t xml:space="preserve">for the strong Indra;</w:t>
      </w:r>
      <w:r>
        <w:t xml:space="preserve"> </w:t>
      </w:r>
      <w:r>
        <w:rPr>
          <w:bCs/>
          <w:b/>
        </w:rPr>
        <w:t xml:space="preserve">मदाय</w:t>
      </w:r>
      <w:r>
        <w:t xml:space="preserve"> </w:t>
      </w:r>
      <w:r>
        <w:t xml:space="preserve">for satisfaction (exhilaration);</w:t>
      </w:r>
      <w:r>
        <w:t xml:space="preserve"> </w:t>
      </w:r>
      <w:r>
        <w:rPr>
          <w:bCs/>
          <w:b/>
        </w:rPr>
        <w:t xml:space="preserve">एना हि</w:t>
      </w:r>
      <w:r>
        <w:t xml:space="preserve"> </w:t>
      </w:r>
      <w:r>
        <w:t xml:space="preserve">these [Soma-juices];</w:t>
      </w:r>
      <w:r>
        <w:t xml:space="preserve"> </w:t>
      </w:r>
      <w:r>
        <w:rPr>
          <w:bCs/>
          <w:b/>
        </w:rPr>
        <w:t xml:space="preserve">समुद्रः न</w:t>
      </w:r>
      <w:r>
        <w:t xml:space="preserve"> </w:t>
      </w:r>
      <w:r>
        <w:t xml:space="preserve">as the sea [is filled with water];</w:t>
      </w:r>
      <w:r>
        <w:t xml:space="preserve"> </w:t>
      </w:r>
      <w:r>
        <w:rPr>
          <w:bCs/>
          <w:b/>
        </w:rPr>
        <w:t xml:space="preserve">अस्य</w:t>
      </w:r>
      <w:r>
        <w:t xml:space="preserve"> </w:t>
      </w:r>
      <w:r>
        <w:t xml:space="preserve">this Indra’s;</w:t>
      </w:r>
      <w:r>
        <w:t xml:space="preserve"> </w:t>
      </w:r>
      <w:r>
        <w:rPr>
          <w:bCs/>
          <w:b/>
        </w:rPr>
        <w:t xml:space="preserve">उदरे</w:t>
      </w:r>
      <w:r>
        <w:t xml:space="preserve"> </w:t>
      </w:r>
      <w:r>
        <w:t xml:space="preserve">in the belly;</w:t>
      </w:r>
      <w:r>
        <w:t xml:space="preserve"> </w:t>
      </w:r>
      <w:r>
        <w:rPr>
          <w:bCs/>
          <w:b/>
        </w:rPr>
        <w:t xml:space="preserve">व्यचः दधे</w:t>
      </w:r>
      <w:r>
        <w:t xml:space="preserve"> </w:t>
      </w:r>
      <w:r>
        <w:t xml:space="preserve">[they] fill.</w:t>
      </w:r>
    </w:p>
    <w:p>
      <w:pPr>
        <w:pStyle w:val="BodyText"/>
      </w:pPr>
      <w:r>
        <w:rPr>
          <w:bCs/>
          <w:b/>
        </w:rPr>
        <w:t xml:space="preserve">Bhāvārtha</w:t>
      </w:r>
      <w:r>
        <w:t xml:space="preserve"> </w:t>
      </w:r>
      <w:r>
        <w:rPr>
          <w:iCs/>
          <w:i/>
        </w:rPr>
        <w:t xml:space="preserve">(p. 465)</w:t>
      </w:r>
      <w:r>
        <w:t xml:space="preserve"> </w:t>
      </w:r>
      <w:r>
        <w:t xml:space="preserve">— Those offerings of hundreds and thousands of Soma-juices described before, prepared for the exhilaration of the mighty Indra, together fill his belly as the sea is filled with water.</w:t>
      </w:r>
    </w:p>
    <w:p>
      <w:pPr>
        <w:pStyle w:val="BodyText"/>
      </w:pPr>
      <w:r>
        <w:rPr>
          <w:bCs/>
          <w:b/>
        </w:rPr>
        <w:t xml:space="preserve">English Translation</w:t>
      </w:r>
      <w:r>
        <w:t xml:space="preserve"> </w:t>
      </w:r>
      <w:r>
        <w:rPr>
          <w:iCs/>
          <w:i/>
        </w:rPr>
        <w:t xml:space="preserve">(as printed, p. 465)</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Viśeṣa-viṣayagaḷu</w:t>
      </w:r>
      <w:r>
        <w:t xml:space="preserve"> </w:t>
      </w:r>
      <w:r>
        <w:rPr>
          <w:iCs/>
          <w:i/>
        </w:rPr>
        <w:t xml:space="preserve">(p. 465)</w:t>
      </w:r>
      <w:r>
        <w:t xml:space="preserve"> </w:t>
      </w:r>
      <w:r>
        <w:t xml:space="preserve">—</w:t>
      </w:r>
      <w:r>
        <w:t xml:space="preserve"> </w:t>
      </w:r>
      <w:r>
        <w:rPr>
          <w:bCs/>
          <w:b/>
        </w:rPr>
        <w:t xml:space="preserve">मदाय</w:t>
      </w:r>
      <w:r>
        <w:t xml:space="preserve"> </w:t>
      </w:r>
      <w:r>
        <w:t xml:space="preserve">— for contentment, to bring about intoxication.</w:t>
      </w:r>
      <w:r>
        <w:t xml:space="preserve"> </w:t>
      </w:r>
      <w:r>
        <w:rPr>
          <w:bCs/>
          <w:b/>
        </w:rPr>
        <w:t xml:space="preserve">शुष्मिणे</w:t>
      </w:r>
      <w:r>
        <w:t xml:space="preserve"> </w:t>
      </w:r>
      <w:r>
        <w:t xml:space="preserve">—</w:t>
      </w:r>
      <w:r>
        <w:t xml:space="preserve"> </w:t>
      </w:r>
      <w:r>
        <w:rPr>
          <w:iCs/>
          <w:i/>
        </w:rPr>
        <w:t xml:space="preserve">balavate</w:t>
      </w:r>
      <w:r>
        <w:t xml:space="preserve">: to the strong Indra.</w:t>
      </w:r>
      <w:r>
        <w:t xml:space="preserve"> </w:t>
      </w:r>
      <w:r>
        <w:rPr>
          <w:bCs/>
          <w:b/>
        </w:rPr>
        <w:t xml:space="preserve">समुद्रो न</w:t>
      </w:r>
      <w:r>
        <w:t xml:space="preserve"> </w:t>
      </w:r>
      <w:r>
        <w:t xml:space="preserve">— as water gathers in the sea, so the hundreds and thousands of Soma-juices we offer collect in Indra’s belly and give him exhilaration.</w:t>
      </w:r>
      <w:r>
        <w:t xml:space="preserve"> </w:t>
      </w:r>
      <w:r>
        <w:rPr>
          <w:bCs/>
          <w:b/>
        </w:rPr>
        <w:t xml:space="preserve">व्यचो दधे</w:t>
      </w:r>
      <w:r>
        <w:t xml:space="preserve"> </w:t>
      </w:r>
      <w:r>
        <w:t xml:space="preserve">—</w:t>
      </w:r>
      <w:r>
        <w:t xml:space="preserve"> </w:t>
      </w:r>
      <w:r>
        <w:rPr>
          <w:iCs/>
          <w:i/>
        </w:rPr>
        <w:t xml:space="preserve">vyāptyarthe dhṛtā bhavati</w:t>
      </w:r>
      <w:r>
        <w:t xml:space="preserve">:</w:t>
      </w:r>
      <w:r>
        <w:t xml:space="preserve"> </w:t>
      </w:r>
      <w:r>
        <w:t xml:space="preserve">‘</w:t>
      </w:r>
      <w:r>
        <w:t xml:space="preserve">spreading</w:t>
      </w:r>
      <w:r>
        <w:t xml:space="preserve">’</w:t>
      </w:r>
      <w:r>
        <w:t xml:space="preserve"> </w:t>
      </w:r>
      <w:r>
        <w:t xml:space="preserve">means they are held filling the belly.</w:t>
      </w:r>
    </w:p>
    <w:p>
      <w:pPr>
        <w:pStyle w:val="BodyText"/>
      </w:pPr>
      <w:r>
        <w:rPr>
          <w:bCs/>
          <w:b/>
        </w:rPr>
        <w:t xml:space="preserve">Grammar (pp. 465–466), noted briefly:</w:t>
      </w:r>
      <w:r>
        <w:t xml:space="preserve"> </w:t>
      </w:r>
      <w:r>
        <w:rPr>
          <w:iCs/>
          <w:i/>
        </w:rPr>
        <w:t xml:space="preserve">enā</w:t>
      </w:r>
      <w:r>
        <w:t xml:space="preserve"> </w:t>
      </w:r>
      <w:r>
        <w:t xml:space="preserve">(</w:t>
      </w:r>
      <w:r>
        <w:rPr>
          <w:iCs/>
          <w:i/>
        </w:rPr>
        <w:t xml:space="preserve">dvitīyāṭausv enaḥ</w:t>
      </w:r>
      <w:r>
        <w:t xml:space="preserve"> </w:t>
      </w:r>
      <w:r>
        <w:t xml:space="preserve">P. 2-4-34:</w:t>
      </w:r>
      <w:r>
        <w:t xml:space="preserve"> </w:t>
      </w:r>
      <w:r>
        <w:rPr>
          <w:iCs/>
          <w:i/>
        </w:rPr>
        <w:t xml:space="preserve">ena</w:t>
      </w:r>
      <w:r>
        <w:t xml:space="preserve"> </w:t>
      </w:r>
      <w:r>
        <w:t xml:space="preserve">for</w:t>
      </w:r>
      <w:r>
        <w:t xml:space="preserve"> </w:t>
      </w:r>
      <w:r>
        <w:rPr>
          <w:iCs/>
          <w:i/>
        </w:rPr>
        <w:t xml:space="preserve">idam</w:t>
      </w:r>
      <w:r>
        <w:t xml:space="preserve"> </w:t>
      </w:r>
      <w:r>
        <w:t xml:space="preserve">after a prior mention;</w:t>
      </w:r>
      <w:r>
        <w:t xml:space="preserve"> </w:t>
      </w:r>
      <w:r>
        <w:rPr>
          <w:iCs/>
          <w:i/>
        </w:rPr>
        <w:t xml:space="preserve">ṭā</w:t>
      </w:r>
      <w:r>
        <w:t xml:space="preserve"> </w:t>
      </w:r>
      <w:r>
        <w:t xml:space="preserve">→</w:t>
      </w:r>
      <w:r>
        <w:t xml:space="preserve"> </w:t>
      </w:r>
      <w:r>
        <w:rPr>
          <w:iCs/>
          <w:i/>
        </w:rPr>
        <w:t xml:space="preserve">ā</w:t>
      </w:r>
      <w:r>
        <w:t xml:space="preserve">,</w:t>
      </w:r>
      <w:r>
        <w:t xml:space="preserve"> </w:t>
      </w:r>
      <w:r>
        <w:rPr>
          <w:iCs/>
          <w:i/>
        </w:rPr>
        <w:t xml:space="preserve">supāṃ suluk</w:t>
      </w:r>
      <w:r>
        <w:t xml:space="preserve"> </w:t>
      </w:r>
      <w:r>
        <w:t xml:space="preserve">P. 7-1-39);</w:t>
      </w:r>
      <w:r>
        <w:t xml:space="preserve"> </w:t>
      </w:r>
      <w:r>
        <w:rPr>
          <w:iCs/>
          <w:i/>
        </w:rPr>
        <w:t xml:space="preserve">vyacaḥ</w:t>
      </w:r>
      <w:r>
        <w:t xml:space="preserve"> </w:t>
      </w:r>
      <w:r>
        <w:t xml:space="preserve">(</w:t>
      </w:r>
      <w:r>
        <w:rPr>
          <w:iCs/>
          <w:i/>
        </w:rPr>
        <w:t xml:space="preserve">vyaca vyājīkaraṇe</w:t>
      </w:r>
      <w:r>
        <w:t xml:space="preserve">,</w:t>
      </w:r>
      <w:r>
        <w:t xml:space="preserve"> </w:t>
      </w:r>
      <w:r>
        <w:rPr>
          <w:iCs/>
          <w:i/>
        </w:rPr>
        <w:t xml:space="preserve">tudādi</w:t>
      </w:r>
      <w:r>
        <w:t xml:space="preserve">;</w:t>
      </w:r>
      <w:r>
        <w:t xml:space="preserve"> </w:t>
      </w:r>
      <w:r>
        <w:rPr>
          <w:iCs/>
          <w:i/>
        </w:rPr>
        <w:t xml:space="preserve">sarvadhātubhyo ’sun</w:t>
      </w:r>
      <w:r>
        <w:t xml:space="preserve"> </w:t>
      </w:r>
      <w:r>
        <w:t xml:space="preserve">Uṇ. 4-?? [?]; no</w:t>
      </w:r>
      <w:r>
        <w:t xml:space="preserve"> </w:t>
      </w:r>
      <w:r>
        <w:rPr>
          <w:iCs/>
          <w:i/>
        </w:rPr>
        <w:t xml:space="preserve">saṃprasāraṇa</w:t>
      </w:r>
      <w:r>
        <w:t xml:space="preserve">; initial acute as</w:t>
      </w:r>
      <w:r>
        <w:t xml:space="preserve"> </w:t>
      </w:r>
      <w:r>
        <w:rPr>
          <w:iCs/>
          <w:i/>
        </w:rPr>
        <w:t xml:space="preserve">asun</w:t>
      </w:r>
      <w:r>
        <w:t xml:space="preserve"> </w:t>
      </w:r>
      <w:r>
        <w:t xml:space="preserve">is</w:t>
      </w:r>
      <w:r>
        <w:t xml:space="preserve"> </w:t>
      </w:r>
      <w:r>
        <w:rPr>
          <w:iCs/>
          <w:i/>
        </w:rPr>
        <w:t xml:space="preserve">nit</w:t>
      </w:r>
      <w:r>
        <w:t xml:space="preserve">, P. 6-1-197);</w:t>
      </w:r>
      <w:r>
        <w:t xml:space="preserve"> </w:t>
      </w:r>
      <w:r>
        <w:rPr>
          <w:iCs/>
          <w:i/>
        </w:rPr>
        <w:t xml:space="preserve">dadhe</w:t>
      </w:r>
      <w:r>
        <w:t xml:space="preserve"> </w:t>
      </w:r>
      <w:r>
        <w:t xml:space="preserve">(</w:t>
      </w:r>
      <w:r>
        <w:rPr>
          <w:iCs/>
          <w:i/>
        </w:rPr>
        <w:t xml:space="preserve">ḍudhāñ dhāraṇapoṣaṇayoḥ</w:t>
      </w:r>
      <w:r>
        <w:t xml:space="preserve">;</w:t>
      </w:r>
      <w:r>
        <w:t xml:space="preserve"> </w:t>
      </w:r>
      <w:r>
        <w:rPr>
          <w:iCs/>
          <w:i/>
        </w:rPr>
        <w:t xml:space="preserve">liṭ</w:t>
      </w:r>
      <w:r>
        <w:t xml:space="preserve"> </w:t>
      </w:r>
      <w:r>
        <w:t xml:space="preserve">ātmanepada,</w:t>
      </w:r>
      <w:r>
        <w:t xml:space="preserve"> </w:t>
      </w:r>
      <w:r>
        <w:rPr>
          <w:iCs/>
          <w:i/>
        </w:rPr>
        <w:t xml:space="preserve">e</w:t>
      </w:r>
      <w:r>
        <w:t xml:space="preserve"> </w:t>
      </w:r>
      <w:r>
        <w:t xml:space="preserve">by</w:t>
      </w:r>
      <w:r>
        <w:t xml:space="preserve"> </w:t>
      </w:r>
      <w:r>
        <w:rPr>
          <w:iCs/>
          <w:i/>
        </w:rPr>
        <w:t xml:space="preserve">liṭas tajhayor eśirec</w:t>
      </w:r>
      <w:r>
        <w:t xml:space="preserve"> </w:t>
      </w:r>
      <w:r>
        <w:t xml:space="preserve">P. 3-4-81; doubling;</w:t>
      </w:r>
      <w:r>
        <w:t xml:space="preserve"> </w:t>
      </w:r>
      <w:r>
        <w:rPr>
          <w:iCs/>
          <w:i/>
        </w:rPr>
        <w:t xml:space="preserve">ato lopa iṭi ca</w:t>
      </w:r>
      <w:r>
        <w:t xml:space="preserve"> </w:t>
      </w:r>
      <w:r>
        <w:t xml:space="preserve">P. 6-4-64; the lowering is barred because</w:t>
      </w:r>
      <w:r>
        <w:t xml:space="preserve"> </w:t>
      </w:r>
      <w:r>
        <w:rPr>
          <w:iCs/>
          <w:i/>
        </w:rPr>
        <w:t xml:space="preserve">hi</w:t>
      </w:r>
      <w:r>
        <w:t xml:space="preserve"> </w:t>
      </w:r>
      <w:r>
        <w:t xml:space="preserve">precedes, P. 8-1-34</w:t>
      </w:r>
      <w:r>
        <w:t xml:space="preserve"> </w:t>
      </w:r>
      <w:r>
        <w:rPr>
          <w:iCs/>
          <w:i/>
        </w:rPr>
        <w:t xml:space="preserve">hi ca</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466–468 — Sūkta 30, Rik 4</w:t>
            </w:r>
          </w:p>
        </w:tc>
      </w:tr>
      <w:tr>
        <w:tc>
          <w:tcPr/>
          <w:p>
            <w:pPr>
              <w:pStyle w:val="Compact"/>
              <w:jc w:val="left"/>
            </w:pPr>
            <w:r>
              <w:rPr>
                <w:bCs/>
                <w:b/>
              </w:rPr>
              <w:t xml:space="preserve">Saṃhitā-pāṭha</w:t>
            </w:r>
            <w:r>
              <w:t xml:space="preserve"> </w:t>
            </w:r>
            <w:r>
              <w:rPr>
                <w:iCs/>
                <w:i/>
              </w:rPr>
              <w:t xml:space="preserve">(p. 466)</w:t>
            </w:r>
          </w:p>
        </w:tc>
      </w:tr>
      <w:tr>
        <w:tc>
          <w:tcPr/>
          <w:p>
            <w:pPr>
              <w:pStyle w:val="Compact"/>
              <w:jc w:val="left"/>
            </w:pPr>
            <w:r>
              <w:t xml:space="preserve">&gt; अयमु ते समतसि कपोत इव गर्भधिम् ।</w:t>
            </w:r>
            <w:r>
              <w:t xml:space="preserve"> </w:t>
            </w:r>
            <w:r>
              <w:t xml:space="preserve">&gt; वचस्तच्चिन्न ओहसे ॥ ४ ॥</w:t>
            </w:r>
          </w:p>
        </w:tc>
      </w:tr>
      <w:tr>
        <w:tc>
          <w:tcPr/>
          <w:p>
            <w:pPr>
              <w:pStyle w:val="Compact"/>
              <w:jc w:val="left"/>
            </w:pPr>
            <w:r>
              <w:t xml:space="preserve">&gt;</w:t>
            </w:r>
            <w:r>
              <w:t xml:space="preserve"> </w:t>
            </w:r>
            <w:r>
              <w:rPr>
                <w:iCs/>
                <w:i/>
              </w:rPr>
              <w:t xml:space="preserve">ayamu te samatasi kapota iva garbhadhim |</w:t>
            </w:r>
            <w:r>
              <w:t xml:space="preserve"> </w:t>
            </w:r>
            <w:r>
              <w:t xml:space="preserve">&gt;</w:t>
            </w:r>
            <w:r>
              <w:t xml:space="preserve"> </w:t>
            </w:r>
            <w:r>
              <w:rPr>
                <w:iCs/>
                <w:i/>
              </w:rPr>
              <w:t xml:space="preserve">vacastaccinna ohase ‖ 4 ‖</w:t>
            </w:r>
          </w:p>
        </w:tc>
      </w:tr>
      <w:tr>
        <w:tc>
          <w:tcPr/>
          <w:p>
            <w:pPr>
              <w:pStyle w:val="Compact"/>
              <w:jc w:val="left"/>
            </w:pPr>
            <w:r>
              <w:rPr>
                <w:bCs/>
                <w:b/>
              </w:rPr>
              <w:t xml:space="preserve">Pada-pāṭha</w:t>
            </w:r>
          </w:p>
        </w:tc>
      </w:tr>
      <w:tr>
        <w:tc>
          <w:tcPr/>
          <w:p>
            <w:pPr>
              <w:pStyle w:val="Compact"/>
              <w:jc w:val="left"/>
            </w:pPr>
            <w:r>
              <w:t xml:space="preserve">&gt; अयम् । ऊं इति । ते । सम् । अतसि । कपोतःऽइव । गर्भऽधिम् ।</w:t>
            </w:r>
            <w:r>
              <w:t xml:space="preserve"> </w:t>
            </w:r>
            <w:r>
              <w:t xml:space="preserve">&gt; वचः । तत् । चित् । नः । ओहसे ॥ ४ ॥</w:t>
            </w:r>
          </w:p>
        </w:tc>
      </w:tr>
      <w:tr>
        <w:tc>
          <w:tcPr/>
          <w:p>
            <w:pPr>
              <w:pStyle w:val="Compact"/>
              <w:jc w:val="left"/>
            </w:pPr>
            <w:r>
              <w:t xml:space="preserve">&gt;</w:t>
            </w:r>
            <w:r>
              <w:t xml:space="preserve"> </w:t>
            </w:r>
            <w:r>
              <w:rPr>
                <w:iCs/>
                <w:i/>
              </w:rPr>
              <w:t xml:space="preserve">ayam | ūṃ iti | te | sam | atasi | kapotaḥ ’iva | garbha ’dhim |</w:t>
            </w:r>
            <w:r>
              <w:t xml:space="preserve"> </w:t>
            </w:r>
            <w:r>
              <w:t xml:space="preserve">&gt;</w:t>
            </w:r>
            <w:r>
              <w:t xml:space="preserve"> </w:t>
            </w:r>
            <w:r>
              <w:rPr>
                <w:iCs/>
                <w:i/>
              </w:rPr>
              <w:t xml:space="preserve">vacaḥ | tat | cit | naḥ | ohase ‖ 4 ‖</w:t>
            </w:r>
          </w:p>
        </w:tc>
      </w:tr>
      <w:tr>
        <w:tc>
          <w:tcPr/>
          <w:p>
            <w:pPr>
              <w:pStyle w:val="Compact"/>
              <w:jc w:val="left"/>
            </w:pPr>
            <w:r>
              <w:rPr>
                <w:bCs/>
                <w:b/>
              </w:rPr>
              <w:t xml:space="preserve">Sāyaṇa-bhāṣya</w:t>
            </w:r>
            <w:r>
              <w:t xml:space="preserve"> </w:t>
            </w:r>
            <w:r>
              <w:rPr>
                <w:iCs/>
                <w:i/>
              </w:rPr>
              <w:t xml:space="preserve">(p. 467)</w:t>
            </w:r>
          </w:p>
        </w:tc>
      </w:tr>
      <w:tr>
        <w:tc>
          <w:tcPr/>
          <w:p>
            <w:pPr>
              <w:pStyle w:val="Compact"/>
              <w:jc w:val="left"/>
            </w:pPr>
            <w:r>
              <w:t xml:space="preserve">&gt; हे इन्द्र अयमु अयमपि दृश्यमानः सोमस्ते त्वदर्थं सम्पादितः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गर्भधिम्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p>
        </w:tc>
      </w:tr>
      <w:tr>
        <w:tc>
          <w:tcPr/>
          <w:p>
            <w:pPr>
              <w:pStyle w:val="Compact"/>
              <w:jc w:val="left"/>
            </w:pPr>
            <w:r>
              <w:t xml:space="preserve">&gt;</w:t>
            </w:r>
            <w:r>
              <w:t xml:space="preserve"> </w:t>
            </w:r>
            <w:r>
              <w:rPr>
                <w:iCs/>
                <w:i/>
              </w:rPr>
              <w:t xml:space="preserve">he indra ayamu ayamapi dṛśyamānaḥ somaste tvadarthaṃ sampāditaḥ | yaṃ somaṃ sadutasi samyak sātatyena prāpnoṣi | tatra dṛṣṭāntaḥ | kapota iva | yathā kapotākhyaḥ pakṣī garbhadhiṃ garbhadhāriṇīṃ kapotīṃ prāpnoti tadvat | taccittasmādeva kāraṇānno ’smadīyaṃ vacaḥ ohase | prāpnoṣi | atasi | ata sātatyagamane | kapota iva | kaberotac pakṣe | u. 1-63 [?] ityotac | vyatyayena madhyodāttaḥ | garbhadhim | garbho ’syāṃ dhīyate iti garbhadhiḥ | karmaṇyadhikaraṇe ca | pā. 3-3-93 [?] iti kipratyayaḥ | kṛduttarapadaprakṛtisvaratvam | ohase | tuhir duhir uhir ardane | vyatyayenātmanepadam ‖</w:t>
            </w:r>
          </w:p>
        </w:tc>
      </w:tr>
      <w:tr>
        <w:tc>
          <w:tcPr/>
          <w:p>
            <w:pPr>
              <w:pStyle w:val="Compact"/>
              <w:jc w:val="left"/>
            </w:pPr>
            <w:r>
              <w:rPr>
                <w:iCs/>
                <w:i/>
              </w:rPr>
              <w:t xml:space="preserve">Translation:</w:t>
            </w:r>
            <w:r>
              <w:t xml:space="preserve"> </w:t>
            </w:r>
            <w:r>
              <w:t xml:space="preserve">“</w:t>
            </w:r>
            <w:r>
              <w:t xml:space="preserve">O Indra, this Soma that is seen is prepared for you; this Soma you reach fully and continuously (</w:t>
            </w:r>
            <w:r>
              <w:rPr>
                <w:iCs/>
                <w:i/>
              </w:rPr>
              <w:t xml:space="preserve">sam atasi</w:t>
            </w:r>
            <w:r>
              <w:t xml:space="preserve">). The illustration:</w:t>
            </w:r>
            <w:r>
              <w:t xml:space="preserve"> </w:t>
            </w:r>
            <w:r>
              <w:rPr>
                <w:iCs/>
                <w:i/>
              </w:rPr>
              <w:t xml:space="preserve">kapota iva</w:t>
            </w:r>
            <w:r>
              <w:t xml:space="preserve"> </w:t>
            </w:r>
            <w:r>
              <w:t xml:space="preserve">— as the bird called the pigeon reaches the pregnant (</w:t>
            </w:r>
            <w:r>
              <w:rPr>
                <w:iCs/>
                <w:i/>
              </w:rPr>
              <w:t xml:space="preserve">garbhadhim</w:t>
            </w:r>
            <w:r>
              <w:t xml:space="preserve">) she-pigeon. For that reason you receive (</w:t>
            </w:r>
            <w:r>
              <w:rPr>
                <w:iCs/>
                <w:i/>
              </w:rPr>
              <w:t xml:space="preserve">ohase</w:t>
            </w:r>
            <w:r>
              <w:t xml:space="preserve">) this word [prayer] of ours.</w:t>
            </w:r>
            <w:r>
              <w:t xml:space="preserve"> </w:t>
            </w:r>
            <w:r>
              <w:rPr>
                <w:iCs/>
                <w:i/>
              </w:rPr>
              <w:t xml:space="preserve">Atasi</w:t>
            </w:r>
            <w:r>
              <w:t xml:space="preserve"> </w:t>
            </w:r>
            <w:r>
              <w:t xml:space="preserve">—</w:t>
            </w:r>
            <w:r>
              <w:t xml:space="preserve"> </w:t>
            </w:r>
            <w:r>
              <w:rPr>
                <w:iCs/>
                <w:i/>
              </w:rPr>
              <w:t xml:space="preserve">ata sātatyagamane</w:t>
            </w:r>
            <w:r>
              <w:t xml:space="preserve">.</w:t>
            </w:r>
            <w:r>
              <w:t xml:space="preserve"> </w:t>
            </w:r>
            <w:r>
              <w:rPr>
                <w:iCs/>
                <w:i/>
              </w:rPr>
              <w:t xml:space="preserve">Kapota</w:t>
            </w:r>
            <w:r>
              <w:t xml:space="preserve"> </w:t>
            </w:r>
            <w:r>
              <w:t xml:space="preserve">— from</w:t>
            </w:r>
            <w:r>
              <w:t xml:space="preserve"> </w:t>
            </w:r>
            <w:r>
              <w:rPr>
                <w:iCs/>
                <w:i/>
              </w:rPr>
              <w:t xml:space="preserve">kab</w:t>
            </w:r>
            <w:r>
              <w:t xml:space="preserve"> </w:t>
            </w:r>
            <w:r>
              <w:t xml:space="preserve">with</w:t>
            </w:r>
            <w:r>
              <w:t xml:space="preserve"> </w:t>
            </w:r>
            <w:r>
              <w:rPr>
                <w:iCs/>
                <w:i/>
              </w:rPr>
              <w:t xml:space="preserve">otac</w:t>
            </w:r>
            <w:r>
              <w:t xml:space="preserve"> </w:t>
            </w:r>
            <w:r>
              <w:t xml:space="preserve">in the sense of</w:t>
            </w:r>
            <w:r>
              <w:t xml:space="preserve"> </w:t>
            </w:r>
            <w:r>
              <w:t xml:space="preserve">‘</w:t>
            </w:r>
            <w:r>
              <w:t xml:space="preserve">bird</w:t>
            </w:r>
            <w:r>
              <w:t xml:space="preserve">’</w:t>
            </w:r>
            <w:r>
              <w:t xml:space="preserve">; middle acute by</w:t>
            </w:r>
            <w:r>
              <w:t xml:space="preserve"> </w:t>
            </w:r>
            <w:r>
              <w:rPr>
                <w:iCs/>
                <w:i/>
              </w:rPr>
              <w:t xml:space="preserve">vyatyaya</w:t>
            </w:r>
            <w:r>
              <w:t xml:space="preserve">.</w:t>
            </w:r>
            <w:r>
              <w:t xml:space="preserve"> </w:t>
            </w:r>
            <w:r>
              <w:rPr>
                <w:iCs/>
                <w:i/>
              </w:rPr>
              <w:t xml:space="preserve">Garbhadhim</w:t>
            </w:r>
            <w:r>
              <w:t xml:space="preserve"> </w:t>
            </w:r>
            <w:r>
              <w:t xml:space="preserve">— one in whom a foetus is held;</w:t>
            </w:r>
            <w:r>
              <w:t xml:space="preserve"> </w:t>
            </w:r>
            <w:r>
              <w:rPr>
                <w:iCs/>
                <w:i/>
              </w:rPr>
              <w:t xml:space="preserve">ki</w:t>
            </w:r>
            <w:r>
              <w:t xml:space="preserve"> </w:t>
            </w:r>
            <w:r>
              <w:t xml:space="preserve">by P. 3-3-93 [?]; the</w:t>
            </w:r>
            <w:r>
              <w:t xml:space="preserve"> </w:t>
            </w:r>
            <w:r>
              <w:rPr>
                <w:iCs/>
                <w:i/>
              </w:rPr>
              <w:t xml:space="preserve">kṛt</w:t>
            </w:r>
            <w:r>
              <w:t xml:space="preserve">-final accent.</w:t>
            </w:r>
            <w:r>
              <w:t xml:space="preserve"> </w:t>
            </w:r>
            <w:r>
              <w:rPr>
                <w:iCs/>
                <w:i/>
              </w:rPr>
              <w:t xml:space="preserve">Ohase</w:t>
            </w:r>
            <w:r>
              <w:t xml:space="preserve"> </w:t>
            </w:r>
            <w:r>
              <w:t xml:space="preserve">—</w:t>
            </w:r>
            <w:r>
              <w:t xml:space="preserve"> </w:t>
            </w:r>
            <w:r>
              <w:rPr>
                <w:iCs/>
                <w:i/>
              </w:rPr>
              <w:t xml:space="preserve">tuhir duhir uhir ardane</w:t>
            </w:r>
            <w:r>
              <w:t xml:space="preserve">; the middle voice by</w:t>
            </w:r>
            <w:r>
              <w:t xml:space="preserve"> </w:t>
            </w:r>
            <w:r>
              <w:rPr>
                <w:iCs/>
                <w:i/>
              </w:rPr>
              <w:t xml:space="preserve">vyatyaya</w:t>
            </w:r>
            <w:r>
              <w:t xml:space="preserve">.</w:t>
            </w:r>
            <w:r>
              <w:t xml:space="preserve">”</w:t>
            </w:r>
          </w:p>
        </w:tc>
      </w:tr>
      <w:tr>
        <w:tc>
          <w:tcPr/>
          <w:p>
            <w:pPr>
              <w:pStyle w:val="Compact"/>
              <w:jc w:val="left"/>
            </w:pPr>
            <w:r>
              <w:rPr>
                <w:bCs/>
                <w:b/>
              </w:rPr>
              <w:t xml:space="preserve">Pratipadārtha</w:t>
            </w:r>
            <w:r>
              <w:t xml:space="preserve"> </w:t>
            </w:r>
            <w:r>
              <w:rPr>
                <w:iCs/>
                <w:i/>
              </w:rPr>
              <w:t xml:space="preserve">(p. 467, rendered)</w:t>
            </w:r>
            <w:r>
              <w:t xml:space="preserve"> </w:t>
            </w:r>
            <w:r>
              <w:t xml:space="preserve">— (O Indra)</w:t>
            </w:r>
            <w:r>
              <w:t xml:space="preserve"> </w:t>
            </w:r>
            <w:r>
              <w:rPr>
                <w:bCs/>
                <w:b/>
              </w:rPr>
              <w:t xml:space="preserve">अयम् उ</w:t>
            </w:r>
            <w:r>
              <w:t xml:space="preserve"> </w:t>
            </w:r>
            <w:r>
              <w:t xml:space="preserve">this Soma-juice also,</w:t>
            </w:r>
            <w:r>
              <w:t xml:space="preserve"> </w:t>
            </w:r>
            <w:r>
              <w:rPr>
                <w:bCs/>
                <w:b/>
              </w:rPr>
              <w:t xml:space="preserve">ते</w:t>
            </w:r>
            <w:r>
              <w:t xml:space="preserve"> </w:t>
            </w:r>
            <w:r>
              <w:t xml:space="preserve">for you (prepared);</w:t>
            </w:r>
            <w:r>
              <w:t xml:space="preserve"> </w:t>
            </w:r>
            <w:r>
              <w:rPr>
                <w:bCs/>
                <w:b/>
              </w:rPr>
              <w:t xml:space="preserve">कपोतः</w:t>
            </w:r>
            <w:r>
              <w:t xml:space="preserve"> </w:t>
            </w:r>
            <w:r>
              <w:t xml:space="preserve">the pigeon,</w:t>
            </w:r>
            <w:r>
              <w:t xml:space="preserve"> </w:t>
            </w:r>
            <w:r>
              <w:rPr>
                <w:bCs/>
                <w:b/>
              </w:rPr>
              <w:t xml:space="preserve">गर्भधिम् इव</w:t>
            </w:r>
            <w:r>
              <w:t xml:space="preserve"> </w:t>
            </w:r>
            <w:r>
              <w:t xml:space="preserve">as [it] joins its pregnant mate;</w:t>
            </w:r>
            <w:r>
              <w:t xml:space="preserve"> </w:t>
            </w:r>
            <w:r>
              <w:rPr>
                <w:bCs/>
                <w:b/>
              </w:rPr>
              <w:t xml:space="preserve">सम् अतसि</w:t>
            </w:r>
            <w:r>
              <w:t xml:space="preserve"> </w:t>
            </w:r>
            <w:r>
              <w:t xml:space="preserve">you also reach and obtain it (this Soma-juice);</w:t>
            </w:r>
            <w:r>
              <w:t xml:space="preserve"> </w:t>
            </w:r>
            <w:r>
              <w:rPr>
                <w:bCs/>
                <w:b/>
              </w:rPr>
              <w:t xml:space="preserve">तत् चित्</w:t>
            </w:r>
            <w:r>
              <w:t xml:space="preserve"> </w:t>
            </w:r>
            <w:r>
              <w:t xml:space="preserve">for that very reason;</w:t>
            </w:r>
            <w:r>
              <w:t xml:space="preserve"> </w:t>
            </w:r>
            <w:r>
              <w:rPr>
                <w:bCs/>
                <w:b/>
              </w:rPr>
              <w:t xml:space="preserve">नः</w:t>
            </w:r>
            <w:r>
              <w:t xml:space="preserve"> </w:t>
            </w:r>
            <w:r>
              <w:t xml:space="preserve">our;</w:t>
            </w:r>
            <w:r>
              <w:t xml:space="preserve"> </w:t>
            </w:r>
            <w:r>
              <w:rPr>
                <w:bCs/>
                <w:b/>
              </w:rPr>
              <w:t xml:space="preserve">वचः</w:t>
            </w:r>
            <w:r>
              <w:t xml:space="preserve"> </w:t>
            </w:r>
            <w:r>
              <w:t xml:space="preserve">word in the form of praise;</w:t>
            </w:r>
            <w:r>
              <w:t xml:space="preserve"> </w:t>
            </w:r>
            <w:r>
              <w:rPr>
                <w:bCs/>
                <w:b/>
              </w:rPr>
              <w:t xml:space="preserve">ओहसे</w:t>
            </w:r>
            <w:r>
              <w:t xml:space="preserve"> </w:t>
            </w:r>
            <w:r>
              <w:t xml:space="preserve">you accept.</w:t>
            </w:r>
          </w:p>
        </w:tc>
      </w:tr>
      <w:tr>
        <w:tc>
          <w:tcPr/>
          <w:p>
            <w:pPr>
              <w:pStyle w:val="Compact"/>
              <w:jc w:val="left"/>
            </w:pPr>
            <w:r>
              <w:rPr>
                <w:bCs/>
                <w:b/>
              </w:rPr>
              <w:t xml:space="preserve">Bhāvārtha</w:t>
            </w:r>
            <w:r>
              <w:t xml:space="preserve"> </w:t>
            </w:r>
            <w:r>
              <w:rPr>
                <w:iCs/>
                <w:i/>
              </w:rPr>
              <w:t xml:space="preserve">(p. 467)</w:t>
            </w:r>
            <w:r>
              <w:t xml:space="preserve"> </w:t>
            </w:r>
            <w:r>
              <w:t xml:space="preserve">— O Indra, this Soma-juice has been prepared for you. As the pigeon joins its pregnant mate, you join this Soma-juice. For that very reason you also accept this our word of praise.</w:t>
            </w:r>
          </w:p>
        </w:tc>
      </w:tr>
      <w:tr>
        <w:tc>
          <w:tcPr/>
          <w:p>
            <w:pPr>
              <w:pStyle w:val="Compact"/>
              <w:jc w:val="left"/>
            </w:pPr>
            <w:r>
              <w:rPr>
                <w:bCs/>
                <w:b/>
              </w:rPr>
              <w:t xml:space="preserve">English Translation</w:t>
            </w:r>
            <w:r>
              <w:t xml:space="preserve"> </w:t>
            </w:r>
            <w:r>
              <w:rPr>
                <w:iCs/>
                <w:i/>
              </w:rPr>
              <w:t xml:space="preserve">(as printed, p. 467)</w:t>
            </w:r>
          </w:p>
        </w:tc>
      </w:tr>
      <w:tr>
        <w:tc>
          <w:tcPr/>
          <w:p>
            <w:pPr>
              <w:pStyle w:val="Compact"/>
              <w:jc w:val="left"/>
            </w:pPr>
            <w:r>
              <w:t xml:space="preserve">&gt; This Soma-juice is prepared for you ; you approach this libation as a pigeon seeks his pregnant mate ; therefore you accept our prayer.</w:t>
            </w:r>
          </w:p>
        </w:tc>
      </w:tr>
      <w:tr>
        <w:tc>
          <w:tcPr/>
          <w:p>
            <w:pPr>
              <w:pStyle w:val="Compact"/>
              <w:jc w:val="left"/>
            </w:pPr>
            <w:r>
              <w:rPr>
                <w:bCs/>
                <w:b/>
              </w:rPr>
              <w:t xml:space="preserve">Viśeṣa-viṣayagaḷu</w:t>
            </w:r>
            <w:r>
              <w:t xml:space="preserve"> </w:t>
            </w:r>
            <w:r>
              <w:rPr>
                <w:iCs/>
                <w:i/>
              </w:rPr>
              <w:t xml:space="preserve">(pp. 467–468)</w:t>
            </w:r>
            <w:r>
              <w:t xml:space="preserve"> </w:t>
            </w:r>
            <w:r>
              <w:t xml:space="preserve">—</w:t>
            </w:r>
            <w:r>
              <w:t xml:space="preserve"> </w:t>
            </w:r>
            <w:r>
              <w:rPr>
                <w:bCs/>
                <w:b/>
              </w:rPr>
              <w:t xml:space="preserve">सं अतसि</w:t>
            </w:r>
            <w:r>
              <w:t xml:space="preserve"> </w:t>
            </w:r>
            <w:r>
              <w:t xml:space="preserve">—</w:t>
            </w:r>
            <w:r>
              <w:t xml:space="preserve"> </w:t>
            </w:r>
            <w:r>
              <w:rPr>
                <w:iCs/>
                <w:i/>
              </w:rPr>
              <w:t xml:space="preserve">ata sātatyagamane</w:t>
            </w:r>
            <w:r>
              <w:t xml:space="preserve">;</w:t>
            </w:r>
            <w:r>
              <w:t xml:space="preserve"> </w:t>
            </w:r>
            <w:r>
              <w:rPr>
                <w:iCs/>
                <w:i/>
              </w:rPr>
              <w:t xml:space="preserve">prāpnoṣi</w:t>
            </w:r>
            <w:r>
              <w:t xml:space="preserve">: you approach.</w:t>
            </w:r>
            <w:r>
              <w:t xml:space="preserve"> </w:t>
            </w:r>
            <w:r>
              <w:rPr>
                <w:bCs/>
                <w:b/>
              </w:rPr>
              <w:t xml:space="preserve">कपोत इव गर्भधिम्</w:t>
            </w:r>
            <w:r>
              <w:t xml:space="preserve"> </w:t>
            </w:r>
            <w:r>
              <w:t xml:space="preserve">—</w:t>
            </w:r>
            <w:r>
              <w:t xml:space="preserve"> </w:t>
            </w:r>
            <w:r>
              <w:rPr>
                <w:iCs/>
                <w:i/>
              </w:rPr>
              <w:t xml:space="preserve">garbhadhim</w:t>
            </w:r>
            <w:r>
              <w:t xml:space="preserve">:</w:t>
            </w:r>
            <w:r>
              <w:t xml:space="preserve"> </w:t>
            </w:r>
            <w:r>
              <w:rPr>
                <w:iCs/>
                <w:i/>
              </w:rPr>
              <w:t xml:space="preserve">garbho ’syāṃ dhīyate iti garbhadhiḥ</w:t>
            </w:r>
            <w:r>
              <w:t xml:space="preserve">: one who bears a foetus, a female pigeon; as a male pigeon draws near its mate. The word</w:t>
            </w:r>
            <w:r>
              <w:t xml:space="preserve"> </w:t>
            </w:r>
            <w:r>
              <w:rPr>
                <w:iCs/>
                <w:i/>
              </w:rPr>
              <w:t xml:space="preserve">garbhadhi</w:t>
            </w:r>
            <w:r>
              <w:t xml:space="preserve"> </w:t>
            </w:r>
            <w:r>
              <w:t xml:space="preserve">is used to point to the female; since even during pregnancy the male bird keeps with the female, the sense is: as a male pigeon goes to the female’s side.</w:t>
            </w:r>
            <w:r>
              <w:t xml:space="preserve"> </w:t>
            </w:r>
            <w:r>
              <w:rPr>
                <w:bCs/>
                <w:b/>
              </w:rPr>
              <w:t xml:space="preserve">वचस्तच्चिन्न ओहसे</w:t>
            </w:r>
            <w:r>
              <w:t xml:space="preserve"> </w:t>
            </w:r>
            <w:r>
              <w:t xml:space="preserve">— you accept our words, our praise, with love.</w:t>
            </w:r>
          </w:p>
        </w:tc>
      </w:tr>
      <w:tr>
        <w:tc>
          <w:tcPr/>
          <w:p>
            <w:pPr>
              <w:pStyle w:val="Compact"/>
              <w:jc w:val="left"/>
            </w:pPr>
            <w:r>
              <w:rPr>
                <w:bCs/>
                <w:b/>
              </w:rPr>
              <w:t xml:space="preserve">Grammar (p. 468), noted briefly:</w:t>
            </w:r>
            <w:r>
              <w:t xml:space="preserve"> </w:t>
            </w:r>
            <w:r>
              <w:rPr>
                <w:iCs/>
                <w:i/>
              </w:rPr>
              <w:t xml:space="preserve">atasi</w:t>
            </w:r>
            <w:r>
              <w:t xml:space="preserve"> </w:t>
            </w:r>
            <w:r>
              <w:t xml:space="preserve">(</w:t>
            </w:r>
            <w:r>
              <w:rPr>
                <w:iCs/>
                <w:i/>
              </w:rPr>
              <w:t xml:space="preserve">ata sātatyagamane</w:t>
            </w:r>
            <w:r>
              <w:t xml:space="preserve">,</w:t>
            </w:r>
            <w:r>
              <w:t xml:space="preserve"> </w:t>
            </w:r>
            <w:r>
              <w:rPr>
                <w:iCs/>
                <w:i/>
              </w:rPr>
              <w:t xml:space="preserve">bhvādi</w:t>
            </w:r>
            <w:r>
              <w:t xml:space="preserve">; lowered P. 8-1-28);</w:t>
            </w:r>
            <w:r>
              <w:t xml:space="preserve"> </w:t>
            </w:r>
            <w:r>
              <w:rPr>
                <w:iCs/>
                <w:i/>
              </w:rPr>
              <w:t xml:space="preserve">kapotaḥ</w:t>
            </w:r>
            <w:r>
              <w:t xml:space="preserve"> </w:t>
            </w:r>
            <w:r>
              <w:t xml:space="preserve">(</w:t>
            </w:r>
            <w:r>
              <w:rPr>
                <w:iCs/>
                <w:i/>
              </w:rPr>
              <w:t xml:space="preserve">kabeḥ otac pakṣe</w:t>
            </w:r>
            <w:r>
              <w:t xml:space="preserve">, Uṇ. 1-63 [?]; initial</w:t>
            </w:r>
            <w:r>
              <w:t xml:space="preserve"> </w:t>
            </w:r>
            <w:r>
              <w:rPr>
                <w:iCs/>
                <w:i/>
              </w:rPr>
              <w:t xml:space="preserve">cit</w:t>
            </w:r>
            <w:r>
              <w:t xml:space="preserve"> </w:t>
            </w:r>
            <w:r>
              <w:t xml:space="preserve">would give the end-acute P. 6-1-163, but by</w:t>
            </w:r>
            <w:r>
              <w:t xml:space="preserve"> </w:t>
            </w:r>
            <w:r>
              <w:rPr>
                <w:iCs/>
                <w:i/>
              </w:rPr>
              <w:t xml:space="preserve">vyatyayo bahulam</w:t>
            </w:r>
            <w:r>
              <w:t xml:space="preserve"> </w:t>
            </w:r>
            <w:r>
              <w:t xml:space="preserve">a middle acute);</w:t>
            </w:r>
            <w:r>
              <w:t xml:space="preserve"> </w:t>
            </w:r>
            <w:r>
              <w:rPr>
                <w:iCs/>
                <w:i/>
              </w:rPr>
              <w:t xml:space="preserve">garbhadhim</w:t>
            </w:r>
            <w:r>
              <w:t xml:space="preserve"> </w:t>
            </w:r>
            <w:r>
              <w:t xml:space="preserve">(</w:t>
            </w:r>
            <w:r>
              <w:rPr>
                <w:iCs/>
                <w:i/>
              </w:rPr>
              <w:t xml:space="preserve">karmaṇy adhikaraṇe ca</w:t>
            </w:r>
            <w:r>
              <w:t xml:space="preserve"> </w:t>
            </w:r>
            <w:r>
              <w:t xml:space="preserve">P. 3-3-93 [?],</w:t>
            </w:r>
            <w:r>
              <w:t xml:space="preserve"> </w:t>
            </w:r>
            <w:r>
              <w:rPr>
                <w:iCs/>
                <w:i/>
              </w:rPr>
              <w:t xml:space="preserve">ki</w:t>
            </w:r>
            <w:r>
              <w:t xml:space="preserve">;</w:t>
            </w:r>
            <w:r>
              <w:t xml:space="preserve"> </w:t>
            </w:r>
            <w:r>
              <w:rPr>
                <w:iCs/>
                <w:i/>
              </w:rPr>
              <w:t xml:space="preserve">ato lopa iṭi ca</w:t>
            </w:r>
            <w:r>
              <w:t xml:space="preserve"> </w:t>
            </w:r>
            <w:r>
              <w:t xml:space="preserve">P. 6-4-64;</w:t>
            </w:r>
            <w:r>
              <w:t xml:space="preserve"> </w:t>
            </w:r>
            <w:r>
              <w:rPr>
                <w:iCs/>
                <w:i/>
              </w:rPr>
              <w:t xml:space="preserve">gatikārakopapadāt kṛt</w:t>
            </w:r>
            <w:r>
              <w:t xml:space="preserve"> </w:t>
            </w:r>
            <w:r>
              <w:t xml:space="preserve">P. 6-2-139);</w:t>
            </w:r>
            <w:r>
              <w:t xml:space="preserve"> </w:t>
            </w:r>
            <w:r>
              <w:rPr>
                <w:iCs/>
                <w:i/>
              </w:rPr>
              <w:t xml:space="preserve">ohase</w:t>
            </w:r>
            <w:r>
              <w:t xml:space="preserve"> </w:t>
            </w:r>
            <w:r>
              <w:t xml:space="preserve">(</w:t>
            </w:r>
            <w:r>
              <w:rPr>
                <w:iCs/>
                <w:i/>
              </w:rPr>
              <w:t xml:space="preserve">tuhir duhir uhir ardane</w:t>
            </w:r>
            <w:r>
              <w:t xml:space="preserve">; the ātmanepada by</w:t>
            </w:r>
            <w:r>
              <w:t xml:space="preserve"> </w:t>
            </w:r>
            <w:r>
              <w:rPr>
                <w:iCs/>
                <w:i/>
              </w:rPr>
              <w:t xml:space="preserve">vyatyaya</w:t>
            </w:r>
            <w:r>
              <w:t xml:space="preserve"> </w:t>
            </w:r>
            <w:r>
              <w:t xml:space="preserve">P. 3-1-85;</w:t>
            </w:r>
            <w:r>
              <w:t xml:space="preserve"> </w:t>
            </w:r>
            <w:r>
              <w:rPr>
                <w:iCs/>
                <w:i/>
              </w:rPr>
              <w:t xml:space="preserve">e</w:t>
            </w:r>
            <w:r>
              <w:t xml:space="preserve"> </w:t>
            </w:r>
            <w:r>
              <w:t xml:space="preserve">by P. 3-4-79;</w:t>
            </w:r>
            <w:r>
              <w:t xml:space="preserve"> </w:t>
            </w:r>
            <w:r>
              <w:rPr>
                <w:iCs/>
                <w:i/>
              </w:rPr>
              <w:t xml:space="preserve">śap</w:t>
            </w:r>
            <w:r>
              <w:t xml:space="preserve"> </w:t>
            </w:r>
            <w:r>
              <w:t xml:space="preserve">P. 3-1-68; guṇa P. 7-3-86). Numerals as read, [?].</w:t>
            </w:r>
          </w:p>
        </w:tc>
      </w:tr>
    </w:tbl>
    <w:bookmarkEnd w:id="417"/>
    <w:bookmarkStart w:id="418" w:name="pages-469471-sūkta-30-rik-5"/>
    <w:p>
      <w:pPr>
        <w:pStyle w:val="Heading3"/>
      </w:pPr>
      <w:r>
        <w:t xml:space="preserve">Pages 469–471 — Sūkta 30, Rik 5</w:t>
      </w:r>
    </w:p>
    <w:p>
      <w:pPr>
        <w:pStyle w:val="FirstParagraph"/>
      </w:pPr>
      <w:r>
        <w:rPr>
          <w:bCs/>
          <w:b/>
        </w:rPr>
        <w:t xml:space="preserve">Saṃhitā-pāṭha</w:t>
      </w:r>
      <w:r>
        <w:t xml:space="preserve"> </w:t>
      </w:r>
      <w:r>
        <w:rPr>
          <w:iCs/>
          <w:i/>
        </w:rPr>
        <w:t xml:space="preserve">(p. 469)</w:t>
      </w:r>
    </w:p>
    <w:p>
      <w:pPr>
        <w:pStyle w:val="BlockText"/>
      </w:pPr>
      <w:r>
        <w:t xml:space="preserve">स्तोत्रं राधानां पते गिर्वाहो वीर यस्य ते ।</w:t>
      </w:r>
      <w:r>
        <w:t xml:space="preserve"> </w:t>
      </w:r>
      <w:r>
        <w:t xml:space="preserve">विभूतिरस्तु सूनृता ॥ ५ ॥</w:t>
      </w:r>
    </w:p>
    <w:p>
      <w:pPr>
        <w:pStyle w:val="BlockText"/>
      </w:pPr>
      <w:r>
        <w:rPr>
          <w:iCs/>
          <w:i/>
        </w:rPr>
        <w:t xml:space="preserve">stotraṃ rādhānāṃ pate girvāho vīra yasya te |</w:t>
      </w:r>
      <w:r>
        <w:t xml:space="preserve"> </w:t>
      </w:r>
      <w:r>
        <w:rPr>
          <w:iCs/>
          <w:i/>
        </w:rPr>
        <w:t xml:space="preserve">vibhūtirastu sūnṛtā ‖ 5 ‖</w:t>
      </w:r>
    </w:p>
    <w:p>
      <w:pPr>
        <w:pStyle w:val="FirstParagraph"/>
      </w:pPr>
      <w:r>
        <w:rPr>
          <w:bCs/>
          <w:b/>
        </w:rPr>
        <w:t xml:space="preserve">Pada-pāṭha</w:t>
      </w:r>
    </w:p>
    <w:p>
      <w:pPr>
        <w:pStyle w:val="BlockText"/>
      </w:pPr>
      <w:r>
        <w:t xml:space="preserve">स्तोत्रम् । राधानाम् । पते । गिर्वाहः । वीर । यस्य । ते ।</w:t>
      </w:r>
      <w:r>
        <w:t xml:space="preserve"> </w:t>
      </w:r>
      <w:r>
        <w:t xml:space="preserve">विऽभूतिः । अस्तु । सूनृता ॥ ५ ॥</w:t>
      </w:r>
    </w:p>
    <w:p>
      <w:pPr>
        <w:pStyle w:val="BlockText"/>
      </w:pPr>
      <w:r>
        <w:rPr>
          <w:iCs/>
          <w:i/>
        </w:rPr>
        <w:t xml:space="preserve">stotram | rādhānām | pate | girvāhaḥ | vīra | yasya | te |</w:t>
      </w:r>
      <w:r>
        <w:t xml:space="preserve"> </w:t>
      </w:r>
      <w:r>
        <w:rPr>
          <w:iCs/>
          <w:i/>
        </w:rPr>
        <w:t xml:space="preserve">vi ’bhūtiḥ | astu | sūnṛtā ‖ 5 ‖</w:t>
      </w:r>
    </w:p>
    <w:p>
      <w:pPr>
        <w:pStyle w:val="FirstParagraph"/>
      </w:pPr>
      <w:r>
        <w:rPr>
          <w:bCs/>
          <w:b/>
        </w:rPr>
        <w:t xml:space="preserve">Sāyaṇa-bhāṣya</w:t>
      </w:r>
      <w:r>
        <w:t xml:space="preserve"> </w:t>
      </w:r>
      <w:r>
        <w:rPr>
          <w:iCs/>
          <w:i/>
        </w:rPr>
        <w:t xml:space="preserve">(p. 469)</w:t>
      </w:r>
    </w:p>
    <w:p>
      <w:pPr>
        <w:pStyle w:val="BlockText"/>
      </w:pPr>
      <w:r>
        <w:t xml:space="preserve">हे इन्द्र राधानां पते धनानां पालक गिर्वाहो गीर्भिरुह्यमान वीर शौर्योपेत यस्य ते तव स्तोत्रमीदृशं भवति तस्य तव विभूतिर्लक्ष्मीः सूनृता प्रियसत्यरूपास्तु ॥ स्तोत्रम् । दाम्नीशसेति ष्ट्रन् । पा. ३-२-१८२ । पश्चादर्शनात् [?] … अथवा स्तोतुरिदमित्यर्थे ऽण् । संज्ञापूर्वको विधिरनित्य इति वृद्धिर्न । राधानां पते । राध्नुवन्त्येभिरिति राधानि धनानि । सुबामन्त्रिते इति पराङ्गवद्भावत्वे … आमन्त्रितस्य निघातः । गिर्वाहः । वह प्रापणे । वहिहाधाञ्भ्यश्छन्दसीति कारकपूर्वस्यापि वहतेरसुन्प्रत्ययः । गतिकारकयोरपि पूर्वपदप्रकृतिस्वरत्वं च । उ. ४-२१० [?] … विभूतिः । ताडौ च निति … गतेः प्रकृतिस्वरत्वम् ॥ ५ ॥</w:t>
      </w:r>
    </w:p>
    <w:p>
      <w:pPr>
        <w:pStyle w:val="BlockText"/>
      </w:pPr>
      <w:r>
        <w:rPr>
          <w:iCs/>
          <w:i/>
        </w:rPr>
        <w:t xml:space="preserve">he indra rādhānāṃ pate dhanānāṃ pālaka girvāho gīrbhiruhyamāna vīra śauryopeta yasya te tava stotramīdṛśaṃ bhavati tasya tava vibhūtirlakṣmīḥ sūnṛtā priyasatyarūpāstu ‖ stotram | dāmnīśaseti ṣṭran | pā. 3-2-182 | paścādarśanāt [?] … athavā stoturidamityarthe ’ṇ | saṃjñāpūrvako vidhiranitya iti vṛddhirna | rādhānāṃ pate | rādhnuvantyebhiriti rādhāni dhanāni | subāmantrite iti parāṅgavadbhāvatve … āmantritasya nighātaḥ | girvāhaḥ | vaha prāpaṇe | vahihādhāñbhyaśchandasīti kārakapūrvasyāpi vahaterasunpratyayaḥ | gatikārakayorapi pūrvapadaprakṛtisvaratvaṃ ca | u. 4-210 [?] … vibhūtiḥ | tāḍau ca niti … gateḥ prakṛtisvaratvam ‖ 5 ‖</w:t>
      </w:r>
    </w:p>
    <w:p>
      <w:pPr>
        <w:pStyle w:val="FirstParagraph"/>
      </w:pPr>
      <w:r>
        <w:rPr>
          <w:iCs/>
          <w:i/>
        </w:rPr>
        <w:t xml:space="preserve">Translation:</w:t>
      </w:r>
      <w:r>
        <w:t xml:space="preserve"> </w:t>
      </w:r>
      <w:r>
        <w:t xml:space="preserve">“</w:t>
      </w:r>
      <w:r>
        <w:t xml:space="preserve">O Indra, lord of riches (</w:t>
      </w:r>
      <w:r>
        <w:rPr>
          <w:iCs/>
          <w:i/>
        </w:rPr>
        <w:t xml:space="preserve">rādhānām pate</w:t>
      </w:r>
      <w:r>
        <w:t xml:space="preserve">), protector of wealth, carried [accepted] by praise-words (</w:t>
      </w:r>
      <w:r>
        <w:rPr>
          <w:iCs/>
          <w:i/>
        </w:rPr>
        <w:t xml:space="preserve">girvāhaḥ</w:t>
      </w:r>
      <w:r>
        <w:t xml:space="preserve">), O hero endowed with valour — of you, whose praise (</w:t>
      </w:r>
      <w:r>
        <w:rPr>
          <w:iCs/>
          <w:i/>
        </w:rPr>
        <w:t xml:space="preserve">stotram</w:t>
      </w:r>
      <w:r>
        <w:t xml:space="preserve">) is such, may the glory (</w:t>
      </w:r>
      <w:r>
        <w:rPr>
          <w:iCs/>
          <w:i/>
        </w:rPr>
        <w:t xml:space="preserve">vibhūti</w:t>
      </w:r>
      <w:r>
        <w:t xml:space="preserve">), the wealth, be pleasing and true (</w:t>
      </w:r>
      <w:r>
        <w:rPr>
          <w:iCs/>
          <w:i/>
        </w:rPr>
        <w:t xml:space="preserve">sūnṛtā</w:t>
      </w:r>
      <w:r>
        <w:t xml:space="preserve">).</w:t>
      </w:r>
      <w:r>
        <w:t xml:space="preserve">”</w:t>
      </w:r>
      <w:r>
        <w:t xml:space="preserve"> </w:t>
      </w:r>
      <w:r>
        <w:rPr>
          <w:iCs/>
          <w:i/>
        </w:rPr>
        <w:t xml:space="preserve">(The grammar tail —</w:t>
      </w:r>
      <w:r>
        <w:rPr>
          <w:iCs/>
          <w:i/>
        </w:rPr>
        <w:t xml:space="preserve"> </w:t>
      </w:r>
      <w:r>
        <w:t xml:space="preserve">stotra* from</w:t>
      </w:r>
      <w:r>
        <w:t xml:space="preserve"> </w:t>
      </w:r>
      <w:r>
        <w:rPr>
          <w:iCs/>
          <w:i/>
        </w:rPr>
        <w:t xml:space="preserve">ṣṭuñ</w:t>
      </w:r>
      <w:r>
        <w:t xml:space="preserve"> </w:t>
      </w:r>
      <w:r>
        <w:t xml:space="preserve">with</w:t>
      </w:r>
      <w:r>
        <w:t xml:space="preserve"> </w:t>
      </w:r>
      <w:r>
        <w:rPr>
          <w:iCs/>
          <w:i/>
        </w:rPr>
        <w:t xml:space="preserve">ṣṭran</w:t>
      </w:r>
      <w:r>
        <w:t xml:space="preserve"> </w:t>
      </w:r>
      <w:r>
        <w:t xml:space="preserve">[P. 3-2-182 [?]] or</w:t>
      </w:r>
      <w:r>
        <w:t xml:space="preserve"> </w:t>
      </w:r>
      <w:r>
        <w:rPr>
          <w:iCs/>
          <w:i/>
        </w:rPr>
        <w:t xml:space="preserve">aṇ</w:t>
      </w:r>
      <w:r>
        <w:t xml:space="preserve"> </w:t>
      </w:r>
      <w:r>
        <w:t xml:space="preserve">‘</w:t>
      </w:r>
      <w:r>
        <w:t xml:space="preserve">of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by which they prosper</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w:t>
      </w:r>
      <w:r>
        <w:t xml:space="preserve"> </w:t>
      </w:r>
      <w:r>
        <w:t xml:space="preserve">with</w:t>
      </w:r>
      <w:r>
        <w:t xml:space="preserve"> </w:t>
      </w:r>
      <w:r>
        <w:rPr>
          <w:iCs/>
          <w:i/>
        </w:rPr>
        <w:t xml:space="preserve">asun</w:t>
      </w:r>
      <w:r>
        <w:t xml:space="preserve"> </w:t>
      </w:r>
      <w:r>
        <w:t xml:space="preserve">(Uṇ. 4-?? [?]);</w:t>
      </w:r>
      <w:r>
        <w:t xml:space="preserve"> </w:t>
      </w:r>
      <w:r>
        <w:rPr>
          <w:iCs/>
          <w:i/>
        </w:rPr>
        <w:t xml:space="preserve">vibhūti</w:t>
      </w:r>
      <w:r>
        <w:t xml:space="preserve"> </w:t>
      </w:r>
      <w:r>
        <w:t xml:space="preserve">with the prefix accent — is compressed and read with doubt [?].)*</w:t>
      </w:r>
    </w:p>
    <w:p>
      <w:pPr>
        <w:pStyle w:val="BodyText"/>
      </w:pPr>
      <w:r>
        <w:rPr>
          <w:bCs/>
          <w:b/>
        </w:rPr>
        <w:t xml:space="preserve">Pratipadārtha</w:t>
      </w:r>
      <w:r>
        <w:t xml:space="preserve"> </w:t>
      </w:r>
      <w:r>
        <w:rPr>
          <w:iCs/>
          <w:i/>
        </w:rPr>
        <w:t xml:space="preserve">(p. 469, rendered)</w:t>
      </w:r>
      <w:r>
        <w:t xml:space="preserve"> </w:t>
      </w:r>
      <w:r>
        <w:t xml:space="preserve">—</w:t>
      </w:r>
      <w:r>
        <w:t xml:space="preserve"> </w:t>
      </w:r>
      <w:r>
        <w:rPr>
          <w:bCs/>
          <w:b/>
        </w:rPr>
        <w:t xml:space="preserve">राधानाम्</w:t>
      </w:r>
      <w:r>
        <w:t xml:space="preserve"> </w:t>
      </w:r>
      <w:r>
        <w:t xml:space="preserve">of riches [for the Kannada: of prosperities];</w:t>
      </w:r>
      <w:r>
        <w:t xml:space="preserve"> </w:t>
      </w:r>
      <w:r>
        <w:rPr>
          <w:bCs/>
          <w:b/>
        </w:rPr>
        <w:t xml:space="preserve">पते</w:t>
      </w:r>
      <w:r>
        <w:t xml:space="preserve"> </w:t>
      </w:r>
      <w:r>
        <w:t xml:space="preserve">O protector;</w:t>
      </w:r>
      <w:r>
        <w:t xml:space="preserve"> </w:t>
      </w:r>
      <w:r>
        <w:rPr>
          <w:bCs/>
          <w:b/>
        </w:rPr>
        <w:t xml:space="preserve">गिर्वाहः</w:t>
      </w:r>
      <w:r>
        <w:t xml:space="preserve"> </w:t>
      </w:r>
      <w:r>
        <w:t xml:space="preserve">who bears [accepts] praises;</w:t>
      </w:r>
      <w:r>
        <w:t xml:space="preserve"> </w:t>
      </w:r>
      <w:r>
        <w:rPr>
          <w:bCs/>
          <w:b/>
        </w:rPr>
        <w:t xml:space="preserve">वीर</w:t>
      </w:r>
      <w:r>
        <w:t xml:space="preserve"> </w:t>
      </w:r>
      <w:r>
        <w:t xml:space="preserve">O Indra, endowed with valour;</w:t>
      </w:r>
      <w:r>
        <w:t xml:space="preserve"> </w:t>
      </w:r>
      <w:r>
        <w:rPr>
          <w:bCs/>
          <w:b/>
        </w:rPr>
        <w:t xml:space="preserve">यस्य</w:t>
      </w:r>
      <w:r>
        <w:t xml:space="preserve"> </w:t>
      </w:r>
      <w:r>
        <w:t xml:space="preserve">whose (whoever makes);</w:t>
      </w:r>
      <w:r>
        <w:t xml:space="preserve"> </w:t>
      </w:r>
      <w:r>
        <w:rPr>
          <w:bCs/>
          <w:b/>
        </w:rPr>
        <w:t xml:space="preserve">ते</w:t>
      </w:r>
      <w:r>
        <w:t xml:space="preserve"> </w:t>
      </w:r>
      <w:r>
        <w:t xml:space="preserve">your;</w:t>
      </w:r>
      <w:r>
        <w:t xml:space="preserve"> </w:t>
      </w:r>
      <w:r>
        <w:rPr>
          <w:bCs/>
          <w:b/>
        </w:rPr>
        <w:t xml:space="preserve">स्तोत्रम्</w:t>
      </w:r>
      <w:r>
        <w:t xml:space="preserve"> </w:t>
      </w:r>
      <w:r>
        <w:t xml:space="preserve">praise;</w:t>
      </w:r>
      <w:r>
        <w:t xml:space="preserve"> </w:t>
      </w:r>
      <w:r>
        <w:rPr>
          <w:bCs/>
          <w:b/>
        </w:rPr>
        <w:t xml:space="preserve">तस्य</w:t>
      </w:r>
      <w:r>
        <w:t xml:space="preserve"> </w:t>
      </w:r>
      <w:r>
        <w:t xml:space="preserve">his;</w:t>
      </w:r>
      <w:r>
        <w:t xml:space="preserve"> </w:t>
      </w:r>
      <w:r>
        <w:rPr>
          <w:bCs/>
          <w:b/>
        </w:rPr>
        <w:t xml:space="preserve">विभूतिः</w:t>
      </w:r>
      <w:r>
        <w:t xml:space="preserve"> </w:t>
      </w:r>
      <w:r>
        <w:t xml:space="preserve">prosperity;</w:t>
      </w:r>
      <w:r>
        <w:t xml:space="preserve"> </w:t>
      </w:r>
      <w:r>
        <w:rPr>
          <w:bCs/>
          <w:b/>
        </w:rPr>
        <w:t xml:space="preserve">सूनृता</w:t>
      </w:r>
      <w:r>
        <w:t xml:space="preserve"> </w:t>
      </w:r>
      <w:r>
        <w:t xml:space="preserve">pleasant and true in form;</w:t>
      </w:r>
      <w:r>
        <w:t xml:space="preserve"> </w:t>
      </w:r>
      <w:r>
        <w:rPr>
          <w:bCs/>
          <w:b/>
        </w:rPr>
        <w:t xml:space="preserve">अस्तु</w:t>
      </w:r>
      <w:r>
        <w:t xml:space="preserve"> </w:t>
      </w:r>
      <w:r>
        <w:t xml:space="preserve">let it be.</w:t>
      </w:r>
    </w:p>
    <w:p>
      <w:pPr>
        <w:pStyle w:val="BodyText"/>
      </w:pPr>
      <w:r>
        <w:rPr>
          <w:bCs/>
          <w:b/>
        </w:rPr>
        <w:t xml:space="preserve">Bhāvārtha</w:t>
      </w:r>
      <w:r>
        <w:t xml:space="preserve"> </w:t>
      </w:r>
      <w:r>
        <w:rPr>
          <w:iCs/>
          <w:i/>
        </w:rPr>
        <w:t xml:space="preserve">(p. 470)</w:t>
      </w:r>
      <w:r>
        <w:t xml:space="preserve"> </w:t>
      </w:r>
      <w:r>
        <w:t xml:space="preserve">— O Indra, protector of riches, who accept praise-words and are endowed with valour: may the prosperity of the sacrificer who praises you thus be pleasant and true.</w:t>
      </w:r>
    </w:p>
    <w:p>
      <w:pPr>
        <w:pStyle w:val="BodyText"/>
      </w:pPr>
      <w:r>
        <w:rPr>
          <w:bCs/>
          <w:b/>
        </w:rPr>
        <w:t xml:space="preserve">English Translation</w:t>
      </w:r>
      <w:r>
        <w:t xml:space="preserve"> </w:t>
      </w:r>
      <w:r>
        <w:rPr>
          <w:iCs/>
          <w:i/>
        </w:rPr>
        <w:t xml:space="preserve">(as printed, p. 470)</w:t>
      </w:r>
    </w:p>
    <w:p>
      <w:pPr>
        <w:pStyle w:val="BlockText"/>
      </w:pPr>
      <w:r>
        <w:t xml:space="preserve">Indra, hero and lord of riches and accepter of praises, may genuine prosperity be the reward of him who praises you.</w:t>
      </w:r>
    </w:p>
    <w:p>
      <w:pPr>
        <w:pStyle w:val="FirstParagraph"/>
      </w:pPr>
      <w:r>
        <w:rPr>
          <w:bCs/>
          <w:b/>
        </w:rPr>
        <w:t xml:space="preserve">Viśeṣa-viṣayagaḷu</w:t>
      </w:r>
      <w:r>
        <w:t xml:space="preserve"> </w:t>
      </w:r>
      <w:r>
        <w:rPr>
          <w:iCs/>
          <w:i/>
        </w:rPr>
        <w:t xml:space="preserve">(p. 470)</w:t>
      </w:r>
      <w:r>
        <w:t xml:space="preserve"> </w:t>
      </w:r>
      <w:r>
        <w:t xml:space="preserve">—</w:t>
      </w:r>
      <w:r>
        <w:t xml:space="preserve"> </w:t>
      </w:r>
      <w:r>
        <w:rPr>
          <w:bCs/>
          <w:b/>
        </w:rPr>
        <w:t xml:space="preserve">गिर्वाहसः</w:t>
      </w:r>
      <w:r>
        <w:t xml:space="preserve"> </w:t>
      </w:r>
      <w:r>
        <w:t xml:space="preserve">[the print’s lemma] —</w:t>
      </w:r>
      <w:r>
        <w:t xml:space="preserve"> </w:t>
      </w:r>
      <w:r>
        <w:rPr>
          <w:iCs/>
          <w:i/>
        </w:rPr>
        <w:t xml:space="preserve">giraḥ stuteyaḥ tā uhyante prāpyante yatra stotṛbhiḥ sa girvāhaḥ</w:t>
      </w:r>
      <w:r>
        <w:t xml:space="preserve">: he to whom, among the praisers, praise-words are carried;</w:t>
      </w:r>
      <w:r>
        <w:t xml:space="preserve"> </w:t>
      </w:r>
      <w:r>
        <w:rPr>
          <w:iCs/>
          <w:i/>
        </w:rPr>
        <w:t xml:space="preserve">girvāhaḥ</w:t>
      </w:r>
      <w:r>
        <w:t xml:space="preserve"> </w:t>
      </w:r>
      <w:r>
        <w:t xml:space="preserve">= one who receives praises.</w:t>
      </w:r>
      <w:r>
        <w:t xml:space="preserve"> </w:t>
      </w:r>
      <w:r>
        <w:rPr>
          <w:iCs/>
          <w:i/>
        </w:rPr>
        <w:t xml:space="preserve">Giraḥ</w:t>
      </w:r>
      <w:r>
        <w:t xml:space="preserve"> </w:t>
      </w:r>
      <w:r>
        <w:t xml:space="preserve">are words in the form of praise.</w:t>
      </w:r>
      <w:r>
        <w:t xml:space="preserve"> </w:t>
      </w:r>
      <w:r>
        <w:rPr>
          <w:bCs/>
          <w:b/>
        </w:rPr>
        <w:t xml:space="preserve">यस्य</w:t>
      </w:r>
      <w:r>
        <w:t xml:space="preserve"> </w:t>
      </w:r>
      <w:r>
        <w:t xml:space="preserve">— because</w:t>
      </w:r>
      <w:r>
        <w:t xml:space="preserve"> </w:t>
      </w:r>
      <w:r>
        <w:rPr>
          <w:iCs/>
          <w:i/>
        </w:rPr>
        <w:t xml:space="preserve">yat</w:t>
      </w:r>
      <w:r>
        <w:t xml:space="preserve"> </w:t>
      </w:r>
      <w:r>
        <w:t xml:space="preserve">is used,</w:t>
      </w:r>
      <w:r>
        <w:t xml:space="preserve"> </w:t>
      </w:r>
      <w:r>
        <w:rPr>
          <w:iCs/>
          <w:i/>
        </w:rPr>
        <w:t xml:space="preserve">tasya</w:t>
      </w:r>
      <w:r>
        <w:t xml:space="preserve"> </w:t>
      </w:r>
      <w:r>
        <w:t xml:space="preserve">is required.</w:t>
      </w:r>
      <w:r>
        <w:t xml:space="preserve"> </w:t>
      </w:r>
      <w:r>
        <w:rPr>
          <w:bCs/>
          <w:b/>
        </w:rPr>
        <w:t xml:space="preserve">विभूतिः</w:t>
      </w:r>
      <w:r>
        <w:t xml:space="preserve"> </w:t>
      </w:r>
      <w:r>
        <w:t xml:space="preserve">—</w:t>
      </w:r>
      <w:r>
        <w:t xml:space="preserve"> </w:t>
      </w:r>
      <w:r>
        <w:rPr>
          <w:iCs/>
          <w:i/>
        </w:rPr>
        <w:t xml:space="preserve">vibhavatīti vibhūtiḥ</w:t>
      </w:r>
      <w:r>
        <w:t xml:space="preserve">: prosperity, wealth, riches (English as printed:</w:t>
      </w:r>
      <w:r>
        <w:t xml:space="preserve"> </w:t>
      </w:r>
      <w:r>
        <w:t xml:space="preserve">“</w:t>
      </w:r>
      <w:r>
        <w:t xml:space="preserve">prosperity, wealth, riches &amp;c.</w:t>
      </w:r>
      <w:r>
        <w:t xml:space="preserve">”</w:t>
      </w:r>
      <w:r>
        <w:t xml:space="preserve">).</w:t>
      </w:r>
      <w:r>
        <w:t xml:space="preserve"> </w:t>
      </w:r>
      <w:r>
        <w:rPr>
          <w:bCs/>
          <w:b/>
        </w:rPr>
        <w:t xml:space="preserve">सूनृता</w:t>
      </w:r>
      <w:r>
        <w:t xml:space="preserve"> </w:t>
      </w:r>
      <w:r>
        <w:t xml:space="preserve">—</w:t>
      </w:r>
      <w:r>
        <w:t xml:space="preserve"> </w:t>
      </w:r>
      <w:r>
        <w:rPr>
          <w:iCs/>
          <w:i/>
        </w:rPr>
        <w:t xml:space="preserve">priyasatyarūpā</w:t>
      </w:r>
      <w:r>
        <w:t xml:space="preserve">; or</w:t>
      </w:r>
      <w:r>
        <w:t xml:space="preserve"> </w:t>
      </w:r>
      <w:r>
        <w:rPr>
          <w:iCs/>
          <w:i/>
        </w:rPr>
        <w:t xml:space="preserve">śobhaneṣu nṛṣu stutipareṣu tāyate vistīryate iti sūnṛtā</w:t>
      </w:r>
      <w:r>
        <w:t xml:space="preserve">: spreading among good men devoted to praise;</w:t>
      </w:r>
      <w:r>
        <w:t xml:space="preserve"> </w:t>
      </w:r>
      <w:r>
        <w:t xml:space="preserve">“</w:t>
      </w:r>
      <w:r>
        <w:t xml:space="preserve">genuine and well-liked</w:t>
      </w:r>
      <w:r>
        <w:t xml:space="preserve">”</w:t>
      </w:r>
      <w:r>
        <w:t xml:space="preserve"> </w:t>
      </w:r>
      <w:r>
        <w:t xml:space="preserve">(English words as printed in the Kannada); that which, producing growth among those who praise, is enjoyed by them.</w:t>
      </w:r>
    </w:p>
    <w:p>
      <w:pPr>
        <w:pStyle w:val="BodyText"/>
      </w:pPr>
      <w:r>
        <w:rPr>
          <w:bCs/>
          <w:b/>
        </w:rPr>
        <w:t xml:space="preserve">Grammar (pp. 470–471), noted briefly:</w:t>
      </w:r>
      <w:r>
        <w:t xml:space="preserve"> </w:t>
      </w:r>
      <w:r>
        <w:rPr>
          <w:iCs/>
          <w:i/>
        </w:rPr>
        <w:t xml:space="preserve">stotram</w:t>
      </w:r>
      <w:r>
        <w:t xml:space="preserve"> </w:t>
      </w:r>
      <w:r>
        <w:t xml:space="preserve">(</w:t>
      </w:r>
      <w:r>
        <w:rPr>
          <w:iCs/>
          <w:i/>
        </w:rPr>
        <w:t xml:space="preserve">ṣṭuñ stutau</w:t>
      </w:r>
      <w:r>
        <w:t xml:space="preserve">,</w:t>
      </w:r>
      <w:r>
        <w:t xml:space="preserve"> </w:t>
      </w:r>
      <w:r>
        <w:rPr>
          <w:iCs/>
          <w:i/>
        </w:rPr>
        <w:t xml:space="preserve">adādi</w:t>
      </w:r>
      <w:r>
        <w:t xml:space="preserve">;</w:t>
      </w:r>
      <w:r>
        <w:t xml:space="preserve"> </w:t>
      </w:r>
      <w:r>
        <w:rPr>
          <w:iCs/>
          <w:i/>
        </w:rPr>
        <w:t xml:space="preserve">ṣṭran</w:t>
      </w:r>
      <w:r>
        <w:t xml:space="preserve"> </w:t>
      </w:r>
      <w:r>
        <w:t xml:space="preserve">by P. 3-2-182</w:t>
      </w:r>
      <w:r>
        <w:t xml:space="preserve"> </w:t>
      </w:r>
      <w:r>
        <w:rPr>
          <w:iCs/>
          <w:i/>
        </w:rPr>
        <w:t xml:space="preserve">dāmnīśasayuyujastutudasisicamihapatadaśanahaḥ karaṇe</w:t>
      </w:r>
      <w:r>
        <w:t xml:space="preserve"> </w:t>
      </w:r>
      <w:r>
        <w:t xml:space="preserve">[as read, number [?]];</w:t>
      </w:r>
      <w:r>
        <w:t xml:space="preserve"> </w:t>
      </w:r>
      <w:r>
        <w:rPr>
          <w:iCs/>
          <w:i/>
        </w:rPr>
        <w:t xml:space="preserve">s</w:t>
      </w:r>
      <w:r>
        <w:t xml:space="preserve"> </w:t>
      </w:r>
      <w:r>
        <w:t xml:space="preserve">for</w:t>
      </w:r>
      <w:r>
        <w:t xml:space="preserve"> </w:t>
      </w:r>
      <w:r>
        <w:rPr>
          <w:iCs/>
          <w:i/>
        </w:rPr>
        <w:t xml:space="preserve">ṣ</w:t>
      </w:r>
      <w:r>
        <w:t xml:space="preserve">; guṇa; or</w:t>
      </w:r>
      <w:r>
        <w:t xml:space="preserve"> </w:t>
      </w:r>
      <w:r>
        <w:rPr>
          <w:iCs/>
          <w:i/>
        </w:rPr>
        <w:t xml:space="preserve">stotṛ</w:t>
      </w:r>
      <w:r>
        <w:t xml:space="preserve"> </w:t>
      </w:r>
      <w:r>
        <w:t xml:space="preserve">+</w:t>
      </w:r>
      <w:r>
        <w:t xml:space="preserve"> </w:t>
      </w:r>
      <w:r>
        <w:rPr>
          <w:iCs/>
          <w:i/>
        </w:rPr>
        <w:t xml:space="preserve">aṇ</w:t>
      </w:r>
      <w:r>
        <w:t xml:space="preserve"> </w:t>
      </w:r>
      <w:r>
        <w:t xml:space="preserve">by P. 4-3-120</w:t>
      </w:r>
      <w:r>
        <w:t xml:space="preserve"> </w:t>
      </w:r>
      <w:r>
        <w:rPr>
          <w:iCs/>
          <w:i/>
        </w:rPr>
        <w:t xml:space="preserve">tasyedam</w:t>
      </w:r>
      <w:r>
        <w:t xml:space="preserve">;</w:t>
      </w:r>
      <w:r>
        <w:t xml:space="preserve"> </w:t>
      </w:r>
      <w:r>
        <w:rPr>
          <w:iCs/>
          <w:i/>
        </w:rPr>
        <w:t xml:space="preserve">vṛddhi</w:t>
      </w:r>
      <w:r>
        <w:t xml:space="preserve"> </w:t>
      </w:r>
      <w:r>
        <w:t xml:space="preserve">not applied as</w:t>
      </w:r>
      <w:r>
        <w:t xml:space="preserve"> </w:t>
      </w:r>
      <w:r>
        <w:rPr>
          <w:iCs/>
          <w:i/>
        </w:rPr>
        <w:t xml:space="preserve">saṃjñāpūrvako vidhir anityaḥ</w:t>
      </w:r>
      <w:r>
        <w:t xml:space="preserve">; end-acute by the suffix);</w:t>
      </w:r>
      <w:r>
        <w:t xml:space="preserve"> </w:t>
      </w:r>
      <w:r>
        <w:rPr>
          <w:iCs/>
          <w:i/>
        </w:rPr>
        <w:t xml:space="preserve">rādhānām pate</w:t>
      </w:r>
      <w:r>
        <w:t xml:space="preserve"> </w:t>
      </w:r>
      <w:r>
        <w:t xml:space="preserve">(</w:t>
      </w:r>
      <w:r>
        <w:rPr>
          <w:iCs/>
          <w:i/>
        </w:rPr>
        <w:t xml:space="preserve">rādha sādhasaṃsiddhau</w:t>
      </w:r>
      <w:r>
        <w:t xml:space="preserve">;</w:t>
      </w:r>
      <w:r>
        <w:t xml:space="preserve"> </w:t>
      </w:r>
      <w:r>
        <w:rPr>
          <w:iCs/>
          <w:i/>
        </w:rPr>
        <w:t xml:space="preserve">subāmantrite parāṅgavat svare</w:t>
      </w:r>
      <w:r>
        <w:t xml:space="preserve"> </w:t>
      </w:r>
      <w:r>
        <w:t xml:space="preserve">P. 2-1-2 [as read]; the</w:t>
      </w:r>
      <w:r>
        <w:t xml:space="preserve"> </w:t>
      </w:r>
      <w:r>
        <w:rPr>
          <w:iCs/>
          <w:i/>
        </w:rPr>
        <w:t xml:space="preserve">āṣṭamika</w:t>
      </w:r>
      <w:r>
        <w:t xml:space="preserve"> </w:t>
      </w:r>
      <w:r>
        <w:t xml:space="preserve">lowering by P. 8-1-19</w:t>
      </w:r>
      <w:r>
        <w:t xml:space="preserve"> </w:t>
      </w:r>
      <w:r>
        <w:rPr>
          <w:iCs/>
          <w:i/>
        </w:rPr>
        <w:t xml:space="preserve">āmantritasya ca</w:t>
      </w:r>
      <w:r>
        <w:t xml:space="preserve">);</w:t>
      </w:r>
      <w:r>
        <w:t xml:space="preserve"> </w:t>
      </w:r>
      <w:r>
        <w:rPr>
          <w:iCs/>
          <w:i/>
        </w:rPr>
        <w:t xml:space="preserve">girvāhaḥ</w:t>
      </w:r>
      <w:r>
        <w:t xml:space="preserve"> </w:t>
      </w:r>
      <w:r>
        <w:t xml:space="preserve">(</w:t>
      </w:r>
      <w:r>
        <w:rPr>
          <w:iCs/>
          <w:i/>
        </w:rPr>
        <w:t xml:space="preserve">vah prāpaṇe</w:t>
      </w:r>
      <w:r>
        <w:t xml:space="preserve">;</w:t>
      </w:r>
      <w:r>
        <w:t xml:space="preserve"> </w:t>
      </w:r>
      <w:r>
        <w:rPr>
          <w:iCs/>
          <w:i/>
        </w:rPr>
        <w:t xml:space="preserve">asun</w:t>
      </w:r>
      <w:r>
        <w:t xml:space="preserve"> </w:t>
      </w:r>
      <w:r>
        <w:t xml:space="preserve">by Uṇ. 4-??</w:t>
      </w:r>
      <w:r>
        <w:t xml:space="preserve"> </w:t>
      </w:r>
      <w:r>
        <w:rPr>
          <w:iCs/>
          <w:i/>
        </w:rPr>
        <w:t xml:space="preserve">vahihādhāñbhyaś chandasi</w:t>
      </w:r>
      <w:r>
        <w:t xml:space="preserve"> </w:t>
      </w:r>
      <w:r>
        <w:t xml:space="preserve">[?]; P. 6-2-139 / 6-2-? [?];</w:t>
      </w:r>
      <w:r>
        <w:t xml:space="preserve"> </w:t>
      </w:r>
      <w:r>
        <w:rPr>
          <w:iCs/>
          <w:i/>
        </w:rPr>
        <w:t xml:space="preserve">ato ’upadhāyāḥ</w:t>
      </w:r>
      <w:r>
        <w:t xml:space="preserve"> </w:t>
      </w:r>
      <w:r>
        <w:t xml:space="preserve">P. 7-2-116</w:t>
      </w:r>
      <w:r>
        <w:t xml:space="preserve"> </w:t>
      </w:r>
      <w:r>
        <w:rPr>
          <w:iCs/>
          <w:i/>
        </w:rPr>
        <w:t xml:space="preserve">vṛddhi</w:t>
      </w:r>
      <w:r>
        <w:t xml:space="preserve">; the lengthening of the preceding member, P. 6-3-122 /</w:t>
      </w:r>
      <w:r>
        <w:t xml:space="preserve"> </w:t>
      </w:r>
      <w:r>
        <w:rPr>
          <w:iCs/>
          <w:i/>
        </w:rPr>
        <w:t xml:space="preserve">vā chandasi</w:t>
      </w:r>
      <w:r>
        <w:t xml:space="preserve">; initial acute by P. 6-1-198);</w:t>
      </w:r>
      <w:r>
        <w:t xml:space="preserve"> </w:t>
      </w:r>
      <w:r>
        <w:rPr>
          <w:iCs/>
          <w:i/>
        </w:rPr>
        <w:t xml:space="preserve">vibhūtiḥ</w:t>
      </w:r>
      <w:r>
        <w:t xml:space="preserve"> </w:t>
      </w:r>
      <w:r>
        <w:t xml:space="preserve">(</w:t>
      </w:r>
      <w:r>
        <w:rPr>
          <w:iCs/>
          <w:i/>
        </w:rPr>
        <w:t xml:space="preserve">bhū sattāyām</w:t>
      </w:r>
      <w:r>
        <w:t xml:space="preserve">,</w:t>
      </w:r>
      <w:r>
        <w:t xml:space="preserve"> </w:t>
      </w:r>
      <w:r>
        <w:rPr>
          <w:iCs/>
          <w:i/>
        </w:rPr>
        <w:t xml:space="preserve">ktin</w:t>
      </w:r>
      <w:r>
        <w:t xml:space="preserve">;</w:t>
      </w:r>
      <w:r>
        <w:t xml:space="preserve"> </w:t>
      </w:r>
      <w:r>
        <w:rPr>
          <w:iCs/>
          <w:i/>
        </w:rPr>
        <w:t xml:space="preserve">tādau ca niti kṛty atau</w:t>
      </w:r>
      <w:r>
        <w:t xml:space="preserve"> </w:t>
      </w:r>
      <w:r>
        <w:t xml:space="preserve">P. 6-2-50 [?];</w:t>
      </w:r>
      <w:r>
        <w:t xml:space="preserve"> </w:t>
      </w:r>
      <w:r>
        <w:rPr>
          <w:iCs/>
          <w:i/>
        </w:rPr>
        <w:t xml:space="preserve">vi</w:t>
      </w:r>
      <w:r>
        <w:t xml:space="preserve"> </w:t>
      </w:r>
      <w:r>
        <w:t xml:space="preserve">keeps its accent).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471–473 — Sūkta 30, Rik 6</w:t>
            </w:r>
          </w:p>
        </w:tc>
      </w:tr>
      <w:tr>
        <w:tc>
          <w:tcPr/>
          <w:p>
            <w:pPr>
              <w:pStyle w:val="Compact"/>
              <w:jc w:val="left"/>
            </w:pPr>
            <w:r>
              <w:rPr>
                <w:bCs/>
                <w:b/>
              </w:rPr>
              <w:t xml:space="preserve">Saṃhitā-pāṭha</w:t>
            </w:r>
            <w:r>
              <w:t xml:space="preserve"> </w:t>
            </w:r>
            <w:r>
              <w:rPr>
                <w:iCs/>
                <w:i/>
              </w:rPr>
              <w:t xml:space="preserve">(p. 471)</w:t>
            </w:r>
          </w:p>
        </w:tc>
      </w:tr>
      <w:tr>
        <w:tc>
          <w:tcPr/>
          <w:p>
            <w:pPr>
              <w:pStyle w:val="Compact"/>
              <w:jc w:val="left"/>
            </w:pPr>
            <w:r>
              <w:t xml:space="preserve">&gt; ऊर्ध्वस्तिष्ठा न ऊतयेऽस्मिन्वाजे शतक्रतो ।</w:t>
            </w:r>
            <w:r>
              <w:t xml:space="preserve"> </w:t>
            </w:r>
            <w:r>
              <w:t xml:space="preserve">&gt; समन्येषु ब्रवावहै ॥ ६ ॥</w:t>
            </w:r>
          </w:p>
        </w:tc>
      </w:tr>
      <w:tr>
        <w:tc>
          <w:tcPr/>
          <w:p>
            <w:pPr>
              <w:pStyle w:val="Compact"/>
              <w:jc w:val="left"/>
            </w:pPr>
            <w:r>
              <w:t xml:space="preserve">&gt;</w:t>
            </w:r>
            <w:r>
              <w:t xml:space="preserve"> </w:t>
            </w:r>
            <w:r>
              <w:rPr>
                <w:iCs/>
                <w:i/>
              </w:rPr>
              <w:t xml:space="preserve">ūrdhvastiṣṭhā na ūtaye ’sminvāje śatakrato |</w:t>
            </w:r>
            <w:r>
              <w:t xml:space="preserve"> </w:t>
            </w:r>
            <w:r>
              <w:t xml:space="preserve">&gt;</w:t>
            </w:r>
            <w:r>
              <w:t xml:space="preserve"> </w:t>
            </w:r>
            <w:r>
              <w:rPr>
                <w:iCs/>
                <w:i/>
              </w:rPr>
              <w:t xml:space="preserve">samanyeṣu bravāvahai ‖ 6 ‖</w:t>
            </w:r>
          </w:p>
        </w:tc>
      </w:tr>
      <w:tr>
        <w:tc>
          <w:tcPr/>
          <w:p>
            <w:pPr>
              <w:pStyle w:val="Compact"/>
              <w:jc w:val="left"/>
            </w:pPr>
            <w:r>
              <w:rPr>
                <w:bCs/>
                <w:b/>
              </w:rPr>
              <w:t xml:space="preserve">Pada-pāṭha</w:t>
            </w:r>
            <w:r>
              <w:t xml:space="preserve"> </w:t>
            </w:r>
            <w:r>
              <w:rPr>
                <w:iCs/>
                <w:i/>
              </w:rPr>
              <w:t xml:space="preserve">(p. 472)</w:t>
            </w:r>
          </w:p>
        </w:tc>
      </w:tr>
      <w:tr>
        <w:tc>
          <w:tcPr/>
          <w:p>
            <w:pPr>
              <w:pStyle w:val="Compact"/>
              <w:jc w:val="left"/>
            </w:pPr>
            <w:r>
              <w:t xml:space="preserve">&gt; ऊर्ध्वः । तिष्ठ । नः । ऊतये । अस्मिन् । वाजे । शतक्रतो इति शतऽक्रतो ।</w:t>
            </w:r>
            <w:r>
              <w:t xml:space="preserve"> </w:t>
            </w:r>
            <w:r>
              <w:t xml:space="preserve">&gt; सम् । अन्येषु । ब्रवावहै ॥ ६ ॥</w:t>
            </w:r>
          </w:p>
        </w:tc>
      </w:tr>
      <w:tr>
        <w:tc>
          <w:tcPr/>
          <w:p>
            <w:pPr>
              <w:pStyle w:val="Compact"/>
              <w:jc w:val="left"/>
            </w:pPr>
            <w:r>
              <w:t xml:space="preserve">&gt;</w:t>
            </w:r>
            <w:r>
              <w:t xml:space="preserve"> </w:t>
            </w:r>
            <w:r>
              <w:rPr>
                <w:iCs/>
                <w:i/>
              </w:rPr>
              <w:t xml:space="preserve">ūrdhvaḥ | tiṣṭha | naḥ | ūtaye | asmin | vāje | śatakrato iti śata ’krato |</w:t>
            </w:r>
            <w:r>
              <w:t xml:space="preserve"> </w:t>
            </w:r>
            <w:r>
              <w:t xml:space="preserve">&gt;</w:t>
            </w:r>
            <w:r>
              <w:t xml:space="preserve"> </w:t>
            </w:r>
            <w:r>
              <w:rPr>
                <w:iCs/>
                <w:i/>
              </w:rPr>
              <w:t xml:space="preserve">sam | anyeṣu | bravāvahai ‖ 6 ‖</w:t>
            </w:r>
          </w:p>
        </w:tc>
      </w:tr>
      <w:tr>
        <w:tc>
          <w:tcPr/>
          <w:p>
            <w:pPr>
              <w:pStyle w:val="Compact"/>
              <w:jc w:val="left"/>
            </w:pPr>
            <w:r>
              <w:rPr>
                <w:bCs/>
                <w:b/>
              </w:rPr>
              <w:t xml:space="preserve">Sāyaṇa-bhāṣya</w:t>
            </w:r>
            <w:r>
              <w:t xml:space="preserve"> </w:t>
            </w:r>
            <w:r>
              <w:rPr>
                <w:iCs/>
                <w:i/>
              </w:rPr>
              <w:t xml:space="preserve">(p. 472)</w:t>
            </w:r>
          </w:p>
        </w:tc>
      </w:tr>
      <w:tr>
        <w:tc>
          <w:tcPr/>
          <w:p>
            <w:pPr>
              <w:pStyle w:val="Compact"/>
              <w:jc w:val="left"/>
            </w:pPr>
            <w:r>
              <w:t xml:space="preserve">&gt; हे शतक्रतो शतसंख्याककर्मोपेते अस्मिन्नस्मासक्ते वाजे संग्रामे नोऽस्माकमूतये रक्षणायोर्ध्वः उन्नत उत्साहवान् तिष्ठ ।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p>
        </w:tc>
      </w:tr>
      <w:tr>
        <w:tc>
          <w:tcPr/>
          <w:p>
            <w:pPr>
              <w:pStyle w:val="Compact"/>
              <w:jc w:val="left"/>
            </w:pPr>
            <w:r>
              <w:t xml:space="preserve">&gt;</w:t>
            </w:r>
            <w:r>
              <w:t xml:space="preserve"> </w:t>
            </w:r>
            <w:r>
              <w:rPr>
                <w:iCs/>
                <w:i/>
              </w:rPr>
              <w:t xml:space="preserve">he śatakrato śatasaṃkhyākakarmopete asminnasmāsakte vāje saṃgrāme no ’smākamūtaye rakṣaṇāyordhvaḥ unnata utsāhavān tiṣṭha | bhava | tvaṃ cāhaṃ ca militvānyeṣu kāryāntareṣu saṃ bravāvahai | samyag vicārayāvaḥ ‖ tiṣṭha | dvyaco ’tastiṅa iti saṃhitāyāṃ dīrghaḥ | ūtaye | ūtiyūtītyādinā ktina udāttatvam | asmin | ūḍidamityādinā saptamyā udāttatvam ‖</w:t>
            </w:r>
          </w:p>
        </w:tc>
      </w:tr>
      <w:tr>
        <w:tc>
          <w:tcPr/>
          <w:p>
            <w:pPr>
              <w:pStyle w:val="Compact"/>
              <w:jc w:val="left"/>
            </w:pPr>
            <w:r>
              <w:rPr>
                <w:iCs/>
                <w:i/>
              </w:rPr>
              <w:t xml:space="preserve">Translation:</w:t>
            </w:r>
            <w:r>
              <w:t xml:space="preserve"> </w:t>
            </w:r>
            <w:r>
              <w:t xml:space="preserve">“</w:t>
            </w:r>
            <w:r>
              <w:t xml:space="preserve">O Śatakratu, [you] of a hundred works! In this battle (</w:t>
            </w:r>
            <w:r>
              <w:rPr>
                <w:iCs/>
                <w:i/>
              </w:rPr>
              <w:t xml:space="preserve">vāje</w:t>
            </w:r>
            <w:r>
              <w:t xml:space="preserve">) that has come to us, for our protection stand up (</w:t>
            </w:r>
            <w:r>
              <w:rPr>
                <w:iCs/>
                <w:i/>
              </w:rPr>
              <w:t xml:space="preserve">ūrdhvaḥ</w:t>
            </w:r>
            <w:r>
              <w:t xml:space="preserve">), raised and eager. You and I, together, will confer (</w:t>
            </w:r>
            <w:r>
              <w:rPr>
                <w:iCs/>
                <w:i/>
              </w:rPr>
              <w:t xml:space="preserve">saṃ bravāvahai</w:t>
            </w:r>
            <w:r>
              <w:t xml:space="preserve">) about other matters — we two will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w:t>
            </w:r>
            <w:r>
              <w:t xml:space="preserve"> </w:t>
            </w:r>
            <w:r>
              <w:rPr>
                <w:iCs/>
                <w:i/>
              </w:rPr>
              <w:t xml:space="preserve">asmin</w:t>
            </w:r>
            <w:r>
              <w:t xml:space="preserve">: the acute of the locative by</w:t>
            </w:r>
            <w:r>
              <w:t xml:space="preserve"> </w:t>
            </w:r>
            <w:r>
              <w:rPr>
                <w:iCs/>
                <w:i/>
              </w:rPr>
              <w:t xml:space="preserve">ūḍidam…</w:t>
            </w:r>
            <w:r>
              <w:t xml:space="preserve">.</w:t>
            </w:r>
            <w:r>
              <w:t xml:space="preserve">”</w:t>
            </w:r>
          </w:p>
        </w:tc>
      </w:tr>
      <w:tr>
        <w:tc>
          <w:tcPr/>
          <w:p>
            <w:pPr>
              <w:pStyle w:val="Compact"/>
              <w:jc w:val="left"/>
            </w:pPr>
            <w:r>
              <w:rPr>
                <w:bCs/>
                <w:b/>
              </w:rPr>
              <w:t xml:space="preserve">Pratipadārtha</w:t>
            </w:r>
            <w:r>
              <w:t xml:space="preserve"> </w:t>
            </w:r>
            <w:r>
              <w:rPr>
                <w:iCs/>
                <w:i/>
              </w:rPr>
              <w:t xml:space="preserve">(p. 472, rendered)</w:t>
            </w:r>
            <w:r>
              <w:t xml:space="preserve"> </w:t>
            </w:r>
            <w:r>
              <w:t xml:space="preserve">—</w:t>
            </w:r>
            <w:r>
              <w:t xml:space="preserve"> </w:t>
            </w:r>
            <w:r>
              <w:rPr>
                <w:bCs/>
                <w:b/>
              </w:rPr>
              <w:t xml:space="preserve">शतक्रतो</w:t>
            </w:r>
            <w:r>
              <w:t xml:space="preserve"> </w:t>
            </w:r>
            <w:r>
              <w:t xml:space="preserve">O Indra endowed with a hundred sacrifices;</w:t>
            </w:r>
            <w:r>
              <w:t xml:space="preserve"> </w:t>
            </w:r>
            <w:r>
              <w:rPr>
                <w:bCs/>
                <w:b/>
              </w:rPr>
              <w:t xml:space="preserve">अस्मिन् वाजे</w:t>
            </w:r>
            <w:r>
              <w:t xml:space="preserve"> </w:t>
            </w:r>
            <w:r>
              <w:t xml:space="preserve">in this (going-on) battle;</w:t>
            </w:r>
            <w:r>
              <w:t xml:space="preserve"> </w:t>
            </w:r>
            <w:r>
              <w:rPr>
                <w:bCs/>
                <w:b/>
              </w:rPr>
              <w:t xml:space="preserve">नः ऊतये</w:t>
            </w:r>
            <w:r>
              <w:t xml:space="preserve"> </w:t>
            </w:r>
            <w:r>
              <w:t xml:space="preserve">for our protection;</w:t>
            </w:r>
            <w:r>
              <w:t xml:space="preserve"> </w:t>
            </w:r>
            <w:r>
              <w:rPr>
                <w:bCs/>
                <w:b/>
              </w:rPr>
              <w:t xml:space="preserve">ऊर्ध्वः तिष्ठ</w:t>
            </w:r>
            <w:r>
              <w:t xml:space="preserve"> </w:t>
            </w:r>
            <w:r>
              <w:t xml:space="preserve">rise and stand ready;</w:t>
            </w:r>
            <w:r>
              <w:t xml:space="preserve"> </w:t>
            </w:r>
            <w:r>
              <w:rPr>
                <w:bCs/>
                <w:b/>
              </w:rPr>
              <w:t xml:space="preserve">अन्येषु</w:t>
            </w:r>
            <w:r>
              <w:t xml:space="preserve"> </w:t>
            </w:r>
            <w:r>
              <w:t xml:space="preserve">in other matters;</w:t>
            </w:r>
            <w:r>
              <w:t xml:space="preserve"> </w:t>
            </w:r>
            <w:r>
              <w:rPr>
                <w:bCs/>
                <w:b/>
              </w:rPr>
              <w:t xml:space="preserve">सं ब्रवावहै</w:t>
            </w:r>
            <w:r>
              <w:t xml:space="preserve"> </w:t>
            </w:r>
            <w:r>
              <w:t xml:space="preserve">let us two converse, consulting.</w:t>
            </w:r>
          </w:p>
        </w:tc>
      </w:tr>
      <w:tr>
        <w:tc>
          <w:tcPr/>
          <w:p>
            <w:pPr>
              <w:pStyle w:val="Compact"/>
              <w:jc w:val="left"/>
            </w:pPr>
            <w:r>
              <w:rPr>
                <w:bCs/>
                <w:b/>
              </w:rPr>
              <w:t xml:space="preserve">Bhāvārtha</w:t>
            </w:r>
            <w:r>
              <w:t xml:space="preserve"> </w:t>
            </w:r>
            <w:r>
              <w:rPr>
                <w:iCs/>
                <w:i/>
              </w:rPr>
              <w:t xml:space="preserve">(p. 472)</w:t>
            </w:r>
            <w:r>
              <w:t xml:space="preserve"> </w:t>
            </w:r>
            <w:r>
              <w:t xml:space="preserve">— O Indra, of a hundred valorous deeds! In this battle now going on, rise without delay and stand ready for our protection. In other matters let us two afterwards confer.</w:t>
            </w:r>
          </w:p>
        </w:tc>
      </w:tr>
      <w:tr>
        <w:tc>
          <w:tcPr/>
          <w:p>
            <w:pPr>
              <w:pStyle w:val="Compact"/>
              <w:jc w:val="left"/>
            </w:pPr>
            <w:r>
              <w:rPr>
                <w:bCs/>
                <w:b/>
              </w:rPr>
              <w:t xml:space="preserve">English Translation</w:t>
            </w:r>
            <w:r>
              <w:t xml:space="preserve"> </w:t>
            </w:r>
            <w:r>
              <w:rPr>
                <w:iCs/>
                <w:i/>
              </w:rPr>
              <w:t xml:space="preserve">(as printed, p. 472)</w:t>
            </w:r>
          </w:p>
        </w:tc>
      </w:tr>
      <w:tr>
        <w:tc>
          <w:tcPr/>
          <w:p>
            <w:pPr>
              <w:pStyle w:val="Compact"/>
              <w:jc w:val="left"/>
            </w:pPr>
            <w:r>
              <w:t xml:space="preserve">&gt; O Satakratu, (Indra) get up (and be ready) to protect us in this battle ; we will converse together in other matters.</w:t>
            </w:r>
          </w:p>
        </w:tc>
      </w:tr>
      <w:tr>
        <w:tc>
          <w:tcPr/>
          <w:p>
            <w:pPr>
              <w:pStyle w:val="Compact"/>
              <w:jc w:val="left"/>
            </w:pPr>
            <w:r>
              <w:rPr>
                <w:bCs/>
                <w:b/>
              </w:rPr>
              <w:t xml:space="preserve">Viśeṣa-viṣayagaḷu</w:t>
            </w:r>
            <w:r>
              <w:t xml:space="preserve"> </w:t>
            </w:r>
            <w:r>
              <w:rPr>
                <w:iCs/>
                <w:i/>
              </w:rPr>
              <w:t xml:space="preserve">(p. 472)</w:t>
            </w:r>
            <w:r>
              <w:t xml:space="preserve"> </w:t>
            </w:r>
            <w:r>
              <w:t xml:space="preserve">— Chief sense:</w:t>
            </w:r>
            <w:r>
              <w:t xml:space="preserve"> </w:t>
            </w:r>
            <w:r>
              <w:t xml:space="preserve">“</w:t>
            </w:r>
            <w:r>
              <w:t xml:space="preserve">O Indra, you who have done many daring deeds, rise quickly in the battle now going on to protect us; the other matters we shall talk over afterwards.</w:t>
            </w:r>
            <w:r>
              <w:t xml:space="preserve">”</w:t>
            </w:r>
          </w:p>
        </w:tc>
      </w:tr>
      <w:tr>
        <w:tc>
          <w:tcPr/>
          <w:p>
            <w:pPr>
              <w:pStyle w:val="Compact"/>
              <w:jc w:val="left"/>
            </w:pPr>
            <w:r>
              <w:rPr>
                <w:bCs/>
                <w:b/>
              </w:rPr>
              <w:t xml:space="preserve">Grammar (p. 473), noted briefly:</w:t>
            </w:r>
            <w:r>
              <w:t xml:space="preserve"> </w:t>
            </w:r>
            <w:r>
              <w:rPr>
                <w:iCs/>
                <w:i/>
              </w:rPr>
              <w:t xml:space="preserve">tiṣṭha</w:t>
            </w:r>
            <w:r>
              <w:t xml:space="preserve"> </w:t>
            </w:r>
            <w:r>
              <w:t xml:space="preserve">(</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pāghrādhmā…</w:t>
            </w:r>
            <w:r>
              <w:t xml:space="preserve"> </w:t>
            </w:r>
            <w:r>
              <w:t xml:space="preserve">P. 7-3-78 gives</w:t>
            </w:r>
            <w:r>
              <w:t xml:space="preserve"> </w:t>
            </w:r>
            <w:r>
              <w:rPr>
                <w:iCs/>
                <w:i/>
              </w:rPr>
              <w:t xml:space="preserve">tiṣṭha</w:t>
            </w:r>
            <w:r>
              <w:t xml:space="preserve">;</w:t>
            </w:r>
            <w:r>
              <w:t xml:space="preserve"> </w:t>
            </w:r>
            <w:r>
              <w:rPr>
                <w:iCs/>
                <w:i/>
              </w:rPr>
              <w:t xml:space="preserve">śap</w:t>
            </w:r>
            <w:r>
              <w:t xml:space="preserve">;</w:t>
            </w:r>
            <w:r>
              <w:t xml:space="preserve"> </w:t>
            </w:r>
            <w:r>
              <w:rPr>
                <w:iCs/>
                <w:i/>
              </w:rPr>
              <w:t xml:space="preserve">hi</w:t>
            </w:r>
            <w:r>
              <w:t xml:space="preserve"> </w:t>
            </w:r>
            <w:r>
              <w:t xml:space="preserve">dropped by P. 6-4-105; lengthening in the Saṃhitā by</w:t>
            </w:r>
            <w:r>
              <w:t xml:space="preserve"> </w:t>
            </w:r>
            <w:r>
              <w:rPr>
                <w:iCs/>
                <w:i/>
              </w:rPr>
              <w:t xml:space="preserve">dvyaco ’tastiṅaḥ</w:t>
            </w:r>
            <w:r>
              <w:t xml:space="preserve"> </w:t>
            </w:r>
            <w:r>
              <w:t xml:space="preserve">P. 6-3-135);</w:t>
            </w:r>
            <w:r>
              <w:t xml:space="preserve"> </w:t>
            </w:r>
            <w:r>
              <w:rPr>
                <w:iCs/>
                <w:i/>
              </w:rPr>
              <w:t xml:space="preserve">ūtaye</w:t>
            </w:r>
            <w:r>
              <w:t xml:space="preserve"> </w:t>
            </w:r>
            <w:r>
              <w:t xml:space="preserve">(</w:t>
            </w:r>
            <w:r>
              <w:rPr>
                <w:iCs/>
                <w:i/>
              </w:rPr>
              <w:t xml:space="preserve">ūtiyūtijūtisātihetikīrtayaś ca</w:t>
            </w:r>
            <w:r>
              <w:t xml:space="preserve"> </w:t>
            </w:r>
            <w:r>
              <w:t xml:space="preserve">P. 3-3-97,</w:t>
            </w:r>
            <w:r>
              <w:t xml:space="preserve"> </w:t>
            </w:r>
            <w:r>
              <w:rPr>
                <w:iCs/>
                <w:i/>
              </w:rPr>
              <w:t xml:space="preserve">ktin</w:t>
            </w:r>
            <w:r>
              <w:t xml:space="preserve"> </w:t>
            </w:r>
            <w:r>
              <w:t xml:space="preserve">by</w:t>
            </w:r>
            <w:r>
              <w:t xml:space="preserve"> </w:t>
            </w:r>
            <w:r>
              <w:rPr>
                <w:iCs/>
                <w:i/>
              </w:rPr>
              <w:t xml:space="preserve">nipātana</w:t>
            </w:r>
            <w:r>
              <w:t xml:space="preserve">);</w:t>
            </w:r>
            <w:r>
              <w:t xml:space="preserve"> </w:t>
            </w:r>
            <w:r>
              <w:rPr>
                <w:iCs/>
                <w:i/>
              </w:rPr>
              <w:t xml:space="preserve">asmin</w:t>
            </w:r>
            <w:r>
              <w:t xml:space="preserve"> </w:t>
            </w:r>
            <w:r>
              <w:t xml:space="preserve">(</w:t>
            </w:r>
            <w:r>
              <w:rPr>
                <w:iCs/>
                <w:i/>
              </w:rPr>
              <w:t xml:space="preserve">idam</w:t>
            </w:r>
            <w:r>
              <w:t xml:space="preserve"> </w:t>
            </w:r>
            <w:r>
              <w:t xml:space="preserve">locative;</w:t>
            </w:r>
            <w:r>
              <w:t xml:space="preserve"> </w:t>
            </w:r>
            <w:r>
              <w:rPr>
                <w:iCs/>
                <w:i/>
              </w:rPr>
              <w:t xml:space="preserve">tyadādīnām aḥ</w:t>
            </w:r>
            <w:r>
              <w:t xml:space="preserve"> </w:t>
            </w:r>
            <w:r>
              <w:t xml:space="preserve">P. 7-2-102;</w:t>
            </w:r>
            <w:r>
              <w:t xml:space="preserve"> </w:t>
            </w:r>
            <w:r>
              <w:rPr>
                <w:iCs/>
                <w:i/>
              </w:rPr>
              <w:t xml:space="preserve">ṅi</w:t>
            </w:r>
            <w:r>
              <w:t xml:space="preserve"> </w:t>
            </w:r>
            <w:r>
              <w:t xml:space="preserve">→</w:t>
            </w:r>
            <w:r>
              <w:t xml:space="preserve"> </w:t>
            </w:r>
            <w:r>
              <w:rPr>
                <w:iCs/>
                <w:i/>
              </w:rPr>
              <w:t xml:space="preserve">smin</w:t>
            </w:r>
            <w:r>
              <w:t xml:space="preserve">;</w:t>
            </w:r>
            <w:r>
              <w:t xml:space="preserve"> </w:t>
            </w:r>
            <w:r>
              <w:rPr>
                <w:iCs/>
                <w:i/>
              </w:rPr>
              <w:t xml:space="preserve">hali lopaḥ</w:t>
            </w:r>
            <w:r>
              <w:t xml:space="preserve"> </w:t>
            </w:r>
            <w:r>
              <w:t xml:space="preserve">P. 7-2-113;</w:t>
            </w:r>
            <w:r>
              <w:t xml:space="preserve"> </w:t>
            </w:r>
            <w:r>
              <w:rPr>
                <w:iCs/>
                <w:i/>
              </w:rPr>
              <w:t xml:space="preserve">ūḍidaṃpadādy…</w:t>
            </w:r>
            <w:r>
              <w:t xml:space="preserve"> </w:t>
            </w:r>
            <w:r>
              <w:t xml:space="preserve">P. 6-1-171). Numerals as read, [?].</w:t>
            </w:r>
          </w:p>
        </w:tc>
      </w:tr>
    </w:tbl>
    <w:bookmarkEnd w:id="418"/>
    <w:bookmarkStart w:id="419" w:name="pages-473475-sūkta-30-rik-7"/>
    <w:p>
      <w:pPr>
        <w:pStyle w:val="Heading3"/>
      </w:pPr>
      <w:r>
        <w:t xml:space="preserve">Pages 473–475 — Sūkta 30, Rik 7</w:t>
      </w:r>
    </w:p>
    <w:p>
      <w:pPr>
        <w:pStyle w:val="FirstParagraph"/>
      </w:pPr>
      <w:r>
        <w:rPr>
          <w:bCs/>
          <w:b/>
        </w:rPr>
        <w:t xml:space="preserve">Saṃhitā-pāṭha</w:t>
      </w:r>
      <w:r>
        <w:t xml:space="preserve"> </w:t>
      </w:r>
      <w:r>
        <w:rPr>
          <w:iCs/>
          <w:i/>
        </w:rPr>
        <w:t xml:space="preserve">(p. 473)</w:t>
      </w:r>
    </w:p>
    <w:p>
      <w:pPr>
        <w:pStyle w:val="BlockText"/>
      </w:pPr>
      <w:r>
        <w:t xml:space="preserve">योगेयोगे तवस्तरं वाजेवाजे हवामहे ।</w:t>
      </w:r>
      <w:r>
        <w:t xml:space="preserve"> </w:t>
      </w:r>
      <w:r>
        <w:t xml:space="preserve">सखाय इन्द्रमूतये ॥ ७ ॥</w:t>
      </w:r>
    </w:p>
    <w:p>
      <w:pPr>
        <w:pStyle w:val="BlockText"/>
      </w:pPr>
      <w:r>
        <w:rPr>
          <w:iCs/>
          <w:i/>
        </w:rPr>
        <w:t xml:space="preserve">yogeyoge tavastaraṃ vājevāje havāmahe |</w:t>
      </w:r>
      <w:r>
        <w:t xml:space="preserve"> </w:t>
      </w:r>
      <w:r>
        <w:rPr>
          <w:iCs/>
          <w:i/>
        </w:rPr>
        <w:t xml:space="preserve">sakhāya indramūtaye ‖ 7 ‖</w:t>
      </w:r>
    </w:p>
    <w:p>
      <w:pPr>
        <w:pStyle w:val="FirstParagraph"/>
      </w:pPr>
      <w:r>
        <w:rPr>
          <w:bCs/>
          <w:b/>
        </w:rPr>
        <w:t xml:space="preserve">Pada-pāṭha</w:t>
      </w:r>
    </w:p>
    <w:p>
      <w:pPr>
        <w:pStyle w:val="BlockText"/>
      </w:pPr>
      <w:r>
        <w:t xml:space="preserve">योगेऽयोगे । तवःऽतरम् । वाजेऽवाजे । हवामहे ।</w:t>
      </w:r>
      <w:r>
        <w:t xml:space="preserve"> </w:t>
      </w:r>
      <w:r>
        <w:t xml:space="preserve">सखायः । इन्द्रम् । ऊतये ॥ ७ ॥</w:t>
      </w:r>
    </w:p>
    <w:p>
      <w:pPr>
        <w:pStyle w:val="BlockText"/>
      </w:pPr>
      <w:r>
        <w:rPr>
          <w:iCs/>
          <w:i/>
        </w:rPr>
        <w:t xml:space="preserve">yoge ’yoge | tavaḥ ’taram | vāje ’vāje | havāmahe |</w:t>
      </w:r>
      <w:r>
        <w:t xml:space="preserve"> </w:t>
      </w:r>
      <w:r>
        <w:rPr>
          <w:iCs/>
          <w:i/>
        </w:rPr>
        <w:t xml:space="preserve">sakhāyaḥ | indram | ūtaye ‖ 7 ‖</w:t>
      </w:r>
    </w:p>
    <w:p>
      <w:pPr>
        <w:pStyle w:val="FirstParagraph"/>
      </w:pPr>
      <w:r>
        <w:rPr>
          <w:bCs/>
          <w:b/>
        </w:rPr>
        <w:t xml:space="preserve">Sāyaṇa-bhāṣya</w:t>
      </w:r>
      <w:r>
        <w:t xml:space="preserve"> </w:t>
      </w:r>
      <w:r>
        <w:rPr>
          <w:iCs/>
          <w:i/>
        </w:rPr>
        <w:t xml:space="preserve">(p. 474)</w:t>
      </w:r>
    </w:p>
    <w:p>
      <w:pPr>
        <w:pStyle w:val="BlockText"/>
      </w:pPr>
      <w:r>
        <w:t xml:space="preserve">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p>
    <w:p>
      <w:pPr>
        <w:pStyle w:val="BlockText"/>
      </w:pPr>
      <w:r>
        <w:rPr>
          <w:iCs/>
          <w:i/>
        </w:rPr>
        <w:t xml:space="preserve">yoge yoge praveśe praveśe tattatkarmopakrame vāje vāje karmavighnātini tasmiṃstasminsaṃgrāme tavastaramatiśayena balinamindramūtaye rakṣaṇārthaṃ sakhāyaḥ sakhivatpriyā vayaṃ havāmahe | āhvayāmaḥ ‖ yoge yoge | yujir yoge | halaśceti ghañ | cajoḥ ku ghiṇṇyatoḥ | pā. 7-3-52 | iti kutvam | ghaño ñittvādādyudāttatvam | nityavīpsayoriti vīpsāyāṃ dvirbhāve satyāmreḍitānudāttatvam | tavastaram | tavasaḥ śabdādasmāyāmedheti | pā. 5-2-121 | matvarthīyo viniḥ | tasya chāndaso lopaḥ ‖</w:t>
      </w:r>
    </w:p>
    <w:p>
      <w:pPr>
        <w:pStyle w:val="FirstParagraph"/>
      </w:pPr>
      <w:r>
        <w:rPr>
          <w:iCs/>
          <w:i/>
        </w:rPr>
        <w:t xml:space="preserve">Translation:</w:t>
      </w:r>
      <w:r>
        <w:t xml:space="preserve"> </w:t>
      </w:r>
      <w:r>
        <w:t xml:space="preserve">“</w:t>
      </w:r>
      <w:r>
        <w:t xml:space="preserve">At each undertaking (</w:t>
      </w:r>
      <w:r>
        <w:rPr>
          <w:iCs/>
          <w:i/>
        </w:rPr>
        <w:t xml:space="preserve">yoge yoge</w:t>
      </w:r>
      <w:r>
        <w:t xml:space="preserve">), at the start of each rite; at each battle (</w:t>
      </w:r>
      <w:r>
        <w:rPr>
          <w:iCs/>
          <w:i/>
        </w:rPr>
        <w:t xml:space="preserve">vāje vāje</w:t>
      </w:r>
      <w:r>
        <w:t xml:space="preserve">) that obstructs the work — in each such contest we, friends (dear like friends), call (</w:t>
      </w:r>
      <w:r>
        <w:rPr>
          <w:iCs/>
          <w:i/>
        </w:rPr>
        <w:t xml:space="preserve">havāmahe</w:t>
      </w:r>
      <w:r>
        <w:t xml:space="preserve">) upon Indra, exceedingly strong (</w:t>
      </w:r>
      <w:r>
        <w:rPr>
          <w:iCs/>
          <w:i/>
        </w:rPr>
        <w:t xml:space="preserve">tavastaram</w:t>
      </w:r>
      <w:r>
        <w:t xml:space="preserve">), for protection.</w:t>
      </w:r>
      <w:r>
        <w:t xml:space="preserve"> </w:t>
      </w:r>
      <w:r>
        <w:rPr>
          <w:iCs/>
          <w:i/>
        </w:rPr>
        <w:t xml:space="preserve">Yoge yoge</w:t>
      </w:r>
      <w:r>
        <w:t xml:space="preserve">:</w:t>
      </w:r>
      <w:r>
        <w:t xml:space="preserve"> </w:t>
      </w:r>
      <w:r>
        <w:rPr>
          <w:iCs/>
          <w:i/>
        </w:rPr>
        <w:t xml:space="preserve">yujir yoge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kutva</w:t>
      </w:r>
      <w:r>
        <w:t xml:space="preserve"> </w:t>
      </w:r>
      <w:r>
        <w:t xml:space="preserve">by P. 7-3-52</w:t>
      </w:r>
      <w:r>
        <w:t xml:space="preserve"> </w:t>
      </w:r>
      <w:r>
        <w:rPr>
          <w:iCs/>
          <w:i/>
        </w:rPr>
        <w:t xml:space="preserve">cajoḥ ku ghiṇṇyatoḥ</w:t>
      </w:r>
      <w:r>
        <w:t xml:space="preserve">; initial acute because</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rPr>
          <w:iCs/>
          <w:i/>
        </w:rPr>
        <w:t xml:space="preserve">nityavīpsayoḥ</w:t>
      </w:r>
      <w:r>
        <w:t xml:space="preserve">, the repeated member unaccented.</w:t>
      </w:r>
      <w:r>
        <w:t xml:space="preserve"> </w:t>
      </w:r>
      <w:r>
        <w:rPr>
          <w:iCs/>
          <w:i/>
        </w:rPr>
        <w:t xml:space="preserve">Tavastaram</w:t>
      </w:r>
      <w:r>
        <w:t xml:space="preserve">: from</w:t>
      </w:r>
      <w:r>
        <w:t xml:space="preserve"> </w:t>
      </w:r>
      <w:r>
        <w:rPr>
          <w:iCs/>
          <w:i/>
        </w:rPr>
        <w:t xml:space="preserve">tavas</w:t>
      </w:r>
      <w:r>
        <w:t xml:space="preserve">, the possessive</w:t>
      </w:r>
      <w:r>
        <w:t xml:space="preserve"> </w:t>
      </w:r>
      <w:r>
        <w:rPr>
          <w:iCs/>
          <w:i/>
        </w:rPr>
        <w:t xml:space="preserve">vini</w:t>
      </w:r>
      <w:r>
        <w:t xml:space="preserve"> </w:t>
      </w:r>
      <w:r>
        <w:t xml:space="preserve">by P. 5-2-121</w:t>
      </w:r>
      <w:r>
        <w:t xml:space="preserve"> </w:t>
      </w:r>
      <w:r>
        <w:rPr>
          <w:iCs/>
          <w:i/>
        </w:rPr>
        <w:t xml:space="preserve">asmāyāmedhāsrajo vini</w:t>
      </w:r>
      <w:r>
        <w:t xml:space="preserve">, whose loss is Vedic.</w:t>
      </w:r>
      <w:r>
        <w:t xml:space="preserve">”</w:t>
      </w:r>
    </w:p>
    <w:p>
      <w:pPr>
        <w:pStyle w:val="BodyText"/>
      </w:pPr>
      <w:r>
        <w:rPr>
          <w:bCs/>
          <w:b/>
        </w:rPr>
        <w:t xml:space="preserve">Pratipadārtha</w:t>
      </w:r>
      <w:r>
        <w:t xml:space="preserve"> </w:t>
      </w:r>
      <w:r>
        <w:rPr>
          <w:iCs/>
          <w:i/>
        </w:rPr>
        <w:t xml:space="preserve">(p. 474, rendered)</w:t>
      </w:r>
      <w:r>
        <w:t xml:space="preserve"> </w:t>
      </w:r>
      <w:r>
        <w:t xml:space="preserve">—</w:t>
      </w:r>
      <w:r>
        <w:t xml:space="preserve"> </w:t>
      </w:r>
      <w:r>
        <w:rPr>
          <w:bCs/>
          <w:b/>
        </w:rPr>
        <w:t xml:space="preserve">योगेयोगे</w:t>
      </w:r>
      <w:r>
        <w:t xml:space="preserve"> </w:t>
      </w:r>
      <w:r>
        <w:t xml:space="preserve">at each (rite’s) beginning;</w:t>
      </w:r>
      <w:r>
        <w:t xml:space="preserve"> </w:t>
      </w:r>
      <w:r>
        <w:rPr>
          <w:bCs/>
          <w:b/>
        </w:rPr>
        <w:t xml:space="preserve">वाजेवाजे</w:t>
      </w:r>
      <w:r>
        <w:t xml:space="preserve"> </w:t>
      </w:r>
      <w:r>
        <w:t xml:space="preserve">in each battle (that hinders the rite);</w:t>
      </w:r>
      <w:r>
        <w:t xml:space="preserve"> </w:t>
      </w:r>
      <w:r>
        <w:rPr>
          <w:bCs/>
          <w:b/>
        </w:rPr>
        <w:t xml:space="preserve">तवस्तरम्</w:t>
      </w:r>
      <w:r>
        <w:t xml:space="preserve"> </w:t>
      </w:r>
      <w:r>
        <w:t xml:space="preserve">the very strong;</w:t>
      </w:r>
      <w:r>
        <w:t xml:space="preserve"> </w:t>
      </w:r>
      <w:r>
        <w:rPr>
          <w:bCs/>
          <w:b/>
        </w:rPr>
        <w:t xml:space="preserve">इन्द्रम्</w:t>
      </w:r>
      <w:r>
        <w:t xml:space="preserve"> </w:t>
      </w:r>
      <w:r>
        <w:t xml:space="preserve">Indra;</w:t>
      </w:r>
      <w:r>
        <w:t xml:space="preserve"> </w:t>
      </w:r>
      <w:r>
        <w:rPr>
          <w:bCs/>
          <w:b/>
        </w:rPr>
        <w:t xml:space="preserve">ऊतये</w:t>
      </w:r>
      <w:r>
        <w:t xml:space="preserve"> </w:t>
      </w:r>
      <w:r>
        <w:t xml:space="preserve">for protection;</w:t>
      </w:r>
      <w:r>
        <w:t xml:space="preserve"> </w:t>
      </w:r>
      <w:r>
        <w:rPr>
          <w:bCs/>
          <w:b/>
        </w:rPr>
        <w:t xml:space="preserve">सखायः</w:t>
      </w:r>
      <w:r>
        <w:t xml:space="preserve"> </w:t>
      </w:r>
      <w:r>
        <w:t xml:space="preserve">we, dear like friends;</w:t>
      </w:r>
      <w:r>
        <w:t xml:space="preserve"> </w:t>
      </w:r>
      <w:r>
        <w:rPr>
          <w:bCs/>
          <w:b/>
        </w:rPr>
        <w:t xml:space="preserve">हवामहे</w:t>
      </w:r>
      <w:r>
        <w:t xml:space="preserve"> </w:t>
      </w:r>
      <w:r>
        <w:t xml:space="preserve">we call, praying.</w:t>
      </w:r>
    </w:p>
    <w:p>
      <w:pPr>
        <w:pStyle w:val="BodyText"/>
      </w:pPr>
      <w:r>
        <w:rPr>
          <w:bCs/>
          <w:b/>
        </w:rPr>
        <w:t xml:space="preserve">Bhāvārtha</w:t>
      </w:r>
      <w:r>
        <w:t xml:space="preserve"> </w:t>
      </w:r>
      <w:r>
        <w:rPr>
          <w:iCs/>
          <w:i/>
        </w:rPr>
        <w:t xml:space="preserve">(p. 474)</w:t>
      </w:r>
      <w:r>
        <w:t xml:space="preserve"> </w:t>
      </w:r>
      <w:r>
        <w:t xml:space="preserve">— At each beginning of a rite and at each battle that obstructs it, we, dear to him like friends, call the exceedingly strong Indra for protection.</w:t>
      </w:r>
    </w:p>
    <w:p>
      <w:pPr>
        <w:pStyle w:val="BodyText"/>
      </w:pPr>
      <w:r>
        <w:rPr>
          <w:bCs/>
          <w:b/>
        </w:rPr>
        <w:t xml:space="preserve">English Translation</w:t>
      </w:r>
      <w:r>
        <w:t xml:space="preserve"> </w:t>
      </w:r>
      <w:r>
        <w:rPr>
          <w:iCs/>
          <w:i/>
        </w:rPr>
        <w:t xml:space="preserve">(as printed, p. 474)</w:t>
      </w:r>
    </w:p>
    <w:p>
      <w:pPr>
        <w:pStyle w:val="BlockText"/>
      </w:pPr>
      <w:r>
        <w:t xml:space="preserve">On every occasion and in every battle we, his friends invoke the powerful Indra for our protection.</w:t>
      </w:r>
    </w:p>
    <w:p>
      <w:pPr>
        <w:pStyle w:val="FirstParagraph"/>
      </w:pPr>
      <w:r>
        <w:rPr>
          <w:bCs/>
          <w:b/>
        </w:rPr>
        <w:t xml:space="preserve">Viśeṣa-viṣayagaḷu</w:t>
      </w:r>
      <w:r>
        <w:t xml:space="preserve"> </w:t>
      </w:r>
      <w:r>
        <w:rPr>
          <w:iCs/>
          <w:i/>
        </w:rPr>
        <w:t xml:space="preserve">(pp. 474–475)</w:t>
      </w:r>
      <w:r>
        <w:t xml:space="preserve"> </w:t>
      </w:r>
      <w:r>
        <w:t xml:space="preserve">—</w:t>
      </w:r>
      <w:r>
        <w:t xml:space="preserve"> </w:t>
      </w:r>
      <w:r>
        <w:rPr>
          <w:bCs/>
          <w:b/>
        </w:rPr>
        <w:t xml:space="preserve">योगेयोगे</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on each occasion, at each beginning of work.</w:t>
      </w:r>
      <w:r>
        <w:t xml:space="preserve"> </w:t>
      </w:r>
      <w:r>
        <w:rPr>
          <w:bCs/>
          <w:b/>
        </w:rPr>
        <w:t xml:space="preserve">तवस्तरम्</w:t>
      </w:r>
      <w:r>
        <w:t xml:space="preserve"> </w:t>
      </w:r>
      <w:r>
        <w:t xml:space="preserve">— since</w:t>
      </w:r>
      <w:r>
        <w:t xml:space="preserve"> </w:t>
      </w:r>
      <w:r>
        <w:rPr>
          <w:iCs/>
          <w:i/>
        </w:rPr>
        <w:t xml:space="preserve">tavas</w:t>
      </w:r>
      <w:r>
        <w:t xml:space="preserve"> </w:t>
      </w:r>
      <w:r>
        <w:t xml:space="preserve">is read among the twenty-one names of strength beginning</w:t>
      </w:r>
      <w:r>
        <w:t xml:space="preserve"> </w:t>
      </w:r>
      <w:r>
        <w:rPr>
          <w:iCs/>
          <w:i/>
        </w:rPr>
        <w:t xml:space="preserve">ojas, pājas</w:t>
      </w:r>
      <w:r>
        <w:t xml:space="preserve"> </w:t>
      </w:r>
      <w:r>
        <w:t xml:space="preserve">(Nirukta 2-9 [?]),</w:t>
      </w:r>
      <w:r>
        <w:t xml:space="preserve"> </w:t>
      </w:r>
      <w:r>
        <w:rPr>
          <w:iCs/>
          <w:i/>
        </w:rPr>
        <w:t xml:space="preserve">tavas</w:t>
      </w:r>
      <w:r>
        <w:t xml:space="preserve"> </w:t>
      </w:r>
      <w:r>
        <w:t xml:space="preserve">is strength;</w:t>
      </w:r>
      <w:r>
        <w:t xml:space="preserve"> </w:t>
      </w:r>
      <w:r>
        <w:rPr>
          <w:iCs/>
          <w:i/>
        </w:rPr>
        <w:t xml:space="preserve">tavastaram</w:t>
      </w:r>
      <w:r>
        <w:t xml:space="preserve">: exceedingly strong.</w:t>
      </w:r>
      <w:r>
        <w:t xml:space="preserve"> </w:t>
      </w:r>
      <w:r>
        <w:rPr>
          <w:bCs/>
          <w:b/>
        </w:rPr>
        <w:t xml:space="preserve">वाजेवाजे</w:t>
      </w:r>
      <w:r>
        <w:t xml:space="preserve"> </w:t>
      </w:r>
      <w:r>
        <w:t xml:space="preserve">—</w:t>
      </w:r>
      <w:r>
        <w:t xml:space="preserve"> </w:t>
      </w:r>
      <w:r>
        <w:rPr>
          <w:iCs/>
          <w:i/>
        </w:rPr>
        <w:t xml:space="preserve">vāja</w:t>
      </w:r>
      <w:r>
        <w:t xml:space="preserve"> </w:t>
      </w:r>
      <w:r>
        <w:t xml:space="preserve">is read among the forty-four names of battle beginning</w:t>
      </w:r>
      <w:r>
        <w:t xml:space="preserve"> </w:t>
      </w:r>
      <w:r>
        <w:rPr>
          <w:iCs/>
          <w:i/>
        </w:rPr>
        <w:t xml:space="preserve">raṇa, vivāk</w:t>
      </w:r>
      <w:r>
        <w:t xml:space="preserve"> </w:t>
      </w:r>
      <w:r>
        <w:t xml:space="preserve">(Nirukta 2-?? [?]); doubled, it means</w:t>
      </w:r>
      <w:r>
        <w:t xml:space="preserve"> </w:t>
      </w:r>
      <w:r>
        <w:t xml:space="preserve">‘</w:t>
      </w:r>
      <w:r>
        <w:t xml:space="preserve">in each battle</w:t>
      </w:r>
      <w:r>
        <w:t xml:space="preserve">’</w:t>
      </w:r>
      <w:r>
        <w:t xml:space="preserve">.</w:t>
      </w:r>
      <w:r>
        <w:t xml:space="preserve"> </w:t>
      </w:r>
      <w:r>
        <w:rPr>
          <w:bCs/>
          <w:b/>
        </w:rPr>
        <w:t xml:space="preserve">सखायः</w:t>
      </w:r>
      <w:r>
        <w:t xml:space="preserve"> </w:t>
      </w:r>
      <w:r>
        <w:t xml:space="preserve">—</w:t>
      </w:r>
      <w:r>
        <w:t xml:space="preserve"> </w:t>
      </w:r>
      <w:r>
        <w:rPr>
          <w:iCs/>
          <w:i/>
        </w:rPr>
        <w:t xml:space="preserve">sakhivat priyāḥ</w:t>
      </w:r>
      <w:r>
        <w:t xml:space="preserve">.</w:t>
      </w:r>
    </w:p>
    <w:p>
      <w:pPr>
        <w:pStyle w:val="BodyText"/>
      </w:pPr>
      <w:r>
        <w:rPr>
          <w:bCs/>
          <w:b/>
        </w:rPr>
        <w:t xml:space="preserve">Grammar (p. 475), noted briefly:</w:t>
      </w:r>
      <w:r>
        <w:t xml:space="preserve"> </w:t>
      </w:r>
      <w:r>
        <w:rPr>
          <w:iCs/>
          <w:i/>
        </w:rPr>
        <w:t xml:space="preserve">yoge-yoge</w:t>
      </w:r>
      <w:r>
        <w:t xml:space="preserve"> </w:t>
      </w:r>
      <w:r>
        <w:t xml:space="preserve">(</w:t>
      </w:r>
      <w:r>
        <w:rPr>
          <w:iCs/>
          <w:i/>
        </w:rPr>
        <w:t xml:space="preserve">yujir yoge</w:t>
      </w:r>
      <w:r>
        <w:t xml:space="preserve">,</w:t>
      </w:r>
      <w:r>
        <w:t xml:space="preserve"> </w:t>
      </w:r>
      <w:r>
        <w:rPr>
          <w:iCs/>
          <w:i/>
        </w:rPr>
        <w:t xml:space="preserve">rudhādi</w:t>
      </w:r>
      <w:r>
        <w:t xml:space="preserve">;</w:t>
      </w:r>
      <w:r>
        <w:t xml:space="preserve"> </w:t>
      </w:r>
      <w:r>
        <w:rPr>
          <w:iCs/>
          <w:i/>
        </w:rPr>
        <w:t xml:space="preserve">ghañ</w:t>
      </w:r>
      <w:r>
        <w:t xml:space="preserve"> </w:t>
      </w:r>
      <w:r>
        <w:t xml:space="preserve">by P. 3-3-?</w:t>
      </w:r>
      <w:r>
        <w:t xml:space="preserve"> </w:t>
      </w:r>
      <w:r>
        <w:rPr>
          <w:iCs/>
          <w:i/>
        </w:rPr>
        <w:t xml:space="preserve">halaś ca</w:t>
      </w:r>
      <w:r>
        <w:t xml:space="preserve"> </w:t>
      </w:r>
      <w:r>
        <w:t xml:space="preserve">[number [?]];</w:t>
      </w:r>
      <w:r>
        <w:t xml:space="preserve"> </w:t>
      </w:r>
      <w:r>
        <w:rPr>
          <w:iCs/>
          <w:i/>
        </w:rPr>
        <w:t xml:space="preserve">cajoḥ ku</w:t>
      </w:r>
      <w:r>
        <w:t xml:space="preserve"> </w:t>
      </w:r>
      <w:r>
        <w:t xml:space="preserve">P. 7-3-52;</w:t>
      </w:r>
      <w:r>
        <w:t xml:space="preserve"> </w:t>
      </w:r>
      <w:r>
        <w:rPr>
          <w:iCs/>
          <w:i/>
        </w:rPr>
        <w:t xml:space="preserve">ñit</w:t>
      </w:r>
      <w:r>
        <w:t xml:space="preserve"> </w:t>
      </w:r>
      <w:r>
        <w:t xml:space="preserve">→ initial acute P. 6-1-197; doubling P. 8-1-4</w:t>
      </w:r>
      <w:r>
        <w:t xml:space="preserve"> </w:t>
      </w:r>
      <w:r>
        <w:rPr>
          <w:iCs/>
          <w:i/>
        </w:rPr>
        <w:t xml:space="preserve">nityavīpsayoḥ</w:t>
      </w:r>
      <w:r>
        <w:t xml:space="preserve">;</w:t>
      </w:r>
      <w:r>
        <w:t xml:space="preserve"> </w:t>
      </w:r>
      <w:r>
        <w:rPr>
          <w:iCs/>
          <w:i/>
        </w:rPr>
        <w:t xml:space="preserve">āmreḍitam</w:t>
      </w:r>
      <w:r>
        <w:t xml:space="preserve"> </w:t>
      </w:r>
      <w:r>
        <w:t xml:space="preserve">by P. 8-1-2 [?], unaccented P. 8-1-3</w:t>
      </w:r>
      <w:r>
        <w:t xml:space="preserve"> </w:t>
      </w:r>
      <w:r>
        <w:rPr>
          <w:iCs/>
          <w:i/>
        </w:rPr>
        <w:t xml:space="preserve">anudāttaṃ ca</w:t>
      </w:r>
      <w:r>
        <w:t xml:space="preserve"> </w:t>
      </w:r>
      <w:r>
        <w:t xml:space="preserve">[as read]);</w:t>
      </w:r>
      <w:r>
        <w:t xml:space="preserve"> </w:t>
      </w:r>
      <w:r>
        <w:rPr>
          <w:iCs/>
          <w:i/>
        </w:rPr>
        <w:t xml:space="preserve">tavastaram</w:t>
      </w:r>
      <w:r>
        <w:t xml:space="preserve"> </w:t>
      </w:r>
      <w:r>
        <w:t xml:space="preserve">(</w:t>
      </w:r>
      <w:r>
        <w:rPr>
          <w:iCs/>
          <w:i/>
        </w:rPr>
        <w:t xml:space="preserve">asmāyāmedhā…vini</w:t>
      </w:r>
      <w:r>
        <w:t xml:space="preserve"> </w:t>
      </w:r>
      <w:r>
        <w:t xml:space="preserve">P. 5-2-121, Vedic loss;</w:t>
      </w:r>
      <w:r>
        <w:t xml:space="preserve"> </w:t>
      </w:r>
      <w:r>
        <w:rPr>
          <w:iCs/>
          <w:i/>
        </w:rPr>
        <w:t xml:space="preserve">tarap</w:t>
      </w:r>
      <w:r>
        <w:t xml:space="preserve"> </w:t>
      </w:r>
      <w:r>
        <w:t xml:space="preserve">P. 5-3-57,</w:t>
      </w:r>
      <w:r>
        <w:t xml:space="preserve"> </w:t>
      </w:r>
      <w:r>
        <w:rPr>
          <w:iCs/>
          <w:i/>
        </w:rPr>
        <w:t xml:space="preserve">pit</w:t>
      </w:r>
      <w:r>
        <w:t xml:space="preserve"> </w:t>
      </w:r>
      <w:r>
        <w:t xml:space="preserve">so unaccented, P. 3-1-4). Numerals as read, [?].</w:t>
      </w:r>
    </w:p>
    <w:p>
      <w:r>
        <w:pict>
          <v:rect style="width:0;height:1.5pt" o:hralign="center" o:hrstd="t" o:hr="t"/>
        </w:pict>
      </w:r>
    </w:p>
    <w:bookmarkEnd w:id="419"/>
    <w:bookmarkStart w:id="420" w:name="pages-475477-sūkta-30-rik-8"/>
    <w:p>
      <w:pPr>
        <w:pStyle w:val="Heading3"/>
      </w:pPr>
      <w:r>
        <w:t xml:space="preserve">Pages 475–477 — Sūkta 30, Rik 8</w:t>
      </w:r>
    </w:p>
    <w:p>
      <w:pPr>
        <w:pStyle w:val="FirstParagraph"/>
      </w:pPr>
      <w:r>
        <w:rPr>
          <w:bCs/>
          <w:b/>
        </w:rPr>
        <w:t xml:space="preserve">Saṃhitā-pāṭha</w:t>
      </w:r>
      <w:r>
        <w:t xml:space="preserve"> </w:t>
      </w:r>
      <w:r>
        <w:rPr>
          <w:iCs/>
          <w:i/>
        </w:rPr>
        <w:t xml:space="preserve">(p. 475)</w:t>
      </w:r>
    </w:p>
    <w:p>
      <w:pPr>
        <w:pStyle w:val="BlockText"/>
      </w:pPr>
      <w:r>
        <w:t xml:space="preserve">आ घा गमद्यदि श्रवत्सहस्रिणीभिरूतिभिः ।</w:t>
      </w:r>
      <w:r>
        <w:t xml:space="preserve"> </w:t>
      </w:r>
      <w:r>
        <w:t xml:space="preserve">वाजेभिरुप नो हवम् ॥ ८ ॥</w:t>
      </w:r>
    </w:p>
    <w:p>
      <w:pPr>
        <w:pStyle w:val="BlockText"/>
      </w:pPr>
      <w:r>
        <w:rPr>
          <w:iCs/>
          <w:i/>
        </w:rPr>
        <w:t xml:space="preserve">ā ghā gamadyadi śravatsahasriṇībhirūtibhiḥ |</w:t>
      </w:r>
      <w:r>
        <w:t xml:space="preserve"> </w:t>
      </w:r>
      <w:r>
        <w:rPr>
          <w:iCs/>
          <w:i/>
        </w:rPr>
        <w:t xml:space="preserve">vājebhirupa no havam ‖ 8 ‖</w:t>
      </w:r>
    </w:p>
    <w:p>
      <w:pPr>
        <w:pStyle w:val="FirstParagraph"/>
      </w:pPr>
      <w:r>
        <w:rPr>
          <w:bCs/>
          <w:b/>
        </w:rPr>
        <w:t xml:space="preserve">Pada-pāṭha</w:t>
      </w:r>
      <w:r>
        <w:t xml:space="preserve"> </w:t>
      </w:r>
      <w:r>
        <w:rPr>
          <w:iCs/>
          <w:i/>
        </w:rPr>
        <w:t xml:space="preserve">(p. 476)</w:t>
      </w:r>
    </w:p>
    <w:p>
      <w:pPr>
        <w:pStyle w:val="BlockText"/>
      </w:pPr>
      <w:r>
        <w:t xml:space="preserve">आ । घ । गमत् । यदि । श्रवत् । सहस्रिणीभिः । ऊतिऽभिः ।</w:t>
      </w:r>
      <w:r>
        <w:t xml:space="preserve"> </w:t>
      </w:r>
      <w:r>
        <w:t xml:space="preserve">वाजेभिः । उप । नः । हवम् ॥ ८ ॥</w:t>
      </w:r>
    </w:p>
    <w:p>
      <w:pPr>
        <w:pStyle w:val="BlockText"/>
      </w:pPr>
      <w:r>
        <w:rPr>
          <w:iCs/>
          <w:i/>
        </w:rPr>
        <w:t xml:space="preserve">ā | gha | gamat | yadi | śravat | sahasriṇībhiḥ | ūti ’bhiḥ |</w:t>
      </w:r>
      <w:r>
        <w:t xml:space="preserve"> </w:t>
      </w:r>
      <w:r>
        <w:rPr>
          <w:iCs/>
          <w:i/>
        </w:rPr>
        <w:t xml:space="preserve">vājebhiḥ | upa | naḥ | havam ‖ 8 ‖</w:t>
      </w:r>
    </w:p>
    <w:p>
      <w:pPr>
        <w:pStyle w:val="FirstParagraph"/>
      </w:pPr>
      <w:r>
        <w:rPr>
          <w:bCs/>
          <w:b/>
        </w:rPr>
        <w:t xml:space="preserve">Sāyaṇa-bhāṣya</w:t>
      </w:r>
      <w:r>
        <w:t xml:space="preserve"> </w:t>
      </w:r>
      <w:r>
        <w:rPr>
          <w:iCs/>
          <w:i/>
        </w:rPr>
        <w:t xml:space="preserve">(p. 476)</w:t>
      </w:r>
    </w:p>
    <w:p>
      <w:pPr>
        <w:pStyle w:val="BlockText"/>
      </w:pPr>
      <w:r>
        <w:t xml:space="preserve">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छन्दस्यमाङ्योगेऽपीति । श्रवत् । श्रु श्रवणे । पूर्ववल्लेट्यडागमः । वाजेभिः । बहुलं छन्दसीति भिस ऐसादेशाभावः । हवम् । भावेऽनुपसर्गस्येति ह्वयतेरप् । संप्रसारणं च । अपः पित्त्वादनुदात्तत्वे धातुस्वरेणाद्युदात्तत्वम् ॥</w:t>
      </w:r>
    </w:p>
    <w:p>
      <w:pPr>
        <w:pStyle w:val="BlockText"/>
      </w:pPr>
      <w:r>
        <w:rPr>
          <w:iCs/>
          <w:i/>
        </w:rPr>
        <w:t xml:space="preserve">yadi śravat yadyayamindro ’smadīyaṃ havanamāhvānaṃ śṛṇuyāt tadānīṃ svayameva sahasriṇībhirūtibhirbahubhiḥ pālanairvājebhirannaiśca sahopa samīpa ā gha āvaśyamāgamat | āgacchet ‖ gha | ṛci tunughetyādinā saṃhitāyāṃ dīrghaḥ | gamat | liṅarthe leṭ | leṭo ’ḍāṭau | itaśca lopaḥ | itīkāralopaḥ | yadvā | chandasi luṅlaṅliṭaḥ | … puṣādidyutādyḷditaḥ parasmaipadeṣu | pā. 3-1-55 | iti cleraṅādeśaḥ | bahulaṃ chandasyamāṅyoge ’pīti | śravat | śru śravaṇe | pūrvavalleṭyaḍāgamaḥ | vājebhiḥ | bahulaṃ chandasīti bhisa aisādeśābhāvaḥ | havam | bhāve ’nupasargasyeti hvayaterap | saṃprasāraṇaṃ ca | apaḥ pittvādanudāttatve dhātusvareṇādyudāttatvam ‖</w:t>
      </w:r>
    </w:p>
    <w:p>
      <w:pPr>
        <w:pStyle w:val="FirstParagraph"/>
      </w:pPr>
      <w:r>
        <w:rPr>
          <w:iCs/>
          <w:i/>
        </w:rPr>
        <w:t xml:space="preserve">Translation:</w:t>
      </w:r>
      <w:r>
        <w:t xml:space="preserve"> </w:t>
      </w:r>
      <w:r>
        <w:t xml:space="preserve">“</w:t>
      </w:r>
      <w:r>
        <w:t xml:space="preserve">If he hears (</w:t>
      </w:r>
      <w:r>
        <w:rPr>
          <w:iCs/>
          <w:i/>
        </w:rPr>
        <w:t xml:space="preserve">yadi śravat</w:t>
      </w:r>
      <w:r>
        <w:t xml:space="preserve">) — if this Indra should hear our invocation, then of himself, with a thousand-fold protections (</w:t>
      </w:r>
      <w:r>
        <w:rPr>
          <w:iCs/>
          <w:i/>
        </w:rPr>
        <w:t xml:space="preserve">sahasriṇībhir ūtibhiḥ</w:t>
      </w:r>
      <w:r>
        <w:t xml:space="preserve">) — many protections — and with foods (</w:t>
      </w:r>
      <w:r>
        <w:rPr>
          <w:iCs/>
          <w:i/>
        </w:rPr>
        <w:t xml:space="preserve">vājebhiḥ</w:t>
      </w:r>
      <w:r>
        <w:t xml:space="preserve">), he will surely (</w:t>
      </w:r>
      <w:r>
        <w:rPr>
          <w:iCs/>
          <w:i/>
        </w:rPr>
        <w:t xml:space="preserve">gha</w:t>
      </w:r>
      <w:r>
        <w:t xml:space="preserve">) come near (</w:t>
      </w:r>
      <w:r>
        <w:rPr>
          <w:iCs/>
          <w:i/>
        </w:rPr>
        <w:t xml:space="preserve">upa ā gamat</w:t>
      </w:r>
      <w:r>
        <w:t xml:space="preserve">).</w:t>
      </w:r>
      <w:r>
        <w:t xml:space="preserve">”</w:t>
      </w:r>
      <w:r>
        <w:t xml:space="preserve"> </w:t>
      </w:r>
      <w:r>
        <w:rPr>
          <w:iCs/>
          <w:i/>
        </w:rPr>
        <w:t xml:space="preserve">(The grammar clauses on</w:t>
      </w:r>
      <w:r>
        <w:t xml:space="preserve"> </w:t>
      </w:r>
      <w:r>
        <w:t xml:space="preserve">gha, gamat, śravat, vājebhiḥ, havam</w:t>
      </w:r>
      <w:r>
        <w:t xml:space="preserve"> </w:t>
      </w:r>
      <w:r>
        <w:rPr>
          <w:iCs/>
          <w:i/>
        </w:rPr>
        <w:t xml:space="preserve">follow: lengthening by</w:t>
      </w:r>
      <w:r>
        <w:rPr>
          <w:iCs/>
          <w:i/>
        </w:rPr>
        <w:t xml:space="preserve"> </w:t>
      </w:r>
      <w:r>
        <w:t xml:space="preserve">ṛci tunughamakṣu…</w:t>
      </w:r>
      <w:r>
        <w:rPr>
          <w:iCs/>
          <w:i/>
        </w:rPr>
        <w:t xml:space="preserve">;</w:t>
      </w:r>
      <w:r>
        <w:rPr>
          <w:iCs/>
          <w:i/>
        </w:rPr>
        <w:t xml:space="preserve"> </w:t>
      </w:r>
      <w:r>
        <w:t xml:space="preserve">leṭ* in the sense of the optative with the</w:t>
      </w:r>
      <w:r>
        <w:t xml:space="preserve"> </w:t>
      </w:r>
      <w:r>
        <w:rPr>
          <w:iCs/>
          <w:i/>
        </w:rPr>
        <w:t xml:space="preserve">aṭ</w:t>
      </w:r>
      <w:r>
        <w:t xml:space="preserve">/</w:t>
      </w:r>
      <w:r>
        <w:rPr>
          <w:iCs/>
          <w:i/>
        </w:rPr>
        <w:t xml:space="preserve">āṭ</w:t>
      </w:r>
      <w:r>
        <w:t xml:space="preserve"> </w:t>
      </w:r>
      <w:r>
        <w:t xml:space="preserve">augments;</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w:t>
      </w:r>
      <w:r>
        <w:t xml:space="preserve"> </w:t>
      </w:r>
      <w:r>
        <w:rPr>
          <w:iCs/>
          <w:i/>
        </w:rPr>
        <w:t xml:space="preserve">ap</w:t>
      </w:r>
      <w:r>
        <w:t xml:space="preserve"> </w:t>
      </w:r>
      <w:r>
        <w:t xml:space="preserve">from</w:t>
      </w:r>
      <w:r>
        <w:t xml:space="preserve"> </w:t>
      </w:r>
      <w:r>
        <w:rPr>
          <w:iCs/>
          <w:i/>
        </w:rPr>
        <w:t xml:space="preserve">hvā</w:t>
      </w:r>
      <w:r>
        <w:t xml:space="preserve"> </w:t>
      </w:r>
      <w:r>
        <w:t xml:space="preserve">with</w:t>
      </w:r>
      <w:r>
        <w:t xml:space="preserve"> </w:t>
      </w:r>
      <w:r>
        <w:rPr>
          <w:iCs/>
          <w:i/>
        </w:rPr>
        <w:t xml:space="preserve">saṃprasāraṇa</w:t>
      </w:r>
      <w:r>
        <w:t xml:space="preserve">.)*</w:t>
      </w:r>
    </w:p>
    <w:p>
      <w:pPr>
        <w:pStyle w:val="BodyText"/>
      </w:pPr>
      <w:r>
        <w:rPr>
          <w:bCs/>
          <w:b/>
        </w:rPr>
        <w:t xml:space="preserve">Pratipadārtha</w:t>
      </w:r>
      <w:r>
        <w:t xml:space="preserve"> </w:t>
      </w:r>
      <w:r>
        <w:rPr>
          <w:iCs/>
          <w:i/>
        </w:rPr>
        <w:t xml:space="preserve">(p. 476, rendered)</w:t>
      </w:r>
      <w:r>
        <w:t xml:space="preserve"> </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our</w:t>
      </w:r>
      <w:r>
        <w:t xml:space="preserve"> </w:t>
      </w:r>
      <w:r>
        <w:rPr>
          <w:bCs/>
          <w:b/>
        </w:rPr>
        <w:t xml:space="preserve">हवम्</w:t>
      </w:r>
      <w:r>
        <w:t xml:space="preserve"> </w:t>
      </w:r>
      <w:r>
        <w:t xml:space="preserve">invocation;</w:t>
      </w:r>
      <w:r>
        <w:t xml:space="preserve"> </w:t>
      </w:r>
      <w:r>
        <w:rPr>
          <w:bCs/>
          <w:b/>
        </w:rPr>
        <w:t xml:space="preserve">यदि श्रवत्</w:t>
      </w:r>
      <w:r>
        <w:t xml:space="preserve"> </w:t>
      </w:r>
      <w:r>
        <w:t xml:space="preserve">if he hears;</w:t>
      </w:r>
      <w:r>
        <w:t xml:space="preserve"> </w:t>
      </w:r>
      <w:r>
        <w:rPr>
          <w:bCs/>
          <w:b/>
        </w:rPr>
        <w:t xml:space="preserve">सहस्रिणीभिः</w:t>
      </w:r>
      <w:r>
        <w:t xml:space="preserve"> </w:t>
      </w:r>
      <w:r>
        <w:t xml:space="preserve">with many kinds of;</w:t>
      </w:r>
      <w:r>
        <w:t xml:space="preserve"> </w:t>
      </w:r>
      <w:r>
        <w:rPr>
          <w:bCs/>
          <w:b/>
        </w:rPr>
        <w:t xml:space="preserve">ऊतिभिः</w:t>
      </w:r>
      <w:r>
        <w:t xml:space="preserve"> </w:t>
      </w:r>
      <w:r>
        <w:t xml:space="preserve">protections;</w:t>
      </w:r>
      <w:r>
        <w:t xml:space="preserve"> </w:t>
      </w:r>
      <w:r>
        <w:rPr>
          <w:bCs/>
          <w:b/>
        </w:rPr>
        <w:t xml:space="preserve">वाजेभिः</w:t>
      </w:r>
      <w:r>
        <w:t xml:space="preserve"> </w:t>
      </w:r>
      <w:r>
        <w:t xml:space="preserve">with foods too;</w:t>
      </w:r>
      <w:r>
        <w:t xml:space="preserve"> </w:t>
      </w:r>
      <w:r>
        <w:rPr>
          <w:bCs/>
          <w:b/>
        </w:rPr>
        <w:t xml:space="preserve">उप</w:t>
      </w:r>
      <w:r>
        <w:t xml:space="preserve"> </w:t>
      </w:r>
      <w:r>
        <w:t xml:space="preserve">to our neighbourhood;</w:t>
      </w:r>
      <w:r>
        <w:t xml:space="preserve"> </w:t>
      </w:r>
      <w:r>
        <w:rPr>
          <w:bCs/>
          <w:b/>
        </w:rPr>
        <w:t xml:space="preserve">आ घ</w:t>
      </w:r>
      <w:r>
        <w:t xml:space="preserve"> </w:t>
      </w:r>
      <w:r>
        <w:t xml:space="preserve">certainly, entirely;</w:t>
      </w:r>
      <w:r>
        <w:t xml:space="preserve"> </w:t>
      </w:r>
      <w:r>
        <w:rPr>
          <w:bCs/>
          <w:b/>
        </w:rPr>
        <w:t xml:space="preserve">आगमत्</w:t>
      </w:r>
      <w:r>
        <w:t xml:space="preserve"> </w:t>
      </w:r>
      <w:r>
        <w:t xml:space="preserve">may he come.</w:t>
      </w:r>
    </w:p>
    <w:p>
      <w:pPr>
        <w:pStyle w:val="BodyText"/>
      </w:pPr>
      <w:r>
        <w:rPr>
          <w:bCs/>
          <w:b/>
        </w:rPr>
        <w:t xml:space="preserve">Bhāvārtha</w:t>
      </w:r>
      <w:r>
        <w:t xml:space="preserve"> </w:t>
      </w:r>
      <w:r>
        <w:rPr>
          <w:iCs/>
          <w:i/>
        </w:rPr>
        <w:t xml:space="preserve">(p. 476)</w:t>
      </w:r>
      <w:r>
        <w:t xml:space="preserve"> </w:t>
      </w:r>
      <w:r>
        <w:t xml:space="preserve">— If Indra hears our invocation made with prayer, he will come, of himself, to our neighbourhood with many kinds of protections and with foods.</w:t>
      </w:r>
    </w:p>
    <w:p>
      <w:pPr>
        <w:pStyle w:val="BodyText"/>
      </w:pPr>
      <w:r>
        <w:rPr>
          <w:bCs/>
          <w:b/>
        </w:rPr>
        <w:t xml:space="preserve">English Translation</w:t>
      </w:r>
      <w:r>
        <w:t xml:space="preserve"> </w:t>
      </w:r>
      <w:r>
        <w:rPr>
          <w:iCs/>
          <w:i/>
        </w:rPr>
        <w:t xml:space="preserve">(as printed, p. 476)</w:t>
      </w:r>
    </w:p>
    <w:p>
      <w:pPr>
        <w:pStyle w:val="BlockText"/>
      </w:pPr>
      <w:r>
        <w:t xml:space="preserve">If he hears our invocation, he will surely come to us with numerous helpful bounties and abundant food.</w:t>
      </w:r>
    </w:p>
    <w:p>
      <w:pPr>
        <w:pStyle w:val="FirstParagraph"/>
      </w:pPr>
      <w:r>
        <w:rPr>
          <w:bCs/>
          <w:b/>
        </w:rPr>
        <w:t xml:space="preserve">Viśeṣa-viṣayagaḷu</w:t>
      </w:r>
      <w:r>
        <w:t xml:space="preserve"> </w:t>
      </w:r>
      <w:r>
        <w:rPr>
          <w:iCs/>
          <w:i/>
        </w:rPr>
        <w:t xml:space="preserve">(p. 477)</w:t>
      </w:r>
      <w:r>
        <w:t xml:space="preserve"> </w:t>
      </w:r>
      <w:r>
        <w:t xml:space="preserve">—</w:t>
      </w:r>
      <w:r>
        <w:t xml:space="preserve"> </w:t>
      </w:r>
      <w:r>
        <w:rPr>
          <w:bCs/>
          <w:b/>
        </w:rPr>
        <w:t xml:space="preserve">सहस्रिणीभिः ऊतिभिः वाजेभिः</w:t>
      </w:r>
      <w:r>
        <w:t xml:space="preserve"> </w:t>
      </w:r>
      <w:r>
        <w:t xml:space="preserve">—</w:t>
      </w:r>
      <w:r>
        <w:t xml:space="preserve"> </w:t>
      </w:r>
      <w:r>
        <w:rPr>
          <w:iCs/>
          <w:i/>
        </w:rPr>
        <w:t xml:space="preserve">ūtibhiḥ</w:t>
      </w:r>
      <w:r>
        <w:t xml:space="preserve"> </w:t>
      </w:r>
      <w:r>
        <w:t xml:space="preserve">are the protections that guard us, the means necessary for it;</w:t>
      </w:r>
      <w:r>
        <w:t xml:space="preserve"> </w:t>
      </w:r>
      <w:r>
        <w:rPr>
          <w:iCs/>
          <w:i/>
        </w:rPr>
        <w:t xml:space="preserve">vājebhiḥ</w:t>
      </w:r>
      <w:r>
        <w:t xml:space="preserve"> </w:t>
      </w:r>
      <w:r>
        <w:t xml:space="preserve">are foods and the like; the sense: bringing them in thousands, that is, in great numbers, he will come near us.</w:t>
      </w:r>
    </w:p>
    <w:p>
      <w:pPr>
        <w:pStyle w:val="BodyText"/>
      </w:pPr>
      <w:r>
        <w:rPr>
          <w:bCs/>
          <w:b/>
        </w:rPr>
        <w:t xml:space="preserve">Grammar (p. 477), noted briefly:</w:t>
      </w:r>
      <w:r>
        <w:t xml:space="preserve"> </w:t>
      </w:r>
      <w:r>
        <w:rPr>
          <w:iCs/>
          <w:i/>
        </w:rPr>
        <w:t xml:space="preserve">gha</w:t>
      </w:r>
      <w:r>
        <w:t xml:space="preserve"> </w:t>
      </w:r>
      <w:r>
        <w:t xml:space="preserve">(lengthening in the Saṃhitā P. 6-3-133</w:t>
      </w:r>
      <w:r>
        <w:t xml:space="preserve"> </w:t>
      </w:r>
      <w:r>
        <w:rPr>
          <w:iCs/>
          <w:i/>
        </w:rPr>
        <w:t xml:space="preserve">ṛci tunughamakṣutaṅkutrorūṣyuṇām</w:t>
      </w:r>
      <w:r>
        <w:t xml:space="preserve"> </w:t>
      </w:r>
      <w:r>
        <w:t xml:space="preserve">[as read]);</w:t>
      </w:r>
      <w:r>
        <w:t xml:space="preserve"> </w:t>
      </w:r>
      <w:r>
        <w:rPr>
          <w:iCs/>
          <w:i/>
        </w:rPr>
        <w:t xml:space="preserve">gamat</w:t>
      </w:r>
      <w:r>
        <w:t xml:space="preserve"> </w:t>
      </w:r>
      <w:r>
        <w:t xml:space="preserve">(</w:t>
      </w:r>
      <w:r>
        <w:rPr>
          <w:iCs/>
          <w:i/>
        </w:rPr>
        <w:t xml:space="preserve">gamḷ gatau</w:t>
      </w:r>
      <w:r>
        <w:t xml:space="preserve">;</w:t>
      </w:r>
      <w:r>
        <w:t xml:space="preserve"> </w:t>
      </w:r>
      <w:r>
        <w:rPr>
          <w:iCs/>
          <w:i/>
        </w:rPr>
        <w:t xml:space="preserve">leṭ</w:t>
      </w:r>
      <w:r>
        <w:t xml:space="preserve"> </w:t>
      </w:r>
      <w:r>
        <w:t xml:space="preserve">by P. 3-4-7</w:t>
      </w:r>
      <w:r>
        <w:t xml:space="preserve"> </w:t>
      </w:r>
      <w:r>
        <w:rPr>
          <w:iCs/>
          <w:i/>
        </w:rPr>
        <w:t xml:space="preserve">liṅarthe leṭ</w:t>
      </w:r>
      <w:r>
        <w:t xml:space="preserve">;</w:t>
      </w:r>
      <w:r>
        <w:t xml:space="preserve"> </w:t>
      </w:r>
      <w:r>
        <w:rPr>
          <w:iCs/>
          <w:i/>
        </w:rPr>
        <w:t xml:space="preserve">aḍāṭau</w:t>
      </w:r>
      <w:r>
        <w:t xml:space="preserve"> </w:t>
      </w:r>
      <w:r>
        <w:t xml:space="preserve">P. 3-4-94;</w:t>
      </w:r>
      <w:r>
        <w:t xml:space="preserve"> </w:t>
      </w:r>
      <w:r>
        <w:rPr>
          <w:iCs/>
          <w:i/>
        </w:rPr>
        <w:t xml:space="preserve">itaś ca lopaḥ</w:t>
      </w:r>
      <w:r>
        <w:t xml:space="preserve"> </w:t>
      </w:r>
      <w:r>
        <w:t xml:space="preserve">P. 3-4-97 [?]; or Vedic</w:t>
      </w:r>
      <w:r>
        <w:t xml:space="preserve"> </w:t>
      </w:r>
      <w:r>
        <w:rPr>
          <w:iCs/>
          <w:i/>
        </w:rPr>
        <w:t xml:space="preserve">luṅ</w:t>
      </w:r>
      <w:r>
        <w:t xml:space="preserve">,</w:t>
      </w:r>
      <w:r>
        <w:t xml:space="preserve"> </w:t>
      </w:r>
      <w:r>
        <w:rPr>
          <w:iCs/>
          <w:i/>
        </w:rPr>
        <w:t xml:space="preserve">aṅ</w:t>
      </w:r>
      <w:r>
        <w:t xml:space="preserve"> </w:t>
      </w:r>
      <w:r>
        <w:t xml:space="preserve">by P. 3-1-55</w:t>
      </w:r>
      <w:r>
        <w:t xml:space="preserve"> </w:t>
      </w:r>
      <w:r>
        <w:rPr>
          <w:iCs/>
          <w:i/>
        </w:rPr>
        <w:t xml:space="preserve">puṣādidyutādyḷdit…</w:t>
      </w:r>
      <w:r>
        <w:t xml:space="preserve">; no</w:t>
      </w:r>
      <w:r>
        <w:t xml:space="preserve"> </w:t>
      </w:r>
      <w:r>
        <w:rPr>
          <w:iCs/>
          <w:i/>
        </w:rPr>
        <w:t xml:space="preserve">aṭ</w:t>
      </w:r>
      <w:r>
        <w:t xml:space="preserve"> </w:t>
      </w:r>
      <w:r>
        <w:t xml:space="preserve">by P. 6-4-75</w:t>
      </w:r>
      <w:r>
        <w:t xml:space="preserve"> </w:t>
      </w:r>
      <w:r>
        <w:rPr>
          <w:iCs/>
          <w:i/>
        </w:rPr>
        <w:t xml:space="preserve">bahulaṃ chandasy amāṅyoge ’pi</w:t>
      </w:r>
      <w:r>
        <w:t xml:space="preserve">);</w:t>
      </w:r>
      <w:r>
        <w:t xml:space="preserve"> </w:t>
      </w:r>
      <w:r>
        <w:rPr>
          <w:iCs/>
          <w:i/>
        </w:rPr>
        <w:t xml:space="preserve">śravat</w:t>
      </w:r>
      <w:r>
        <w:t xml:space="preserve"> </w:t>
      </w:r>
      <w:r>
        <w:t xml:space="preserve">(as</w:t>
      </w:r>
      <w:r>
        <w:t xml:space="preserve"> </w:t>
      </w:r>
      <w:r>
        <w:rPr>
          <w:iCs/>
          <w:i/>
        </w:rPr>
        <w:t xml:space="preserve">gamat</w:t>
      </w:r>
      <w:r>
        <w:t xml:space="preserve">);</w:t>
      </w:r>
      <w:r>
        <w:t xml:space="preserve"> </w:t>
      </w:r>
      <w:r>
        <w:rPr>
          <w:iCs/>
          <w:i/>
        </w:rPr>
        <w:t xml:space="preserve">vājebhiḥ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e</w:t>
      </w:r>
      <w:r>
        <w:t xml:space="preserve"> </w:t>
      </w:r>
      <w:r>
        <w:t xml:space="preserve">by P. 7-3-103</w:t>
      </w:r>
      <w:r>
        <w:t xml:space="preserve"> </w:t>
      </w:r>
      <w:r>
        <w:rPr>
          <w:iCs/>
          <w:i/>
        </w:rPr>
        <w:t xml:space="preserve">bahuvacane jhaly et</w:t>
      </w:r>
      <w:r>
        <w:t xml:space="preserve">);</w:t>
      </w:r>
      <w:r>
        <w:t xml:space="preserve"> </w:t>
      </w:r>
      <w:r>
        <w:rPr>
          <w:iCs/>
          <w:i/>
        </w:rPr>
        <w:t xml:space="preserve">havam</w:t>
      </w:r>
      <w:r>
        <w:t xml:space="preserve"> </w:t>
      </w:r>
      <w:r>
        <w:t xml:space="preserve">(</w:t>
      </w:r>
      <w:r>
        <w:rPr>
          <w:iCs/>
          <w:i/>
        </w:rPr>
        <w:t xml:space="preserve">hvaiñ spardhāyām</w:t>
      </w:r>
      <w:r>
        <w:t xml:space="preserve">;</w:t>
      </w:r>
      <w:r>
        <w:t xml:space="preserve"> </w:t>
      </w:r>
      <w:r>
        <w:rPr>
          <w:iCs/>
          <w:i/>
        </w:rPr>
        <w:t xml:space="preserve">ap</w:t>
      </w:r>
      <w:r>
        <w:t xml:space="preserve"> </w:t>
      </w:r>
      <w:r>
        <w:t xml:space="preserve">P. 3-3-75</w:t>
      </w:r>
      <w:r>
        <w:t xml:space="preserve"> </w:t>
      </w:r>
      <w:r>
        <w:rPr>
          <w:iCs/>
          <w:i/>
        </w:rPr>
        <w:t xml:space="preserve">bhāve ’nupasargasya</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ap</w:t>
      </w:r>
      <w:r>
        <w:t xml:space="preserve"> </w:t>
      </w:r>
      <w:r>
        <w:t xml:space="preserve">is</w:t>
      </w:r>
      <w:r>
        <w:t xml:space="preserve"> </w:t>
      </w:r>
      <w:r>
        <w:rPr>
          <w:iCs/>
          <w:i/>
        </w:rPr>
        <w:t xml:space="preserve">pit</w:t>
      </w:r>
      <w:r>
        <w:t xml:space="preserve">, the root’s end-acute makes it initial-acute).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478–480 — Sūkta 30, Rik 9</w:t>
            </w:r>
          </w:p>
        </w:tc>
      </w:tr>
      <w:tr>
        <w:tc>
          <w:tcPr/>
          <w:p>
            <w:pPr>
              <w:pStyle w:val="Compact"/>
              <w:jc w:val="left"/>
            </w:pPr>
            <w:r>
              <w:rPr>
                <w:bCs/>
                <w:b/>
              </w:rPr>
              <w:t xml:space="preserve">Saṃhitā-pāṭha</w:t>
            </w:r>
            <w:r>
              <w:t xml:space="preserve"> </w:t>
            </w:r>
            <w:r>
              <w:rPr>
                <w:iCs/>
                <w:i/>
              </w:rPr>
              <w:t xml:space="preserve">(p. 478)</w:t>
            </w:r>
          </w:p>
        </w:tc>
      </w:tr>
      <w:tr>
        <w:tc>
          <w:tcPr/>
          <w:p>
            <w:pPr>
              <w:pStyle w:val="Compact"/>
              <w:jc w:val="left"/>
            </w:pPr>
            <w:r>
              <w:t xml:space="preserve">&gt; अनु प्रत्नस्यौकसो हुवे तुविप्रतिं नरम् ।</w:t>
            </w:r>
            <w:r>
              <w:t xml:space="preserve"> </w:t>
            </w:r>
            <w:r>
              <w:t xml:space="preserve">&gt; यं ते पूर्वं पिता हुवे ॥ ९ ॥</w:t>
            </w:r>
          </w:p>
        </w:tc>
      </w:tr>
      <w:tr>
        <w:tc>
          <w:tcPr/>
          <w:p>
            <w:pPr>
              <w:pStyle w:val="Compact"/>
              <w:jc w:val="left"/>
            </w:pPr>
            <w:r>
              <w:t xml:space="preserve">&gt;</w:t>
            </w:r>
            <w:r>
              <w:t xml:space="preserve"> </w:t>
            </w:r>
            <w:r>
              <w:rPr>
                <w:iCs/>
                <w:i/>
              </w:rPr>
              <w:t xml:space="preserve">anu pratnasyaukaso huve tuvipratiṃ naram |</w:t>
            </w:r>
            <w:r>
              <w:t xml:space="preserve"> </w:t>
            </w:r>
            <w:r>
              <w:t xml:space="preserve">&gt;</w:t>
            </w:r>
            <w:r>
              <w:t xml:space="preserve"> </w:t>
            </w:r>
            <w:r>
              <w:rPr>
                <w:iCs/>
                <w:i/>
              </w:rPr>
              <w:t xml:space="preserve">yaṃ te pūrvaṃ pitā huve ‖ 9 ‖</w:t>
            </w:r>
          </w:p>
        </w:tc>
      </w:tr>
      <w:tr>
        <w:tc>
          <w:tcPr/>
          <w:p>
            <w:pPr>
              <w:pStyle w:val="Compact"/>
              <w:jc w:val="left"/>
            </w:pPr>
            <w:r>
              <w:rPr>
                <w:bCs/>
                <w:b/>
              </w:rPr>
              <w:t xml:space="preserve">Pada-pāṭha</w:t>
            </w:r>
          </w:p>
        </w:tc>
      </w:tr>
      <w:tr>
        <w:tc>
          <w:tcPr/>
          <w:p>
            <w:pPr>
              <w:pStyle w:val="Compact"/>
              <w:jc w:val="left"/>
            </w:pPr>
            <w:r>
              <w:t xml:space="preserve">&gt; अनु । प्रत्नस्य । ओकसः । हुवे । तुविऽप्रतिम् । नरम् ।</w:t>
            </w:r>
            <w:r>
              <w:t xml:space="preserve"> </w:t>
            </w:r>
            <w:r>
              <w:t xml:space="preserve">&gt; यम् । ते । पूर्वम् । पिता । हुवे ॥ ९ ॥</w:t>
            </w:r>
          </w:p>
        </w:tc>
      </w:tr>
      <w:tr>
        <w:tc>
          <w:tcPr/>
          <w:p>
            <w:pPr>
              <w:pStyle w:val="Compact"/>
              <w:jc w:val="left"/>
            </w:pPr>
            <w:r>
              <w:t xml:space="preserve">&gt;</w:t>
            </w:r>
            <w:r>
              <w:t xml:space="preserve"> </w:t>
            </w:r>
            <w:r>
              <w:rPr>
                <w:iCs/>
                <w:i/>
              </w:rPr>
              <w:t xml:space="preserve">anu | pratnasya | okasaḥ | huve | tuvi ’pratim | naram |</w:t>
            </w:r>
            <w:r>
              <w:t xml:space="preserve"> </w:t>
            </w:r>
            <w:r>
              <w:t xml:space="preserve">&gt;</w:t>
            </w:r>
            <w:r>
              <w:t xml:space="preserve"> </w:t>
            </w:r>
            <w:r>
              <w:rPr>
                <w:iCs/>
                <w:i/>
              </w:rPr>
              <w:t xml:space="preserve">yam | te | pūrvam | pitā | huve ‖ 9 ‖</w:t>
            </w:r>
          </w:p>
        </w:tc>
      </w:tr>
      <w:tr>
        <w:tc>
          <w:tcPr/>
          <w:p>
            <w:pPr>
              <w:pStyle w:val="Compact"/>
              <w:jc w:val="left"/>
            </w:pPr>
            <w:r>
              <w:rPr>
                <w:bCs/>
                <w:b/>
              </w:rPr>
              <w:t xml:space="preserve">Sāyaṇa-bhāṣya</w:t>
            </w:r>
            <w:r>
              <w:t xml:space="preserve"> </w:t>
            </w:r>
            <w:r>
              <w:rPr>
                <w:iCs/>
                <w:i/>
              </w:rPr>
              <w:t xml:space="preserve">(p. 478)</w:t>
            </w:r>
          </w:p>
        </w:tc>
      </w:tr>
      <w:tr>
        <w:tc>
          <w:tcPr/>
          <w:p>
            <w:pPr>
              <w:pStyle w:val="Compact"/>
              <w:jc w:val="left"/>
            </w:pPr>
            <w:r>
              <w:t xml:space="preserve">&gt; प्रत्नस्य पुरातनस्यौकसः स्थानस्य स्वर्गरूपस्य सकाशात्तुविप्रतिं बहून् 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नब्विषयस्यानिसन्तस्येत्याद्युदात्तत्वम्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 तुविप्रतिम् । तुवीनां बहूनां प्रतिगन्तारम् । … नामैकदेशेन नामग्रहणम् … ॥</w:t>
            </w:r>
          </w:p>
        </w:tc>
      </w:tr>
      <w:tr>
        <w:tc>
          <w:tcPr/>
          <w:p>
            <w:pPr>
              <w:pStyle w:val="Compact"/>
              <w:jc w:val="left"/>
            </w:pPr>
            <w:r>
              <w:t xml:space="preserve">&gt;</w:t>
            </w:r>
            <w:r>
              <w:t xml:space="preserve"> </w:t>
            </w:r>
            <w:r>
              <w:rPr>
                <w:iCs/>
                <w:i/>
              </w:rPr>
              <w:t xml:space="preserve">pratnasya purātanasyaukasaḥ sthānasya svargarūpasya sakāśāttuvipratiṃ bahūn yajamānānpratigantāraṃ naraṃ puruṣamindramanuhuve | anukrameṇa karmasu svāhvayāmi | yaṃ te tvāmindraṃ pitā asmadīyo janakaḥ pūrvaṃ purā svakīyānuṣṭhānakāle huve | āhūtavān | tamāhvayāmīti pūrvatrānvayaḥ | okasaḥ | nabviṣayasyānisantasyetyādyudāttatvam | huve | hveñ spardhāyāṃ śabde ca | iḍāgame bahulaṃ chandasi saṃprasāraṇaṃ pūrvarūpatvaṃ guṇe | prāpte kṅiti ceti pratiṣedhaḥ | uvaṅādeśaḥ | pratyayasvareṇāntodāttatvam | pādāditvānna nighātaḥ ‖ tuvipratim | tuvīnāṃ bahūnāṃ pratigantāram | … nāmaikadeśena nāmagrahaṇam … ‖</w:t>
            </w:r>
          </w:p>
        </w:tc>
      </w:tr>
      <w:tr>
        <w:tc>
          <w:tcPr/>
          <w:p>
            <w:pPr>
              <w:pStyle w:val="Compact"/>
              <w:jc w:val="left"/>
            </w:pPr>
            <w:r>
              <w:rPr>
                <w:iCs/>
                <w:i/>
              </w:rPr>
              <w:t xml:space="preserve">Translation:</w:t>
            </w:r>
            <w:r>
              <w:t xml:space="preserve"> </w:t>
            </w:r>
            <w:r>
              <w:t xml:space="preserve">“</w:t>
            </w:r>
            <w:r>
              <w:t xml:space="preserve">From the ancient (</w:t>
            </w:r>
            <w:r>
              <w:rPr>
                <w:iCs/>
                <w:i/>
              </w:rPr>
              <w:t xml:space="preserve">pratnasya</w:t>
            </w:r>
            <w:r>
              <w:t xml:space="preserve">) dwelling (</w:t>
            </w:r>
            <w:r>
              <w:rPr>
                <w:iCs/>
                <w:i/>
              </w:rPr>
              <w:t xml:space="preserve">okasaḥ</w:t>
            </w:r>
            <w:r>
              <w:t xml:space="preserve">) — the heavenly place — I call after (</w:t>
            </w:r>
            <w:r>
              <w:rPr>
                <w:iCs/>
                <w:i/>
              </w:rPr>
              <w:t xml:space="preserve">anu huve</w:t>
            </w:r>
            <w:r>
              <w:t xml:space="preserve">) Indra, the man (</w:t>
            </w:r>
            <w:r>
              <w:rPr>
                <w:iCs/>
                <w:i/>
              </w:rPr>
              <w:t xml:space="preserve">nara</w:t>
            </w:r>
            <w:r>
              <w:t xml:space="preserve">) who goes (</w:t>
            </w:r>
            <w:r>
              <w:rPr>
                <w:iCs/>
                <w:i/>
              </w:rPr>
              <w:t xml:space="preserve">prati</w:t>
            </w:r>
            <w:r>
              <w:t xml:space="preserve">) to many sacrificers (</w:t>
            </w:r>
            <w:r>
              <w:rPr>
                <w:iCs/>
                <w:i/>
              </w:rPr>
              <w:t xml:space="preserve">tuvi-pratim</w:t>
            </w:r>
            <w:r>
              <w:t xml:space="preserve">): I call him in due order at each rite. The Indra whom my father formerly (</w:t>
            </w:r>
            <w:r>
              <w:rPr>
                <w:iCs/>
                <w:i/>
              </w:rPr>
              <w:t xml:space="preserve">pūrvam</w:t>
            </w:r>
            <w:r>
              <w:t xml:space="preserve">), in the time of his own performance, called — I call [that same one].</w:t>
            </w:r>
            <w:r>
              <w:t xml:space="preserve"> </w:t>
            </w:r>
            <w:r>
              <w:rPr>
                <w:iCs/>
                <w:i/>
              </w:rPr>
              <w:t xml:space="preserve">Okasaḥ</w:t>
            </w:r>
            <w:r>
              <w:t xml:space="preserve">: initial acute;</w:t>
            </w:r>
            <w:r>
              <w:t xml:space="preserve"> </w:t>
            </w:r>
            <w:r>
              <w:rPr>
                <w:iCs/>
                <w:i/>
              </w:rPr>
              <w:t xml:space="preserve">huve</w:t>
            </w:r>
            <w:r>
              <w:t xml:space="preserve">: from</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 the Vedic liberty; end-acute by the suffix; no lowering since it is at the head of a pāda.</w:t>
            </w:r>
            <w:r>
              <w:t xml:space="preserve"> </w:t>
            </w:r>
            <w:r>
              <w:rPr>
                <w:iCs/>
                <w:i/>
              </w:rPr>
              <w:t xml:space="preserve">Tuvipratim</w:t>
            </w:r>
            <w:r>
              <w:t xml:space="preserve">:</w:t>
            </w:r>
            <w:r>
              <w:t xml:space="preserve"> </w:t>
            </w:r>
            <w:r>
              <w:t xml:space="preserve">‘</w:t>
            </w:r>
            <w:r>
              <w:t xml:space="preserve">one who goes to the side of the many</w:t>
            </w:r>
            <w:r>
              <w:t xml:space="preserve">’</w:t>
            </w:r>
            <w:r>
              <w:t xml:space="preserve">; (the discussion of</w:t>
            </w:r>
            <w:r>
              <w:t xml:space="preserve"> </w:t>
            </w:r>
            <w:r>
              <w:rPr>
                <w:iCs/>
                <w:i/>
              </w:rPr>
              <w:t xml:space="preserve">nāmaikadeśena nāmagrahaṇam</w:t>
            </w:r>
            <w:r>
              <w:t xml:space="preserve"> </w:t>
            </w:r>
            <w:r>
              <w:t xml:space="preserve">—</w:t>
            </w:r>
            <w:r>
              <w:t xml:space="preserve"> </w:t>
            </w:r>
            <w:r>
              <w:t xml:space="preserve">‘</w:t>
            </w:r>
            <w:r>
              <w:t xml:space="preserve">a name may be taken by a part</w:t>
            </w:r>
            <w:r>
              <w:t xml:space="preserve">’</w:t>
            </w:r>
            <w:r>
              <w:t xml:space="preserve"> </w:t>
            </w:r>
            <w:r>
              <w:t xml:space="preserve">— follows, with the</w:t>
            </w:r>
            <w:r>
              <w:t xml:space="preserve"> </w:t>
            </w:r>
            <w:r>
              <w:rPr>
                <w:iCs/>
                <w:i/>
              </w:rPr>
              <w:t xml:space="preserve">prati</w:t>
            </w:r>
            <w:r>
              <w:t xml:space="preserve">-as-</w:t>
            </w:r>
            <w:r>
              <w:rPr>
                <w:iCs/>
                <w:i/>
              </w:rPr>
              <w:t xml:space="preserve">gati</w:t>
            </w:r>
            <w:r>
              <w:t xml:space="preserve"> </w:t>
            </w:r>
            <w:r>
              <w:t xml:space="preserve">argument).</w:t>
            </w:r>
            <w:r>
              <w:t xml:space="preserve">”</w:t>
            </w:r>
          </w:p>
        </w:tc>
      </w:tr>
      <w:tr>
        <w:tc>
          <w:tcPr/>
          <w:p>
            <w:pPr>
              <w:pStyle w:val="Compact"/>
              <w:jc w:val="left"/>
            </w:pPr>
            <w:r>
              <w:rPr>
                <w:bCs/>
                <w:b/>
              </w:rPr>
              <w:t xml:space="preserve">Pratipadārtha</w:t>
            </w:r>
            <w:r>
              <w:t xml:space="preserve"> </w:t>
            </w:r>
            <w:r>
              <w:rPr>
                <w:iCs/>
                <w:i/>
              </w:rPr>
              <w:t xml:space="preserve">(pp. 478–479, rendered)</w:t>
            </w:r>
            <w:r>
              <w:t xml:space="preserve"> </w:t>
            </w:r>
            <w:r>
              <w:t xml:space="preserve">—</w:t>
            </w:r>
            <w:r>
              <w:t xml:space="preserve"> </w:t>
            </w:r>
            <w:r>
              <w:rPr>
                <w:bCs/>
                <w:b/>
              </w:rPr>
              <w:t xml:space="preserve">प्रत्नस्य</w:t>
            </w:r>
            <w:r>
              <w:t xml:space="preserve"> </w:t>
            </w:r>
            <w:r>
              <w:t xml:space="preserve">of the ancient;</w:t>
            </w:r>
            <w:r>
              <w:t xml:space="preserve"> </w:t>
            </w:r>
            <w:r>
              <w:rPr>
                <w:bCs/>
                <w:b/>
              </w:rPr>
              <w:t xml:space="preserve">ओकसः</w:t>
            </w:r>
            <w:r>
              <w:t xml:space="preserve"> </w:t>
            </w:r>
            <w:r>
              <w:t xml:space="preserve">from the dwelling-place (in the form of heaven);</w:t>
            </w:r>
            <w:r>
              <w:t xml:space="preserve"> </w:t>
            </w:r>
            <w:r>
              <w:rPr>
                <w:bCs/>
                <w:b/>
              </w:rPr>
              <w:t xml:space="preserve">तुविप्रतिम्</w:t>
            </w:r>
            <w:r>
              <w:t xml:space="preserve"> </w:t>
            </w:r>
            <w:r>
              <w:t xml:space="preserve">him who goes to many sacrificers (and) …;</w:t>
            </w:r>
            <w:r>
              <w:t xml:space="preserve"> </w:t>
            </w:r>
            <w:r>
              <w:rPr>
                <w:bCs/>
                <w:b/>
              </w:rPr>
              <w:t xml:space="preserve">यं ते</w:t>
            </w:r>
            <w:r>
              <w:t xml:space="preserve"> </w:t>
            </w:r>
            <w:r>
              <w:t xml:space="preserve">whom, [O Indra,] your…;</w:t>
            </w:r>
            <w:r>
              <w:t xml:space="preserve"> </w:t>
            </w:r>
            <w:r>
              <w:rPr>
                <w:bCs/>
                <w:b/>
              </w:rPr>
              <w:t xml:space="preserve">पिता</w:t>
            </w:r>
            <w:r>
              <w:t xml:space="preserve"> </w:t>
            </w:r>
            <w:r>
              <w:t xml:space="preserve">[my] father;</w:t>
            </w:r>
            <w:r>
              <w:t xml:space="preserve"> </w:t>
            </w:r>
            <w:r>
              <w:rPr>
                <w:bCs/>
                <w:b/>
              </w:rPr>
              <w:t xml:space="preserve">पूर्वम्</w:t>
            </w:r>
            <w:r>
              <w:t xml:space="preserve"> </w:t>
            </w:r>
            <w:r>
              <w:t xml:space="preserve">formerly (at sacrifice times);</w:t>
            </w:r>
            <w:r>
              <w:t xml:space="preserve"> </w:t>
            </w:r>
            <w:r>
              <w:rPr>
                <w:bCs/>
                <w:b/>
              </w:rPr>
              <w:t xml:space="preserve">हुवे</w:t>
            </w:r>
            <w:r>
              <w:t xml:space="preserve"> </w:t>
            </w:r>
            <w:r>
              <w:t xml:space="preserve">called;</w:t>
            </w:r>
            <w:r>
              <w:t xml:space="preserve"> </w:t>
            </w:r>
            <w:r>
              <w:rPr>
                <w:bCs/>
                <w:b/>
              </w:rPr>
              <w:t xml:space="preserve">नरम्</w:t>
            </w:r>
            <w:r>
              <w:t xml:space="preserve"> </w:t>
            </w:r>
            <w:r>
              <w:t xml:space="preserve">the male [Indra];</w:t>
            </w:r>
            <w:r>
              <w:t xml:space="preserve"> </w:t>
            </w:r>
            <w:r>
              <w:rPr>
                <w:bCs/>
                <w:b/>
              </w:rPr>
              <w:t xml:space="preserve">अनु हुवे</w:t>
            </w:r>
            <w:r>
              <w:t xml:space="preserve"> </w:t>
            </w:r>
            <w:r>
              <w:t xml:space="preserve">I call at each rite one after another.</w:t>
            </w:r>
          </w:p>
        </w:tc>
      </w:tr>
      <w:tr>
        <w:tc>
          <w:tcPr/>
          <w:p>
            <w:pPr>
              <w:pStyle w:val="Compact"/>
              <w:jc w:val="left"/>
            </w:pPr>
            <w:r>
              <w:rPr>
                <w:bCs/>
                <w:b/>
              </w:rPr>
              <w:t xml:space="preserve">Bhāvārtha</w:t>
            </w:r>
            <w:r>
              <w:t xml:space="preserve"> </w:t>
            </w:r>
            <w:r>
              <w:rPr>
                <w:iCs/>
                <w:i/>
              </w:rPr>
              <w:t xml:space="preserve">(p. 479)</w:t>
            </w:r>
            <w:r>
              <w:t xml:space="preserve"> </w:t>
            </w:r>
            <w:r>
              <w:t xml:space="preserve">— I call, at every rite, upon that Indra, the hero, who goes from his ancient dwelling, heaven, to many sacrificers, and whom my father formerly called at times of sacrifice.</w:t>
            </w:r>
          </w:p>
        </w:tc>
      </w:tr>
      <w:tr>
        <w:tc>
          <w:tcPr/>
          <w:p>
            <w:pPr>
              <w:pStyle w:val="Compact"/>
              <w:jc w:val="left"/>
            </w:pPr>
            <w:r>
              <w:rPr>
                <w:bCs/>
                <w:b/>
              </w:rPr>
              <w:t xml:space="preserve">English Translation</w:t>
            </w:r>
            <w:r>
              <w:t xml:space="preserve"> </w:t>
            </w:r>
            <w:r>
              <w:rPr>
                <w:iCs/>
                <w:i/>
              </w:rPr>
              <w:t xml:space="preserve">(as printed, p. 479)</w:t>
            </w:r>
          </w:p>
        </w:tc>
      </w:tr>
      <w:tr>
        <w:tc>
          <w:tcPr/>
          <w:p>
            <w:pPr>
              <w:pStyle w:val="Compact"/>
              <w:jc w:val="left"/>
            </w:pPr>
            <w:r>
              <w:t xml:space="preserve">&gt; I invoke the man (Indra) who goes to visit many worshippers from heaven, his ancient dwelling place ; I invoke Indra whom my father formerly used to invoke.</w:t>
            </w:r>
          </w:p>
        </w:tc>
      </w:tr>
      <w:tr>
        <w:tc>
          <w:tcPr/>
          <w:p>
            <w:pPr>
              <w:pStyle w:val="Compact"/>
              <w:jc w:val="left"/>
            </w:pPr>
            <w:r>
              <w:rPr>
                <w:bCs/>
                <w:b/>
              </w:rPr>
              <w:t xml:space="preserve">Viśeṣa-viṣayagaḷu</w:t>
            </w:r>
            <w:r>
              <w:t xml:space="preserve"> </w:t>
            </w:r>
            <w:r>
              <w:rPr>
                <w:iCs/>
                <w:i/>
              </w:rPr>
              <w:t xml:space="preserve">(p. 479)</w:t>
            </w:r>
            <w:r>
              <w:t xml:space="preserve"> </w:t>
            </w:r>
            <w:r>
              <w:t xml:space="preserve">—</w:t>
            </w:r>
            <w:r>
              <w:t xml:space="preserve"> </w:t>
            </w:r>
            <w:r>
              <w:rPr>
                <w:bCs/>
                <w:b/>
              </w:rPr>
              <w:t xml:space="preserve">प्रत्नस्य</w:t>
            </w:r>
            <w:r>
              <w:t xml:space="preserve"> </w:t>
            </w:r>
            <w:r>
              <w:t xml:space="preserve">—</w:t>
            </w:r>
            <w:r>
              <w:t xml:space="preserve"> </w:t>
            </w:r>
            <w:r>
              <w:rPr>
                <w:iCs/>
                <w:i/>
              </w:rPr>
              <w:t xml:space="preserve">purātanasya</w:t>
            </w:r>
            <w:r>
              <w:t xml:space="preserve">: ancient, from time long past.</w:t>
            </w:r>
            <w:r>
              <w:t xml:space="preserve"> </w:t>
            </w:r>
            <w:r>
              <w:rPr>
                <w:bCs/>
                <w:b/>
              </w:rPr>
              <w:t xml:space="preserve">ओकसः</w:t>
            </w:r>
            <w:r>
              <w:t xml:space="preserve"> </w:t>
            </w:r>
            <w:r>
              <w:t xml:space="preserve">—</w:t>
            </w:r>
            <w:r>
              <w:t xml:space="preserve"> </w:t>
            </w:r>
            <w:r>
              <w:rPr>
                <w:iCs/>
                <w:i/>
              </w:rPr>
              <w:t xml:space="preserve">oka iti nivāsanāmocyate</w:t>
            </w:r>
            <w:r>
              <w:t xml:space="preserve"> </w:t>
            </w:r>
            <w:r>
              <w:t xml:space="preserve">(Nirukta 3-?? [?]):</w:t>
            </w:r>
            <w:r>
              <w:t xml:space="preserve"> </w:t>
            </w:r>
            <w:r>
              <w:rPr>
                <w:iCs/>
                <w:i/>
              </w:rPr>
              <w:t xml:space="preserve">oka</w:t>
            </w:r>
            <w:r>
              <w:t xml:space="preserve"> </w:t>
            </w:r>
            <w:r>
              <w:t xml:space="preserve">is a dwelling-place; here Indra’s dwelling-place is heaven.</w:t>
            </w:r>
            <w:r>
              <w:t xml:space="preserve"> </w:t>
            </w:r>
            <w:r>
              <w:rPr>
                <w:bCs/>
                <w:b/>
              </w:rPr>
              <w:t xml:space="preserve">तुविप्रतिम्</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(Nirukta 3-?? [?]);</w:t>
            </w:r>
            <w:r>
              <w:t xml:space="preserve"> </w:t>
            </w:r>
            <w:r>
              <w:rPr>
                <w:iCs/>
                <w:i/>
              </w:rPr>
              <w:t xml:space="preserve">tuvīnāṃ bahūnāṃ pratigantāram</w:t>
            </w:r>
            <w:r>
              <w:t xml:space="preserve">: who goes to the side of many sacrificers.</w:t>
            </w:r>
            <w:r>
              <w:t xml:space="preserve"> </w:t>
            </w:r>
            <w:r>
              <w:rPr>
                <w:bCs/>
                <w:b/>
              </w:rPr>
              <w:t xml:space="preserve">नरम्</w:t>
            </w:r>
            <w:r>
              <w:t xml:space="preserve"> </w:t>
            </w:r>
            <w:r>
              <w:t xml:space="preserve">—</w:t>
            </w:r>
            <w:r>
              <w:t xml:space="preserve"> </w:t>
            </w:r>
            <w:r>
              <w:rPr>
                <w:iCs/>
                <w:i/>
              </w:rPr>
              <w:t xml:space="preserve">netāram</w:t>
            </w:r>
            <w:r>
              <w:t xml:space="preserve">: leader, hero.</w:t>
            </w:r>
            <w:r>
              <w:t xml:space="preserve"> </w:t>
            </w:r>
            <w:r>
              <w:rPr>
                <w:bCs/>
                <w:b/>
              </w:rPr>
              <w:t xml:space="preserve">यं ते पूर्वं पिता हुवे</w:t>
            </w:r>
            <w:r>
              <w:t xml:space="preserve"> </w:t>
            </w:r>
            <w:r>
              <w:t xml:space="preserve">— the Indra whom my father formerly invoked, that same I now invoke.</w:t>
            </w:r>
          </w:p>
        </w:tc>
      </w:tr>
      <w:tr>
        <w:tc>
          <w:tcPr/>
          <w:p>
            <w:pPr>
              <w:pStyle w:val="Compact"/>
              <w:jc w:val="left"/>
            </w:pPr>
            <w:r>
              <w:rPr>
                <w:bCs/>
                <w:b/>
              </w:rPr>
              <w:t xml:space="preserve">Grammar (pp. 479–480), noted briefly:</w:t>
            </w:r>
            <w:r>
              <w:t xml:space="preserve"> </w:t>
            </w:r>
            <w:r>
              <w:rPr>
                <w:iCs/>
                <w:i/>
              </w:rPr>
              <w:t xml:space="preserve">okasaḥ</w:t>
            </w:r>
            <w:r>
              <w:t xml:space="preserve"> </w:t>
            </w:r>
            <w:r>
              <w:t xml:space="preserve">(genitive; initial acute by the Phiṭ-sūtra</w:t>
            </w:r>
            <w:r>
              <w:t xml:space="preserve"> </w:t>
            </w:r>
            <w:r>
              <w:rPr>
                <w:iCs/>
                <w:i/>
              </w:rPr>
              <w:t xml:space="preserve">nabviṣayasyāniseḥ…</w:t>
            </w:r>
            <w:r>
              <w:t xml:space="preserve"> </w:t>
            </w:r>
            <w:r>
              <w:t xml:space="preserve">[as read]);</w:t>
            </w:r>
            <w:r>
              <w:t xml:space="preserve"> </w:t>
            </w:r>
            <w:r>
              <w:rPr>
                <w:iCs/>
                <w:i/>
              </w:rPr>
              <w:t xml:space="preserve">huve</w:t>
            </w:r>
            <w:r>
              <w:t xml:space="preserve"> </w:t>
            </w:r>
            <w:r>
              <w:t xml:space="preserve">(</w:t>
            </w:r>
            <w:r>
              <w:rPr>
                <w:iCs/>
                <w:i/>
              </w:rPr>
              <w:t xml:space="preserve">hveñ spardhāyāṃ śabde ca</w:t>
            </w:r>
            <w:r>
              <w:t xml:space="preserve">;</w:t>
            </w:r>
            <w:r>
              <w:t xml:space="preserve"> </w:t>
            </w:r>
            <w:r>
              <w:rPr>
                <w:iCs/>
                <w:i/>
              </w:rPr>
              <w:t xml:space="preserve">iṭ</w:t>
            </w:r>
            <w:r>
              <w:t xml:space="preserve"> </w:t>
            </w:r>
            <w:r>
              <w:t xml:space="preserve">by</w:t>
            </w:r>
            <w:r>
              <w:t xml:space="preserve"> </w:t>
            </w:r>
            <w:r>
              <w:rPr>
                <w:iCs/>
                <w:i/>
              </w:rPr>
              <w:t xml:space="preserve">laṭ</w:t>
            </w:r>
            <w:r>
              <w:t xml:space="preserve"> </w:t>
            </w:r>
            <w:r>
              <w:t xml:space="preserve">1st sg.;</w:t>
            </w:r>
            <w:r>
              <w:t xml:space="preserve"> </w:t>
            </w:r>
            <w:r>
              <w:rPr>
                <w:iCs/>
                <w:i/>
              </w:rPr>
              <w:t xml:space="preserve">e</w:t>
            </w:r>
            <w:r>
              <w:t xml:space="preserve"> </w:t>
            </w:r>
            <w:r>
              <w:t xml:space="preserve">by P. 3-4-79;</w:t>
            </w:r>
            <w:r>
              <w:t xml:space="preserve"> </w:t>
            </w:r>
            <w:r>
              <w:rPr>
                <w:iCs/>
                <w:i/>
              </w:rPr>
              <w:t xml:space="preserve">saṃprasāraṇa</w:t>
            </w:r>
            <w:r>
              <w:t xml:space="preserve"> </w:t>
            </w:r>
            <w:r>
              <w:t xml:space="preserve">by</w:t>
            </w:r>
            <w:r>
              <w:t xml:space="preserve"> </w:t>
            </w:r>
            <w:r>
              <w:rPr>
                <w:iCs/>
                <w:i/>
              </w:rPr>
              <w:t xml:space="preserve">bahulaṃ chandasi</w:t>
            </w:r>
            <w:r>
              <w:t xml:space="preserve">; guṇa barred by P. 1-2-4</w:t>
            </w:r>
            <w:r>
              <w:t xml:space="preserve"> </w:t>
            </w:r>
            <w:r>
              <w:rPr>
                <w:iCs/>
                <w:i/>
              </w:rPr>
              <w:t xml:space="preserve">sārvadhātukam apit</w:t>
            </w:r>
            <w:r>
              <w:t xml:space="preserve">, 1-1-5</w:t>
            </w:r>
            <w:r>
              <w:t xml:space="preserve"> </w:t>
            </w:r>
            <w:r>
              <w:rPr>
                <w:iCs/>
                <w:i/>
              </w:rPr>
              <w:t xml:space="preserve">kṅiti ca</w:t>
            </w:r>
            <w:r>
              <w:t xml:space="preserve">;</w:t>
            </w:r>
            <w:r>
              <w:t xml:space="preserve"> </w:t>
            </w:r>
            <w:r>
              <w:rPr>
                <w:iCs/>
                <w:i/>
              </w:rPr>
              <w:t xml:space="preserve">uvaṅ</w:t>
            </w:r>
            <w:r>
              <w:t xml:space="preserve"> </w:t>
            </w:r>
            <w:r>
              <w:t xml:space="preserve">by P. 6-4-77</w:t>
            </w:r>
            <w:r>
              <w:t xml:space="preserve"> </w:t>
            </w:r>
            <w:r>
              <w:rPr>
                <w:iCs/>
                <w:i/>
              </w:rPr>
              <w:t xml:space="preserve">aci śnudhātubhruvāṃ yvor iyaṅuvaṅau</w:t>
            </w:r>
            <w:r>
              <w:t xml:space="preserve">; end-acute by the suffix;</w:t>
            </w:r>
            <w:r>
              <w:t xml:space="preserve"> </w:t>
            </w:r>
            <w:r>
              <w:rPr>
                <w:iCs/>
                <w:i/>
              </w:rPr>
              <w:t xml:space="preserve">yad</w:t>
            </w:r>
            <w:r>
              <w:t xml:space="preserve"> </w:t>
            </w:r>
            <w:r>
              <w:t xml:space="preserve">correlative bars lowering P. 8-1-66);</w:t>
            </w:r>
            <w:r>
              <w:t xml:space="preserve"> </w:t>
            </w:r>
            <w:r>
              <w:rPr>
                <w:iCs/>
                <w:i/>
              </w:rPr>
              <w:t xml:space="preserve">tuvipratim</w:t>
            </w:r>
            <w:r>
              <w:t xml:space="preserve"> </w:t>
            </w:r>
            <w:r>
              <w:t xml:space="preserve">(</w:t>
            </w:r>
            <w:r>
              <w:rPr>
                <w:iCs/>
                <w:i/>
              </w:rPr>
              <w:t xml:space="preserve">nāmaikadeśena nāmagrahaṇam</w:t>
            </w:r>
            <w:r>
              <w:t xml:space="preserve">,</w:t>
            </w:r>
            <w:r>
              <w:t xml:space="preserve"> </w:t>
            </w:r>
            <w:r>
              <w:t xml:space="preserve">‘</w:t>
            </w:r>
            <w:r>
              <w:t xml:space="preserve">as</w:t>
            </w:r>
            <w:r>
              <w:t xml:space="preserve"> </w:t>
            </w:r>
            <w:r>
              <w:rPr>
                <w:iCs/>
                <w:i/>
              </w:rPr>
              <w:t xml:space="preserve">bhīma</w:t>
            </w:r>
            <w:r>
              <w:t xml:space="preserve"> </w:t>
            </w:r>
            <w:r>
              <w:t xml:space="preserve">for</w:t>
            </w:r>
            <w:r>
              <w:t xml:space="preserve"> </w:t>
            </w:r>
            <w:r>
              <w:rPr>
                <w:iCs/>
                <w:i/>
              </w:rPr>
              <w:t xml:space="preserve">bhīmasena</w:t>
            </w:r>
            <w:r>
              <w:t xml:space="preserve">’</w:t>
            </w:r>
            <w:r>
              <w:t xml:space="preserve">;</w:t>
            </w:r>
            <w:r>
              <w:t xml:space="preserve"> </w:t>
            </w:r>
            <w:r>
              <w:rPr>
                <w:iCs/>
                <w:i/>
              </w:rPr>
              <w:t xml:space="preserve">prati</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because it denotes a substance; not an</w:t>
            </w:r>
            <w:r>
              <w:t xml:space="preserve"> </w:t>
            </w:r>
            <w:r>
              <w:rPr>
                <w:iCs/>
                <w:i/>
              </w:rPr>
              <w:t xml:space="preserve">avyaya</w:t>
            </w:r>
            <w:r>
              <w:t xml:space="preserve"> </w:t>
            </w:r>
            <w:r>
              <w:t xml:space="preserve">P. 1-1-37</w:t>
            </w:r>
            <w:r>
              <w:t xml:space="preserve"> </w:t>
            </w:r>
            <w:r>
              <w:rPr>
                <w:iCs/>
                <w:i/>
              </w:rPr>
              <w:t xml:space="preserve">svarādinipātam avyayam</w:t>
            </w:r>
            <w:r>
              <w:t xml:space="preserve">; hence the genitive compound is not barred by P. 2-2-11</w:t>
            </w:r>
            <w:r>
              <w:t xml:space="preserve"> </w:t>
            </w:r>
            <w:r>
              <w:rPr>
                <w:iCs/>
                <w:i/>
              </w:rPr>
              <w:t xml:space="preserve">pūraṇaguṇasuhitārthasadavyayatavyasamānādhikaraṇena</w:t>
            </w:r>
            <w:r>
              <w:t xml:space="preserve">; the compound’s earlier mention is cited). Numerals as read, [?].</w:t>
            </w:r>
          </w:p>
        </w:tc>
      </w:tr>
    </w:tbl>
    <w:bookmarkEnd w:id="420"/>
    <w:bookmarkStart w:id="421" w:name="pages-480483-sūkta-30-rik-10"/>
    <w:p>
      <w:pPr>
        <w:pStyle w:val="Heading3"/>
      </w:pPr>
      <w:r>
        <w:t xml:space="preserve">Pages 480–483 — Sūkta 30, Rik 10</w:t>
      </w:r>
    </w:p>
    <w:p>
      <w:pPr>
        <w:pStyle w:val="FirstParagraph"/>
      </w:pPr>
      <w:r>
        <w:rPr>
          <w:bCs/>
          <w:b/>
        </w:rPr>
        <w:t xml:space="preserve">Saṃhitā-pāṭha</w:t>
      </w:r>
      <w:r>
        <w:t xml:space="preserve"> </w:t>
      </w:r>
      <w:r>
        <w:rPr>
          <w:iCs/>
          <w:i/>
        </w:rPr>
        <w:t xml:space="preserve">(p. 480)</w:t>
      </w:r>
    </w:p>
    <w:p>
      <w:pPr>
        <w:pStyle w:val="BlockText"/>
      </w:pPr>
      <w:r>
        <w:t xml:space="preserve">तं त्वा वयं विश्ववारा शास्महे पुरुहूत ।</w:t>
      </w:r>
      <w:r>
        <w:t xml:space="preserve"> </w:t>
      </w:r>
      <w:r>
        <w:t xml:space="preserve">सखे वसो जरितृभ्यः ॥ १० ॥</w:t>
      </w:r>
    </w:p>
    <w:p>
      <w:pPr>
        <w:pStyle w:val="BlockText"/>
      </w:pPr>
      <w:r>
        <w:rPr>
          <w:iCs/>
          <w:i/>
        </w:rPr>
        <w:t xml:space="preserve">taṃ tvā vayaṃ viśvavārā śāsmahe puruhūta |</w:t>
      </w:r>
      <w:r>
        <w:t xml:space="preserve"> </w:t>
      </w:r>
      <w:r>
        <w:rPr>
          <w:iCs/>
          <w:i/>
        </w:rPr>
        <w:t xml:space="preserve">sakhe vaso jaritṛbhyaḥ ‖ 10 ‖</w:t>
      </w:r>
    </w:p>
    <w:p>
      <w:pPr>
        <w:pStyle w:val="FirstParagraph"/>
      </w:pPr>
      <w:r>
        <w:rPr>
          <w:bCs/>
          <w:b/>
        </w:rPr>
        <w:t xml:space="preserve">Pada-pāṭha</w:t>
      </w:r>
      <w:r>
        <w:t xml:space="preserve"> </w:t>
      </w:r>
      <w:r>
        <w:rPr>
          <w:iCs/>
          <w:i/>
        </w:rPr>
        <w:t xml:space="preserve">(p. 481)</w:t>
      </w:r>
    </w:p>
    <w:p>
      <w:pPr>
        <w:pStyle w:val="BlockText"/>
      </w:pPr>
      <w:r>
        <w:t xml:space="preserve">तम् । त्वा । वयम् । विश्वऽवार । आ । शास्महे । पुरुऽहूत ।</w:t>
      </w:r>
      <w:r>
        <w:t xml:space="preserve"> </w:t>
      </w:r>
      <w:r>
        <w:t xml:space="preserve">सखे । वसो इति । जरितृऽभ्यः ॥ १० ॥</w:t>
      </w:r>
    </w:p>
    <w:p>
      <w:pPr>
        <w:pStyle w:val="BlockText"/>
      </w:pPr>
      <w:r>
        <w:rPr>
          <w:iCs/>
          <w:i/>
        </w:rPr>
        <w:t xml:space="preserve">tam | tvā | vayam | viśva ’vāra | ā | śāsmahe | puru ’hūta |</w:t>
      </w:r>
      <w:r>
        <w:t xml:space="preserve"> </w:t>
      </w:r>
      <w:r>
        <w:rPr>
          <w:iCs/>
          <w:i/>
        </w:rPr>
        <w:t xml:space="preserve">sakhe | vaso iti | jaritṛ ’bhyaḥ ‖ 10 ‖</w:t>
      </w:r>
    </w:p>
    <w:p>
      <w:pPr>
        <w:pStyle w:val="FirstParagraph"/>
      </w:pPr>
      <w:r>
        <w:rPr>
          <w:bCs/>
          <w:b/>
        </w:rPr>
        <w:t xml:space="preserve">Sāyaṇa-bhāṣya</w:t>
      </w:r>
      <w:r>
        <w:t xml:space="preserve"> </w:t>
      </w:r>
      <w:r>
        <w:rPr>
          <w:iCs/>
          <w:i/>
        </w:rPr>
        <w:t xml:space="preserve">(p. 481)</w:t>
      </w:r>
    </w:p>
    <w:p>
      <w:pPr>
        <w:pStyle w:val="BlockText"/>
      </w:pPr>
      <w:r>
        <w:t xml:space="preserve">हे विश्ववार सर्वैर्वरणीय पुरुहूत बहुभिः स्वस्वकर्मण्याहूत सखे सखिवत्प्रिय वसो निवासहेतो इन्द्र तं पूर्वोक्तगुणयुक्तं त्वां जरितृभ्यः स्तोतृभ्यः स्तोतॄणामनुग्रहार्थमाशास्महे । प्रार्थयामहे ॥ आ शास्महे । आङः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p>
    <w:p>
      <w:pPr>
        <w:pStyle w:val="BlockText"/>
      </w:pPr>
      <w:r>
        <w:rPr>
          <w:iCs/>
          <w:i/>
        </w:rPr>
        <w:t xml:space="preserve">he viśvavāra sarvairvaraṇīya puruhūta bahubhiḥ svasvakarmaṇyāhūta sakhe sakhivatpriya vaso nivāsaheto indra taṃ pūrvoktaguṇayuktaṃ tvāṃ jaritṛbhyaḥ stotṛbhyaḥ stotṝṇāmanugrahārthamāśāsmahe | prārthayāmahe ‖ ā śāsmahe | āṅaḥ śāsu icchāyām | ādiprabhṛtibhyaḥ śapa iti śapo luk | vaso nāmantrite samānādhikaraṇa iti pūrvasyāvidyamānavattvaniṣedhātparāṅgavadbhāve sati śeṣanighātena vāmantritasya ceti vā sarvānudāttatvam | jaritṛbhyaḥ | jaritaḥ stutikarmā | tṛcaścittvādantodāttatvam ‖</w:t>
      </w:r>
    </w:p>
    <w:p>
      <w:pPr>
        <w:pStyle w:val="FirstParagraph"/>
      </w:pPr>
      <w:r>
        <w:rPr>
          <w:iCs/>
          <w:i/>
        </w:rPr>
        <w:t xml:space="preserve">Translation:</w:t>
      </w:r>
      <w:r>
        <w:t xml:space="preserve"> </w:t>
      </w:r>
      <w:r>
        <w:t xml:space="preserve">“</w:t>
      </w:r>
      <w:r>
        <w:t xml:space="preserve">O</w:t>
      </w:r>
      <w:r>
        <w:t xml:space="preserve"> </w:t>
      </w:r>
      <w:r>
        <w:rPr>
          <w:iCs/>
          <w:i/>
        </w:rPr>
        <w:t xml:space="preserve">viśvavāra</w:t>
      </w:r>
      <w:r>
        <w:t xml:space="preserve"> </w:t>
      </w:r>
      <w:r>
        <w:t xml:space="preserve">(chosen by all),</w:t>
      </w:r>
      <w:r>
        <w:t xml:space="preserve"> </w:t>
      </w:r>
      <w:r>
        <w:rPr>
          <w:iCs/>
          <w:i/>
        </w:rPr>
        <w:t xml:space="preserve">puruhūta</w:t>
      </w:r>
      <w:r>
        <w:t xml:space="preserve"> </w:t>
      </w:r>
      <w:r>
        <w:t xml:space="preserve">(called by many, each in his own rite), friend (dear like a friend),</w:t>
      </w:r>
      <w:r>
        <w:t xml:space="preserve"> </w:t>
      </w:r>
      <w:r>
        <w:rPr>
          <w:iCs/>
          <w:i/>
        </w:rPr>
        <w:t xml:space="preserve">vasu</w:t>
      </w:r>
      <w:r>
        <w:t xml:space="preserve"> </w:t>
      </w:r>
      <w:r>
        <w:t xml:space="preserve">(cause of dwelling), Indra! You, endowed with the aforesaid qualities, we pray (</w:t>
      </w:r>
      <w:r>
        <w:rPr>
          <w:iCs/>
          <w:i/>
        </w:rPr>
        <w:t xml:space="preserve">ā śāsmahe</w:t>
      </w:r>
      <w:r>
        <w:t xml:space="preserve">) for the benefit of the praisers (</w:t>
      </w:r>
      <w:r>
        <w:rPr>
          <w:iCs/>
          <w:i/>
        </w:rPr>
        <w:t xml:space="preserve">jaritṛbhyaḥ</w:t>
      </w:r>
      <w:r>
        <w:t xml:space="preserve">).</w:t>
      </w:r>
      <w:r>
        <w:t xml:space="preserve"> </w:t>
      </w:r>
      <w:r>
        <w:rPr>
          <w:iCs/>
          <w:i/>
        </w:rPr>
        <w:t xml:space="preserve">Ā śāsmahe</w:t>
      </w:r>
      <w:r>
        <w:t xml:space="preserve">:</w:t>
      </w:r>
      <w:r>
        <w:t xml:space="preserve"> </w:t>
      </w:r>
      <w:r>
        <w:rPr>
          <w:iCs/>
          <w:i/>
        </w:rPr>
        <w:t xml:space="preserve">śāsu icchāyām</w:t>
      </w:r>
      <w:r>
        <w:t xml:space="preserve"> </w:t>
      </w:r>
      <w:r>
        <w:t xml:space="preserve">with</w:t>
      </w:r>
      <w:r>
        <w:t xml:space="preserve"> </w:t>
      </w:r>
      <w:r>
        <w:rPr>
          <w:iCs/>
          <w:i/>
        </w:rPr>
        <w:t xml:space="preserve">ā</w:t>
      </w:r>
      <w:r>
        <w:t xml:space="preserve">;</w:t>
      </w:r>
      <w:r>
        <w:t xml:space="preserve"> </w:t>
      </w:r>
      <w:r>
        <w:rPr>
          <w:iCs/>
          <w:i/>
        </w:rPr>
        <w:t xml:space="preserve">śap</w:t>
      </w:r>
      <w:r>
        <w:t xml:space="preserve"> </w:t>
      </w:r>
      <w:r>
        <w:t xml:space="preserve">lost by</w:t>
      </w:r>
      <w:r>
        <w:t xml:space="preserve"> </w:t>
      </w:r>
      <w:r>
        <w:rPr>
          <w:iCs/>
          <w:i/>
        </w:rPr>
        <w:t xml:space="preserve">adiprabhṛtibhyaḥ śapaḥ</w:t>
      </w:r>
      <w:r>
        <w:t xml:space="preserve">.</w:t>
      </w:r>
      <w:r>
        <w:t xml:space="preserve"> </w:t>
      </w:r>
      <w:r>
        <w:rPr>
          <w:iCs/>
          <w:i/>
        </w:rPr>
        <w:t xml:space="preserve">Vaso</w:t>
      </w:r>
      <w:r>
        <w:t xml:space="preserve">: [accent discussion of the two vocatives].</w:t>
      </w:r>
      <w:r>
        <w:t xml:space="preserve"> </w:t>
      </w:r>
      <w:r>
        <w:rPr>
          <w:iCs/>
          <w:i/>
        </w:rPr>
        <w:t xml:space="preserve">Jaritṛ</w:t>
      </w:r>
      <w:r>
        <w:t xml:space="preserve">:</w:t>
      </w:r>
      <w:r>
        <w:t xml:space="preserve"> </w:t>
      </w:r>
      <w:r>
        <w:t xml:space="preserve">‘</w:t>
      </w:r>
      <w:r>
        <w:t xml:space="preserve">praiser</w:t>
      </w:r>
      <w:r>
        <w:t xml:space="preserve">’</w:t>
      </w:r>
      <w:r>
        <w:t xml:space="preserv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bCs/>
          <w:b/>
        </w:rPr>
        <w:t xml:space="preserve">Pratipadārtha</w:t>
      </w:r>
      <w:r>
        <w:t xml:space="preserve"> </w:t>
      </w:r>
      <w:r>
        <w:rPr>
          <w:iCs/>
          <w:i/>
        </w:rPr>
        <w:t xml:space="preserve">(p. 481, rendered)</w:t>
      </w:r>
      <w:r>
        <w:t xml:space="preserve"> </w:t>
      </w:r>
      <w:r>
        <w:t xml:space="preserve">—</w:t>
      </w:r>
      <w:r>
        <w:t xml:space="preserve"> </w:t>
      </w:r>
      <w:r>
        <w:rPr>
          <w:bCs/>
          <w:b/>
        </w:rPr>
        <w:t xml:space="preserve">विश्ववार</w:t>
      </w:r>
      <w:r>
        <w:t xml:space="preserve"> </w:t>
      </w:r>
      <w:r>
        <w:t xml:space="preserve">[O Indra] who are lovingly chosen by all;</w:t>
      </w:r>
      <w:r>
        <w:t xml:space="preserve"> </w:t>
      </w:r>
      <w:r>
        <w:rPr>
          <w:bCs/>
          <w:b/>
        </w:rPr>
        <w:t xml:space="preserve">पुरुहूत</w:t>
      </w:r>
      <w:r>
        <w:t xml:space="preserve"> </w:t>
      </w:r>
      <w:r>
        <w:t xml:space="preserve">invoked by many;</w:t>
      </w:r>
      <w:r>
        <w:t xml:space="preserve"> </w:t>
      </w:r>
      <w:r>
        <w:rPr>
          <w:bCs/>
          <w:b/>
        </w:rPr>
        <w:t xml:space="preserve">सखे</w:t>
      </w:r>
      <w:r>
        <w:t xml:space="preserve"> </w:t>
      </w:r>
      <w:r>
        <w:t xml:space="preserve">dear like a friend;</w:t>
      </w:r>
      <w:r>
        <w:t xml:space="preserve"> </w:t>
      </w:r>
      <w:r>
        <w:rPr>
          <w:bCs/>
          <w:b/>
        </w:rPr>
        <w:t xml:space="preserve">वसो</w:t>
      </w:r>
      <w:r>
        <w:t xml:space="preserve"> </w:t>
      </w:r>
      <w:r>
        <w:t xml:space="preserve">[cause of] dwelling-places;</w:t>
      </w:r>
      <w:r>
        <w:t xml:space="preserve"> </w:t>
      </w:r>
      <w:r>
        <w:rPr>
          <w:bCs/>
          <w:b/>
        </w:rPr>
        <w:t xml:space="preserve">तं त्वा</w:t>
      </w:r>
      <w:r>
        <w:t xml:space="preserve"> </w:t>
      </w:r>
      <w:r>
        <w:t xml:space="preserve">you, endowed with the said qualities;</w:t>
      </w:r>
      <w:r>
        <w:t xml:space="preserve"> </w:t>
      </w:r>
      <w:r>
        <w:rPr>
          <w:bCs/>
          <w:b/>
        </w:rPr>
        <w:t xml:space="preserve">वयम्</w:t>
      </w:r>
      <w:r>
        <w:t xml:space="preserve"> </w:t>
      </w:r>
      <w:r>
        <w:t xml:space="preserve">we;</w:t>
      </w:r>
      <w:r>
        <w:t xml:space="preserve"> </w:t>
      </w:r>
      <w:r>
        <w:rPr>
          <w:bCs/>
          <w:b/>
        </w:rPr>
        <w:t xml:space="preserve">जरितृभ्यः</w:t>
      </w:r>
      <w:r>
        <w:t xml:space="preserve"> </w:t>
      </w:r>
      <w:r>
        <w:t xml:space="preserve">for the sake of the praisers;</w:t>
      </w:r>
      <w:r>
        <w:t xml:space="preserve"> </w:t>
      </w:r>
      <w:r>
        <w:rPr>
          <w:bCs/>
          <w:b/>
        </w:rPr>
        <w:t xml:space="preserve">आ शास्महे</w:t>
      </w:r>
      <w:r>
        <w:t xml:space="preserve"> </w:t>
      </w:r>
      <w:r>
        <w:t xml:space="preserve">we pray.</w:t>
      </w:r>
    </w:p>
    <w:p>
      <w:pPr>
        <w:pStyle w:val="BodyText"/>
      </w:pPr>
      <w:r>
        <w:rPr>
          <w:bCs/>
          <w:b/>
        </w:rPr>
        <w:t xml:space="preserve">Bhāvārtha</w:t>
      </w:r>
      <w:r>
        <w:t xml:space="preserve"> </w:t>
      </w:r>
      <w:r>
        <w:rPr>
          <w:iCs/>
          <w:i/>
        </w:rPr>
        <w:t xml:space="preserve">(p. 481)</w:t>
      </w:r>
      <w:r>
        <w:t xml:space="preserve"> </w:t>
      </w:r>
      <w:r>
        <w:t xml:space="preserve">— O Indra, lovingly chosen by all, invoked by many, dear like a friend, cause of dwelling-places: we pray to you, endowed with the said qualities, for the favour of the praisers.</w:t>
      </w:r>
    </w:p>
    <w:p>
      <w:pPr>
        <w:pStyle w:val="BodyText"/>
      </w:pPr>
      <w:r>
        <w:rPr>
          <w:bCs/>
          <w:b/>
        </w:rPr>
        <w:t xml:space="preserve">English Translation</w:t>
      </w:r>
      <w:r>
        <w:t xml:space="preserve"> </w:t>
      </w:r>
      <w:r>
        <w:rPr>
          <w:iCs/>
          <w:i/>
        </w:rPr>
        <w:t xml:space="preserve">(as printed, p. 481)</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Viśeṣa-viṣayagaḷu</w:t>
      </w:r>
      <w:r>
        <w:t xml:space="preserve"> </w:t>
      </w:r>
      <w:r>
        <w:rPr>
          <w:iCs/>
          <w:i/>
        </w:rPr>
        <w:t xml:space="preserve">(pp. 481–482)</w:t>
      </w:r>
      <w:r>
        <w:t xml:space="preserve"> </w:t>
      </w:r>
      <w:r>
        <w:t xml:space="preserve">—</w:t>
      </w:r>
      <w:r>
        <w:t xml:space="preserve"> </w:t>
      </w:r>
      <w:r>
        <w:rPr>
          <w:bCs/>
          <w:b/>
        </w:rPr>
        <w:t xml:space="preserve">विश्ववार</w:t>
      </w:r>
      <w:r>
        <w:t xml:space="preserve"> </w:t>
      </w:r>
      <w:r>
        <w:t xml:space="preserve">—</w:t>
      </w:r>
      <w:r>
        <w:t xml:space="preserve"> </w:t>
      </w:r>
      <w:r>
        <w:rPr>
          <w:iCs/>
          <w:i/>
        </w:rPr>
        <w:t xml:space="preserve">sarvair varaṇīya</w:t>
      </w:r>
      <w:r>
        <w:t xml:space="preserve">: invoked, wished for by all (</w:t>
      </w:r>
      <w:r>
        <w:t xml:space="preserve">“</w:t>
      </w:r>
      <w:r>
        <w:t xml:space="preserve">invoked by all</w:t>
      </w:r>
      <w:r>
        <w:t xml:space="preserve">”</w:t>
      </w:r>
      <w:r>
        <w:t xml:space="preserve">, English as printed).</w:t>
      </w:r>
      <w:r>
        <w:t xml:space="preserve"> </w:t>
      </w:r>
      <w:r>
        <w:rPr>
          <w:bCs/>
          <w:b/>
        </w:rPr>
        <w:t xml:space="preserve">आ शास्महे</w:t>
      </w:r>
      <w:r>
        <w:t xml:space="preserve"> </w:t>
      </w:r>
      <w:r>
        <w:t xml:space="preserve">—</w:t>
      </w:r>
      <w:r>
        <w:t xml:space="preserve"> </w:t>
      </w:r>
      <w:r>
        <w:rPr>
          <w:iCs/>
          <w:i/>
        </w:rPr>
        <w:t xml:space="preserve">śāsu icchāyām</w:t>
      </w:r>
      <w:r>
        <w:t xml:space="preserve">: we pray.</w:t>
      </w:r>
      <w:r>
        <w:t xml:space="preserve"> </w:t>
      </w:r>
      <w:r>
        <w:rPr>
          <w:bCs/>
          <w:b/>
        </w:rPr>
        <w:t xml:space="preserve">पुरुहूत</w:t>
      </w:r>
      <w:r>
        <w:t xml:space="preserve"> </w:t>
      </w:r>
      <w:r>
        <w:t xml:space="preserve">—</w:t>
      </w:r>
      <w:r>
        <w:t xml:space="preserve"> </w:t>
      </w:r>
      <w:r>
        <w:rPr>
          <w:iCs/>
          <w:i/>
        </w:rPr>
        <w:t xml:space="preserve">bahubhiḥ svasvakarmaṇy āhūtaḥ</w:t>
      </w:r>
      <w:r>
        <w:t xml:space="preserve">: invoked by many, in the sacrifices each performs.</w:t>
      </w:r>
      <w:r>
        <w:t xml:space="preserve"> </w:t>
      </w:r>
      <w:r>
        <w:rPr>
          <w:bCs/>
          <w:b/>
        </w:rPr>
        <w:t xml:space="preserve">वसो</w:t>
      </w:r>
      <w:r>
        <w:t xml:space="preserve"> </w:t>
      </w:r>
      <w:r>
        <w:t xml:space="preserve">—</w:t>
      </w:r>
      <w:r>
        <w:t xml:space="preserve"> </w:t>
      </w:r>
      <w:r>
        <w:rPr>
          <w:iCs/>
          <w:i/>
        </w:rPr>
        <w:t xml:space="preserve">nivāsahetoḥ</w:t>
      </w:r>
      <w:r>
        <w:t xml:space="preserve">: cause of dwellings, or protector of dwellings.</w:t>
      </w:r>
      <w:r>
        <w:t xml:space="preserve"> </w:t>
      </w:r>
      <w:r>
        <w:rPr>
          <w:bCs/>
          <w:b/>
        </w:rPr>
        <w:t xml:space="preserve">जरितृभ्यः</w:t>
      </w:r>
      <w:r>
        <w:t xml:space="preserve"> </w:t>
      </w:r>
      <w:r>
        <w:t xml:space="preserve">—</w:t>
      </w:r>
      <w:r>
        <w:t xml:space="preserve"> </w:t>
      </w:r>
      <w:r>
        <w:rPr>
          <w:iCs/>
          <w:i/>
        </w:rPr>
        <w:t xml:space="preserve">jaritā</w:t>
      </w:r>
      <w:r>
        <w:t xml:space="preserve"> </w:t>
      </w:r>
      <w:r>
        <w:t xml:space="preserve">is read among the thirteen names of</w:t>
      </w:r>
      <w:r>
        <w:t xml:space="preserve"> </w:t>
      </w:r>
      <w:r>
        <w:t xml:space="preserve">‘</w:t>
      </w:r>
      <w:r>
        <w:t xml:space="preserve">praiser</w:t>
      </w:r>
      <w:r>
        <w:t xml:space="preserve">’</w:t>
      </w:r>
      <w:r>
        <w:t xml:space="preserve"> </w:t>
      </w:r>
      <w:r>
        <w:t xml:space="preserve">beginning</w:t>
      </w:r>
      <w:r>
        <w:t xml:space="preserve"> </w:t>
      </w:r>
      <w:r>
        <w:rPr>
          <w:iCs/>
          <w:i/>
        </w:rPr>
        <w:t xml:space="preserve">rebha</w:t>
      </w:r>
      <w:r>
        <w:t xml:space="preserve"> </w:t>
      </w:r>
      <w:r>
        <w:t xml:space="preserve">(Nirukta 3-?? [?]);</w:t>
      </w:r>
      <w:r>
        <w:t xml:space="preserve"> </w:t>
      </w:r>
      <w:r>
        <w:rPr>
          <w:iCs/>
          <w:i/>
        </w:rPr>
        <w:t xml:space="preserve">jaritṛbhyaḥ</w:t>
      </w:r>
      <w:r>
        <w:t xml:space="preserve"> </w:t>
      </w:r>
      <w:r>
        <w:t xml:space="preserve">=</w:t>
      </w:r>
      <w:r>
        <w:t xml:space="preserve"> </w:t>
      </w:r>
      <w:r>
        <w:t xml:space="preserve">‘</w:t>
      </w:r>
      <w:r>
        <w:t xml:space="preserve">on behalf of the worshippers</w:t>
      </w:r>
      <w:r>
        <w:t xml:space="preserve">’</w:t>
      </w:r>
      <w:r>
        <w:t xml:space="preserve"> </w:t>
      </w:r>
      <w:r>
        <w:t xml:space="preserve">(English as printed).</w:t>
      </w:r>
    </w:p>
    <w:p>
      <w:pPr>
        <w:pStyle w:val="BodyText"/>
      </w:pPr>
      <w:r>
        <w:rPr>
          <w:bCs/>
          <w:b/>
        </w:rPr>
        <w:t xml:space="preserve">Grammar (p. 482), noted briefly:</w:t>
      </w:r>
      <w:r>
        <w:t xml:space="preserve"> </w:t>
      </w:r>
      <w:r>
        <w:rPr>
          <w:iCs/>
          <w:i/>
        </w:rPr>
        <w:t xml:space="preserve">ā śāsmahe</w:t>
      </w:r>
      <w:r>
        <w:t xml:space="preserve"> </w:t>
      </w:r>
      <w:r>
        <w:t xml:space="preserve">(</w:t>
      </w:r>
      <w:r>
        <w:rPr>
          <w:iCs/>
          <w:i/>
        </w:rPr>
        <w:t xml:space="preserve">āṅaḥ śāsu icchāyām</w:t>
      </w:r>
      <w:r>
        <w:t xml:space="preserve">,</w:t>
      </w:r>
      <w:r>
        <w:t xml:space="preserve"> </w:t>
      </w:r>
      <w:r>
        <w:rPr>
          <w:iCs/>
          <w:i/>
        </w:rPr>
        <w:t xml:space="preserve">adādi</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w:t>
      </w:r>
      <w:r>
        <w:t xml:space="preserve"> </w:t>
      </w:r>
      <w:r>
        <w:rPr>
          <w:iCs/>
          <w:i/>
        </w:rPr>
        <w:t xml:space="preserve">e</w:t>
      </w:r>
      <w:r>
        <w:t xml:space="preserve"> </w:t>
      </w:r>
      <w:r>
        <w:t xml:space="preserve">by P. 3-4-79;</w:t>
      </w:r>
      <w:r>
        <w:t xml:space="preserve"> </w:t>
      </w:r>
      <w:r>
        <w:rPr>
          <w:iCs/>
          <w:i/>
        </w:rPr>
        <w:t xml:space="preserve">śap</w:t>
      </w:r>
      <w:r>
        <w:t xml:space="preserve"> </w:t>
      </w:r>
      <w:r>
        <w:rPr>
          <w:iCs/>
          <w:i/>
        </w:rPr>
        <w:t xml:space="preserve">luk</w:t>
      </w:r>
      <w:r>
        <w:t xml:space="preserve"> </w:t>
      </w:r>
      <w:r>
        <w:t xml:space="preserve">P. 2-4-72; lowered P. 8-1-28);</w:t>
      </w:r>
      <w:r>
        <w:t xml:space="preserve"> </w:t>
      </w:r>
      <w:r>
        <w:rPr>
          <w:iCs/>
          <w:i/>
        </w:rPr>
        <w:t xml:space="preserve">vaso</w:t>
      </w:r>
      <w:r>
        <w:t xml:space="preserve"> </w:t>
      </w:r>
      <w:r>
        <w:t xml:space="preserve">and</w:t>
      </w:r>
      <w:r>
        <w:t xml:space="preserve"> </w:t>
      </w:r>
      <w:r>
        <w:rPr>
          <w:iCs/>
          <w:i/>
        </w:rPr>
        <w:t xml:space="preserve">sakhe</w:t>
      </w:r>
      <w:r>
        <w:t xml:space="preserve"> </w:t>
      </w:r>
      <w:r>
        <w:t xml:space="preserve">— vocatives with the</w:t>
      </w:r>
      <w:r>
        <w:t xml:space="preserve"> </w:t>
      </w:r>
      <w:r>
        <w:rPr>
          <w:iCs/>
          <w:i/>
        </w:rPr>
        <w:t xml:space="preserve">nāmantrite samānādhikaraṇe sāmānyavacanam</w:t>
      </w:r>
      <w:r>
        <w:t xml:space="preserve"> </w:t>
      </w:r>
      <w:r>
        <w:t xml:space="preserve">rule (P. 8-1-74 [as read]): the earlier one is not treated as non-existent; since</w:t>
      </w:r>
      <w:r>
        <w:t xml:space="preserve"> </w:t>
      </w:r>
      <w:r>
        <w:rPr>
          <w:iCs/>
          <w:i/>
        </w:rPr>
        <w:t xml:space="preserve">sakhe</w:t>
      </w:r>
      <w:r>
        <w:t xml:space="preserve"> </w:t>
      </w:r>
      <w:r>
        <w:t xml:space="preserve">is at the head of the pāda there is no lowering;</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w:t>
      </w:r>
      <w:r>
        <w:t xml:space="preserve">(P. 6-1-198) give the all-low accent to the group;</w:t>
      </w:r>
      <w:r>
        <w:t xml:space="preserve"> </w:t>
      </w:r>
      <w:r>
        <w:rPr>
          <w:iCs/>
          <w:i/>
        </w:rPr>
        <w:t xml:space="preserve">jaritṛbhyaḥ</w:t>
      </w:r>
      <w:r>
        <w:t xml:space="preserve"> </w:t>
      </w:r>
      <w:r>
        <w:t xml:space="preserve">(</w:t>
      </w:r>
      <w:r>
        <w:rPr>
          <w:iCs/>
          <w:i/>
        </w:rPr>
        <w:t xml:space="preserve">jṝ vayohānau</w:t>
      </w:r>
      <w:r>
        <w:t xml:space="preserve">;</w:t>
      </w:r>
      <w:r>
        <w:t xml:space="preserve"> </w:t>
      </w:r>
      <w:r>
        <w:rPr>
          <w:iCs/>
          <w:i/>
        </w:rPr>
        <w:t xml:space="preserve">tṛc</w:t>
      </w:r>
      <w:r>
        <w:t xml:space="preserve">;</w:t>
      </w:r>
      <w:r>
        <w:t xml:space="preserve"> </w:t>
      </w:r>
      <w:r>
        <w:rPr>
          <w:iCs/>
          <w:i/>
        </w:rPr>
        <w:t xml:space="preserve">iṭ</w:t>
      </w:r>
      <w:r>
        <w:t xml:space="preserve">, guṇa; end-acute as</w:t>
      </w:r>
      <w:r>
        <w:t xml:space="preserve"> </w:t>
      </w:r>
      <w:r>
        <w:rPr>
          <w:iCs/>
          <w:i/>
        </w:rPr>
        <w:t xml:space="preserve">tṛc</w:t>
      </w:r>
      <w:r>
        <w:t xml:space="preserve"> </w:t>
      </w:r>
      <w:r>
        <w:t xml:space="preserve">is</w:t>
      </w:r>
      <w:r>
        <w:t xml:space="preserve"> </w:t>
      </w:r>
      <w:r>
        <w:rPr>
          <w:iCs/>
          <w:i/>
        </w:rPr>
        <w:t xml:space="preserve">cit</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483–485 — Sūkta 30, Rik 11</w:t>
            </w:r>
          </w:p>
        </w:tc>
      </w:tr>
      <w:tr>
        <w:tc>
          <w:tcPr/>
          <w:p>
            <w:pPr>
              <w:pStyle w:val="Compact"/>
              <w:jc w:val="left"/>
            </w:pPr>
            <w:r>
              <w:rPr>
                <w:bCs/>
                <w:b/>
              </w:rPr>
              <w:t xml:space="preserve">Saṃhitā-pāṭha</w:t>
            </w:r>
            <w:r>
              <w:t xml:space="preserve"> </w:t>
            </w:r>
            <w:r>
              <w:rPr>
                <w:iCs/>
                <w:i/>
              </w:rPr>
              <w:t xml:space="preserve">(p. 483)</w:t>
            </w:r>
          </w:p>
        </w:tc>
      </w:tr>
      <w:tr>
        <w:tc>
          <w:tcPr/>
          <w:p>
            <w:pPr>
              <w:pStyle w:val="Compact"/>
              <w:jc w:val="left"/>
            </w:pPr>
            <w:r>
              <w:t xml:space="preserve">&gt; अस्माकं शिप्रिणीनां सोमपाः सोमपाव्नाम् ।</w:t>
            </w:r>
            <w:r>
              <w:t xml:space="preserve"> </w:t>
            </w:r>
            <w:r>
              <w:t xml:space="preserve">&gt; सखे वज्रिन्त्सखीनाम् ॥ ११ ॥</w:t>
            </w:r>
          </w:p>
        </w:tc>
      </w:tr>
      <w:tr>
        <w:tc>
          <w:tcPr/>
          <w:p>
            <w:pPr>
              <w:pStyle w:val="Compact"/>
              <w:jc w:val="left"/>
            </w:pPr>
            <w:r>
              <w:t xml:space="preserve">&gt;</w:t>
            </w:r>
            <w:r>
              <w:t xml:space="preserve"> </w:t>
            </w:r>
            <w:r>
              <w:rPr>
                <w:iCs/>
                <w:i/>
              </w:rPr>
              <w:t xml:space="preserve">asmākaṃ śipriṇīnāṃ somapāḥ somapāvnām |</w:t>
            </w:r>
            <w:r>
              <w:t xml:space="preserve"> </w:t>
            </w:r>
            <w:r>
              <w:t xml:space="preserve">&gt;</w:t>
            </w:r>
            <w:r>
              <w:t xml:space="preserve"> </w:t>
            </w:r>
            <w:r>
              <w:rPr>
                <w:iCs/>
                <w:i/>
              </w:rPr>
              <w:t xml:space="preserve">sakhe vajrintsakhīnām ‖ 11 ‖</w:t>
            </w:r>
          </w:p>
        </w:tc>
      </w:tr>
      <w:tr>
        <w:tc>
          <w:tcPr/>
          <w:p>
            <w:pPr>
              <w:pStyle w:val="Compact"/>
              <w:jc w:val="left"/>
            </w:pPr>
            <w:r>
              <w:rPr>
                <w:bCs/>
                <w:b/>
              </w:rPr>
              <w:t xml:space="preserve">Pada-pāṭha</w:t>
            </w:r>
          </w:p>
        </w:tc>
      </w:tr>
      <w:tr>
        <w:tc>
          <w:tcPr/>
          <w:p>
            <w:pPr>
              <w:pStyle w:val="Compact"/>
              <w:jc w:val="left"/>
            </w:pPr>
            <w:r>
              <w:t xml:space="preserve">&gt; अस्माकम् । शिप्रिणीनाम् । सोमऽपाः । सोमऽपाव्नाम् ।</w:t>
            </w:r>
            <w:r>
              <w:t xml:space="preserve"> </w:t>
            </w:r>
            <w:r>
              <w:t xml:space="preserve">&gt; सखे । वज्रिन् । सखीनाम् ॥ ११ ॥</w:t>
            </w:r>
          </w:p>
        </w:tc>
      </w:tr>
      <w:tr>
        <w:tc>
          <w:tcPr/>
          <w:p>
            <w:pPr>
              <w:pStyle w:val="Compact"/>
              <w:jc w:val="left"/>
            </w:pPr>
            <w:r>
              <w:t xml:space="preserve">&gt;</w:t>
            </w:r>
            <w:r>
              <w:t xml:space="preserve"> </w:t>
            </w:r>
            <w:r>
              <w:rPr>
                <w:iCs/>
                <w:i/>
              </w:rPr>
              <w:t xml:space="preserve">asmākam | śipriṇīnām | soma ’pāḥ | soma ’pāvnām |</w:t>
            </w:r>
            <w:r>
              <w:t xml:space="preserve"> </w:t>
            </w:r>
            <w:r>
              <w:t xml:space="preserve">&gt;</w:t>
            </w:r>
            <w:r>
              <w:t xml:space="preserve"> </w:t>
            </w:r>
            <w:r>
              <w:rPr>
                <w:iCs/>
                <w:i/>
              </w:rPr>
              <w:t xml:space="preserve">sakhe | vajrin | sakhīnām ‖ 11 ‖</w:t>
            </w:r>
          </w:p>
        </w:tc>
      </w:tr>
      <w:tr>
        <w:tc>
          <w:tcPr/>
          <w:p>
            <w:pPr>
              <w:pStyle w:val="Compact"/>
              <w:jc w:val="left"/>
            </w:pPr>
            <w:r>
              <w:rPr>
                <w:bCs/>
                <w:b/>
              </w:rPr>
              <w:t xml:space="preserve">Sāyaṇa-bhāṣya</w:t>
            </w:r>
            <w:r>
              <w:t xml:space="preserve"> </w:t>
            </w:r>
            <w:r>
              <w:rPr>
                <w:iCs/>
                <w:i/>
              </w:rPr>
              <w:t xml:space="preserve">(p. 483)</w:t>
            </w:r>
          </w:p>
        </w:tc>
      </w:tr>
      <w:tr>
        <w:tc>
          <w:tcPr/>
          <w:p>
            <w:pPr>
              <w:pStyle w:val="Compact"/>
              <w:jc w:val="left"/>
            </w:pPr>
            <w:r>
              <w:t xml:space="preserve">&gt;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समूहस्त्वत्प्रसादादस्तीति शेषः ॥ शिप्रिणीनाम् । ऋन्नेभ्यो ङीबिति ङीप् । तस्य पित्त्वादनुदात्तत्वे सति प्रत्ययस्वरः शिष्यते । सोमपाः । आमन्त्रितस्य सति शिष्टत्वादामन्त्रिताद्युदात्तत्वम् । सोमपाव्नाम् । आतो मनिन्क्वनिब्वनिपश्चेत्यादिना वनिप् । अल्लोपोऽनः । पा. ६-४-१३४ । इत्यनोऽकारस्य लोपः ॥</w:t>
            </w:r>
          </w:p>
        </w:tc>
      </w:tr>
      <w:tr>
        <w:tc>
          <w:tcPr/>
          <w:p>
            <w:pPr>
              <w:pStyle w:val="Compact"/>
              <w:jc w:val="left"/>
            </w:pPr>
            <w:r>
              <w:t xml:space="preserve">&gt;</w:t>
            </w:r>
            <w:r>
              <w:t xml:space="preserve"> </w:t>
            </w:r>
            <w:r>
              <w:rPr>
                <w:iCs/>
                <w:i/>
              </w:rPr>
              <w:t xml:space="preserve">he somapāḥ somasya pātaḥ sakhe sakhivatpriya vajrinvajrayuktendra sakhīnāṃ sakhivatpriyāṇāṃ somapāvnāṃ somasya pātrīṇāmasmākaṃ śipriṇīnāṃ dīrghābhyāṃ hanūbhyāṃ nāsikābhyāṃ vā yuktānāṃ gavāṃ samūhastvatprasādādastīti śeṣaḥ ‖ śipriṇīnām | ṛnnebhyo ṅībiti ṅīp | tasya pittvādanudāttatve sati pratyayasvaraḥ śiṣyate | somapāḥ | āmantritasya sati śiṣṭatvādāmantritādyudāttatvam | somapāvnām | āto maninkvanibvanipaścetyādinā vanip | allopo ’naḥ | pā. 6-4-134 | ityano ’kārasya lopaḥ ‖</w:t>
            </w:r>
          </w:p>
        </w:tc>
      </w:tr>
      <w:tr>
        <w:tc>
          <w:tcPr/>
          <w:p>
            <w:pPr>
              <w:pStyle w:val="Compact"/>
              <w:jc w:val="left"/>
            </w:pPr>
            <w:r>
              <w:rPr>
                <w:iCs/>
                <w:i/>
              </w:rPr>
              <w:t xml:space="preserve">Translation:</w:t>
            </w:r>
            <w:r>
              <w:t xml:space="preserve"> </w:t>
            </w:r>
            <w:r>
              <w:t xml:space="preserve">“</w:t>
            </w:r>
            <w:r>
              <w:t xml:space="preserve">O Soma-drinker, friend, thunderbolt-bearing Indra! [By] your favour there is a herd of cows with long jaws or noses (</w:t>
            </w:r>
            <w:r>
              <w:rPr>
                <w:iCs/>
                <w:i/>
              </w:rPr>
              <w:t xml:space="preserve">śipriṇīnām</w:t>
            </w:r>
            <w:r>
              <w:t xml:space="preserve">) for us, your friends and Soma-drinkers (</w:t>
            </w:r>
            <w:r>
              <w:rPr>
                <w:iCs/>
                <w:i/>
              </w:rPr>
              <w:t xml:space="preserve">somapāvnām</w:t>
            </w:r>
            <w:r>
              <w:t xml:space="preserve">) — this is the supplied remainder.</w:t>
            </w:r>
            <w:r>
              <w:t xml:space="preserve"> </w:t>
            </w:r>
            <w:r>
              <w:rPr>
                <w:iCs/>
                <w:i/>
              </w:rPr>
              <w:t xml:space="preserve">Śipriṇīnām</w:t>
            </w:r>
            <w:r>
              <w:t xml:space="preserve"> </w:t>
            </w:r>
            <w:r>
              <w:t xml:space="preserve">—</w:t>
            </w:r>
            <w:r>
              <w:t xml:space="preserve"> </w:t>
            </w:r>
            <w:r>
              <w:rPr>
                <w:iCs/>
                <w:i/>
              </w:rPr>
              <w:t xml:space="preserve">ṅīp</w:t>
            </w:r>
            <w:r>
              <w:t xml:space="preserve"> </w:t>
            </w:r>
            <w:r>
              <w:t xml:space="preserve">[as printed:</w:t>
            </w:r>
            <w:r>
              <w:t xml:space="preserve"> </w:t>
            </w:r>
            <w:r>
              <w:rPr>
                <w:iCs/>
                <w:i/>
              </w:rPr>
              <w:t xml:space="preserve">ṅīb</w:t>
            </w:r>
            <w:r>
              <w:t xml:space="preserve">] after the stem; the suffix’s accent remains.</w:t>
            </w:r>
            <w:r>
              <w:t xml:space="preserve"> </w:t>
            </w:r>
            <w:r>
              <w:rPr>
                <w:iCs/>
                <w:i/>
              </w:rPr>
              <w:t xml:space="preserve">Somapāvnām</w:t>
            </w:r>
            <w:r>
              <w:t xml:space="preserve"> </w:t>
            </w:r>
            <w:r>
              <w:t xml:space="preserve">—</w:t>
            </w:r>
            <w:r>
              <w:t xml:space="preserve"> </w:t>
            </w:r>
            <w:r>
              <w:rPr>
                <w:iCs/>
                <w:i/>
              </w:rPr>
              <w:t xml:space="preserve">vanip</w:t>
            </w:r>
            <w:r>
              <w:t xml:space="preserve"> </w:t>
            </w:r>
            <w:r>
              <w:t xml:space="preserve">by</w:t>
            </w:r>
            <w:r>
              <w:t xml:space="preserve"> </w:t>
            </w:r>
            <w:r>
              <w:rPr>
                <w:iCs/>
                <w:i/>
              </w:rPr>
              <w:t xml:space="preserve">āto manin kvanib vanipaś ca</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 P. 6-4-134</w:t>
            </w:r>
            <w:r>
              <w:t xml:space="preserve"> </w:t>
            </w:r>
            <w:r>
              <w:rPr>
                <w:iCs/>
                <w:i/>
              </w:rPr>
              <w:t xml:space="preserve">allopo ’naḥ</w:t>
            </w:r>
            <w:r>
              <w:t xml:space="preserve">.</w:t>
            </w:r>
            <w:r>
              <w:t xml:space="preserve">”</w:t>
            </w:r>
          </w:p>
        </w:tc>
      </w:tr>
      <w:tr>
        <w:tc>
          <w:tcPr/>
          <w:p>
            <w:pPr>
              <w:pStyle w:val="Compact"/>
              <w:jc w:val="left"/>
            </w:pPr>
            <w:r>
              <w:rPr>
                <w:bCs/>
                <w:b/>
              </w:rPr>
              <w:t xml:space="preserve">Pratipadārtha</w:t>
            </w:r>
            <w:r>
              <w:t xml:space="preserve"> </w:t>
            </w:r>
            <w:r>
              <w:rPr>
                <w:iCs/>
                <w:i/>
              </w:rPr>
              <w:t xml:space="preserve">(p. 483, rendered)</w:t>
            </w:r>
            <w:r>
              <w:t xml:space="preserve"> </w:t>
            </w:r>
            <w:r>
              <w:t xml:space="preserve">—</w:t>
            </w:r>
            <w:r>
              <w:t xml:space="preserve"> </w:t>
            </w:r>
            <w:r>
              <w:rPr>
                <w:bCs/>
                <w:b/>
              </w:rPr>
              <w:t xml:space="preserve">सोमपाः</w:t>
            </w:r>
            <w:r>
              <w:t xml:space="preserve"> </w:t>
            </w:r>
            <w:r>
              <w:t xml:space="preserve">[O Indra,] drinker of Soma;</w:t>
            </w:r>
            <w:r>
              <w:t xml:space="preserve"> </w:t>
            </w:r>
            <w:r>
              <w:rPr>
                <w:bCs/>
                <w:b/>
              </w:rPr>
              <w:t xml:space="preserve">सखे</w:t>
            </w:r>
            <w:r>
              <w:t xml:space="preserve"> </w:t>
            </w:r>
            <w:r>
              <w:t xml:space="preserve">dear like a friend;</w:t>
            </w:r>
            <w:r>
              <w:t xml:space="preserve"> </w:t>
            </w:r>
            <w:r>
              <w:rPr>
                <w:bCs/>
                <w:b/>
              </w:rPr>
              <w:t xml:space="preserve">वज्रिन्</w:t>
            </w:r>
            <w:r>
              <w:t xml:space="preserve"> </w:t>
            </w:r>
            <w:r>
              <w:t xml:space="preserve">holder of the thunderbolt;</w:t>
            </w:r>
            <w:r>
              <w:t xml:space="preserve"> </w:t>
            </w:r>
            <w:r>
              <w:rPr>
                <w:bCs/>
                <w:b/>
              </w:rPr>
              <w:t xml:space="preserve">सखीनाम्</w:t>
            </w:r>
            <w:r>
              <w:t xml:space="preserve"> </w:t>
            </w:r>
            <w:r>
              <w:t xml:space="preserve">of [your] friends;</w:t>
            </w:r>
            <w:r>
              <w:t xml:space="preserve"> </w:t>
            </w:r>
            <w:r>
              <w:rPr>
                <w:bCs/>
                <w:b/>
              </w:rPr>
              <w:t xml:space="preserve">सोमपाव्नाम्</w:t>
            </w:r>
            <w:r>
              <w:t xml:space="preserve"> </w:t>
            </w:r>
            <w:r>
              <w:t xml:space="preserve">drinkers of Soma;</w:t>
            </w:r>
            <w:r>
              <w:t xml:space="preserve"> </w:t>
            </w:r>
            <w:r>
              <w:rPr>
                <w:bCs/>
                <w:b/>
              </w:rPr>
              <w:t xml:space="preserve">अस्माकम्</w:t>
            </w:r>
            <w:r>
              <w:t xml:space="preserve"> </w:t>
            </w:r>
            <w:r>
              <w:t xml:space="preserve">to us;</w:t>
            </w:r>
            <w:r>
              <w:t xml:space="preserve"> </w:t>
            </w:r>
            <w:r>
              <w:rPr>
                <w:bCs/>
                <w:b/>
              </w:rPr>
              <w:t xml:space="preserve">शिप्रिणीनाम्</w:t>
            </w:r>
            <w:r>
              <w:t xml:space="preserve"> </w:t>
            </w:r>
            <w:r>
              <w:t xml:space="preserve">of the cows with strong jaws (well-developed bodies) [the herd, favour us with].</w:t>
            </w:r>
          </w:p>
        </w:tc>
      </w:tr>
      <w:tr>
        <w:tc>
          <w:tcPr/>
          <w:p>
            <w:pPr>
              <w:pStyle w:val="Compact"/>
              <w:jc w:val="left"/>
            </w:pPr>
            <w:r>
              <w:rPr>
                <w:bCs/>
                <w:b/>
              </w:rPr>
              <w:t xml:space="preserve">Bhāvārtha</w:t>
            </w:r>
            <w:r>
              <w:t xml:space="preserve"> </w:t>
            </w:r>
            <w:r>
              <w:rPr>
                <w:iCs/>
                <w:i/>
              </w:rPr>
              <w:t xml:space="preserve">(p. 483)</w:t>
            </w:r>
            <w:r>
              <w:t xml:space="preserve"> </w:t>
            </w:r>
            <w:r>
              <w:t xml:space="preserve">— O Indra, drinker of Soma, dear like a friend, holder of the thunderbolt! To us, your friends and drinkers of Soma, grant a herd of strong-jawed cows.</w:t>
            </w:r>
          </w:p>
        </w:tc>
      </w:tr>
      <w:tr>
        <w:tc>
          <w:tcPr/>
          <w:p>
            <w:pPr>
              <w:pStyle w:val="Compact"/>
              <w:jc w:val="left"/>
            </w:pPr>
            <w:r>
              <w:rPr>
                <w:bCs/>
                <w:b/>
              </w:rPr>
              <w:t xml:space="preserve">English Translation</w:t>
            </w:r>
            <w:r>
              <w:t xml:space="preserve"> </w:t>
            </w:r>
            <w:r>
              <w:rPr>
                <w:iCs/>
                <w:i/>
              </w:rPr>
              <w:t xml:space="preserve">(as printed, p. 484)</w:t>
            </w:r>
          </w:p>
        </w:tc>
      </w:tr>
      <w:tr>
        <w:tc>
          <w:tcPr/>
          <w:p>
            <w:pPr>
              <w:pStyle w:val="Compact"/>
              <w:jc w:val="left"/>
            </w:pPr>
            <w:r>
              <w:t xml:space="preserve">&gt; Drinker of the Soma-juice, weilder [sic] of the thunderbolt, O friend, bestow upon us a herd of cows with projecting jaws.</w:t>
            </w:r>
          </w:p>
        </w:tc>
      </w:tr>
      <w:tr>
        <w:tc>
          <w:tcPr/>
          <w:p>
            <w:pPr>
              <w:pStyle w:val="Compact"/>
              <w:jc w:val="left"/>
            </w:pPr>
            <w:r>
              <w:rPr>
                <w:bCs/>
                <w:b/>
              </w:rPr>
              <w:t xml:space="preserve">Viśeṣa-viṣayagaḷu</w:t>
            </w:r>
            <w:r>
              <w:t xml:space="preserve"> </w:t>
            </w:r>
            <w:r>
              <w:rPr>
                <w:iCs/>
                <w:i/>
              </w:rPr>
              <w:t xml:space="preserve">(p. 484)</w:t>
            </w:r>
            <w:r>
              <w:t xml:space="preserve"> </w:t>
            </w:r>
            <w:r>
              <w:t xml:space="preserve">—</w:t>
            </w:r>
            <w:r>
              <w:t xml:space="preserve"> </w:t>
            </w:r>
            <w:r>
              <w:rPr>
                <w:bCs/>
                <w:b/>
              </w:rPr>
              <w:t xml:space="preserve">शिप्रिणीनाम्</w:t>
            </w:r>
            <w:r>
              <w:t xml:space="preserve"> </w:t>
            </w:r>
            <w:r>
              <w:t xml:space="preserve">—</w:t>
            </w:r>
            <w:r>
              <w:t xml:space="preserve"> </w:t>
            </w:r>
            <w:r>
              <w:rPr>
                <w:iCs/>
                <w:i/>
              </w:rPr>
              <w:t xml:space="preserve">śipra</w:t>
            </w:r>
            <w:r>
              <w:t xml:space="preserve"> </w:t>
            </w:r>
            <w:r>
              <w:t xml:space="preserve">is jaw or nose; since</w:t>
            </w:r>
            <w:r>
              <w:t xml:space="preserve"> </w:t>
            </w:r>
            <w:r>
              <w:rPr>
                <w:iCs/>
                <w:i/>
              </w:rPr>
              <w:t xml:space="preserve">śipriṇīnām</w:t>
            </w:r>
            <w:r>
              <w:t xml:space="preserve"> </w:t>
            </w:r>
            <w:r>
              <w:t xml:space="preserve">is a feminine genitive plural, the commentator explains it as</w:t>
            </w:r>
            <w:r>
              <w:t xml:space="preserve"> </w:t>
            </w:r>
            <w:r>
              <w:t xml:space="preserve">‘</w:t>
            </w:r>
            <w:r>
              <w:t xml:space="preserve">of cows with well-developed bodies</w:t>
            </w:r>
            <w:r>
              <w:t xml:space="preserve">’</w:t>
            </w:r>
            <w:r>
              <w:t xml:space="preserve"> </w:t>
            </w:r>
            <w:r>
              <w:t xml:space="preserve">(the Kannada:</w:t>
            </w:r>
            <w:r>
              <w:t xml:space="preserve"> </w:t>
            </w:r>
            <w:r>
              <w:rPr>
                <w:iCs/>
                <w:i/>
              </w:rPr>
              <w:t xml:space="preserve">udvāda mūtigaḷuḷḷa gōvugaḷa</w:t>
            </w:r>
            <w:r>
              <w:t xml:space="preserve">,</w:t>
            </w:r>
            <w:r>
              <w:t xml:space="preserve"> </w:t>
            </w:r>
            <w:r>
              <w:t xml:space="preserve">“</w:t>
            </w:r>
            <w:r>
              <w:t xml:space="preserve">of cows with projecting forms</w:t>
            </w:r>
            <w:r>
              <w:t xml:space="preserve">”</w:t>
            </w:r>
            <w:r>
              <w:t xml:space="preserve">).</w:t>
            </w:r>
            <w:r>
              <w:t xml:space="preserve"> </w:t>
            </w:r>
            <w:r>
              <w:rPr>
                <w:bCs/>
                <w:b/>
              </w:rPr>
              <w:t xml:space="preserve">सोमपाः</w:t>
            </w:r>
            <w:r>
              <w:t xml:space="preserve"> </w:t>
            </w:r>
            <w:r>
              <w:t xml:space="preserve">—</w:t>
            </w:r>
            <w:r>
              <w:t xml:space="preserve"> </w:t>
            </w:r>
            <w:r>
              <w:rPr>
                <w:iCs/>
                <w:i/>
              </w:rPr>
              <w:t xml:space="preserve">somasya pātā</w:t>
            </w:r>
            <w:r>
              <w:t xml:space="preserve">: vocative of a stem in</w:t>
            </w:r>
            <w:r>
              <w:t xml:space="preserve"> </w:t>
            </w:r>
            <w:r>
              <w:rPr>
                <w:iCs/>
                <w:i/>
              </w:rPr>
              <w:t xml:space="preserve">-ā</w:t>
            </w:r>
            <w:r>
              <w:t xml:space="preserve">.</w:t>
            </w:r>
            <w:r>
              <w:t xml:space="preserve"> </w:t>
            </w:r>
            <w:r>
              <w:rPr>
                <w:bCs/>
                <w:b/>
              </w:rPr>
              <w:t xml:space="preserve">सोमपाव्नाम्</w:t>
            </w:r>
            <w:r>
              <w:t xml:space="preserve"> </w:t>
            </w:r>
            <w:r>
              <w:t xml:space="preserve">—</w:t>
            </w:r>
            <w:r>
              <w:t xml:space="preserve"> </w:t>
            </w:r>
            <w:r>
              <w:rPr>
                <w:iCs/>
                <w:i/>
              </w:rPr>
              <w:t xml:space="preserve">somapasya pātṝṇām asmākam</w:t>
            </w:r>
            <w:r>
              <w:t xml:space="preserve">: to us who drink Soma.</w:t>
            </w:r>
            <w:r>
              <w:t xml:space="preserve"> </w:t>
            </w:r>
            <w:r>
              <w:rPr>
                <w:bCs/>
                <w:b/>
              </w:rPr>
              <w:t xml:space="preserve">वज्रिन्</w:t>
            </w:r>
            <w:r>
              <w:t xml:space="preserve"> </w:t>
            </w:r>
            <w:r>
              <w:t xml:space="preserve">— one who has the</w:t>
            </w:r>
            <w:r>
              <w:t xml:space="preserve"> </w:t>
            </w:r>
            <w:r>
              <w:rPr>
                <w:iCs/>
                <w:i/>
              </w:rPr>
              <w:t xml:space="preserve">vajra</w:t>
            </w:r>
            <w:r>
              <w:t xml:space="preserve">.</w:t>
            </w:r>
            <w:r>
              <w:t xml:space="preserve"> </w:t>
            </w:r>
            <w:r>
              <w:rPr>
                <w:bCs/>
                <w:b/>
              </w:rPr>
              <w:t xml:space="preserve">सखीनाम्</w:t>
            </w:r>
            <w:r>
              <w:t xml:space="preserve"> </w:t>
            </w:r>
            <w:r>
              <w:t xml:space="preserve">— to us dear to you like friends.</w:t>
            </w:r>
          </w:p>
        </w:tc>
      </w:tr>
      <w:tr>
        <w:tc>
          <w:tcPr/>
          <w:p>
            <w:pPr>
              <w:pStyle w:val="Compact"/>
              <w:jc w:val="left"/>
            </w:pPr>
            <w:r>
              <w:rPr>
                <w:bCs/>
                <w:b/>
              </w:rPr>
              <w:t xml:space="preserve">Grammar (p. 484), noted briefly:</w:t>
            </w:r>
            <w:r>
              <w:t xml:space="preserve"> </w:t>
            </w:r>
            <w:r>
              <w:rPr>
                <w:iCs/>
                <w:i/>
              </w:rPr>
              <w:t xml:space="preserve">śipriṇīnām</w:t>
            </w:r>
            <w:r>
              <w:t xml:space="preserve"> </w:t>
            </w:r>
            <w:r>
              <w:t xml:space="preserve">(</w:t>
            </w:r>
            <w:r>
              <w:rPr>
                <w:iCs/>
                <w:i/>
              </w:rPr>
              <w:t xml:space="preserve">ata ini</w:t>
            </w:r>
            <w:r>
              <w:t xml:space="preserve"> </w:t>
            </w:r>
            <w:r>
              <w:t xml:space="preserve">P. 5-2-115</w:t>
            </w:r>
            <w:r>
              <w:t xml:space="preserve"> </w:t>
            </w:r>
            <w:r>
              <w:rPr>
                <w:iCs/>
                <w:i/>
              </w:rPr>
              <w:t xml:space="preserve">ata ini ṭhanau</w:t>
            </w:r>
            <w:r>
              <w:t xml:space="preserve">; feminine by</w:t>
            </w:r>
            <w:r>
              <w:t xml:space="preserve"> </w:t>
            </w:r>
            <w:r>
              <w:rPr>
                <w:iCs/>
                <w:i/>
              </w:rPr>
              <w:t xml:space="preserve">ṛnnebhyo ṅīp</w:t>
            </w:r>
            <w:r>
              <w:t xml:space="preserve"> </w:t>
            </w:r>
            <w:r>
              <w:t xml:space="preserve">P. 4-1-5;</w:t>
            </w:r>
            <w:r>
              <w:t xml:space="preserve"> </w:t>
            </w:r>
            <w:r>
              <w:rPr>
                <w:iCs/>
                <w:i/>
              </w:rPr>
              <w:t xml:space="preserve">ṇatva</w:t>
            </w:r>
            <w:r>
              <w:t xml:space="preserve"> </w:t>
            </w:r>
            <w:r>
              <w:t xml:space="preserve">P. 8-4-1; the suffix’s accent);</w:t>
            </w:r>
            <w:r>
              <w:t xml:space="preserve"> </w:t>
            </w:r>
            <w:r>
              <w:rPr>
                <w:iCs/>
                <w:i/>
              </w:rPr>
              <w:t xml:space="preserve">somapāḥ</w:t>
            </w:r>
            <w:r>
              <w:t xml:space="preserve"> </w:t>
            </w:r>
            <w:r>
              <w:t xml:space="preserve">(vocative; initial acute from</w:t>
            </w:r>
            <w:r>
              <w:t xml:space="preserve"> </w:t>
            </w:r>
            <w:r>
              <w:rPr>
                <w:iCs/>
                <w:i/>
              </w:rPr>
              <w:t xml:space="preserve">āmantritasya ca</w:t>
            </w:r>
            <w:r>
              <w:t xml:space="preserve">);</w:t>
            </w:r>
            <w:r>
              <w:t xml:space="preserve"> </w:t>
            </w:r>
            <w:r>
              <w:rPr>
                <w:iCs/>
                <w:i/>
              </w:rPr>
              <w:t xml:space="preserve">somapāvnām</w:t>
            </w:r>
            <w:r>
              <w:t xml:space="preserve"> </w:t>
            </w:r>
            <w:r>
              <w:t xml:space="preserve">(</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pit</w:t>
            </w:r>
            <w:r>
              <w:t xml:space="preserve"> </w:t>
            </w:r>
            <w:r>
              <w:t xml:space="preserve">so unaccented;</w:t>
            </w:r>
            <w:r>
              <w:t xml:space="preserve"> </w:t>
            </w:r>
            <w:r>
              <w:rPr>
                <w:iCs/>
                <w:i/>
              </w:rPr>
              <w:t xml:space="preserve">allopo ’naḥ</w:t>
            </w:r>
            <w:r>
              <w:t xml:space="preserve"> </w:t>
            </w:r>
            <w:r>
              <w:t xml:space="preserve">P. 6-4-134). Numerals as read, [?].</w:t>
            </w:r>
          </w:p>
        </w:tc>
      </w:tr>
    </w:tbl>
    <w:bookmarkEnd w:id="421"/>
    <w:bookmarkStart w:id="422" w:name="pages-485487-sūkta-30-rik-12"/>
    <w:p>
      <w:pPr>
        <w:pStyle w:val="Heading3"/>
      </w:pPr>
      <w:r>
        <w:t xml:space="preserve">Pages 485–487 — Sūkta 30, Rik 12</w:t>
      </w:r>
    </w:p>
    <w:p>
      <w:pPr>
        <w:pStyle w:val="FirstParagraph"/>
      </w:pPr>
      <w:r>
        <w:rPr>
          <w:bCs/>
          <w:b/>
        </w:rPr>
        <w:t xml:space="preserve">Saṃhitā-pāṭha</w:t>
      </w:r>
      <w:r>
        <w:t xml:space="preserve"> </w:t>
      </w:r>
      <w:r>
        <w:rPr>
          <w:iCs/>
          <w:i/>
        </w:rPr>
        <w:t xml:space="preserve">(p. 485)</w:t>
      </w:r>
    </w:p>
    <w:p>
      <w:pPr>
        <w:pStyle w:val="BlockText"/>
      </w:pPr>
      <w:r>
        <w:t xml:space="preserve">तथा तदस्तु सोमपाः सखे वज्रिन्तथा कृणु ।</w:t>
      </w:r>
      <w:r>
        <w:t xml:space="preserve"> </w:t>
      </w:r>
      <w:r>
        <w:t xml:space="preserve">यथा त उश्मसीष्टये ॥ १२ ॥</w:t>
      </w:r>
    </w:p>
    <w:p>
      <w:pPr>
        <w:pStyle w:val="BlockText"/>
      </w:pPr>
      <w:r>
        <w:rPr>
          <w:iCs/>
          <w:i/>
        </w:rPr>
        <w:t xml:space="preserve">tathā tadastu somapāḥ sakhe vajrintathā kṛṇu |</w:t>
      </w:r>
      <w:r>
        <w:t xml:space="preserve"> </w:t>
      </w:r>
      <w:r>
        <w:rPr>
          <w:iCs/>
          <w:i/>
        </w:rPr>
        <w:t xml:space="preserve">yathā ta uśmasīṣṭaye ‖ 12 ‖</w:t>
      </w:r>
    </w:p>
    <w:p>
      <w:pPr>
        <w:pStyle w:val="FirstParagraph"/>
      </w:pPr>
      <w:r>
        <w:rPr>
          <w:bCs/>
          <w:b/>
        </w:rPr>
        <w:t xml:space="preserve">Pada-pāṭha</w:t>
      </w:r>
    </w:p>
    <w:p>
      <w:pPr>
        <w:pStyle w:val="BlockText"/>
      </w:pPr>
      <w:r>
        <w:t xml:space="preserve">तथा । तत् । अस्तु । सोमऽपाः । सखे । वज्रिन् । तथा । कृणु ।</w:t>
      </w:r>
      <w:r>
        <w:t xml:space="preserve"> </w:t>
      </w:r>
      <w:r>
        <w:t xml:space="preserve">यथा । ते । उश्मसि । इष्टये ॥ १२ ॥</w:t>
      </w:r>
    </w:p>
    <w:p>
      <w:pPr>
        <w:pStyle w:val="BlockText"/>
      </w:pPr>
      <w:r>
        <w:rPr>
          <w:iCs/>
          <w:i/>
        </w:rPr>
        <w:t xml:space="preserve">tathā | tat | astu | soma ’pāḥ | sakhe | vajrin | tathā | kṛṇu |</w:t>
      </w:r>
      <w:r>
        <w:t xml:space="preserve"> </w:t>
      </w:r>
      <w:r>
        <w:rPr>
          <w:iCs/>
          <w:i/>
        </w:rPr>
        <w:t xml:space="preserve">yathā | te | uśmasi | iṣṭaye ‖ 12 ‖</w:t>
      </w:r>
    </w:p>
    <w:p>
      <w:pPr>
        <w:pStyle w:val="FirstParagraph"/>
      </w:pPr>
      <w:r>
        <w:rPr>
          <w:bCs/>
          <w:b/>
        </w:rPr>
        <w:t xml:space="preserve">Sāyaṇa-bhāṣya</w:t>
      </w:r>
      <w:r>
        <w:t xml:space="preserve"> </w:t>
      </w:r>
      <w:r>
        <w:rPr>
          <w:iCs/>
          <w:i/>
        </w:rPr>
        <w:t xml:space="preserve">(p. 485)</w:t>
      </w:r>
    </w:p>
    <w:p>
      <w:pPr>
        <w:pStyle w:val="BlockText"/>
      </w:pPr>
      <w:r>
        <w:t xml:space="preserve">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इत्युप्रत्ययः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संप्रसारणम् । व्रश्चादिना षत्वे ष्टुत्वम् । पूर्वस्मिन्पक्षे मन्त्रे वृषेषेति क्तिन उदात्तत्वम् । द्वितीये तु व्यत्ययेन ॥</w:t>
      </w:r>
    </w:p>
    <w:p>
      <w:pPr>
        <w:pStyle w:val="BlockText"/>
      </w:pPr>
      <w:r>
        <w:rPr>
          <w:iCs/>
          <w:i/>
        </w:rPr>
        <w:t xml:space="preserve">he somapāḥ sakhe vajrin iṣṭaye ’bhilaṣitārthaṃ te tavānugrahaṃ yathā yena prakāreṇośmasi vayaṃ kāmayāmahe tvaṃ tathā kuru | tvatprasādāttadabhīpsitaṃ tathāstu ‖ kṛṇu | kṛvi hiṃsākaraṇayośca | idittvānnum | dhinvikṛṇvyora ca | ityupratyayaḥ | tatsaṃniyogena vakārasya cākāraḥ | ato lopa iti tasya lopaḥ | tasya sthānivadbhāvāllaghūpadhaguṇābhāvaḥ | utaśca pratyayādasaṃyogapūrvāditi herluk | uśmasi | vaśa kāntau | idanto masi | adāditvācchapo luk | grahijyādinā saṃprasāraṇam | pratyayasvaraḥ | yadvṛttayogādanighātaḥ | iṣṭaye | iṣu icchāyām | ktini titutretyādineṭpratiṣedhaḥ | yadvā | yajateḥ ktini vacisvapītyādinā saṃprasāraṇam | vraścādinā ṣatve ṣṭutvam | pūrvasminpakṣe mantre vṛṣeṣeti ktina udāttatvam | dvitīye tu vyatyayena ‖</w:t>
      </w:r>
    </w:p>
    <w:p>
      <w:pPr>
        <w:pStyle w:val="FirstParagraph"/>
      </w:pPr>
      <w:r>
        <w:rPr>
          <w:iCs/>
          <w:i/>
        </w:rPr>
        <w:t xml:space="preserve">Translation:</w:t>
      </w:r>
      <w:r>
        <w:t xml:space="preserve"> </w:t>
      </w:r>
      <w:r>
        <w:t xml:space="preserve">“</w:t>
      </w:r>
      <w:r>
        <w:t xml:space="preserve">O Soma-drinker, friend, thunderbolt-bearer! For the fulfilment (</w:t>
      </w:r>
      <w:r>
        <w:rPr>
          <w:iCs/>
          <w:i/>
        </w:rPr>
        <w:t xml:space="preserve">iṣṭaye</w:t>
      </w:r>
      <w:r>
        <w:t xml:space="preserve">) of the wish — in the way (</w:t>
      </w:r>
      <w:r>
        <w:rPr>
          <w:iCs/>
          <w:i/>
        </w:rPr>
        <w:t xml:space="preserve">yathā</w:t>
      </w:r>
      <w:r>
        <w:t xml:space="preserve">) in which we desire (</w:t>
      </w:r>
      <w:r>
        <w:rPr>
          <w:iCs/>
          <w:i/>
        </w:rPr>
        <w:t xml:space="preserve">uśmasi</w:t>
      </w:r>
      <w:r>
        <w:t xml:space="preserve">) your favour — do (</w:t>
      </w:r>
      <w:r>
        <w:rPr>
          <w:iCs/>
          <w:i/>
        </w:rPr>
        <w:t xml:space="preserve">kṛṇu</w:t>
      </w:r>
      <w:r>
        <w:t xml:space="preserve">) so; by your grace let that wish be so [fulfilled].</w:t>
      </w:r>
      <w:r>
        <w:t xml:space="preserve">”</w:t>
      </w:r>
      <w:r>
        <w:t xml:space="preserve"> </w:t>
      </w:r>
      <w:r>
        <w:rPr>
          <w:iCs/>
          <w:i/>
        </w:rPr>
        <w:t xml:space="preserve">(Grammar clauses on</w:t>
      </w:r>
      <w:r>
        <w:t xml:space="preserve"> </w:t>
      </w:r>
      <w:r>
        <w:t xml:space="preserve">kṛṇu</w:t>
      </w:r>
      <w:r>
        <w:t xml:space="preserve"> </w:t>
      </w:r>
      <w:r>
        <w:rPr>
          <w:iCs/>
          <w:i/>
        </w:rPr>
        <w:t xml:space="preserve">[</w:t>
      </w:r>
      <w:r>
        <w:rPr>
          <w:iCs/>
          <w:i/>
          <w:iCs/>
          <w:i/>
        </w:rPr>
        <w:t xml:space="preserve">kṛvi hiṃsākaraṇayoś ca</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u</w:t>
      </w:r>
      <w:r>
        <w:rPr>
          <w:iCs/>
          <w:i/>
        </w:rPr>
        <w:t xml:space="preserve"> </w:t>
      </w:r>
      <w:r>
        <w:rPr>
          <w:iCs/>
          <w:i/>
        </w:rPr>
        <w:t xml:space="preserve">by</w:t>
      </w:r>
      <w:r>
        <w:rPr>
          <w:iCs/>
          <w:i/>
        </w:rPr>
        <w:t xml:space="preserve"> </w:t>
      </w:r>
      <w:r>
        <w:rPr>
          <w:iCs/>
          <w:i/>
          <w:iCs/>
          <w:i/>
        </w:rPr>
        <w:t xml:space="preserve">dhinvikṛṇvyor a ca</w:t>
      </w:r>
      <w:r>
        <w:rPr>
          <w:iCs/>
          <w:i/>
        </w:rPr>
        <w:t xml:space="preserve">;</w:t>
      </w:r>
      <w:r>
        <w:rPr>
          <w:iCs/>
          <w:i/>
        </w:rPr>
        <w:t xml:space="preserve"> </w:t>
      </w:r>
      <w:r>
        <w:rPr>
          <w:iCs/>
          <w:i/>
          <w:iCs/>
          <w:i/>
        </w:rPr>
        <w:t xml:space="preserve">hi</w:t>
      </w:r>
      <w:r>
        <w:rPr>
          <w:iCs/>
          <w:i/>
        </w:rPr>
        <w:t xml:space="preserve"> </w:t>
      </w:r>
      <w:r>
        <w:rPr>
          <w:iCs/>
          <w:i/>
        </w:rPr>
        <w:t xml:space="preserve">dropped],</w:t>
      </w:r>
      <w:r>
        <w:rPr>
          <w:iCs/>
          <w:i/>
        </w:rPr>
        <w:t xml:space="preserve"> </w:t>
      </w:r>
      <w:r>
        <w:t xml:space="preserve">uśmasi* [</w:t>
      </w:r>
      <w:r>
        <w:rPr>
          <w:iCs/>
          <w:i/>
        </w:rPr>
        <w:t xml:space="preserve">vaśa kāntau</w:t>
      </w:r>
      <w:r>
        <w:t xml:space="preserve">;</w:t>
      </w:r>
      <w:r>
        <w:t xml:space="preserve"> </w:t>
      </w:r>
      <w:r>
        <w:rPr>
          <w:iCs/>
          <w:i/>
        </w:rPr>
        <w:t xml:space="preserve">masi</w:t>
      </w:r>
      <w:r>
        <w:t xml:space="preserve">;</w:t>
      </w:r>
      <w:r>
        <w:t xml:space="preserve"> </w:t>
      </w:r>
      <w:r>
        <w:rPr>
          <w:iCs/>
          <w:i/>
        </w:rPr>
        <w:t xml:space="preserve">saṃprasāraṇa</w:t>
      </w:r>
      <w:r>
        <w:t xml:space="preserve">]</w:t>
      </w:r>
      <w:r>
        <w:t xml:space="preserve"> </w:t>
      </w:r>
      <w:r>
        <w:rPr>
          <w:iCs/>
          <w:i/>
        </w:rPr>
        <w:t xml:space="preserve">and</w:t>
      </w:r>
      <w:r>
        <w:t xml:space="preserve"> </w:t>
      </w:r>
      <w:r>
        <w:t xml:space="preserve">iṣṭaye</w:t>
      </w:r>
      <w:r>
        <w:t xml:space="preserve"> </w:t>
      </w:r>
      <w:r>
        <w:rPr>
          <w:iCs/>
          <w:i/>
        </w:rPr>
        <w:t xml:space="preserve">[from</w:t>
      </w:r>
      <w:r>
        <w:rPr>
          <w:iCs/>
          <w:i/>
        </w:rPr>
        <w:t xml:space="preserve"> </w:t>
      </w:r>
      <w:r>
        <w:rPr>
          <w:iCs/>
          <w:i/>
          <w:iCs/>
          <w:i/>
        </w:rPr>
        <w:t xml:space="preserve">iṣu icchāyām</w:t>
      </w:r>
      <w:r>
        <w:rPr>
          <w:iCs/>
          <w:i/>
        </w:rPr>
        <w:t xml:space="preserve"> </w:t>
      </w:r>
      <w:r>
        <w:rPr>
          <w:iCs/>
          <w:i/>
        </w:rPr>
        <w:t xml:space="preserve">or from</w:t>
      </w:r>
      <w:r>
        <w:rPr>
          <w:iCs/>
          <w:i/>
        </w:rPr>
        <w:t xml:space="preserve"> </w:t>
      </w:r>
      <w:r>
        <w:rPr>
          <w:iCs/>
          <w:i/>
          <w:iCs/>
          <w:i/>
        </w:rPr>
        <w:t xml:space="preserve">yaj</w:t>
      </w:r>
      <w:r>
        <w:rPr>
          <w:iCs/>
          <w:i/>
        </w:rPr>
        <w:t xml:space="preserve">, with</w:t>
      </w:r>
      <w:r>
        <w:rPr>
          <w:iCs/>
          <w:i/>
        </w:rPr>
        <w:t xml:space="preserve"> </w:t>
      </w:r>
      <w:r>
        <w:rPr>
          <w:iCs/>
          <w:i/>
          <w:iCs/>
          <w:i/>
        </w:rPr>
        <w:t xml:space="preserve">ktin</w:t>
      </w:r>
      <w:r>
        <w:rPr>
          <w:iCs/>
          <w:i/>
        </w:rPr>
        <w:t xml:space="preserve">] follow.)</w:t>
      </w:r>
    </w:p>
    <w:p>
      <w:pPr>
        <w:pStyle w:val="BodyText"/>
      </w:pPr>
      <w:r>
        <w:rPr>
          <w:bCs/>
          <w:b/>
        </w:rPr>
        <w:t xml:space="preserve">Pratipadārtha</w:t>
      </w:r>
      <w:r>
        <w:t xml:space="preserve"> </w:t>
      </w:r>
      <w:r>
        <w:rPr>
          <w:iCs/>
          <w:i/>
        </w:rPr>
        <w:t xml:space="preserve">(p. 485, rendered)</w:t>
      </w:r>
      <w:r>
        <w:t xml:space="preserve"> </w:t>
      </w:r>
      <w:r>
        <w:t xml:space="preserve">—</w:t>
      </w:r>
      <w:r>
        <w:t xml:space="preserve"> </w:t>
      </w:r>
      <w:r>
        <w:rPr>
          <w:bCs/>
          <w:b/>
        </w:rPr>
        <w:t xml:space="preserve">सोमपाः</w:t>
      </w:r>
      <w:r>
        <w:t xml:space="preserve"> </w:t>
      </w:r>
      <w:r>
        <w:t xml:space="preserve">drinker of Soma;</w:t>
      </w:r>
      <w:r>
        <w:t xml:space="preserve"> </w:t>
      </w:r>
      <w:r>
        <w:rPr>
          <w:bCs/>
          <w:b/>
        </w:rPr>
        <w:t xml:space="preserve">सखे</w:t>
      </w:r>
      <w:r>
        <w:t xml:space="preserve"> </w:t>
      </w:r>
      <w:r>
        <w:t xml:space="preserve">friend;</w:t>
      </w:r>
      <w:r>
        <w:t xml:space="preserve"> </w:t>
      </w:r>
      <w:r>
        <w:rPr>
          <w:bCs/>
          <w:b/>
        </w:rPr>
        <w:t xml:space="preserve">वज्रिन्</w:t>
      </w:r>
      <w:r>
        <w:t xml:space="preserve"> </w:t>
      </w:r>
      <w:r>
        <w:t xml:space="preserve">holder of the thunderbolt;</w:t>
      </w:r>
      <w:r>
        <w:t xml:space="preserve"> </w:t>
      </w:r>
      <w:r>
        <w:rPr>
          <w:bCs/>
          <w:b/>
        </w:rPr>
        <w:t xml:space="preserve">इष्टये</w:t>
      </w:r>
      <w:r>
        <w:t xml:space="preserve"> </w:t>
      </w:r>
      <w:r>
        <w:t xml:space="preserve">for the fulfilment of our wish;</w:t>
      </w:r>
      <w:r>
        <w:t xml:space="preserve"> </w:t>
      </w:r>
      <w:r>
        <w:rPr>
          <w:bCs/>
          <w:b/>
        </w:rPr>
        <w:t xml:space="preserve">ते</w:t>
      </w:r>
      <w:r>
        <w:t xml:space="preserve"> </w:t>
      </w:r>
      <w:r>
        <w:t xml:space="preserve">your [favour];</w:t>
      </w:r>
      <w:r>
        <w:t xml:space="preserve"> </w:t>
      </w:r>
      <w:r>
        <w:rPr>
          <w:bCs/>
          <w:b/>
        </w:rPr>
        <w:t xml:space="preserve">यथा</w:t>
      </w:r>
      <w:r>
        <w:t xml:space="preserve"> </w:t>
      </w:r>
      <w:r>
        <w:t xml:space="preserve">in whatever manner;</w:t>
      </w:r>
      <w:r>
        <w:t xml:space="preserve"> </w:t>
      </w:r>
      <w:r>
        <w:rPr>
          <w:bCs/>
          <w:b/>
        </w:rPr>
        <w:t xml:space="preserve">उश्मसि</w:t>
      </w:r>
      <w:r>
        <w:t xml:space="preserve"> </w:t>
      </w:r>
      <w:r>
        <w:t xml:space="preserve">we desire;</w:t>
      </w:r>
      <w:r>
        <w:t xml:space="preserve"> </w:t>
      </w:r>
      <w:r>
        <w:rPr>
          <w:bCs/>
          <w:b/>
        </w:rPr>
        <w:t xml:space="preserve">तथा</w:t>
      </w:r>
      <w:r>
        <w:t xml:space="preserve"> </w:t>
      </w:r>
      <w:r>
        <w:t xml:space="preserve">in that manner [bestow];</w:t>
      </w:r>
      <w:r>
        <w:t xml:space="preserve"> </w:t>
      </w:r>
      <w:r>
        <w:rPr>
          <w:bCs/>
          <w:b/>
        </w:rPr>
        <w:t xml:space="preserve">तत्</w:t>
      </w:r>
      <w:r>
        <w:t xml:space="preserve"> </w:t>
      </w:r>
      <w:r>
        <w:t xml:space="preserve">that wish;</w:t>
      </w:r>
      <w:r>
        <w:t xml:space="preserve"> </w:t>
      </w:r>
      <w:r>
        <w:rPr>
          <w:bCs/>
          <w:b/>
        </w:rPr>
        <w:t xml:space="preserve">तथा अस्तु</w:t>
      </w:r>
      <w:r>
        <w:t xml:space="preserve"> </w:t>
      </w:r>
      <w:r>
        <w:t xml:space="preserve">be fulfilled in that very way.</w:t>
      </w:r>
    </w:p>
    <w:p>
      <w:pPr>
        <w:pStyle w:val="BodyText"/>
      </w:pPr>
      <w:r>
        <w:rPr>
          <w:bCs/>
          <w:b/>
        </w:rPr>
        <w:t xml:space="preserve">Bhāvārtha</w:t>
      </w:r>
      <w:r>
        <w:t xml:space="preserve"> </w:t>
      </w:r>
      <w:r>
        <w:rPr>
          <w:iCs/>
          <w:i/>
        </w:rPr>
        <w:t xml:space="preserve">(p. 486)</w:t>
      </w:r>
      <w:r>
        <w:t xml:space="preserve"> </w:t>
      </w:r>
      <w:r>
        <w:t xml:space="preserve">— O Indra, Soma-drinker, holder of the thunderbolt, our friend! Grant your favour in the manner in which we desire it for the fulfilment of our wish; and may our wish also be fulfilled in the same manner.</w:t>
      </w:r>
    </w:p>
    <w:p>
      <w:pPr>
        <w:pStyle w:val="BodyText"/>
      </w:pPr>
      <w:r>
        <w:rPr>
          <w:bCs/>
          <w:b/>
        </w:rPr>
        <w:t xml:space="preserve">English Translation</w:t>
      </w:r>
      <w:r>
        <w:t xml:space="preserve"> </w:t>
      </w:r>
      <w:r>
        <w:rPr>
          <w:iCs/>
          <w:i/>
        </w:rPr>
        <w:t xml:space="preserve">(as printed, p. 486)</w:t>
      </w:r>
    </w:p>
    <w:p>
      <w:pPr>
        <w:pStyle w:val="BlockText"/>
      </w:pPr>
      <w:r>
        <w:t xml:space="preserve">O Soma-drinker, weilder [sic] of the thunderbolt, our friend, cause it to pass in such a manner as we wish to induce you to do.</w:t>
      </w:r>
    </w:p>
    <w:p>
      <w:pPr>
        <w:pStyle w:val="FirstParagraph"/>
      </w:pPr>
      <w:r>
        <w:rPr>
          <w:bCs/>
          <w:b/>
        </w:rPr>
        <w:t xml:space="preserve">Viśeṣa-viṣayagaḷu</w:t>
      </w:r>
      <w:r>
        <w:t xml:space="preserve"> </w:t>
      </w:r>
      <w:r>
        <w:rPr>
          <w:iCs/>
          <w:i/>
        </w:rPr>
        <w:t xml:space="preserve">(p. 486)</w:t>
      </w:r>
      <w:r>
        <w:t xml:space="preserve"> </w:t>
      </w:r>
      <w:r>
        <w:t xml:space="preserve">—</w:t>
      </w:r>
      <w:r>
        <w:t xml:space="preserve"> </w:t>
      </w:r>
      <w:r>
        <w:rPr>
          <w:bCs/>
          <w:b/>
        </w:rPr>
        <w:t xml:space="preserve">इष्टये</w:t>
      </w:r>
      <w:r>
        <w:t xml:space="preserve"> </w:t>
      </w:r>
      <w:r>
        <w:t xml:space="preserve">—</w:t>
      </w:r>
      <w:r>
        <w:t xml:space="preserve"> </w:t>
      </w:r>
      <w:r>
        <w:rPr>
          <w:iCs/>
          <w:i/>
        </w:rPr>
        <w:t xml:space="preserve">abhilaṣitārtham</w:t>
      </w:r>
      <w:r>
        <w:t xml:space="preserve">: for the wished-for object; or</w:t>
      </w:r>
      <w:r>
        <w:t xml:space="preserve"> </w:t>
      </w:r>
      <w:r>
        <w:rPr>
          <w:iCs/>
          <w:i/>
        </w:rPr>
        <w:t xml:space="preserve">iṣṭaye tava yogāya</w:t>
      </w:r>
      <w:r>
        <w:t xml:space="preserve">: for the sake of joining with you. Since</w:t>
      </w:r>
      <w:r>
        <w:t xml:space="preserve"> </w:t>
      </w:r>
      <w:r>
        <w:rPr>
          <w:iCs/>
          <w:i/>
        </w:rPr>
        <w:t xml:space="preserve">iṣṭi</w:t>
      </w:r>
      <w:r>
        <w:t xml:space="preserve"> </w:t>
      </w:r>
      <w:r>
        <w:t xml:space="preserve">can mean</w:t>
      </w:r>
      <w:r>
        <w:t xml:space="preserve"> </w:t>
      </w:r>
      <w:r>
        <w:t xml:space="preserve">‘</w:t>
      </w:r>
      <w:r>
        <w:t xml:space="preserve">sacrifice</w:t>
      </w:r>
      <w:r>
        <w:t xml:space="preserve">’</w:t>
      </w:r>
      <w:r>
        <w:t xml:space="preserve">,</w:t>
      </w:r>
      <w:r>
        <w:t xml:space="preserve"> </w:t>
      </w:r>
      <w:r>
        <w:rPr>
          <w:iCs/>
          <w:i/>
        </w:rPr>
        <w:t xml:space="preserve">iṣṭaye</w:t>
      </w:r>
      <w:r>
        <w:t xml:space="preserve"> </w:t>
      </w:r>
      <w:r>
        <w:t xml:space="preserve">may also be explained as</w:t>
      </w:r>
      <w:r>
        <w:t xml:space="preserve"> </w:t>
      </w:r>
      <w:r>
        <w:t xml:space="preserve">‘</w:t>
      </w:r>
      <w:r>
        <w:t xml:space="preserve">for the sake of sacrificing to you</w:t>
      </w:r>
      <w:r>
        <w:t xml:space="preserve">’</w:t>
      </w:r>
      <w:r>
        <w:t xml:space="preserve"> </w:t>
      </w:r>
      <w:r>
        <w:t xml:space="preserve">(</w:t>
      </w:r>
      <w:r>
        <w:t xml:space="preserve">“</w:t>
      </w:r>
      <w:r>
        <w:t xml:space="preserve">for the purpose of performing the sacrifice</w:t>
      </w:r>
      <w:r>
        <w:t xml:space="preserve">”</w:t>
      </w:r>
      <w:r>
        <w:t xml:space="preserve">).</w:t>
      </w:r>
    </w:p>
    <w:p>
      <w:pPr>
        <w:pStyle w:val="BodyText"/>
      </w:pPr>
      <w:r>
        <w:rPr>
          <w:bCs/>
          <w:b/>
        </w:rPr>
        <w:t xml:space="preserve">Grammar (pp. 486–487), noted briefly:</w:t>
      </w:r>
      <w:r>
        <w:t xml:space="preserve"> </w:t>
      </w:r>
      <w:r>
        <w:rPr>
          <w:iCs/>
          <w:i/>
        </w:rPr>
        <w:t xml:space="preserve">kṛṇu</w:t>
      </w:r>
      <w:r>
        <w:t xml:space="preserve"> </w:t>
      </w:r>
      <w:r>
        <w:t xml:space="preserve">(</w:t>
      </w:r>
      <w:r>
        <w:rPr>
          <w:iCs/>
          <w:i/>
        </w:rPr>
        <w:t xml:space="preserve">kṛvi hiṃsākaraṇayoś ca</w:t>
      </w:r>
      <w:r>
        <w:t xml:space="preserve">,</w:t>
      </w:r>
      <w:r>
        <w:t xml:space="preserve"> </w:t>
      </w:r>
      <w:r>
        <w:rPr>
          <w:iCs/>
          <w:i/>
        </w:rPr>
        <w:t xml:space="preserve">bhvādi</w:t>
      </w:r>
      <w:r>
        <w:t xml:space="preserve">;</w:t>
      </w:r>
      <w:r>
        <w:t xml:space="preserve"> </w:t>
      </w:r>
      <w:r>
        <w:rPr>
          <w:iCs/>
          <w:i/>
        </w:rPr>
        <w:t xml:space="preserve">idito num</w:t>
      </w:r>
      <w:r>
        <w:t xml:space="preserve"> </w:t>
      </w:r>
      <w:r>
        <w:t xml:space="preserve">P. 7-1-58;</w:t>
      </w:r>
      <w:r>
        <w:t xml:space="preserve"> </w:t>
      </w:r>
      <w:r>
        <w:rPr>
          <w:iCs/>
          <w:i/>
        </w:rPr>
        <w:t xml:space="preserve">u</w:t>
      </w:r>
      <w:r>
        <w:t xml:space="preserve"> </w:t>
      </w:r>
      <w:r>
        <w:t xml:space="preserve">by P. 3-1-80</w:t>
      </w:r>
      <w:r>
        <w:t xml:space="preserve"> </w:t>
      </w:r>
      <w:r>
        <w:rPr>
          <w:iCs/>
          <w:i/>
        </w:rPr>
        <w:t xml:space="preserve">dhinvikṛṇvyor a ca</w:t>
      </w:r>
      <w:r>
        <w:t xml:space="preserve">;</w:t>
      </w:r>
      <w:r>
        <w:t xml:space="preserve"> </w:t>
      </w:r>
      <w:r>
        <w:rPr>
          <w:iCs/>
          <w:i/>
        </w:rPr>
        <w:t xml:space="preserve">ato lopaḥ</w:t>
      </w:r>
      <w:r>
        <w:t xml:space="preserve"> </w:t>
      </w:r>
      <w:r>
        <w:t xml:space="preserve">P. 6-4-48;</w:t>
      </w:r>
      <w:r>
        <w:t xml:space="preserve"> </w:t>
      </w:r>
      <w:r>
        <w:rPr>
          <w:iCs/>
          <w:i/>
        </w:rPr>
        <w:t xml:space="preserve">acaḥ parasmin pūrvavidhau</w:t>
      </w:r>
      <w:r>
        <w:t xml:space="preserve"> </w:t>
      </w:r>
      <w:r>
        <w:t xml:space="preserve">P. 1-1-57 keeps the light penult from guṇa;</w:t>
      </w:r>
      <w:r>
        <w:t xml:space="preserve"> </w:t>
      </w:r>
      <w:r>
        <w:rPr>
          <w:iCs/>
          <w:i/>
        </w:rPr>
        <w:t xml:space="preserve">hi</w:t>
      </w:r>
      <w:r>
        <w:t xml:space="preserve"> </w:t>
      </w:r>
      <w:r>
        <w:t xml:space="preserve">dropped by P. 6-4-106</w:t>
      </w:r>
      <w:r>
        <w:t xml:space="preserve"> </w:t>
      </w:r>
      <w:r>
        <w:rPr>
          <w:iCs/>
          <w:i/>
        </w:rPr>
        <w:t xml:space="preserve">uto…</w:t>
      </w:r>
      <w:r>
        <w:t xml:space="preserve"> </w:t>
      </w:r>
      <w:r>
        <w:t xml:space="preserve">[as read];</w:t>
      </w:r>
      <w:r>
        <w:t xml:space="preserve"> </w:t>
      </w:r>
      <w:r>
        <w:rPr>
          <w:iCs/>
          <w:i/>
        </w:rPr>
        <w:t xml:space="preserve">ṇatva</w:t>
      </w:r>
      <w:r>
        <w:t xml:space="preserve"> </w:t>
      </w:r>
      <w:r>
        <w:t xml:space="preserve">P. 8-4-1);</w:t>
      </w:r>
      <w:r>
        <w:t xml:space="preserve"> </w:t>
      </w:r>
      <w:r>
        <w:rPr>
          <w:iCs/>
          <w:i/>
        </w:rPr>
        <w:t xml:space="preserve">uśmasi</w:t>
      </w:r>
      <w:r>
        <w:t xml:space="preserve"> </w:t>
      </w:r>
      <w:r>
        <w:t xml:space="preserve">(</w:t>
      </w:r>
      <w:r>
        <w:rPr>
          <w:iCs/>
          <w:i/>
        </w:rPr>
        <w:t xml:space="preserve">vaśa kāntau</w:t>
      </w:r>
      <w:r>
        <w:t xml:space="preserve">,</w:t>
      </w:r>
      <w:r>
        <w:t xml:space="preserve"> </w:t>
      </w:r>
      <w:r>
        <w:rPr>
          <w:iCs/>
          <w:i/>
        </w:rPr>
        <w:t xml:space="preserve">adādi</w:t>
      </w:r>
      <w:r>
        <w:t xml:space="preserve">;</w:t>
      </w:r>
      <w:r>
        <w:t xml:space="preserve"> </w:t>
      </w:r>
      <w:r>
        <w:rPr>
          <w:iCs/>
          <w:i/>
        </w:rPr>
        <w:t xml:space="preserve">idanto masi</w:t>
      </w:r>
      <w:r>
        <w:t xml:space="preserve"> </w:t>
      </w:r>
      <w:r>
        <w:t xml:space="preserve">P. 7-1-46;</w:t>
      </w:r>
      <w:r>
        <w:t xml:space="preserve"> </w:t>
      </w:r>
      <w:r>
        <w:rPr>
          <w:iCs/>
          <w:i/>
        </w:rPr>
        <w:t xml:space="preserve">śap</w:t>
      </w:r>
      <w:r>
        <w:t xml:space="preserve"> </w:t>
      </w:r>
      <w:r>
        <w:rPr>
          <w:iCs/>
          <w:i/>
        </w:rPr>
        <w:t xml:space="preserve">luk</w:t>
      </w:r>
      <w:r>
        <w:t xml:space="preserve"> </w:t>
      </w:r>
      <w:r>
        <w:t xml:space="preserve">P. 2-4-72;</w:t>
      </w:r>
      <w:r>
        <w:t xml:space="preserve"> </w:t>
      </w:r>
      <w:r>
        <w:rPr>
          <w:iCs/>
          <w:i/>
        </w:rPr>
        <w:t xml:space="preserve">grahijyā…</w:t>
      </w:r>
      <w:r>
        <w:t xml:space="preserve"> </w:t>
      </w:r>
      <w:r>
        <w:t xml:space="preserve">P. 6-1-16 and</w:t>
      </w:r>
      <w:r>
        <w:t xml:space="preserve"> </w:t>
      </w:r>
      <w:r>
        <w:rPr>
          <w:iCs/>
          <w:i/>
        </w:rPr>
        <w:t xml:space="preserve">saṃprasāraṇāc ca</w:t>
      </w:r>
      <w:r>
        <w:t xml:space="preserve"> </w:t>
      </w:r>
      <w:r>
        <w:t xml:space="preserve">P. 6-1-108, giving</w:t>
      </w:r>
      <w:r>
        <w:t xml:space="preserve"> </w:t>
      </w:r>
      <w:r>
        <w:rPr>
          <w:iCs/>
          <w:i/>
        </w:rPr>
        <w:t xml:space="preserve">uśmasi</w:t>
      </w:r>
      <w:r>
        <w:t xml:space="preserve">; lowering barred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rPr>
          <w:iCs/>
          <w:i/>
        </w:rPr>
        <w:t xml:space="preserve">iṣu icchāyām</w:t>
      </w:r>
      <w:r>
        <w:t xml:space="preserve">,</w:t>
      </w:r>
      <w:r>
        <w:t xml:space="preserve"> </w:t>
      </w:r>
      <w:r>
        <w:rPr>
          <w:iCs/>
          <w:i/>
        </w:rPr>
        <w:t xml:space="preserve">divādi</w:t>
      </w:r>
      <w:r>
        <w:t xml:space="preserve">,</w:t>
      </w:r>
      <w:r>
        <w:t xml:space="preserve"> </w:t>
      </w:r>
      <w:r>
        <w:rPr>
          <w:iCs/>
          <w:i/>
        </w:rPr>
        <w:t xml:space="preserve">striyāṃ ktin</w:t>
      </w:r>
      <w:r>
        <w:t xml:space="preserve"> </w:t>
      </w:r>
      <w:r>
        <w:t xml:space="preserve">P. 3-3-94;</w:t>
      </w:r>
      <w:r>
        <w:t xml:space="preserve"> </w:t>
      </w:r>
      <w:r>
        <w:rPr>
          <w:iCs/>
          <w:i/>
        </w:rPr>
        <w:t xml:space="preserve">iṭ</w:t>
      </w:r>
      <w:r>
        <w:t xml:space="preserve"> </w:t>
      </w:r>
      <w:r>
        <w:t xml:space="preserve">barred by P. 7-2-9</w:t>
      </w:r>
      <w:r>
        <w:t xml:space="preserve"> </w:t>
      </w:r>
      <w:r>
        <w:rPr>
          <w:iCs/>
          <w:i/>
        </w:rPr>
        <w:t xml:space="preserve">titutratatheṣu…</w:t>
      </w:r>
      <w:r>
        <w:t xml:space="preserve"> </w:t>
      </w:r>
      <w:r>
        <w:t xml:space="preserve">[as read]; or</w:t>
      </w:r>
      <w:r>
        <w:t xml:space="preserve"> </w:t>
      </w:r>
      <w:r>
        <w:rPr>
          <w:iCs/>
          <w:i/>
        </w:rPr>
        <w:t xml:space="preserve">yaja</w:t>
      </w:r>
      <w:r>
        <w:t xml:space="preserve">,</w:t>
      </w:r>
      <w:r>
        <w:t xml:space="preserve"> </w:t>
      </w:r>
      <w:r>
        <w:rPr>
          <w:iCs/>
          <w:i/>
        </w:rPr>
        <w:t xml:space="preserve">vacisvapi…</w:t>
      </w:r>
      <w:r>
        <w:t xml:space="preserve"> </w:t>
      </w:r>
      <w:r>
        <w:t xml:space="preserve">P. 6-1-15,</w:t>
      </w:r>
      <w:r>
        <w:t xml:space="preserve"> </w:t>
      </w:r>
      <w:r>
        <w:rPr>
          <w:iCs/>
          <w:i/>
        </w:rPr>
        <w:t xml:space="preserve">vraścabhrasja…</w:t>
      </w:r>
      <w:r>
        <w:t xml:space="preserve"> </w:t>
      </w:r>
      <w:r>
        <w:t xml:space="preserve">P. 8-2-36 and</w:t>
      </w:r>
      <w:r>
        <w:t xml:space="preserve"> </w:t>
      </w:r>
      <w:r>
        <w:rPr>
          <w:iCs/>
          <w:i/>
        </w:rPr>
        <w:t xml:space="preserve">ṣṭunā ṣṭuḥ</w:t>
      </w:r>
      <w:r>
        <w:t xml:space="preserve">; accent</w:t>
      </w:r>
      <w:r>
        <w:t xml:space="preserve"> </w:t>
      </w:r>
      <w:r>
        <w:rPr>
          <w:iCs/>
          <w:i/>
        </w:rPr>
        <w:t xml:space="preserve">mantre vṛṣeṣapacamanavidabhūvīrā udāttaḥ</w:t>
      </w:r>
      <w:r>
        <w:t xml:space="preserve"> </w:t>
      </w:r>
      <w:r>
        <w:t xml:space="preserve">P. 3-3-96 [as read], or</w:t>
      </w:r>
      <w:r>
        <w:t xml:space="preserve"> </w:t>
      </w:r>
      <w:r>
        <w:rPr>
          <w:iCs/>
          <w:i/>
        </w:rPr>
        <w:t xml:space="preserve">vyatyaya</w:t>
      </w:r>
      <w:r>
        <w:t xml:space="preserve">). Numerals as read, [?].</w:t>
      </w:r>
    </w:p>
    <w:p>
      <w:r>
        <w:pict>
          <v:rect style="width:0;height:1.5pt" o:hralign="center" o:hrstd="t" o:hr="t"/>
        </w:pict>
      </w:r>
    </w:p>
    <w:bookmarkEnd w:id="422"/>
    <w:bookmarkStart w:id="423" w:name="pages-487490-sūkta-30-rik-13"/>
    <w:p>
      <w:pPr>
        <w:pStyle w:val="Heading3"/>
      </w:pPr>
      <w:r>
        <w:t xml:space="preserve">Pages 487–490 — Sūkta 30, Rik 13</w:t>
      </w:r>
    </w:p>
    <w:p>
      <w:pPr>
        <w:pStyle w:val="FirstParagraph"/>
      </w:pPr>
      <w:r>
        <w:rPr>
          <w:bCs/>
          <w:b/>
        </w:rPr>
        <w:t xml:space="preserve">Saṃhitā-pāṭha</w:t>
      </w:r>
      <w:r>
        <w:t xml:space="preserve"> </w:t>
      </w:r>
      <w:r>
        <w:rPr>
          <w:iCs/>
          <w:i/>
        </w:rPr>
        <w:t xml:space="preserve">(p. 487)</w:t>
      </w:r>
    </w:p>
    <w:p>
      <w:pPr>
        <w:pStyle w:val="BlockText"/>
      </w:pPr>
      <w:r>
        <w:t xml:space="preserve">रेवतीर्नः सधमाद इन्द्रे सन्तु तुविवाजाः ।</w:t>
      </w:r>
      <w:r>
        <w:t xml:space="preserve"> </w:t>
      </w:r>
      <w:r>
        <w:t xml:space="preserve">क्षुमन्तो याभिर्मदेम ॥ १३ ॥</w:t>
      </w:r>
    </w:p>
    <w:p>
      <w:pPr>
        <w:pStyle w:val="BlockText"/>
      </w:pPr>
      <w:r>
        <w:rPr>
          <w:iCs/>
          <w:i/>
        </w:rPr>
        <w:t xml:space="preserve">revatīrnaḥ sadhamāda indre santu tuvivājāḥ |</w:t>
      </w:r>
      <w:r>
        <w:t xml:space="preserve"> </w:t>
      </w:r>
      <w:r>
        <w:rPr>
          <w:iCs/>
          <w:i/>
        </w:rPr>
        <w:t xml:space="preserve">kṣumanto yābhirmadema ‖ 13 ‖</w:t>
      </w:r>
    </w:p>
    <w:p>
      <w:pPr>
        <w:pStyle w:val="FirstParagraph"/>
      </w:pPr>
      <w:r>
        <w:rPr>
          <w:bCs/>
          <w:b/>
        </w:rPr>
        <w:t xml:space="preserve">Pada-pāṭha</w:t>
      </w:r>
    </w:p>
    <w:p>
      <w:pPr>
        <w:pStyle w:val="BlockText"/>
      </w:pPr>
      <w:r>
        <w:t xml:space="preserve">रेवतीः । नः । सधऽमादे । इन्द्रे । सन्तु । तुविऽवाजाः ।</w:t>
      </w:r>
      <w:r>
        <w:t xml:space="preserve"> </w:t>
      </w:r>
      <w:r>
        <w:t xml:space="preserve">क्षुऽमन्तः । याभिः । मदेम ॥ १३ ॥</w:t>
      </w:r>
    </w:p>
    <w:p>
      <w:pPr>
        <w:pStyle w:val="BlockText"/>
      </w:pPr>
      <w:r>
        <w:rPr>
          <w:iCs/>
          <w:i/>
        </w:rPr>
        <w:t xml:space="preserve">revatīḥ | naḥ | sadha ’māde | indre | santu | tuvi ’vājāḥ |</w:t>
      </w:r>
      <w:r>
        <w:t xml:space="preserve"> </w:t>
      </w:r>
      <w:r>
        <w:rPr>
          <w:iCs/>
          <w:i/>
        </w:rPr>
        <w:t xml:space="preserve">kṣu ’mantaḥ | yābhiḥ | madema ‖ 13 ‖</w:t>
      </w:r>
    </w:p>
    <w:p>
      <w:pPr>
        <w:pStyle w:val="FirstParagraph"/>
      </w:pPr>
      <w:r>
        <w:rPr>
          <w:bCs/>
          <w:b/>
        </w:rPr>
        <w:t xml:space="preserve">Sāyaṇa-bhāṣya</w:t>
      </w:r>
      <w:r>
        <w:t xml:space="preserve"> </w:t>
      </w:r>
      <w:r>
        <w:rPr>
          <w:iCs/>
          <w:i/>
        </w:rPr>
        <w:t xml:space="preserve">(p. 487)</w:t>
      </w:r>
    </w:p>
    <w:p>
      <w:pPr>
        <w:pStyle w:val="BlockText"/>
      </w:pPr>
      <w:r>
        <w:t xml:space="preserve">क्षुमन्तोऽन्नवन्तो वयं याभिर्गोभिः सह मदेम हृष्येम इन्द्रे सधमादेऽस्माभिः सह हर्षयुक्ते सति नोऽस्माकं ता गावो रेवतीः क्षीराज्यादिधनवत्यः तुविवाजाः प्रभूतबलाश्च सन्तु ॥ रेवतीः । रयिशब्मान्मतुपि रयेर्मतौ बहुलमिति संप्रसारणं परपूर्वत्वम् । छन्दसीर इति मतुपो वत्वम् । वा छन्दसीति पूर्वसवर्णदीर्घः । आरेशब्दाच्च मतुपः उदात्तत्वं वक्तव्यमिति … सधमादे । मद तृप्तियोगे । चुरादिः । सह मादयतीति सधमादः । पचाद्यच् । सधमादस्थयोश्छन्दसि । पा. ६-३-९६ । इति सहस्य सधादेशः । … तुविवाजाः । तु इति सौत्रो धातुर्वृद्ध्यर्थः । आचे इरिति इः … बहुव्रीहौ पूर्वपदप्रकृतिस्वरत्वम् । क्षुमन्तः । टुक्षु शब्दे । … मतुप् । मदेम । मदी हर्षे । व्यत्ययेन शप् । … यासुट्परस्मैपदेषूदात्तो ङिच्च । पा. ३-४-१०३ । … ॥</w:t>
      </w:r>
    </w:p>
    <w:p>
      <w:pPr>
        <w:pStyle w:val="BlockText"/>
      </w:pPr>
      <w:r>
        <w:rPr>
          <w:iCs/>
          <w:i/>
        </w:rPr>
        <w:t xml:space="preserve">kṣumanto ’nnavanto vayaṃ yābhirgobhiḥ saha madema hṛṣyema indre sadhamāde ’smābhiḥ saha harṣayukte sati no ’smākaṃ tā gāvo revatīḥ kṣīrājyādidhanavatyaḥ tuvivājāḥ prabhūtabalāśca santu ‖ revatīḥ | rayiśabmānmatupi rayermatau bahulamiti saṃprasāraṇaṃ parapūrvatvam | chandasīra iti matupo vatvam | vā chandasīti pūrvasavarṇadīrghaḥ | āreśabdācca matupaḥ udāttatvaṃ vaktavyamiti … sadhamāde | mada tṛptiyoge | curādiḥ | saha mādayatīti sadhamādaḥ | pacādyac | sadhamādasthayośchandasi | pā. 6-3-96 | iti sahasya sadhādeśaḥ | … tuvivājāḥ | tu iti sautro dhāturvṛddhyarthaḥ | āce iriti iḥ … bahuvrīhau pūrvapadaprakṛtisvaratvam | kṣumantaḥ | ṭukṣu śabde | … matup | madema | madī harṣe | vyatyayena śap | … yāsuṭparasmaipadeṣūdātto ṅicca | pā. 3-4-103 | … ‖</w:t>
      </w:r>
    </w:p>
    <w:p>
      <w:pPr>
        <w:pStyle w:val="FirstParagraph"/>
      </w:pPr>
      <w:r>
        <w:rPr>
          <w:iCs/>
          <w:i/>
        </w:rPr>
        <w:t xml:space="preserve">Translation:</w:t>
      </w:r>
      <w:r>
        <w:t xml:space="preserve"> </w:t>
      </w:r>
      <w:r>
        <w:t xml:space="preserve">“</w:t>
      </w:r>
      <w:r>
        <w:t xml:space="preserve">We, possessed of food (</w:t>
      </w:r>
      <w:r>
        <w:rPr>
          <w:iCs/>
          <w:i/>
        </w:rPr>
        <w:t xml:space="preserve">kṣumantaḥ</w:t>
      </w:r>
      <w:r>
        <w:t xml:space="preserve">), with whatever cows we may rejoice (</w:t>
      </w:r>
      <w:r>
        <w:rPr>
          <w:iCs/>
          <w:i/>
        </w:rPr>
        <w:t xml:space="preserve">madema</w:t>
      </w:r>
      <w:r>
        <w:t xml:space="preserve">) — Indra, in the company of us (</w:t>
      </w:r>
      <w:r>
        <w:rPr>
          <w:iCs/>
          <w:i/>
        </w:rPr>
        <w:t xml:space="preserve">sadhamāde</w:t>
      </w:r>
      <w:r>
        <w:t xml:space="preserve">), being glad — may those our cows be rich (</w:t>
      </w:r>
      <w:r>
        <w:rPr>
          <w:iCs/>
          <w:i/>
        </w:rPr>
        <w:t xml:space="preserve">revatīḥ</w:t>
      </w:r>
      <w:r>
        <w:t xml:space="preserve">: possessing wealth in milk, ghee and the like) and of abundant strength (</w:t>
      </w:r>
      <w:r>
        <w:rPr>
          <w:iCs/>
          <w:i/>
        </w:rPr>
        <w:t xml:space="preserve">tuvivājāḥ</w:t>
      </w:r>
      <w:r>
        <w:t xml:space="preserve">).</w:t>
      </w:r>
      <w:r>
        <w:t xml:space="preserve">”</w:t>
      </w:r>
      <w:r>
        <w:t xml:space="preserve"> </w:t>
      </w:r>
      <w:r>
        <w:rPr>
          <w:iCs/>
          <w:i/>
        </w:rPr>
        <w:t xml:space="preserve">(Grammar clauses:</w:t>
      </w:r>
      <w:r>
        <w:rPr>
          <w:iCs/>
          <w:i/>
        </w:rPr>
        <w:t xml:space="preserve"> </w:t>
      </w:r>
      <w:r>
        <w:t xml:space="preserve">revatīḥ* from</w:t>
      </w:r>
      <w:r>
        <w:t xml:space="preserve"> </w:t>
      </w:r>
      <w:r>
        <w:rPr>
          <w:iCs/>
          <w:i/>
        </w:rPr>
        <w:t xml:space="preserve">rayi</w:t>
      </w:r>
      <w:r>
        <w:t xml:space="preserve"> </w:t>
      </w:r>
      <w:r>
        <w:t xml:space="preserve">+</w:t>
      </w:r>
      <w:r>
        <w:t xml:space="preserve"> </w:t>
      </w:r>
      <w:r>
        <w:rPr>
          <w:iCs/>
          <w:i/>
        </w:rPr>
        <w:t xml:space="preserve">matup</w:t>
      </w:r>
      <w:r>
        <w:t xml:space="preserve">, with</w:t>
      </w:r>
      <w:r>
        <w:t xml:space="preserve"> </w:t>
      </w:r>
      <w:r>
        <w:rPr>
          <w:iCs/>
          <w:i/>
        </w:rPr>
        <w:t xml:space="preserve">saṃprasāraṇa</w:t>
      </w:r>
      <w:r>
        <w:t xml:space="preserve"> </w:t>
      </w:r>
      <w:r>
        <w:t xml:space="preserve">and the</w:t>
      </w:r>
      <w:r>
        <w:t xml:space="preserve"> </w:t>
      </w:r>
      <w:r>
        <w:rPr>
          <w:iCs/>
          <w:i/>
        </w:rPr>
        <w:t xml:space="preserve">v</w:t>
      </w:r>
      <w:r>
        <w:t xml:space="preserve"> </w:t>
      </w:r>
      <w:r>
        <w:t xml:space="preserve">of</w:t>
      </w:r>
      <w:r>
        <w:t xml:space="preserve"> </w:t>
      </w:r>
      <w:r>
        <w:rPr>
          <w:iCs/>
          <w:i/>
        </w:rPr>
        <w:t xml:space="preserve">matup</w:t>
      </w:r>
      <w:r>
        <w:t xml:space="preserve"> </w:t>
      </w:r>
      <w:r>
        <w:t xml:space="preserve">by</w:t>
      </w:r>
      <w:r>
        <w:t xml:space="preserve"> </w:t>
      </w:r>
      <w:r>
        <w:rPr>
          <w:iCs/>
          <w:i/>
        </w:rPr>
        <w:t xml:space="preserve">chandasīra</w:t>
      </w:r>
      <w:r>
        <w:t xml:space="preserve">;</w:t>
      </w:r>
      <w:r>
        <w:t xml:space="preserve"> </w:t>
      </w:r>
      <w:r>
        <w:rPr>
          <w:iCs/>
          <w:i/>
        </w:rPr>
        <w:t xml:space="preserve">sadhamāde</w:t>
      </w:r>
      <w:r>
        <w:t xml:space="preserve"> </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by P. 6-3-96;</w:t>
      </w:r>
      <w:r>
        <w:t xml:space="preserve"> </w:t>
      </w:r>
      <w:r>
        <w:rPr>
          <w:iCs/>
          <w:i/>
        </w:rPr>
        <w:t xml:space="preserve">tuvivājāḥ</w:t>
      </w:r>
      <w:r>
        <w:t xml:space="preserve"> </w:t>
      </w:r>
      <w:r>
        <w:t xml:space="preserve">— a bahuvrīhi;</w:t>
      </w:r>
      <w:r>
        <w:t xml:space="preserve"> </w:t>
      </w:r>
      <w:r>
        <w:rPr>
          <w:iCs/>
          <w:i/>
        </w:rPr>
        <w:t xml:space="preserve">kṣumantaḥ</w:t>
      </w:r>
      <w:r>
        <w:t xml:space="preserve"> </w:t>
      </w:r>
      <w:r>
        <w:t xml:space="preserve">—</w:t>
      </w:r>
      <w:r>
        <w:t xml:space="preserve"> </w:t>
      </w:r>
      <w:r>
        <w:rPr>
          <w:iCs/>
          <w:i/>
        </w:rPr>
        <w:t xml:space="preserve">ṭukṣu śabde</w:t>
      </w:r>
      <w:r>
        <w:t xml:space="preserve">,</w:t>
      </w:r>
      <w:r>
        <w:t xml:space="preserve"> </w:t>
      </w:r>
      <w:r>
        <w:rPr>
          <w:iCs/>
          <w:i/>
        </w:rPr>
        <w:t xml:space="preserve">matup</w:t>
      </w:r>
      <w:r>
        <w:t xml:space="preserve">;</w:t>
      </w:r>
      <w:r>
        <w:t xml:space="preserve"> </w:t>
      </w:r>
      <w:r>
        <w:rPr>
          <w:iCs/>
          <w:i/>
        </w:rPr>
        <w:t xml:space="preserve">madema</w:t>
      </w:r>
      <w:r>
        <w:t xml:space="preserve"> </w:t>
      </w:r>
      <w:r>
        <w:t xml:space="preserve">—</w:t>
      </w:r>
      <w:r>
        <w:t xml:space="preserve"> </w:t>
      </w:r>
      <w:r>
        <w:rPr>
          <w:iCs/>
          <w:i/>
        </w:rPr>
        <w:t xml:space="preserve">madī harṣe</w:t>
      </w:r>
      <w:r>
        <w:t xml:space="preserve">,</w:t>
      </w:r>
      <w:r>
        <w:t xml:space="preserve"> </w:t>
      </w:r>
      <w:r>
        <w:rPr>
          <w:iCs/>
          <w:i/>
        </w:rPr>
        <w:t xml:space="preserve">yāsuṭ</w:t>
      </w:r>
      <w:r>
        <w:t xml:space="preserve">.)*</w:t>
      </w:r>
    </w:p>
    <w:p>
      <w:pPr>
        <w:pStyle w:val="BodyText"/>
      </w:pPr>
      <w:r>
        <w:rPr>
          <w:bCs/>
          <w:b/>
        </w:rPr>
        <w:t xml:space="preserve">Pratipadārtha</w:t>
      </w:r>
      <w:r>
        <w:t xml:space="preserve"> </w:t>
      </w:r>
      <w:r>
        <w:rPr>
          <w:iCs/>
          <w:i/>
        </w:rPr>
        <w:t xml:space="preserve">(p. 488,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सधमादे</w:t>
      </w:r>
      <w:r>
        <w:t xml:space="preserve"> </w:t>
      </w:r>
      <w:r>
        <w:t xml:space="preserve">(together with us) being glad;</w:t>
      </w:r>
      <w:r>
        <w:t xml:space="preserve"> </w:t>
      </w:r>
      <w:r>
        <w:rPr>
          <w:bCs/>
          <w:b/>
        </w:rPr>
        <w:t xml:space="preserve">क्षुमन्तः</w:t>
      </w:r>
      <w:r>
        <w:t xml:space="preserve"> </w:t>
      </w:r>
      <w:r>
        <w:t xml:space="preserve">we who are rich in food;</w:t>
      </w:r>
      <w:r>
        <w:t xml:space="preserve"> </w:t>
      </w:r>
      <w:r>
        <w:rPr>
          <w:bCs/>
          <w:b/>
        </w:rPr>
        <w:t xml:space="preserve">याभिः</w:t>
      </w:r>
      <w:r>
        <w:t xml:space="preserve"> </w:t>
      </w:r>
      <w:r>
        <w:t xml:space="preserve">with which (cows);</w:t>
      </w:r>
      <w:r>
        <w:t xml:space="preserve"> </w:t>
      </w:r>
      <w:r>
        <w:rPr>
          <w:bCs/>
          <w:b/>
        </w:rPr>
        <w:t xml:space="preserve">मदेम</w:t>
      </w:r>
      <w:r>
        <w:t xml:space="preserve"> </w:t>
      </w:r>
      <w:r>
        <w:t xml:space="preserve">we may rejoice;</w:t>
      </w:r>
      <w:r>
        <w:t xml:space="preserve"> </w:t>
      </w:r>
      <w:r>
        <w:rPr>
          <w:bCs/>
          <w:b/>
        </w:rPr>
        <w:t xml:space="preserve">नः</w:t>
      </w:r>
      <w:r>
        <w:t xml:space="preserve"> </w:t>
      </w:r>
      <w:r>
        <w:t xml:space="preserve">our;</w:t>
      </w:r>
      <w:r>
        <w:t xml:space="preserve"> </w:t>
      </w:r>
      <w:r>
        <w:rPr>
          <w:bCs/>
          <w:b/>
        </w:rPr>
        <w:t xml:space="preserve">ता गावः</w:t>
      </w:r>
      <w:r>
        <w:t xml:space="preserve"> </w:t>
      </w:r>
      <w:r>
        <w:t xml:space="preserve">those cows;</w:t>
      </w:r>
      <w:r>
        <w:t xml:space="preserve"> </w:t>
      </w:r>
      <w:r>
        <w:rPr>
          <w:bCs/>
          <w:b/>
        </w:rPr>
        <w:t xml:space="preserve">रेवतीः</w:t>
      </w:r>
      <w:r>
        <w:t xml:space="preserve"> </w:t>
      </w:r>
      <w:r>
        <w:t xml:space="preserve">possessed of wealth such as milk and ghee;</w:t>
      </w:r>
      <w:r>
        <w:t xml:space="preserve"> </w:t>
      </w:r>
      <w:r>
        <w:rPr>
          <w:bCs/>
          <w:b/>
        </w:rPr>
        <w:t xml:space="preserve">तुविवाजाः</w:t>
      </w:r>
      <w:r>
        <w:t xml:space="preserve"> </w:t>
      </w:r>
      <w:r>
        <w:t xml:space="preserve">exceedingly strong;</w:t>
      </w:r>
      <w:r>
        <w:t xml:space="preserve"> </w:t>
      </w:r>
      <w:r>
        <w:rPr>
          <w:bCs/>
          <w:b/>
        </w:rPr>
        <w:t xml:space="preserve">सन्तु</w:t>
      </w:r>
      <w:r>
        <w:t xml:space="preserve"> </w:t>
      </w:r>
      <w:r>
        <w:t xml:space="preserve">let them be.</w:t>
      </w:r>
    </w:p>
    <w:p>
      <w:pPr>
        <w:pStyle w:val="BodyText"/>
      </w:pPr>
      <w:r>
        <w:rPr>
          <w:bCs/>
          <w:b/>
        </w:rPr>
        <w:t xml:space="preserve">Bhāvārtha</w:t>
      </w:r>
      <w:r>
        <w:t xml:space="preserve"> </w:t>
      </w:r>
      <w:r>
        <w:rPr>
          <w:iCs/>
          <w:i/>
        </w:rPr>
        <w:t xml:space="preserve">(p. 488)</w:t>
      </w:r>
      <w:r>
        <w:t xml:space="preserve"> </w:t>
      </w:r>
      <w:r>
        <w:t xml:space="preserve">— O Indra, while you are glad together with us, may those cows of ours, with which we, rich in food, rejoice, be rich in milk, ghee and the like, and be exceedingly strong.</w:t>
      </w:r>
    </w:p>
    <w:p>
      <w:pPr>
        <w:pStyle w:val="BodyText"/>
      </w:pPr>
      <w:r>
        <w:rPr>
          <w:bCs/>
          <w:b/>
        </w:rPr>
        <w:t xml:space="preserve">English Translation</w:t>
      </w:r>
      <w:r>
        <w:t xml:space="preserve"> </w:t>
      </w:r>
      <w:r>
        <w:rPr>
          <w:iCs/>
          <w:i/>
        </w:rPr>
        <w:t xml:space="preserve">(as printed, p. 488)</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Viśeṣa-viṣayagaḷu</w:t>
      </w:r>
      <w:r>
        <w:t xml:space="preserve"> </w:t>
      </w:r>
      <w:r>
        <w:rPr>
          <w:iCs/>
          <w:i/>
        </w:rPr>
        <w:t xml:space="preserve">(pp. 488–489)</w:t>
      </w:r>
      <w:r>
        <w:t xml:space="preserve"> </w:t>
      </w:r>
      <w:r>
        <w:t xml:space="preserve">—</w:t>
      </w:r>
      <w:r>
        <w:t xml:space="preserve"> </w:t>
      </w:r>
      <w:r>
        <w:rPr>
          <w:bCs/>
          <w:b/>
        </w:rPr>
        <w:t xml:space="preserve">रेवतीः</w:t>
      </w:r>
      <w:r>
        <w:t xml:space="preserve"> </w:t>
      </w:r>
      <w:r>
        <w:t xml:space="preserve">— for this word the commentator says</w:t>
      </w:r>
      <w:r>
        <w:t xml:space="preserve"> </w:t>
      </w:r>
      <w:r>
        <w:rPr>
          <w:iCs/>
          <w:i/>
        </w:rPr>
        <w:t xml:space="preserve">kṣīrājyādhanavatyaḥ gāvaḥ</w:t>
      </w:r>
      <w:r>
        <w:t xml:space="preserve">: cows possessing wealth in milk, ghee and the like. Skandasvāmin explains it as</w:t>
      </w:r>
      <w:r>
        <w:t xml:space="preserve"> </w:t>
      </w:r>
      <w:r>
        <w:rPr>
          <w:iCs/>
          <w:i/>
        </w:rPr>
        <w:t xml:space="preserve">dhanavatyaḥ stutayaḥ</w:t>
      </w:r>
      <w:r>
        <w:t xml:space="preserve">:</w:t>
      </w:r>
      <w:r>
        <w:t xml:space="preserve"> </w:t>
      </w:r>
      <w:r>
        <w:t xml:space="preserve">‘</w:t>
      </w:r>
      <w:r>
        <w:t xml:space="preserve">praises that bring wealth</w:t>
      </w:r>
      <w:r>
        <w:t xml:space="preserve">’</w:t>
      </w:r>
      <w:r>
        <w:t xml:space="preserve">. Since</w:t>
      </w:r>
      <w:r>
        <w:t xml:space="preserve"> </w:t>
      </w:r>
      <w:r>
        <w:rPr>
          <w:iCs/>
          <w:i/>
        </w:rPr>
        <w:t xml:space="preserve">go</w:t>
      </w:r>
      <w:r>
        <w:t xml:space="preserve"> </w:t>
      </w:r>
      <w:r>
        <w:t xml:space="preserve">does not occur in this Rik, any sense can be given to</w:t>
      </w:r>
      <w:r>
        <w:t xml:space="preserve"> </w:t>
      </w:r>
      <w:r>
        <w:rPr>
          <w:iCs/>
          <w:i/>
        </w:rPr>
        <w:t xml:space="preserve">revatīḥ</w:t>
      </w:r>
      <w:r>
        <w:t xml:space="preserve">.</w:t>
      </w:r>
      <w:r>
        <w:t xml:space="preserve"> </w:t>
      </w:r>
      <w:r>
        <w:rPr>
          <w:bCs/>
          <w:b/>
        </w:rPr>
        <w:t xml:space="preserve">सधमादे</w:t>
      </w:r>
      <w:r>
        <w:t xml:space="preserve"> </w:t>
      </w:r>
      <w:r>
        <w:t xml:space="preserve">—</w:t>
      </w:r>
      <w:r>
        <w:t xml:space="preserve"> </w:t>
      </w:r>
      <w:r>
        <w:rPr>
          <w:iCs/>
          <w:i/>
        </w:rPr>
        <w:t xml:space="preserve">saha mademahi</w:t>
      </w:r>
      <w:r>
        <w:t xml:space="preserve">; Indra, being glad with us;</w:t>
      </w:r>
      <w:r>
        <w:t xml:space="preserve"> </w:t>
      </w:r>
      <w:r>
        <w:rPr>
          <w:iCs/>
          <w:i/>
        </w:rPr>
        <w:t xml:space="preserve">sadha</w:t>
      </w:r>
      <w:r>
        <w:t xml:space="preserve"> </w:t>
      </w:r>
      <w:r>
        <w:t xml:space="preserve">must be taken in the sense of</w:t>
      </w:r>
      <w:r>
        <w:t xml:space="preserve"> </w:t>
      </w:r>
      <w:r>
        <w:rPr>
          <w:iCs/>
          <w:i/>
        </w:rPr>
        <w:t xml:space="preserve">saha</w:t>
      </w:r>
      <w:r>
        <w:t xml:space="preserve">; Yāska explains</w:t>
      </w:r>
      <w:r>
        <w:t xml:space="preserve"> </w:t>
      </w:r>
      <w:r>
        <w:rPr>
          <w:iCs/>
          <w:i/>
        </w:rPr>
        <w:t xml:space="preserve">sadhamāda</w:t>
      </w:r>
      <w:r>
        <w:t xml:space="preserve"> </w:t>
      </w:r>
      <w:r>
        <w:t xml:space="preserve">as</w:t>
      </w:r>
      <w:r>
        <w:t xml:space="preserve"> </w:t>
      </w:r>
      <w:r>
        <w:rPr>
          <w:iCs/>
          <w:i/>
        </w:rPr>
        <w:t xml:space="preserve">sadamādaṃ sahamadanam</w:t>
      </w:r>
      <w:r>
        <w:t xml:space="preserve"> </w:t>
      </w:r>
      <w:r>
        <w:t xml:space="preserve">(Nirukta 3-?? [?]).</w:t>
      </w:r>
      <w:r>
        <w:t xml:space="preserve"> </w:t>
      </w:r>
      <w:r>
        <w:rPr>
          <w:bCs/>
          <w:b/>
        </w:rPr>
        <w:t xml:space="preserve">तुविवाजाः</w:t>
      </w:r>
      <w:r>
        <w:t xml:space="preserve"> </w:t>
      </w:r>
      <w:r>
        <w:t xml:space="preserve">—</w:t>
      </w:r>
      <w:r>
        <w:t xml:space="preserve"> </w:t>
      </w:r>
      <w:r>
        <w:rPr>
          <w:iCs/>
          <w:i/>
        </w:rPr>
        <w:t xml:space="preserve">tuvi</w:t>
      </w:r>
      <w:r>
        <w:t xml:space="preserve"> </w:t>
      </w:r>
      <w:r>
        <w:t xml:space="preserve">is</w:t>
      </w:r>
      <w:r>
        <w:t xml:space="preserve"> </w:t>
      </w:r>
      <w:r>
        <w:t xml:space="preserve">‘</w:t>
      </w:r>
      <w:r>
        <w:t xml:space="preserve">abundant, much</w:t>
      </w:r>
      <w:r>
        <w:t xml:space="preserve">’</w:t>
      </w:r>
      <w:r>
        <w:t xml:space="preserve"> </w:t>
      </w:r>
      <w:r>
        <w:t xml:space="preserve">(Nirukta 3-?? [?]);</w:t>
      </w:r>
      <w:r>
        <w:t xml:space="preserve"> </w:t>
      </w:r>
      <w:r>
        <w:rPr>
          <w:iCs/>
          <w:i/>
        </w:rPr>
        <w:t xml:space="preserve">vāja</w:t>
      </w:r>
      <w:r>
        <w:t xml:space="preserve"> </w:t>
      </w:r>
      <w:r>
        <w:t xml:space="preserve">is strength (Nirukta 2-?? [?]); so</w:t>
      </w:r>
      <w:r>
        <w:t xml:space="preserve"> </w:t>
      </w:r>
      <w:r>
        <w:t xml:space="preserve">‘</w:t>
      </w:r>
      <w:r>
        <w:t xml:space="preserve">of much strength</w:t>
      </w:r>
      <w:r>
        <w:t xml:space="preserve">’</w:t>
      </w:r>
      <w:r>
        <w:t xml:space="preserve">.</w:t>
      </w:r>
      <w:r>
        <w:t xml:space="preserve"> </w:t>
      </w:r>
      <w:r>
        <w:rPr>
          <w:bCs/>
          <w:b/>
        </w:rPr>
        <w:t xml:space="preserve">क्षुमन्तः</w:t>
      </w:r>
      <w:r>
        <w:t xml:space="preserve"> </w:t>
      </w:r>
      <w:r>
        <w:t xml:space="preserve">—</w:t>
      </w:r>
      <w:r>
        <w:t xml:space="preserve"> </w:t>
      </w:r>
      <w:r>
        <w:rPr>
          <w:iCs/>
          <w:i/>
        </w:rPr>
        <w:t xml:space="preserve">kṣu</w:t>
      </w:r>
      <w:r>
        <w:t xml:space="preserve"> </w:t>
      </w:r>
      <w:r>
        <w:t xml:space="preserve">is food (Nirukta 2-?? [?]);</w:t>
      </w:r>
      <w:r>
        <w:t xml:space="preserve"> </w:t>
      </w:r>
      <w:r>
        <w:rPr>
          <w:iCs/>
          <w:i/>
        </w:rPr>
        <w:t xml:space="preserve">kṣumantaḥ</w:t>
      </w:r>
      <w:r>
        <w:t xml:space="preserve">: possessing food.</w:t>
      </w:r>
    </w:p>
    <w:p>
      <w:pPr>
        <w:pStyle w:val="BodyText"/>
      </w:pPr>
      <w:r>
        <w:rPr>
          <w:bCs/>
          <w:b/>
        </w:rPr>
        <w:t xml:space="preserve">Grammar (pp. 489–490), noted briefly:</w:t>
      </w:r>
      <w:r>
        <w:t xml:space="preserve"> </w:t>
      </w:r>
      <w:r>
        <w:rPr>
          <w:iCs/>
          <w:i/>
        </w:rPr>
        <w:t xml:space="preserve">revatīḥ</w:t>
      </w:r>
      <w:r>
        <w:t xml:space="preserve"> </w:t>
      </w:r>
      <w:r>
        <w:t xml:space="preserve">(</w:t>
      </w:r>
      <w:r>
        <w:rPr>
          <w:iCs/>
          <w:i/>
        </w:rPr>
        <w:t xml:space="preserve">rayer matau bahulam</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w:t>
      </w:r>
      <w:r>
        <w:t xml:space="preserve"> </w:t>
      </w:r>
      <w:r>
        <w:rPr>
          <w:iCs/>
          <w:i/>
        </w:rPr>
        <w:t xml:space="preserve">chandasīra iti</w:t>
      </w:r>
      <w:r>
        <w:t xml:space="preserve"> </w:t>
      </w:r>
      <w:r>
        <w:t xml:space="preserve">matup’s</w:t>
      </w:r>
      <w:r>
        <w:t xml:space="preserve"> </w:t>
      </w:r>
      <w:r>
        <w:rPr>
          <w:iCs/>
          <w:i/>
        </w:rPr>
        <w:t xml:space="preserve">m</w:t>
      </w:r>
      <w:r>
        <w:t xml:space="preserve"> </w:t>
      </w:r>
      <w:r>
        <w:t xml:space="preserve">→</w:t>
      </w:r>
      <w:r>
        <w:t xml:space="preserve"> </w:t>
      </w:r>
      <w:r>
        <w:rPr>
          <w:iCs/>
          <w:i/>
        </w:rPr>
        <w:t xml:space="preserve">v</w:t>
      </w:r>
      <w:r>
        <w:t xml:space="preserve"> </w:t>
      </w:r>
      <w:r>
        <w:t xml:space="preserve">P. 8-2-15 [as read]; feminine by</w:t>
      </w:r>
      <w:r>
        <w:t xml:space="preserve"> </w:t>
      </w:r>
      <w:r>
        <w:rPr>
          <w:iCs/>
          <w:i/>
        </w:rPr>
        <w:t xml:space="preserve">ugitaś ca</w:t>
      </w:r>
      <w:r>
        <w:t xml:space="preserve"> </w:t>
      </w:r>
      <w:r>
        <w:t xml:space="preserve">P. 4-1-6;</w:t>
      </w:r>
      <w:r>
        <w:t xml:space="preserve"> </w:t>
      </w:r>
      <w:r>
        <w:rPr>
          <w:iCs/>
          <w:i/>
        </w:rPr>
        <w:t xml:space="preserve">dīrghājjasi ca</w:t>
      </w:r>
      <w:r>
        <w:t xml:space="preserve"> </w:t>
      </w:r>
      <w:r>
        <w:t xml:space="preserve">P. 6-1-105 barred by</w:t>
      </w:r>
      <w:r>
        <w:t xml:space="preserve"> </w:t>
      </w:r>
      <w:r>
        <w:rPr>
          <w:iCs/>
          <w:i/>
        </w:rPr>
        <w:t xml:space="preserve">vā chandasi</w:t>
      </w:r>
      <w:r>
        <w:t xml:space="preserve"> </w:t>
      </w:r>
      <w:r>
        <w:t xml:space="preserve">P. 6-1-106; an accent argument with the Vārttika</w:t>
      </w:r>
      <w:r>
        <w:t xml:space="preserve"> </w:t>
      </w:r>
      <w:r>
        <w:rPr>
          <w:iCs/>
          <w:i/>
        </w:rPr>
        <w:t xml:space="preserve">āre śabdāc ca matupa udāttatvaṃ vaktavyam</w:t>
      </w:r>
      <w:r>
        <w:t xml:space="preserve">);</w:t>
      </w:r>
      <w:r>
        <w:t xml:space="preserve"> </w:t>
      </w:r>
      <w:r>
        <w:rPr>
          <w:iCs/>
          <w:i/>
        </w:rPr>
        <w:t xml:space="preserve">sadhamāde</w:t>
      </w:r>
      <w:r>
        <w:t xml:space="preserve"> </w:t>
      </w:r>
      <w:r>
        <w:t xml:space="preserve">(</w:t>
      </w:r>
      <w:r>
        <w:rPr>
          <w:iCs/>
          <w:i/>
        </w:rPr>
        <w:t xml:space="preserve">mada tṛptiyoge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ac</w:t>
      </w:r>
      <w:r>
        <w:t xml:space="preserve"> </w:t>
      </w:r>
      <w:r>
        <w:t xml:space="preserve">P. 3-1-134,</w:t>
      </w:r>
      <w:r>
        <w:t xml:space="preserve"> </w:t>
      </w:r>
      <w:r>
        <w:rPr>
          <w:iCs/>
          <w:i/>
        </w:rPr>
        <w:t xml:space="preserve">ṇeraniṭi</w:t>
      </w:r>
      <w:r>
        <w:t xml:space="preserve"> </w:t>
      </w:r>
      <w:r>
        <w:t xml:space="preserve">P. 6-4-51;</w:t>
      </w:r>
      <w:r>
        <w:t xml:space="preserve"> </w:t>
      </w:r>
      <w:r>
        <w:rPr>
          <w:iCs/>
          <w:i/>
        </w:rPr>
        <w:t xml:space="preserve">sadhamādasthayoś chandasi</w:t>
      </w:r>
      <w:r>
        <w:t xml:space="preserve"> </w:t>
      </w:r>
      <w:r>
        <w:t xml:space="preserve">P. 6-3-96; locative; accent by P. 6-2-199</w:t>
      </w:r>
      <w:r>
        <w:t xml:space="preserve"> </w:t>
      </w:r>
      <w:r>
        <w:rPr>
          <w:iCs/>
          <w:i/>
        </w:rPr>
        <w:t xml:space="preserve">parādiś chandasi bahulam</w:t>
      </w:r>
      <w:r>
        <w:t xml:space="preserve">);</w:t>
      </w:r>
      <w:r>
        <w:t xml:space="preserve"> </w:t>
      </w:r>
      <w:r>
        <w:rPr>
          <w:iCs/>
          <w:i/>
        </w:rPr>
        <w:t xml:space="preserve">tuvivājāḥ</w:t>
      </w:r>
      <w:r>
        <w:t xml:space="preserve"> </w:t>
      </w:r>
      <w:r>
        <w:t xml:space="preserve">(</w:t>
      </w:r>
      <w:r>
        <w:rPr>
          <w:iCs/>
          <w:i/>
        </w:rPr>
        <w:t xml:space="preserve">tu</w:t>
      </w:r>
      <w:r>
        <w:t xml:space="preserve"> </w:t>
      </w:r>
      <w:r>
        <w:t xml:space="preserve">a</w:t>
      </w:r>
      <w:r>
        <w:t xml:space="preserve"> </w:t>
      </w:r>
      <w:r>
        <w:rPr>
          <w:iCs/>
          <w:i/>
        </w:rPr>
        <w:t xml:space="preserve">sautra</w:t>
      </w:r>
      <w:r>
        <w:t xml:space="preserve"> </w:t>
      </w:r>
      <w:r>
        <w:t xml:space="preserve">root in the sense of growth;</w:t>
      </w:r>
      <w:r>
        <w:t xml:space="preserve"> </w:t>
      </w:r>
      <w:r>
        <w:rPr>
          <w:iCs/>
          <w:i/>
        </w:rPr>
        <w:t xml:space="preserve">i</w:t>
      </w:r>
      <w:r>
        <w:t xml:space="preserve"> </w:t>
      </w:r>
      <w:r>
        <w:t xml:space="preserve">by Uṇ. 4-?? [?];</w:t>
      </w:r>
      <w:r>
        <w:t xml:space="preserve"> </w:t>
      </w:r>
      <w:r>
        <w:rPr>
          <w:iCs/>
          <w:i/>
        </w:rPr>
        <w:t xml:space="preserve">saṃjñāpūrvako vidhir anityaḥ</w:t>
      </w:r>
      <w:r>
        <w:t xml:space="preserve"> </w:t>
      </w:r>
      <w:r>
        <w:t xml:space="preserve">bars guṇa;</w:t>
      </w:r>
      <w:r>
        <w:t xml:space="preserve"> </w:t>
      </w:r>
      <w:r>
        <w:rPr>
          <w:iCs/>
          <w:i/>
        </w:rPr>
        <w:t xml:space="preserve">uvaṅ</w:t>
      </w:r>
      <w:r>
        <w:t xml:space="preserve"> </w:t>
      </w:r>
      <w:r>
        <w:t xml:space="preserve">P. 6-4-88 [?]; bahuvrīhi P. 6-2-1);</w:t>
      </w:r>
      <w:r>
        <w:t xml:space="preserve"> </w:t>
      </w:r>
      <w:r>
        <w:rPr>
          <w:iCs/>
          <w:i/>
        </w:rPr>
        <w:t xml:space="preserve">kṣumantaḥ</w:t>
      </w:r>
      <w:r>
        <w:t xml:space="preserve"> </w:t>
      </w:r>
      <w:r>
        <w:t xml:space="preserve">(</w:t>
      </w:r>
      <w:r>
        <w:rPr>
          <w:iCs/>
          <w:i/>
        </w:rPr>
        <w:t xml:space="preserve">ṭukṣu śabde</w:t>
      </w:r>
      <w:r>
        <w:t xml:space="preserve">,</w:t>
      </w:r>
      <w:r>
        <w:t xml:space="preserve"> </w:t>
      </w:r>
      <w:r>
        <w:rPr>
          <w:iCs/>
          <w:i/>
        </w:rPr>
        <w:t xml:space="preserve">adādi</w:t>
      </w:r>
      <w:r>
        <w:t xml:space="preserve">;</w:t>
      </w:r>
      <w:r>
        <w:t xml:space="preserve"> </w:t>
      </w:r>
      <w:r>
        <w:rPr>
          <w:iCs/>
          <w:i/>
        </w:rPr>
        <w:t xml:space="preserve">ādir ñiṭuḍavaḥ</w:t>
      </w:r>
      <w:r>
        <w:t xml:space="preserve"> </w:t>
      </w:r>
      <w:r>
        <w:t xml:space="preserve">P. 1-3-5;</w:t>
      </w:r>
      <w:r>
        <w:t xml:space="preserve"> </w:t>
      </w:r>
      <w:r>
        <w:rPr>
          <w:iCs/>
          <w:i/>
        </w:rPr>
        <w:t xml:space="preserve">kvip</w:t>
      </w:r>
      <w:r>
        <w:t xml:space="preserve"> </w:t>
      </w:r>
      <w:r>
        <w:t xml:space="preserve">P. 3-2-76;</w:t>
      </w:r>
      <w:r>
        <w:t xml:space="preserve"> </w:t>
      </w:r>
      <w:r>
        <w:rPr>
          <w:iCs/>
          <w:i/>
        </w:rPr>
        <w:t xml:space="preserve">tuk</w:t>
      </w:r>
      <w:r>
        <w:t xml:space="preserve"> </w:t>
      </w:r>
      <w:r>
        <w:t xml:space="preserve">P. 6-1-71 not applied;</w:t>
      </w:r>
      <w:r>
        <w:t xml:space="preserve"> </w:t>
      </w:r>
      <w:r>
        <w:rPr>
          <w:iCs/>
          <w:i/>
        </w:rPr>
        <w:t xml:space="preserve">matup</w:t>
      </w:r>
      <w:r>
        <w:t xml:space="preserve"> </w:t>
      </w:r>
      <w:r>
        <w:t xml:space="preserve">P. 5-2-94;</w:t>
      </w:r>
      <w:r>
        <w:t xml:space="preserve"> </w:t>
      </w:r>
      <w:r>
        <w:rPr>
          <w:iCs/>
          <w:i/>
        </w:rPr>
        <w:t xml:space="preserve">hrasvanudbhyāṃ matup</w:t>
      </w:r>
      <w:r>
        <w:t xml:space="preserve"> </w:t>
      </w:r>
      <w:r>
        <w:t xml:space="preserve">P. 6-1-176);</w:t>
      </w:r>
      <w:r>
        <w:t xml:space="preserve"> </w:t>
      </w:r>
      <w:r>
        <w:rPr>
          <w:iCs/>
          <w:i/>
        </w:rPr>
        <w:t xml:space="preserve">madema</w:t>
      </w:r>
      <w:r>
        <w:t xml:space="preserve"> </w:t>
      </w:r>
      <w:r>
        <w:t xml:space="preserve">(</w:t>
      </w:r>
      <w:r>
        <w:rPr>
          <w:iCs/>
          <w:i/>
        </w:rPr>
        <w:t xml:space="preserve">madī harṣe</w:t>
      </w:r>
      <w:r>
        <w:t xml:space="preserve">,</w:t>
      </w:r>
      <w:r>
        <w:t xml:space="preserve"> </w:t>
      </w:r>
      <w:r>
        <w:rPr>
          <w:iCs/>
          <w:i/>
        </w:rPr>
        <w:t xml:space="preserve">divādi</w:t>
      </w:r>
      <w:r>
        <w:t xml:space="preserve">;</w:t>
      </w:r>
      <w:r>
        <w:t xml:space="preserve"> </w:t>
      </w:r>
      <w:r>
        <w:rPr>
          <w:iCs/>
          <w:i/>
        </w:rPr>
        <w:t xml:space="preserve">śap</w:t>
      </w:r>
      <w:r>
        <w:t xml:space="preserve"> </w:t>
      </w:r>
      <w:r>
        <w:t xml:space="preserve">by</w:t>
      </w:r>
      <w:r>
        <w:t xml:space="preserve"> </w:t>
      </w:r>
      <w:r>
        <w:rPr>
          <w:iCs/>
          <w:i/>
        </w:rPr>
        <w:t xml:space="preserve">vyatyaya</w:t>
      </w:r>
      <w:r>
        <w:t xml:space="preserve"> </w:t>
      </w:r>
      <w:r>
        <w:t xml:space="preserve">P. 3-1-85;</w:t>
      </w:r>
      <w:r>
        <w:t xml:space="preserve"> </w:t>
      </w:r>
      <w:r>
        <w:rPr>
          <w:iCs/>
          <w:i/>
        </w:rPr>
        <w:t xml:space="preserve">liṅ</w:t>
      </w:r>
      <w:r>
        <w:t xml:space="preserve"> </w:t>
      </w:r>
      <w:r>
        <w:t xml:space="preserve">1st pl.;</w:t>
      </w:r>
      <w:r>
        <w:t xml:space="preserve"> </w:t>
      </w:r>
      <w:r>
        <w:rPr>
          <w:iCs/>
          <w:i/>
        </w:rPr>
        <w:t xml:space="preserve">yāsuṭ</w:t>
      </w:r>
      <w:r>
        <w:t xml:space="preserve"> </w:t>
      </w:r>
      <w:r>
        <w:t xml:space="preserve">P. 3-4-103;</w:t>
      </w:r>
      <w:r>
        <w:t xml:space="preserve"> </w:t>
      </w:r>
      <w:r>
        <w:rPr>
          <w:iCs/>
          <w:i/>
        </w:rPr>
        <w:t xml:space="preserve">ato yeyaḥ</w:t>
      </w:r>
      <w:r>
        <w:t xml:space="preserve"> </w:t>
      </w:r>
      <w:r>
        <w:t xml:space="preserve">P. 7-2-80;</w:t>
      </w:r>
      <w:r>
        <w:t xml:space="preserve"> </w:t>
      </w:r>
      <w:r>
        <w:rPr>
          <w:iCs/>
          <w:i/>
        </w:rPr>
        <w:t xml:space="preserve">lopo vyor vali</w:t>
      </w:r>
      <w:r>
        <w:t xml:space="preserve"> </w:t>
      </w:r>
      <w:r>
        <w:t xml:space="preserve">P. 6-1-66;</w:t>
      </w:r>
      <w:r>
        <w:t xml:space="preserve"> </w:t>
      </w:r>
      <w:r>
        <w:rPr>
          <w:iCs/>
          <w:i/>
        </w:rPr>
        <w:t xml:space="preserve">anudāttau suppitau</w:t>
      </w:r>
      <w:r>
        <w:t xml:space="preserve"> </w:t>
      </w:r>
      <w:r>
        <w:t xml:space="preserve">P. 3-1-4).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490–494 — Sūkta 30, Rik 14</w:t>
            </w:r>
          </w:p>
        </w:tc>
      </w:tr>
      <w:tr>
        <w:tc>
          <w:tcPr/>
          <w:p>
            <w:pPr>
              <w:pStyle w:val="Compact"/>
              <w:jc w:val="left"/>
            </w:pPr>
            <w:r>
              <w:rPr>
                <w:bCs/>
                <w:b/>
              </w:rPr>
              <w:t xml:space="preserve">Saṃhitā-pāṭha</w:t>
            </w:r>
            <w:r>
              <w:t xml:space="preserve"> </w:t>
            </w:r>
            <w:r>
              <w:rPr>
                <w:iCs/>
                <w:i/>
              </w:rPr>
              <w:t xml:space="preserve">(p. 490)</w:t>
            </w:r>
          </w:p>
        </w:tc>
      </w:tr>
      <w:tr>
        <w:tc>
          <w:tcPr/>
          <w:p>
            <w:pPr>
              <w:pStyle w:val="Compact"/>
              <w:jc w:val="left"/>
            </w:pPr>
            <w:r>
              <w:t xml:space="preserve">&gt; आ घा त्वावान्त्मनाप्तः स्तोतृभ्यो धृष्ण्वियानः ।</w:t>
            </w:r>
            <w:r>
              <w:t xml:space="preserve"> </w:t>
            </w:r>
            <w:r>
              <w:t xml:space="preserve">&gt; ऋणोरक्षं न चक्र्योः ॥ १४ ॥</w:t>
            </w:r>
          </w:p>
        </w:tc>
      </w:tr>
      <w:tr>
        <w:tc>
          <w:tcPr/>
          <w:p>
            <w:pPr>
              <w:pStyle w:val="Compact"/>
              <w:jc w:val="left"/>
            </w:pPr>
            <w:r>
              <w:t xml:space="preserve">&gt;</w:t>
            </w:r>
            <w:r>
              <w:t xml:space="preserve"> </w:t>
            </w:r>
            <w:r>
              <w:rPr>
                <w:iCs/>
                <w:i/>
              </w:rPr>
              <w:t xml:space="preserve">ā ghā tvāvāntmanāptaḥ stotṛbhyo dhṛṣṇviyānaḥ |</w:t>
            </w:r>
            <w:r>
              <w:t xml:space="preserve"> </w:t>
            </w:r>
            <w:r>
              <w:t xml:space="preserve">&gt;</w:t>
            </w:r>
            <w:r>
              <w:t xml:space="preserve"> </w:t>
            </w:r>
            <w:r>
              <w:rPr>
                <w:iCs/>
                <w:i/>
              </w:rPr>
              <w:t xml:space="preserve">ṛṇorakṣaṃ na cakryoḥ ‖ 14 ‖</w:t>
            </w:r>
          </w:p>
        </w:tc>
      </w:tr>
      <w:tr>
        <w:tc>
          <w:tcPr/>
          <w:p>
            <w:pPr>
              <w:pStyle w:val="Compact"/>
              <w:jc w:val="left"/>
            </w:pPr>
            <w:r>
              <w:rPr>
                <w:bCs/>
                <w:b/>
              </w:rPr>
              <w:t xml:space="preserve">Pada-pāṭha</w:t>
            </w:r>
            <w:r>
              <w:t xml:space="preserve"> </w:t>
            </w:r>
            <w:r>
              <w:rPr>
                <w:iCs/>
                <w:i/>
              </w:rPr>
              <w:t xml:space="preserve">(p. 491)</w:t>
            </w:r>
          </w:p>
        </w:tc>
      </w:tr>
      <w:tr>
        <w:tc>
          <w:tcPr/>
          <w:p>
            <w:pPr>
              <w:pStyle w:val="Compact"/>
              <w:jc w:val="left"/>
            </w:pPr>
            <w:r>
              <w:t xml:space="preserve">&gt; आ । घ । त्वाऽवान् । त्मना । आप्तः । स्तोतृऽभ्यः । धृष्णो इति । इयानः ।</w:t>
            </w:r>
            <w:r>
              <w:t xml:space="preserve"> </w:t>
            </w:r>
            <w:r>
              <w:t xml:space="preserve">&gt; ऋणोः । अक्षम् । न । चक्र्योः ॥ १४ ॥</w:t>
            </w:r>
          </w:p>
        </w:tc>
      </w:tr>
      <w:tr>
        <w:tc>
          <w:tcPr/>
          <w:p>
            <w:pPr>
              <w:pStyle w:val="Compact"/>
              <w:jc w:val="left"/>
            </w:pPr>
            <w:r>
              <w:t xml:space="preserve">&gt;</w:t>
            </w:r>
            <w:r>
              <w:t xml:space="preserve"> </w:t>
            </w:r>
            <w:r>
              <w:rPr>
                <w:iCs/>
                <w:i/>
              </w:rPr>
              <w:t xml:space="preserve">ā | gha | tvā ’vān | tmanā | āptaḥ | stotṛ ’bhyaḥ | dhṛṣṇo iti | iyānaḥ |</w:t>
            </w:r>
            <w:r>
              <w:t xml:space="preserve"> </w:t>
            </w:r>
            <w:r>
              <w:t xml:space="preserve">&gt;</w:t>
            </w:r>
            <w:r>
              <w:t xml:space="preserve"> </w:t>
            </w:r>
            <w:r>
              <w:rPr>
                <w:iCs/>
                <w:i/>
              </w:rPr>
              <w:t xml:space="preserve">ṛṇoḥ | akṣam | na | cakryoḥ ‖ 14 ‖</w:t>
            </w:r>
          </w:p>
        </w:tc>
      </w:tr>
      <w:tr>
        <w:tc>
          <w:tcPr/>
          <w:p>
            <w:pPr>
              <w:pStyle w:val="Compact"/>
              <w:jc w:val="left"/>
            </w:pPr>
            <w:r>
              <w:rPr>
                <w:bCs/>
                <w:b/>
              </w:rPr>
              <w:t xml:space="preserve">Sāyaṇa-bhāṣya</w:t>
            </w:r>
            <w:r>
              <w:t xml:space="preserve"> </w:t>
            </w:r>
            <w:r>
              <w:rPr>
                <w:iCs/>
                <w:i/>
              </w:rPr>
              <w:t xml:space="preserve">(p. 491)</w:t>
            </w:r>
          </w:p>
        </w:tc>
      </w:tr>
      <w:tr>
        <w:tc>
          <w:tcPr/>
          <w:p>
            <w:pPr>
              <w:pStyle w:val="Compact"/>
              <w:jc w:val="left"/>
            </w:pPr>
            <w:r>
              <w:t xml:space="preserve">&gt;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इति वतुप् । प्रत्ययोत्तरपदयोश्चेति मपर्यन्तस्य त्वादेशः । आ सर्वनाम्नः इति दकारस्यात्वम् । वतुषः । पित्त्वादनुदात्तत्वे प्रातिपदिकस्वरः शिष्यते । त्मना । मन्त्रेष्वाङ्यादेरात्मनः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श्नुधात्वित्यादिना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p>
        </w:tc>
      </w:tr>
      <w:tr>
        <w:tc>
          <w:tcPr/>
          <w:p>
            <w:pPr>
              <w:pStyle w:val="Compact"/>
              <w:jc w:val="left"/>
            </w:pPr>
            <w:r>
              <w:t xml:space="preserve">&gt;</w:t>
            </w:r>
            <w:r>
              <w:t xml:space="preserve"> </w:t>
            </w:r>
            <w:r>
              <w:rPr>
                <w:iCs/>
                <w:i/>
              </w:rPr>
              <w:t xml:space="preserve">he dhṛṣṇo dhārṣṭyayuktendra tvāvān tvatsadṛśo devatāviśeṣastmanātmanā svayamevāptaḥ san iyāno ’smābhiryācyamānaḥ stotṛbhyaḥ stotṝṇāmanugrahāya tadabhīpsitārthaṃ gha avaśyamā ṛṇoḥ | ānīya prakṣipatu | tatra dṛṣṭāntaḥ | cakryoḥ rathasya cakrayorakṣaṃ na | yathākṣaṃ prakṣipanti tadvat ‖ tvāvān | vatupprakaraṇe yuṣmadasmadbhyāṃ chandasi sādṛśya upasaṃkhyānam | iti vatup | pratyayottarapadayośceti maparyantasya tvādeśaḥ | ā sarvanāmnaḥ iti dakārasyātvam | vatuṣaḥ | pittvādanudāttatve prātipadikasvaraḥ śiṣyate | tmanā | mantreṣvāṅyāderātmanaḥ | pā. 6-4-141 | ityākāralopaḥ | dhṛṣṇo | ñidhṛṣā prāgalbhye | trasigṛdhidhṛṣikṣipeḥ knuḥ | pā. 3-2-140 | āmantritānudāttatvam | iyānaḥ | īṅ gatau | chandasi liṭ | pā. 3-2-105 | tasya liṭaḥ kānajveti kānajādeśaḥ | aci śnudhātvityādinā iyaṅādeśaḥ | dvirvacanaprakaraṇe chandasi veti vaktavyamiti vacanādabhyāso na kriyate | cita ityantodāttatvam | ṛṇoḥ | ṛṇa gatau | laṅi vyatyayena tipi sip | itaśca | pā. 3-4-100 | itīkāralopaḥ | tanādikṛñbhya uḥ | pā. 3-1-79 | sārvadhātukaguṇaḥ | bahulaṃ chandasyamāṅyoge ’pītyaḍāgamābhāvaḥ | vikaraṇasvareṇodāttatvam | akṣam | akṣasya devanasya | phi. 1-?? ityādyudāttatvam | cakryoḥ | akārasyekāraśchāndasaḥ ‖</w:t>
            </w:r>
          </w:p>
        </w:tc>
      </w:tr>
      <w:tr>
        <w:tc>
          <w:tcPr/>
          <w:p>
            <w:pPr>
              <w:pStyle w:val="Compact"/>
              <w:jc w:val="left"/>
            </w:pPr>
            <w:r>
              <w:rPr>
                <w:iCs/>
                <w:i/>
              </w:rPr>
              <w:t xml:space="preserve">Translation:</w:t>
            </w:r>
            <w:r>
              <w:t xml:space="preserve"> </w:t>
            </w:r>
            <w:r>
              <w:t xml:space="preserve">“</w:t>
            </w:r>
            <w:r>
              <w:t xml:space="preserve">O bold (</w:t>
            </w:r>
            <w:r>
              <w:rPr>
                <w:iCs/>
                <w:i/>
              </w:rPr>
              <w:t xml:space="preserve">dhṛṣṇo</w:t>
            </w:r>
            <w:r>
              <w:t xml:space="preserve">) Indra! Let some deity like you (</w:t>
            </w:r>
            <w:r>
              <w:rPr>
                <w:iCs/>
                <w:i/>
              </w:rPr>
              <w:t xml:space="preserve">tvāvān</w:t>
            </w:r>
            <w:r>
              <w:t xml:space="preserve">), having come of himself (</w:t>
            </w:r>
            <w:r>
              <w:rPr>
                <w:iCs/>
                <w:i/>
              </w:rPr>
              <w:t xml:space="preserve">tmanā āptaḥ</w:t>
            </w:r>
            <w:r>
              <w:t xml:space="preserve">), being requested (</w:t>
            </w:r>
            <w:r>
              <w:rPr>
                <w:iCs/>
                <w:i/>
              </w:rPr>
              <w:t xml:space="preserve">iyānaḥ</w:t>
            </w:r>
            <w:r>
              <w:t xml:space="preserve">) by us, for the favour of the praisers, surely (</w:t>
            </w:r>
            <w:r>
              <w:rPr>
                <w:iCs/>
                <w:i/>
              </w:rPr>
              <w:t xml:space="preserve">gha</w:t>
            </w:r>
            <w:r>
              <w:t xml:space="preserve">) bring (</w:t>
            </w:r>
            <w:r>
              <w:rPr>
                <w:iCs/>
                <w:i/>
              </w:rPr>
              <w:t xml:space="preserve">ā ṛṇoḥ</w:t>
            </w:r>
            <w:r>
              <w:t xml:space="preserve">) and deliver their desired object: as the axle (</w:t>
            </w:r>
            <w:r>
              <w:rPr>
                <w:iCs/>
                <w:i/>
              </w:rPr>
              <w:t xml:space="preserve">akṣam</w:t>
            </w:r>
            <w:r>
              <w:t xml:space="preserve">) is set between the two wheels (</w:t>
            </w:r>
            <w:r>
              <w:rPr>
                <w:iCs/>
                <w:i/>
              </w:rPr>
              <w:t xml:space="preserve">cakryoḥ</w:t>
            </w:r>
            <w:r>
              <w:t xml:space="preserve">) of a chariot.</w:t>
            </w:r>
            <w:r>
              <w:t xml:space="preserve">”</w:t>
            </w:r>
            <w:r>
              <w:t xml:space="preserve"> </w:t>
            </w:r>
            <w:r>
              <w:rPr>
                <w:iCs/>
                <w:i/>
              </w:rPr>
              <w:t xml:space="preserve">(Grammar tail summarised:</w:t>
            </w:r>
            <w:r>
              <w:rPr>
                <w:iCs/>
                <w:i/>
              </w:rPr>
              <w:t xml:space="preserve"> </w:t>
            </w:r>
            <w:r>
              <w:t xml:space="preserve">tvāvān* —</w:t>
            </w:r>
            <w:r>
              <w:t xml:space="preserve"> </w:t>
            </w:r>
            <w:r>
              <w:rPr>
                <w:iCs/>
                <w:i/>
              </w:rPr>
              <w:t xml:space="preserve">vatup</w:t>
            </w:r>
            <w:r>
              <w:t xml:space="preserve"> </w:t>
            </w:r>
            <w:r>
              <w:t xml:space="preserve">with the Vedic sense of resemblance,</w:t>
            </w:r>
            <w:r>
              <w:t xml:space="preserve"> </w:t>
            </w:r>
            <w:r>
              <w:rPr>
                <w:iCs/>
                <w:i/>
              </w:rPr>
              <w:t xml:space="preserve">tvā</w:t>
            </w:r>
            <w:r>
              <w:t xml:space="preserve"> </w:t>
            </w:r>
            <w:r>
              <w:t xml:space="preserve">for</w:t>
            </w:r>
            <w:r>
              <w:t xml:space="preserve"> </w:t>
            </w:r>
            <w:r>
              <w:rPr>
                <w:iCs/>
                <w:i/>
              </w:rPr>
              <w:t xml:space="preserve">yuṣmad</w:t>
            </w:r>
            <w:r>
              <w:t xml:space="preserve"> </w:t>
            </w:r>
            <w:r>
              <w:t xml:space="preserve">up to its</w:t>
            </w:r>
            <w:r>
              <w:t xml:space="preserve"> </w:t>
            </w:r>
            <w:r>
              <w:rPr>
                <w:iCs/>
                <w:i/>
              </w:rPr>
              <w:t xml:space="preserve">m</w:t>
            </w:r>
            <w:r>
              <w:t xml:space="preserve">;</w:t>
            </w:r>
            <w:r>
              <w:t xml:space="preserve"> </w:t>
            </w:r>
            <w:r>
              <w:rPr>
                <w:iCs/>
                <w:i/>
              </w:rPr>
              <w:t xml:space="preserve">tmanā</w:t>
            </w:r>
            <w:r>
              <w:t xml:space="preserve"> </w:t>
            </w:r>
            <w:r>
              <w:t xml:space="preserve">—</w:t>
            </w:r>
            <w:r>
              <w:t xml:space="preserve"> </w:t>
            </w:r>
            <w:r>
              <w:rPr>
                <w:iCs/>
                <w:i/>
              </w:rPr>
              <w:t xml:space="preserve">ātman</w:t>
            </w:r>
            <w:r>
              <w:t xml:space="preserve"> </w:t>
            </w:r>
            <w:r>
              <w:t xml:space="preserve">with loss of its</w:t>
            </w:r>
            <w:r>
              <w:t xml:space="preserve"> </w:t>
            </w:r>
            <w:r>
              <w:rPr>
                <w:iCs/>
                <w:i/>
              </w:rPr>
              <w:t xml:space="preserve">ā</w:t>
            </w:r>
            <w:r>
              <w:t xml:space="preserve">;</w:t>
            </w:r>
            <w:r>
              <w:t xml:space="preserve"> </w:t>
            </w:r>
            <w:r>
              <w:rPr>
                <w:iCs/>
                <w:i/>
              </w:rPr>
              <w:t xml:space="preserve">dhṛṣṇo</w:t>
            </w:r>
            <w:r>
              <w:t xml:space="preserve"> </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P. 3-2-140;</w:t>
            </w:r>
            <w:r>
              <w:t xml:space="preserve"> </w:t>
            </w:r>
            <w:r>
              <w:rPr>
                <w:iCs/>
                <w:i/>
              </w:rPr>
              <w:t xml:space="preserve">iyānaḥ</w:t>
            </w:r>
            <w:r>
              <w:t xml:space="preserve"> </w:t>
            </w:r>
            <w:r>
              <w:t xml:space="preserve">—</w:t>
            </w:r>
            <w:r>
              <w:t xml:space="preserve"> </w:t>
            </w:r>
            <w:r>
              <w:rPr>
                <w:iCs/>
                <w:i/>
              </w:rPr>
              <w:t xml:space="preserve">īṅ gatau</w:t>
            </w:r>
            <w:r>
              <w:t xml:space="preserve">, Vedic</w:t>
            </w:r>
            <w:r>
              <w:t xml:space="preserve"> </w:t>
            </w:r>
            <w:r>
              <w:rPr>
                <w:iCs/>
                <w:i/>
              </w:rPr>
              <w:t xml:space="preserve">liṭ</w:t>
            </w:r>
            <w:r>
              <w:t xml:space="preserve">,</w:t>
            </w:r>
            <w:r>
              <w:t xml:space="preserve"> </w:t>
            </w:r>
            <w:r>
              <w:rPr>
                <w:iCs/>
                <w:i/>
              </w:rPr>
              <w:t xml:space="preserve">kānac</w:t>
            </w:r>
            <w:r>
              <w:t xml:space="preserve">,</w:t>
            </w:r>
            <w:r>
              <w:t xml:space="preserve"> </w:t>
            </w:r>
            <w:r>
              <w:rPr>
                <w:iCs/>
                <w:i/>
              </w:rPr>
              <w:t xml:space="preserve">iyaṅ</w:t>
            </w:r>
            <w:r>
              <w:t xml:space="preserve">, no reduplication by the Vedic option;</w:t>
            </w:r>
            <w:r>
              <w:t xml:space="preserve"> </w:t>
            </w:r>
            <w:r>
              <w:rPr>
                <w:iCs/>
                <w:i/>
              </w:rPr>
              <w:t xml:space="preserve">ṛṇoḥ</w:t>
            </w:r>
            <w:r>
              <w:t xml:space="preserve"> </w:t>
            </w:r>
            <w:r>
              <w:t xml:space="preserve">—</w:t>
            </w:r>
            <w:r>
              <w:t xml:space="preserve"> </w:t>
            </w:r>
            <w:r>
              <w:rPr>
                <w:iCs/>
                <w:i/>
              </w:rPr>
              <w:t xml:space="preserve">ṛṇa gatau</w:t>
            </w:r>
            <w:r>
              <w:t xml:space="preserve">,</w:t>
            </w:r>
            <w:r>
              <w:t xml:space="preserve"> </w:t>
            </w:r>
            <w:r>
              <w:rPr>
                <w:iCs/>
                <w:i/>
              </w:rPr>
              <w:t xml:space="preserve">laṅ</w:t>
            </w:r>
            <w:r>
              <w:t xml:space="preserve"> </w:t>
            </w:r>
            <w:r>
              <w:t xml:space="preserve">with</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 P. 3-1-79, no</w:t>
            </w:r>
            <w:r>
              <w:t xml:space="preserve"> </w:t>
            </w:r>
            <w:r>
              <w:rPr>
                <w:iCs/>
                <w:i/>
              </w:rPr>
              <w:t xml:space="preserve">aṭ</w:t>
            </w:r>
            <w:r>
              <w:t xml:space="preserve">;</w:t>
            </w:r>
            <w:r>
              <w:t xml:space="preserve"> </w:t>
            </w:r>
            <w:r>
              <w:rPr>
                <w:iCs/>
                <w:i/>
              </w:rPr>
              <w:t xml:space="preserve">akṣam</w:t>
            </w:r>
            <w:r>
              <w:t xml:space="preserve">;</w:t>
            </w:r>
            <w:r>
              <w:t xml:space="preserve"> </w:t>
            </w:r>
            <w:r>
              <w:rPr>
                <w:iCs/>
                <w:i/>
              </w:rPr>
              <w:t xml:space="preserve">cakryoḥ</w:t>
            </w:r>
            <w:r>
              <w:t xml:space="preserve"> </w:t>
            </w:r>
            <w:r>
              <w:t xml:space="preserve">with</w:t>
            </w:r>
            <w:r>
              <w:t xml:space="preserve"> </w:t>
            </w:r>
            <w:r>
              <w:rPr>
                <w:iCs/>
                <w:i/>
              </w:rPr>
              <w:t xml:space="preserve">i</w:t>
            </w:r>
            <w:r>
              <w:t xml:space="preserve"> </w:t>
            </w:r>
            <w:r>
              <w:t xml:space="preserve">for</w:t>
            </w:r>
            <w:r>
              <w:t xml:space="preserve"> </w:t>
            </w:r>
            <w:r>
              <w:rPr>
                <w:iCs/>
                <w:i/>
              </w:rPr>
              <w:t xml:space="preserve">a</w:t>
            </w:r>
            <w:r>
              <w:t xml:space="preserve"> </w:t>
            </w:r>
            <w:r>
              <w:t xml:space="preserve">as Vedic.)*</w:t>
            </w:r>
          </w:p>
        </w:tc>
      </w:tr>
      <w:tr>
        <w:tc>
          <w:tcPr/>
          <w:p>
            <w:pPr>
              <w:pStyle w:val="Compact"/>
              <w:jc w:val="left"/>
            </w:pPr>
            <w:r>
              <w:rPr>
                <w:bCs/>
                <w:b/>
              </w:rPr>
              <w:t xml:space="preserve">Pratipadārtha</w:t>
            </w:r>
            <w:r>
              <w:t xml:space="preserve"> </w:t>
            </w:r>
            <w:r>
              <w:rPr>
                <w:iCs/>
                <w:i/>
              </w:rPr>
              <w:t xml:space="preserve">(p. 491, rendered)</w:t>
            </w:r>
            <w:r>
              <w:t xml:space="preserve"> </w:t>
            </w:r>
            <w:r>
              <w:t xml:space="preserve">—</w:t>
            </w:r>
            <w:r>
              <w:t xml:space="preserve"> </w:t>
            </w:r>
            <w:r>
              <w:rPr>
                <w:bCs/>
                <w:b/>
              </w:rPr>
              <w:t xml:space="preserve">धृष्णो</w:t>
            </w:r>
            <w:r>
              <w:t xml:space="preserve"> </w:t>
            </w:r>
            <w:r>
              <w:t xml:space="preserve">O bold Indra;</w:t>
            </w:r>
            <w:r>
              <w:t xml:space="preserve"> </w:t>
            </w:r>
            <w:r>
              <w:rPr>
                <w:bCs/>
                <w:b/>
              </w:rPr>
              <w:t xml:space="preserve">त्वावान्</w:t>
            </w:r>
            <w:r>
              <w:t xml:space="preserve"> </w:t>
            </w:r>
            <w:r>
              <w:t xml:space="preserve">[some other god] equal to you;</w:t>
            </w:r>
            <w:r>
              <w:t xml:space="preserve"> </w:t>
            </w:r>
            <w:r>
              <w:rPr>
                <w:bCs/>
                <w:b/>
              </w:rPr>
              <w:t xml:space="preserve">त्मना आप्तः</w:t>
            </w:r>
            <w:r>
              <w:t xml:space="preserve"> </w:t>
            </w:r>
            <w:r>
              <w:t xml:space="preserve">[by himself] having become friendly;</w:t>
            </w:r>
            <w:r>
              <w:t xml:space="preserve"> </w:t>
            </w:r>
            <w:r>
              <w:rPr>
                <w:bCs/>
                <w:b/>
              </w:rPr>
              <w:t xml:space="preserve">इयानः</w:t>
            </w:r>
            <w:r>
              <w:t xml:space="preserve"> </w:t>
            </w:r>
            <w:r>
              <w:t xml:space="preserve">being requested by us;</w:t>
            </w:r>
            <w:r>
              <w:t xml:space="preserve"> </w:t>
            </w:r>
            <w:r>
              <w:rPr>
                <w:bCs/>
                <w:b/>
              </w:rPr>
              <w:t xml:space="preserve">स्तोतृभ्यः</w:t>
            </w:r>
            <w:r>
              <w:t xml:space="preserve"> </w:t>
            </w:r>
            <w:r>
              <w:t xml:space="preserve">[for the sake of] your praisers (to give their wished-for object);</w:t>
            </w:r>
            <w:r>
              <w:t xml:space="preserve"> </w:t>
            </w:r>
            <w:r>
              <w:rPr>
                <w:bCs/>
                <w:b/>
              </w:rPr>
              <w:t xml:space="preserve">घ</w:t>
            </w:r>
            <w:r>
              <w:t xml:space="preserve"> </w:t>
            </w:r>
            <w:r>
              <w:t xml:space="preserve">surely;</w:t>
            </w:r>
            <w:r>
              <w:t xml:space="preserve"> </w:t>
            </w:r>
            <w:r>
              <w:rPr>
                <w:bCs/>
                <w:b/>
              </w:rPr>
              <w:t xml:space="preserve">चक्र्योः</w:t>
            </w:r>
            <w:r>
              <w:t xml:space="preserve"> </w:t>
            </w:r>
            <w:r>
              <w:t xml:space="preserve">of the (two) wheels of the chariot;</w:t>
            </w:r>
            <w:r>
              <w:t xml:space="preserve"> </w:t>
            </w:r>
            <w:r>
              <w:rPr>
                <w:bCs/>
                <w:b/>
              </w:rPr>
              <w:t xml:space="preserve">अक्षं न</w:t>
            </w:r>
            <w:r>
              <w:t xml:space="preserve"> </w:t>
            </w:r>
            <w:r>
              <w:t xml:space="preserve">as an axle [is fixed];</w:t>
            </w:r>
            <w:r>
              <w:t xml:space="preserve"> </w:t>
            </w:r>
            <w:r>
              <w:rPr>
                <w:bCs/>
                <w:b/>
              </w:rPr>
              <w:t xml:space="preserve">आ ऋणोः</w:t>
            </w:r>
            <w:r>
              <w:t xml:space="preserve"> </w:t>
            </w:r>
            <w:r>
              <w:t xml:space="preserve">bring and give.</w:t>
            </w:r>
          </w:p>
        </w:tc>
      </w:tr>
      <w:tr>
        <w:tc>
          <w:tcPr/>
          <w:p>
            <w:pPr>
              <w:pStyle w:val="Compact"/>
              <w:jc w:val="left"/>
            </w:pPr>
            <w:r>
              <w:rPr>
                <w:bCs/>
                <w:b/>
              </w:rPr>
              <w:t xml:space="preserve">Bhāvārtha</w:t>
            </w:r>
            <w:r>
              <w:t xml:space="preserve"> </w:t>
            </w:r>
            <w:r>
              <w:rPr>
                <w:iCs/>
                <w:i/>
              </w:rPr>
              <w:t xml:space="preserve">(p. 492)</w:t>
            </w:r>
            <w:r>
              <w:t xml:space="preserve"> </w:t>
            </w:r>
            <w:r>
              <w:t xml:space="preserve">— O bold Indra! Let some god like you, of himself, lovingly, when requested by us, bring and give the praisers their wished-for object, as the axle is set unbroken between the two wheels of a chariot.</w:t>
            </w:r>
          </w:p>
        </w:tc>
      </w:tr>
      <w:tr>
        <w:tc>
          <w:tcPr/>
          <w:p>
            <w:pPr>
              <w:pStyle w:val="Compact"/>
              <w:jc w:val="left"/>
            </w:pPr>
            <w:r>
              <w:rPr>
                <w:bCs/>
                <w:b/>
              </w:rPr>
              <w:t xml:space="preserve">English Translation</w:t>
            </w:r>
            <w:r>
              <w:t xml:space="preserve"> </w:t>
            </w:r>
            <w:r>
              <w:rPr>
                <w:iCs/>
                <w:i/>
              </w:rPr>
              <w:t xml:space="preserve">(as printed, p. 492)</w:t>
            </w:r>
          </w:p>
        </w:tc>
      </w:tr>
      <w:tr>
        <w:tc>
          <w:tcPr/>
          <w:p>
            <w:pPr>
              <w:pStyle w:val="Compact"/>
              <w:jc w:val="left"/>
            </w:pPr>
            <w:r>
              <w:t xml:space="preserve">&gt; O brave Indra let some such god as you are, being praised, promptly bestow upon your praisers when implored, the bounties as the axle of the wheels of a car.</w:t>
            </w:r>
          </w:p>
        </w:tc>
      </w:tr>
      <w:tr>
        <w:tc>
          <w:tcPr/>
          <w:p>
            <w:pPr>
              <w:pStyle w:val="Compact"/>
              <w:jc w:val="left"/>
            </w:pPr>
            <w:r>
              <w:rPr>
                <w:bCs/>
                <w:b/>
              </w:rPr>
              <w:t xml:space="preserve">Viśeṣa-viṣayagaḷu</w:t>
            </w:r>
            <w:r>
              <w:t xml:space="preserve"> </w:t>
            </w:r>
            <w:r>
              <w:rPr>
                <w:iCs/>
                <w:i/>
              </w:rPr>
              <w:t xml:space="preserve">(p. 492)</w:t>
            </w:r>
            <w:r>
              <w:t xml:space="preserve"> </w:t>
            </w:r>
            <w:r>
              <w:t xml:space="preserve">— The sense of this Rik does not fit well; the simile is not right; the seer’s intention is not clear; the commentator has made out some kind of connection.</w:t>
            </w:r>
            <w:r>
              <w:t xml:space="preserve"> </w:t>
            </w:r>
            <w:r>
              <w:rPr>
                <w:bCs/>
                <w:b/>
              </w:rPr>
              <w:t xml:space="preserve">त्वावान्</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w:t>
            </w:r>
            <w:r>
              <w:t xml:space="preserve"> </w:t>
            </w:r>
            <w:r>
              <w:t xml:space="preserve">—</w:t>
            </w:r>
            <w:r>
              <w:t xml:space="preserve"> </w:t>
            </w:r>
            <w:r>
              <w:rPr>
                <w:iCs/>
                <w:i/>
              </w:rPr>
              <w:t xml:space="preserve">tmanā</w:t>
            </w:r>
            <w:r>
              <w:t xml:space="preserve"> </w:t>
            </w:r>
            <w:r>
              <w:t xml:space="preserve">is</w:t>
            </w:r>
            <w:r>
              <w:t xml:space="preserve"> </w:t>
            </w:r>
            <w:r>
              <w:rPr>
                <w:iCs/>
                <w:i/>
              </w:rPr>
              <w:t xml:space="preserve">ātmanā</w:t>
            </w:r>
            <w:r>
              <w:t xml:space="preserve">; Yāska explained it in the</w:t>
            </w:r>
            <w:r>
              <w:t xml:space="preserve"> </w:t>
            </w:r>
            <w:r>
              <w:rPr>
                <w:iCs/>
                <w:i/>
              </w:rPr>
              <w:t xml:space="preserve">nirvacana</w:t>
            </w:r>
            <w:r>
              <w:t xml:space="preserve"> </w:t>
            </w:r>
            <w:r>
              <w:t xml:space="preserve">of the Rik</w:t>
            </w:r>
            <w:r>
              <w:t xml:space="preserve"> </w:t>
            </w:r>
            <w:r>
              <w:rPr>
                <w:iCs/>
                <w:i/>
              </w:rPr>
              <w:t xml:space="preserve">katarā pūrvā</w:t>
            </w:r>
            <w:r>
              <w:t xml:space="preserve"> </w:t>
            </w:r>
            <w:r>
              <w:t xml:space="preserve">(Nirukta 1-?? [?]) and in that of</w:t>
            </w:r>
            <w:r>
              <w:t xml:space="preserve"> </w:t>
            </w:r>
            <w:r>
              <w:rPr>
                <w:iCs/>
                <w:i/>
              </w:rPr>
              <w:t xml:space="preserve">svaṃ strīrūpam adbhutam</w:t>
            </w:r>
            <w:r>
              <w:t xml:space="preserve"> </w:t>
            </w:r>
            <w:r>
              <w:t xml:space="preserve">[as read, [?]] (Nirukta 6-?? [?]).</w:t>
            </w:r>
            <w:r>
              <w:t xml:space="preserve"> </w:t>
            </w:r>
            <w:r>
              <w:rPr>
                <w:bCs/>
                <w:b/>
              </w:rPr>
              <w:t xml:space="preserve">धृष्णो</w:t>
            </w:r>
            <w:r>
              <w:t xml:space="preserve"> </w:t>
            </w:r>
            <w:r>
              <w:t xml:space="preserve">— Indra, possessed of boldness, or of valour.</w:t>
            </w:r>
            <w:r>
              <w:t xml:space="preserve"> </w:t>
            </w:r>
            <w:r>
              <w:rPr>
                <w:bCs/>
                <w:b/>
              </w:rPr>
              <w:t xml:space="preserve">इयानः</w:t>
            </w:r>
            <w:r>
              <w:t xml:space="preserve"> </w:t>
            </w:r>
            <w:r>
              <w:t xml:space="preserve">—</w:t>
            </w:r>
            <w:r>
              <w:t xml:space="preserve"> </w:t>
            </w:r>
            <w:r>
              <w:rPr>
                <w:iCs/>
                <w:i/>
              </w:rPr>
              <w:t xml:space="preserve">asmābhir yācyamānaḥ</w:t>
            </w:r>
            <w:r>
              <w:t xml:space="preserve">: being requested by us.</w:t>
            </w:r>
            <w:r>
              <w:t xml:space="preserve"> </w:t>
            </w:r>
            <w:r>
              <w:rPr>
                <w:bCs/>
                <w:b/>
              </w:rPr>
              <w:t xml:space="preserve">ऋणोः</w:t>
            </w:r>
            <w:r>
              <w:t xml:space="preserve"> </w:t>
            </w:r>
            <w:r>
              <w:t xml:space="preserve">—</w:t>
            </w:r>
            <w:r>
              <w:t xml:space="preserve"> </w:t>
            </w:r>
            <w:r>
              <w:rPr>
                <w:iCs/>
                <w:i/>
              </w:rPr>
              <w:t xml:space="preserve">ṛṇu gatau</w:t>
            </w:r>
            <w:r>
              <w:t xml:space="preserve">: let him bring and put here.</w:t>
            </w:r>
            <w:r>
              <w:t xml:space="preserve"> </w:t>
            </w:r>
            <w:r>
              <w:rPr>
                <w:bCs/>
                <w:b/>
              </w:rPr>
              <w:t xml:space="preserve">अक्षं न चक्र्योः</w:t>
            </w:r>
            <w:r>
              <w:t xml:space="preserve"> </w:t>
            </w:r>
            <w:r>
              <w:t xml:space="preserve">— for this simile the commentator only says</w:t>
            </w:r>
            <w:r>
              <w:t xml:space="preserve"> </w:t>
            </w:r>
            <w:r>
              <w:t xml:space="preserve">‘</w:t>
            </w:r>
            <w:r>
              <w:t xml:space="preserve">as the axle between the wheels of a chariot</w:t>
            </w:r>
            <w:r>
              <w:t xml:space="preserve">’</w:t>
            </w:r>
            <w:r>
              <w:t xml:space="preserve">; its meaning is not clear. Skandasvāmin says: as the axle between the wheels turns quickly, so may our wishes be quickly fulfilled; or, may [he] come and give our wishes with such speed. The commentator takes</w:t>
            </w:r>
            <w:r>
              <w:t xml:space="preserve"> </w:t>
            </w:r>
            <w:r>
              <w:rPr>
                <w:iCs/>
                <w:i/>
              </w:rPr>
              <w:t xml:space="preserve">cakryoḥ</w:t>
            </w:r>
            <w:r>
              <w:t xml:space="preserve"> </w:t>
            </w:r>
            <w:r>
              <w:t xml:space="preserve">as</w:t>
            </w:r>
            <w:r>
              <w:t xml:space="preserve"> </w:t>
            </w:r>
            <w:r>
              <w:t xml:space="preserve">‘</w:t>
            </w:r>
            <w:r>
              <w:t xml:space="preserve">of the wheels of the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w:t>
            </w:r>
            <w:r>
              <w:t xml:space="preserve"> </w:t>
            </w:r>
            <w:r>
              <w:rPr>
                <w:iCs/>
                <w:i/>
              </w:rPr>
              <w:t xml:space="preserve">cakraṃ asyāsti iti cakrī rathaḥ</w:t>
            </w:r>
            <w:r>
              <w:t xml:space="preserve">,</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tc>
      </w:tr>
      <w:tr>
        <w:tc>
          <w:tcPr/>
          <w:p>
            <w:pPr>
              <w:pStyle w:val="Compact"/>
              <w:jc w:val="left"/>
            </w:pPr>
            <w:r>
              <w:rPr>
                <w:bCs/>
                <w:b/>
              </w:rPr>
              <w:t xml:space="preserve">Grammar (pp. 493–494), noted briefly:</w:t>
            </w:r>
            <w:r>
              <w:t xml:space="preserve"> </w:t>
            </w:r>
            <w:r>
              <w:t xml:space="preserve">words treated:</w:t>
            </w:r>
            <w:r>
              <w:t xml:space="preserve"> </w:t>
            </w:r>
            <w:r>
              <w:rPr>
                <w:iCs/>
                <w:i/>
              </w:rPr>
              <w:t xml:space="preserve">tvāvān</w:t>
            </w:r>
            <w:r>
              <w:t xml:space="preserve">,</w:t>
            </w:r>
            <w:r>
              <w:t xml:space="preserve"> </w:t>
            </w:r>
            <w:r>
              <w:rPr>
                <w:iCs/>
                <w:i/>
              </w:rPr>
              <w:t xml:space="preserve">tmanā</w:t>
            </w:r>
            <w:r>
              <w:t xml:space="preserve">,</w:t>
            </w:r>
            <w:r>
              <w:t xml:space="preserve"> </w:t>
            </w:r>
            <w:r>
              <w:rPr>
                <w:iCs/>
                <w:i/>
              </w:rPr>
              <w:t xml:space="preserve">dhṛṣṇo</w:t>
            </w:r>
            <w:r>
              <w:t xml:space="preserve">,</w:t>
            </w:r>
            <w:r>
              <w:t xml:space="preserve"> </w:t>
            </w:r>
            <w:r>
              <w:rPr>
                <w:iCs/>
                <w:i/>
              </w:rPr>
              <w:t xml:space="preserve">iyānaḥ</w:t>
            </w:r>
            <w:r>
              <w:t xml:space="preserve">,</w:t>
            </w:r>
            <w:r>
              <w:t xml:space="preserve"> </w:t>
            </w:r>
            <w:r>
              <w:rPr>
                <w:iCs/>
                <w:i/>
              </w:rPr>
              <w:t xml:space="preserve">ṛṇoḥ</w:t>
            </w:r>
            <w:r>
              <w:t xml:space="preserve">,</w:t>
            </w:r>
            <w:r>
              <w:t xml:space="preserve"> </w:t>
            </w:r>
            <w:r>
              <w:rPr>
                <w:iCs/>
                <w:i/>
              </w:rPr>
              <w:t xml:space="preserve">akṣam</w:t>
            </w:r>
            <w:r>
              <w:t xml:space="preserve">,</w:t>
            </w:r>
            <w:r>
              <w:t xml:space="preserve"> </w:t>
            </w:r>
            <w:r>
              <w:rPr>
                <w:iCs/>
                <w:i/>
              </w:rPr>
              <w:t xml:space="preserve">cakryoḥ</w:t>
            </w:r>
            <w:r>
              <w:t xml:space="preserve">; sūtras named — P. 5-2-39 [?] (</w:t>
            </w:r>
            <w:r>
              <w:rPr>
                <w:iCs/>
                <w:i/>
              </w:rPr>
              <w:t xml:space="preserve">vatup</w:t>
            </w:r>
            <w:r>
              <w:t xml:space="preserve"> </w:t>
            </w:r>
            <w:r>
              <w:t xml:space="preserve">in the sense of resemblance, with the Vārttika), P. 7-2-102 [as read]</w:t>
            </w:r>
            <w:r>
              <w:t xml:space="preserve"> </w:t>
            </w:r>
            <w:r>
              <w:rPr>
                <w:iCs/>
                <w:i/>
              </w:rPr>
              <w:t xml:space="preserve">tyadādīnām aḥ</w:t>
            </w:r>
            <w:r>
              <w:t xml:space="preserve">, P. 6-4-141</w:t>
            </w:r>
            <w:r>
              <w:t xml:space="preserve"> </w:t>
            </w:r>
            <w:r>
              <w:rPr>
                <w:iCs/>
                <w:i/>
              </w:rPr>
              <w:t xml:space="preserve">mantreṣv āṅyādeḥ…</w:t>
            </w:r>
            <w:r>
              <w:t xml:space="preserve"> </w:t>
            </w:r>
            <w:r>
              <w:t xml:space="preserve">, P. 3-2-140</w:t>
            </w:r>
            <w:r>
              <w:t xml:space="preserve"> </w:t>
            </w:r>
            <w:r>
              <w:rPr>
                <w:iCs/>
                <w:i/>
              </w:rPr>
              <w:t xml:space="preserve">trasigṛdhidhṛṣikṣipeḥ knuḥ</w:t>
            </w:r>
            <w:r>
              <w:t xml:space="preserve">, P. 3-2-105</w:t>
            </w:r>
            <w:r>
              <w:t xml:space="preserve"> </w:t>
            </w:r>
            <w:r>
              <w:rPr>
                <w:iCs/>
                <w:i/>
              </w:rPr>
              <w:t xml:space="preserve">chandasi liṭ</w:t>
            </w:r>
            <w:r>
              <w:t xml:space="preserve">, P. 3-2-106</w:t>
            </w:r>
            <w:r>
              <w:t xml:space="preserve"> </w:t>
            </w:r>
            <w:r>
              <w:rPr>
                <w:iCs/>
                <w:i/>
              </w:rPr>
              <w:t xml:space="preserve">liṭaḥ kānaj vā</w:t>
            </w:r>
            <w:r>
              <w:t xml:space="preserve">, P. 6-4-77</w:t>
            </w:r>
            <w:r>
              <w:t xml:space="preserve"> </w:t>
            </w:r>
            <w:r>
              <w:rPr>
                <w:iCs/>
                <w:i/>
              </w:rPr>
              <w:t xml:space="preserve">aci śnudhātubhruvām…</w:t>
            </w:r>
            <w:r>
              <w:t xml:space="preserve">, P. 3-4-100</w:t>
            </w:r>
            <w:r>
              <w:t xml:space="preserve"> </w:t>
            </w:r>
            <w:r>
              <w:rPr>
                <w:iCs/>
                <w:i/>
              </w:rPr>
              <w:t xml:space="preserve">itaś ca</w:t>
            </w:r>
            <w:r>
              <w:t xml:space="preserve">, P. 3-1-79</w:t>
            </w:r>
            <w:r>
              <w:t xml:space="preserve"> </w:t>
            </w:r>
            <w:r>
              <w:rPr>
                <w:iCs/>
                <w:i/>
              </w:rPr>
              <w:t xml:space="preserve">tanādikṛñbhya uḥ</w:t>
            </w:r>
            <w:r>
              <w:t xml:space="preserve">. Numerals as read, [?].</w:t>
            </w:r>
          </w:p>
        </w:tc>
      </w:tr>
    </w:tbl>
    <w:bookmarkEnd w:id="423"/>
    <w:bookmarkStart w:id="424" w:name="pages-494496-sūkta-30-rik-15"/>
    <w:p>
      <w:pPr>
        <w:pStyle w:val="Heading3"/>
      </w:pPr>
      <w:r>
        <w:t xml:space="preserve">Pages 494–496 — Sūkta 30, Rik 15</w:t>
      </w:r>
    </w:p>
    <w:p>
      <w:pPr>
        <w:pStyle w:val="FirstParagraph"/>
      </w:pPr>
      <w:r>
        <w:rPr>
          <w:bCs/>
          <w:b/>
        </w:rPr>
        <w:t xml:space="preserve">Saṃhitā-pāṭha</w:t>
      </w:r>
      <w:r>
        <w:t xml:space="preserve"> </w:t>
      </w:r>
      <w:r>
        <w:rPr>
          <w:iCs/>
          <w:i/>
        </w:rPr>
        <w:t xml:space="preserve">(p. 494)</w:t>
      </w:r>
    </w:p>
    <w:p>
      <w:pPr>
        <w:pStyle w:val="BlockText"/>
      </w:pPr>
      <w:r>
        <w:t xml:space="preserve">आ यद्दुवः शतक्रतवा कामं जरितॄणाम् ।</w:t>
      </w:r>
      <w:r>
        <w:t xml:space="preserve"> </w:t>
      </w:r>
      <w:r>
        <w:t xml:space="preserve">ऋणोरक्षं न शचीभिः ॥ १५ ॥</w:t>
      </w:r>
    </w:p>
    <w:p>
      <w:pPr>
        <w:pStyle w:val="BlockText"/>
      </w:pPr>
      <w:r>
        <w:rPr>
          <w:iCs/>
          <w:i/>
        </w:rPr>
        <w:t xml:space="preserve">ā yadduvaḥ śatakratavā kāmaṃ jaritṝṇām |</w:t>
      </w:r>
      <w:r>
        <w:t xml:space="preserve"> </w:t>
      </w:r>
      <w:r>
        <w:rPr>
          <w:iCs/>
          <w:i/>
        </w:rPr>
        <w:t xml:space="preserve">ṛṇorakṣaṃ na śacībhiḥ ‖ 15 ‖</w:t>
      </w:r>
    </w:p>
    <w:p>
      <w:pPr>
        <w:pStyle w:val="FirstParagraph"/>
      </w:pPr>
      <w:r>
        <w:rPr>
          <w:bCs/>
          <w:b/>
        </w:rPr>
        <w:t xml:space="preserve">Pada-pāṭha</w:t>
      </w:r>
    </w:p>
    <w:p>
      <w:pPr>
        <w:pStyle w:val="BlockText"/>
      </w:pPr>
      <w:r>
        <w:t xml:space="preserve">आ । यत् । दुवः । शतक्रतो इति शतऽक्रतो । आ । कामम् । जरितॄणाम् ।</w:t>
      </w:r>
      <w:r>
        <w:t xml:space="preserve"> </w:t>
      </w:r>
      <w:r>
        <w:t xml:space="preserve">ऋणोः । अक्षम् । न । शचीभिः ॥ १५ ॥</w:t>
      </w:r>
    </w:p>
    <w:p>
      <w:pPr>
        <w:pStyle w:val="BlockText"/>
      </w:pPr>
      <w:r>
        <w:rPr>
          <w:iCs/>
          <w:i/>
        </w:rPr>
        <w:t xml:space="preserve">ā | yat | duvaḥ | śatakrato iti śata ’krato | ā | kāmam | jaritṝṇām |</w:t>
      </w:r>
      <w:r>
        <w:t xml:space="preserve"> </w:t>
      </w:r>
      <w:r>
        <w:rPr>
          <w:iCs/>
          <w:i/>
        </w:rPr>
        <w:t xml:space="preserve">ṛṇoḥ | akṣam | na | śacībhiḥ ‖ 15 ‖</w:t>
      </w:r>
    </w:p>
    <w:p>
      <w:pPr>
        <w:pStyle w:val="FirstParagraph"/>
      </w:pPr>
      <w:r>
        <w:rPr>
          <w:bCs/>
          <w:b/>
        </w:rPr>
        <w:t xml:space="preserve">Sāyaṇa-bhāṣya</w:t>
      </w:r>
      <w:r>
        <w:t xml:space="preserve"> </w:t>
      </w:r>
      <w:r>
        <w:rPr>
          <w:iCs/>
          <w:i/>
        </w:rPr>
        <w:t xml:space="preserve">(p. 494)</w:t>
      </w:r>
    </w:p>
    <w:p>
      <w:pPr>
        <w:pStyle w:val="BlockText"/>
      </w:pPr>
      <w:r>
        <w:t xml:space="preserve">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p>
    <w:p>
      <w:pPr>
        <w:pStyle w:val="BlockText"/>
      </w:pPr>
      <w:r>
        <w:rPr>
          <w:iCs/>
          <w:i/>
        </w:rPr>
        <w:t xml:space="preserve">he śatakrato indra yadduvo dhanaṃ kāmitārtharūpamā stotṛbhirāptavyamasti taṃ kāmaṃ jaritṝṇāṃ stotṝṇāmanugrahāya ā ṛṇoḥ | ānīya prakṣipasi | tatra dṛṣṭāntaḥ | śacībhiḥ karmabhiḥ śakaṭocitavyāpāraviśeṣairakṣaṃ na | yathākṣaṃ prakṣipanti tadvat ‖ śacībhiḥ | śacīśabdaḥ śārṅgaravādiñīnanta ādyudāttaḥ | pā. 4-1-73 ‖</w:t>
      </w:r>
    </w:p>
    <w:p>
      <w:pPr>
        <w:pStyle w:val="FirstParagraph"/>
      </w:pPr>
      <w:r>
        <w:rPr>
          <w:iCs/>
          <w:i/>
        </w:rPr>
        <w:t xml:space="preserve">Translation:</w:t>
      </w:r>
      <w:r>
        <w:t xml:space="preserve"> </w:t>
      </w:r>
      <w:r>
        <w:t xml:space="preserve">“</w:t>
      </w:r>
      <w:r>
        <w:t xml:space="preserve">O Śatakratu Indra! The wealth (</w:t>
      </w:r>
      <w:r>
        <w:rPr>
          <w:iCs/>
          <w:i/>
        </w:rPr>
        <w:t xml:space="preserve">duvaḥ</w:t>
      </w:r>
      <w:r>
        <w:t xml:space="preserve">) — the desired object — which the praisers are to obtain: that wish of the praisers you bring (</w:t>
      </w:r>
      <w:r>
        <w:rPr>
          <w:iCs/>
          <w:i/>
        </w:rPr>
        <w:t xml:space="preserve">ā ṛṇoḥ</w:t>
      </w:r>
      <w:r>
        <w:t xml:space="preserve">) and deliver for their favour. Illustration:</w:t>
      </w:r>
      <w:r>
        <w:t xml:space="preserve"> </w:t>
      </w:r>
      <w:r>
        <w:rPr>
          <w:iCs/>
          <w:i/>
        </w:rPr>
        <w:t xml:space="preserve">śacībhiḥ</w:t>
      </w:r>
      <w:r>
        <w:t xml:space="preserve"> </w:t>
      </w:r>
      <w:r>
        <w:t xml:space="preserve">— by actions, by operations proper to a cart — as one sets the axle.</w:t>
      </w:r>
      <w:r>
        <w:t xml:space="preserve"> </w:t>
      </w:r>
      <w:r>
        <w:rPr>
          <w:iCs/>
          <w:i/>
        </w:rPr>
        <w:t xml:space="preserve">Śacībhiḥ</w:t>
      </w:r>
      <w:r>
        <w:t xml:space="preserve">:</w:t>
      </w:r>
      <w:r>
        <w:t xml:space="preserve"> </w:t>
      </w:r>
      <w:r>
        <w:rPr>
          <w:iCs/>
          <w:i/>
        </w:rPr>
        <w:t xml:space="preserve">śacī</w:t>
      </w:r>
      <w:r>
        <w:t xml:space="preserve"> </w:t>
      </w:r>
      <w:r>
        <w:t xml:space="preserve">ends in</w:t>
      </w:r>
      <w:r>
        <w:t xml:space="preserve"> </w:t>
      </w:r>
      <w:r>
        <w:rPr>
          <w:iCs/>
          <w:i/>
        </w:rPr>
        <w:t xml:space="preserve">ṅīn</w:t>
      </w:r>
      <w:r>
        <w:t xml:space="preserve"> </w:t>
      </w:r>
      <w:r>
        <w:t xml:space="preserve">(</w:t>
      </w:r>
      <w:r>
        <w:rPr>
          <w:iCs/>
          <w:i/>
        </w:rPr>
        <w:t xml:space="preserve">śārṅgaravādibhyo ṅīn</w:t>
      </w:r>
      <w:r>
        <w:t xml:space="preserve">, P. 4-1-73) and is initial-acute.</w:t>
      </w:r>
      <w:r>
        <w:t xml:space="preserve">”</w:t>
      </w:r>
    </w:p>
    <w:p>
      <w:pPr>
        <w:pStyle w:val="BodyText"/>
      </w:pPr>
      <w:r>
        <w:rPr>
          <w:bCs/>
          <w:b/>
        </w:rPr>
        <w:t xml:space="preserve">Pratipadārtha</w:t>
      </w:r>
      <w:r>
        <w:t xml:space="preserve"> </w:t>
      </w:r>
      <w:r>
        <w:rPr>
          <w:iCs/>
          <w:i/>
        </w:rPr>
        <w:t xml:space="preserve">(p. 495, rendered)</w:t>
      </w:r>
      <w:r>
        <w:t xml:space="preserve"> </w:t>
      </w:r>
      <w:r>
        <w:t xml:space="preserve">—</w:t>
      </w:r>
      <w:r>
        <w:t xml:space="preserve"> </w:t>
      </w:r>
      <w:r>
        <w:rPr>
          <w:bCs/>
          <w:b/>
        </w:rPr>
        <w:t xml:space="preserve">शतक्रतो</w:t>
      </w:r>
      <w:r>
        <w:t xml:space="preserve"> </w:t>
      </w:r>
      <w:r>
        <w:t xml:space="preserve">O Indra;</w:t>
      </w:r>
      <w:r>
        <w:t xml:space="preserve"> </w:t>
      </w:r>
      <w:r>
        <w:rPr>
          <w:bCs/>
          <w:b/>
        </w:rPr>
        <w:t xml:space="preserve">यद् दुवः</w:t>
      </w:r>
      <w:r>
        <w:t xml:space="preserve"> </w:t>
      </w:r>
      <w:r>
        <w:t xml:space="preserve">whatever wished-for wealth;</w:t>
      </w:r>
      <w:r>
        <w:t xml:space="preserve"> </w:t>
      </w:r>
      <w:r>
        <w:rPr>
          <w:bCs/>
          <w:b/>
        </w:rPr>
        <w:t xml:space="preserve">आ</w:t>
      </w:r>
      <w:r>
        <w:t xml:space="preserve"> </w:t>
      </w:r>
      <w:r>
        <w:t xml:space="preserve">[your worshippers] should obtain;</w:t>
      </w:r>
      <w:r>
        <w:t xml:space="preserve"> </w:t>
      </w:r>
      <w:r>
        <w:rPr>
          <w:bCs/>
          <w:b/>
        </w:rPr>
        <w:t xml:space="preserve">कामम्</w:t>
      </w:r>
      <w:r>
        <w:t xml:space="preserve"> </w:t>
      </w:r>
      <w:r>
        <w:t xml:space="preserve">the desired wealth;</w:t>
      </w:r>
      <w:r>
        <w:t xml:space="preserve"> </w:t>
      </w:r>
      <w:r>
        <w:rPr>
          <w:bCs/>
          <w:b/>
        </w:rPr>
        <w:t xml:space="preserve">जरितॄणाम्</w:t>
      </w:r>
      <w:r>
        <w:t xml:space="preserve"> </w:t>
      </w:r>
      <w:r>
        <w:t xml:space="preserve">for the favour of the praisers;</w:t>
      </w:r>
      <w:r>
        <w:t xml:space="preserve"> </w:t>
      </w:r>
      <w:r>
        <w:rPr>
          <w:bCs/>
          <w:b/>
        </w:rPr>
        <w:t xml:space="preserve">शचीभिः</w:t>
      </w:r>
      <w:r>
        <w:t xml:space="preserve"> </w:t>
      </w:r>
      <w:r>
        <w:t xml:space="preserve">by [the cart’s] turning movements;</w:t>
      </w:r>
      <w:r>
        <w:t xml:space="preserve"> </w:t>
      </w:r>
      <w:r>
        <w:rPr>
          <w:bCs/>
          <w:b/>
        </w:rPr>
        <w:t xml:space="preserve">अक्षं न</w:t>
      </w:r>
      <w:r>
        <w:t xml:space="preserve"> </w:t>
      </w:r>
      <w:r>
        <w:t xml:space="preserve">as one turns and sets the axle;</w:t>
      </w:r>
      <w:r>
        <w:t xml:space="preserve"> </w:t>
      </w:r>
      <w:r>
        <w:rPr>
          <w:bCs/>
          <w:b/>
        </w:rPr>
        <w:t xml:space="preserve">आ ऋणोः</w:t>
      </w:r>
      <w:r>
        <w:t xml:space="preserve"> </w:t>
      </w:r>
      <w:r>
        <w:t xml:space="preserve">bring and give.</w:t>
      </w:r>
    </w:p>
    <w:p>
      <w:pPr>
        <w:pStyle w:val="BodyText"/>
      </w:pPr>
      <w:r>
        <w:rPr>
          <w:bCs/>
          <w:b/>
        </w:rPr>
        <w:t xml:space="preserve">Bhāvārtha</w:t>
      </w:r>
      <w:r>
        <w:t xml:space="preserve"> </w:t>
      </w:r>
      <w:r>
        <w:rPr>
          <w:iCs/>
          <w:i/>
        </w:rPr>
        <w:t xml:space="preserve">(p. 495)</w:t>
      </w:r>
      <w:r>
        <w:t xml:space="preserve"> </w:t>
      </w:r>
      <w:r>
        <w:t xml:space="preserve">— O Indra! Bring and give to your praisers, for their favour, the wished-for wealth that they ought to obtain, as the axle of a cart is turned and set by its own movements.</w:t>
      </w:r>
    </w:p>
    <w:p>
      <w:pPr>
        <w:pStyle w:val="BodyText"/>
      </w:pPr>
      <w:r>
        <w:rPr>
          <w:bCs/>
          <w:b/>
        </w:rPr>
        <w:t xml:space="preserve">English Translation</w:t>
      </w:r>
      <w:r>
        <w:t xml:space="preserve"> </w:t>
      </w:r>
      <w:r>
        <w:rPr>
          <w:iCs/>
          <w:i/>
        </w:rPr>
        <w:t xml:space="preserve">(as printed, p. 495)</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Viśeṣa-viṣayagaḷu</w:t>
      </w:r>
      <w:r>
        <w:t xml:space="preserve"> </w:t>
      </w:r>
      <w:r>
        <w:rPr>
          <w:iCs/>
          <w:i/>
        </w:rPr>
        <w:t xml:space="preserve">(p. 495)</w:t>
      </w:r>
      <w:r>
        <w:t xml:space="preserve"> </w:t>
      </w:r>
      <w:r>
        <w:t xml:space="preserve">— In this Rik too the simile does not fit well; as the axle between the wheels of a chariot turns quickly and continually, so quickly fulfil my wishes.</w:t>
      </w:r>
      <w:r>
        <w:t xml:space="preserve"> </w:t>
      </w:r>
      <w:r>
        <w:rPr>
          <w:bCs/>
          <w:b/>
        </w:rPr>
        <w:t xml:space="preserve">दुवः</w:t>
      </w:r>
      <w:r>
        <w:t xml:space="preserve"> </w:t>
      </w:r>
      <w:r>
        <w:t xml:space="preserve">— the commentator takes it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Veṅkaṭamādhava, following Skandasvāmin, takes it as</w:t>
      </w:r>
      <w:r>
        <w:t xml:space="preserve"> </w:t>
      </w:r>
      <w:r>
        <w:rPr>
          <w:iCs/>
          <w:i/>
        </w:rPr>
        <w:t xml:space="preserve">paricaraṇaṃ karma</w:t>
      </w:r>
      <w:r>
        <w:t xml:space="preserve">.</w:t>
      </w:r>
      <w:r>
        <w:t xml:space="preserve"> </w:t>
      </w:r>
      <w:r>
        <w:rPr>
          <w:bCs/>
          <w:b/>
        </w:rPr>
        <w:t xml:space="preserve">जरितॄणाम्</w:t>
      </w:r>
      <w:r>
        <w:t xml:space="preserve"> </w:t>
      </w:r>
      <w:r>
        <w:t xml:space="preserve">—</w:t>
      </w:r>
      <w:r>
        <w:t xml:space="preserve"> </w:t>
      </w:r>
      <w:r>
        <w:rPr>
          <w:iCs/>
          <w:i/>
        </w:rPr>
        <w:t xml:space="preserve">stotṝṇām</w:t>
      </w:r>
      <w:r>
        <w:t xml:space="preserve">: of the praisers.</w:t>
      </w:r>
      <w:r>
        <w:t xml:space="preserve"> </w:t>
      </w:r>
      <w:r>
        <w:rPr>
          <w:bCs/>
          <w:b/>
        </w:rPr>
        <w:t xml:space="preserve">शचीभिः</w:t>
      </w:r>
      <w:r>
        <w:t xml:space="preserve"> </w:t>
      </w:r>
      <w:r>
        <w:t xml:space="preserve">—</w:t>
      </w:r>
      <w:r>
        <w:t xml:space="preserve"> </w:t>
      </w:r>
      <w:r>
        <w:rPr>
          <w:iCs/>
          <w:i/>
        </w:rPr>
        <w:t xml:space="preserve">karmabhiḥ</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t xml:space="preserve">‘</w:t>
      </w:r>
      <w:r>
        <w:t xml:space="preserve">by actions, by work</w:t>
      </w:r>
      <w:r>
        <w:t xml:space="preserve">’</w:t>
      </w:r>
      <w:r>
        <w:t xml:space="preserve">. Since the word</w:t>
      </w:r>
      <w:r>
        <w:t xml:space="preserve"> </w:t>
      </w:r>
      <w:r>
        <w:rPr>
          <w:iCs/>
          <w:i/>
        </w:rPr>
        <w:t xml:space="preserve">cakryoḥ</w:t>
      </w:r>
      <w:r>
        <w:t xml:space="preserve"> </w:t>
      </w:r>
      <w:r>
        <w:t xml:space="preserve">is used [in the preceding Rik], the sense is by the works of the wheels or of the chariot, that is, by swift-moving actions.</w:t>
      </w:r>
    </w:p>
    <w:p>
      <w:pPr>
        <w:pStyle w:val="BodyText"/>
      </w:pPr>
      <w:r>
        <w:rPr>
          <w:bCs/>
          <w:b/>
        </w:rPr>
        <w:t xml:space="preserve">Grammar (pp. 495–496), noted briefly:</w:t>
      </w:r>
      <w:r>
        <w:t xml:space="preserve"> </w:t>
      </w:r>
      <w:r>
        <w:rPr>
          <w:iCs/>
          <w:i/>
        </w:rPr>
        <w:t xml:space="preserve">śacībhiḥ</w:t>
      </w:r>
      <w:r>
        <w:t xml:space="preserve"> </w:t>
      </w:r>
      <w:r>
        <w:t xml:space="preserve">(</w:t>
      </w:r>
      <w:r>
        <w:rPr>
          <w:iCs/>
          <w:i/>
        </w:rPr>
        <w:t xml:space="preserve">śārṅgaravādibhyo ṅīn</w:t>
      </w:r>
      <w:r>
        <w:t xml:space="preserve"> </w:t>
      </w:r>
      <w:r>
        <w:t xml:space="preserve">P. 4-1-73;</w:t>
      </w:r>
      <w:r>
        <w:t xml:space="preserve"> </w:t>
      </w:r>
      <w:r>
        <w:rPr>
          <w:iCs/>
          <w:i/>
        </w:rPr>
        <w:t xml:space="preserve">ñit</w:t>
      </w:r>
      <w:r>
        <w:t xml:space="preserve"> </w:t>
      </w:r>
      <w:r>
        <w:t xml:space="preserve">→ initial acute P. 6-1-197;</w:t>
      </w:r>
      <w:r>
        <w:t xml:space="preserve"> </w:t>
      </w:r>
      <w:r>
        <w:rPr>
          <w:iCs/>
          <w:i/>
        </w:rPr>
        <w:t xml:space="preserve">bhis</w:t>
      </w:r>
      <w:r>
        <w:t xml:space="preserve"> </w:t>
      </w:r>
      <w:r>
        <w:t xml:space="preserve">unaccented P. 3-1-4;</w:t>
      </w:r>
      <w:r>
        <w:t xml:space="preserve"> </w:t>
      </w:r>
      <w:r>
        <w:rPr>
          <w:iCs/>
          <w:i/>
        </w:rPr>
        <w:t xml:space="preserve">udāttād anudāttasya svaritaḥ</w:t>
      </w:r>
      <w:r>
        <w:t xml:space="preserve"> </w:t>
      </w:r>
      <w:r>
        <w:t xml:space="preserve">P. 8-4-66);</w:t>
      </w:r>
      <w:r>
        <w:t xml:space="preserve"> </w:t>
      </w:r>
      <w:r>
        <w:rPr>
          <w:iCs/>
          <w:i/>
        </w:rPr>
        <w:t xml:space="preserve">śatakrato</w:t>
      </w:r>
      <w:r>
        <w:t xml:space="preserve"> </w:t>
      </w:r>
      <w:r>
        <w:t xml:space="preserve">(all-low by</w:t>
      </w:r>
      <w:r>
        <w:t xml:space="preserve"> </w:t>
      </w:r>
      <w:r>
        <w:rPr>
          <w:iCs/>
          <w:i/>
        </w:rPr>
        <w:t xml:space="preserve">āmantritasya ca</w:t>
      </w:r>
      <w:r>
        <w:t xml:space="preserve">);</w:t>
      </w:r>
      <w:r>
        <w:t xml:space="preserve"> </w:t>
      </w:r>
      <w:r>
        <w:rPr>
          <w:iCs/>
          <w:i/>
        </w:rPr>
        <w:t xml:space="preserve">ṛṇoḥ</w:t>
      </w:r>
      <w:r>
        <w:t xml:space="preserve"> </w:t>
      </w:r>
      <w:r>
        <w:t xml:space="preserve">(explained in the preceding Rik; at the head of the pāda lowering is barred by</w:t>
      </w:r>
      <w:r>
        <w:t xml:space="preserve"> </w:t>
      </w:r>
      <w:r>
        <w:rPr>
          <w:iCs/>
          <w:i/>
        </w:rPr>
        <w:t xml:space="preserve">āpādādau</w:t>
      </w:r>
      <w:r>
        <w:t xml:space="preserve"> </w:t>
      </w:r>
      <w:r>
        <w:t xml:space="preserve">[as printed</w:t>
      </w:r>
      <w:r>
        <w:t xml:space="preserve"> </w:t>
      </w:r>
      <w:r>
        <w:t xml:space="preserve">‘</w:t>
      </w:r>
      <w:r>
        <w:t xml:space="preserve">āpādādau</w:t>
      </w:r>
      <w:r>
        <w:t xml:space="preserve">’</w:t>
      </w:r>
      <w:r>
        <w:t xml:space="preserve">]);</w:t>
      </w:r>
      <w:r>
        <w:t xml:space="preserve"> </w:t>
      </w:r>
      <w:r>
        <w:rPr>
          <w:iCs/>
          <w:i/>
        </w:rPr>
        <w:t xml:space="preserve">jaritṝṇām</w:t>
      </w:r>
      <w:r>
        <w:t xml:space="preserve"> </w:t>
      </w:r>
      <w:r>
        <w:t xml:space="preserve">(explained in the tenth Rik). Numerals as read, [?].</w:t>
      </w:r>
    </w:p>
    <w:p>
      <w:r>
        <w:pict>
          <v:rect style="width:0;height:1.5pt" o:hralign="center" o:hrstd="t" o:hr="t"/>
        </w:pict>
      </w:r>
    </w:p>
    <w:bookmarkEnd w:id="424"/>
    <w:bookmarkStart w:id="425"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rPr>
          <w:iCs/>
          <w:i/>
        </w:rPr>
        <w:t xml:space="preserve">(p. 496)</w:t>
      </w:r>
    </w:p>
    <w:p>
      <w:pPr>
        <w:pStyle w:val="BlockText"/>
      </w:pPr>
      <w:r>
        <w:t xml:space="preserve">शश्वदिन्द्रः पोप्रुथद्भिर्जिगाय नानदद्भिः शाश्वसद्भिर्धनानि ।</w:t>
      </w:r>
      <w:r>
        <w:t xml:space="preserve"> </w:t>
      </w:r>
      <w:r>
        <w:t xml:space="preserve">स नो हिरण्यरथं दंसनावान्त्स नः सनिता सनये स नोऽदात् ॥ १६ ॥</w:t>
      </w:r>
    </w:p>
    <w:p>
      <w:pPr>
        <w:pStyle w:val="BlockText"/>
      </w:pPr>
      <w:r>
        <w:rPr>
          <w:iCs/>
          <w:i/>
        </w:rPr>
        <w:t xml:space="preserve">śaśvadindraḥ popruthadbhirjigāya nānadadbhiḥ śāśvasadbhirdhanāni |</w:t>
      </w:r>
      <w:r>
        <w:t xml:space="preserve"> </w:t>
      </w:r>
      <w:r>
        <w:rPr>
          <w:iCs/>
          <w:i/>
        </w:rPr>
        <w:t xml:space="preserve">sa no hiraṇyarathaṃ daṃsanāvāntsa naḥ sanitā sanaye sa no ’dāt ‖ 16 ‖</w:t>
      </w:r>
    </w:p>
    <w:p>
      <w:pPr>
        <w:pStyle w:val="FirstParagraph"/>
      </w:pPr>
      <w:r>
        <w:rPr>
          <w:bCs/>
          <w:b/>
        </w:rPr>
        <w:t xml:space="preserve">Pada-pāṭha</w:t>
      </w:r>
    </w:p>
    <w:p>
      <w:pPr>
        <w:pStyle w:val="BlockText"/>
      </w:pPr>
      <w:r>
        <w:t xml:space="preserve">शश्वत् । इन्द्रः । पोप्रुथत्ऽभिः । जिगाय । नानदत्ऽभिः । शाश्वसत्ऽभिः । धनानि ।</w:t>
      </w:r>
      <w:r>
        <w:t xml:space="preserve"> </w:t>
      </w:r>
      <w:r>
        <w:t xml:space="preserve">सः । नः । हिरण्यऽरथम् । दंसनाऽवान् । सः । नः । सनिता । सनये ।</w:t>
      </w:r>
      <w:r>
        <w:t xml:space="preserve"> </w:t>
      </w:r>
      <w:r>
        <w:t xml:space="preserve">सः । नः । अदात् ॥ १६ ॥</w:t>
      </w:r>
    </w:p>
    <w:p>
      <w:pPr>
        <w:pStyle w:val="BlockText"/>
      </w:pPr>
      <w:r>
        <w:rPr>
          <w:iCs/>
          <w:i/>
        </w:rPr>
        <w:t xml:space="preserve">śaśvat | indraḥ | popruthat ’bhiḥ | jigāya | nānadat ’bhiḥ | śāśvasat ’bhiḥ | dhanāni |</w:t>
      </w:r>
      <w:r>
        <w:t xml:space="preserve"> </w:t>
      </w:r>
      <w:r>
        <w:rPr>
          <w:iCs/>
          <w:i/>
        </w:rPr>
        <w:t xml:space="preserve">saḥ | naḥ | hiraṇya ’ratham | daṃsanā ’vān | saḥ | naḥ | sanitā | sanaye |</w:t>
      </w:r>
      <w:r>
        <w:t xml:space="preserve"> </w:t>
      </w:r>
      <w:r>
        <w:rPr>
          <w:iCs/>
          <w:i/>
        </w:rPr>
        <w:t xml:space="preserve">saḥ | naḥ | adāt ‖ 16 ‖</w:t>
      </w:r>
    </w:p>
    <w:p>
      <w:pPr>
        <w:pStyle w:val="FirstParagraph"/>
      </w:pPr>
      <w:r>
        <w:rPr>
          <w:bCs/>
          <w:b/>
        </w:rPr>
        <w:t xml:space="preserve">Sāyaṇa-bhāṣya</w:t>
      </w:r>
      <w:r>
        <w:t xml:space="preserve"> </w:t>
      </w:r>
      <w:r>
        <w:rPr>
          <w:iCs/>
          <w:i/>
        </w:rPr>
        <w:t xml:space="preserve">(p. 497; compressed, read with doubt where marked)</w:t>
      </w:r>
    </w:p>
    <w:p>
      <w:pPr>
        <w:pStyle w:val="BlockText"/>
      </w:pPr>
      <w:r>
        <w:t xml:space="preserve">तुष्टेनेन्द्रेण दत्तं हिरण्यरथं शुनःशेपः प्रतिजग्राह [?] । तथा च ब्राह्मणम् । तस्मा इन्द्रः स्तूयमानः प्रीतो मनसा हिरण्यरथं ददौ तमेतयर्चा प्रतीयाय शश्वदिन्द्र इति । ऐ. ब्रा. ७-१८ [?] इति ॥ इन्द्रः शश्वत्सर्वदा धनानि वैरिसंबन्धीनि जिगाय । जितवान् । अश्वैः [?] किंभूतैः । पोप्रुथद्भिः । प्रोथृ पर्याप्तौ । घासभक्षणानन्तरभाविनमोष्ठशब्दं कुर्वद्भिः । नानदद्भिः । नाद् [णद] अव्यक्ते शब्दे । नादमास्यगतं हेषाशब्दं कुर्वद्भिः । शाश्वसद्भिः । श्वस प्राणने । पुनः पुनर्भृशं श्वसद्भिः । दंसनावान् कर्मवान् सनिता दाता स इन्द्रो नोऽस्माकं सनये संभजनार्थं हिरण्यरथं सुवर्णेन निर्मितं रथमदात् । दत्तवान् । स नः स न इति द्विरुक्तिरादरार्थम् ॥</w:t>
      </w:r>
    </w:p>
    <w:p>
      <w:pPr>
        <w:pStyle w:val="BlockText"/>
      </w:pPr>
      <w:r>
        <w:rPr>
          <w:iCs/>
          <w:i/>
        </w:rPr>
        <w:t xml:space="preserve">tuṣṭenendreṇa dattaṃ hiraṇyarathaṃ śunaḥśepaḥ pratijagrāha [?] | tathā ca brāhmaṇam | tasmā indraḥ stūyamānaḥ prīto manasā hiraṇyarathaṃ dadau tametayarcā pratīyāya śaśvadindra iti | ai. brā. 7-18 [?] iti ‖ indraḥ śaśvatsarvadā dhanāni vairisaṃbandhīni jigāya | jitavān | aśvaiḥ [?] kiṃbhūtaiḥ | popruthadbhiḥ | prothṛ paryāptau | ghāsabhakṣaṇānantarabhāvinamoṣṭhaśabdaṃ kurvadbhiḥ | nānadadbhiḥ | nād [ṇada] avyakte śabde | nādamāsyagataṃ heṣāśabdaṃ kurvadbhiḥ | śāśvasadbhiḥ | śvasa prāṇane | punaḥ punarbhṛśaṃ śvasadbhiḥ | daṃsanāvān karmavān sanitā dātā sa indro no ’smākaṃ sanaye saṃbhajanārthaṃ hiraṇyarathaṃ suvarṇena nirmitaṃ rathamadāt | dattavān | sa naḥ sa na iti dviruktirādarārtham ‖</w:t>
      </w:r>
    </w:p>
    <w:p>
      <w:pPr>
        <w:pStyle w:val="FirstParagraph"/>
      </w:pPr>
      <w:r>
        <w:rPr>
          <w:iCs/>
          <w:i/>
        </w:rPr>
        <w:t xml:space="preserve">Translation:</w:t>
      </w:r>
      <w:r>
        <w:t xml:space="preserve"> </w:t>
      </w:r>
      <w:r>
        <w:t xml:space="preserve">“</w:t>
      </w:r>
      <w:r>
        <w:t xml:space="preserve">Śunaḥśepa received the golden chariot given by the pleased Indra; so the Brāhmaṇa:</w:t>
      </w:r>
      <w:r>
        <w:t xml:space="preserve"> </w:t>
      </w:r>
      <w:r>
        <w:t xml:space="preserve">‘</w:t>
      </w:r>
      <w:r>
        <w:t xml:space="preserve">Indra, being praised, pleased in mind, gave him a golden chariot; he accepted it with this Rik</w:t>
      </w:r>
      <w:r>
        <w:t xml:space="preserve"> </w:t>
      </w:r>
      <w:r>
        <w:rPr>
          <w:iCs/>
          <w:i/>
        </w:rPr>
        <w:t xml:space="preserve">śaśvad indraḥ</w:t>
      </w:r>
      <w:r>
        <w:t xml:space="preserve">’</w:t>
      </w:r>
      <w:r>
        <w:t xml:space="preserve"> </w:t>
      </w:r>
      <w:r>
        <w:t xml:space="preserve">(Ai. Br. 7-18 [?]). Indra has ever (</w:t>
      </w:r>
      <w:r>
        <w:rPr>
          <w:iCs/>
          <w:i/>
        </w:rPr>
        <w:t xml:space="preserve">śaśvat</w:t>
      </w:r>
      <w:r>
        <w:t xml:space="preserve">) won the wealth of enemies — with horses (</w:t>
      </w:r>
      <w:r>
        <w:rPr>
          <w:iCs/>
          <w:i/>
        </w:rPr>
        <w:t xml:space="preserve">aśvaiḥ</w:t>
      </w:r>
      <w:r>
        <w:t xml:space="preserve"> </w:t>
      </w:r>
      <w:r>
        <w:t xml:space="preserve">[supplied]) that make the lip-sound that follows eating grass (</w:t>
      </w:r>
      <w:r>
        <w:rPr>
          <w:iCs/>
          <w:i/>
        </w:rPr>
        <w:t xml:space="preserve">popruthadbhiḥ</w:t>
      </w:r>
      <w:r>
        <w:t xml:space="preserve">), that neigh (</w:t>
      </w:r>
      <w:r>
        <w:rPr>
          <w:iCs/>
          <w:i/>
        </w:rPr>
        <w:t xml:space="preserve">nānadadbhiḥ</w:t>
      </w:r>
      <w:r>
        <w:t xml:space="preserve">), that breathe hard again and again (</w:t>
      </w:r>
      <w:r>
        <w:rPr>
          <w:iCs/>
          <w:i/>
        </w:rPr>
        <w:t xml:space="preserve">śāśvasadbhiḥ</w:t>
      </w:r>
      <w:r>
        <w:t xml:space="preserve">). The valiant (</w:t>
      </w:r>
      <w:r>
        <w:rPr>
          <w:iCs/>
          <w:i/>
        </w:rPr>
        <w:t xml:space="preserve">daṃsanāvān</w:t>
      </w:r>
      <w:r>
        <w:t xml:space="preserve">) giver (</w:t>
      </w:r>
      <w:r>
        <w:rPr>
          <w:iCs/>
          <w:i/>
        </w:rPr>
        <w:t xml:space="preserve">sanitā</w:t>
      </w:r>
      <w:r>
        <w:t xml:space="preserve">), that Indra, gave us, for our enjoyment (</w:t>
      </w:r>
      <w:r>
        <w:rPr>
          <w:iCs/>
          <w:i/>
        </w:rPr>
        <w:t xml:space="preserve">sanaye</w:t>
      </w:r>
      <w:r>
        <w:t xml:space="preserve">), a chariot made of gold. The repetition</w:t>
      </w:r>
      <w:r>
        <w:t xml:space="preserve"> </w:t>
      </w:r>
      <w:r>
        <w:rPr>
          <w:iCs/>
          <w:i/>
        </w:rPr>
        <w:t xml:space="preserve">sa naḥ sa naḥ</w:t>
      </w:r>
      <w:r>
        <w:t xml:space="preserve"> </w:t>
      </w:r>
      <w:r>
        <w:t xml:space="preserve">is for respect.</w:t>
      </w:r>
      <w:r>
        <w:t xml:space="preserve">”</w:t>
      </w:r>
      <w:r>
        <w:t xml:space="preserve"> </w:t>
      </w:r>
      <w:r>
        <w:t xml:space="preserve">Grammar tail: see below.</w:t>
      </w:r>
    </w:p>
    <w:p>
      <w:pPr>
        <w:pStyle w:val="BodyText"/>
      </w:pPr>
      <w:r>
        <w:rPr>
          <w:bCs/>
          <w:b/>
        </w:rPr>
        <w:t xml:space="preserve">Pratipadārtha</w:t>
      </w:r>
      <w:r>
        <w:t xml:space="preserve"> </w:t>
      </w:r>
      <w:r>
        <w:rPr>
          <w:iCs/>
          <w:i/>
        </w:rPr>
        <w:t xml:space="preserve">(p. 497,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पोप्रुथद्भिः</w:t>
      </w:r>
      <w:r>
        <w:t xml:space="preserve"> </w:t>
      </w:r>
      <w:r>
        <w:t xml:space="preserve">making the lip-sound;</w:t>
      </w:r>
      <w:r>
        <w:t xml:space="preserve"> </w:t>
      </w:r>
      <w:r>
        <w:rPr>
          <w:bCs/>
          <w:b/>
        </w:rPr>
        <w:t xml:space="preserve">नानदद्भिः</w:t>
      </w:r>
      <w:r>
        <w:t xml:space="preserve"> </w:t>
      </w:r>
      <w:r>
        <w:t xml:space="preserve">neighing [by the help of horses];</w:t>
      </w:r>
      <w:r>
        <w:t xml:space="preserve"> </w:t>
      </w:r>
      <w:r>
        <w:rPr>
          <w:bCs/>
          <w:b/>
        </w:rPr>
        <w:t xml:space="preserve">धनानि</w:t>
      </w:r>
      <w:r>
        <w:t xml:space="preserve"> </w:t>
      </w:r>
      <w:r>
        <w:t xml:space="preserve">the riches of the enemies;</w:t>
      </w:r>
      <w:r>
        <w:t xml:space="preserve"> </w:t>
      </w:r>
      <w:r>
        <w:rPr>
          <w:bCs/>
          <w:b/>
        </w:rPr>
        <w:t xml:space="preserve">शश्वत्</w:t>
      </w:r>
      <w:r>
        <w:t xml:space="preserve"> </w:t>
      </w:r>
      <w:r>
        <w:t xml:space="preserve">always;</w:t>
      </w:r>
      <w:r>
        <w:t xml:space="preserve"> </w:t>
      </w:r>
      <w:r>
        <w:rPr>
          <w:bCs/>
          <w:b/>
        </w:rPr>
        <w:t xml:space="preserve">जिगाय</w:t>
      </w:r>
      <w:r>
        <w:t xml:space="preserve"> </w:t>
      </w:r>
      <w:r>
        <w:t xml:space="preserve">has conquered;</w:t>
      </w:r>
      <w:r>
        <w:t xml:space="preserve"> </w:t>
      </w:r>
      <w:r>
        <w:rPr>
          <w:bCs/>
          <w:b/>
        </w:rPr>
        <w:t xml:space="preserve">दंसनावान्</w:t>
      </w:r>
      <w:r>
        <w:t xml:space="preserve"> </w:t>
      </w:r>
      <w:r>
        <w:t xml:space="preserve">possessed of valour;</w:t>
      </w:r>
      <w:r>
        <w:t xml:space="preserve"> </w:t>
      </w:r>
      <w:r>
        <w:rPr>
          <w:bCs/>
          <w:b/>
        </w:rPr>
        <w:t xml:space="preserve">सनिता</w:t>
      </w:r>
      <w:r>
        <w:t xml:space="preserve"> </w:t>
      </w:r>
      <w:r>
        <w:t xml:space="preserve">the giver;</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to us;</w:t>
      </w:r>
      <w:r>
        <w:t xml:space="preserve"> </w:t>
      </w:r>
      <w:r>
        <w:rPr>
          <w:bCs/>
          <w:b/>
        </w:rPr>
        <w:t xml:space="preserve">सनये</w:t>
      </w:r>
      <w:r>
        <w:t xml:space="preserve"> </w:t>
      </w:r>
      <w:r>
        <w:t xml:space="preserve">as a gift;</w:t>
      </w:r>
      <w:r>
        <w:t xml:space="preserve"> </w:t>
      </w:r>
      <w:r>
        <w:rPr>
          <w:bCs/>
          <w:b/>
        </w:rPr>
        <w:t xml:space="preserve">हिरण्यरथम्</w:t>
      </w:r>
      <w:r>
        <w:t xml:space="preserve"> </w:t>
      </w:r>
      <w:r>
        <w:t xml:space="preserve">a chariot made of gold;</w:t>
      </w:r>
      <w:r>
        <w:t xml:space="preserve"> </w:t>
      </w:r>
      <w:r>
        <w:rPr>
          <w:bCs/>
          <w:b/>
        </w:rPr>
        <w:t xml:space="preserve">अदात्</w:t>
      </w:r>
      <w:r>
        <w:t xml:space="preserve"> </w:t>
      </w:r>
      <w:r>
        <w:t xml:space="preserve">gave.</w:t>
      </w:r>
    </w:p>
    <w:p>
      <w:pPr>
        <w:pStyle w:val="BodyText"/>
      </w:pPr>
      <w:r>
        <w:rPr>
          <w:bCs/>
          <w:b/>
        </w:rPr>
        <w:t xml:space="preserve">Bhāvārtha</w:t>
      </w:r>
      <w:r>
        <w:t xml:space="preserve"> </w:t>
      </w:r>
      <w:r>
        <w:rPr>
          <w:iCs/>
          <w:i/>
        </w:rPr>
        <w:t xml:space="preserve">(p. 497)</w:t>
      </w:r>
      <w:r>
        <w:t xml:space="preserve"> </w:t>
      </w:r>
      <w:r>
        <w:t xml:space="preserve">— Indra, with the aid of horses that make the sound of eating, that neigh, and that breathe hard, always conquers the riches of enemies. That Indra, valiant and a giver, gave us, as a gift, a golden chariot.</w:t>
      </w:r>
    </w:p>
    <w:p>
      <w:pPr>
        <w:pStyle w:val="BodyText"/>
      </w:pPr>
      <w:r>
        <w:rPr>
          <w:bCs/>
          <w:b/>
        </w:rPr>
        <w:t xml:space="preserve">English Translation</w:t>
      </w:r>
      <w:r>
        <w:t xml:space="preserve"> </w:t>
      </w:r>
      <w:r>
        <w:rPr>
          <w:iCs/>
          <w:i/>
        </w:rPr>
        <w:t xml:space="preserve">(as printed, p. 498)</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Viśeṣa-viṣayagaḷu</w:t>
      </w:r>
      <w:r>
        <w:t xml:space="preserve"> </w:t>
      </w:r>
      <w:r>
        <w:rPr>
          <w:iCs/>
          <w:i/>
        </w:rPr>
        <w:t xml:space="preserve">(pp. 498–499)</w:t>
      </w:r>
      <w:r>
        <w:t xml:space="preserve"> </w:t>
      </w:r>
      <w:r>
        <w:t xml:space="preserve">— Śunaḥśepa, having praised Indra, received a golden chariot from the pleased Indra; he praises that here; on this there is the Aitareya-Brāhmaṇa sentence</w:t>
      </w:r>
      <w:r>
        <w:t xml:space="preserve"> </w:t>
      </w:r>
      <w:r>
        <w:rPr>
          <w:iCs/>
          <w:i/>
        </w:rPr>
        <w:t xml:space="preserve">tasmā indraḥ stūyamānaḥ prīto manasā hiraṇyarathaṃ dadau tam etayarcā pratīyāya śaśvad indra iti</w:t>
      </w:r>
      <w:r>
        <w:t xml:space="preserve"> </w:t>
      </w:r>
      <w:r>
        <w:t xml:space="preserve">(Ai. Br. 7-18 [?]); its meaning has been given in the Śunaḥśepa narrative.</w:t>
      </w:r>
      <w:r>
        <w:t xml:space="preserve"> </w:t>
      </w:r>
      <w:r>
        <w:rPr>
          <w:bCs/>
          <w:b/>
        </w:rPr>
        <w:t xml:space="preserve">शश्वत्</w:t>
      </w:r>
      <w:r>
        <w:t xml:space="preserve"> </w:t>
      </w:r>
      <w:r>
        <w:t xml:space="preserve">—</w:t>
      </w:r>
      <w:r>
        <w:t xml:space="preserve"> </w:t>
      </w:r>
      <w:r>
        <w:rPr>
          <w:iCs/>
          <w:i/>
        </w:rPr>
        <w:t xml:space="preserve">sarvadā</w:t>
      </w:r>
      <w:r>
        <w:t xml:space="preserve">.</w:t>
      </w:r>
      <w:r>
        <w:t xml:space="preserve"> </w:t>
      </w:r>
      <w:r>
        <w:rPr>
          <w:bCs/>
          <w:b/>
        </w:rPr>
        <w:t xml:space="preserve">पोप्रुथद्भिः</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very able horses; since the later words</w:t>
      </w:r>
      <w:r>
        <w:t xml:space="preserve"> </w:t>
      </w:r>
      <w:r>
        <w:rPr>
          <w:iCs/>
          <w:i/>
        </w:rPr>
        <w:t xml:space="preserve">nānadadbhiḥ, śāśvasadbhiḥ</w:t>
      </w:r>
      <w:r>
        <w:t xml:space="preserve"> </w:t>
      </w:r>
      <w:r>
        <w:t xml:space="preserve">define horses,</w:t>
      </w:r>
      <w:r>
        <w:t xml:space="preserve"> </w:t>
      </w:r>
      <w:r>
        <w:rPr>
          <w:iCs/>
          <w:i/>
        </w:rPr>
        <w:t xml:space="preserve">aśvaiḥ</w:t>
      </w:r>
      <w:r>
        <w:t xml:space="preserve"> </w:t>
      </w:r>
      <w:r>
        <w:t xml:space="preserve">must be supplied.</w:t>
      </w:r>
      <w:r>
        <w:t xml:space="preserve"> </w:t>
      </w:r>
      <w:r>
        <w:rPr>
          <w:bCs/>
          <w:b/>
        </w:rPr>
        <w:t xml:space="preserve">नानदद्भिः</w:t>
      </w:r>
      <w:r>
        <w:t xml:space="preserve"> </w:t>
      </w:r>
      <w:r>
        <w:t xml:space="preserve">—</w:t>
      </w:r>
      <w:r>
        <w:t xml:space="preserve"> </w:t>
      </w:r>
      <w:r>
        <w:rPr>
          <w:iCs/>
          <w:i/>
        </w:rPr>
        <w:t xml:space="preserve">ṇada avyakte śabde</w:t>
      </w:r>
      <w:r>
        <w:t xml:space="preserve">: neighing.</w:t>
      </w:r>
      <w:r>
        <w:t xml:space="preserve"> </w:t>
      </w:r>
      <w:r>
        <w:rPr>
          <w:bCs/>
          <w:b/>
        </w:rPr>
        <w:t xml:space="preserve">शाश्वसद्भिः</w:t>
      </w:r>
      <w:r>
        <w:t xml:space="preserve"> </w:t>
      </w:r>
      <w:r>
        <w:t xml:space="preserve">—</w:t>
      </w:r>
      <w:r>
        <w:t xml:space="preserve"> </w:t>
      </w:r>
      <w:r>
        <w:rPr>
          <w:iCs/>
          <w:i/>
        </w:rPr>
        <w:t xml:space="preserve">śvasa prāṇane</w:t>
      </w:r>
      <w:r>
        <w:t xml:space="preserve">: breathing hard repeatedly (</w:t>
      </w:r>
      <w:r>
        <w:t xml:space="preserve">“</w:t>
      </w:r>
      <w:r>
        <w:t xml:space="preserve">snorting and panting</w:t>
      </w:r>
      <w:r>
        <w:t xml:space="preserve">”</w:t>
      </w:r>
      <w:r>
        <w:t xml:space="preserve">, English as printed).</w:t>
      </w:r>
      <w:r>
        <w:t xml:space="preserve"> </w:t>
      </w:r>
      <w:r>
        <w:rPr>
          <w:bCs/>
          <w:b/>
        </w:rPr>
        <w:t xml:space="preserve">धनानि</w:t>
      </w:r>
      <w:r>
        <w:t xml:space="preserve"> </w:t>
      </w:r>
      <w:r>
        <w:t xml:space="preserve">— because</w:t>
      </w:r>
      <w:r>
        <w:t xml:space="preserve"> </w:t>
      </w:r>
      <w:r>
        <w:rPr>
          <w:iCs/>
          <w:i/>
        </w:rPr>
        <w:t xml:space="preserve">jigāya</w:t>
      </w:r>
      <w:r>
        <w:t xml:space="preserve"> </w:t>
      </w:r>
      <w:r>
        <w:t xml:space="preserve">is used, the riches of the enemies.</w:t>
      </w:r>
      <w:r>
        <w:t xml:space="preserve"> </w:t>
      </w:r>
      <w:r>
        <w:rPr>
          <w:bCs/>
          <w:b/>
        </w:rPr>
        <w:t xml:space="preserve">हिरण्यरथम्</w:t>
      </w:r>
      <w:r>
        <w:t xml:space="preserve"> </w:t>
      </w:r>
      <w:r>
        <w:t xml:space="preserve">— a chariot made of gold.</w:t>
      </w:r>
      <w:r>
        <w:t xml:space="preserve"> </w:t>
      </w:r>
      <w:r>
        <w:rPr>
          <w:bCs/>
          <w:b/>
        </w:rPr>
        <w:t xml:space="preserve">दंसनावान्</w:t>
      </w:r>
      <w:r>
        <w:t xml:space="preserve"> </w:t>
      </w:r>
      <w:r>
        <w:t xml:space="preserve">—</w:t>
      </w:r>
      <w:r>
        <w:t xml:space="preserve"> </w:t>
      </w:r>
      <w:r>
        <w:rPr>
          <w:iCs/>
          <w:i/>
        </w:rPr>
        <w:t xml:space="preserve">karmavān</w:t>
      </w:r>
      <w:r>
        <w:t xml:space="preserve">;</w:t>
      </w:r>
      <w:r>
        <w:t xml:space="preserve"> </w:t>
      </w:r>
      <w:r>
        <w:rPr>
          <w:iCs/>
          <w:i/>
        </w:rPr>
        <w:t xml:space="preserve">daṃsa</w:t>
      </w:r>
      <w:r>
        <w:t xml:space="preserve"> </w:t>
      </w:r>
      <w:r>
        <w:t xml:space="preserve">is a name of</w:t>
      </w:r>
      <w:r>
        <w:t xml:space="preserve"> </w:t>
      </w:r>
      <w:r>
        <w:t xml:space="preserve">‘</w:t>
      </w:r>
      <w:r>
        <w:t xml:space="preserve">deed</w:t>
      </w:r>
      <w:r>
        <w:t xml:space="preserve">’</w:t>
      </w:r>
      <w:r>
        <w:t xml:space="preserve"> </w:t>
      </w:r>
      <w:r>
        <w:t xml:space="preserve">(Nirukta 2-1 [?]); the one who does daring deeds.</w:t>
      </w:r>
      <w:r>
        <w:t xml:space="preserve"> </w:t>
      </w:r>
      <w:r>
        <w:rPr>
          <w:bCs/>
          <w:b/>
        </w:rPr>
        <w:t xml:space="preserve">सनिता</w:t>
      </w:r>
      <w:r>
        <w:t xml:space="preserve"> </w:t>
      </w:r>
      <w:r>
        <w:t xml:space="preserve">—</w:t>
      </w:r>
      <w:r>
        <w:t xml:space="preserve"> </w:t>
      </w:r>
      <w:r>
        <w:rPr>
          <w:iCs/>
          <w:i/>
        </w:rPr>
        <w:t xml:space="preserve">dātā</w:t>
      </w:r>
      <w:r>
        <w:t xml:space="preserve">.</w:t>
      </w:r>
      <w:r>
        <w:t xml:space="preserve"> </w:t>
      </w:r>
      <w:r>
        <w:rPr>
          <w:bCs/>
          <w:b/>
        </w:rPr>
        <w:t xml:space="preserve">सनये</w:t>
      </w:r>
      <w:r>
        <w:t xml:space="preserve"> </w:t>
      </w:r>
      <w:r>
        <w:t xml:space="preserve">—</w:t>
      </w:r>
      <w:r>
        <w:t xml:space="preserve"> </w:t>
      </w:r>
      <w:r>
        <w:rPr>
          <w:iCs/>
          <w:i/>
        </w:rPr>
        <w:t xml:space="preserve">saṃbhajanārtham</w:t>
      </w:r>
      <w:r>
        <w:t xml:space="preserve">: for our gain. The words</w:t>
      </w:r>
      <w:r>
        <w:t xml:space="preserve"> </w:t>
      </w:r>
      <w:r>
        <w:rPr>
          <w:iCs/>
          <w:i/>
        </w:rPr>
        <w:t xml:space="preserve">saḥ naḥ</w:t>
      </w:r>
      <w:r>
        <w:t xml:space="preserve"> </w:t>
      </w:r>
      <w:r>
        <w:t xml:space="preserve">occur twice; the repetition shows respect for the giver Indra.</w:t>
      </w:r>
    </w:p>
    <w:p>
      <w:pPr>
        <w:pStyle w:val="BodyText"/>
      </w:pPr>
      <w:r>
        <w:rPr>
          <w:bCs/>
          <w:b/>
        </w:rPr>
        <w:t xml:space="preserve">Grammar (pp. 499–500), noted briefly:</w:t>
      </w:r>
      <w:r>
        <w:t xml:space="preserve"> </w:t>
      </w:r>
      <w:r>
        <w:rPr>
          <w:iCs/>
          <w:i/>
        </w:rPr>
        <w:t xml:space="preserve">popruthadbhiḥ</w:t>
      </w:r>
      <w:r>
        <w:t xml:space="preserve"> </w:t>
      </w:r>
      <w:r>
        <w:t xml:space="preserve">(</w:t>
      </w:r>
      <w:r>
        <w:rPr>
          <w:iCs/>
          <w:i/>
        </w:rPr>
        <w:t xml:space="preserve">prothṛ paryāptau</w:t>
      </w:r>
      <w:r>
        <w:t xml:space="preserve">;</w:t>
      </w:r>
      <w:r>
        <w:t xml:space="preserve"> </w:t>
      </w:r>
      <w:r>
        <w:rPr>
          <w:iCs/>
          <w:i/>
        </w:rPr>
        <w:t xml:space="preserve">yaṅluk</w:t>
      </w:r>
      <w:r>
        <w:t xml:space="preserve"> </w:t>
      </w:r>
      <w:r>
        <w:t xml:space="preserve">by P. 3-1-22 [?]; doubling,</w:t>
      </w:r>
      <w:r>
        <w:t xml:space="preserve"> </w:t>
      </w:r>
      <w:r>
        <w:rPr>
          <w:iCs/>
          <w:i/>
        </w:rPr>
        <w:t xml:space="preserve">halādiḥ śeṣaḥ</w:t>
      </w:r>
      <w:r>
        <w:t xml:space="preserve">, guṇa of the reduplicate P. 7-4-82;</w:t>
      </w:r>
      <w:r>
        <w:t xml:space="preserve"> </w:t>
      </w:r>
      <w:r>
        <w:rPr>
          <w:iCs/>
          <w:i/>
        </w:rPr>
        <w:t xml:space="preserve">śatṛ</w:t>
      </w:r>
      <w:r>
        <w:t xml:space="preserve">;</w:t>
      </w:r>
      <w:r>
        <w:t xml:space="preserve"> </w:t>
      </w:r>
      <w:r>
        <w:rPr>
          <w:iCs/>
          <w:i/>
        </w:rPr>
        <w:t xml:space="preserve">abhyastānām ādiḥ</w:t>
      </w:r>
      <w:r>
        <w:t xml:space="preserve"> </w:t>
      </w:r>
      <w:r>
        <w:t xml:space="preserve">P. 6-1-189);</w:t>
      </w:r>
      <w:r>
        <w:t xml:space="preserve"> </w:t>
      </w:r>
      <w:r>
        <w:rPr>
          <w:iCs/>
          <w:i/>
        </w:rPr>
        <w:t xml:space="preserve">jigāya</w:t>
      </w:r>
      <w:r>
        <w:t xml:space="preserve"> </w:t>
      </w:r>
      <w:r>
        <w:t xml:space="preserve">(</w:t>
      </w:r>
      <w:r>
        <w:rPr>
          <w:iCs/>
          <w:i/>
        </w:rPr>
        <w:t xml:space="preserve">ji jaye</w:t>
      </w:r>
      <w:r>
        <w:t xml:space="preserve">,</w:t>
      </w:r>
      <w:r>
        <w:t xml:space="preserve"> </w:t>
      </w:r>
      <w:r>
        <w:rPr>
          <w:iCs/>
          <w:i/>
        </w:rPr>
        <w:t xml:space="preserve">ṇal</w:t>
      </w:r>
      <w:r>
        <w:t xml:space="preserve">,</w:t>
      </w:r>
      <w:r>
        <w:t xml:space="preserve"> </w:t>
      </w:r>
      <w:r>
        <w:rPr>
          <w:iCs/>
          <w:i/>
        </w:rPr>
        <w:t xml:space="preserve">vṛddhi</w:t>
      </w:r>
      <w:r>
        <w:t xml:space="preserve"> </w:t>
      </w:r>
      <w:r>
        <w:t xml:space="preserve">P. 7-2-115;</w:t>
      </w:r>
      <w:r>
        <w:t xml:space="preserve"> </w:t>
      </w:r>
      <w:r>
        <w:rPr>
          <w:iCs/>
          <w:i/>
        </w:rPr>
        <w:t xml:space="preserve">sanliṭor jeḥ</w:t>
      </w:r>
      <w:r>
        <w:t xml:space="preserve"> </w:t>
      </w:r>
      <w:r>
        <w:t xml:space="preserve">P. 7-3-57);</w:t>
      </w:r>
      <w:r>
        <w:t xml:space="preserve"> </w:t>
      </w:r>
      <w:r>
        <w:rPr>
          <w:iCs/>
          <w:i/>
        </w:rPr>
        <w:t xml:space="preserve">nānadadbhiḥ</w:t>
      </w:r>
      <w:r>
        <w:t xml:space="preserve"> </w:t>
      </w:r>
      <w:r>
        <w:t xml:space="preserve">(</w:t>
      </w:r>
      <w:r>
        <w:rPr>
          <w:iCs/>
          <w:i/>
        </w:rPr>
        <w:t xml:space="preserve">ṇada avyakte śabde</w:t>
      </w:r>
      <w:r>
        <w:t xml:space="preserve">,</w:t>
      </w:r>
      <w:r>
        <w:t xml:space="preserve"> </w:t>
      </w:r>
      <w:r>
        <w:rPr>
          <w:iCs/>
          <w:i/>
        </w:rPr>
        <w:t xml:space="preserve">ṇo naḥ</w:t>
      </w:r>
      <w:r>
        <w:t xml:space="preserve"> </w:t>
      </w:r>
      <w:r>
        <w:t xml:space="preserve">P. 6-1-65;</w:t>
      </w:r>
      <w:r>
        <w:t xml:space="preserve"> </w:t>
      </w:r>
      <w:r>
        <w:rPr>
          <w:iCs/>
          <w:i/>
        </w:rPr>
        <w:t xml:space="preserve">yaṅluk</w:t>
      </w:r>
      <w:r>
        <w:t xml:space="preserve">,</w:t>
      </w:r>
      <w:r>
        <w:t xml:space="preserve"> </w:t>
      </w:r>
      <w:r>
        <w:rPr>
          <w:iCs/>
          <w:i/>
        </w:rPr>
        <w:t xml:space="preserve">dīrgho</w:t>
      </w:r>
      <w:r>
        <w:rPr>
          <w:iCs/>
          <w:i/>
        </w:rPr>
        <w:t xml:space="preserve"> </w:t>
      </w:r>
      <w:r>
        <w:rPr>
          <w:iCs/>
          <w:i/>
        </w:rPr>
        <w:t xml:space="preserve">‘</w:t>
      </w:r>
      <w:r>
        <w:rPr>
          <w:iCs/>
          <w:i/>
        </w:rPr>
        <w:t xml:space="preserve">kitaḥ* P. 7-4-83);</w:t>
      </w:r>
      <w:r>
        <w:rPr>
          <w:iCs/>
          <w:i/>
        </w:rPr>
        <w:t xml:space="preserve"> </w:t>
      </w:r>
      <w:r>
        <w:rPr>
          <w:iCs/>
          <w:i/>
          <w:iCs/>
          <w:i/>
        </w:rPr>
        <w:t xml:space="preserve">śāśvasadbhiḥ</w:t>
      </w:r>
      <w:r>
        <w:rPr>
          <w:iCs/>
          <w:i/>
        </w:rPr>
        <w:t xml:space="preserve"> </w:t>
      </w:r>
      <w:r>
        <w:rPr>
          <w:iCs/>
          <w:i/>
        </w:rPr>
        <w:t xml:space="preserve">(</w:t>
      </w:r>
      <w:r>
        <w:rPr>
          <w:iCs/>
          <w:i/>
          <w:iCs/>
          <w:i/>
        </w:rPr>
        <w:t xml:space="preserve">śvasa prāṇane</w:t>
      </w:r>
      <w:r>
        <w:rPr>
          <w:iCs/>
          <w:i/>
        </w:rPr>
        <w:t xml:space="preserve">, as before);</w:t>
      </w:r>
      <w:r>
        <w:rPr>
          <w:iCs/>
          <w:i/>
        </w:rPr>
        <w:t xml:space="preserve"> </w:t>
      </w:r>
      <w:r>
        <w:rPr>
          <w:iCs/>
          <w:i/>
          <w:iCs/>
          <w:i/>
        </w:rPr>
        <w:t xml:space="preserve">hiraṇyaratham</w:t>
      </w:r>
      <w:r>
        <w:rPr>
          <w:iCs/>
          <w:i/>
        </w:rPr>
        <w:t xml:space="preserve"> </w:t>
      </w:r>
      <w:r>
        <w:rPr>
          <w:iCs/>
          <w:i/>
        </w:rPr>
        <w:t xml:space="preserve">(genitive tatpuruṣa,</w:t>
      </w:r>
      <w:r>
        <w:rPr>
          <w:iCs/>
          <w:i/>
        </w:rPr>
        <w:t xml:space="preserve"> </w:t>
      </w:r>
      <w:r>
        <w:rPr>
          <w:iCs/>
          <w:i/>
          <w:iCs/>
          <w:i/>
        </w:rPr>
        <w:t xml:space="preserve">samāsasya</w:t>
      </w:r>
      <w:r>
        <w:rPr>
          <w:iCs/>
          <w:i/>
        </w:rPr>
        <w:t xml:space="preserve"> </w:t>
      </w:r>
      <w:r>
        <w:rPr>
          <w:iCs/>
          <w:i/>
        </w:rPr>
        <w:t xml:space="preserve">P. 6-1-223);</w:t>
      </w:r>
      <w:r>
        <w:rPr>
          <w:iCs/>
          <w:i/>
        </w:rPr>
        <w:t xml:space="preserve"> </w:t>
      </w:r>
      <w:r>
        <w:rPr>
          <w:iCs/>
          <w:i/>
          <w:iCs/>
          <w:i/>
        </w:rPr>
        <w:t xml:space="preserve">adāt</w:t>
      </w:r>
      <w:r>
        <w:rPr>
          <w:iCs/>
          <w:i/>
        </w:rP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cli</w:t>
      </w:r>
      <w:r>
        <w:rPr>
          <w:iCs/>
          <w:i/>
        </w:rPr>
        <w:t xml:space="preserve">→</w:t>
      </w:r>
      <w:r>
        <w:rPr>
          <w:iCs/>
          <w:i/>
          <w:iCs/>
          <w:i/>
        </w:rPr>
        <w:t xml:space="preserve">sic</w:t>
      </w:r>
      <w:r>
        <w:rPr>
          <w:iCs/>
          <w:i/>
        </w:rPr>
        <w:t xml:space="preserve"> </w:t>
      </w:r>
      <w:r>
        <w:rPr>
          <w:iCs/>
          <w:i/>
        </w:rPr>
        <w:t xml:space="preserve">and</w:t>
      </w:r>
      <w:r>
        <w:rPr>
          <w:iCs/>
          <w:i/>
        </w:rPr>
        <w:t xml:space="preserve"> </w:t>
      </w:r>
      <w:r>
        <w:rPr>
          <w:iCs/>
          <w:i/>
          <w:iCs/>
          <w:i/>
        </w:rPr>
        <w:t xml:space="preserve">luk</w:t>
      </w:r>
      <w:r>
        <w:rPr>
          <w:iCs/>
          <w:i/>
        </w:rPr>
        <w:t xml:space="preserve">,</w:t>
      </w:r>
      <w:r>
        <w:rPr>
          <w:iCs/>
          <w:i/>
        </w:rPr>
        <w:t xml:space="preserve"> </w:t>
      </w:r>
      <w:r>
        <w:rPr>
          <w:iCs/>
          <w:i/>
          <w:iCs/>
          <w:i/>
        </w:rPr>
        <w:t xml:space="preserve">gātisthāghupābhūbhyaḥ sicaḥ…</w:t>
      </w:r>
      <w:r>
        <w:rPr>
          <w:iCs/>
          <w:i/>
        </w:rPr>
        <w:t xml:space="preserve"> </w:t>
      </w:r>
      <w:r>
        <w:rPr>
          <w:iCs/>
          <w:i/>
        </w:rPr>
        <w:t xml:space="preserve">P. 2-4-77;</w:t>
      </w:r>
      <w:r>
        <w:rPr>
          <w:iCs/>
          <w:i/>
        </w:rPr>
        <w:t xml:space="preserve"> </w:t>
      </w:r>
      <w:r>
        <w:rPr>
          <w:iCs/>
          <w:i/>
          <w:iCs/>
          <w:i/>
        </w:rPr>
        <w:t xml:space="preserve">aṭ</w:t>
      </w:r>
      <w:r>
        <w:rPr>
          <w:iCs/>
          <w:i/>
        </w:rPr>
        <w:t xml:space="preserve"> </w:t>
      </w:r>
      <w:r>
        <w:rPr>
          <w:iCs/>
          <w:i/>
        </w:rPr>
        <w:t xml:space="preserve">P. 6-4-71);</w:t>
      </w:r>
      <w:r>
        <w:rPr>
          <w:iCs/>
          <w:i/>
        </w:rPr>
        <w:t xml:space="preserve"> </w:t>
      </w:r>
      <w:r>
        <w:rPr>
          <w:iCs/>
          <w:i/>
          <w:iCs/>
          <w:i/>
        </w:rPr>
        <w:t xml:space="preserve">daṃsanāvān</w:t>
      </w:r>
      <w:r>
        <w:rPr>
          <w:iCs/>
          <w:i/>
        </w:rPr>
        <w:t xml:space="preserve"> </w:t>
      </w:r>
      <w:r>
        <w:rPr>
          <w:iCs/>
          <w:i/>
        </w:rPr>
        <w:t xml:space="preserve">(</w:t>
      </w:r>
      <w:r>
        <w:rPr>
          <w:iCs/>
          <w:i/>
          <w:iCs/>
          <w:i/>
        </w:rPr>
        <w:t xml:space="preserve">daṃsa</w:t>
      </w:r>
      <w:r>
        <w:rPr>
          <w:iCs/>
          <w:i/>
        </w:rPr>
        <w:t xml:space="preserve"> </w:t>
      </w:r>
      <w:r>
        <w:rPr>
          <w:iCs/>
          <w:i/>
        </w:rPr>
        <w:t xml:space="preserve">a name of ’deed</w:t>
      </w:r>
      <w:r>
        <w:rPr>
          <w:iCs/>
          <w:i/>
        </w:rPr>
        <w:t xml:space="preserve">’</w:t>
      </w:r>
      <w:r>
        <w:rPr>
          <w:iCs/>
          <w:i/>
        </w:rPr>
        <w:t xml:space="preserve">;</w:t>
      </w:r>
      <w:r>
        <w:rPr>
          <w:iCs/>
          <w:i/>
        </w:rPr>
        <w:t xml:space="preserve"> </w:t>
      </w:r>
      <w:r>
        <w:t xml:space="preserve">matup* P. 5-2-94;</w:t>
      </w:r>
      <w:r>
        <w:t xml:space="preserve"> </w:t>
      </w:r>
      <w:r>
        <w:rPr>
          <w:iCs/>
          <w:i/>
        </w:rPr>
        <w:t xml:space="preserve">m</w:t>
      </w:r>
      <w:r>
        <w:t xml:space="preserve">→</w:t>
      </w:r>
      <w:r>
        <w:rPr>
          <w:iCs/>
          <w:i/>
        </w:rPr>
        <w:t xml:space="preserve">v</w:t>
      </w:r>
      <w:r>
        <w:t xml:space="preserve"> </w:t>
      </w:r>
      <w:r>
        <w:t xml:space="preserve">P. 8-2-9;</w:t>
      </w:r>
      <w:r>
        <w:t xml:space="preserve"> </w:t>
      </w:r>
      <w:r>
        <w:rPr>
          <w:iCs/>
          <w:i/>
        </w:rPr>
        <w:t xml:space="preserve">num</w:t>
      </w:r>
      <w:r>
        <w:t xml:space="preserve"> </w:t>
      </w:r>
      <w:r>
        <w:t xml:space="preserve">P. 7-1-70). Numerals as read, [?].</w:t>
      </w:r>
    </w:p>
    <w:p>
      <w:r>
        <w:pict>
          <v:rect style="width:0;height:1.5pt" o:hralign="center" o:hrstd="t" o:hr="t"/>
        </w:pict>
      </w:r>
    </w:p>
    <w:bookmarkEnd w:id="425"/>
    <w:bookmarkStart w:id="426"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rPr>
          <w:iCs/>
          <w:i/>
        </w:rPr>
        <w:t xml:space="preserve">(p. 500)</w:t>
      </w:r>
    </w:p>
    <w:p>
      <w:pPr>
        <w:pStyle w:val="BlockText"/>
      </w:pPr>
      <w:r>
        <w:t xml:space="preserve">आश्विनावश्वावत्येषा यातं शवीरया ।</w:t>
      </w:r>
      <w:r>
        <w:t xml:space="preserve"> </w:t>
      </w:r>
      <w:r>
        <w:t xml:space="preserve">गोमद्दस्रा हिरण्यवत् ॥ १७ ॥</w:t>
      </w:r>
    </w:p>
    <w:p>
      <w:pPr>
        <w:pStyle w:val="BlockText"/>
      </w:pPr>
      <w:r>
        <w:rPr>
          <w:iCs/>
          <w:i/>
        </w:rPr>
        <w:t xml:space="preserve">āśvināvaśvāvatyeṣā yātaṃ śavīrayā |</w:t>
      </w:r>
      <w:r>
        <w:t xml:space="preserve"> </w:t>
      </w:r>
      <w:r>
        <w:rPr>
          <w:iCs/>
          <w:i/>
        </w:rPr>
        <w:t xml:space="preserve">gomaddasrā hiraṇyavat ‖ 17 ‖</w:t>
      </w:r>
    </w:p>
    <w:p>
      <w:pPr>
        <w:pStyle w:val="FirstParagraph"/>
      </w:pPr>
      <w:r>
        <w:rPr>
          <w:bCs/>
          <w:b/>
        </w:rPr>
        <w:t xml:space="preserve">Pada-pāṭha</w:t>
      </w:r>
    </w:p>
    <w:p>
      <w:pPr>
        <w:pStyle w:val="BlockText"/>
      </w:pPr>
      <w:r>
        <w:t xml:space="preserve">आ । अश्विनौ । अश्वऽवत्या । इषा । यातम् । शवीरया ।</w:t>
      </w:r>
      <w:r>
        <w:t xml:space="preserve"> </w:t>
      </w:r>
      <w:r>
        <w:t xml:space="preserve">गोऽमत् । दस्रा । हिरण्यऽवत् ॥ १७ ॥</w:t>
      </w:r>
    </w:p>
    <w:p>
      <w:pPr>
        <w:pStyle w:val="BlockText"/>
      </w:pPr>
      <w:r>
        <w:rPr>
          <w:iCs/>
          <w:i/>
        </w:rPr>
        <w:t xml:space="preserve">ā | aśvinau | aśva ’vatyā | iṣā | yātam | śavīrayā |</w:t>
      </w:r>
      <w:r>
        <w:t xml:space="preserve"> </w:t>
      </w:r>
      <w:r>
        <w:rPr>
          <w:iCs/>
          <w:i/>
        </w:rPr>
        <w:t xml:space="preserve">go ’mat | dasrā | hiraṇya ’vat ‖ 17 ‖</w:t>
      </w:r>
    </w:p>
    <w:p>
      <w:pPr>
        <w:pStyle w:val="FirstParagraph"/>
      </w:pPr>
      <w:r>
        <w:rPr>
          <w:bCs/>
          <w:b/>
        </w:rPr>
        <w:t xml:space="preserve">Sāyaṇa-bhāṣya</w:t>
      </w:r>
      <w:r>
        <w:t xml:space="preserve"> </w:t>
      </w:r>
      <w:r>
        <w:rPr>
          <w:iCs/>
          <w:i/>
        </w:rPr>
        <w:t xml:space="preserve">(p. 501)</w:t>
      </w:r>
    </w:p>
    <w:p>
      <w:pPr>
        <w:pStyle w:val="BlockText"/>
      </w:pPr>
      <w:r>
        <w:t xml:space="preserve">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 [?] सोऽश्विनौ तुष्टावाते उत्तरेण तृचेन । ऐ. ब्रा. ७-१८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इति दीर्घत्वम् । इषा । सानेकाच इति तृतीयाया उदात्तत्वम् । यातम् । या प्रापणे । लोटि तसस्तम् । आदादिकत्वाच्छपो लुक् । शवीरया । शु गतौ । क्वेश्वश्पटेपटीट्शौटिभ्य ईरन् । उ. ४-?? इतीरन् । प्रत्ययो बहुलग्रहणाद् … णित्त्वाद्याद्युदात्तत्वम् ॥</w:t>
      </w:r>
    </w:p>
    <w:p>
      <w:pPr>
        <w:pStyle w:val="BlockText"/>
      </w:pPr>
      <w:r>
        <w:rPr>
          <w:iCs/>
          <w:i/>
        </w:rPr>
        <w:t xml:space="preserve">prātaranuvāke aśvinakratau gāyatre chandasyāśvināvaśvāvatyeti tṛcaḥ | athāśvine iti khaṇḍe ’śvinau yajvarīriṣo ’śvināvaśvāvatyeti sūtritam | ā. 4-1-13 [?] iti ‖ indreṇa preritaḥ śunaḥśepo ’śvinau tuṣṭāva | tathā ca brāhmaṇam | tamindra uvācāśvinau nu stuhīti [?] so ’śvinau tuṣṭāvāte uttareṇa tṛcena | ai. brā. 7-18 [?] iti ‖ he aśvinau aśvāvatyā bahubhiraśvairyuktayā śavīrayā preryamāṇayeṣā annena saha ā yātam | asmatkarmaṇīhāgacchatam | he dasrā aśvinau yuvayoḥ prasādādgomadaśvahubhirgobhiryuktaṃ hiraṇyavatsuvarṇena yuktamasmadīyaṃ gṛhamastu iti śeṣaḥ ‖ aśvāvatyā | mantre somāśvendriyaviśvadevyasya matau | pā. 6-3-131 iti dīrghatvam | iṣā | sānekāca iti tṛtīyāyā udāttatvam | yātam | yā prāpaṇe | loṭi tasastam | ādādikatvācchapo luk | śavīrayā | śu gatau | kveśvaśpaṭepaṭīṭśauṭibhya īran | u. 4-?? itīran | pratyayo bahulagrahaṇād … ṇittvādyādyudāttatvam ‖</w:t>
      </w:r>
    </w:p>
    <w:p>
      <w:pPr>
        <w:pStyle w:val="FirstParagraph"/>
      </w:pPr>
      <w:r>
        <w:rPr>
          <w:iCs/>
          <w:i/>
        </w:rPr>
        <w:t xml:space="preserve">Translation:</w:t>
      </w:r>
      <w:r>
        <w:t xml:space="preserve"> </w:t>
      </w:r>
      <w:r>
        <w:t xml:space="preserve">“</w:t>
      </w:r>
      <w:r>
        <w:t xml:space="preserve">In the morning recitation, in the Aśvin rite, the triplet</w:t>
      </w:r>
      <w:r>
        <w:t xml:space="preserve"> </w:t>
      </w:r>
      <w:r>
        <w:rPr>
          <w:iCs/>
          <w:i/>
        </w:rPr>
        <w:t xml:space="preserve">āśvināv aśvāvatyā</w:t>
      </w:r>
      <w:r>
        <w:t xml:space="preserve"> </w:t>
      </w:r>
      <w:r>
        <w:t xml:space="preserve">in the Gāyatrī metre; in the section</w:t>
      </w:r>
      <w:r>
        <w:t xml:space="preserve"> </w:t>
      </w:r>
      <w:r>
        <w:rPr>
          <w:iCs/>
          <w:i/>
        </w:rPr>
        <w:t xml:space="preserve">athāśvine</w:t>
      </w:r>
      <w:r>
        <w:t xml:space="preserve"> </w:t>
      </w:r>
      <w:r>
        <w:t xml:space="preserve">it is laid down:</w:t>
      </w:r>
      <w:r>
        <w:t xml:space="preserve"> </w:t>
      </w:r>
      <w:r>
        <w:t xml:space="preserve">‘</w:t>
      </w:r>
      <w:r>
        <w:rPr>
          <w:iCs/>
          <w:i/>
        </w:rPr>
        <w:t xml:space="preserve">aśvinau yajvarīr iṣaḥ, aśvināv aśvāvatyā</w:t>
      </w:r>
      <w:r>
        <w:t xml:space="preserve">’</w:t>
      </w:r>
      <w:r>
        <w:t xml:space="preserve"> </w:t>
      </w:r>
      <w:r>
        <w:t xml:space="preserve">(Āś. 4-1-13 [?]). Śunaḥśepa, impelled by Indra, praised the Aśvins; so the Brāhmaṇa:</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 Br. 7-18 [?]). O Aśvins! Come (</w:t>
      </w:r>
      <w:r>
        <w:rPr>
          <w:iCs/>
          <w:i/>
        </w:rPr>
        <w:t xml:space="preserve">ā yātam</w:t>
      </w:r>
      <w:r>
        <w:t xml:space="preserve">) to this our rite with food (</w:t>
      </w:r>
      <w:r>
        <w:rPr>
          <w:iCs/>
          <w:i/>
        </w:rPr>
        <w:t xml:space="preserve">iṣā</w:t>
      </w:r>
      <w:r>
        <w:t xml:space="preserve">), on a swift (</w:t>
      </w:r>
      <w:r>
        <w:rPr>
          <w:iCs/>
          <w:i/>
        </w:rPr>
        <w:t xml:space="preserve">śavīrayā</w:t>
      </w:r>
      <w:r>
        <w:t xml:space="preserve">) conveyance drawn by many horses (</w:t>
      </w:r>
      <w:r>
        <w:rPr>
          <w:iCs/>
          <w:i/>
        </w:rPr>
        <w:t xml:space="preserve">aśvāvatyā</w:t>
      </w:r>
      <w:r>
        <w:t xml:space="preserve">). O Dasras, by your favour let our house be filled with cows (</w:t>
      </w:r>
      <w:r>
        <w:rPr>
          <w:iCs/>
          <w:i/>
        </w:rPr>
        <w:t xml:space="preserve">gomat</w:t>
      </w:r>
      <w:r>
        <w:t xml:space="preserve">) and with gold (</w:t>
      </w:r>
      <w:r>
        <w:rPr>
          <w:iCs/>
          <w:i/>
        </w:rPr>
        <w:t xml:space="preserve">hiraṇyavat</w:t>
      </w:r>
      <w:r>
        <w:t xml:space="preserve">) — this is the supplied remainder.</w:t>
      </w:r>
      <w:r>
        <w:t xml:space="preserve">”</w:t>
      </w:r>
    </w:p>
    <w:p>
      <w:pPr>
        <w:pStyle w:val="BodyText"/>
      </w:pPr>
      <w:r>
        <w:rPr>
          <w:bCs/>
          <w:b/>
        </w:rPr>
        <w:t xml:space="preserve">Pratipadārtha</w:t>
      </w:r>
      <w:r>
        <w:t xml:space="preserve"> </w:t>
      </w:r>
      <w:r>
        <w:rPr>
          <w:iCs/>
          <w:i/>
        </w:rPr>
        <w:t xml:space="preserve">(p. 501, rendered)</w:t>
      </w:r>
      <w:r>
        <w:t xml:space="preserve"> </w:t>
      </w:r>
      <w:r>
        <w:t xml:space="preserve">—</w:t>
      </w:r>
      <w:r>
        <w:t xml:space="preserve"> </w:t>
      </w:r>
      <w:r>
        <w:rPr>
          <w:bCs/>
          <w:b/>
        </w:rPr>
        <w:t xml:space="preserve">अश्विनौ</w:t>
      </w:r>
      <w:r>
        <w:t xml:space="preserve"> </w:t>
      </w:r>
      <w:r>
        <w:t xml:space="preserve">O Aśvin gods;</w:t>
      </w:r>
      <w:r>
        <w:t xml:space="preserve"> </w:t>
      </w:r>
      <w:r>
        <w:rPr>
          <w:bCs/>
          <w:b/>
        </w:rPr>
        <w:t xml:space="preserve">अश्वावत्या</w:t>
      </w:r>
      <w:r>
        <w:t xml:space="preserve"> </w:t>
      </w:r>
      <w:r>
        <w:t xml:space="preserve">drawn by many horses;</w:t>
      </w:r>
      <w:r>
        <w:t xml:space="preserve"> </w:t>
      </w:r>
      <w:r>
        <w:rPr>
          <w:bCs/>
          <w:b/>
        </w:rPr>
        <w:t xml:space="preserve">शवीरया</w:t>
      </w:r>
      <w:r>
        <w:t xml:space="preserve"> </w:t>
      </w:r>
      <w:r>
        <w:t xml:space="preserve">urged on, swift;</w:t>
      </w:r>
      <w:r>
        <w:t xml:space="preserve"> </w:t>
      </w:r>
      <w:r>
        <w:rPr>
          <w:bCs/>
          <w:b/>
        </w:rPr>
        <w:t xml:space="preserve">इषा</w:t>
      </w:r>
      <w:r>
        <w:t xml:space="preserve"> </w:t>
      </w:r>
      <w:r>
        <w:t xml:space="preserve">with food;</w:t>
      </w:r>
      <w:r>
        <w:t xml:space="preserve"> </w:t>
      </w:r>
      <w:r>
        <w:rPr>
          <w:bCs/>
          <w:b/>
        </w:rPr>
        <w:t xml:space="preserve">आ यातम्</w:t>
      </w:r>
      <w:r>
        <w:t xml:space="preserve"> </w:t>
      </w:r>
      <w:r>
        <w:t xml:space="preserve">come (to this rite);</w:t>
      </w:r>
      <w:r>
        <w:t xml:space="preserve"> </w:t>
      </w:r>
      <w:r>
        <w:rPr>
          <w:bCs/>
          <w:b/>
        </w:rPr>
        <w:t xml:space="preserve">दस्रा</w:t>
      </w:r>
      <w:r>
        <w:t xml:space="preserve"> </w:t>
      </w:r>
      <w:r>
        <w:t xml:space="preserve">O Aśvin gods (by your favour our house)</w:t>
      </w:r>
      <w:r>
        <w:t xml:space="preserve"> </w:t>
      </w:r>
      <w:r>
        <w:rPr>
          <w:bCs/>
          <w:b/>
        </w:rPr>
        <w:t xml:space="preserve">गोमत्</w:t>
      </w:r>
      <w:r>
        <w:t xml:space="preserve"> </w:t>
      </w:r>
      <w:r>
        <w:t xml:space="preserve">with cows;</w:t>
      </w:r>
      <w:r>
        <w:t xml:space="preserve"> </w:t>
      </w:r>
      <w:r>
        <w:rPr>
          <w:bCs/>
          <w:b/>
        </w:rPr>
        <w:t xml:space="preserve">हिरण्यवत्</w:t>
      </w:r>
      <w:r>
        <w:t xml:space="preserve"> </w:t>
      </w:r>
      <w:r>
        <w:t xml:space="preserve">with abundant gold (let it be).</w:t>
      </w:r>
    </w:p>
    <w:p>
      <w:pPr>
        <w:pStyle w:val="BodyText"/>
      </w:pPr>
      <w:r>
        <w:rPr>
          <w:bCs/>
          <w:b/>
        </w:rPr>
        <w:t xml:space="preserve">Bhāvārtha</w:t>
      </w:r>
      <w:r>
        <w:t xml:space="preserve"> </w:t>
      </w:r>
      <w:r>
        <w:rPr>
          <w:iCs/>
          <w:i/>
        </w:rPr>
        <w:t xml:space="preserve">(p. 501)</w:t>
      </w:r>
      <w:r>
        <w:t xml:space="preserve"> </w:t>
      </w:r>
      <w:r>
        <w:t xml:space="preserve">— O Aśvin gods! Come to this rite of ours, with food, on a chariot drawn by many horses and urged on. By your favour may this our house be filled with cows and with gold.</w:t>
      </w:r>
    </w:p>
    <w:p>
      <w:pPr>
        <w:pStyle w:val="BodyText"/>
      </w:pPr>
      <w:r>
        <w:rPr>
          <w:bCs/>
          <w:b/>
        </w:rPr>
        <w:t xml:space="preserve">English Translation</w:t>
      </w:r>
      <w:r>
        <w:t xml:space="preserve"> </w:t>
      </w:r>
      <w:r>
        <w:rPr>
          <w:iCs/>
          <w:i/>
        </w:rPr>
        <w:t xml:space="preserve">(as printed, p. 501)</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Viśeṣa-viṣayagaḷu</w:t>
      </w:r>
      <w:r>
        <w:t xml:space="preserve"> </w:t>
      </w:r>
      <w:r>
        <w:rPr>
          <w:iCs/>
          <w:i/>
        </w:rPr>
        <w:t xml:space="preserve">(pp. 501–502)</w:t>
      </w:r>
      <w:r>
        <w:t xml:space="preserve"> </w:t>
      </w:r>
      <w:r>
        <w:t xml:space="preserve">— At the time of reciting the morning-litany mantras in the Aśvina-kratu, when the Gāyatrī Riks are recited, the triplet beginning</w:t>
      </w:r>
      <w:r>
        <w:t xml:space="preserve"> </w:t>
      </w:r>
      <w:r>
        <w:rPr>
          <w:iCs/>
          <w:i/>
        </w:rPr>
        <w:t xml:space="preserve">aśvināv aśvāvatyā</w:t>
      </w:r>
      <w:r>
        <w:t xml:space="preserve"> </w:t>
      </w:r>
      <w:r>
        <w:t xml:space="preserve">is to be recited, as Āśvalāyana’s sūtra says in the section</w:t>
      </w:r>
      <w:r>
        <w:t xml:space="preserve"> </w:t>
      </w:r>
      <w:r>
        <w:rPr>
          <w:iCs/>
          <w:i/>
        </w:rPr>
        <w:t xml:space="preserve">athāśvine</w:t>
      </w:r>
      <w:r>
        <w:t xml:space="preserve">:</w:t>
      </w:r>
      <w:r>
        <w:t xml:space="preserve"> </w:t>
      </w:r>
      <w:r>
        <w:t xml:space="preserve">‘</w:t>
      </w:r>
      <w:r>
        <w:rPr>
          <w:iCs/>
          <w:i/>
        </w:rPr>
        <w:t xml:space="preserve">aśvinau yajvarīr iṣaḥ, aśvināv aśvāvatyā</w:t>
      </w:r>
      <w:r>
        <w:t xml:space="preserve">’</w:t>
      </w:r>
      <w:r>
        <w:t xml:space="preserve"> </w:t>
      </w:r>
      <w:r>
        <w:t xml:space="preserve">(Āś. 4-1-13 [?]). After praising Indra, Śunaḥśepa, impelled by him, praised the Aśvins with the three Riks; on this the Aitareya-Brāhmaṇa has</w:t>
      </w:r>
      <w:r>
        <w:t xml:space="preserve"> </w:t>
      </w:r>
      <w:r>
        <w:rPr>
          <w:iCs/>
          <w:i/>
        </w:rPr>
        <w:t xml:space="preserve">tam indra uvācāśvinau nu stuhīti</w:t>
      </w:r>
      <w:r>
        <w:t xml:space="preserve"> </w:t>
      </w:r>
      <w:r>
        <w:t xml:space="preserve">… (Ai. Br. 7-18 [?]); its meaning was given in the Śunaḥśepa narrative.</w:t>
      </w:r>
      <w:r>
        <w:t xml:space="preserve"> </w:t>
      </w:r>
      <w:r>
        <w:rPr>
          <w:bCs/>
          <w:b/>
        </w:rPr>
        <w:t xml:space="preserve">अश्वावत्या, शवीरया</w:t>
      </w:r>
      <w:r>
        <w:t xml:space="preserve"> </w:t>
      </w:r>
      <w:r>
        <w:t xml:space="preserve">— these are adjectives of the instrumental</w:t>
      </w:r>
      <w:r>
        <w:t xml:space="preserve"> </w:t>
      </w:r>
      <w:r>
        <w:rPr>
          <w:iCs/>
          <w:i/>
        </w:rPr>
        <w:t xml:space="preserve">iṣā</w:t>
      </w:r>
      <w:r>
        <w:t xml:space="preserve">:</w:t>
      </w:r>
      <w:r>
        <w:t xml:space="preserve"> </w:t>
      </w:r>
      <w:r>
        <w:rPr>
          <w:iCs/>
          <w:i/>
        </w:rPr>
        <w:t xml:space="preserve">aśvāvatyā</w:t>
      </w:r>
      <w:r>
        <w:t xml:space="preserve"> </w:t>
      </w:r>
      <w:r>
        <w:t xml:space="preserve">‘</w:t>
      </w:r>
      <w:r>
        <w:t xml:space="preserve">with horses</w:t>
      </w:r>
      <w:r>
        <w:t xml:space="preserve">’</w:t>
      </w:r>
      <w:r>
        <w:t xml:space="preserve">,</w:t>
      </w:r>
      <w:r>
        <w:t xml:space="preserve"> </w:t>
      </w:r>
      <w:r>
        <w:rPr>
          <w:iCs/>
          <w:i/>
        </w:rPr>
        <w:t xml:space="preserve">śavīrayā</w:t>
      </w:r>
      <w:r>
        <w:t xml:space="preserve"> </w:t>
      </w:r>
      <w:r>
        <w:t xml:space="preserve">‘</w:t>
      </w:r>
      <w:r>
        <w:t xml:space="preserve">of swift motion</w:t>
      </w:r>
      <w:r>
        <w:t xml:space="preserve">’</w:t>
      </w:r>
      <w:r>
        <w:t xml:space="preserve">; the commentator gives</w:t>
      </w:r>
      <w:r>
        <w:t xml:space="preserve"> </w:t>
      </w:r>
      <w:r>
        <w:rPr>
          <w:iCs/>
          <w:i/>
        </w:rPr>
        <w:t xml:space="preserve">preryamāṇayā</w:t>
      </w:r>
      <w:r>
        <w:t xml:space="preserve"> </w:t>
      </w:r>
      <w:r>
        <w:t xml:space="preserve">‘</w:t>
      </w:r>
      <w:r>
        <w:t xml:space="preserve">being urged</w:t>
      </w:r>
      <w:r>
        <w:t xml:space="preserve">’</w:t>
      </w:r>
      <w:r>
        <w:t xml:space="preserve">; since</w:t>
      </w:r>
      <w:r>
        <w:t xml:space="preserve"> </w:t>
      </w:r>
      <w:r>
        <w:rPr>
          <w:iCs/>
          <w:i/>
        </w:rPr>
        <w:t xml:space="preserve">śavīra</w:t>
      </w:r>
      <w:r>
        <w:t xml:space="preserve"> </w:t>
      </w:r>
      <w:r>
        <w:t xml:space="preserve">is formed from</w:t>
      </w:r>
      <w:r>
        <w:t xml:space="preserve"> </w:t>
      </w:r>
      <w:r>
        <w:rPr>
          <w:iCs/>
          <w:i/>
        </w:rPr>
        <w:t xml:space="preserve">śu gatau</w:t>
      </w:r>
      <w:r>
        <w:t xml:space="preserve">, the sense</w:t>
      </w:r>
      <w:r>
        <w:t xml:space="preserve"> </w:t>
      </w:r>
      <w:r>
        <w:t xml:space="preserve">‘</w:t>
      </w:r>
      <w:r>
        <w:t xml:space="preserve">going</w:t>
      </w:r>
      <w:r>
        <w:t xml:space="preserve">’</w:t>
      </w:r>
      <w:r>
        <w:t xml:space="preserve"> </w:t>
      </w:r>
      <w:r>
        <w:t xml:space="preserve">should be said as an adjective of</w:t>
      </w:r>
      <w:r>
        <w:t xml:space="preserve"> </w:t>
      </w:r>
      <w:r>
        <w:rPr>
          <w:iCs/>
          <w:i/>
        </w:rPr>
        <w:t xml:space="preserve">aśvāvatyā</w:t>
      </w:r>
      <w:r>
        <w:t xml:space="preserve">.</w:t>
      </w:r>
      <w:r>
        <w:t xml:space="preserve"> </w:t>
      </w:r>
      <w:r>
        <w:rPr>
          <w:bCs/>
          <w:b/>
        </w:rPr>
        <w:t xml:space="preserve">गोमत्, हिरण्यवत्</w:t>
      </w:r>
      <w:r>
        <w:t xml:space="preserve"> </w:t>
      </w:r>
      <w:r>
        <w:t xml:space="preserve">—</w:t>
      </w:r>
      <w:r>
        <w:t xml:space="preserve"> </w:t>
      </w:r>
      <w:r>
        <w:t xml:space="preserve">‘</w:t>
      </w:r>
      <w:r>
        <w:t xml:space="preserve">having cows, having gold</w:t>
      </w:r>
      <w:r>
        <w:t xml:space="preserve">’</w:t>
      </w:r>
      <w:r>
        <w:t xml:space="preserve">; though</w:t>
      </w:r>
      <w:r>
        <w:t xml:space="preserve"> </w:t>
      </w:r>
      <w:r>
        <w:rPr>
          <w:iCs/>
          <w:i/>
        </w:rPr>
        <w:t xml:space="preserve">gṛha</w:t>
      </w:r>
      <w:r>
        <w:t xml:space="preserve"> </w:t>
      </w:r>
      <w:r>
        <w:t xml:space="preserve">(</w:t>
      </w:r>
      <w:r>
        <w:t xml:space="preserve">‘</w:t>
      </w:r>
      <w:r>
        <w:t xml:space="preserve">house</w:t>
      </w:r>
      <w:r>
        <w:t xml:space="preserve">’</w:t>
      </w:r>
      <w:r>
        <w:t xml:space="preserve">) is not in the Rik, the commentator supplies it.</w:t>
      </w:r>
      <w:r>
        <w:t xml:space="preserve"> </w:t>
      </w:r>
      <w:r>
        <w:rPr>
          <w:bCs/>
          <w:b/>
        </w:rPr>
        <w:t xml:space="preserve">दस्रा</w:t>
      </w:r>
      <w:r>
        <w:t xml:space="preserve"> </w:t>
      </w:r>
      <w:r>
        <w:t xml:space="preserve">— the Aśvins, destroyers of foes; the word</w:t>
      </w:r>
      <w:r>
        <w:t xml:space="preserve"> </w:t>
      </w:r>
      <w:r>
        <w:rPr>
          <w:iCs/>
          <w:i/>
        </w:rPr>
        <w:t xml:space="preserve">dasra</w:t>
      </w:r>
      <w:r>
        <w:t xml:space="preserve"> </w:t>
      </w:r>
      <w:r>
        <w:t xml:space="preserve">denotes one of them, but here both are meant, so the dual is used.</w:t>
      </w:r>
    </w:p>
    <w:p>
      <w:pPr>
        <w:pStyle w:val="BodyText"/>
      </w:pPr>
      <w:r>
        <w:rPr>
          <w:bCs/>
          <w:b/>
        </w:rPr>
        <w:t xml:space="preserve">Grammar (pp. 502–503), noted briefly:</w:t>
      </w:r>
      <w:r>
        <w:t xml:space="preserve"> </w:t>
      </w:r>
      <w:r>
        <w:rPr>
          <w:iCs/>
          <w:i/>
        </w:rPr>
        <w:t xml:space="preserve">aśvāvatyā</w:t>
      </w:r>
      <w:r>
        <w:t xml:space="preserve"> </w:t>
      </w:r>
      <w:r>
        <w:t xml:space="preserve">(</w:t>
      </w:r>
      <w:r>
        <w:rPr>
          <w:iCs/>
          <w:i/>
        </w:rPr>
        <w:t xml:space="preserve">matup</w:t>
      </w:r>
      <w:r>
        <w:t xml:space="preserve"> </w:t>
      </w:r>
      <w:r>
        <w:t xml:space="preserve">P. 4-2-? /</w:t>
      </w:r>
      <w:r>
        <w:t xml:space="preserve"> </w:t>
      </w:r>
      <w:r>
        <w:rPr>
          <w:iCs/>
          <w:i/>
        </w:rPr>
        <w:t xml:space="preserve">tadasyāsty…</w:t>
      </w:r>
      <w:r>
        <w:t xml:space="preserve">;</w:t>
      </w:r>
      <w:r>
        <w:t xml:space="preserve"> </w:t>
      </w:r>
      <w:r>
        <w:rPr>
          <w:iCs/>
          <w:i/>
        </w:rPr>
        <w:t xml:space="preserve">m</w:t>
      </w:r>
      <w:r>
        <w:t xml:space="preserve">→</w:t>
      </w:r>
      <w:r>
        <w:rPr>
          <w:iCs/>
          <w:i/>
        </w:rPr>
        <w:t xml:space="preserve">v</w:t>
      </w:r>
      <w:r>
        <w:t xml:space="preserve"> </w:t>
      </w:r>
      <w:r>
        <w:t xml:space="preserve">P. 8-2-9; feminine by</w:t>
      </w:r>
      <w:r>
        <w:t xml:space="preserve"> </w:t>
      </w:r>
      <w:r>
        <w:rPr>
          <w:iCs/>
          <w:i/>
        </w:rPr>
        <w:t xml:space="preserve">ugitaś ca</w:t>
      </w:r>
      <w:r>
        <w:t xml:space="preserve"> </w:t>
      </w:r>
      <w:r>
        <w:t xml:space="preserve">P. 4-1-6; lengthening P. 6-3-131</w:t>
      </w:r>
      <w:r>
        <w:t xml:space="preserve"> </w:t>
      </w:r>
      <w:r>
        <w:rPr>
          <w:iCs/>
          <w:i/>
        </w:rPr>
        <w:t xml:space="preserve">mantre somāśvendriyaviśvadevyasya matau</w:t>
      </w:r>
      <w:r>
        <w:t xml:space="preserve">);</w:t>
      </w:r>
      <w:r>
        <w:t xml:space="preserve"> </w:t>
      </w:r>
      <w:r>
        <w:rPr>
          <w:iCs/>
          <w:i/>
        </w:rPr>
        <w:t xml:space="preserve">iṣā</w:t>
      </w:r>
      <w:r>
        <w:t xml:space="preserve"> </w:t>
      </w:r>
      <w:r>
        <w:t xml:space="preserve">(P. 6-1-168</w:t>
      </w:r>
      <w:r>
        <w:t xml:space="preserve"> </w:t>
      </w:r>
      <w:r>
        <w:rPr>
          <w:iCs/>
          <w:i/>
        </w:rPr>
        <w:t xml:space="preserve">sāvekācas tṛtīyādir vibhaktiḥ</w:t>
      </w:r>
      <w:r>
        <w:t xml:space="preserve"> </w:t>
      </w:r>
      <w:r>
        <w:t xml:space="preserve">gives the ending’s acute);</w:t>
      </w:r>
      <w:r>
        <w:t xml:space="preserve"> </w:t>
      </w:r>
      <w:r>
        <w:rPr>
          <w:iCs/>
          <w:i/>
        </w:rPr>
        <w:t xml:space="preserve">yātam</w:t>
      </w:r>
      <w:r>
        <w:t xml:space="preserve"> </w:t>
      </w:r>
      <w:r>
        <w:t xml:space="preserve">(</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w:t>
      </w:r>
      <w:r>
        <w:t xml:space="preserve">dual,</w:t>
      </w:r>
      <w:r>
        <w:t xml:space="preserve"> </w:t>
      </w:r>
      <w:r>
        <w:rPr>
          <w:iCs/>
          <w:i/>
        </w:rPr>
        <w:t xml:space="preserve">tas</w:t>
      </w:r>
      <w:r>
        <w:t xml:space="preserve"> </w:t>
      </w:r>
      <w:r>
        <w:t xml:space="preserve">→</w:t>
      </w:r>
      <w:r>
        <w:t xml:space="preserve"> </w:t>
      </w:r>
      <w:r>
        <w:rPr>
          <w:iCs/>
          <w:i/>
        </w:rPr>
        <w:t xml:space="preserve">tam</w:t>
      </w:r>
      <w:r>
        <w:t xml:space="preserve"> </w:t>
      </w:r>
      <w:r>
        <w:t xml:space="preserve">P. 3-4-101;</w:t>
      </w:r>
      <w:r>
        <w:t xml:space="preserve"> </w:t>
      </w:r>
      <w:r>
        <w:rPr>
          <w:iCs/>
          <w:i/>
        </w:rPr>
        <w:t xml:space="preserve">lasya</w:t>
      </w:r>
      <w:r>
        <w:t xml:space="preserve"> </w:t>
      </w:r>
      <w:r>
        <w:t xml:space="preserve">… P. 3-4-? [?];</w:t>
      </w:r>
      <w:r>
        <w:t xml:space="preserve"> </w:t>
      </w:r>
      <w:r>
        <w:rPr>
          <w:iCs/>
          <w:i/>
        </w:rPr>
        <w:t xml:space="preserve">śap</w:t>
      </w:r>
      <w:r>
        <w:t xml:space="preserve"> </w:t>
      </w:r>
      <w:r>
        <w:rPr>
          <w:iCs/>
          <w:i/>
        </w:rPr>
        <w:t xml:space="preserve">luk</w:t>
      </w:r>
      <w:r>
        <w:t xml:space="preserve">);</w:t>
      </w:r>
      <w:r>
        <w:t xml:space="preserve"> </w:t>
      </w:r>
      <w:r>
        <w:rPr>
          <w:iCs/>
          <w:i/>
        </w:rPr>
        <w:t xml:space="preserve">śavīrayā</w:t>
      </w:r>
      <w:r>
        <w:t xml:space="preserve"> </w:t>
      </w:r>
      <w:r>
        <w:t xml:space="preserve">(</w:t>
      </w:r>
      <w:r>
        <w:rPr>
          <w:iCs/>
          <w:i/>
        </w:rPr>
        <w:t xml:space="preserve">śu gatau</w:t>
      </w:r>
      <w:r>
        <w:t xml:space="preserve">,</w:t>
      </w:r>
      <w:r>
        <w:t xml:space="preserve"> </w:t>
      </w:r>
      <w:r>
        <w:rPr>
          <w:iCs/>
          <w:i/>
        </w:rPr>
        <w:t xml:space="preserve">īran</w:t>
      </w:r>
      <w:r>
        <w:t xml:space="preserve"> </w:t>
      </w:r>
      <w:r>
        <w:t xml:space="preserve">by an Uṇādi sūtra</w:t>
      </w:r>
      <w:r>
        <w:t xml:space="preserve"> </w:t>
      </w:r>
      <w:r>
        <w:rPr>
          <w:iCs/>
          <w:i/>
        </w:rPr>
        <w:t xml:space="preserve">kleśvaś…</w:t>
      </w:r>
      <w:r>
        <w:t xml:space="preserve"> </w:t>
      </w:r>
      <w:r>
        <w:t xml:space="preserve">[as read],</w:t>
      </w:r>
      <w:r>
        <w:t xml:space="preserve"> </w:t>
      </w:r>
      <w:r>
        <w:rPr>
          <w:iCs/>
          <w:i/>
        </w:rPr>
        <w:t xml:space="preserve">ṇit</w:t>
      </w:r>
      <w:r>
        <w:t xml:space="preserve"> </w:t>
      </w:r>
      <w:r>
        <w:t xml:space="preserve">→ initial 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503–505 — Sūkta 30, Rik 18 (to the Aśvins)</w:t>
            </w:r>
          </w:p>
        </w:tc>
      </w:tr>
      <w:tr>
        <w:tc>
          <w:tcPr/>
          <w:p>
            <w:pPr>
              <w:pStyle w:val="Compact"/>
              <w:jc w:val="left"/>
            </w:pPr>
            <w:r>
              <w:rPr>
                <w:bCs/>
                <w:b/>
              </w:rPr>
              <w:t xml:space="preserve">Saṃhitā-pāṭha</w:t>
            </w:r>
            <w:r>
              <w:t xml:space="preserve"> </w:t>
            </w:r>
            <w:r>
              <w:rPr>
                <w:iCs/>
                <w:i/>
              </w:rPr>
              <w:t xml:space="preserve">(p. 503)</w:t>
            </w:r>
          </w:p>
        </w:tc>
      </w:tr>
      <w:tr>
        <w:tc>
          <w:tcPr/>
          <w:p>
            <w:pPr>
              <w:pStyle w:val="Compact"/>
              <w:jc w:val="left"/>
            </w:pPr>
            <w:r>
              <w:t xml:space="preserve">&gt; समानयोजनो हि वां रथो दस्रावमर्त्यः ।</w:t>
            </w:r>
            <w:r>
              <w:t xml:space="preserve"> </w:t>
            </w:r>
            <w:r>
              <w:t xml:space="preserve">&gt; समुद्रे अश्विनेयते ॥ १८ ॥</w:t>
            </w:r>
          </w:p>
        </w:tc>
      </w:tr>
      <w:tr>
        <w:tc>
          <w:tcPr/>
          <w:p>
            <w:pPr>
              <w:pStyle w:val="Compact"/>
              <w:jc w:val="left"/>
            </w:pPr>
            <w:r>
              <w:t xml:space="preserve">&gt;</w:t>
            </w:r>
            <w:r>
              <w:t xml:space="preserve"> </w:t>
            </w:r>
            <w:r>
              <w:rPr>
                <w:iCs/>
                <w:i/>
              </w:rPr>
              <w:t xml:space="preserve">samānayojano hi vāṃ ratho dasrāvamartyaḥ |</w:t>
            </w:r>
            <w:r>
              <w:t xml:space="preserve"> </w:t>
            </w:r>
            <w:r>
              <w:t xml:space="preserve">&gt;</w:t>
            </w:r>
            <w:r>
              <w:t xml:space="preserve"> </w:t>
            </w:r>
            <w:r>
              <w:rPr>
                <w:iCs/>
                <w:i/>
              </w:rPr>
              <w:t xml:space="preserve">samudre aśvineyate ‖ 18 ‖</w:t>
            </w:r>
          </w:p>
        </w:tc>
      </w:tr>
      <w:tr>
        <w:tc>
          <w:tcPr/>
          <w:p>
            <w:pPr>
              <w:pStyle w:val="Compact"/>
              <w:jc w:val="left"/>
            </w:pPr>
            <w:r>
              <w:rPr>
                <w:bCs/>
                <w:b/>
              </w:rPr>
              <w:t xml:space="preserve">Pada-pāṭha</w:t>
            </w:r>
          </w:p>
        </w:tc>
      </w:tr>
      <w:tr>
        <w:tc>
          <w:tcPr/>
          <w:p>
            <w:pPr>
              <w:pStyle w:val="Compact"/>
              <w:jc w:val="left"/>
            </w:pPr>
            <w:r>
              <w:t xml:space="preserve">&gt; समानऽयोजनः । हि । वाम् । रथः । दस्रौ । अमर्त्यः ।</w:t>
            </w:r>
            <w:r>
              <w:t xml:space="preserve"> </w:t>
            </w:r>
            <w:r>
              <w:t xml:space="preserve">&gt; समुद्रे । अश्विना । ईयते ॥ १८ ॥</w:t>
            </w:r>
          </w:p>
        </w:tc>
      </w:tr>
      <w:tr>
        <w:tc>
          <w:tcPr/>
          <w:p>
            <w:pPr>
              <w:pStyle w:val="Compact"/>
              <w:jc w:val="left"/>
            </w:pPr>
            <w:r>
              <w:t xml:space="preserve">&gt;</w:t>
            </w:r>
            <w:r>
              <w:t xml:space="preserve"> </w:t>
            </w:r>
            <w:r>
              <w:rPr>
                <w:iCs/>
                <w:i/>
              </w:rPr>
              <w:t xml:space="preserve">samāna ’yojanaḥ | hi | vām | rathaḥ | dasrau | amartyaḥ |</w:t>
            </w:r>
            <w:r>
              <w:t xml:space="preserve"> </w:t>
            </w:r>
            <w:r>
              <w:t xml:space="preserve">&gt;</w:t>
            </w:r>
            <w:r>
              <w:t xml:space="preserve"> </w:t>
            </w:r>
            <w:r>
              <w:rPr>
                <w:iCs/>
                <w:i/>
              </w:rPr>
              <w:t xml:space="preserve">samudre | aśvinā | īyate ‖ 18 ‖</w:t>
            </w:r>
          </w:p>
        </w:tc>
      </w:tr>
      <w:tr>
        <w:tc>
          <w:tcPr/>
          <w:p>
            <w:pPr>
              <w:pStyle w:val="Compact"/>
              <w:jc w:val="left"/>
            </w:pPr>
            <w:r>
              <w:rPr>
                <w:bCs/>
                <w:b/>
              </w:rPr>
              <w:t xml:space="preserve">Sāyaṇa-bhāṣya</w:t>
            </w:r>
            <w:r>
              <w:t xml:space="preserve"> </w:t>
            </w:r>
            <w:r>
              <w:rPr>
                <w:iCs/>
                <w:i/>
              </w:rPr>
              <w:t xml:space="preserve">(pp. 503–504)</w:t>
            </w:r>
          </w:p>
        </w:tc>
      </w:tr>
      <w:tr>
        <w:tc>
          <w:tcPr/>
          <w:p>
            <w:pPr>
              <w:pStyle w:val="Compact"/>
              <w:jc w:val="left"/>
            </w:pPr>
            <w:r>
              <w:t xml:space="preserve">&gt;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परिशेषं [?] समुद्रशब्दं यास्क एवं व्याचष्टे । समुद्रः कस्मात्समुद्द्रवन्त्यस्मादापः समभिद्रवन्त्येनमापः संमोदन्तेऽस्मिन्भूतानि समुदको भवति समुनत्तीति वा । नि. २-१० [?] इति ॥ समानयोजनः । बहुव्रीहौ पूर्वपदप्रकृतिस्वरत्वम् । अमर्त्यः । अव्ययपूर्वपदप्रकृतिस्वरत्वम् । ईयते । ईङ् गतौ । अदुपदेशाल्लसार्वधातुकानुदात्तत्वे श्यनो नित्त्वाद्यादुदात्तत्वम् । हि चेति निघातप्रतिषेधः ॥</w:t>
            </w:r>
          </w:p>
        </w:tc>
      </w:tr>
      <w:tr>
        <w:tc>
          <w:tcPr/>
          <w:p>
            <w:pPr>
              <w:pStyle w:val="Compact"/>
              <w:jc w:val="left"/>
            </w:pPr>
            <w:r>
              <w:t xml:space="preserve">&gt;</w:t>
            </w:r>
            <w:r>
              <w:t xml:space="preserve"> </w:t>
            </w:r>
            <w:r>
              <w:rPr>
                <w:iCs/>
                <w:i/>
              </w:rPr>
              <w:t xml:space="preserve">he dasrāvaśvinau vāṃ yuvayoḥ saṃbandhī rathaḥ samānayojanastulyayojanaḥ | yuvayordvayorekarathārūḍhatvādubhayārthaṃ sakṛdeva yujyate | yuktaḥ sa ratho ’martyo vināśarahitaḥ | apratihatagatirityarthaḥ | ata eva he aśvinau hi yasmātsa rathaḥ samudre ’ntarikṣa īyate gacchati | antarikṣanāmasu pariśeṣaṃ [?] samudraśabdaṃ yāska evaṃ vyācaṣṭe | samudraḥ kasmātsamuddravantyasmādāpaḥ samabhidravantyenamāpaḥ saṃmodante ’sminbhūtāni samudako bhavati samunattīti vā | ni. 2-10 [?] iti ‖ samānayojanaḥ | bahuvrīhau pūrvapadaprakṛtisvaratvam | amartyaḥ | avyayapūrvapadaprakṛtisvaratvam | īyate | īṅ gatau | adupadeśāllasārvadhātukānudāttatve śyano nittvādyādudāttatvam | hi ceti nighātapratiṣedhaḥ ‖</w:t>
            </w:r>
          </w:p>
        </w:tc>
      </w:tr>
      <w:tr>
        <w:tc>
          <w:tcPr/>
          <w:p>
            <w:pPr>
              <w:pStyle w:val="Compact"/>
              <w:jc w:val="left"/>
            </w:pPr>
            <w:r>
              <w:rPr>
                <w:iCs/>
                <w:i/>
              </w:rPr>
              <w:t xml:space="preserve">Translation:</w:t>
            </w:r>
            <w:r>
              <w:t xml:space="preserve"> </w:t>
            </w:r>
            <w:r>
              <w:t xml:space="preserve">“</w:t>
            </w:r>
            <w:r>
              <w:t xml:space="preserve">O Dasras, Aśvins! This chariot of yours is</w:t>
            </w:r>
            <w:r>
              <w:t xml:space="preserve"> </w:t>
            </w:r>
            <w:r>
              <w:rPr>
                <w:iCs/>
                <w:i/>
              </w:rPr>
              <w:t xml:space="preserve">samāna-yojana</w:t>
            </w:r>
            <w:r>
              <w:t xml:space="preserve"> </w:t>
            </w:r>
            <w:r>
              <w:t xml:space="preserve">— equally yoked: since you both ride one chariot, it is yoked once for both. That yoked chariot is</w:t>
            </w:r>
            <w:r>
              <w:t xml:space="preserve"> </w:t>
            </w:r>
            <w:r>
              <w:rPr>
                <w:iCs/>
                <w:i/>
              </w:rPr>
              <w:t xml:space="preserve">amartya</w:t>
            </w:r>
            <w:r>
              <w:t xml:space="preserve">, free of destruction — of unhindered course. For that very reason, O Aśvins, since it travels (</w:t>
            </w:r>
            <w:r>
              <w:rPr>
                <w:iCs/>
                <w:i/>
              </w:rPr>
              <w:t xml:space="preserve">īyate</w:t>
            </w:r>
            <w:r>
              <w:t xml:space="preserve">) in the</w:t>
            </w:r>
            <w:r>
              <w:t xml:space="preserve"> </w:t>
            </w:r>
            <w:r>
              <w:rPr>
                <w:iCs/>
                <w:i/>
              </w:rPr>
              <w:t xml:space="preserve">samudra</w:t>
            </w:r>
            <w:r>
              <w:t xml:space="preserve"> </w:t>
            </w:r>
            <w:r>
              <w:t xml:space="preserve">— the atmosphere. Yāska explains the word</w:t>
            </w:r>
            <w:r>
              <w:t xml:space="preserve"> </w:t>
            </w:r>
            <w:r>
              <w:rPr>
                <w:iCs/>
                <w:i/>
              </w:rPr>
              <w:t xml:space="preserve">samudra</w:t>
            </w:r>
            <w:r>
              <w:t xml:space="preserve">, among the names of the atmosphere, thus:</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or it is</w:t>
            </w:r>
            <w:r>
              <w:t xml:space="preserve"> </w:t>
            </w:r>
            <w:r>
              <w:rPr>
                <w:iCs/>
                <w:i/>
              </w:rPr>
              <w:t xml:space="preserve">samudaka</w:t>
            </w:r>
            <w:r>
              <w:t xml:space="preserve">; or it wets (</w:t>
            </w:r>
            <w:r>
              <w:rPr>
                <w:iCs/>
                <w:i/>
              </w:rPr>
              <w:t xml:space="preserve">samunatti</w:t>
            </w:r>
            <w:r>
              <w:t xml:space="preserve">)</w:t>
            </w:r>
            <w:r>
              <w:t xml:space="preserve">’</w:t>
            </w:r>
            <w:r>
              <w:t xml:space="preserve"> </w:t>
            </w:r>
            <w:r>
              <w:t xml:space="preserve">(Nirukta 2-10 [?]).</w:t>
            </w:r>
            <w:r>
              <w:t xml:space="preserve">”</w:t>
            </w:r>
          </w:p>
        </w:tc>
      </w:tr>
      <w:tr>
        <w:tc>
          <w:tcPr/>
          <w:p>
            <w:pPr>
              <w:pStyle w:val="Compact"/>
              <w:jc w:val="left"/>
            </w:pPr>
            <w:r>
              <w:rPr>
                <w:bCs/>
                <w:b/>
              </w:rPr>
              <w:t xml:space="preserve">Pratipadārtha</w:t>
            </w:r>
            <w:r>
              <w:t xml:space="preserve"> </w:t>
            </w:r>
            <w:r>
              <w:rPr>
                <w:iCs/>
                <w:i/>
              </w:rPr>
              <w:t xml:space="preserve">(p. 504,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वाम्</w:t>
            </w:r>
            <w:r>
              <w:t xml:space="preserve"> </w:t>
            </w:r>
            <w:r>
              <w:t xml:space="preserve">your;</w:t>
            </w:r>
            <w:r>
              <w:t xml:space="preserve"> </w:t>
            </w:r>
            <w:r>
              <w:rPr>
                <w:bCs/>
                <w:b/>
              </w:rPr>
              <w:t xml:space="preserve">रथः</w:t>
            </w:r>
            <w:r>
              <w:t xml:space="preserve"> </w:t>
            </w:r>
            <w:r>
              <w:t xml:space="preserve">chariot (for both);</w:t>
            </w:r>
            <w:r>
              <w:t xml:space="preserve"> </w:t>
            </w:r>
            <w:r>
              <w:rPr>
                <w:bCs/>
                <w:b/>
              </w:rPr>
              <w:t xml:space="preserve">समानयोजनः</w:t>
            </w:r>
            <w:r>
              <w:t xml:space="preserve"> </w:t>
            </w:r>
            <w:r>
              <w:t xml:space="preserve">yoked equally in one yoking;</w:t>
            </w:r>
            <w:r>
              <w:t xml:space="preserve"> </w:t>
            </w:r>
            <w:r>
              <w:rPr>
                <w:bCs/>
                <w:b/>
              </w:rPr>
              <w:t xml:space="preserve">अमर्त्यः</w:t>
            </w:r>
            <w:r>
              <w:t xml:space="preserve"> </w:t>
            </w:r>
            <w:r>
              <w:t xml:space="preserve">free of destruction (of unhindered movement);</w:t>
            </w:r>
            <w:r>
              <w:t xml:space="preserve"> </w:t>
            </w:r>
            <w:r>
              <w:rPr>
                <w:bCs/>
                <w:b/>
              </w:rPr>
              <w:t xml:space="preserve">हि</w:t>
            </w:r>
            <w:r>
              <w:t xml:space="preserve"> </w:t>
            </w:r>
            <w:r>
              <w:t xml:space="preserve">for that very reason;</w:t>
            </w:r>
            <w:r>
              <w:t xml:space="preserve"> </w:t>
            </w:r>
            <w:r>
              <w:rPr>
                <w:bCs/>
                <w:b/>
              </w:rPr>
              <w:t xml:space="preserve">समुद्रे</w:t>
            </w:r>
            <w:r>
              <w:t xml:space="preserve"> </w:t>
            </w:r>
            <w:r>
              <w:t xml:space="preserve">in the atmosphere;</w:t>
            </w:r>
            <w:r>
              <w:t xml:space="preserve"> </w:t>
            </w:r>
            <w:r>
              <w:rPr>
                <w:bCs/>
                <w:b/>
              </w:rPr>
              <w:t xml:space="preserve">ईयते</w:t>
            </w:r>
            <w:r>
              <w:t xml:space="preserve"> </w:t>
            </w:r>
            <w:r>
              <w:t xml:space="preserve">it moves.</w:t>
            </w:r>
          </w:p>
        </w:tc>
      </w:tr>
      <w:tr>
        <w:tc>
          <w:tcPr/>
          <w:p>
            <w:pPr>
              <w:pStyle w:val="Compact"/>
              <w:jc w:val="left"/>
            </w:pPr>
            <w:r>
              <w:rPr>
                <w:bCs/>
                <w:b/>
              </w:rPr>
              <w:t xml:space="preserve">Bhāvārtha</w:t>
            </w:r>
            <w:r>
              <w:t xml:space="preserve"> </w:t>
            </w:r>
            <w:r>
              <w:rPr>
                <w:iCs/>
                <w:i/>
              </w:rPr>
              <w:t xml:space="preserve">(p. 504)</w:t>
            </w:r>
            <w:r>
              <w:t xml:space="preserve"> </w:t>
            </w:r>
            <w:r>
              <w:t xml:space="preserve">— O Aśvin gods! Your chariot is yoked once, equally, for both of you; it is of unhindered course and imperishable; for that very reason it travels in the atmosphere.</w:t>
            </w:r>
          </w:p>
        </w:tc>
      </w:tr>
      <w:tr>
        <w:tc>
          <w:tcPr/>
          <w:p>
            <w:pPr>
              <w:pStyle w:val="Compact"/>
              <w:jc w:val="left"/>
            </w:pPr>
            <w:r>
              <w:rPr>
                <w:bCs/>
                <w:b/>
              </w:rPr>
              <w:t xml:space="preserve">English Translation</w:t>
            </w:r>
            <w:r>
              <w:t xml:space="preserve"> </w:t>
            </w:r>
            <w:r>
              <w:rPr>
                <w:iCs/>
                <w:i/>
              </w:rPr>
              <w:t xml:space="preserve">(as printed, p. 504)</w:t>
            </w:r>
          </w:p>
        </w:tc>
      </w:tr>
      <w:tr>
        <w:tc>
          <w:tcPr/>
          <w:p>
            <w:pPr>
              <w:pStyle w:val="Compact"/>
              <w:jc w:val="left"/>
            </w:pPr>
            <w:r>
              <w:t xml:space="preserve">&gt; Dasras, your chariot harnessed and drawn by a common team (of horses) is imperishable ; Aswins, it travels through the air.</w:t>
            </w:r>
          </w:p>
        </w:tc>
      </w:tr>
      <w:tr>
        <w:tc>
          <w:tcPr/>
          <w:p>
            <w:pPr>
              <w:pStyle w:val="Compact"/>
              <w:jc w:val="left"/>
            </w:pPr>
            <w:r>
              <w:rPr>
                <w:bCs/>
                <w:b/>
              </w:rPr>
              <w:t xml:space="preserve">Viśeṣa-viṣayagaḷu</w:t>
            </w:r>
            <w:r>
              <w:t xml:space="preserve"> </w:t>
            </w:r>
            <w:r>
              <w:rPr>
                <w:iCs/>
                <w:i/>
              </w:rPr>
              <w:t xml:space="preserve">(pp. 504–505)</w:t>
            </w:r>
            <w:r>
              <w:t xml:space="preserve"> </w:t>
            </w:r>
            <w:r>
              <w:t xml:space="preserve">—</w:t>
            </w:r>
            <w:r>
              <w:t xml:space="preserve"> </w:t>
            </w:r>
            <w:r>
              <w:rPr>
                <w:bCs/>
                <w:b/>
              </w:rPr>
              <w:t xml:space="preserve">समानयोजनः</w:t>
            </w:r>
            <w:r>
              <w:t xml:space="preserve"> </w:t>
            </w:r>
            <w:r>
              <w:t xml:space="preserve">— since both Aśvins ride one chariot, it is yoked once, at the same time, for both; the chariot of both is one, hence the word.</w:t>
            </w:r>
            <w:r>
              <w:t xml:space="preserve"> </w:t>
            </w:r>
            <w:r>
              <w:rPr>
                <w:bCs/>
                <w:b/>
              </w:rPr>
              <w:t xml:space="preserve">अमर्त्यः</w:t>
            </w:r>
            <w:r>
              <w:t xml:space="preserve"> </w:t>
            </w:r>
            <w:r>
              <w:t xml:space="preserve">—</w:t>
            </w:r>
            <w:r>
              <w:t xml:space="preserve"> </w:t>
            </w:r>
            <w:r>
              <w:rPr>
                <w:iCs/>
                <w:i/>
              </w:rPr>
              <w:t xml:space="preserve">vināśarahitaḥ</w:t>
            </w:r>
            <w:r>
              <w:t xml:space="preserve">:</w:t>
            </w:r>
            <w:r>
              <w:t xml:space="preserve"> </w:t>
            </w:r>
            <w:r>
              <w:t xml:space="preserve">“</w:t>
            </w:r>
            <w:r>
              <w:t xml:space="preserve">imperishable, indestructible</w:t>
            </w:r>
            <w:r>
              <w:t xml:space="preserve">”</w:t>
            </w:r>
            <w:r>
              <w:t xml:space="preserve"> </w:t>
            </w:r>
            <w:r>
              <w:t xml:space="preserve">(English as printed).</w:t>
            </w:r>
            <w:r>
              <w:t xml:space="preserve"> </w:t>
            </w:r>
            <w:r>
              <w:rPr>
                <w:bCs/>
                <w:b/>
              </w:rPr>
              <w:t xml:space="preserve">समुद्रे</w:t>
            </w:r>
            <w:r>
              <w:t xml:space="preserve"> </w:t>
            </w:r>
            <w:r>
              <w:t xml:space="preserve">—</w:t>
            </w:r>
            <w:r>
              <w:t xml:space="preserve"> </w:t>
            </w:r>
            <w:r>
              <w:rPr>
                <w:iCs/>
                <w:i/>
              </w:rPr>
              <w:t xml:space="preserve">antarikṣe</w:t>
            </w:r>
            <w:r>
              <w:t xml:space="preserve">: the word</w:t>
            </w:r>
            <w:r>
              <w:t xml:space="preserve"> </w:t>
            </w:r>
            <w:r>
              <w:rPr>
                <w:iCs/>
                <w:i/>
              </w:rPr>
              <w:t xml:space="preserve">samudra</w:t>
            </w:r>
            <w:r>
              <w:t xml:space="preserve"> </w:t>
            </w:r>
            <w:r>
              <w:t xml:space="preserve">is read among the sixteen names of the atmosphere beginning</w:t>
            </w:r>
            <w:r>
              <w:t xml:space="preserve"> </w:t>
            </w:r>
            <w:r>
              <w:rPr>
                <w:iCs/>
                <w:i/>
              </w:rPr>
              <w:t xml:space="preserve">ambara, viyat</w:t>
            </w:r>
            <w:r>
              <w:t xml:space="preserve">, hence</w:t>
            </w:r>
            <w:r>
              <w:t xml:space="preserve"> </w:t>
            </w:r>
            <w:r>
              <w:t xml:space="preserve">‘</w:t>
            </w:r>
            <w:r>
              <w:t xml:space="preserve">in the atmosphere</w:t>
            </w:r>
            <w:r>
              <w:t xml:space="preserve">’</w:t>
            </w:r>
            <w:r>
              <w:t xml:space="preserve">. Yāska’s</w:t>
            </w:r>
            <w:r>
              <w:t xml:space="preserve"> </w:t>
            </w:r>
            <w:r>
              <w:rPr>
                <w:iCs/>
                <w:i/>
              </w:rPr>
              <w:t xml:space="preserve">nirvacana</w:t>
            </w:r>
            <w:r>
              <w:t xml:space="preserve"> </w:t>
            </w:r>
            <w:r>
              <w:t xml:space="preserve">(Nirukta 2-10 [?]), given above, is rendered by the Kannada: because waves and ripples are seen to rise from its water; because water-animals sport in it; because water mingles in it; because its water wets everything. But none of these senses points to the sense</w:t>
            </w:r>
            <w:r>
              <w:t xml:space="preserve"> </w:t>
            </w:r>
            <w:r>
              <w:t xml:space="preserve">‘</w:t>
            </w:r>
            <w:r>
              <w:t xml:space="preserve">atmosphere</w:t>
            </w:r>
            <w:r>
              <w:t xml:space="preserve">’</w:t>
            </w:r>
            <w:r>
              <w:t xml:space="preserve">.</w:t>
            </w:r>
          </w:p>
        </w:tc>
      </w:tr>
      <w:tr>
        <w:tc>
          <w:tcPr/>
          <w:p>
            <w:pPr>
              <w:pStyle w:val="Compact"/>
              <w:jc w:val="left"/>
            </w:pPr>
            <w:r>
              <w:rPr>
                <w:bCs/>
                <w:b/>
              </w:rPr>
              <w:t xml:space="preserve">Grammar (p. 505), noted briefly:</w:t>
            </w:r>
            <w:r>
              <w:t xml:space="preserve"> </w:t>
            </w:r>
            <w:r>
              <w:rPr>
                <w:iCs/>
                <w:i/>
              </w:rPr>
              <w:t xml:space="preserve">samānayojanaḥ</w:t>
            </w:r>
            <w:r>
              <w:t xml:space="preserve"> </w:t>
            </w:r>
            <w:r>
              <w:t xml:space="preserve">(bahuvrīhi, P. 6-2-1);</w:t>
            </w:r>
            <w:r>
              <w:t xml:space="preserve"> </w:t>
            </w:r>
            <w:r>
              <w:rPr>
                <w:iCs/>
                <w:i/>
              </w:rPr>
              <w:t xml:space="preserve">vām</w:t>
            </w:r>
            <w:r>
              <w:t xml:space="preserve"> </w:t>
            </w:r>
            <w:r>
              <w:t xml:space="preserve">(</w:t>
            </w:r>
            <w:r>
              <w:rPr>
                <w:iCs/>
                <w:i/>
              </w:rPr>
              <w:t xml:space="preserve">yuṣmadasmador ṣaṣṭhīcaturthīdvitīyāsthayor vānnāvau</w:t>
            </w:r>
            <w:r>
              <w:t xml:space="preserve"> </w:t>
            </w:r>
            <w:r>
              <w:t xml:space="preserve">P. 8-1-20, unaccented);</w:t>
            </w:r>
            <w:r>
              <w:t xml:space="preserve"> </w:t>
            </w:r>
            <w:r>
              <w:rPr>
                <w:iCs/>
                <w:i/>
              </w:rPr>
              <w:t xml:space="preserve">amartyaḥ</w:t>
            </w:r>
            <w:r>
              <w:t xml:space="preserve"> </w:t>
            </w:r>
            <w:r>
              <w:t xml:space="preserve">(negative compound, P. 6-2-2 [as read]);</w:t>
            </w:r>
            <w:r>
              <w:t xml:space="preserve"> </w:t>
            </w:r>
            <w:r>
              <w:rPr>
                <w:iCs/>
                <w:i/>
              </w:rPr>
              <w:t xml:space="preserve">īyate</w:t>
            </w:r>
            <w:r>
              <w:t xml:space="preserve"> </w:t>
            </w:r>
            <w:r>
              <w:t xml:space="preserve">(</w:t>
            </w:r>
            <w:r>
              <w:rPr>
                <w:iCs/>
                <w:i/>
              </w:rPr>
              <w:t xml:space="preserve">īṅ gatau</w:t>
            </w:r>
            <w:r>
              <w:t xml:space="preserve">,</w:t>
            </w:r>
            <w:r>
              <w:t xml:space="preserve"> </w:t>
            </w:r>
            <w:r>
              <w:rPr>
                <w:iCs/>
                <w:i/>
              </w:rPr>
              <w:t xml:space="preserve">divādi</w:t>
            </w:r>
            <w:r>
              <w:t xml:space="preserve">,</w:t>
            </w:r>
            <w:r>
              <w:t xml:space="preserve"> </w:t>
            </w:r>
            <w:r>
              <w:rPr>
                <w:iCs/>
                <w:i/>
              </w:rPr>
              <w:t xml:space="preserve">e</w:t>
            </w:r>
            <w:r>
              <w:t xml:space="preserve"> </w:t>
            </w:r>
            <w:r>
              <w:t xml:space="preserve">P. 3-4-79,</w:t>
            </w:r>
            <w:r>
              <w:t xml:space="preserve"> </w:t>
            </w:r>
            <w:r>
              <w:rPr>
                <w:iCs/>
                <w:i/>
              </w:rPr>
              <w:t xml:space="preserve">śyan</w:t>
            </w:r>
            <w:r>
              <w:t xml:space="preserve"> </w:t>
            </w:r>
            <w:r>
              <w:t xml:space="preserve">P. 3-1-69,</w:t>
            </w:r>
            <w:r>
              <w:t xml:space="preserve"> </w:t>
            </w:r>
            <w:r>
              <w:rPr>
                <w:iCs/>
                <w:i/>
              </w:rPr>
              <w:t xml:space="preserve">tāsyanudāttenṅidadupadeśāt…</w:t>
            </w:r>
            <w:r>
              <w:t xml:space="preserve"> </w:t>
            </w:r>
            <w:r>
              <w:t xml:space="preserve">P. 6-1-186; lowering barred by P. 8-1-34</w:t>
            </w:r>
            <w:r>
              <w:t xml:space="preserve"> </w:t>
            </w:r>
            <w:r>
              <w:rPr>
                <w:iCs/>
                <w:i/>
              </w:rPr>
              <w:t xml:space="preserve">hi ca</w:t>
            </w:r>
            <w:r>
              <w:t xml:space="preserve">);</w:t>
            </w:r>
            <w:r>
              <w:t xml:space="preserve"> </w:t>
            </w:r>
            <w:r>
              <w:rPr>
                <w:iCs/>
                <w:i/>
              </w:rPr>
              <w:t xml:space="preserve">aśvinā</w:t>
            </w:r>
            <w:r>
              <w:t xml:space="preserve"> </w:t>
            </w:r>
            <w:r>
              <w:t xml:space="preserve">(</w:t>
            </w:r>
            <w:r>
              <w:rPr>
                <w:iCs/>
                <w:i/>
              </w:rPr>
              <w:t xml:space="preserve">supāṃ suluk</w:t>
            </w:r>
            <w:r>
              <w:t xml:space="preserve"> </w:t>
            </w:r>
            <w:r>
              <w:t xml:space="preserve">P. 7-1-39). Numerals as read, [?].</w:t>
            </w:r>
          </w:p>
        </w:tc>
      </w:tr>
    </w:tbl>
    <w:bookmarkEnd w:id="426"/>
    <w:bookmarkStart w:id="42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rPr>
          <w:iCs/>
          <w:i/>
        </w:rPr>
        <w:t xml:space="preserve">(p. 506)</w:t>
      </w:r>
    </w:p>
    <w:p>
      <w:pPr>
        <w:pStyle w:val="BlockText"/>
      </w:pPr>
      <w:r>
        <w:t xml:space="preserve">न्यघ्न्यस्य मूर्धनि चक्रं रथस्य येमथुः ।</w:t>
      </w:r>
      <w:r>
        <w:t xml:space="preserve"> </w:t>
      </w:r>
      <w:r>
        <w:t xml:space="preserve">परि द्यामन्यदीयते ॥ १९ ॥</w:t>
      </w:r>
    </w:p>
    <w:p>
      <w:pPr>
        <w:pStyle w:val="BlockText"/>
      </w:pPr>
      <w:r>
        <w:rPr>
          <w:iCs/>
          <w:i/>
        </w:rPr>
        <w:t xml:space="preserve">nyaghnyasya mūrdhani cakraṃ rathasya yemathuḥ |</w:t>
      </w:r>
      <w:r>
        <w:t xml:space="preserve"> </w:t>
      </w:r>
      <w:r>
        <w:rPr>
          <w:iCs/>
          <w:i/>
        </w:rPr>
        <w:t xml:space="preserve">pari dyāmanyadīyate ‖ 19 ‖</w:t>
      </w:r>
    </w:p>
    <w:p>
      <w:pPr>
        <w:pStyle w:val="FirstParagraph"/>
      </w:pPr>
      <w:r>
        <w:rPr>
          <w:bCs/>
          <w:b/>
        </w:rPr>
        <w:t xml:space="preserve">Pada-pāṭha</w:t>
      </w:r>
    </w:p>
    <w:p>
      <w:pPr>
        <w:pStyle w:val="BlockText"/>
      </w:pPr>
      <w:r>
        <w:t xml:space="preserve">नि । अघ्न्यस्य । मूर्धनि । चक्रम् । रथस्य । येमथुः ।</w:t>
      </w:r>
      <w:r>
        <w:t xml:space="preserve"> </w:t>
      </w:r>
      <w:r>
        <w:t xml:space="preserve">परि । द्याम् । अन्यत् । ईयते ॥ १९ ॥</w:t>
      </w:r>
    </w:p>
    <w:p>
      <w:pPr>
        <w:pStyle w:val="BlockText"/>
      </w:pPr>
      <w:r>
        <w:rPr>
          <w:iCs/>
          <w:i/>
        </w:rPr>
        <w:t xml:space="preserve">ni | aghnyasya | mūrdhani | cakram | rathasya | yemathuḥ |</w:t>
      </w:r>
      <w:r>
        <w:t xml:space="preserve"> </w:t>
      </w:r>
      <w:r>
        <w:rPr>
          <w:iCs/>
          <w:i/>
        </w:rPr>
        <w:t xml:space="preserve">pari | dyām | anyat | īyate ‖ 19 ‖</w:t>
      </w:r>
    </w:p>
    <w:p>
      <w:pPr>
        <w:pStyle w:val="FirstParagraph"/>
      </w:pPr>
      <w:r>
        <w:rPr>
          <w:bCs/>
          <w:b/>
        </w:rPr>
        <w:t xml:space="preserve">Sāyaṇa-bhāṣya</w:t>
      </w:r>
      <w:r>
        <w:t xml:space="preserve"> </w:t>
      </w:r>
      <w:r>
        <w:rPr>
          <w:iCs/>
          <w:i/>
        </w:rPr>
        <w:t xml:space="preserve">(p. 506)</w:t>
      </w:r>
    </w:p>
    <w:p>
      <w:pPr>
        <w:pStyle w:val="BlockText"/>
      </w:pPr>
      <w:r>
        <w:t xml:space="preserve">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p>
    <w:p>
      <w:pPr>
        <w:pStyle w:val="BlockText"/>
      </w:pPr>
      <w:r>
        <w:rPr>
          <w:iCs/>
          <w:i/>
        </w:rPr>
        <w:t xml:space="preserve">he aśvinau yuvāmaghnyasya hantuṃ vināśayitumaśakyasya dṛḍhasya parvatasya mūrdhanyupari cakraṃ bhavadīyarathasaṃbandhīkaṃ cakraṃ ni yemathuḥ | niyamitavantau | anyaccakraṃ pari dyāṃ dyulokasya paritaḥ īyate gacchati ‖ aghnyasya | ahananamaghnyaḥ | ghañarthe kavidhānaṃ sthāsnāpāvyadhihaniyudhyartham | pā. 3-3-58 [?] iti hanteḥ kapratyayaḥ | aghnyamarhatyaghnyaḥ | chandasi ca | pā. 5-1-67 [?] iti yatpratyayaḥ | pratyayasvareṇāntodāttatvam | yemathuḥ | yama uparame | kitte liṭyateḥ ekahalmadhye | pā. 6-4-120 | ityetvābhyāsalopau ‖</w:t>
      </w:r>
    </w:p>
    <w:p>
      <w:pPr>
        <w:pStyle w:val="FirstParagraph"/>
      </w:pPr>
      <w:r>
        <w:rPr>
          <w:iCs/>
          <w:i/>
        </w:rPr>
        <w:t xml:space="preserve">Translation:</w:t>
      </w:r>
      <w:r>
        <w:t xml:space="preserve"> </w:t>
      </w:r>
      <w:r>
        <w:t xml:space="preserve">“</w:t>
      </w:r>
      <w:r>
        <w:t xml:space="preserve">O Aśvins, you have placed (</w:t>
      </w:r>
      <w:r>
        <w:rPr>
          <w:iCs/>
          <w:i/>
        </w:rPr>
        <w:t xml:space="preserve">ni yemathuḥ</w:t>
      </w:r>
      <w:r>
        <w:t xml:space="preserve">) one wheel of your chariot on the summit (</w:t>
      </w:r>
      <w:r>
        <w:rPr>
          <w:iCs/>
          <w:i/>
        </w:rPr>
        <w:t xml:space="preserve">mūrdhani</w:t>
      </w:r>
      <w:r>
        <w:t xml:space="preserve">) of the</w:t>
      </w:r>
      <w:r>
        <w:t xml:space="preserve"> </w:t>
      </w:r>
      <w:r>
        <w:rPr>
          <w:iCs/>
          <w:i/>
        </w:rPr>
        <w:t xml:space="preserve">aghnya</w:t>
      </w:r>
      <w:r>
        <w:t xml:space="preserve"> </w:t>
      </w:r>
      <w:r>
        <w:t xml:space="preserve">mountain — firm, that cannot be struck down (</w:t>
      </w:r>
      <w:r>
        <w:rPr>
          <w:iCs/>
          <w:i/>
        </w:rPr>
        <w:t xml:space="preserve">hantum</w:t>
      </w:r>
      <w:r>
        <w:t xml:space="preserve">) or destroyed; the other wheel goes (</w:t>
      </w:r>
      <w:r>
        <w:rPr>
          <w:iCs/>
          <w:i/>
        </w:rPr>
        <w:t xml:space="preserve">īyate</w:t>
      </w:r>
      <w:r>
        <w:t xml:space="preserve">) around heaven (</w:t>
      </w:r>
      <w:r>
        <w:rPr>
          <w:iCs/>
          <w:i/>
        </w:rPr>
        <w:t xml:space="preserve">dyām</w:t>
      </w:r>
      <w:r>
        <w:t xml:space="preserve">).</w:t>
      </w:r>
      <w:r>
        <w:t xml:space="preserve">”</w:t>
      </w:r>
    </w:p>
    <w:p>
      <w:pPr>
        <w:pStyle w:val="BodyText"/>
      </w:pPr>
      <w:r>
        <w:rPr>
          <w:bCs/>
          <w:b/>
        </w:rPr>
        <w:t xml:space="preserve">Pratipadārtha</w:t>
      </w:r>
      <w:r>
        <w:t xml:space="preserve"> </w:t>
      </w:r>
      <w:r>
        <w:rPr>
          <w:iCs/>
          <w:i/>
        </w:rPr>
        <w:t xml:space="preserve">(p. 506,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अघ्न्यस्य</w:t>
      </w:r>
      <w:r>
        <w:t xml:space="preserve"> </w:t>
      </w:r>
      <w:r>
        <w:t xml:space="preserve">of what cannot be destroyed by anyone — a firm mountain;</w:t>
      </w:r>
      <w:r>
        <w:t xml:space="preserve"> </w:t>
      </w:r>
      <w:r>
        <w:rPr>
          <w:bCs/>
          <w:b/>
        </w:rPr>
        <w:t xml:space="preserve">मूर्धनि</w:t>
      </w:r>
      <w:r>
        <w:t xml:space="preserve"> </w:t>
      </w:r>
      <w:r>
        <w:t xml:space="preserve">on the upper peak;</w:t>
      </w:r>
      <w:r>
        <w:t xml:space="preserve"> </w:t>
      </w:r>
      <w:r>
        <w:rPr>
          <w:bCs/>
          <w:b/>
        </w:rPr>
        <w:t xml:space="preserve">रथस्य चक्रम्</w:t>
      </w:r>
      <w:r>
        <w:t xml:space="preserve"> </w:t>
      </w:r>
      <w:r>
        <w:t xml:space="preserve">one wheel of [your] chariot;</w:t>
      </w:r>
      <w:r>
        <w:t xml:space="preserve"> </w:t>
      </w:r>
      <w:r>
        <w:rPr>
          <w:bCs/>
          <w:b/>
        </w:rPr>
        <w:t xml:space="preserve">नि येमथुः</w:t>
      </w:r>
      <w:r>
        <w:t xml:space="preserve"> </w:t>
      </w:r>
      <w:r>
        <w:t xml:space="preserve">you have fixed;</w:t>
      </w:r>
      <w:r>
        <w:t xml:space="preserve"> </w:t>
      </w:r>
      <w:r>
        <w:rPr>
          <w:bCs/>
          <w:b/>
        </w:rPr>
        <w:t xml:space="preserve">अन्यत्</w:t>
      </w:r>
      <w:r>
        <w:t xml:space="preserve"> </w:t>
      </w:r>
      <w:r>
        <w:t xml:space="preserve">the other wheel;</w:t>
      </w:r>
      <w:r>
        <w:t xml:space="preserve"> </w:t>
      </w:r>
      <w:r>
        <w:rPr>
          <w:bCs/>
          <w:b/>
        </w:rPr>
        <w:t xml:space="preserve">परि द्याम्</w:t>
      </w:r>
      <w:r>
        <w:t xml:space="preserve"> </w:t>
      </w:r>
      <w:r>
        <w:t xml:space="preserve">round heaven;</w:t>
      </w:r>
      <w:r>
        <w:t xml:space="preserve"> </w:t>
      </w:r>
      <w:r>
        <w:rPr>
          <w:bCs/>
          <w:b/>
        </w:rPr>
        <w:t xml:space="preserve">ईयते</w:t>
      </w:r>
      <w:r>
        <w:t xml:space="preserve"> </w:t>
      </w:r>
      <w:r>
        <w:t xml:space="preserve">goes.</w:t>
      </w:r>
    </w:p>
    <w:p>
      <w:pPr>
        <w:pStyle w:val="BodyText"/>
      </w:pPr>
      <w:r>
        <w:rPr>
          <w:bCs/>
          <w:b/>
        </w:rPr>
        <w:t xml:space="preserve">Bhāvārtha</w:t>
      </w:r>
      <w:r>
        <w:t xml:space="preserve"> </w:t>
      </w:r>
      <w:r>
        <w:rPr>
          <w:iCs/>
          <w:i/>
        </w:rPr>
        <w:t xml:space="preserve">(p. 506)</w:t>
      </w:r>
      <w:r>
        <w:t xml:space="preserve"> </w:t>
      </w:r>
      <w:r>
        <w:t xml:space="preserve">— O Aśvins! You have fixed one wheel of your chariot on the summit of a mountain that no one can destroy; and the other wheel goes about heaven.</w:t>
      </w:r>
    </w:p>
    <w:p>
      <w:pPr>
        <w:pStyle w:val="BodyText"/>
      </w:pPr>
      <w:r>
        <w:rPr>
          <w:bCs/>
          <w:b/>
        </w:rPr>
        <w:t xml:space="preserve">English Translation</w:t>
      </w:r>
      <w:r>
        <w:t xml:space="preserve"> </w:t>
      </w:r>
      <w:r>
        <w:rPr>
          <w:iCs/>
          <w:i/>
        </w:rPr>
        <w:t xml:space="preserve">(as printed, p. 507)</w:t>
      </w:r>
    </w:p>
    <w:p>
      <w:pPr>
        <w:pStyle w:val="BlockText"/>
      </w:pPr>
      <w:r>
        <w:t xml:space="preserve">You have placed one wheel on the summit of the solid mountain, the other goes round the heaven.</w:t>
      </w:r>
    </w:p>
    <w:p>
      <w:pPr>
        <w:pStyle w:val="FirstParagraph"/>
      </w:pPr>
      <w:r>
        <w:rPr>
          <w:bCs/>
          <w:b/>
        </w:rPr>
        <w:t xml:space="preserve">Viśeṣa-viṣayagaḷu</w:t>
      </w:r>
      <w:r>
        <w:t xml:space="preserve"> </w:t>
      </w:r>
      <w:r>
        <w:rPr>
          <w:iCs/>
          <w:i/>
        </w:rPr>
        <w:t xml:space="preserve">(p. 507)</w:t>
      </w:r>
      <w:r>
        <w:t xml:space="preserve"> </w:t>
      </w:r>
      <w:r>
        <w:t xml:space="preserve">—</w:t>
      </w:r>
      <w:r>
        <w:t xml:space="preserve"> </w:t>
      </w:r>
      <w:r>
        <w:rPr>
          <w:bCs/>
          <w:b/>
        </w:rPr>
        <w:t xml:space="preserve">अघ्न्यस्य</w:t>
      </w:r>
      <w:r>
        <w:t xml:space="preserve"> </w:t>
      </w:r>
      <w:r>
        <w:t xml:space="preserve">—</w:t>
      </w:r>
      <w:r>
        <w:t xml:space="preserve"> </w:t>
      </w:r>
      <w:r>
        <w:rPr>
          <w:iCs/>
          <w:i/>
        </w:rPr>
        <w:t xml:space="preserve">hantuṃ vināśayitum aśakyasya dṛḍhasya parvatasya</w:t>
      </w:r>
      <w:r>
        <w:t xml:space="preserve">: of a mountain that cannot be destroyed, firm (the commentator’s explanation: a</w:t>
      </w:r>
      <w:r>
        <w:t xml:space="preserve"> </w:t>
      </w:r>
      <w:r>
        <w:rPr>
          <w:iCs/>
          <w:i/>
        </w:rPr>
        <w:t xml:space="preserve">dṛḍha</w:t>
      </w:r>
      <w:r>
        <w:t xml:space="preserve">, steady mountain);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because of the rik</w:t>
      </w:r>
    </w:p>
    <w:p>
      <w:pPr>
        <w:pStyle w:val="BlockText"/>
      </w:pPr>
      <w:r>
        <w:t xml:space="preserve">सप्त युञ्जन्ति रथमेकचक्रमेको अश्वो वहति सप्तनामा ।</w:t>
      </w:r>
    </w:p>
    <w:p>
      <w:pPr>
        <w:pStyle w:val="BlockText"/>
      </w:pPr>
      <w:r>
        <w:rPr>
          <w:iCs/>
          <w:i/>
        </w:rPr>
        <w:t xml:space="preserve">sapta yuñjanti rathamekacakrameko aśvo vahati saptanāmā |</w:t>
      </w:r>
    </w:p>
    <w:p>
      <w:pPr>
        <w:pStyle w:val="FirstParagraph"/>
      </w:pPr>
      <w:r>
        <w:rPr>
          <w:iCs/>
          <w:i/>
        </w:rPr>
        <w:t xml:space="preserve">(Ṛg-Saṃhitā 1-164-2, as the source gives it; mine, tentative:)</w:t>
      </w:r>
      <w:r>
        <w:t xml:space="preserve"> </w:t>
      </w:r>
      <w:r>
        <w:t xml:space="preserve">“</w:t>
      </w:r>
      <w:r>
        <w:t xml:space="preserve">Seven yoke the one-wheeled chariot; one horse of seven names draws it</w:t>
      </w:r>
      <w:r>
        <w:t xml:space="preserve">”</w:t>
      </w:r>
      <w:r>
        <w:t xml:space="preserve"> </w:t>
      </w:r>
      <w:r>
        <w:t xml:space="preserve">— so that though the Aśvins’ chariot has three wheels, one of them is near the Sun.</w:t>
      </w:r>
      <w:r>
        <w:t xml:space="preserve"> </w:t>
      </w:r>
      <w:r>
        <w:rPr>
          <w:bCs/>
          <w:b/>
        </w:rPr>
        <w:t xml:space="preserve">नि येमथुः</w:t>
      </w:r>
      <w:r>
        <w:t xml:space="preserve"> </w:t>
      </w:r>
      <w:r>
        <w:t xml:space="preserve">—</w:t>
      </w:r>
      <w:r>
        <w:t xml:space="preserve"> </w:t>
      </w:r>
      <w:r>
        <w:rPr>
          <w:iCs/>
          <w:i/>
        </w:rPr>
        <w:t xml:space="preserve">yama uparame</w:t>
      </w:r>
      <w:r>
        <w:t xml:space="preserve">: you have fixed.</w:t>
      </w:r>
      <w:r>
        <w:t xml:space="preserve"> </w:t>
      </w:r>
      <w:r>
        <w:rPr>
          <w:bCs/>
          <w:b/>
        </w:rPr>
        <w:t xml:space="preserve">परि द्याम् अन्यत् ईयते</w:t>
      </w:r>
      <w:r>
        <w:t xml:space="preserve"> </w:t>
      </w:r>
      <w:r>
        <w:t xml:space="preserve">— another wheel goes round heaven or the atmosphere. Since in many places the Aśvins’ chariot is said to have three wheels (Ṛg-Saṃhitā 1-34-9 etc.), the third wheel is not located in this Rik.</w:t>
      </w:r>
    </w:p>
    <w:p>
      <w:pPr>
        <w:pStyle w:val="BodyText"/>
      </w:pPr>
      <w:r>
        <w:rPr>
          <w:bCs/>
          <w:b/>
        </w:rPr>
        <w:t xml:space="preserve">Grammar (pp. 507–508), noted briefly:</w:t>
      </w:r>
      <w:r>
        <w:t xml:space="preserve"> </w:t>
      </w:r>
      <w:r>
        <w:rPr>
          <w:iCs/>
          <w:i/>
        </w:rPr>
        <w:t xml:space="preserve">aghnyasya</w:t>
      </w:r>
      <w:r>
        <w:t xml:space="preserve"> </w:t>
      </w:r>
      <w:r>
        <w:t xml:space="preserve">(</w:t>
      </w:r>
      <w:r>
        <w:rPr>
          <w:iCs/>
          <w:i/>
        </w:rPr>
        <w:t xml:space="preserve">ahananam aghnyaḥ</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P. 3-3-58 [?];</w:t>
      </w:r>
      <w:r>
        <w:t xml:space="preserve"> </w:t>
      </w:r>
      <w:r>
        <w:rPr>
          <w:iCs/>
          <w:i/>
        </w:rPr>
        <w:t xml:space="preserve">gamahanajana…</w:t>
      </w:r>
      <w:r>
        <w:t xml:space="preserve"> </w:t>
      </w:r>
      <w:r>
        <w:t xml:space="preserve">P. 6-4-98 drops the penult;</w:t>
      </w:r>
      <w:r>
        <w:t xml:space="preserve"> </w:t>
      </w:r>
      <w:r>
        <w:rPr>
          <w:iCs/>
          <w:i/>
        </w:rPr>
        <w:t xml:space="preserve">ho hanter ñṇinneṣu</w:t>
      </w:r>
      <w:r>
        <w:t xml:space="preserve"> </w:t>
      </w:r>
      <w:r>
        <w:t xml:space="preserve">P. 7-3-54; or</w:t>
      </w:r>
      <w:r>
        <w:t xml:space="preserve"> </w:t>
      </w:r>
      <w:r>
        <w:rPr>
          <w:iCs/>
          <w:i/>
        </w:rPr>
        <w:t xml:space="preserve">yat</w:t>
      </w:r>
      <w:r>
        <w:t xml:space="preserve"> </w:t>
      </w:r>
      <w:r>
        <w:t xml:space="preserve">P. 5-1-67 [?] after</w:t>
      </w:r>
      <w:r>
        <w:t xml:space="preserve"> </w:t>
      </w:r>
      <w:r>
        <w:rPr>
          <w:iCs/>
          <w:i/>
        </w:rPr>
        <w:t xml:space="preserve">arhati</w:t>
      </w:r>
      <w:r>
        <w:t xml:space="preserve">;</w:t>
      </w:r>
      <w:r>
        <w:t xml:space="preserve"> </w:t>
      </w:r>
      <w:r>
        <w:rPr>
          <w:iCs/>
          <w:i/>
        </w:rPr>
        <w:t xml:space="preserve">yasyeti ca</w:t>
      </w:r>
      <w:r>
        <w:t xml:space="preserve"> </w:t>
      </w:r>
      <w:r>
        <w:t xml:space="preserve">P. 6-4-148);</w:t>
      </w:r>
      <w:r>
        <w:t xml:space="preserve"> </w:t>
      </w:r>
      <w:r>
        <w:rPr>
          <w:iCs/>
          <w:i/>
        </w:rPr>
        <w:t xml:space="preserve">mūrdhani</w:t>
      </w:r>
      <w:r>
        <w:t xml:space="preserve"> </w:t>
      </w:r>
      <w:r>
        <w:t xml:space="preserve">(</w:t>
      </w:r>
      <w:r>
        <w:rPr>
          <w:iCs/>
          <w:i/>
        </w:rPr>
        <w:t xml:space="preserve">vibhāṣā ṅiśyoḥ</w:t>
      </w:r>
      <w:r>
        <w:t xml:space="preserve"> </w:t>
      </w:r>
      <w:r>
        <w:t xml:space="preserve">P. 6-4-136);</w:t>
      </w:r>
      <w:r>
        <w:t xml:space="preserve"> </w:t>
      </w:r>
      <w:r>
        <w:rPr>
          <w:iCs/>
          <w:i/>
        </w:rPr>
        <w:t xml:space="preserve">yemathuḥ</w:t>
      </w:r>
      <w:r>
        <w:t xml:space="preserve"> </w:t>
      </w:r>
      <w:r>
        <w:t xml:space="preserve">(</w:t>
      </w:r>
      <w:r>
        <w:rPr>
          <w:iCs/>
          <w:i/>
        </w:rPr>
        <w:t xml:space="preserve">yama uparame</w:t>
      </w:r>
      <w:r>
        <w:t xml:space="preserve">,</w:t>
      </w:r>
      <w:r>
        <w:t xml:space="preserve"> </w:t>
      </w:r>
      <w:r>
        <w:rPr>
          <w:iCs/>
          <w:i/>
        </w:rPr>
        <w:t xml:space="preserve">liṭ</w:t>
      </w:r>
      <w:r>
        <w:t xml:space="preserve"> </w:t>
      </w:r>
      <w:r>
        <w:t xml:space="preserve">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P. 3-4-82;</w:t>
      </w:r>
      <w:r>
        <w:t xml:space="preserve"> </w:t>
      </w:r>
      <w:r>
        <w:rPr>
          <w:iCs/>
          <w:i/>
        </w:rPr>
        <w:t xml:space="preserve">asaṃyogāl liṭ kit</w:t>
      </w:r>
      <w:r>
        <w:t xml:space="preserve"> </w:t>
      </w:r>
      <w:r>
        <w:t xml:space="preserve">P. 1-2-5;</w:t>
      </w:r>
      <w:r>
        <w:t xml:space="preserve"> </w:t>
      </w:r>
      <w:r>
        <w:rPr>
          <w:iCs/>
          <w:i/>
        </w:rPr>
        <w:t xml:space="preserve">ata ekahalmadhye ’nādeśāder liṭi</w:t>
      </w:r>
      <w:r>
        <w:t xml:space="preserve"> </w:t>
      </w:r>
      <w:r>
        <w:t xml:space="preserve">P. 6-4-120 gives</w:t>
      </w:r>
      <w:r>
        <w:t xml:space="preserve"> </w:t>
      </w:r>
      <w:r>
        <w:rPr>
          <w:iCs/>
          <w:i/>
        </w:rPr>
        <w:t xml:space="preserve">e</w:t>
      </w:r>
      <w:r>
        <w:t xml:space="preserve"> </w:t>
      </w:r>
      <w:r>
        <w:t xml:space="preserve">and loss of the reduplicate);</w:t>
      </w:r>
      <w:r>
        <w:t xml:space="preserve"> </w:t>
      </w:r>
      <w:r>
        <w:rPr>
          <w:iCs/>
          <w:i/>
        </w:rPr>
        <w:t xml:space="preserve">īyate</w:t>
      </w:r>
      <w:r>
        <w:t xml:space="preserve"> </w:t>
      </w:r>
      <w:r>
        <w:t xml:space="preserve">(explained before). Numerals as read, [?].</w:t>
      </w:r>
    </w:p>
    <w:p>
      <w:r>
        <w:pict>
          <v:rect style="width:0;height:1.5pt" o:hralign="center" o:hrstd="t" o:hr="t"/>
        </w:pict>
      </w:r>
    </w:p>
    <w:bookmarkEnd w:id="427"/>
    <w:bookmarkStart w:id="42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rPr>
          <w:iCs/>
          <w:i/>
        </w:rPr>
        <w:t xml:space="preserve">(p. 508)</w:t>
      </w:r>
    </w:p>
    <w:p>
      <w:pPr>
        <w:pStyle w:val="BlockText"/>
      </w:pPr>
      <w:r>
        <w:t xml:space="preserve">कस्त उषः कधप्रिये भुजे मर्तो अमर्त्ये ।</w:t>
      </w:r>
      <w:r>
        <w:t xml:space="preserve"> </w:t>
      </w:r>
      <w:r>
        <w:t xml:space="preserve">कं नक्षसे विभावरि ॥ २० ॥</w:t>
      </w:r>
    </w:p>
    <w:p>
      <w:pPr>
        <w:pStyle w:val="BlockText"/>
      </w:pPr>
      <w:r>
        <w:rPr>
          <w:iCs/>
          <w:i/>
        </w:rPr>
        <w:t xml:space="preserve">kasta uṣaḥ kadhapriye bhuje marto amartye |</w:t>
      </w:r>
      <w:r>
        <w:t xml:space="preserve"> </w:t>
      </w:r>
      <w:r>
        <w:rPr>
          <w:iCs/>
          <w:i/>
        </w:rPr>
        <w:t xml:space="preserve">kaṃ nakṣase vibhāvari ‖ 20 ‖</w:t>
      </w:r>
    </w:p>
    <w:p>
      <w:pPr>
        <w:pStyle w:val="FirstParagraph"/>
      </w:pPr>
      <w:r>
        <w:rPr>
          <w:bCs/>
          <w:b/>
        </w:rPr>
        <w:t xml:space="preserve">Pada-pāṭha</w:t>
      </w:r>
    </w:p>
    <w:p>
      <w:pPr>
        <w:pStyle w:val="BlockText"/>
      </w:pPr>
      <w:r>
        <w:t xml:space="preserve">कः । ते । उषः । कधऽप्रिये । भुजे । मर्तः । अमर्त्ये ।</w:t>
      </w:r>
      <w:r>
        <w:t xml:space="preserve"> </w:t>
      </w:r>
      <w:r>
        <w:t xml:space="preserve">कम् । नक्षसे । विभाऽवरि ॥ २० ॥</w:t>
      </w:r>
    </w:p>
    <w:p>
      <w:pPr>
        <w:pStyle w:val="BlockText"/>
      </w:pPr>
      <w:r>
        <w:rPr>
          <w:iCs/>
          <w:i/>
        </w:rPr>
        <w:t xml:space="preserve">kaḥ | te | uṣaḥ | kadha ’priye | bhuje | martaḥ | amartye |</w:t>
      </w:r>
      <w:r>
        <w:t xml:space="preserve"> </w:t>
      </w:r>
      <w:r>
        <w:rPr>
          <w:iCs/>
          <w:i/>
        </w:rPr>
        <w:t xml:space="preserve">kam | nakṣase | vibhā ’vari ‖ 20 ‖</w:t>
      </w:r>
    </w:p>
    <w:p>
      <w:pPr>
        <w:pStyle w:val="FirstParagraph"/>
      </w:pPr>
      <w:r>
        <w:rPr>
          <w:bCs/>
          <w:b/>
        </w:rPr>
        <w:t xml:space="preserve">Sāyaṇa-bhāṣya</w:t>
      </w:r>
      <w:r>
        <w:t xml:space="preserve"> </w:t>
      </w:r>
      <w:r>
        <w:rPr>
          <w:iCs/>
          <w:i/>
        </w:rPr>
        <w:t xml:space="preserve">(pp. 508–509)</w:t>
      </w:r>
    </w:p>
    <w:p>
      <w:pPr>
        <w:pStyle w:val="BlockText"/>
      </w:pPr>
      <w:r>
        <w:t xml:space="preserve">प्रातरनुवाक अश्विनशस्त्र उषस्ये क्रतौ गायत्रे छन्दसि कस्त उष इति तृचः । अथोषस्य इति खण्डे कस्त उष इति तिस्रः । आ. ४-१४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इति युष्मच्छब्दस्य ते आदेशः सर्वानुदात्तः । कधप्रिये । कथ वाक्यप्रबन्धे । चुरादिरदन्तः । … ॥</w:t>
      </w:r>
    </w:p>
    <w:p>
      <w:pPr>
        <w:pStyle w:val="BlockText"/>
      </w:pPr>
      <w:r>
        <w:rPr>
          <w:iCs/>
          <w:i/>
        </w:rPr>
        <w:t xml:space="preserve">prātaranuvāka aśvinaśastra uṣasye kratau gāyatre chandasi kasta uṣa iti tṛcaḥ | athoṣasya iti khaṇḍe kasta uṣa iti tisraḥ | ā. 4-14 [?] iti sūtritam ‖ aśvibhyāṃ preritaḥ śunaḥśepa uṣasaṃ tuṣṭāva | tathā ca brāhmaṇam | tamaśvināvūcaturuṣasaṃ nu stuhyatha kve[?]ṣṭāmeti sa uṣasaṃ tuṣṭāva te uttareṇa tṛcena | tasya ha smarcyuktāyāṃ vi pāśo mumuce | kanīya aikṣvākasyodaraṃ bhavatyuttamasyāmevarcyuktāyāṃ vi pāśo mumuce ’gada aikṣvāka āsa | ai. brā. 7-16 [?] iti ‖ he kadhapriye stutipriye amartye maraṇarahite uṣaḥ uṣaḥkālābhimānini devate bhuje tava bhogāya marto manuṣyaḥ kaḥ samartho vidyate | he vibhāvari viśeṣaprabhāvayukte uṣodevi kaṃ puruṣaṃ nakṣase prāpnoṣi | tvadaucitaṃ bhogaṃ dātuṃ na ko ’pi manuṣyaḥ samarthaḥ | ata eva tvaṃ kamapi puruṣaṃ bhogāpekṣayā na prāpnoṣi | īdṛśastava mahimetyarthaḥ | te | temayāvekavacanasya | pā. 8-1-22 iti yuṣmacchabdasya te ādeśaḥ sarvānudāttaḥ | kadhapriye | katha vākyaprabandhe | curādiradantaḥ | … ‖</w:t>
      </w:r>
    </w:p>
    <w:p>
      <w:pPr>
        <w:pStyle w:val="FirstParagraph"/>
      </w:pPr>
      <w:r>
        <w:rPr>
          <w:iCs/>
          <w:i/>
        </w:rPr>
        <w:t xml:space="preserve">Translation:</w:t>
      </w:r>
      <w:r>
        <w:t xml:space="preserve"> </w:t>
      </w:r>
      <w:r>
        <w:t xml:space="preserve">“</w:t>
      </w:r>
      <w:r>
        <w:t xml:space="preserve">In the morning recitation, in the Aśvin-śastra and in the Uṣas rite, the triplet</w:t>
      </w:r>
      <w:r>
        <w:t xml:space="preserve"> </w:t>
      </w:r>
      <w:r>
        <w:rPr>
          <w:iCs/>
          <w:i/>
        </w:rPr>
        <w:t xml:space="preserve">kas ta uṣaḥ</w:t>
      </w:r>
      <w:r>
        <w:t xml:space="preserve"> </w:t>
      </w:r>
      <w:r>
        <w:t xml:space="preserve">in the Gāyatrī metre; in the section</w:t>
      </w:r>
      <w:r>
        <w:t xml:space="preserve"> </w:t>
      </w:r>
      <w:r>
        <w:rPr>
          <w:iCs/>
          <w:i/>
        </w:rPr>
        <w:t xml:space="preserve">athoṣasya</w:t>
      </w:r>
      <w:r>
        <w:t xml:space="preserve"> </w:t>
      </w:r>
      <w:r>
        <w:t xml:space="preserve">the three beginning</w:t>
      </w:r>
      <w:r>
        <w:t xml:space="preserve"> </w:t>
      </w:r>
      <w:r>
        <w:rPr>
          <w:iCs/>
          <w:i/>
        </w:rPr>
        <w:t xml:space="preserve">kas ta uṣaḥ</w:t>
      </w:r>
      <w:r>
        <w:t xml:space="preserve"> </w:t>
      </w:r>
      <w:r>
        <w:t xml:space="preserve">are laid down (Āś. 4-14 [?]). Śunaḥśepa, impelled by the Aśvins, praised Uṣas. So the Brāhmaṇa:</w:t>
      </w:r>
      <w:r>
        <w:t xml:space="preserve"> </w:t>
      </w:r>
      <w:r>
        <w:t xml:space="preserve">‘</w:t>
      </w:r>
      <w:r>
        <w:t xml:space="preserve">The two Aśvins said to him:</w:t>
      </w:r>
      <w:r>
        <w:t xml:space="preserve"> </w:t>
      </w:r>
      <w:r>
        <w:t xml:space="preserve">“</w:t>
      </w:r>
      <w:r>
        <w:t xml:space="preserve">Praise Uṣas now</w:t>
      </w:r>
      <w:r>
        <w:t xml:space="preserve">”</w:t>
      </w:r>
      <w:r>
        <w:t xml:space="preserve">; he praised Uṣas with the following triplet. When the first Rik was spoken the fetter was loosened [?]; the belly of Ikṣvāku’s [son] became smaller; when the last Rik was spoken the fetter was released, and the Aikṣvāka was well</w:t>
      </w:r>
      <w:r>
        <w:t xml:space="preserve">’</w:t>
      </w:r>
      <w:r>
        <w:t xml:space="preserve"> </w:t>
      </w:r>
      <w:r>
        <w:t xml:space="preserve">(Ai. Br. 7-16 [?]). O</w:t>
      </w:r>
      <w:r>
        <w:t xml:space="preserve"> </w:t>
      </w:r>
      <w:r>
        <w:rPr>
          <w:iCs/>
          <w:i/>
        </w:rPr>
        <w:t xml:space="preserve">kadhapriye</w:t>
      </w:r>
      <w:r>
        <w:t xml:space="preserve"> </w:t>
      </w:r>
      <w:r>
        <w:t xml:space="preserve">(fond of praise),</w:t>
      </w:r>
      <w:r>
        <w:t xml:space="preserve"> </w:t>
      </w:r>
      <w:r>
        <w:rPr>
          <w:iCs/>
          <w:i/>
        </w:rPr>
        <w:t xml:space="preserve">amartye</w:t>
      </w:r>
      <w:r>
        <w:t xml:space="preserve"> </w:t>
      </w:r>
      <w:r>
        <w:t xml:space="preserve">(deathless) Uṣas, goddess presiding over the time of dawn! What mortal is able to enjoy you (</w:t>
      </w:r>
      <w:r>
        <w:rPr>
          <w:iCs/>
          <w:i/>
        </w:rPr>
        <w:t xml:space="preserve">bhuje</w:t>
      </w:r>
      <w:r>
        <w:t xml:space="preserve">)? O</w:t>
      </w:r>
      <w:r>
        <w:t xml:space="preserve"> </w:t>
      </w:r>
      <w:r>
        <w:rPr>
          <w:iCs/>
          <w:i/>
        </w:rPr>
        <w:t xml:space="preserve">vibhāvari</w:t>
      </w:r>
      <w:r>
        <w:t xml:space="preserve"> </w:t>
      </w:r>
      <w:r>
        <w:t xml:space="preserve">(of special lustre)! Whom do you reach? No man is able to give the enjoyment fitting you; therefore you do not come to any man in expectation of enjoyment: such is your greatness.</w:t>
      </w:r>
      <w:r>
        <w:t xml:space="preserve"> </w:t>
      </w:r>
      <w:r>
        <w:rPr>
          <w:iCs/>
          <w:i/>
        </w:rPr>
        <w:t xml:space="preserve">Te</w:t>
      </w:r>
      <w:r>
        <w:t xml:space="preserve">: the substitute</w:t>
      </w:r>
      <w:r>
        <w:t xml:space="preserve"> </w:t>
      </w:r>
      <w:r>
        <w:rPr>
          <w:iCs/>
          <w:i/>
        </w:rPr>
        <w:t xml:space="preserve">te</w:t>
      </w:r>
      <w:r>
        <w:t xml:space="preserve"> </w:t>
      </w:r>
      <w:r>
        <w:t xml:space="preserve">for</w:t>
      </w:r>
      <w:r>
        <w:t xml:space="preserve"> </w:t>
      </w:r>
      <w:r>
        <w:rPr>
          <w:iCs/>
          <w:i/>
        </w:rPr>
        <w:t xml:space="preserve">yuṣmad</w:t>
      </w:r>
      <w:r>
        <w:t xml:space="preserve"> </w:t>
      </w:r>
      <w:r>
        <w:t xml:space="preserve">by P. 8-1-22, all-low.</w:t>
      </w:r>
      <w:r>
        <w:t xml:space="preserve">”</w:t>
      </w:r>
      <w:r>
        <w:t xml:space="preserve"> </w:t>
      </w:r>
      <w:r>
        <w:rPr>
          <w:iCs/>
          <w:i/>
        </w:rPr>
        <w:t xml:space="preserve">(The printed Brāhmaṇa quotation is read with doubt: [?].)</w:t>
      </w:r>
    </w:p>
    <w:p>
      <w:pPr>
        <w:pStyle w:val="BodyText"/>
      </w:pPr>
      <w:r>
        <w:rPr>
          <w:bCs/>
          <w:b/>
        </w:rPr>
        <w:t xml:space="preserve">Pratipadārtha</w:t>
      </w:r>
      <w:r>
        <w:t xml:space="preserve"> </w:t>
      </w:r>
      <w:r>
        <w:rPr>
          <w:iCs/>
          <w:i/>
        </w:rPr>
        <w:t xml:space="preserve">(p. 509, rendered)</w:t>
      </w:r>
      <w:r>
        <w:t xml:space="preserve"> </w:t>
      </w:r>
      <w:r>
        <w:t xml:space="preserve">—</w:t>
      </w:r>
      <w:r>
        <w:t xml:space="preserve"> </w:t>
      </w:r>
      <w:r>
        <w:rPr>
          <w:bCs/>
          <w:b/>
        </w:rPr>
        <w:t xml:space="preserve">कधप्रिये</w:t>
      </w:r>
      <w:r>
        <w:t xml:space="preserve"> </w:t>
      </w:r>
      <w:r>
        <w:t xml:space="preserve">fond of praises;</w:t>
      </w:r>
      <w:r>
        <w:t xml:space="preserve"> </w:t>
      </w:r>
      <w:r>
        <w:rPr>
          <w:bCs/>
          <w:b/>
        </w:rPr>
        <w:t xml:space="preserve">अमर्त्ये</w:t>
      </w:r>
      <w:r>
        <w:t xml:space="preserve"> </w:t>
      </w:r>
      <w:r>
        <w:t xml:space="preserve">free from death;</w:t>
      </w:r>
      <w:r>
        <w:t xml:space="preserve"> </w:t>
      </w:r>
      <w:r>
        <w:rPr>
          <w:bCs/>
          <w:b/>
        </w:rPr>
        <w:t xml:space="preserve">उषः</w:t>
      </w:r>
      <w:r>
        <w:t xml:space="preserve"> </w:t>
      </w:r>
      <w:r>
        <w:t xml:space="preserve">O goddess Uṣas;</w:t>
      </w:r>
      <w:r>
        <w:t xml:space="preserve"> </w:t>
      </w:r>
      <w:r>
        <w:rPr>
          <w:bCs/>
          <w:b/>
        </w:rPr>
        <w:t xml:space="preserve">भुजे</w:t>
      </w:r>
      <w:r>
        <w:t xml:space="preserve"> </w:t>
      </w:r>
      <w:r>
        <w:t xml:space="preserve">for your enjoyment;</w:t>
      </w:r>
      <w:r>
        <w:t xml:space="preserve"> </w:t>
      </w:r>
      <w:r>
        <w:rPr>
          <w:bCs/>
          <w:b/>
        </w:rPr>
        <w:t xml:space="preserve">मर्तः</w:t>
      </w:r>
      <w:r>
        <w:t xml:space="preserve"> </w:t>
      </w:r>
      <w:r>
        <w:t xml:space="preserve">a mortal;</w:t>
      </w:r>
      <w:r>
        <w:t xml:space="preserve"> </w:t>
      </w:r>
      <w:r>
        <w:rPr>
          <w:bCs/>
          <w:b/>
        </w:rPr>
        <w:t xml:space="preserve">कः</w:t>
      </w:r>
      <w:r>
        <w:t xml:space="preserve"> </w:t>
      </w:r>
      <w:r>
        <w:t xml:space="preserve">which one [is there];</w:t>
      </w:r>
      <w:r>
        <w:t xml:space="preserve"> </w:t>
      </w:r>
      <w:r>
        <w:rPr>
          <w:bCs/>
          <w:b/>
        </w:rPr>
        <w:t xml:space="preserve">विभावरि</w:t>
      </w:r>
      <w:r>
        <w:t xml:space="preserve"> </w:t>
      </w:r>
      <w:r>
        <w:t xml:space="preserve">O Uṣas, possessed of special lustre;</w:t>
      </w:r>
      <w:r>
        <w:t xml:space="preserve"> </w:t>
      </w:r>
      <w:r>
        <w:rPr>
          <w:bCs/>
          <w:b/>
        </w:rPr>
        <w:t xml:space="preserve">कम्</w:t>
      </w:r>
      <w:r>
        <w:t xml:space="preserve"> </w:t>
      </w:r>
      <w:r>
        <w:t xml:space="preserve">which man;</w:t>
      </w:r>
      <w:r>
        <w:t xml:space="preserve"> </w:t>
      </w:r>
      <w:r>
        <w:rPr>
          <w:bCs/>
          <w:b/>
        </w:rPr>
        <w:t xml:space="preserve">नक्षसे</w:t>
      </w:r>
      <w:r>
        <w:t xml:space="preserve"> </w:t>
      </w:r>
      <w:r>
        <w:t xml:space="preserve">you reach (do you reach).</w:t>
      </w:r>
    </w:p>
    <w:p>
      <w:pPr>
        <w:pStyle w:val="BodyText"/>
      </w:pPr>
      <w:r>
        <w:rPr>
          <w:bCs/>
          <w:b/>
        </w:rPr>
        <w:t xml:space="preserve">Bhāvārtha</w:t>
      </w:r>
      <w:r>
        <w:t xml:space="preserve"> </w:t>
      </w:r>
      <w:r>
        <w:rPr>
          <w:iCs/>
          <w:i/>
        </w:rPr>
        <w:t xml:space="preserve">(p. 509)</w:t>
      </w:r>
      <w:r>
        <w:t xml:space="preserve"> </w:t>
      </w:r>
      <w:r>
        <w:t xml:space="preserve">— O goddess Uṣas, fond of praise and deathless! Which mortal is there to enjoy you? O Uṣas of special lustre! Which man do you come to of your own will?</w:t>
      </w:r>
    </w:p>
    <w:p>
      <w:pPr>
        <w:pStyle w:val="BodyText"/>
      </w:pPr>
      <w:r>
        <w:rPr>
          <w:bCs/>
          <w:b/>
        </w:rPr>
        <w:t xml:space="preserve">English Translation</w:t>
      </w:r>
      <w:r>
        <w:t xml:space="preserve"> </w:t>
      </w:r>
      <w:r>
        <w:rPr>
          <w:iCs/>
          <w:i/>
        </w:rPr>
        <w:t xml:space="preserve">(as printed, p. 509)</w:t>
      </w:r>
    </w:p>
    <w:p>
      <w:pPr>
        <w:pStyle w:val="BlockText"/>
      </w:pPr>
      <w:r>
        <w:t xml:space="preserve">O immortal Ushas, fond of praises, what mortal is fit for your enjoyment ? O fair one, to whom do you go ?</w:t>
      </w:r>
    </w:p>
    <w:p>
      <w:pPr>
        <w:pStyle w:val="FirstParagraph"/>
      </w:pPr>
      <w:r>
        <w:rPr>
          <w:bCs/>
          <w:b/>
        </w:rPr>
        <w:t xml:space="preserve">Viśeṣa-viṣayagaḷu</w:t>
      </w:r>
      <w:r>
        <w:t xml:space="preserve"> </w:t>
      </w:r>
      <w:r>
        <w:rPr>
          <w:iCs/>
          <w:i/>
        </w:rPr>
        <w:t xml:space="preserve">(pp. 509–511)</w:t>
      </w:r>
      <w:r>
        <w:t xml:space="preserve"> </w:t>
      </w:r>
      <w:r>
        <w:t xml:space="preserve">— After praising the Aśvins, Śunaḥśepa, impelled by them, praises Uṣas with this and the two following Riks; on this the Aitareya-Brāhmaṇa has</w:t>
      </w:r>
      <w:r>
        <w:t xml:space="preserve"> </w:t>
      </w:r>
      <w:r>
        <w:rPr>
          <w:iCs/>
          <w:i/>
        </w:rPr>
        <w:t xml:space="preserve">tam aśvināv ūcatur uṣasaṃ nu stuhi…</w:t>
      </w:r>
      <w:r>
        <w:t xml:space="preserve"> </w:t>
      </w:r>
      <w:r>
        <w:t xml:space="preserve">(Ai. Br. 7-16 [?]); its meaning was given in the Śunaḥśepa narrative.</w:t>
      </w:r>
      <w:r>
        <w:t xml:space="preserve"> </w:t>
      </w:r>
      <w:r>
        <w:rPr>
          <w:iCs/>
          <w:i/>
        </w:rPr>
        <w:t xml:space="preserve">On Uṣas:</w:t>
      </w:r>
      <w:r>
        <w:t xml:space="preserve"> </w:t>
      </w:r>
      <w:r>
        <w:t xml:space="preserve">the deity of this Rik and the two that follow is the dawn, or the deity who presides over it; in the Ṛgveda there are about twenty sūktas to Uṣas, mostly of the best class, in both the description of colour and the arrangement of words and sense. Uṣas is the light before sunrise, when night is gone; since dawn is the time of great joy for sages and all people, they describe it beautifully. Poets imagine the dawn as a young woman and describe her qualities with ornaments; because light comes from the sky she is</w:t>
      </w:r>
      <w:r>
        <w:t xml:space="preserve"> </w:t>
      </w:r>
      <w:r>
        <w:rPr>
          <w:iCs/>
          <w:i/>
        </w:rPr>
        <w:t xml:space="preserve">divo duhitā</w:t>
      </w:r>
      <w:r>
        <w:t xml:space="preserve">,</w:t>
      </w:r>
      <w:r>
        <w:t xml:space="preserve"> </w:t>
      </w:r>
      <w:r>
        <w:t xml:space="preserve">‘</w:t>
      </w:r>
      <w:r>
        <w:t xml:space="preserve">daughter of heaven</w:t>
      </w:r>
      <w:r>
        <w:t xml:space="preserve">’</w:t>
      </w:r>
      <w:r>
        <w:t xml:space="preserve">; she is ever young, shortens men’s lives as days pass, gladdens all creatures as soon as she rises, drives away demons and night-wanderers, wakes the cows with morning light so that they go out lowing, and, since the sun’s rays at sunrise are slightly red, she is said to travel swiftly on a chariot drawn by red horses or red oxen.</w:t>
      </w:r>
      <w:r>
        <w:t xml:space="preserve"> </w:t>
      </w:r>
      <w:r>
        <w:rPr>
          <w:iCs/>
          <w:i/>
        </w:rPr>
        <w:t xml:space="preserve">Derivation of</w:t>
      </w:r>
      <w:r>
        <w:t xml:space="preserve"> </w:t>
      </w:r>
      <w:r>
        <w:t xml:space="preserve">uṣas — Yāska:</w:t>
      </w:r>
    </w:p>
    <w:p>
      <w:pPr>
        <w:pStyle w:val="BlockText"/>
      </w:pPr>
      <w:r>
        <w:t xml:space="preserve">उषाः कस्मात् । उच्छतीति सत्या रात्रेरपरः कालः । उच्छतीति … उछी विवासे । विवासयति हीयं तमांसि कस्मादुच्छतीत्येनमस्या उषा इत्येतदभिधानं भवति । पुनरियमुषाः । रात्रेरपरः कालः ॥ (नि. २-१८ [?])</w:t>
      </w:r>
    </w:p>
    <w:p>
      <w:pPr>
        <w:pStyle w:val="BlockText"/>
      </w:pPr>
      <w:r>
        <w:rPr>
          <w:iCs/>
          <w:i/>
        </w:rPr>
        <w:t xml:space="preserve">uṣāḥ kasmāt | ucchatīti satyā rātreraparaḥ kālaḥ | ucchatīti … uchī vivāse | vivāsayati hīyaṃ tamāṃsi kasmāducchatītyenamasyā uṣā ityetadabhidhānaṃ bhavati | punariyamuṣāḥ | rātreraparaḥ kālaḥ ‖ (ni. 2-18 [?])</w:t>
      </w:r>
    </w:p>
    <w:p>
      <w:pPr>
        <w:pStyle w:val="FirstParagraph"/>
      </w:pPr>
      <w:r>
        <w:rPr>
          <w:iCs/>
          <w:i/>
        </w:rPr>
        <w:t xml:space="preserve">(mine, tentative; the printed Sanskrit is partly doubtful [?]:)</w:t>
      </w:r>
      <w:r>
        <w:t xml:space="preserve"> </w:t>
      </w:r>
      <w:r>
        <w:t xml:space="preserve">“</w:t>
      </w:r>
      <w:r>
        <w:t xml:space="preserve">Why is it</w:t>
      </w:r>
      <w:r>
        <w:t xml:space="preserve"> </w:t>
      </w:r>
      <w:r>
        <w:rPr>
          <w:iCs/>
          <w:i/>
        </w:rPr>
        <w:t xml:space="preserve">uṣas</w:t>
      </w:r>
      <w:r>
        <w:t xml:space="preserve">? Because it shines forth (</w:t>
      </w:r>
      <w:r>
        <w:rPr>
          <w:iCs/>
          <w:i/>
        </w:rPr>
        <w:t xml:space="preserve">ucchati</w:t>
      </w:r>
      <w:r>
        <w:t xml:space="preserve">): truly, the time after night.</w:t>
      </w:r>
      <w:r>
        <w:t xml:space="preserve"> </w:t>
      </w:r>
      <w:r>
        <w:rPr>
          <w:iCs/>
          <w:i/>
        </w:rPr>
        <w:t xml:space="preserve">Ucchī</w:t>
      </w:r>
      <w:r>
        <w:t xml:space="preserve"> </w:t>
      </w:r>
      <w:r>
        <w:t xml:space="preserve">is</w:t>
      </w:r>
      <w:r>
        <w:t xml:space="preserve"> </w:t>
      </w:r>
      <w:r>
        <w:t xml:space="preserve">‘</w:t>
      </w:r>
      <w:r>
        <w:t xml:space="preserve">to dispel</w:t>
      </w:r>
      <w:r>
        <w:t xml:space="preserve">’</w:t>
      </w:r>
      <w:r>
        <w:t xml:space="preserve">: for she dispels the darkness; hence the name</w:t>
      </w:r>
      <w:r>
        <w:t xml:space="preserve"> </w:t>
      </w:r>
      <w:r>
        <w:rPr>
          <w:iCs/>
          <w:i/>
        </w:rPr>
        <w:t xml:space="preserve">uṣā</w:t>
      </w:r>
      <w:r>
        <w:t xml:space="preserve">.</w:t>
      </w:r>
      <w:r>
        <w:t xml:space="preserve">”</w:t>
      </w:r>
      <w:r>
        <w:t xml:space="preserve"> </w:t>
      </w:r>
      <w:r>
        <w:t xml:space="preserve">In another place Yāska gives a different derivation:</w:t>
      </w:r>
    </w:p>
    <w:p>
      <w:pPr>
        <w:pStyle w:val="BlockText"/>
      </w:pPr>
      <w:r>
        <w:t xml:space="preserve">उषाः वष्टेः कान्तिकर्मण उच्छतेरितरा माध्यमिका । (नि. १२-७ [?])</w:t>
      </w:r>
    </w:p>
    <w:p>
      <w:pPr>
        <w:pStyle w:val="BlockText"/>
      </w:pPr>
      <w:r>
        <w:rPr>
          <w:iCs/>
          <w:i/>
        </w:rPr>
        <w:t xml:space="preserve">uṣāḥ vaṣṭeḥ kāntikarmaṇa ucchateritarā mādhyamikā | (ni. 12-7 [?])</w:t>
      </w:r>
    </w:p>
    <w:p>
      <w:pPr>
        <w:pStyle w:val="FirstParagraph"/>
      </w:pPr>
      <w:r>
        <w:rPr>
          <w:iCs/>
          <w:i/>
        </w:rPr>
        <w:t xml:space="preserve">(Mine, tentative:)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w:t>
      </w:r>
      <w:r>
        <w:t xml:space="preserve">(to shine); the other, from</w:t>
      </w:r>
      <w:r>
        <w:t xml:space="preserve"> </w:t>
      </w:r>
      <w:r>
        <w:rPr>
          <w:iCs/>
          <w:i/>
        </w:rPr>
        <w:t xml:space="preserve">ucchati</w:t>
      </w:r>
      <w:r>
        <w:t xml:space="preserve">, is optional [</w:t>
      </w:r>
      <w:r>
        <w:rPr>
          <w:iCs/>
          <w:i/>
        </w:rPr>
        <w:t xml:space="preserve">mādhyamikā</w:t>
      </w:r>
      <w:r>
        <w:t xml:space="preserve">].</w:t>
      </w:r>
      <w:r>
        <w:t xml:space="preserve">”</w:t>
      </w:r>
      <w:r>
        <w:t xml:space="preserve"> </w:t>
      </w:r>
      <w:r>
        <w:t xml:space="preserve">That is,</w:t>
      </w:r>
      <w:r>
        <w:t xml:space="preserve"> </w:t>
      </w:r>
      <w:r>
        <w:rPr>
          <w:iCs/>
          <w:i/>
        </w:rPr>
        <w:t xml:space="preserve">uṣas</w:t>
      </w:r>
      <w:r>
        <w:t xml:space="preserve"> </w:t>
      </w:r>
      <w:r>
        <w:t xml:space="preserve">may be derived from</w:t>
      </w:r>
      <w:r>
        <w:t xml:space="preserve"> </w:t>
      </w:r>
      <w:r>
        <w:rPr>
          <w:iCs/>
          <w:i/>
        </w:rPr>
        <w:t xml:space="preserve">vaś kāntau</w:t>
      </w:r>
      <w:r>
        <w:t xml:space="preserve"> </w:t>
      </w:r>
      <w:r>
        <w:t xml:space="preserve">(</w:t>
      </w:r>
      <w:r>
        <w:t xml:space="preserve">‘</w:t>
      </w:r>
      <w:r>
        <w:t xml:space="preserve">to shine</w:t>
      </w:r>
      <w:r>
        <w:t xml:space="preserve">’</w:t>
      </w:r>
      <w:r>
        <w:t xml:space="preserve">); the derivation from</w:t>
      </w:r>
      <w:r>
        <w:t xml:space="preserve"> </w:t>
      </w:r>
      <w:r>
        <w:rPr>
          <w:iCs/>
          <w:i/>
        </w:rPr>
        <w:t xml:space="preserve">ucchī</w:t>
      </w:r>
      <w:r>
        <w:t xml:space="preserve"> </w:t>
      </w:r>
      <w:r>
        <w:t xml:space="preserve">is optional. The sages describe the goddess with many epithets — beloved of the Sun, daughter of night, sister of Āditya, Bhaga and Varuṇa, daughter of heaven, friend of the Aśvins.</w:t>
      </w:r>
      <w:r>
        <w:t xml:space="preserve"> </w:t>
      </w:r>
      <w:r>
        <w:rPr>
          <w:bCs/>
          <w:b/>
        </w:rPr>
        <w:t xml:space="preserve">दुहितर्दिवः</w:t>
      </w:r>
      <w:r>
        <w:t xml:space="preserve"> </w:t>
      </w:r>
      <w:r>
        <w:t xml:space="preserve">— since the sun’s light comes to us from heaven (the atmosphere), and dawn precedes sunrise, she is called</w:t>
      </w:r>
      <w:r>
        <w:t xml:space="preserve"> </w:t>
      </w:r>
      <w:r>
        <w:rPr>
          <w:iCs/>
          <w:i/>
        </w:rPr>
        <w:t xml:space="preserve">divo duhitā</w:t>
      </w:r>
      <w:r>
        <w:t xml:space="preserve"> </w:t>
      </w:r>
      <w:r>
        <w:t xml:space="preserve">(</w:t>
      </w:r>
      <w:r>
        <w:t xml:space="preserve">“</w:t>
      </w:r>
      <w:r>
        <w:t xml:space="preserve">daughter of heaven</w:t>
      </w:r>
      <w:r>
        <w:t xml:space="preserve">”</w:t>
      </w:r>
      <w:r>
        <w:t xml:space="preserve">, English as printed).</w:t>
      </w:r>
      <w:r>
        <w:t xml:space="preserve"> </w:t>
      </w:r>
      <w:r>
        <w:rPr>
          <w:bCs/>
          <w:b/>
        </w:rPr>
        <w:t xml:space="preserve">कधप्रिये</w:t>
      </w:r>
      <w:r>
        <w:t xml:space="preserve"> </w:t>
      </w:r>
      <w:r>
        <w:t xml:space="preserve">—</w:t>
      </w:r>
      <w:r>
        <w:t xml:space="preserve"> </w:t>
      </w:r>
      <w:r>
        <w:rPr>
          <w:iCs/>
          <w:i/>
        </w:rPr>
        <w:t xml:space="preserve">stotrapriye</w:t>
      </w:r>
      <w:r>
        <w:t xml:space="preserve">: fond of hearing praises.</w:t>
      </w:r>
      <w:r>
        <w:t xml:space="preserve"> </w:t>
      </w:r>
      <w:r>
        <w:rPr>
          <w:bCs/>
          <w:b/>
        </w:rPr>
        <w:t xml:space="preserve">भुजे</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w:t>
      </w:r>
      <w:r>
        <w:t xml:space="preserve"> </w:t>
      </w:r>
      <w:r>
        <w:t xml:space="preserve">“</w:t>
      </w:r>
      <w:r>
        <w:t xml:space="preserve">for enjoyment</w:t>
      </w:r>
      <w:r>
        <w:t xml:space="preserve">”</w:t>
      </w:r>
      <w:r>
        <w:t xml:space="preserve"> </w:t>
      </w:r>
      <w:r>
        <w:t xml:space="preserve">(English as printed).</w:t>
      </w:r>
      <w:r>
        <w:t xml:space="preserve"> </w:t>
      </w:r>
      <w:r>
        <w:rPr>
          <w:bCs/>
          <w:b/>
        </w:rPr>
        <w:t xml:space="preserve">नक्षसे</w:t>
      </w:r>
      <w:r>
        <w:t xml:space="preserve"> </w:t>
      </w:r>
      <w:r>
        <w:t xml:space="preserve">—</w:t>
      </w:r>
      <w:r>
        <w:t xml:space="preserve"> </w:t>
      </w:r>
      <w:r>
        <w:rPr>
          <w:iCs/>
          <w:i/>
        </w:rPr>
        <w:t xml:space="preserve">nakṣ gatau</w:t>
      </w:r>
      <w:r>
        <w:t xml:space="preserve">: you reach, you seek.</w:t>
      </w:r>
      <w:r>
        <w:t xml:space="preserve"> </w:t>
      </w:r>
      <w:r>
        <w:rPr>
          <w:bCs/>
          <w:b/>
        </w:rPr>
        <w:t xml:space="preserve">विभावरि</w:t>
      </w:r>
      <w:r>
        <w:t xml:space="preserve"> </w:t>
      </w:r>
      <w:r>
        <w:t xml:space="preserve">—</w:t>
      </w:r>
      <w:r>
        <w:t xml:space="preserve"> </w:t>
      </w:r>
      <w:r>
        <w:rPr>
          <w:iCs/>
          <w:i/>
        </w:rPr>
        <w:t xml:space="preserve">bhā dīptau</w:t>
      </w:r>
      <w:r>
        <w:t xml:space="preserve">: shining with light or beauty (Nirukta 3-?? [?]). 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for protection</w:t>
      </w:r>
      <w:r>
        <w:t xml:space="preserve">’</w:t>
      </w:r>
      <w:r>
        <w:t xml:space="preserve">, and</w:t>
      </w:r>
      <w:r>
        <w:t xml:space="preserve"> </w:t>
      </w:r>
      <w:r>
        <w:rPr>
          <w:iCs/>
          <w:i/>
        </w:rPr>
        <w:t xml:space="preserve">kaṃ nakṣase bhuje</w:t>
      </w:r>
      <w:r>
        <w:t xml:space="preserve"> </w:t>
      </w:r>
      <w:r>
        <w:t xml:space="preserve">as</w:t>
      </w:r>
      <w:r>
        <w:t xml:space="preserve"> </w:t>
      </w:r>
      <w:r>
        <w:t xml:space="preserve">‘</w:t>
      </w:r>
      <w:r>
        <w:t xml:space="preserve">to protect which man do you go?</w:t>
      </w:r>
      <w:r>
        <w:t xml:space="preserve">’</w:t>
      </w:r>
      <w:r>
        <w:t xml:space="preserve">.</w:t>
      </w:r>
    </w:p>
    <w:p>
      <w:pPr>
        <w:pStyle w:val="BodyText"/>
      </w:pPr>
      <w:r>
        <w:rPr>
          <w:bCs/>
          <w:b/>
        </w:rPr>
        <w:t xml:space="preserve">Grammar (pp. 511–513), noted briefly:</w:t>
      </w:r>
      <w:r>
        <w:t xml:space="preserve"> </w:t>
      </w:r>
      <w:r>
        <w:rPr>
          <w:iCs/>
          <w:i/>
        </w:rPr>
        <w:t xml:space="preserve">te</w:t>
      </w:r>
      <w:r>
        <w:t xml:space="preserve"> </w:t>
      </w:r>
      <w:r>
        <w:t xml:space="preserve">(</w:t>
      </w:r>
      <w:r>
        <w:rPr>
          <w:iCs/>
          <w:i/>
        </w:rPr>
        <w:t xml:space="preserve">te mayāv ekavacanasya</w:t>
      </w:r>
      <w:r>
        <w:t xml:space="preserve"> </w:t>
      </w:r>
      <w:r>
        <w:t xml:space="preserve">P. 8-1-22 [as read]; all-low by P. 8-1-18</w:t>
      </w:r>
      <w:r>
        <w:t xml:space="preserve"> </w:t>
      </w:r>
      <w:r>
        <w:rPr>
          <w:iCs/>
          <w:i/>
        </w:rPr>
        <w:t xml:space="preserve">anudāttaṃ sarvam apādādau</w:t>
      </w:r>
      <w:r>
        <w:t xml:space="preserve">);</w:t>
      </w:r>
      <w:r>
        <w:t xml:space="preserve"> </w:t>
      </w:r>
      <w:r>
        <w:rPr>
          <w:iCs/>
          <w:i/>
        </w:rPr>
        <w:t xml:space="preserve">kadhapriye</w:t>
      </w:r>
      <w:r>
        <w:t xml:space="preserve"> </w:t>
      </w:r>
      <w:r>
        <w:t xml:space="preserve">(</w:t>
      </w:r>
      <w:r>
        <w:rPr>
          <w:iCs/>
          <w:i/>
        </w:rPr>
        <w:t xml:space="preserve">katha vākyaprabandhe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ato lopaḥ</w:t>
      </w:r>
      <w:r>
        <w:t xml:space="preserve"> </w:t>
      </w:r>
      <w:r>
        <w:t xml:space="preserve">P. 6-4-48;</w:t>
      </w:r>
      <w:r>
        <w:t xml:space="preserve"> </w:t>
      </w:r>
      <w:r>
        <w:rPr>
          <w:iCs/>
          <w:i/>
        </w:rPr>
        <w:t xml:space="preserve">sanādyantā dhātavaḥ</w:t>
      </w:r>
      <w:r>
        <w:t xml:space="preserve"> </w:t>
      </w:r>
      <w:r>
        <w:t xml:space="preserve">P. 3-1-32;</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w:t>
      </w:r>
      <w:r>
        <w:t xml:space="preserve">[as read];</w:t>
      </w:r>
      <w:r>
        <w:t xml:space="preserve"> </w:t>
      </w:r>
      <w:r>
        <w:rPr>
          <w:iCs/>
          <w:i/>
        </w:rPr>
        <w:t xml:space="preserve">ṇeraniṭi</w:t>
      </w:r>
      <w:r>
        <w:t xml:space="preserve"> </w:t>
      </w:r>
      <w:r>
        <w:t xml:space="preserve">P. 6-4-51;</w:t>
      </w:r>
      <w:r>
        <w:t xml:space="preserve"> </w:t>
      </w:r>
      <w:r>
        <w:rPr>
          <w:iCs/>
          <w:i/>
        </w:rPr>
        <w:t xml:space="preserve">ṭāp</w:t>
      </w:r>
      <w:r>
        <w:t xml:space="preserve"> </w:t>
      </w:r>
      <w:r>
        <w:t xml:space="preserve">P. 4-1-4;</w:t>
      </w:r>
      <w:r>
        <w:t xml:space="preserve"> </w:t>
      </w:r>
      <w:r>
        <w:rPr>
          <w:iCs/>
          <w:i/>
        </w:rPr>
        <w:t xml:space="preserve">kathāyāḥ priyā</w:t>
      </w:r>
      <w:r>
        <w:t xml:space="preserve">, genitive compound; vocative shortened;</w:t>
      </w:r>
      <w:r>
        <w:t xml:space="preserve"> </w:t>
      </w:r>
      <w:r>
        <w:rPr>
          <w:iCs/>
          <w:i/>
        </w:rPr>
        <w:t xml:space="preserve">th</w:t>
      </w:r>
      <w:r>
        <w:t xml:space="preserve"> </w:t>
      </w:r>
      <w:r>
        <w:t xml:space="preserve">→</w:t>
      </w:r>
      <w:r>
        <w:t xml:space="preserve"> </w:t>
      </w:r>
      <w:r>
        <w:rPr>
          <w:iCs/>
          <w:i/>
        </w:rPr>
        <w:t xml:space="preserve">dh</w:t>
      </w:r>
      <w:r>
        <w:t xml:space="preserve"> </w:t>
      </w:r>
      <w:r>
        <w:t xml:space="preserve">by Vedic usage; all-low P. 8-1-19);</w:t>
      </w:r>
      <w:r>
        <w:t xml:space="preserve"> </w:t>
      </w:r>
      <w:r>
        <w:rPr>
          <w:iCs/>
          <w:i/>
        </w:rPr>
        <w:t xml:space="preserve">bhuje</w:t>
      </w:r>
      <w:r>
        <w:t xml:space="preserve"> </w:t>
      </w:r>
      <w:r>
        <w:t xml:space="preserve">(</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by P. 3-2-?</w:t>
      </w:r>
      <w:r>
        <w:t xml:space="preserve"> </w:t>
      </w:r>
      <w:r>
        <w:rPr>
          <w:iCs/>
          <w:i/>
        </w:rPr>
        <w:t xml:space="preserve">saṃpadādibhyaḥ kvip</w:t>
      </w:r>
      <w:r>
        <w:t xml:space="preserve"> </w:t>
      </w:r>
      <w:r>
        <w:t xml:space="preserve">[vārttika]; all of the suffix dropped;</w:t>
      </w:r>
      <w:r>
        <w:t xml:space="preserve"> </w:t>
      </w:r>
      <w:r>
        <w:rPr>
          <w:iCs/>
          <w:i/>
        </w:rPr>
        <w:t xml:space="preserve">sāvekācas tṛtīyādir vibhaktiḥ</w:t>
      </w:r>
      <w:r>
        <w:t xml:space="preserve"> </w:t>
      </w:r>
      <w:r>
        <w:t xml:space="preserve">P. 6-1-168 gives the dative ending the acute);</w:t>
      </w:r>
      <w:r>
        <w:t xml:space="preserve"> </w:t>
      </w:r>
      <w:r>
        <w:rPr>
          <w:iCs/>
          <w:i/>
        </w:rPr>
        <w:t xml:space="preserve">martaḥ</w:t>
      </w:r>
      <w:r>
        <w:t xml:space="preserve"> </w:t>
      </w:r>
      <w:r>
        <w:t xml:space="preserve">(</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w:t>
      </w:r>
      <w:r>
        <w:t xml:space="preserve">… [as read: P. 3-? [?]]; guṇa;</w:t>
      </w:r>
      <w:r>
        <w:t xml:space="preserve"> </w:t>
      </w:r>
      <w:r>
        <w:rPr>
          <w:iCs/>
          <w:i/>
        </w:rPr>
        <w:t xml:space="preserve">nit</w:t>
      </w:r>
      <w:r>
        <w:t xml:space="preserve"> </w:t>
      </w:r>
      <w:r>
        <w:t xml:space="preserve">→ initial acute P. 6-1-197);</w:t>
      </w:r>
      <w:r>
        <w:t xml:space="preserve"> </w:t>
      </w:r>
      <w:r>
        <w:rPr>
          <w:iCs/>
          <w:i/>
        </w:rPr>
        <w:t xml:space="preserve">nakṣase</w:t>
      </w:r>
      <w:r>
        <w:t xml:space="preserve"> </w:t>
      </w:r>
      <w:r>
        <w:t xml:space="preserve">(</w:t>
      </w:r>
      <w:r>
        <w:rPr>
          <w:iCs/>
          <w:i/>
        </w:rPr>
        <w:t xml:space="preserve">nakṣ gatau</w:t>
      </w:r>
      <w:r>
        <w:t xml:space="preserve">;</w:t>
      </w:r>
      <w:r>
        <w:t xml:space="preserve"> </w:t>
      </w:r>
      <w:r>
        <w:rPr>
          <w:iCs/>
          <w:i/>
        </w:rPr>
        <w:t xml:space="preserve">ṇo naḥ</w:t>
      </w:r>
      <w:r>
        <w:t xml:space="preserve"> </w:t>
      </w:r>
      <w:r>
        <w:t xml:space="preserve">P. 6-1-65;</w:t>
      </w:r>
      <w:r>
        <w:t xml:space="preserve"> </w:t>
      </w:r>
      <w:r>
        <w:rPr>
          <w:iCs/>
          <w:i/>
        </w:rPr>
        <w:t xml:space="preserve">thāsaḥ se</w:t>
      </w:r>
      <w:r>
        <w:t xml:space="preserve"> </w:t>
      </w:r>
      <w:r>
        <w:t xml:space="preserve">P. 3-4-80;</w:t>
      </w:r>
      <w:r>
        <w:t xml:space="preserve"> </w:t>
      </w:r>
      <w:r>
        <w:rPr>
          <w:iCs/>
          <w:i/>
        </w:rPr>
        <w:t xml:space="preserve">śap</w:t>
      </w:r>
      <w:r>
        <w:t xml:space="preserve"> </w:t>
      </w:r>
      <w:r>
        <w:t xml:space="preserve">P. 3-1-68);</w:t>
      </w:r>
      <w:r>
        <w:t xml:space="preserve"> </w:t>
      </w:r>
      <w:r>
        <w:rPr>
          <w:iCs/>
          <w:i/>
        </w:rPr>
        <w:t xml:space="preserve">vibhāvari</w:t>
      </w:r>
      <w:r>
        <w:t xml:space="preserve"> </w:t>
      </w:r>
      <w:r>
        <w:t xml:space="preserve">(</w:t>
      </w:r>
      <w:r>
        <w:rPr>
          <w:iCs/>
          <w:i/>
        </w:rPr>
        <w:t xml:space="preserve">bhā dīptau</w:t>
      </w:r>
      <w:r>
        <w:t xml:space="preserve">,</w:t>
      </w:r>
      <w:r>
        <w:t xml:space="preserve"> </w:t>
      </w:r>
      <w:r>
        <w:rPr>
          <w:iCs/>
          <w:i/>
        </w:rPr>
        <w:t xml:space="preserve">adādi</w:t>
      </w:r>
      <w:r>
        <w:t xml:space="preserve">;</w:t>
      </w:r>
      <w:r>
        <w:t xml:space="preserve"> </w:t>
      </w:r>
      <w:r>
        <w:rPr>
          <w:iCs/>
          <w:i/>
        </w:rPr>
        <w:t xml:space="preserve">vanip</w:t>
      </w:r>
      <w:r>
        <w:t xml:space="preserve"> </w:t>
      </w:r>
      <w:r>
        <w:t xml:space="preserve">P. 3-2-74;</w:t>
      </w:r>
      <w:r>
        <w:t xml:space="preserve"> </w:t>
      </w:r>
      <w:r>
        <w:rPr>
          <w:iCs/>
          <w:i/>
        </w:rPr>
        <w:t xml:space="preserve">ṅīp</w:t>
      </w:r>
      <w:r>
        <w:t xml:space="preserve"> </w:t>
      </w:r>
      <w:r>
        <w:t xml:space="preserve">with</w:t>
      </w:r>
      <w:r>
        <w:t xml:space="preserve"> </w:t>
      </w:r>
      <w:r>
        <w:rPr>
          <w:iCs/>
          <w:i/>
        </w:rPr>
        <w:t xml:space="preserve">vano ra ca</w:t>
      </w:r>
      <w:r>
        <w:t xml:space="preserve"> </w:t>
      </w:r>
      <w:r>
        <w:t xml:space="preserve">P. 4-1-7 [as read]; the vocative shortened by P. 7-3-107</w:t>
      </w:r>
      <w:r>
        <w:t xml:space="preserve"> </w:t>
      </w:r>
      <w:r>
        <w:rPr>
          <w:iCs/>
          <w:i/>
        </w:rPr>
        <w:t xml:space="preserve">ambārthanadyor hrasvaḥ</w:t>
      </w:r>
      <w:r>
        <w:t xml:space="preserve">; all-low P. 6-1-198 [as read]). Numerals as read, [?].</w:t>
      </w:r>
    </w:p>
    <w:p>
      <w:r>
        <w:pict>
          <v:rect style="width:0;height:1.5pt" o:hralign="center" o:hrstd="t" o:hr="t"/>
        </w:pict>
      </w:r>
    </w:p>
    <w:bookmarkEnd w:id="428"/>
    <w:bookmarkStart w:id="429" w:name="pages-513514-sūkta-30-rik-21-to-uṣas"/>
    <w:p>
      <w:pPr>
        <w:pStyle w:val="Heading3"/>
      </w:pPr>
      <w:r>
        <w:t xml:space="preserve">Pages 513–514 — Sūkta 30, Rik 21 (to Uṣas)</w:t>
      </w:r>
    </w:p>
    <w:p>
      <w:pPr>
        <w:pStyle w:val="FirstParagraph"/>
      </w:pPr>
      <w:r>
        <w:rPr>
          <w:bCs/>
          <w:b/>
        </w:rPr>
        <w:t xml:space="preserve">Saṃhitā-pāṭha</w:t>
      </w:r>
      <w:r>
        <w:t xml:space="preserve"> </w:t>
      </w:r>
      <w:r>
        <w:rPr>
          <w:iCs/>
          <w:i/>
        </w:rPr>
        <w:t xml:space="preserve">(p. 513)</w:t>
      </w:r>
    </w:p>
    <w:p>
      <w:pPr>
        <w:pStyle w:val="BlockText"/>
      </w:pPr>
      <w:r>
        <w:t xml:space="preserve">वयं हि ते अमन्मह्यान्तादा पराकात् ।</w:t>
      </w:r>
      <w:r>
        <w:t xml:space="preserve"> </w:t>
      </w:r>
      <w:r>
        <w:t xml:space="preserve">अश्वे न चित्रे अरुषि ॥ २१ ॥</w:t>
      </w:r>
    </w:p>
    <w:p>
      <w:pPr>
        <w:pStyle w:val="BlockText"/>
      </w:pPr>
      <w:r>
        <w:rPr>
          <w:iCs/>
          <w:i/>
        </w:rPr>
        <w:t xml:space="preserve">vayaṃ hi te amanmahyāntādā parākāt |</w:t>
      </w:r>
      <w:r>
        <w:t xml:space="preserve"> </w:t>
      </w:r>
      <w:r>
        <w:rPr>
          <w:iCs/>
          <w:i/>
        </w:rPr>
        <w:t xml:space="preserve">aśve na citre aruṣi ‖ 21 ‖</w:t>
      </w:r>
    </w:p>
    <w:p>
      <w:pPr>
        <w:pStyle w:val="FirstParagraph"/>
      </w:pPr>
      <w:r>
        <w:rPr>
          <w:bCs/>
          <w:b/>
        </w:rPr>
        <w:t xml:space="preserve">Pada-pāṭha</w:t>
      </w:r>
    </w:p>
    <w:p>
      <w:pPr>
        <w:pStyle w:val="BlockText"/>
      </w:pPr>
      <w:r>
        <w:t xml:space="preserve">वयम् । हि । ते । अमन्महि । आ । अन्तात् । आ । पराकात् ।</w:t>
      </w:r>
      <w:r>
        <w:t xml:space="preserve"> </w:t>
      </w:r>
      <w:r>
        <w:t xml:space="preserve">अश्वे । न । चित्रे । अरुषि ॥ २१ ॥</w:t>
      </w:r>
    </w:p>
    <w:p>
      <w:pPr>
        <w:pStyle w:val="BlockText"/>
      </w:pPr>
      <w:r>
        <w:rPr>
          <w:iCs/>
          <w:i/>
        </w:rPr>
        <w:t xml:space="preserve">vayam | hi | te | amanmahi | ā | antāt | ā | parākāt |</w:t>
      </w:r>
      <w:r>
        <w:t xml:space="preserve"> </w:t>
      </w:r>
      <w:r>
        <w:rPr>
          <w:iCs/>
          <w:i/>
        </w:rPr>
        <w:t xml:space="preserve">aśve | na | citre | aruṣi ‖ 21 ‖</w:t>
      </w:r>
    </w:p>
    <w:p>
      <w:pPr>
        <w:pStyle w:val="FirstParagraph"/>
      </w:pPr>
      <w:r>
        <w:rPr>
          <w:bCs/>
          <w:b/>
        </w:rPr>
        <w:t xml:space="preserve">Sāyaṇa-bhāṣya</w:t>
      </w:r>
      <w:r>
        <w:t xml:space="preserve"> </w:t>
      </w:r>
      <w:r>
        <w:rPr>
          <w:iCs/>
          <w:i/>
        </w:rPr>
        <w:t xml:space="preserve">(p. 513)</w:t>
      </w:r>
    </w:p>
    <w:p>
      <w:pPr>
        <w:pStyle w:val="BlockText"/>
      </w:pPr>
      <w:r>
        <w:t xml:space="preserve">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श्यनो लुक् । लुङ्लङ्लृङ्क्ष्वडुदात्तः । हि चेति निघातप्रतिषेधः । अश्वे । अशू व्याप्तौ । अशिप्रुषि… इत्यादिना क्वन्प्रत्ययः । आमन्त्रिताद्युदात्तत्वम् ॥</w:t>
      </w:r>
    </w:p>
    <w:p>
      <w:pPr>
        <w:pStyle w:val="BlockText"/>
      </w:pPr>
      <w:r>
        <w:rPr>
          <w:iCs/>
          <w:i/>
        </w:rPr>
        <w:t xml:space="preserve">aśve vyāpanaśīle citre cāyanīye aruṣi ārocamāne uṣaḥkālābhimānini devate tava svarūpamāntādāsannasamīpaparyantamā parākāddūraparyantaṃ vayaṃ manuṣyā nāmanmahi na boddhuṃ samarthāḥ | hiśabdaḥ prasiddhyarthaḥ | devatāmahimnaḥ pārāvārayorajñānamasmābhiḥ prasiddhamityarthaḥ ‖ amanmahi | mana jñāne | bahulaṃ chandasīti bahulavacanāt śyano luk | luṅlaṅlṛṅkṣvaḍudāttaḥ | hi ceti nighātapratiṣedhaḥ | aśve | aśū vyāptau | aśipruṣi… ityādinā kvanpratyayaḥ | āmantritādyudāttatvam ‖</w:t>
      </w:r>
    </w:p>
    <w:p>
      <w:pPr>
        <w:pStyle w:val="FirstParagraph"/>
      </w:pPr>
      <w:r>
        <w:rPr>
          <w:iCs/>
          <w:i/>
        </w:rPr>
        <w:t xml:space="preserve">Translation:</w:t>
      </w:r>
      <w:r>
        <w:t xml:space="preserve"> </w:t>
      </w:r>
      <w:r>
        <w:t xml:space="preserve">“</w:t>
      </w:r>
      <w:r>
        <w:t xml:space="preserve">O Uṣas, goddess presiding over the dawn-time — pervading (</w:t>
      </w:r>
      <w:r>
        <w:rPr>
          <w:iCs/>
          <w:i/>
        </w:rPr>
        <w:t xml:space="preserve">aśve</w:t>
      </w:r>
      <w:r>
        <w:t xml:space="preserve">), lovely/various (</w:t>
      </w:r>
      <w:r>
        <w:rPr>
          <w:iCs/>
          <w:i/>
        </w:rPr>
        <w:t xml:space="preserve">citre</w:t>
      </w:r>
      <w:r>
        <w:t xml:space="preserve">), shining (</w:t>
      </w:r>
      <w:r>
        <w:rPr>
          <w:iCs/>
          <w:i/>
        </w:rPr>
        <w:t xml:space="preserve">aruṣi</w:t>
      </w:r>
      <w:r>
        <w:t xml:space="preserve">)! We mortals are unable to know your nature either as near at hand (</w:t>
      </w:r>
      <w:r>
        <w:rPr>
          <w:iCs/>
          <w:i/>
        </w:rPr>
        <w:t xml:space="preserve">āntāt</w:t>
      </w:r>
      <w:r>
        <w:t xml:space="preserve">) or as far (</w:t>
      </w:r>
      <w:r>
        <w:rPr>
          <w:iCs/>
          <w:i/>
        </w:rPr>
        <w:t xml:space="preserve">parākāt</w:t>
      </w:r>
      <w:r>
        <w:t xml:space="preserve">).</w:t>
      </w:r>
      <w:r>
        <w:t xml:space="preserve"> </w:t>
      </w:r>
      <w:r>
        <w:rPr>
          <w:iCs/>
          <w:i/>
        </w:rPr>
        <w:t xml:space="preserve">Hi</w:t>
      </w:r>
      <w:r>
        <w:t xml:space="preserve"> </w:t>
      </w:r>
      <w:r>
        <w:t xml:space="preserve">means</w:t>
      </w:r>
      <w:r>
        <w:t xml:space="preserve"> </w:t>
      </w:r>
      <w:r>
        <w:t xml:space="preserve">‘</w:t>
      </w:r>
      <w:r>
        <w:t xml:space="preserve">as is well known</w:t>
      </w:r>
      <w:r>
        <w:t xml:space="preserve">’</w:t>
      </w:r>
      <w:r>
        <w:t xml:space="preserve">: it is well known that we cannot comprehend either shore of the goddess’s greatness.</w:t>
      </w:r>
      <w:r>
        <w:t xml:space="preserve"> </w:t>
      </w:r>
      <w:r>
        <w:rPr>
          <w:iCs/>
          <w:i/>
        </w:rPr>
        <w:t xml:space="preserve">Amanmahi</w:t>
      </w:r>
      <w:r>
        <w:t xml:space="preserve">:</w:t>
      </w:r>
      <w:r>
        <w:t xml:space="preserve"> </w:t>
      </w:r>
      <w:r>
        <w:rPr>
          <w:iCs/>
          <w:i/>
        </w:rPr>
        <w:t xml:space="preserve">mana jñāne</w:t>
      </w:r>
      <w:r>
        <w:t xml:space="preserve">;</w:t>
      </w:r>
      <w:r>
        <w:t xml:space="preserve"> </w:t>
      </w:r>
      <w:r>
        <w:rPr>
          <w:iCs/>
          <w:i/>
        </w:rPr>
        <w:t xml:space="preserve">śyan</w:t>
      </w:r>
      <w:r>
        <w:t xml:space="preserve"> </w:t>
      </w:r>
      <w:r>
        <w:t xml:space="preserve">dropped by the</w:t>
      </w:r>
      <w:r>
        <w:t xml:space="preserve"> </w:t>
      </w:r>
      <w:r>
        <w:rPr>
          <w:iCs/>
          <w:i/>
        </w:rPr>
        <w:t xml:space="preserve">bahula</w:t>
      </w:r>
      <w:r>
        <w:t xml:space="preserve"> </w:t>
      </w:r>
      <w:r>
        <w:t xml:space="preserve">rule; the</w:t>
      </w:r>
      <w:r>
        <w:t xml:space="preserve"> </w:t>
      </w:r>
      <w:r>
        <w:rPr>
          <w:iCs/>
          <w:i/>
        </w:rPr>
        <w:t xml:space="preserve">aṭ</w:t>
      </w:r>
      <w:r>
        <w:t xml:space="preserve"> </w:t>
      </w:r>
      <w:r>
        <w:t xml:space="preserve">augment is acute; the lowering is barred by</w:t>
      </w:r>
      <w:r>
        <w:t xml:space="preserve"> </w:t>
      </w:r>
      <w:r>
        <w:rPr>
          <w:iCs/>
          <w:i/>
        </w:rPr>
        <w:t xml:space="preserve">hi ca</w:t>
      </w:r>
      <w:r>
        <w:t xml:space="preserve">.</w:t>
      </w:r>
      <w:r>
        <w:t xml:space="preserve"> </w:t>
      </w:r>
      <w:r>
        <w:rPr>
          <w:iCs/>
          <w:i/>
        </w:rPr>
        <w:t xml:space="preserve">Aśve</w:t>
      </w:r>
      <w:r>
        <w:t xml:space="preserve">:</w:t>
      </w:r>
      <w:r>
        <w:t xml:space="preserve"> </w:t>
      </w:r>
      <w:r>
        <w:rPr>
          <w:iCs/>
          <w:i/>
        </w:rPr>
        <w:t xml:space="preserve">aśū vyāptau</w:t>
      </w:r>
      <w:r>
        <w:t xml:space="preserve"> </w:t>
      </w:r>
      <w:r>
        <w:t xml:space="preserve">with</w:t>
      </w:r>
      <w:r>
        <w:t xml:space="preserve"> </w:t>
      </w:r>
      <w:r>
        <w:rPr>
          <w:iCs/>
          <w:i/>
        </w:rPr>
        <w:t xml:space="preserve">kvan</w:t>
      </w:r>
      <w:r>
        <w:t xml:space="preserve">; initial acute of the vocative.</w:t>
      </w:r>
      <w:r>
        <w:t xml:space="preserve">”</w:t>
      </w:r>
    </w:p>
    <w:p>
      <w:pPr>
        <w:pStyle w:val="BodyText"/>
      </w:pPr>
      <w:r>
        <w:rPr>
          <w:bCs/>
          <w:b/>
        </w:rPr>
        <w:t xml:space="preserve">Pratipadārtha</w:t>
      </w:r>
      <w:r>
        <w:t xml:space="preserve"> </w:t>
      </w:r>
      <w:r>
        <w:rPr>
          <w:iCs/>
          <w:i/>
        </w:rPr>
        <w:t xml:space="preserve">(p. 513, rendered)</w:t>
      </w:r>
      <w:r>
        <w:t xml:space="preserve"> </w:t>
      </w:r>
      <w:r>
        <w:t xml:space="preserve">—</w:t>
      </w:r>
      <w:r>
        <w:t xml:space="preserve"> </w:t>
      </w:r>
      <w:r>
        <w:rPr>
          <w:bCs/>
          <w:b/>
        </w:rPr>
        <w:t xml:space="preserve">अश्वे</w:t>
      </w:r>
      <w:r>
        <w:t xml:space="preserve"> </w:t>
      </w:r>
      <w:r>
        <w:t xml:space="preserve">[O Uṣas,] widely pervading;</w:t>
      </w:r>
      <w:r>
        <w:t xml:space="preserve"> </w:t>
      </w:r>
      <w:r>
        <w:rPr>
          <w:bCs/>
          <w:b/>
        </w:rPr>
        <w:t xml:space="preserve">चित्रे</w:t>
      </w:r>
      <w:r>
        <w:t xml:space="preserve"> </w:t>
      </w:r>
      <w:r>
        <w:t xml:space="preserve">of many-coloured splendour;</w:t>
      </w:r>
      <w:r>
        <w:t xml:space="preserve"> </w:t>
      </w:r>
      <w:r>
        <w:rPr>
          <w:bCs/>
          <w:b/>
        </w:rPr>
        <w:t xml:space="preserve">अरुषि</w:t>
      </w:r>
      <w:r>
        <w:t xml:space="preserve"> </w:t>
      </w:r>
      <w:r>
        <w:t xml:space="preserve">shining;</w:t>
      </w:r>
      <w:r>
        <w:t xml:space="preserve"> </w:t>
      </w:r>
      <w:r>
        <w:rPr>
          <w:bCs/>
          <w:b/>
        </w:rPr>
        <w:t xml:space="preserve">आ अन्तात्</w:t>
      </w:r>
      <w:r>
        <w:t xml:space="preserve"> </w:t>
      </w:r>
      <w:r>
        <w:t xml:space="preserve">from your form that is near;</w:t>
      </w:r>
      <w:r>
        <w:t xml:space="preserve"> </w:t>
      </w:r>
      <w:r>
        <w:rPr>
          <w:bCs/>
          <w:b/>
        </w:rPr>
        <w:t xml:space="preserve">आ पराकात्</w:t>
      </w:r>
      <w:r>
        <w:t xml:space="preserve"> </w:t>
      </w:r>
      <w:r>
        <w:t xml:space="preserve">from your form that is far;</w:t>
      </w:r>
      <w:r>
        <w:t xml:space="preserve"> </w:t>
      </w:r>
      <w:r>
        <w:rPr>
          <w:bCs/>
          <w:b/>
        </w:rPr>
        <w:t xml:space="preserve">वयम्</w:t>
      </w:r>
      <w:r>
        <w:t xml:space="preserve"> </w:t>
      </w:r>
      <w:r>
        <w:t xml:space="preserve">we [mortals];</w:t>
      </w:r>
      <w:r>
        <w:t xml:space="preserve"> </w:t>
      </w:r>
      <w:r>
        <w:rPr>
          <w:bCs/>
          <w:b/>
        </w:rPr>
        <w:t xml:space="preserve">न अमन्महि</w:t>
      </w:r>
      <w:r>
        <w:t xml:space="preserve"> </w:t>
      </w:r>
      <w:r>
        <w:t xml:space="preserve">cannot know.</w:t>
      </w:r>
    </w:p>
    <w:p>
      <w:pPr>
        <w:pStyle w:val="BodyText"/>
      </w:pPr>
      <w:r>
        <w:rPr>
          <w:bCs/>
          <w:b/>
        </w:rPr>
        <w:t xml:space="preserve">Bhāvārtha</w:t>
      </w:r>
      <w:r>
        <w:t xml:space="preserve"> </w:t>
      </w:r>
      <w:r>
        <w:rPr>
          <w:iCs/>
          <w:i/>
        </w:rPr>
        <w:t xml:space="preserve">(p. 514)</w:t>
      </w:r>
      <w:r>
        <w:t xml:space="preserve"> </w:t>
      </w:r>
      <w:r>
        <w:t xml:space="preserve">— O goddess Uṣas, widely pervading, of manifold hue and shining! Your greatness is immeasurable. We mortals are unable rightly to know your greatness, whether in your form near us or in your form far away.</w:t>
      </w:r>
    </w:p>
    <w:p>
      <w:pPr>
        <w:pStyle w:val="BodyText"/>
      </w:pPr>
      <w:r>
        <w:rPr>
          <w:bCs/>
          <w:b/>
        </w:rPr>
        <w:t xml:space="preserve">English Translation</w:t>
      </w:r>
      <w:r>
        <w:t xml:space="preserve"> </w:t>
      </w:r>
      <w:r>
        <w:rPr>
          <w:iCs/>
          <w:i/>
        </w:rPr>
        <w:t xml:space="preserve">(as printed, p. 514)</w:t>
      </w:r>
    </w:p>
    <w:p>
      <w:pPr>
        <w:pStyle w:val="BlockText"/>
      </w:pPr>
      <w:r>
        <w:t xml:space="preserve">O Ushas, spreading in all places, with tinted and brilliant rays we do not know your limit whether we are near or far off.</w:t>
      </w:r>
    </w:p>
    <w:p>
      <w:pPr>
        <w:pStyle w:val="FirstParagraph"/>
      </w:pPr>
      <w:r>
        <w:rPr>
          <w:bCs/>
          <w:b/>
        </w:rPr>
        <w:t xml:space="preserve">Viśeṣa-viṣayagaḷu</w:t>
      </w:r>
      <w:r>
        <w:t xml:space="preserve"> </w:t>
      </w:r>
      <w:r>
        <w:rPr>
          <w:iCs/>
          <w:i/>
        </w:rPr>
        <w:t xml:space="preserve">(p. 514)</w:t>
      </w:r>
      <w:r>
        <w:t xml:space="preserve"> </w:t>
      </w:r>
      <w:r>
        <w:t xml:space="preserve">—</w:t>
      </w:r>
      <w:r>
        <w:t xml:space="preserve"> </w:t>
      </w:r>
      <w:r>
        <w:rPr>
          <w:bCs/>
          <w:b/>
        </w:rPr>
        <w:t xml:space="preserve">अश्वे</w:t>
      </w:r>
      <w:r>
        <w:t xml:space="preserve"> </w:t>
      </w:r>
      <w:r>
        <w:t xml:space="preserve">—</w:t>
      </w:r>
      <w:r>
        <w:t xml:space="preserve"> </w:t>
      </w:r>
      <w:r>
        <w:rPr>
          <w:iCs/>
          <w:i/>
        </w:rPr>
        <w:t xml:space="preserve">aśū vyāptau</w:t>
      </w:r>
      <w:r>
        <w:t xml:space="preserve">: she who pervades everything, all regions, with her rays.</w:t>
      </w:r>
      <w:r>
        <w:t xml:space="preserve"> </w:t>
      </w:r>
      <w:r>
        <w:rPr>
          <w:bCs/>
          <w:b/>
        </w:rPr>
        <w:t xml:space="preserve">चित्रे</w:t>
      </w:r>
      <w:r>
        <w:t xml:space="preserve"> </w:t>
      </w:r>
      <w:r>
        <w:t xml:space="preserve">— endowed with manifold splendour.</w:t>
      </w:r>
      <w:r>
        <w:t xml:space="preserve"> </w:t>
      </w:r>
      <w:r>
        <w:rPr>
          <w:bCs/>
          <w:b/>
        </w:rPr>
        <w:t xml:space="preserve">अरुषि</w:t>
      </w:r>
      <w:r>
        <w:t xml:space="preserve"> </w:t>
      </w:r>
      <w:r>
        <w:t xml:space="preserve">— shining.</w:t>
      </w:r>
      <w:r>
        <w:t xml:space="preserve"> </w:t>
      </w:r>
      <w:r>
        <w:rPr>
          <w:bCs/>
          <w:b/>
        </w:rPr>
        <w:t xml:space="preserve">अश्वे चित्रे अरुषि</w:t>
      </w:r>
      <w:r>
        <w:t xml:space="preserve"> </w:t>
      </w:r>
      <w:r>
        <w:t xml:space="preserve">— Skandasvāmin gives</w:t>
      </w:r>
      <w:r>
        <w:t xml:space="preserve"> </w:t>
      </w:r>
      <w:r>
        <w:rPr>
          <w:iCs/>
          <w:i/>
        </w:rPr>
        <w:t xml:space="preserve">vicitrāyāḥ</w:t>
      </w:r>
      <w:r>
        <w:t xml:space="preserve">,</w:t>
      </w:r>
      <w:r>
        <w:t xml:space="preserve"> </w:t>
      </w:r>
      <w:r>
        <w:t xml:space="preserve">‘</w:t>
      </w:r>
      <w:r>
        <w:t xml:space="preserve">endowed with horses of various colours</w:t>
      </w:r>
      <w:r>
        <w:t xml:space="preserve">’</w:t>
      </w:r>
      <w:r>
        <w:t xml:space="preserve">, and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bCs/>
          <w:b/>
        </w:rPr>
        <w:t xml:space="preserve">Grammar (p. 514), noted briefly:</w:t>
      </w:r>
      <w:r>
        <w:t xml:space="preserve"> </w:t>
      </w:r>
      <w:r>
        <w:rPr>
          <w:iCs/>
          <w:i/>
        </w:rPr>
        <w:t xml:space="preserve">te</w:t>
      </w:r>
      <w:r>
        <w:t xml:space="preserve"> </w:t>
      </w:r>
      <w:r>
        <w:t xml:space="preserve">(explained in the 20th Rik [as printed:</w:t>
      </w:r>
      <w:r>
        <w:t xml:space="preserve"> </w:t>
      </w:r>
      <w:r>
        <w:t xml:space="preserve">‘</w:t>
      </w:r>
      <w:r>
        <w:t xml:space="preserve">in the 30th mantra</w:t>
      </w:r>
      <w:r>
        <w:t xml:space="preserve">’</w:t>
      </w:r>
      <w:r>
        <w:t xml:space="preserve"> </w:t>
      </w:r>
      <w:r>
        <w:t xml:space="preserve">[?]]);</w:t>
      </w:r>
      <w:r>
        <w:t xml:space="preserve"> </w:t>
      </w:r>
      <w:r>
        <w:rPr>
          <w:iCs/>
          <w:i/>
        </w:rPr>
        <w:t xml:space="preserve">amanmahi</w:t>
      </w:r>
      <w:r>
        <w:t xml:space="preserve"> </w:t>
      </w:r>
      <w:r>
        <w:t xml:space="preserve">(</w:t>
      </w:r>
      <w:r>
        <w:rPr>
          <w:iCs/>
          <w:i/>
        </w:rPr>
        <w:t xml:space="preserve">mana jñāne</w:t>
      </w:r>
      <w:r>
        <w:t xml:space="preserve">,</w:t>
      </w:r>
      <w:r>
        <w:t xml:space="preserve"> </w:t>
      </w:r>
      <w:r>
        <w:rPr>
          <w:iCs/>
          <w:i/>
        </w:rPr>
        <w:t xml:space="preserve">divādi</w:t>
      </w:r>
      <w:r>
        <w:t xml:space="preserve">;</w:t>
      </w:r>
      <w:r>
        <w:t xml:space="preserve"> </w:t>
      </w:r>
      <w:r>
        <w:rPr>
          <w:iCs/>
          <w:i/>
        </w:rPr>
        <w:t xml:space="preserve">laṅ</w:t>
      </w:r>
      <w:r>
        <w:t xml:space="preserve">/</w:t>
      </w:r>
      <w:r>
        <w:rPr>
          <w:iCs/>
          <w:i/>
        </w:rPr>
        <w:t xml:space="preserve">luṅ</w:t>
      </w:r>
      <w:r>
        <w:t xml:space="preserve"> </w:t>
      </w:r>
      <w:r>
        <w:t xml:space="preserve">1st pl.,</w:t>
      </w:r>
      <w:r>
        <w:t xml:space="preserve"> </w:t>
      </w:r>
      <w:r>
        <w:rPr>
          <w:iCs/>
          <w:i/>
        </w:rPr>
        <w:t xml:space="preserve">mahiṅ</w:t>
      </w:r>
      <w:r>
        <w:t xml:space="preserve">;</w:t>
      </w:r>
      <w:r>
        <w:t xml:space="preserve"> </w:t>
      </w:r>
      <w:r>
        <w:rPr>
          <w:iCs/>
          <w:i/>
        </w:rPr>
        <w:t xml:space="preserve">śyan</w:t>
      </w:r>
      <w:r>
        <w:t xml:space="preserve"> </w:t>
      </w:r>
      <w:r>
        <w:t xml:space="preserve">P. 3-1-69 dropped by</w:t>
      </w:r>
      <w:r>
        <w:t xml:space="preserve"> </w:t>
      </w:r>
      <w:r>
        <w:rPr>
          <w:iCs/>
          <w:i/>
        </w:rPr>
        <w:t xml:space="preserve">bahulaṃ chandasi</w:t>
      </w:r>
      <w:r>
        <w:t xml:space="preserve">;</w:t>
      </w:r>
      <w:r>
        <w:t xml:space="preserve"> </w:t>
      </w:r>
      <w:r>
        <w:rPr>
          <w:iCs/>
          <w:i/>
        </w:rPr>
        <w:t xml:space="preserve">aṭ</w:t>
      </w:r>
      <w:r>
        <w:t xml:space="preserve"> </w:t>
      </w:r>
      <w:r>
        <w:t xml:space="preserve">acute; lowering barred P. 8-1-34);</w:t>
      </w:r>
      <w:r>
        <w:t xml:space="preserve"> </w:t>
      </w:r>
      <w:r>
        <w:rPr>
          <w:iCs/>
          <w:i/>
        </w:rPr>
        <w:t xml:space="preserve">aśve</w:t>
      </w:r>
      <w:r>
        <w:t xml:space="preserve"> </w:t>
      </w:r>
      <w:r>
        <w:t xml:space="preserve">(vocative dual-form;</w:t>
      </w:r>
      <w:r>
        <w:t xml:space="preserve"> </w:t>
      </w:r>
      <w:r>
        <w:rPr>
          <w:iCs/>
          <w:i/>
        </w:rPr>
        <w:t xml:space="preserve">aśū vyāptau</w:t>
      </w:r>
      <w:r>
        <w:t xml:space="preserve">,</w:t>
      </w:r>
      <w:r>
        <w:t xml:space="preserve"> </w:t>
      </w:r>
      <w:r>
        <w:rPr>
          <w:iCs/>
          <w:i/>
        </w:rPr>
        <w:t xml:space="preserve">rudhādi</w:t>
      </w:r>
      <w:r>
        <w:t xml:space="preserve">;</w:t>
      </w:r>
      <w:r>
        <w:t xml:space="preserve"> </w:t>
      </w:r>
      <w:r>
        <w:rPr>
          <w:iCs/>
          <w:i/>
        </w:rPr>
        <w:t xml:space="preserve">kvan</w:t>
      </w:r>
      <w:r>
        <w:t xml:space="preserve"> </w:t>
      </w:r>
      <w:r>
        <w:t xml:space="preserve">by Uṇ. 1-??</w:t>
      </w:r>
      <w:r>
        <w:t xml:space="preserve"> </w:t>
      </w:r>
      <w:r>
        <w:rPr>
          <w:iCs/>
          <w:i/>
        </w:rPr>
        <w:t xml:space="preserve">aśipruṣilaṭikaṇikhaṭivišibhyaḥ kvan</w:t>
      </w:r>
      <w:r>
        <w:t xml:space="preserve"> </w:t>
      </w:r>
      <w:r>
        <w:t xml:space="preserve">[as read]; initial acute P. 6-1-198);</w:t>
      </w:r>
      <w:r>
        <w:t xml:space="preserve"> </w:t>
      </w:r>
      <w:r>
        <w:rPr>
          <w:iCs/>
          <w:i/>
        </w:rPr>
        <w:t xml:space="preserve">citre, aruṣi</w:t>
      </w:r>
      <w:r>
        <w:t xml:space="preserve"> </w:t>
      </w:r>
      <w:r>
        <w:t xml:space="preserve">(all-low P. 8-1-19). Numerals as read, [?].</w:t>
      </w:r>
    </w:p>
    <w:p>
      <w:r>
        <w:pict>
          <v:rect style="width:0;height:1.5pt" o:hralign="center" o:hrstd="t" o:hr="t"/>
        </w:pict>
      </w:r>
    </w:p>
    <w:bookmarkEnd w:id="429"/>
    <w:bookmarkStart w:id="43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rPr>
          <w:iCs/>
          <w:i/>
        </w:rPr>
        <w:t xml:space="preserve">(p. 515)</w:t>
      </w:r>
    </w:p>
    <w:p>
      <w:pPr>
        <w:pStyle w:val="BlockText"/>
      </w:pPr>
      <w:r>
        <w:t xml:space="preserve">त्वं त्येभिरा गहि वाजेभिर्दुहितर्दिवः ।</w:t>
      </w:r>
      <w:r>
        <w:t xml:space="preserve"> </w:t>
      </w:r>
      <w:r>
        <w:t xml:space="preserve">अस्मे रयिं नि धारय ॥ २२ ॥</w:t>
      </w:r>
    </w:p>
    <w:p>
      <w:pPr>
        <w:pStyle w:val="BlockText"/>
      </w:pPr>
      <w:r>
        <w:rPr>
          <w:iCs/>
          <w:i/>
        </w:rPr>
        <w:t xml:space="preserve">tvaṃ tyebhirā gahi vājebhirduhitardivaḥ |</w:t>
      </w:r>
      <w:r>
        <w:t xml:space="preserve"> </w:t>
      </w:r>
      <w:r>
        <w:rPr>
          <w:iCs/>
          <w:i/>
        </w:rPr>
        <w:t xml:space="preserve">asme rayiṃ ni dhāraya ‖ 22 ‖</w:t>
      </w:r>
    </w:p>
    <w:p>
      <w:pPr>
        <w:pStyle w:val="FirstParagraph"/>
      </w:pPr>
      <w:r>
        <w:rPr>
          <w:bCs/>
          <w:b/>
        </w:rPr>
        <w:t xml:space="preserve">Pada-pāṭha</w:t>
      </w:r>
    </w:p>
    <w:p>
      <w:pPr>
        <w:pStyle w:val="BlockText"/>
      </w:pPr>
      <w:r>
        <w:t xml:space="preserve">त्वम् । त्येभिः । आ । गहि । वाजेभिः । दुहितः । दिवः ।</w:t>
      </w:r>
      <w:r>
        <w:t xml:space="preserve"> </w:t>
      </w:r>
      <w:r>
        <w:t xml:space="preserve">अस्मे इति । रयिम् । नि । धारय ॥ २२ ॥</w:t>
      </w:r>
    </w:p>
    <w:p>
      <w:pPr>
        <w:pStyle w:val="BlockText"/>
      </w:pPr>
      <w:r>
        <w:rPr>
          <w:iCs/>
          <w:i/>
        </w:rPr>
        <w:t xml:space="preserve">tvam | tyebhiḥ | ā | gahi | vājebhiḥ | duhitaḥ | divaḥ |</w:t>
      </w:r>
      <w:r>
        <w:t xml:space="preserve"> </w:t>
      </w:r>
      <w:r>
        <w:rPr>
          <w:iCs/>
          <w:i/>
        </w:rPr>
        <w:t xml:space="preserve">asme iti | rayim | ni | dhāraya ‖ 22 ‖</w:t>
      </w:r>
    </w:p>
    <w:p>
      <w:pPr>
        <w:pStyle w:val="FirstParagraph"/>
      </w:pPr>
      <w:r>
        <w:rPr>
          <w:bCs/>
          <w:b/>
        </w:rPr>
        <w:t xml:space="preserve">Sāyaṇa-bhāṣya</w:t>
      </w:r>
      <w:r>
        <w:t xml:space="preserve"> </w:t>
      </w:r>
      <w:r>
        <w:rPr>
          <w:iCs/>
          <w:i/>
        </w:rPr>
        <w:t xml:space="preserve">(p. 515)</w:t>
      </w:r>
    </w:p>
    <w:p>
      <w:pPr>
        <w:pStyle w:val="BlockText"/>
      </w:pPr>
      <w:r>
        <w:t xml:space="preserve">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इति न्यायेन सुबामन्त्रित इत्यस्यामन्त्रितस्य चेत्याष्टमिकेन योगेनैकवाक्यत्वे सति … सर्वानुदात्तत्वम् । … अस्मे । सुपां सुलुगिति सप्तम्याः शे आदेशः ॥ ३० ॥ ॥ ६ ॥</w:t>
      </w:r>
    </w:p>
    <w:p>
      <w:pPr>
        <w:pStyle w:val="BlockText"/>
      </w:pPr>
      <w:r>
        <w:rPr>
          <w:iCs/>
          <w:i/>
        </w:rPr>
        <w:t xml:space="preserve">he divo duhitardyudevatāyā putri uṣo devi tyebhirvājebhistairannaiḥ saha tvamā gahi | atrāgaccha | asme asmāsu rayiṃ dhanaṃ ni dhāraya | nitarāṃ sthāpaya ‖ tyebhiḥ | bahulaṃ chandasīti tyadśabdādbhisa aisādeśābhāvaḥ | gahi | askṛduktam | duhitardivaḥ | parasyāpi diva ityasya divo duhitarityanvaye sati pūrvavattvātsubāmantrite iti parāṅgavadbhāvena ṣaṣṭhyāmantritasamudāyasya sarvānudāttatvam | yadvā | kāryakālaṃ hi saṃjñāparibhāṣam | pari. 3 iti nyāyena subāmantrita ityasyāmantritasya cetyāṣṭamikena yogenaikavākyatve sati … sarvānudāttatvam | … asme | supāṃ sulugiti saptamyāḥ śe ādeśaḥ ‖ 30 ‖ ‖ 6 ‖</w:t>
      </w:r>
    </w:p>
    <w:p>
      <w:pPr>
        <w:pStyle w:val="FirstParagraph"/>
      </w:pPr>
      <w:r>
        <w:rPr>
          <w:iCs/>
          <w:i/>
        </w:rPr>
        <w:t xml:space="preserve">Translation:</w:t>
      </w:r>
      <w:r>
        <w:t xml:space="preserve"> </w:t>
      </w:r>
      <w:r>
        <w:t xml:space="preserve">“</w:t>
      </w:r>
      <w:r>
        <w:t xml:space="preserve">O daughter of heaven (</w:t>
      </w:r>
      <w:r>
        <w:rPr>
          <w:iCs/>
          <w:i/>
        </w:rPr>
        <w:t xml:space="preserve">divo duhitaḥ</w:t>
      </w:r>
      <w:r>
        <w:t xml:space="preserve">) — O goddess Uṣas, daughter of the heaven-deity! Come (</w:t>
      </w:r>
      <w:r>
        <w:rPr>
          <w:iCs/>
          <w:i/>
        </w:rPr>
        <w:t xml:space="preserve">ā gahi</w:t>
      </w:r>
      <w:r>
        <w:t xml:space="preserve">) with those (</w:t>
      </w:r>
      <w:r>
        <w:rPr>
          <w:iCs/>
          <w:i/>
        </w:rPr>
        <w:t xml:space="preserve">tyebhiḥ</w:t>
      </w:r>
      <w:r>
        <w:t xml:space="preserve">) foods (</w:t>
      </w:r>
      <w:r>
        <w:rPr>
          <w:iCs/>
          <w:i/>
        </w:rPr>
        <w:t xml:space="preserve">vājebhiḥ</w:t>
      </w:r>
      <w:r>
        <w:t xml:space="preserve">); establish (</w:t>
      </w:r>
      <w:r>
        <w:rPr>
          <w:iCs/>
          <w:i/>
        </w:rPr>
        <w:t xml:space="preserve">ni dhāraya</w:t>
      </w:r>
      <w:r>
        <w:t xml:space="preserve">) wealth (</w:t>
      </w:r>
      <w:r>
        <w:rPr>
          <w:iCs/>
          <w:i/>
        </w:rPr>
        <w:t xml:space="preserve">rayim</w:t>
      </w:r>
      <w:r>
        <w:t xml:space="preserve">) in us (</w:t>
      </w:r>
      <w:r>
        <w:rPr>
          <w:iCs/>
          <w:i/>
        </w:rPr>
        <w:t xml:space="preserve">asme</w:t>
      </w:r>
      <w:r>
        <w:t xml:space="preserve">).</w:t>
      </w:r>
      <w:r>
        <w:t xml:space="preserve">”</w:t>
      </w:r>
      <w:r>
        <w:t xml:space="preserve"> </w:t>
      </w:r>
      <w:r>
        <w:rPr>
          <w:iCs/>
          <w:i/>
        </w:rPr>
        <w:t xml:space="preserve">(Grammar clauses on</w:t>
      </w:r>
      <w:r>
        <w:t xml:space="preserve"> </w:t>
      </w:r>
      <w:r>
        <w:t xml:space="preserve">tyebhiḥ</w:t>
      </w:r>
      <w:r>
        <w:t xml:space="preserve"> </w:t>
      </w:r>
      <w:r>
        <w:rPr>
          <w:iCs/>
          <w:i/>
        </w:rPr>
        <w:t xml:space="preserve">[no* ais</w:t>
      </w:r>
      <w:r>
        <w:rPr>
          <w:iCs/>
          <w:i/>
        </w:rPr>
        <w:t xml:space="preserve"> </w:t>
      </w:r>
      <w:r>
        <w:rPr>
          <w:iCs/>
          <w:i/>
          <w:iCs/>
          <w:i/>
        </w:rPr>
        <w:t xml:space="preserve">for</w:t>
      </w:r>
      <w:r>
        <w:rPr>
          <w:iCs/>
          <w:i/>
        </w:rPr>
        <w:t xml:space="preserve"> </w:t>
      </w:r>
      <w:r>
        <w:rPr>
          <w:iCs/>
          <w:i/>
        </w:rPr>
        <w:t xml:space="preserve">bhis*],</w:t>
      </w:r>
      <w:r>
        <w:t xml:space="preserve"> </w:t>
      </w:r>
      <w:r>
        <w:t xml:space="preserve">gahi, duhitar divaḥ</w:t>
      </w:r>
      <w:r>
        <w:t xml:space="preserve"> </w:t>
      </w:r>
      <w:r>
        <w:rPr>
          <w:iCs/>
          <w:i/>
        </w:rPr>
        <w:t xml:space="preserve">[the all-low accent of the genitive–vocative group] and</w:t>
      </w:r>
      <w:r>
        <w:t xml:space="preserve"> </w:t>
      </w:r>
      <w:r>
        <w:t xml:space="preserve">asme</w:t>
      </w:r>
      <w:r>
        <w:t xml:space="preserve"> </w:t>
      </w:r>
      <w:r>
        <w:rPr>
          <w:iCs/>
          <w:i/>
        </w:rPr>
        <w:t xml:space="preserve">[</w:t>
      </w:r>
      <w:r>
        <w:rPr>
          <w:iCs/>
          <w:i/>
          <w:iCs/>
          <w:i/>
        </w:rPr>
        <w:t xml:space="preserve">śe</w:t>
      </w:r>
      <w:r>
        <w:rPr>
          <w:iCs/>
          <w:i/>
        </w:rPr>
        <w:t xml:space="preserve"> </w:t>
      </w:r>
      <w:r>
        <w:rPr>
          <w:iCs/>
          <w:i/>
        </w:rPr>
        <w:t xml:space="preserve">for the locative ending] follow; the closing figures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Rik are read as the sūkta number and the varga number [?].)</w:t>
      </w:r>
    </w:p>
    <w:p>
      <w:pPr>
        <w:pStyle w:val="BodyText"/>
      </w:pPr>
      <w:r>
        <w:rPr>
          <w:bCs/>
          <w:b/>
        </w:rPr>
        <w:t xml:space="preserve">Pratipadārtha</w:t>
      </w:r>
      <w:r>
        <w:t xml:space="preserve"> </w:t>
      </w:r>
      <w:r>
        <w:rPr>
          <w:iCs/>
          <w:i/>
        </w:rPr>
        <w:t xml:space="preserve">(p. 515, rendered)</w:t>
      </w:r>
      <w:r>
        <w:t xml:space="preserve"> </w:t>
      </w:r>
      <w:r>
        <w:t xml:space="preserve">—</w:t>
      </w:r>
      <w:r>
        <w:t xml:space="preserve"> </w:t>
      </w:r>
      <w:r>
        <w:rPr>
          <w:bCs/>
          <w:b/>
        </w:rPr>
        <w:t xml:space="preserve">दिवः</w:t>
      </w:r>
      <w:r>
        <w:t xml:space="preserve"> </w:t>
      </w:r>
      <w:r>
        <w:t xml:space="preserve">of the sky-deity;</w:t>
      </w:r>
      <w:r>
        <w:t xml:space="preserve"> </w:t>
      </w:r>
      <w:r>
        <w:rPr>
          <w:bCs/>
          <w:b/>
        </w:rPr>
        <w:t xml:space="preserve">दुहितः</w:t>
      </w:r>
      <w:r>
        <w:t xml:space="preserve"> </w:t>
      </w:r>
      <w:r>
        <w:t xml:space="preserve">O Uṣas, the daughter;</w:t>
      </w:r>
      <w:r>
        <w:t xml:space="preserve"> </w:t>
      </w:r>
      <w:r>
        <w:rPr>
          <w:bCs/>
          <w:b/>
        </w:rPr>
        <w:t xml:space="preserve">त्येभिः वाजेभिः</w:t>
      </w:r>
      <w:r>
        <w:t xml:space="preserve"> </w:t>
      </w:r>
      <w:r>
        <w:t xml:space="preserve">with those foods;</w:t>
      </w:r>
      <w:r>
        <w:t xml:space="preserve"> </w:t>
      </w:r>
      <w:r>
        <w:rPr>
          <w:bCs/>
          <w:b/>
        </w:rPr>
        <w:t xml:space="preserve">त्वम्</w:t>
      </w:r>
      <w:r>
        <w:t xml:space="preserve"> </w:t>
      </w:r>
      <w:r>
        <w:t xml:space="preserve">you;</w:t>
      </w:r>
      <w:r>
        <w:t xml:space="preserve"> </w:t>
      </w:r>
      <w:r>
        <w:rPr>
          <w:bCs/>
          <w:b/>
        </w:rPr>
        <w:t xml:space="preserve">आ गहि</w:t>
      </w:r>
      <w:r>
        <w:t xml:space="preserve"> </w:t>
      </w:r>
      <w:r>
        <w:t xml:space="preserve">come here;</w:t>
      </w:r>
      <w:r>
        <w:t xml:space="preserve"> </w:t>
      </w:r>
      <w:r>
        <w:rPr>
          <w:bCs/>
          <w:b/>
        </w:rPr>
        <w:t xml:space="preserve">अस्मे</w:t>
      </w:r>
      <w:r>
        <w:t xml:space="preserve"> </w:t>
      </w:r>
      <w:r>
        <w:t xml:space="preserve">in us;</w:t>
      </w:r>
      <w:r>
        <w:t xml:space="preserve"> </w:t>
      </w:r>
      <w:r>
        <w:rPr>
          <w:bCs/>
          <w:b/>
        </w:rPr>
        <w:t xml:space="preserve">रयिम्</w:t>
      </w:r>
      <w:r>
        <w:t xml:space="preserve"> </w:t>
      </w:r>
      <w:r>
        <w:t xml:space="preserve">wealth;</w:t>
      </w:r>
      <w:r>
        <w:t xml:space="preserve"> </w:t>
      </w:r>
      <w:r>
        <w:rPr>
          <w:bCs/>
          <w:b/>
        </w:rPr>
        <w:t xml:space="preserve">नि धारय</w:t>
      </w:r>
      <w:r>
        <w:t xml:space="preserve"> </w:t>
      </w:r>
      <w:r>
        <w:t xml:space="preserve">establish permanently.</w:t>
      </w:r>
    </w:p>
    <w:p>
      <w:pPr>
        <w:pStyle w:val="BodyText"/>
      </w:pPr>
      <w:r>
        <w:rPr>
          <w:bCs/>
          <w:b/>
        </w:rPr>
        <w:t xml:space="preserve">Bhāvārtha</w:t>
      </w:r>
      <w:r>
        <w:t xml:space="preserve"> </w:t>
      </w:r>
      <w:r>
        <w:rPr>
          <w:iCs/>
          <w:i/>
        </w:rPr>
        <w:t xml:space="preserve">(p. 515)</w:t>
      </w:r>
      <w:r>
        <w:t xml:space="preserve"> </w:t>
      </w:r>
      <w:r>
        <w:t xml:space="preserve">— O goddess Uṣas, daughter of the sky-deity! Come here with those foods, and make wealth abide in us.</w:t>
      </w:r>
    </w:p>
    <w:p>
      <w:pPr>
        <w:pStyle w:val="BodyText"/>
      </w:pPr>
      <w:r>
        <w:rPr>
          <w:bCs/>
          <w:b/>
        </w:rPr>
        <w:t xml:space="preserve">English Translation</w:t>
      </w:r>
      <w:r>
        <w:t xml:space="preserve"> </w:t>
      </w:r>
      <w:r>
        <w:rPr>
          <w:iCs/>
          <w:i/>
        </w:rPr>
        <w:t xml:space="preserve">(as printed, p. 516)</w:t>
      </w:r>
    </w:p>
    <w:p>
      <w:pPr>
        <w:pStyle w:val="BlockText"/>
      </w:pPr>
      <w:r>
        <w:t xml:space="preserve">Daughter of heaven, come to us with plenty of food and place wealth among us.</w:t>
      </w:r>
    </w:p>
    <w:p>
      <w:pPr>
        <w:pStyle w:val="FirstParagraph"/>
      </w:pPr>
      <w:r>
        <w:rPr>
          <w:bCs/>
          <w:b/>
        </w:rPr>
        <w:t xml:space="preserve">Viśeṣa-viṣayagaḷu</w:t>
      </w:r>
      <w:r>
        <w:t xml:space="preserve"> </w:t>
      </w:r>
      <w:r>
        <w:rPr>
          <w:iCs/>
          <w:i/>
        </w:rPr>
        <w:t xml:space="preserve">(p. 516)</w:t>
      </w:r>
      <w:r>
        <w:t xml:space="preserve"> </w:t>
      </w:r>
      <w:r>
        <w:t xml:space="preserve">—</w:t>
      </w:r>
      <w:r>
        <w:t xml:space="preserve"> </w:t>
      </w:r>
      <w:r>
        <w:rPr>
          <w:bCs/>
          <w:b/>
        </w:rPr>
        <w:t xml:space="preserve">त्येभिः</w:t>
      </w:r>
      <w:r>
        <w:t xml:space="preserve"> </w:t>
      </w:r>
      <w:r>
        <w:t xml:space="preserve">—</w:t>
      </w:r>
      <w:r>
        <w:t xml:space="preserve"> </w:t>
      </w:r>
      <w:r>
        <w:rPr>
          <w:iCs/>
          <w:i/>
        </w:rPr>
        <w:t xml:space="preserve">tya</w:t>
      </w:r>
      <w:r>
        <w:t xml:space="preserve"> </w:t>
      </w:r>
      <w:r>
        <w:t xml:space="preserve">has the sense of</w:t>
      </w:r>
      <w:r>
        <w:t xml:space="preserve"> </w:t>
      </w:r>
      <w:r>
        <w:rPr>
          <w:iCs/>
          <w:i/>
        </w:rPr>
        <w:t xml:space="preserve">tad</w:t>
      </w:r>
      <w:r>
        <w:t xml:space="preserve">;</w:t>
      </w:r>
      <w:r>
        <w:t xml:space="preserve"> </w:t>
      </w:r>
      <w:r>
        <w:rPr>
          <w:iCs/>
          <w:i/>
        </w:rPr>
        <w:t xml:space="preserve">tyebhiḥ</w:t>
      </w:r>
      <w:r>
        <w:t xml:space="preserve"> </w:t>
      </w:r>
      <w:r>
        <w:t xml:space="preserve">=</w:t>
      </w:r>
      <w:r>
        <w:t xml:space="preserve"> </w:t>
      </w:r>
      <w:r>
        <w:rPr>
          <w:iCs/>
          <w:i/>
        </w:rPr>
        <w:t xml:space="preserve">taiḥ</w:t>
      </w:r>
      <w:r>
        <w:t xml:space="preserve">,</w:t>
      </w:r>
      <w:r>
        <w:t xml:space="preserve"> </w:t>
      </w:r>
      <w:r>
        <w:t xml:space="preserve">‘</w:t>
      </w:r>
      <w:r>
        <w:t xml:space="preserve">by those</w:t>
      </w:r>
      <w:r>
        <w:t xml:space="preserve">’</w:t>
      </w:r>
      <w:r>
        <w:t xml:space="preserve">.</w:t>
      </w:r>
      <w:r>
        <w:t xml:space="preserve"> </w:t>
      </w:r>
      <w:r>
        <w:rPr>
          <w:bCs/>
          <w:b/>
        </w:rPr>
        <w:t xml:space="preserve">अस्मे रयिं निधारय</w:t>
      </w:r>
      <w:r>
        <w:t xml:space="preserve"> </w:t>
      </w:r>
      <w:r>
        <w:t xml:space="preserve">—</w:t>
      </w:r>
      <w:r>
        <w:t xml:space="preserve"> </w:t>
      </w:r>
      <w:r>
        <w:t xml:space="preserve">‘</w:t>
      </w:r>
      <w:r>
        <w:t xml:space="preserve">place wealth in us specially</w:t>
      </w:r>
      <w:r>
        <w:t xml:space="preserve">’</w:t>
      </w:r>
      <w:r>
        <w:t xml:space="preserve">: give us wealth in particular.</w:t>
      </w:r>
    </w:p>
    <w:p>
      <w:pPr>
        <w:pStyle w:val="BodyText"/>
      </w:pPr>
      <w:r>
        <w:rPr>
          <w:bCs/>
          <w:b/>
        </w:rPr>
        <w:t xml:space="preserve">Grammar (pp. 516–517), noted briefly:</w:t>
      </w:r>
      <w:r>
        <w:t xml:space="preserve"> </w:t>
      </w:r>
      <w:r>
        <w:rPr>
          <w:iCs/>
          <w:i/>
        </w:rPr>
        <w:t xml:space="preserve">tyebhiḥ</w:t>
      </w:r>
      <w:r>
        <w:t xml:space="preserve"> </w:t>
      </w:r>
      <w:r>
        <w:t xml:space="preserve">(</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bahuvacane jhaly et</w:t>
      </w:r>
      <w:r>
        <w:t xml:space="preserve"> </w:t>
      </w:r>
      <w:r>
        <w:t xml:space="preserve">P. 7-3-103);</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anudāttopadeśavanatitanoti…</w:t>
      </w:r>
      <w:r>
        <w:t xml:space="preserve"> </w:t>
      </w:r>
      <w:r>
        <w:t xml:space="preserve">P. 6-4-37 drops the nasal;</w:t>
      </w:r>
      <w:r>
        <w:t xml:space="preserve"> </w:t>
      </w:r>
      <w:r>
        <w:rPr>
          <w:iCs/>
          <w:i/>
        </w:rPr>
        <w:t xml:space="preserve">asiddhavad atrābhāt</w:t>
      </w:r>
      <w:r>
        <w:t xml:space="preserve"> </w:t>
      </w:r>
      <w:r>
        <w:t xml:space="preserve">P. 6-4-22 so that</w:t>
      </w:r>
      <w:r>
        <w:t xml:space="preserve"> </w:t>
      </w:r>
      <w:r>
        <w:rPr>
          <w:iCs/>
          <w:i/>
        </w:rPr>
        <w:t xml:space="preserve">ato heḥ</w:t>
      </w:r>
      <w:r>
        <w:t xml:space="preserve"> </w:t>
      </w:r>
      <w:r>
        <w:t xml:space="preserve">P. 6-4-105 does not drop</w:t>
      </w:r>
      <w:r>
        <w:t xml:space="preserve"> </w:t>
      </w:r>
      <w:r>
        <w:rPr>
          <w:iCs/>
          <w:i/>
        </w:rPr>
        <w:t xml:space="preserve">hi</w:t>
      </w:r>
      <w:r>
        <w:t xml:space="preserve">);</w:t>
      </w:r>
      <w:r>
        <w:t xml:space="preserve"> </w:t>
      </w:r>
      <w:r>
        <w:rPr>
          <w:iCs/>
          <w:i/>
        </w:rPr>
        <w:t xml:space="preserve">duhitar divaḥ</w:t>
      </w:r>
      <w:r>
        <w:t xml:space="preserve"> </w:t>
      </w:r>
      <w:r>
        <w:t xml:space="preserve">(although</w:t>
      </w:r>
      <w:r>
        <w:t xml:space="preserve"> </w:t>
      </w:r>
      <w:r>
        <w:rPr>
          <w:iCs/>
          <w:i/>
        </w:rPr>
        <w:t xml:space="preserve">divaḥ</w:t>
      </w:r>
      <w:r>
        <w:t xml:space="preserve"> </w:t>
      </w:r>
      <w:r>
        <w:t xml:space="preserve">stands later, it is construed as</w:t>
      </w:r>
      <w:r>
        <w:t xml:space="preserve"> </w:t>
      </w:r>
      <w:r>
        <w:rPr>
          <w:iCs/>
          <w:i/>
        </w:rPr>
        <w:t xml:space="preserve">divo duhitaḥ</w:t>
      </w:r>
      <w:r>
        <w:t xml:space="preserve">;</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or by the maxim</w:t>
      </w:r>
      <w:r>
        <w:t xml:space="preserve"> </w:t>
      </w:r>
      <w:r>
        <w:rPr>
          <w:iCs/>
          <w:i/>
        </w:rPr>
        <w:t xml:space="preserve">kāryakālaṃ saṃjñāparibhāṣam</w:t>
      </w:r>
      <w:r>
        <w:t xml:space="preserve"> </w:t>
      </w:r>
      <w:r>
        <w:t xml:space="preserve">(Paribhāṣā 3 [as read]); the reversed order is a</w:t>
      </w:r>
      <w:r>
        <w:t xml:space="preserve"> </w:t>
      </w:r>
      <w:r>
        <w:rPr>
          <w:iCs/>
          <w:i/>
        </w:rPr>
        <w:t xml:space="preserve">vyatyaya</w:t>
      </w:r>
      <w:r>
        <w:t xml:space="preserve"> </w:t>
      </w:r>
      <w:r>
        <w:t xml:space="preserve">P. 3-1-85);</w:t>
      </w:r>
      <w:r>
        <w:t xml:space="preserve"> </w:t>
      </w:r>
      <w:r>
        <w:rPr>
          <w:iCs/>
          <w:i/>
        </w:rPr>
        <w:t xml:space="preserve">asme</w:t>
      </w:r>
      <w:r>
        <w:t xml:space="preserve"> </w:t>
      </w:r>
      <w:r>
        <w:t xml:space="preserve">(</w:t>
      </w:r>
      <w:r>
        <w:rPr>
          <w:iCs/>
          <w:i/>
        </w:rPr>
        <w:t xml:space="preserve">asmad</w:t>
      </w:r>
      <w:r>
        <w:t xml:space="preserve"> </w:t>
      </w:r>
      <w:r>
        <w:t xml:space="preserve">locative plural,</w:t>
      </w:r>
      <w:r>
        <w:t xml:space="preserve"> </w:t>
      </w:r>
      <w:r>
        <w:rPr>
          <w:iCs/>
          <w:i/>
        </w:rPr>
        <w:t xml:space="preserve">śe</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śeśe lopaḥ</w:t>
      </w:r>
      <w:r>
        <w:t xml:space="preserve"> </w:t>
      </w:r>
      <w:r>
        <w:t xml:space="preserve">P. 7-2-90 [as read] drops the</w:t>
      </w:r>
      <w:r>
        <w:t xml:space="preserve"> </w:t>
      </w:r>
      <w:r>
        <w:rPr>
          <w:iCs/>
          <w:i/>
        </w:rPr>
        <w:t xml:space="preserve">d</w:t>
      </w:r>
      <w:r>
        <w:t xml:space="preserve">). Numerals as read, [?].</w:t>
      </w:r>
    </w:p>
    <w:p>
      <w:pPr>
        <w:pStyle w:val="BodyText"/>
      </w:pPr>
      <w:r>
        <w:rPr>
          <w:bCs/>
          <w:b/>
        </w:rPr>
        <w:t xml:space="preserve">Close of Sūkta 30</w:t>
      </w:r>
      <w:r>
        <w:t xml:space="preserve"> </w:t>
      </w:r>
      <w:r>
        <w:rPr>
          <w:iCs/>
          <w:i/>
        </w:rPr>
        <w:t xml:space="preserve">(p. 517)</w:t>
      </w:r>
      <w:r>
        <w:t xml:space="preserve"> </w:t>
      </w:r>
      <w:r>
        <w:t xml:space="preserve">—</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p>
    <w:p>
      <w:r>
        <w:pict>
          <v:rect style="width:0;height:1.5pt" o:hralign="center" o:hrstd="t" o:hr="t"/>
        </w:pict>
      </w:r>
    </w:p>
    <w:bookmarkEnd w:id="430"/>
    <w:bookmarkEnd w:id="431"/>
    <w:bookmarkStart w:id="46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43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432"/>
    <w:bookmarkStart w:id="43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433"/>
    <w:bookmarkStart w:id="43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434"/>
    <w:bookmarkStart w:id="43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435"/>
    <w:bookmarkStart w:id="43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436"/>
    <w:bookmarkStart w:id="43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437"/>
    <w:bookmarkStart w:id="43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438"/>
    <w:bookmarkStart w:id="43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439"/>
    <w:bookmarkStart w:id="44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440"/>
    <w:bookmarkStart w:id="44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441"/>
    <w:bookmarkStart w:id="44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442"/>
    <w:bookmarkStart w:id="44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443"/>
    <w:bookmarkStart w:id="44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444"/>
    <w:bookmarkStart w:id="44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445"/>
    <w:bookmarkStart w:id="44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446"/>
    <w:bookmarkStart w:id="44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447"/>
    <w:bookmarkStart w:id="44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448"/>
    <w:bookmarkStart w:id="44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449"/>
    <w:bookmarkStart w:id="45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450"/>
    <w:bookmarkStart w:id="45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451"/>
    <w:bookmarkStart w:id="45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452"/>
    <w:bookmarkStart w:id="45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453"/>
    <w:bookmarkStart w:id="45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454"/>
    <w:bookmarkStart w:id="45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455"/>
    <w:bookmarkStart w:id="45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456"/>
    <w:bookmarkStart w:id="45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457"/>
    <w:bookmarkStart w:id="45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458"/>
    <w:bookmarkStart w:id="45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459"/>
    <w:bookmarkStart w:id="46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460"/>
    <w:bookmarkEnd w:id="461"/>
    <w:bookmarkStart w:id="48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46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462"/>
    <w:bookmarkStart w:id="46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463"/>
    <w:bookmarkStart w:id="46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464"/>
    <w:bookmarkStart w:id="46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465"/>
    <w:bookmarkStart w:id="46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466"/>
    <w:bookmarkStart w:id="46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467"/>
    <w:bookmarkStart w:id="46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468"/>
    <w:bookmarkStart w:id="46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469"/>
    <w:bookmarkStart w:id="47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470"/>
    <w:bookmarkStart w:id="47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471"/>
    <w:bookmarkStart w:id="47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472"/>
    <w:bookmarkStart w:id="47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473"/>
    <w:bookmarkStart w:id="47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474"/>
    <w:bookmarkStart w:id="47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475"/>
    <w:bookmarkStart w:id="47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476"/>
    <w:bookmarkStart w:id="47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477"/>
    <w:bookmarkStart w:id="47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478"/>
    <w:bookmarkStart w:id="47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479"/>
    <w:bookmarkStart w:id="48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480"/>
    <w:bookmarkStart w:id="48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481"/>
    <w:bookmarkStart w:id="48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bookmarkEnd w:id="482"/>
    <w:bookmarkEnd w:id="483"/>
    <w:bookmarkStart w:id="484" w:name="Xbf637e28088abd79452cc89f15fd938e73578f5"/>
    <w:p>
      <w:pPr>
        <w:pStyle w:val="Heading2"/>
      </w:pPr>
      <w:r>
        <w:t xml:space="preserve">Restored note — Sūkta 31, the</w:t>
      </w:r>
      <w:r>
        <w:t xml:space="preserve"> </w:t>
      </w:r>
      <w:r>
        <w:rPr>
          <w:iCs/>
          <w:i/>
        </w:rPr>
        <w:t xml:space="preserve">anāhitāgni</w:t>
      </w:r>
      <w:r>
        <w:t xml:space="preserve"> </w:t>
      </w:r>
      <w:r>
        <w:t xml:space="preserve">passage (printed p. 576, PDF 591)</w:t>
      </w:r>
    </w:p>
    <w:p>
      <w:pPr>
        <w:pStyle w:val="FirstParagraph"/>
      </w:pPr>
      <w:r>
        <w:rPr>
          <w:iCs/>
          <w:i/>
        </w:rPr>
        <w:t xml:space="preserve">This passage was omitted from the Sūkta 31 entry above (I had judged it to belong to Rik 16). On p. 576 it is printed as the</w:t>
      </w:r>
      <w:r>
        <w:rPr>
          <w:iCs/>
          <w:i/>
        </w:rPr>
        <w:t xml:space="preserve"> </w:t>
      </w:r>
      <w:r>
        <w:rPr>
          <w:bCs/>
          <w:b/>
          <w:iCs/>
          <w:i/>
        </w:rPr>
        <w:t xml:space="preserve">first item of the Viśeṣa-viṣayagaḷu (Special Topics)</w:t>
      </w:r>
      <w:r>
        <w:rPr>
          <w:iCs/>
          <w:i/>
        </w:rPr>
        <w:t xml:space="preserve"> </w:t>
      </w:r>
      <w:r>
        <w:rPr>
          <w:iCs/>
          <w:i/>
        </w:rPr>
        <w:t xml:space="preserve">that follow the English Translation of Rik 15; it comments on the Rik 16 mantra</w:t>
      </w:r>
      <w:r>
        <w:rPr>
          <w:iCs/>
          <w:i/>
        </w:rPr>
        <w:t xml:space="preserve"> </w:t>
      </w:r>
      <w:r>
        <w:t xml:space="preserve">imām agne</w:t>
      </w:r>
      <w:r>
        <w:rPr>
          <w:iCs/>
          <w:i/>
        </w:rPr>
        <w:t xml:space="preserve">, which is why it looks misplaced. It is restored here as printed, from the page image, and was viewed before writing. Numerals read at 130 dpi: [?].</w:t>
      </w:r>
    </w:p>
    <w:p>
      <w:pPr>
        <w:pStyle w:val="BodyText"/>
      </w:pPr>
      <w:r>
        <w:rPr>
          <w:bCs/>
          <w:b/>
        </w:rPr>
        <w:t xml:space="preserve">Kannada text, rendered:</w:t>
      </w:r>
      <w:r>
        <w:t xml:space="preserve"> </w:t>
      </w:r>
      <w:r>
        <w:t xml:space="preserve">“</w:t>
      </w:r>
      <w:r>
        <w:t xml:space="preserve">If an</w:t>
      </w:r>
      <w:r>
        <w:t xml:space="preserve"> </w:t>
      </w:r>
      <w:r>
        <w:rPr>
          <w:iCs/>
          <w:i/>
        </w:rPr>
        <w:t xml:space="preserve">anāhitāgni</w:t>
      </w:r>
      <w:r>
        <w:t xml:space="preserve"> </w:t>
      </w:r>
      <w:r>
        <w:t xml:space="preserve">— one who has not set up the sacred fires and does not perform sacrifices — himself takes part in a sacrifice performed by another, that is, performs the duty of an</w:t>
      </w:r>
      <w:r>
        <w:t xml:space="preserve"> </w:t>
      </w:r>
      <w:r>
        <w:rPr>
          <w:iCs/>
          <w:i/>
        </w:rPr>
        <w:t xml:space="preserve">ṛtvij</w:t>
      </w:r>
      <w:r>
        <w:t xml:space="preserve">, he must offer an oblation in the fire with the Rik beginning</w:t>
      </w:r>
      <w:r>
        <w:t xml:space="preserve"> </w:t>
      </w:r>
      <w:r>
        <w:rPr>
          <w:iCs/>
          <w:i/>
        </w:rPr>
        <w:t xml:space="preserve">imām agne</w:t>
      </w:r>
      <w:r>
        <w:t xml:space="preserve">; this is stated in the Āśvalāyana Gṛhya-sūtra, in the section</w:t>
      </w:r>
      <w:r>
        <w:t xml:space="preserve"> </w:t>
      </w:r>
      <w:r>
        <w:rPr>
          <w:iCs/>
          <w:i/>
        </w:rPr>
        <w:t xml:space="preserve">ṛtvijo vṛṇīte</w:t>
      </w:r>
      <w:r>
        <w:t xml:space="preserve">, in the sūtra [quoted below] (Āś. Gṛ. 1-23-23 [?]).</w:t>
      </w:r>
      <w:r>
        <w:t xml:space="preserve">”</w:t>
      </w:r>
    </w:p>
    <w:p>
      <w:pPr>
        <w:pStyle w:val="BodyText"/>
      </w:pPr>
      <w:r>
        <w:rPr>
          <w:bCs/>
          <w:b/>
        </w:rPr>
        <w:t xml:space="preserve">The sūtra as printed:</w:t>
      </w:r>
    </w:p>
    <w:p>
      <w:pPr>
        <w:pStyle w:val="BlockText"/>
      </w:pPr>
      <w:r>
        <w:t xml:space="preserve">एवमनाहिताग्निर्गृह्य इमामग्ने शरणिं मीमृषो नः ।</w:t>
      </w:r>
    </w:p>
    <w:p>
      <w:pPr>
        <w:pStyle w:val="BlockText"/>
      </w:pPr>
      <w:r>
        <w:rPr>
          <w:iCs/>
          <w:i/>
        </w:rPr>
        <w:t xml:space="preserve">evam anāhitāgnir gṛhya imām agne śaraṇiṃ mīmṛṣo naḥ |</w:t>
      </w:r>
    </w:p>
    <w:p>
      <w:pPr>
        <w:pStyle w:val="FirstParagraph"/>
      </w:pPr>
      <w:r>
        <w:rPr>
          <w:iCs/>
          <w:i/>
        </w:rPr>
        <w:t xml:space="preserve">Translation (mine, tentative; the Sanskrit is quoted as printed, with the word division of the print uncertain [?]):</w:t>
      </w:r>
      <w:r>
        <w:t xml:space="preserve"> </w:t>
      </w:r>
      <w:r>
        <w:t xml:space="preserve">“</w:t>
      </w:r>
      <w:r>
        <w:t xml:space="preserve">So the</w:t>
      </w:r>
      <w:r>
        <w:t xml:space="preserve"> </w:t>
      </w:r>
      <w:r>
        <w:rPr>
          <w:iCs/>
          <w:i/>
        </w:rPr>
        <w:t xml:space="preserve">anāhitāgni</w:t>
      </w:r>
      <w:r>
        <w:t xml:space="preserve">, [taking it] in the domestic [fire] — [with the mantra]</w:t>
      </w:r>
      <w:r>
        <w:t xml:space="preserve"> </w:t>
      </w:r>
      <w:r>
        <w:rPr>
          <w:iCs/>
          <w:i/>
        </w:rPr>
        <w:t xml:space="preserve">imām agne śaraṇiṃ mīmṛṣo naḥ</w:t>
      </w:r>
      <w:r>
        <w:t xml:space="preserve"> </w:t>
      </w:r>
      <w:r>
        <w:t xml:space="preserve">(</w:t>
      </w:r>
      <w:r>
        <w:t xml:space="preserve">‘</w:t>
      </w:r>
      <w:r>
        <w:t xml:space="preserve">Agni, forgive this fault of ours</w:t>
      </w:r>
      <w:r>
        <w:t xml:space="preserve">’</w:t>
      </w:r>
      <w:r>
        <w:t xml:space="preserve">).</w:t>
      </w:r>
      <w:r>
        <w:t xml:space="preserve">”</w:t>
      </w:r>
      <w:r>
        <w:t xml:space="preserve"> </w:t>
      </w:r>
      <w:r>
        <w:t xml:space="preserve">The mantra is Sūkta 31 Rik 16, whose text, bhāṣya and translation are given above (the bhāṣya of Rik 16 quotes the same sūtra).</w:t>
      </w:r>
    </w:p>
    <w:p>
      <w:r>
        <w:pict>
          <v:rect style="width:0;height:1.5pt" o:hralign="center" o:hrstd="t" o:hr="t"/>
        </w:pict>
      </w:r>
    </w:p>
    <w:p>
      <w:pPr>
        <w:pStyle w:val="FirstParagraph"/>
      </w:pPr>
      <w:r>
        <w:rPr>
          <w:bCs/>
          <w:b/>
        </w:rPr>
        <w:t xml:space="preserve">Progress note — Volume 3 complete; Sūkta 29 Riks 6–7 and Sūkta 30 REDONE from the page images.</w:t>
      </w:r>
    </w:p>
    <w:p>
      <w:pPr>
        <w:pStyle w:val="BodyText"/>
      </w:pPr>
      <w:r>
        <w:t xml:space="preserve">Sūkta 29 Riks 6–7 and all of Sūkta 30 (pp. 452–517) were redone from page images viewed one by one (PDF 467–532 of the old scan; printed = PDF − 15 there). On Oct 27, 2026 the redone text was moved into its place in the sūkta order and the earlier unverified text was removed. Sūktas 31–32 were written from viewed pages in the original pass.</w:t>
      </w:r>
    </w:p>
    <w:p>
      <w:pPr>
        <w:pStyle w:val="BodyText"/>
      </w:pPr>
      <w:r>
        <w:rPr>
          <w:bCs/>
          <w:b/>
        </w:rPr>
        <w:t xml:space="preserve">Open flags:</w:t>
      </w:r>
      <w:r>
        <w:t xml:space="preserve"> </w:t>
      </w:r>
      <w:r>
        <w:t xml:space="preserve">read at 130 dpi, no zoom: sūtra/Uṇādi/Nirukta/Āśvalāyana/Aitareya numerals are pointers, many [?]; varga numerals [?]; grammar tails characterised, not transcribed; Rik 16 Brāhmaṇa quotation and Rik 20 Brāhmaṇa quotation read with [?]. The</w:t>
      </w:r>
      <w:r>
        <w:t xml:space="preserve"> </w:t>
      </w:r>
      <w:r>
        <w:rPr>
          <w:iCs/>
          <w:i/>
        </w:rPr>
        <w:t xml:space="preserve">anāhitāgni</w:t>
      </w:r>
      <w:r>
        <w:t xml:space="preserve"> </w:t>
      </w:r>
      <w:r>
        <w:t xml:space="preserve">note (Sūkta 31, p. 576) has been restored in the block</w:t>
      </w:r>
      <w:r>
        <w:t xml:space="preserve"> </w:t>
      </w:r>
      <w:r>
        <w:t xml:space="preserve">“</w:t>
      </w:r>
      <w:r>
        <w:t xml:space="preserve">Restored note</w:t>
      </w:r>
      <w:r>
        <w:t xml:space="preserve">”</w:t>
      </w:r>
      <w:r>
        <w:t xml:space="preserve"> </w:t>
      </w:r>
      <w:r>
        <w:t xml:space="preserve">above. The contents table in the file header still has wrong start pages for Sūktas 30–32 (actual 458, 517, 587).</w:t>
      </w:r>
    </w:p>
    <w:bookmarkEnd w:id="484"/>
    <w:bookmarkEnd w:id="4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2026-10-28T08:46:53Z</dcterms:created>
  <dcterms:modified xsi:type="dcterms:W3CDTF">2026-10-28T08:46:53Z</dcterms:modified>
</cp:coreProperties>
</file>

<file path=docProps/custom.xml><?xml version="1.0" encoding="utf-8"?>
<Properties xmlns="http://schemas.openxmlformats.org/officeDocument/2006/custom-properties" xmlns:vt="http://schemas.openxmlformats.org/officeDocument/2006/docPropsVTypes"/>
</file>