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Tier 3 — Course submission package</w:t>
      </w:r>
    </w:p>
    <w:p>
      <w:r>
        <w:rPr>
          <w:b/>
        </w:rPr>
        <w:t>Student project:</w:t>
      </w:r>
      <w:r>
        <w:t xml:space="preserve"> AI LinkedIn Studio (topic → LinkedIn post text + banner image)  </w:t>
      </w:r>
    </w:p>
    <w:p>
      <w:r>
        <w:rPr>
          <w:b/>
        </w:rPr>
        <w:t>Live site:</w:t>
      </w:r>
      <w:r>
        <w:t xml:space="preserve"> https://aiadsbypatel.online/</w:t>
      </w:r>
    </w:p>
    <w:p>
      <w:r>
        <w:t xml:space="preserve">Use this document for the </w:t>
      </w:r>
      <w:r>
        <w:rPr>
          <w:b/>
        </w:rPr>
        <w:t>documentation</w:t>
      </w:r>
      <w:r>
        <w:t xml:space="preserve"> portion of Tier 3 (tech manifest, AI explanation, checklist for your screenshot). Copy the </w:t>
      </w:r>
      <w:r>
        <w:rPr>
          <w:b/>
        </w:rPr>
        <w:t>LinkedIn</w:t>
      </w:r>
      <w:r>
        <w:t xml:space="preserve"> section into a post or Project.</w:t>
      </w:r>
    </w:p>
    <w:p>
      <w:pPr>
        <w:pStyle w:val="Heading1"/>
      </w:pPr>
      <w:r>
        <w:t>Tier 1 note (Vercel + Render vs VPS rubric)</w:t>
      </w:r>
    </w:p>
    <w:p>
      <w:r>
        <w:t xml:space="preserve">Your assignment’s Tier 1 describes a </w:t>
      </w:r>
      <w:r>
        <w:rPr>
          <w:b/>
        </w:rPr>
        <w:t>self-managed VPS</w:t>
      </w:r>
      <w:r>
        <w:t xml:space="preserve"> (UFW, Nginx on your box, Let’s Encrypt on the server). This project </w:t>
      </w:r>
      <w:r>
        <w:rPr>
          <w:b/>
        </w:rPr>
        <w:t>can</w:t>
      </w:r>
      <w:r>
        <w:t xml:space="preserve"> be deployed entirely on </w:t>
      </w:r>
      <w:r>
        <w:rPr>
          <w:b/>
        </w:rPr>
        <w:t>Vercel (frontend) + Render (Node API)</w:t>
      </w:r>
      <w:r>
        <w:t xml:space="preserve"> with HTTPS and a </w:t>
      </w:r>
      <w:r>
        <w:rPr>
          <w:b/>
        </w:rPr>
        <w:t>custom domain on Vercel</w:t>
      </w:r>
      <w:r>
        <w:t xml:space="preserve"> (`aiadsbypatel.online`). That is a valid, professional production pattern.</w:t>
      </w:r>
    </w:p>
    <w:p>
      <w:r>
        <w:rPr>
          <w:b/>
        </w:rPr>
        <w:t>If your instructor requires every Tier 1 bullet on a single VPS,</w:t>
      </w:r>
      <w:r>
        <w:t xml:space="preserve"> confirm with them whether a split deploy still counts, or whether you need to move the static build + reverse proxy onto your own server while keeping the API elsewhere. The content below describes the </w:t>
      </w:r>
      <w:r>
        <w:rPr>
          <w:b/>
        </w:rPr>
        <w:t>Vercel + Render</w:t>
      </w:r>
      <w:r>
        <w:t xml:space="preserve"> setup truthfully.</w:t>
      </w:r>
    </w:p>
    <w:p>
      <w:pPr>
        <w:pStyle w:val="Heading1"/>
      </w:pPr>
      <w:r>
        <w:t>Tech stack 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Live URL / DNS</w:t>
            </w:r>
          </w:p>
        </w:tc>
        <w:tc>
          <w:tcPr>
            <w:tcW w:type="dxa" w:w="2880"/>
          </w:tcPr>
          <w:p>
            <w:r>
              <w:t>Custom domain `aiadsbypatel.online`</w:t>
            </w:r>
          </w:p>
        </w:tc>
        <w:tc>
          <w:tcPr>
            <w:tcW w:type="dxa" w:w="2880"/>
          </w:tcPr>
          <w:p>
            <w:r>
              <w:t>Public entry point (typically apex → Vercel)</w:t>
            </w:r>
          </w:p>
        </w:tc>
      </w:tr>
      <w:tr>
        <w:tc>
          <w:tcPr>
            <w:tcW w:type="dxa" w:w="2880"/>
          </w:tcPr>
          <w:p>
            <w:r>
              <w:t>Frontend hosting</w:t>
            </w:r>
          </w:p>
        </w:tc>
        <w:tc>
          <w:tcPr>
            <w:tcW w:type="dxa" w:w="2880"/>
          </w:tcPr>
          <w:p>
            <w:r>
              <w:t>[Vercel](https://vercel.com)</w:t>
            </w:r>
          </w:p>
        </w:tc>
        <w:tc>
          <w:tcPr>
            <w:tcW w:type="dxa" w:w="2880"/>
          </w:tcPr>
          <w:p>
            <w:r>
              <w:t>HTTPS, CDN, SPA rewrites for React Router</w:t>
            </w:r>
          </w:p>
        </w:tc>
      </w:tr>
      <w:tr>
        <w:tc>
          <w:tcPr>
            <w:tcW w:type="dxa" w:w="2880"/>
          </w:tcPr>
          <w:p>
            <w:r>
              <w:t>Frontend stack</w:t>
            </w:r>
          </w:p>
        </w:tc>
        <w:tc>
          <w:tcPr>
            <w:tcW w:type="dxa" w:w="2880"/>
          </w:tcPr>
          <w:p>
            <w:r>
              <w:t>React 19, Vite 7, Tailwind 4, TypeScript</w:t>
            </w:r>
          </w:p>
        </w:tc>
        <w:tc>
          <w:tcPr>
            <w:tcW w:type="dxa" w:w="2880"/>
          </w:tcPr>
          <w:p>
            <w:r>
              <w:t>UI at `/create` and related routes</w:t>
            </w:r>
          </w:p>
        </w:tc>
      </w:tr>
      <w:tr>
        <w:tc>
          <w:tcPr>
            <w:tcW w:type="dxa" w:w="2880"/>
          </w:tcPr>
          <w:p>
            <w:r>
              <w:t>API hosting</w:t>
            </w:r>
          </w:p>
        </w:tc>
        <w:tc>
          <w:tcPr>
            <w:tcW w:type="dxa" w:w="2880"/>
          </w:tcPr>
          <w:p>
            <w:r>
              <w:t>[Render](https://render.com) Web Service (`server/` root)</w:t>
            </w:r>
          </w:p>
        </w:tc>
        <w:tc>
          <w:tcPr>
            <w:tcW w:type="dxa" w:w="2880"/>
          </w:tcPr>
          <w:p>
            <w:r>
              <w:t>Node.js process, `GET /api/health` for health checks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Node.js, Express</w:t>
            </w:r>
          </w:p>
        </w:tc>
        <w:tc>
          <w:tcPr>
            <w:tcW w:type="dxa" w:w="2880"/>
          </w:tcPr>
          <w:p>
            <w:r>
              <w:t>REST API under `/api/*`</w:t>
            </w:r>
          </w:p>
        </w:tc>
      </w:tr>
      <w:tr>
        <w:tc>
          <w:tcPr>
            <w:tcW w:type="dxa" w:w="2880"/>
          </w:tcPr>
          <w:p>
            <w:r>
              <w:t>AI — text</w:t>
            </w:r>
          </w:p>
        </w:tc>
        <w:tc>
          <w:tcPr>
            <w:tcW w:type="dxa" w:w="2880"/>
          </w:tcPr>
          <w:p>
            <w:r>
              <w:t>Google Gemini (`@google/genai`, env on Render only)</w:t>
            </w:r>
          </w:p>
        </w:tc>
        <w:tc>
          <w:tcPr>
            <w:tcW w:type="dxa" w:w="2880"/>
          </w:tcPr>
          <w:p>
            <w:r>
              <w:t>Multi-variant LinkedIn copy, auto tone/style</w:t>
            </w:r>
          </w:p>
        </w:tc>
      </w:tr>
      <w:tr>
        <w:tc>
          <w:tcPr>
            <w:tcW w:type="dxa" w:w="2880"/>
          </w:tcPr>
          <w:p>
            <w:r>
              <w:t>AI — image</w:t>
            </w:r>
          </w:p>
        </w:tc>
        <w:tc>
          <w:tcPr>
            <w:tcW w:type="dxa" w:w="2880"/>
          </w:tcPr>
          <w:p>
            <w:r>
              <w:t>Replicate (SDXL)</w:t>
            </w:r>
          </w:p>
        </w:tc>
        <w:tc>
          <w:tcPr>
            <w:tcW w:type="dxa" w:w="2880"/>
          </w:tcPr>
          <w:p>
            <w:r>
              <w:t>Topic-aware banners; keys only on Render</w:t>
            </w:r>
          </w:p>
        </w:tc>
      </w:tr>
      <w:tr>
        <w:tc>
          <w:tcPr>
            <w:tcW w:type="dxa" w:w="2880"/>
          </w:tcPr>
          <w:p>
            <w:r>
              <w:t>Post-processing</w:t>
            </w:r>
          </w:p>
        </w:tc>
        <w:tc>
          <w:tcPr>
            <w:tcW w:type="dxa" w:w="2880"/>
          </w:tcPr>
          <w:p>
            <w:r>
              <w:t>Sharp (SVG/title overlay)</w:t>
            </w:r>
          </w:p>
        </w:tc>
        <w:tc>
          <w:tcPr>
            <w:tcW w:type="dxa" w:w="2880"/>
          </w:tcPr>
          <w:p>
            <w:r>
              <w:t>Legible topic text on images</w:t>
            </w:r>
          </w:p>
        </w:tc>
      </w:tr>
      <w:tr>
        <w:tc>
          <w:tcPr>
            <w:tcW w:type="dxa" w:w="2880"/>
          </w:tcPr>
          <w:p>
            <w:r>
              <w:t>Optional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Stable `https://` image URLs for sharing</w:t>
            </w:r>
          </w:p>
        </w:tc>
      </w:tr>
      <w:tr>
        <w:tc>
          <w:tcPr>
            <w:tcW w:type="dxa" w:w="2880"/>
          </w:tcPr>
          <w:p>
            <w:r>
              <w:t>Auth / DB (if enabled)</w:t>
            </w:r>
          </w:p>
        </w:tc>
        <w:tc>
          <w:tcPr>
            <w:tcW w:type="dxa" w:w="2880"/>
          </w:tcPr>
          <w:p>
            <w:r>
              <w:t>Supabase Auth; Neon Postgres</w:t>
            </w:r>
          </w:p>
        </w:tc>
        <w:tc>
          <w:tcPr>
            <w:tcW w:type="dxa" w:w="2880"/>
          </w:tcPr>
          <w:p>
            <w:r>
              <w:t>Users, quotas, `/api/share`, `/share/:id` OG pages</w:t>
            </w:r>
          </w:p>
        </w:tc>
      </w:tr>
      <w:tr>
        <w:tc>
          <w:tcPr>
            <w:tcW w:type="dxa" w:w="2880"/>
          </w:tcPr>
          <w:p>
            <w:r>
              <w:t>Payments (optional)</w:t>
            </w:r>
          </w:p>
        </w:tc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Checkout webhooks on API</w:t>
            </w:r>
          </w:p>
        </w:tc>
      </w:tr>
      <w:tr>
        <w:tc>
          <w:tcPr>
            <w:tcW w:type="dxa" w:w="2880"/>
          </w:tcPr>
          <w:p>
            <w:r>
              <w:t>Observability (optional)</w:t>
            </w:r>
          </w:p>
        </w:tc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Server error capture</w:t>
            </w:r>
          </w:p>
        </w:tc>
      </w:tr>
    </w:tbl>
    <w:p>
      <w:r>
        <w:rPr>
          <w:b/>
        </w:rPr>
        <w:t>Request path (production):</w:t>
      </w:r>
      <w:r>
        <w:t xml:space="preserve"> Browser → `https://aiadsbypatel.online` (Vercel static app) → XHR/fetch to </w:t>
      </w:r>
      <w:r>
        <w:rPr>
          <w:b/>
        </w:rPr>
        <w:t>`VITE_API_URL`</w:t>
      </w:r>
      <w:r>
        <w:t xml:space="preserve"> (your Render service base ending in `/api`) → Express → Gemini / Replicate → JSON back to the browser. </w:t>
      </w:r>
      <w:r>
        <w:rPr>
          <w:b/>
        </w:rPr>
        <w:t>API keys never ship to the client.</w:t>
      </w:r>
    </w:p>
    <w:p>
      <w:pPr>
        <w:pStyle w:val="Heading1"/>
      </w:pPr>
      <w:r>
        <w:t>Vercel + Render wiring (how the pieces connect)</w:t>
      </w:r>
    </w:p>
    <w:p>
      <w:pPr>
        <w:pStyle w:val="ListNumber"/>
      </w:pPr>
      <w:r>
        <w:t>1. **Render (API)**</w:t>
      </w:r>
    </w:p>
    <w:p>
      <w:pPr>
        <w:pStyle w:val="ListBullet"/>
      </w:pPr>
      <w:r>
        <w:t>Deploy from this repo with **root directory** `server` (see `render.yaml` blueprint).</w:t>
      </w:r>
    </w:p>
    <w:p>
      <w:pPr>
        <w:pStyle w:val="ListBullet"/>
      </w:pPr>
      <w:r>
        <w:t>Set **all secrets** from your local `server/.env`: `GEMINI_API_KEY` or `GOOGLE_GEMINI_API_KEY`, `REPLICATE_API_TOKEN`, `DATABASE_URL`, `SUPABASE_*`, `STRIPE_*`, etc.</w:t>
      </w:r>
    </w:p>
    <w:p>
      <w:pPr>
        <w:pStyle w:val="ListBullet"/>
      </w:pPr>
      <w:r>
        <w:t>**`CLIENT_URL`** must include your real frontend origin(s), comma-separated if you have more than one, for example:</w:t>
      </w:r>
    </w:p>
    <w:p>
      <w:r>
        <w:t xml:space="preserve">     `https://aiadsbypatel.online`  </w:t>
      </w:r>
    </w:p>
    <w:p>
      <w:r>
        <w:t xml:space="preserve">     (Add `http://localhost:5173` for local dev, or keep a second comma-separated value.)  </w:t>
      </w:r>
    </w:p>
    <w:p>
      <w:pPr>
        <w:pStyle w:val="ListBullet"/>
      </w:pPr>
      <w:r>
        <w:t>If you use **Vercel preview URLs** (`*.vercel.app`), set `CORS_ALLOW_VERCEL=1` on Render or list each preview origin in `CLIENT_URL`.</w:t>
      </w:r>
    </w:p>
    <w:p>
      <w:pPr>
        <w:pStyle w:val="ListBullet"/>
      </w:pPr>
      <w:r>
        <w:t>For **share/OG links** that should show your marketing domain, set `PUBLIC_SHARE_BASE_URL=https://aiadsbypatel.online` (and ensure `DATABASE_URL` is set if you use share pages).</w:t>
      </w:r>
    </w:p>
    <w:p>
      <w:pPr>
        <w:pStyle w:val="ListNumber"/>
      </w:pPr>
      <w:r>
        <w:t>2. **Vercel (frontend)**</w:t>
      </w:r>
    </w:p>
    <w:p>
      <w:pPr>
        <w:pStyle w:val="ListBullet"/>
      </w:pPr>
      <w:r>
        <w:t>Monorepo build: root `vercel.json` installs/builds under `client/` and publishes `client/dist`.</w:t>
      </w:r>
    </w:p>
    <w:p>
      <w:pPr>
        <w:pStyle w:val="ListBullet"/>
      </w:pPr>
      <w:r>
        <w:t>**`VITE_API_URL`** = your Render API base **with `/api` at the end**, e.g.</w:t>
      </w:r>
    </w:p>
    <w:p>
      <w:r>
        <w:t xml:space="preserve">     `https://ai-ads-api.onrender.com/api`  </w:t>
      </w:r>
    </w:p>
    <w:p>
      <w:r>
        <w:t xml:space="preserve">     (Replace with your actual Render service URL.) Redeploy after changing env vars.</w:t>
      </w:r>
    </w:p>
    <w:p>
      <w:pPr>
        <w:pStyle w:val="ListNumber"/>
      </w:pPr>
      <w:r>
        <w:t>3. **Custom domain**</w:t>
      </w:r>
    </w:p>
    <w:p>
      <w:pPr>
        <w:pStyle w:val="ListBullet"/>
      </w:pPr>
      <w:r>
        <w:t>Attach **`aiadsbypatel.online`** in Vercel → Domains; point DNS per Vercel’s instructions (usually A/ALIAS/CNAME). Vercel provisions **TLS** (padlock) automatically.</w:t>
      </w:r>
    </w:p>
    <w:p>
      <w:pPr>
        <w:pStyle w:val="Heading1"/>
      </w:pPr>
      <w:r>
        <w:t>AI feature — written explanation (course rubric)</w:t>
      </w:r>
    </w:p>
    <w:p>
      <w:r>
        <w:rPr>
          <w:b/>
        </w:rPr>
        <w:t>Purpose:</w:t>
      </w:r>
      <w:r>
        <w:t xml:space="preserve"> The site is </w:t>
      </w:r>
      <w:r>
        <w:rPr>
          <w:b/>
        </w:rPr>
        <w:t>not a generic chatbot</w:t>
      </w:r>
      <w:r>
        <w:t xml:space="preserve">. It is a </w:t>
      </w:r>
      <w:r>
        <w:rPr>
          <w:b/>
        </w:rPr>
        <w:t>LinkedIn content generator</w:t>
      </w:r>
      <w:r>
        <w:t xml:space="preserve">: from a </w:t>
      </w:r>
      <w:r>
        <w:rPr>
          <w:b/>
        </w:rPr>
        <w:t>topic</w:t>
      </w:r>
      <w:r>
        <w:t xml:space="preserve"> (and optional tone, keywords, image style, aspect ratio), the backend produces </w:t>
      </w:r>
      <w:r>
        <w:rPr>
          <w:b/>
        </w:rPr>
        <w:t>ready-to-post copy</w:t>
      </w:r>
      <w:r>
        <w:t xml:space="preserve"> and a </w:t>
      </w:r>
      <w:r>
        <w:rPr>
          <w:b/>
        </w:rPr>
        <w:t>matching banner image</w:t>
      </w:r>
      <w:r>
        <w:t xml:space="preserve"> suitable for LinkedIn headers and feed cards.</w:t>
      </w:r>
    </w:p>
    <w:p>
      <w:r>
        <w:rPr>
          <w:b/>
        </w:rPr>
        <w:t>Server-side integration:</w:t>
      </w:r>
      <w:r>
        <w:t xml:space="preserve"> All model calls run on the </w:t>
      </w:r>
      <w:r>
        <w:rPr>
          <w:b/>
        </w:rPr>
        <w:t>Render-hosted Express</w:t>
      </w:r>
      <w:r>
        <w:t xml:space="preserve"> app. The browser only calls your own </w:t>
      </w:r>
      <w:r>
        <w:rPr>
          <w:b/>
        </w:rPr>
        <w:t>`/api`</w:t>
      </w:r>
      <w:r>
        <w:t xml:space="preserve"> routes (proxied to Render via `VITE_API_URL`). </w:t>
      </w:r>
      <w:r>
        <w:rPr>
          <w:b/>
        </w:rPr>
        <w:t>Gemini</w:t>
      </w:r>
      <w:r>
        <w:t xml:space="preserve"> and </w:t>
      </w:r>
      <w:r>
        <w:rPr>
          <w:b/>
        </w:rPr>
        <w:t>Replicate</w:t>
      </w:r>
      <w:r>
        <w:t xml:space="preserve"> credentials live in </w:t>
      </w:r>
      <w:r>
        <w:rPr>
          <w:b/>
        </w:rPr>
        <w:t>Render environment variables</w:t>
      </w:r>
      <w:r>
        <w:t xml:space="preserve"> only.</w:t>
      </w:r>
    </w:p>
    <w:p>
      <w:r>
        <w:rPr>
          <w:b/>
        </w:rPr>
        <w:t>Custom prompts:</w:t>
      </w:r>
      <w:r>
        <w:t xml:space="preserve"> Post text uses a </w:t>
      </w:r>
      <w:r>
        <w:rPr>
          <w:b/>
        </w:rPr>
        <w:t>structured, tuned prompt</w:t>
      </w:r>
      <w:r>
        <w:t xml:space="preserve"> (see `server/src/lib/post-prompts.js`) so Gemini returns </w:t>
      </w:r>
      <w:r>
        <w:rPr>
          <w:b/>
        </w:rPr>
        <w:t>several distinct variants</w:t>
      </w:r>
      <w:r>
        <w:t xml:space="preserve"> (e.g. hot take / story / framework) in one round trip. Image generation uses </w:t>
      </w:r>
      <w:r>
        <w:rPr>
          <w:b/>
        </w:rPr>
        <w:t>semantic mapping</w:t>
      </w:r>
      <w:r>
        <w:t xml:space="preserve"> from topic and keywords so SDXL prompts match the subject (e.g. startup vs ecommerce vs developer narrative), plus optional </w:t>
      </w:r>
      <w:r>
        <w:rPr>
          <w:b/>
        </w:rPr>
        <w:t>style presets</w:t>
      </w:r>
      <w:r>
        <w:t xml:space="preserve"> and a </w:t>
      </w:r>
      <w:r>
        <w:rPr>
          <w:b/>
        </w:rPr>
        <w:t>random seed</w:t>
      </w:r>
      <w:r>
        <w:t xml:space="preserve"> for variety. A separate </w:t>
      </w:r>
      <w:r>
        <w:rPr>
          <w:b/>
        </w:rPr>
        <w:t>auto-classify</w:t>
      </w:r>
      <w:r>
        <w:t xml:space="preserve"> endpoint suggests tone and image style from the topic alone.</w:t>
      </w:r>
    </w:p>
    <w:p>
      <w:r>
        <w:rPr>
          <w:b/>
        </w:rPr>
        <w:t>Error handling:</w:t>
      </w:r>
      <w:r>
        <w:t xml:space="preserve"> The API returns </w:t>
      </w:r>
      <w:r>
        <w:rPr>
          <w:b/>
        </w:rPr>
        <w:t>clear HTTP errors and JSON messages</w:t>
      </w:r>
      <w:r>
        <w:t xml:space="preserve"> (e.g. </w:t>
      </w:r>
      <w:r>
        <w:rPr>
          <w:b/>
        </w:rPr>
        <w:t>503</w:t>
      </w:r>
      <w:r>
        <w:t xml:space="preserve"> when API keys are missing, </w:t>
      </w:r>
      <w:r>
        <w:rPr>
          <w:b/>
        </w:rPr>
        <w:t>502</w:t>
      </w:r>
      <w:r>
        <w:t xml:space="preserve"> when the model returns unusable output, </w:t>
      </w:r>
      <w:r>
        <w:rPr>
          <w:b/>
        </w:rPr>
        <w:t>429</w:t>
      </w:r>
      <w:r>
        <w:t xml:space="preserve"> when rate limits apply). The auto-classify route </w:t>
      </w:r>
      <w:r>
        <w:rPr>
          <w:b/>
        </w:rPr>
        <w:t>falls back</w:t>
      </w:r>
      <w:r>
        <w:t xml:space="preserve"> to safe defaults with an explanatory message instead of breaking the UI when the model path fails.</w:t>
      </w:r>
    </w:p>
    <w:p>
      <w:r>
        <w:t xml:space="preserve">Keywords and “smarts” are </w:t>
      </w:r>
      <w:r>
        <w:rPr>
          <w:b/>
        </w:rPr>
        <w:t>server-side</w:t>
      </w:r>
      <w:r>
        <w:t xml:space="preserve"> (prompt building, parsing, image pipeline), not stored in the browser except as part of normal form state.</w:t>
      </w:r>
    </w:p>
    <w:p>
      <w:pPr>
        <w:pStyle w:val="Heading1"/>
      </w:pPr>
      <w:r>
        <w:t>Screenshot checklist (Tier 3 documentation)</w:t>
      </w:r>
    </w:p>
    <w:p>
      <w:r>
        <w:t xml:space="preserve">Capture </w:t>
      </w:r>
      <w:r>
        <w:rPr>
          <w:b/>
        </w:rPr>
        <w:t>one</w:t>
      </w:r>
      <w:r>
        <w:t xml:space="preserve"> full-window image showing:</w:t>
      </w:r>
    </w:p>
    <w:p>
      <w:pPr>
        <w:pStyle w:val="ListNumber"/>
      </w:pPr>
      <w:r>
        <w:t>1. **`https://aiadsbypatel.online`** in the address bar with the **TLS padlock**.</w:t>
      </w:r>
    </w:p>
    <w:p>
      <w:pPr>
        <w:pStyle w:val="ListNumber"/>
      </w:pPr>
      <w:r>
        <w:t>2. A **successful generation**: topic visible, **generated post text**, and **banner image** (or variant tabs).</w:t>
      </w:r>
    </w:p>
    <w:p>
      <w:pPr>
        <w:pStyle w:val="ListNumber"/>
      </w:pPr>
      <w:r>
        <w:t>3. Save as e.g. `docs/screenshot-tier3.png` and attach to your submission **and** LinkedIn.</w:t>
      </w:r>
    </w:p>
    <w:p>
      <w:pPr>
        <w:pStyle w:val="Heading1"/>
      </w:pPr>
      <w:r>
        <w:t>LinkedIn portfolio artifact (copy/paste)</w:t>
      </w:r>
    </w:p>
    <w:p>
      <w:r>
        <w:rPr>
          <w:b/>
        </w:rPr>
        <w:t>Suggested skills / tags:</w:t>
      </w:r>
      <w:r>
        <w:t xml:space="preserve"> Linux · Nginx · SSL/TLS · WebOps · AI · API Integration · Prompt Engineering · </w:t>
      </w:r>
      <w:r>
        <w:rPr>
          <w:b/>
        </w:rPr>
        <w:t>Node.js</w:t>
      </w:r>
      <w:r>
        <w:t xml:space="preserve"> · </w:t>
      </w:r>
      <w:r>
        <w:rPr>
          <w:b/>
        </w:rPr>
        <w:t>Express</w:t>
      </w:r>
      <w:r>
        <w:t xml:space="preserve"> · </w:t>
      </w:r>
      <w:r>
        <w:rPr>
          <w:b/>
        </w:rPr>
        <w:t>React</w:t>
      </w:r>
      <w:r>
        <w:t xml:space="preserve"> · </w:t>
      </w:r>
      <w:r>
        <w:rPr>
          <w:b/>
        </w:rPr>
        <w:t>Vite</w:t>
      </w:r>
      <w:r>
        <w:t xml:space="preserve"> · </w:t>
      </w:r>
      <w:r>
        <w:rPr>
          <w:b/>
        </w:rPr>
        <w:t>PostgreSQL</w:t>
      </w:r>
      <w:r>
        <w:t xml:space="preserve"> · </w:t>
      </w:r>
      <w:r>
        <w:rPr>
          <w:b/>
        </w:rPr>
        <w:t>Supabase</w:t>
      </w:r>
      <w:r>
        <w:t xml:space="preserve"> · </w:t>
      </w:r>
      <w:r>
        <w:rPr>
          <w:b/>
        </w:rPr>
        <w:t>Vercel</w:t>
      </w:r>
      <w:r>
        <w:t xml:space="preserve"> · </w:t>
      </w:r>
      <w:r>
        <w:rPr>
          <w:b/>
        </w:rPr>
        <w:t>Render</w:t>
      </w:r>
    </w:p>
    <w:p>
      <w:r>
        <w:rPr>
          <w:b/>
        </w:rPr>
        <w:t>Sample post:</w:t>
      </w:r>
    </w:p>
    <w:p>
      <w:pPr>
        <w:pStyle w:val="IntenseQuote"/>
      </w:pPr>
      <w:r>
        <w:t>I built **AI LinkedIn Studio** — turn a **topic** into **LinkedIn-ready post copy** plus a **topic-aware banner** in one flow.</w:t>
      </w:r>
    </w:p>
    <w:p>
      <w:pPr>
        <w:pStyle w:val="IntenseQuote"/>
      </w:pPr>
    </w:p>
    <w:p>
      <w:pPr>
        <w:pStyle w:val="IntenseQuote"/>
      </w:pPr>
      <w:r>
        <w:t>**Stack:** **React + Vite** on **Vercel** (`https://aiadsbypatel.online`), **Node + Express** API on **Render**, **Google Gemini** for multi-variant text and tone/style hints, **Replicate (SDXL)** + **Sharp** for images. API keys stay on the server; the app only talks to my **`/api`** routes.</w:t>
      </w:r>
    </w:p>
    <w:p>
      <w:pPr>
        <w:pStyle w:val="IntenseQuote"/>
      </w:pPr>
    </w:p>
    <w:p>
      <w:pPr>
        <w:pStyle w:val="IntenseQuote"/>
      </w:pPr>
      <w:r>
        <w:t>**Live:** https://aiadsbypatel.online/</w:t>
      </w:r>
    </w:p>
    <w:p>
      <w:pPr>
        <w:pStyle w:val="IntenseQuote"/>
      </w:pPr>
    </w:p>
    <w:p>
      <w:pPr>
        <w:pStyle w:val="IntenseQuote"/>
      </w:pPr>
      <w:r>
        <w:t>#WebOps #AI #PromptEngineering #NodeJS #React #APIIntegration</w:t>
      </w:r>
    </w:p>
    <w:p>
      <w:r>
        <w:t xml:space="preserve">Add your </w:t>
      </w:r>
      <w:r>
        <w:rPr>
          <w:b/>
        </w:rPr>
        <w:t>screenshot</w:t>
      </w:r>
      <w:r>
        <w:t xml:space="preserve"> as the post image. For a </w:t>
      </w:r>
      <w:r>
        <w:rPr>
          <w:b/>
        </w:rPr>
        <w:t>LinkedIn Project</w:t>
      </w:r>
      <w:r>
        <w:t>, paste the same URL, description, and skills.</w:t>
      </w:r>
    </w:p>
    <w:p>
      <w:pPr>
        <w:pStyle w:val="Heading1"/>
      </w:pPr>
      <w:r>
        <w:t>Quick pre-submit checklist</w:t>
      </w:r>
    </w:p>
    <w:p>
      <w:pPr>
        <w:pStyle w:val="ListParagraph"/>
      </w:pPr>
      <w:r>
        <w:t>] Open https://aiadsbypatel.online/ in a private window — confirm load, HTTPS, and one full generate.</w:t>
      </w:r>
    </w:p>
    <w:p>
      <w:pPr>
        <w:pStyle w:val="ListParagraph"/>
      </w:pPr>
      <w:r>
        <w:t>] `VITE_API_URL` on Vercel matches Render `/api` base; `CLIENT_URL` on Render includes `https://aiadsbypatel.online`.</w:t>
      </w:r>
    </w:p>
    <w:p>
      <w:pPr>
        <w:pStyle w:val="ListParagraph"/>
      </w:pPr>
      <w:r>
        <w:t>] PDF / screenshot + this manifest submitted where the course requires.</w:t>
      </w:r>
    </w:p>
    <w:p>
      <w:pPr>
        <w:pStyle w:val="ListParagraph"/>
      </w:pPr>
      <w:r>
        <w:t>] LinkedIn post or Project published with link +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