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06" w:rsidRDefault="000B72AB" w:rsidP="000B72AB">
      <w:pPr>
        <w:jc w:val="center"/>
        <w:rPr>
          <w:sz w:val="40"/>
          <w:szCs w:val="40"/>
        </w:rPr>
      </w:pPr>
      <w:r w:rsidRPr="000B72AB">
        <w:rPr>
          <w:sz w:val="40"/>
          <w:szCs w:val="40"/>
        </w:rPr>
        <w:t>Final Project</w:t>
      </w:r>
    </w:p>
    <w:p w:rsidR="000B72AB" w:rsidRDefault="000B72AB" w:rsidP="000B72AB">
      <w:pPr>
        <w:jc w:val="center"/>
        <w:rPr>
          <w:sz w:val="40"/>
          <w:szCs w:val="40"/>
        </w:rPr>
      </w:pPr>
      <w:r>
        <w:rPr>
          <w:sz w:val="40"/>
          <w:szCs w:val="40"/>
        </w:rPr>
        <w:t>Extending AES from 128-bit to 192-bits and 256-bits.</w:t>
      </w:r>
    </w:p>
    <w:p w:rsidR="000B72AB" w:rsidRDefault="000B72AB" w:rsidP="000B72AB">
      <w:pPr>
        <w:jc w:val="center"/>
        <w:rPr>
          <w:sz w:val="40"/>
          <w:szCs w:val="40"/>
        </w:rPr>
      </w:pPr>
      <w:r>
        <w:rPr>
          <w:sz w:val="40"/>
          <w:szCs w:val="40"/>
        </w:rPr>
        <w:t xml:space="preserve">MSCS 630- </w:t>
      </w:r>
      <w:r w:rsidR="00D45812">
        <w:rPr>
          <w:sz w:val="40"/>
          <w:szCs w:val="40"/>
        </w:rPr>
        <w:t>Doc.</w:t>
      </w:r>
      <w:r w:rsidR="001040C8">
        <w:rPr>
          <w:sz w:val="40"/>
          <w:szCs w:val="40"/>
        </w:rPr>
        <w:t xml:space="preserve"> </w:t>
      </w:r>
      <w:r>
        <w:rPr>
          <w:sz w:val="40"/>
          <w:szCs w:val="40"/>
        </w:rPr>
        <w:t>Pablo Rivas.</w:t>
      </w:r>
    </w:p>
    <w:p w:rsidR="000B72AB" w:rsidRDefault="000B72AB" w:rsidP="000B72AB">
      <w:pPr>
        <w:jc w:val="center"/>
        <w:rPr>
          <w:sz w:val="40"/>
          <w:szCs w:val="40"/>
        </w:rPr>
      </w:pPr>
      <w:r>
        <w:rPr>
          <w:sz w:val="40"/>
          <w:szCs w:val="40"/>
        </w:rPr>
        <w:t>Due Date: 05/02/2016.</w:t>
      </w:r>
    </w:p>
    <w:p w:rsidR="000B72AB" w:rsidRDefault="000B72AB" w:rsidP="000B72AB">
      <w:pPr>
        <w:rPr>
          <w:sz w:val="40"/>
          <w:szCs w:val="40"/>
        </w:rPr>
      </w:pPr>
    </w:p>
    <w:p w:rsidR="000B72AB" w:rsidRDefault="000B72AB" w:rsidP="000B72AB">
      <w:pPr>
        <w:rPr>
          <w:sz w:val="40"/>
          <w:szCs w:val="40"/>
        </w:rPr>
      </w:pPr>
    </w:p>
    <w:p w:rsidR="000B72AB" w:rsidRDefault="000B72AB" w:rsidP="000B72AB">
      <w:pPr>
        <w:jc w:val="center"/>
        <w:rPr>
          <w:sz w:val="40"/>
          <w:szCs w:val="40"/>
        </w:rPr>
      </w:pPr>
      <w:r>
        <w:rPr>
          <w:sz w:val="40"/>
          <w:szCs w:val="40"/>
        </w:rPr>
        <w:t>Authors:</w:t>
      </w:r>
    </w:p>
    <w:p w:rsidR="000B72AB" w:rsidRDefault="000B72AB" w:rsidP="000B72AB">
      <w:pPr>
        <w:jc w:val="center"/>
        <w:rPr>
          <w:sz w:val="40"/>
          <w:szCs w:val="40"/>
        </w:rPr>
      </w:pPr>
      <w:r>
        <w:rPr>
          <w:sz w:val="40"/>
          <w:szCs w:val="40"/>
        </w:rPr>
        <w:t>Murali Krishna kandula (200-62-382)</w:t>
      </w:r>
    </w:p>
    <w:p w:rsidR="000B72AB" w:rsidRDefault="000B72AB" w:rsidP="000B72AB">
      <w:pPr>
        <w:jc w:val="center"/>
        <w:rPr>
          <w:sz w:val="40"/>
          <w:szCs w:val="40"/>
        </w:rPr>
      </w:pPr>
      <w:r>
        <w:rPr>
          <w:sz w:val="40"/>
          <w:szCs w:val="40"/>
        </w:rPr>
        <w:t>Bhargav Uppalapati (200-62-353)</w:t>
      </w:r>
    </w:p>
    <w:p w:rsidR="000B72AB" w:rsidRDefault="000B72AB" w:rsidP="000B72AB">
      <w:pPr>
        <w:jc w:val="center"/>
        <w:rPr>
          <w:sz w:val="40"/>
          <w:szCs w:val="40"/>
        </w:rPr>
      </w:pPr>
    </w:p>
    <w:p w:rsidR="000B72AB" w:rsidRDefault="000B72AB" w:rsidP="000B72AB">
      <w:pPr>
        <w:jc w:val="center"/>
        <w:rPr>
          <w:sz w:val="40"/>
          <w:szCs w:val="40"/>
        </w:rPr>
      </w:pPr>
    </w:p>
    <w:p w:rsidR="000B72AB" w:rsidRDefault="000B72AB" w:rsidP="000B72AB">
      <w:pPr>
        <w:jc w:val="center"/>
        <w:rPr>
          <w:sz w:val="40"/>
          <w:szCs w:val="40"/>
        </w:rPr>
      </w:pPr>
    </w:p>
    <w:p w:rsidR="000B72AB" w:rsidRDefault="000B72AB" w:rsidP="000B72AB">
      <w:pPr>
        <w:jc w:val="center"/>
        <w:rPr>
          <w:sz w:val="40"/>
          <w:szCs w:val="40"/>
        </w:rPr>
      </w:pPr>
    </w:p>
    <w:p w:rsidR="000B72AB" w:rsidRDefault="000B72AB" w:rsidP="000B72AB">
      <w:pPr>
        <w:jc w:val="center"/>
        <w:rPr>
          <w:sz w:val="40"/>
          <w:szCs w:val="40"/>
        </w:rPr>
      </w:pPr>
    </w:p>
    <w:p w:rsidR="000B72AB" w:rsidRDefault="000B72AB" w:rsidP="000B72AB">
      <w:pPr>
        <w:jc w:val="center"/>
        <w:rPr>
          <w:sz w:val="40"/>
          <w:szCs w:val="40"/>
        </w:rPr>
      </w:pPr>
    </w:p>
    <w:p w:rsidR="000B72AB" w:rsidRDefault="000B72AB" w:rsidP="000B72AB">
      <w:pPr>
        <w:jc w:val="center"/>
        <w:rPr>
          <w:sz w:val="40"/>
          <w:szCs w:val="40"/>
        </w:rPr>
      </w:pPr>
    </w:p>
    <w:p w:rsidR="000B72AB" w:rsidRDefault="000B72AB" w:rsidP="000B72AB">
      <w:pPr>
        <w:jc w:val="center"/>
        <w:rPr>
          <w:sz w:val="40"/>
          <w:szCs w:val="40"/>
        </w:rPr>
      </w:pPr>
    </w:p>
    <w:p w:rsidR="000B72AB" w:rsidRDefault="000B72AB" w:rsidP="000B72AB">
      <w:pPr>
        <w:jc w:val="center"/>
        <w:rPr>
          <w:sz w:val="40"/>
          <w:szCs w:val="40"/>
        </w:rPr>
      </w:pPr>
    </w:p>
    <w:p w:rsidR="000B72AB" w:rsidRDefault="000B72AB" w:rsidP="000B72AB">
      <w:pPr>
        <w:jc w:val="center"/>
        <w:rPr>
          <w:sz w:val="40"/>
          <w:szCs w:val="40"/>
        </w:rPr>
      </w:pPr>
    </w:p>
    <w:sdt>
      <w:sdtPr>
        <w:rPr>
          <w:rFonts w:asciiTheme="minorHAnsi" w:eastAsiaTheme="minorHAnsi" w:hAnsiTheme="minorHAnsi" w:cstheme="minorBidi"/>
          <w:color w:val="auto"/>
          <w:sz w:val="22"/>
          <w:szCs w:val="22"/>
        </w:rPr>
        <w:id w:val="-572669064"/>
        <w:docPartObj>
          <w:docPartGallery w:val="Table of Contents"/>
          <w:docPartUnique/>
        </w:docPartObj>
      </w:sdtPr>
      <w:sdtEndPr>
        <w:rPr>
          <w:b/>
          <w:bCs/>
          <w:noProof/>
        </w:rPr>
      </w:sdtEndPr>
      <w:sdtContent>
        <w:p w:rsidR="000B72AB" w:rsidRDefault="000B72AB">
          <w:pPr>
            <w:pStyle w:val="TOCHeading"/>
          </w:pPr>
          <w:r>
            <w:t>Contents</w:t>
          </w:r>
        </w:p>
        <w:p w:rsidR="00F97B69" w:rsidRDefault="000B72A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50084694" w:history="1">
            <w:r w:rsidR="00F97B69" w:rsidRPr="00F579D0">
              <w:rPr>
                <w:rStyle w:val="Hyperlink"/>
                <w:noProof/>
              </w:rPr>
              <w:t>Introduction:</w:t>
            </w:r>
            <w:r w:rsidR="00F97B69">
              <w:rPr>
                <w:noProof/>
                <w:webHidden/>
              </w:rPr>
              <w:tab/>
            </w:r>
            <w:r w:rsidR="00F97B69">
              <w:rPr>
                <w:noProof/>
                <w:webHidden/>
              </w:rPr>
              <w:fldChar w:fldCharType="begin"/>
            </w:r>
            <w:r w:rsidR="00F97B69">
              <w:rPr>
                <w:noProof/>
                <w:webHidden/>
              </w:rPr>
              <w:instrText xml:space="preserve"> PAGEREF _Toc450084694 \h </w:instrText>
            </w:r>
            <w:r w:rsidR="00F97B69">
              <w:rPr>
                <w:noProof/>
                <w:webHidden/>
              </w:rPr>
            </w:r>
            <w:r w:rsidR="00F97B69">
              <w:rPr>
                <w:noProof/>
                <w:webHidden/>
              </w:rPr>
              <w:fldChar w:fldCharType="separate"/>
            </w:r>
            <w:r w:rsidR="00F97B69">
              <w:rPr>
                <w:noProof/>
                <w:webHidden/>
              </w:rPr>
              <w:t>3</w:t>
            </w:r>
            <w:r w:rsidR="00F97B69">
              <w:rPr>
                <w:noProof/>
                <w:webHidden/>
              </w:rPr>
              <w:fldChar w:fldCharType="end"/>
            </w:r>
          </w:hyperlink>
        </w:p>
        <w:p w:rsidR="00F97B69" w:rsidRDefault="009624DB">
          <w:pPr>
            <w:pStyle w:val="TOC2"/>
            <w:tabs>
              <w:tab w:val="right" w:leader="dot" w:pos="9350"/>
            </w:tabs>
            <w:rPr>
              <w:rFonts w:eastAsiaTheme="minorEastAsia"/>
              <w:noProof/>
            </w:rPr>
          </w:pPr>
          <w:hyperlink w:anchor="_Toc450084695" w:history="1">
            <w:r w:rsidR="00F97B69" w:rsidRPr="00F579D0">
              <w:rPr>
                <w:rStyle w:val="Hyperlink"/>
                <w:noProof/>
              </w:rPr>
              <w:t>Program Execution:</w:t>
            </w:r>
            <w:r w:rsidR="00F97B69">
              <w:rPr>
                <w:noProof/>
                <w:webHidden/>
              </w:rPr>
              <w:tab/>
            </w:r>
            <w:r w:rsidR="00F97B69">
              <w:rPr>
                <w:noProof/>
                <w:webHidden/>
              </w:rPr>
              <w:fldChar w:fldCharType="begin"/>
            </w:r>
            <w:r w:rsidR="00F97B69">
              <w:rPr>
                <w:noProof/>
                <w:webHidden/>
              </w:rPr>
              <w:instrText xml:space="preserve"> PAGEREF _Toc450084695 \h </w:instrText>
            </w:r>
            <w:r w:rsidR="00F97B69">
              <w:rPr>
                <w:noProof/>
                <w:webHidden/>
              </w:rPr>
            </w:r>
            <w:r w:rsidR="00F97B69">
              <w:rPr>
                <w:noProof/>
                <w:webHidden/>
              </w:rPr>
              <w:fldChar w:fldCharType="separate"/>
            </w:r>
            <w:r w:rsidR="00F97B69">
              <w:rPr>
                <w:noProof/>
                <w:webHidden/>
              </w:rPr>
              <w:t>3</w:t>
            </w:r>
            <w:r w:rsidR="00F97B69">
              <w:rPr>
                <w:noProof/>
                <w:webHidden/>
              </w:rPr>
              <w:fldChar w:fldCharType="end"/>
            </w:r>
          </w:hyperlink>
        </w:p>
        <w:p w:rsidR="00F97B69" w:rsidRDefault="009624DB">
          <w:pPr>
            <w:pStyle w:val="TOC2"/>
            <w:tabs>
              <w:tab w:val="left" w:pos="660"/>
              <w:tab w:val="right" w:leader="dot" w:pos="9350"/>
            </w:tabs>
            <w:rPr>
              <w:rFonts w:eastAsiaTheme="minorEastAsia"/>
              <w:noProof/>
            </w:rPr>
          </w:pPr>
          <w:hyperlink w:anchor="_Toc450084696" w:history="1">
            <w:r w:rsidR="00F97B69" w:rsidRPr="00F579D0">
              <w:rPr>
                <w:rStyle w:val="Hyperlink"/>
                <w:rFonts w:ascii="Symbol" w:hAnsi="Symbol"/>
                <w:noProof/>
              </w:rPr>
              <w:t></w:t>
            </w:r>
            <w:r w:rsidR="00F97B69">
              <w:rPr>
                <w:rFonts w:eastAsiaTheme="minorEastAsia"/>
                <w:noProof/>
              </w:rPr>
              <w:tab/>
            </w:r>
            <w:r w:rsidR="00F97B69" w:rsidRPr="00F579D0">
              <w:rPr>
                <w:rStyle w:val="Hyperlink"/>
                <w:noProof/>
              </w:rPr>
              <w:t>Encryption</w:t>
            </w:r>
            <w:r w:rsidR="00F97B69">
              <w:rPr>
                <w:noProof/>
                <w:webHidden/>
              </w:rPr>
              <w:tab/>
            </w:r>
            <w:r w:rsidR="00F97B69">
              <w:rPr>
                <w:noProof/>
                <w:webHidden/>
              </w:rPr>
              <w:fldChar w:fldCharType="begin"/>
            </w:r>
            <w:r w:rsidR="00F97B69">
              <w:rPr>
                <w:noProof/>
                <w:webHidden/>
              </w:rPr>
              <w:instrText xml:space="preserve"> PAGEREF _Toc450084696 \h </w:instrText>
            </w:r>
            <w:r w:rsidR="00F97B69">
              <w:rPr>
                <w:noProof/>
                <w:webHidden/>
              </w:rPr>
            </w:r>
            <w:r w:rsidR="00F97B69">
              <w:rPr>
                <w:noProof/>
                <w:webHidden/>
              </w:rPr>
              <w:fldChar w:fldCharType="separate"/>
            </w:r>
            <w:r w:rsidR="00F97B69">
              <w:rPr>
                <w:noProof/>
                <w:webHidden/>
              </w:rPr>
              <w:t>3</w:t>
            </w:r>
            <w:r w:rsidR="00F97B69">
              <w:rPr>
                <w:noProof/>
                <w:webHidden/>
              </w:rPr>
              <w:fldChar w:fldCharType="end"/>
            </w:r>
          </w:hyperlink>
        </w:p>
        <w:p w:rsidR="00F97B69" w:rsidRDefault="009624DB">
          <w:pPr>
            <w:pStyle w:val="TOC3"/>
            <w:tabs>
              <w:tab w:val="left" w:pos="880"/>
              <w:tab w:val="right" w:leader="dot" w:pos="9350"/>
            </w:tabs>
            <w:rPr>
              <w:rFonts w:eastAsiaTheme="minorEastAsia"/>
              <w:noProof/>
            </w:rPr>
          </w:pPr>
          <w:hyperlink w:anchor="_Toc450084697" w:history="1">
            <w:r w:rsidR="00F97B69" w:rsidRPr="00F579D0">
              <w:rPr>
                <w:rStyle w:val="Hyperlink"/>
                <w:rFonts w:ascii="Courier New" w:hAnsi="Courier New" w:cs="Courier New"/>
                <w:noProof/>
              </w:rPr>
              <w:t>o</w:t>
            </w:r>
            <w:r w:rsidR="00F97B69">
              <w:rPr>
                <w:rFonts w:eastAsiaTheme="minorEastAsia"/>
                <w:noProof/>
              </w:rPr>
              <w:tab/>
            </w:r>
            <w:r w:rsidR="00F97B69" w:rsidRPr="00F579D0">
              <w:rPr>
                <w:rStyle w:val="Hyperlink"/>
                <w:noProof/>
              </w:rPr>
              <w:t>Round Key Generation</w:t>
            </w:r>
            <w:r w:rsidR="00F97B69">
              <w:rPr>
                <w:noProof/>
                <w:webHidden/>
              </w:rPr>
              <w:tab/>
            </w:r>
            <w:r w:rsidR="00F97B69">
              <w:rPr>
                <w:noProof/>
                <w:webHidden/>
              </w:rPr>
              <w:fldChar w:fldCharType="begin"/>
            </w:r>
            <w:r w:rsidR="00F97B69">
              <w:rPr>
                <w:noProof/>
                <w:webHidden/>
              </w:rPr>
              <w:instrText xml:space="preserve"> PAGEREF _Toc450084697 \h </w:instrText>
            </w:r>
            <w:r w:rsidR="00F97B69">
              <w:rPr>
                <w:noProof/>
                <w:webHidden/>
              </w:rPr>
            </w:r>
            <w:r w:rsidR="00F97B69">
              <w:rPr>
                <w:noProof/>
                <w:webHidden/>
              </w:rPr>
              <w:fldChar w:fldCharType="separate"/>
            </w:r>
            <w:r w:rsidR="00F97B69">
              <w:rPr>
                <w:noProof/>
                <w:webHidden/>
              </w:rPr>
              <w:t>3</w:t>
            </w:r>
            <w:r w:rsidR="00F97B69">
              <w:rPr>
                <w:noProof/>
                <w:webHidden/>
              </w:rPr>
              <w:fldChar w:fldCharType="end"/>
            </w:r>
          </w:hyperlink>
        </w:p>
        <w:p w:rsidR="00F97B69" w:rsidRDefault="009624DB">
          <w:pPr>
            <w:pStyle w:val="TOC2"/>
            <w:tabs>
              <w:tab w:val="right" w:leader="dot" w:pos="9350"/>
            </w:tabs>
            <w:rPr>
              <w:rFonts w:eastAsiaTheme="minorEastAsia"/>
              <w:noProof/>
            </w:rPr>
          </w:pPr>
          <w:hyperlink w:anchor="_Toc450084698" w:history="1">
            <w:r w:rsidR="00F97B69" w:rsidRPr="00F579D0">
              <w:rPr>
                <w:rStyle w:val="Hyperlink"/>
                <w:noProof/>
              </w:rPr>
              <w:t>Decryption:</w:t>
            </w:r>
            <w:r w:rsidR="00F97B69">
              <w:rPr>
                <w:noProof/>
                <w:webHidden/>
              </w:rPr>
              <w:tab/>
            </w:r>
            <w:r w:rsidR="00F97B69">
              <w:rPr>
                <w:noProof/>
                <w:webHidden/>
              </w:rPr>
              <w:fldChar w:fldCharType="begin"/>
            </w:r>
            <w:r w:rsidR="00F97B69">
              <w:rPr>
                <w:noProof/>
                <w:webHidden/>
              </w:rPr>
              <w:instrText xml:space="preserve"> PAGEREF _Toc450084698 \h </w:instrText>
            </w:r>
            <w:r w:rsidR="00F97B69">
              <w:rPr>
                <w:noProof/>
                <w:webHidden/>
              </w:rPr>
            </w:r>
            <w:r w:rsidR="00F97B69">
              <w:rPr>
                <w:noProof/>
                <w:webHidden/>
              </w:rPr>
              <w:fldChar w:fldCharType="separate"/>
            </w:r>
            <w:r w:rsidR="00F97B69">
              <w:rPr>
                <w:noProof/>
                <w:webHidden/>
              </w:rPr>
              <w:t>4</w:t>
            </w:r>
            <w:r w:rsidR="00F97B69">
              <w:rPr>
                <w:noProof/>
                <w:webHidden/>
              </w:rPr>
              <w:fldChar w:fldCharType="end"/>
            </w:r>
          </w:hyperlink>
        </w:p>
        <w:p w:rsidR="00F97B69" w:rsidRDefault="009624DB">
          <w:pPr>
            <w:pStyle w:val="TOC1"/>
            <w:tabs>
              <w:tab w:val="right" w:leader="dot" w:pos="9350"/>
            </w:tabs>
            <w:rPr>
              <w:rFonts w:eastAsiaTheme="minorEastAsia"/>
              <w:noProof/>
            </w:rPr>
          </w:pPr>
          <w:hyperlink w:anchor="_Toc450084699" w:history="1">
            <w:r w:rsidR="00F97B69" w:rsidRPr="00F579D0">
              <w:rPr>
                <w:rStyle w:val="Hyperlink"/>
                <w:noProof/>
              </w:rPr>
              <w:t>Input and Output:</w:t>
            </w:r>
            <w:r w:rsidR="00F97B69">
              <w:rPr>
                <w:noProof/>
                <w:webHidden/>
              </w:rPr>
              <w:tab/>
            </w:r>
            <w:r w:rsidR="00F97B69">
              <w:rPr>
                <w:noProof/>
                <w:webHidden/>
              </w:rPr>
              <w:fldChar w:fldCharType="begin"/>
            </w:r>
            <w:r w:rsidR="00F97B69">
              <w:rPr>
                <w:noProof/>
                <w:webHidden/>
              </w:rPr>
              <w:instrText xml:space="preserve"> PAGEREF _Toc450084699 \h </w:instrText>
            </w:r>
            <w:r w:rsidR="00F97B69">
              <w:rPr>
                <w:noProof/>
                <w:webHidden/>
              </w:rPr>
            </w:r>
            <w:r w:rsidR="00F97B69">
              <w:rPr>
                <w:noProof/>
                <w:webHidden/>
              </w:rPr>
              <w:fldChar w:fldCharType="separate"/>
            </w:r>
            <w:r w:rsidR="00F97B69">
              <w:rPr>
                <w:noProof/>
                <w:webHidden/>
              </w:rPr>
              <w:t>4</w:t>
            </w:r>
            <w:r w:rsidR="00F97B69">
              <w:rPr>
                <w:noProof/>
                <w:webHidden/>
              </w:rPr>
              <w:fldChar w:fldCharType="end"/>
            </w:r>
          </w:hyperlink>
        </w:p>
        <w:p w:rsidR="00F97B69" w:rsidRDefault="009624DB">
          <w:pPr>
            <w:pStyle w:val="TOC1"/>
            <w:tabs>
              <w:tab w:val="right" w:leader="dot" w:pos="9350"/>
            </w:tabs>
            <w:rPr>
              <w:rFonts w:eastAsiaTheme="minorEastAsia"/>
              <w:noProof/>
            </w:rPr>
          </w:pPr>
          <w:hyperlink w:anchor="_Toc450084700" w:history="1">
            <w:r w:rsidR="00F97B69" w:rsidRPr="00F579D0">
              <w:rPr>
                <w:rStyle w:val="Hyperlink"/>
                <w:noProof/>
              </w:rPr>
              <w:t>Authentication Strategy:</w:t>
            </w:r>
            <w:r w:rsidR="00F97B69">
              <w:rPr>
                <w:noProof/>
                <w:webHidden/>
              </w:rPr>
              <w:tab/>
            </w:r>
            <w:r w:rsidR="00F97B69">
              <w:rPr>
                <w:noProof/>
                <w:webHidden/>
              </w:rPr>
              <w:fldChar w:fldCharType="begin"/>
            </w:r>
            <w:r w:rsidR="00F97B69">
              <w:rPr>
                <w:noProof/>
                <w:webHidden/>
              </w:rPr>
              <w:instrText xml:space="preserve"> PAGEREF _Toc450084700 \h </w:instrText>
            </w:r>
            <w:r w:rsidR="00F97B69">
              <w:rPr>
                <w:noProof/>
                <w:webHidden/>
              </w:rPr>
            </w:r>
            <w:r w:rsidR="00F97B69">
              <w:rPr>
                <w:noProof/>
                <w:webHidden/>
              </w:rPr>
              <w:fldChar w:fldCharType="separate"/>
            </w:r>
            <w:r w:rsidR="00F97B69">
              <w:rPr>
                <w:noProof/>
                <w:webHidden/>
              </w:rPr>
              <w:t>4</w:t>
            </w:r>
            <w:r w:rsidR="00F97B69">
              <w:rPr>
                <w:noProof/>
                <w:webHidden/>
              </w:rPr>
              <w:fldChar w:fldCharType="end"/>
            </w:r>
          </w:hyperlink>
        </w:p>
        <w:p w:rsidR="00F97B69" w:rsidRDefault="009624DB">
          <w:pPr>
            <w:pStyle w:val="TOC1"/>
            <w:tabs>
              <w:tab w:val="right" w:leader="dot" w:pos="9350"/>
            </w:tabs>
            <w:rPr>
              <w:rFonts w:eastAsiaTheme="minorEastAsia"/>
              <w:noProof/>
            </w:rPr>
          </w:pPr>
          <w:hyperlink w:anchor="_Toc450084701" w:history="1">
            <w:r w:rsidR="00F97B69" w:rsidRPr="00F579D0">
              <w:rPr>
                <w:rStyle w:val="Hyperlink"/>
                <w:noProof/>
              </w:rPr>
              <w:t>Improvements and Extensions:</w:t>
            </w:r>
            <w:r w:rsidR="00F97B69">
              <w:rPr>
                <w:noProof/>
                <w:webHidden/>
              </w:rPr>
              <w:tab/>
            </w:r>
            <w:r w:rsidR="00F97B69">
              <w:rPr>
                <w:noProof/>
                <w:webHidden/>
              </w:rPr>
              <w:fldChar w:fldCharType="begin"/>
            </w:r>
            <w:r w:rsidR="00F97B69">
              <w:rPr>
                <w:noProof/>
                <w:webHidden/>
              </w:rPr>
              <w:instrText xml:space="preserve"> PAGEREF _Toc450084701 \h </w:instrText>
            </w:r>
            <w:r w:rsidR="00F97B69">
              <w:rPr>
                <w:noProof/>
                <w:webHidden/>
              </w:rPr>
            </w:r>
            <w:r w:rsidR="00F97B69">
              <w:rPr>
                <w:noProof/>
                <w:webHidden/>
              </w:rPr>
              <w:fldChar w:fldCharType="separate"/>
            </w:r>
            <w:r w:rsidR="00F97B69">
              <w:rPr>
                <w:noProof/>
                <w:webHidden/>
              </w:rPr>
              <w:t>5</w:t>
            </w:r>
            <w:r w:rsidR="00F97B69">
              <w:rPr>
                <w:noProof/>
                <w:webHidden/>
              </w:rPr>
              <w:fldChar w:fldCharType="end"/>
            </w:r>
          </w:hyperlink>
        </w:p>
        <w:p w:rsidR="00F97B69" w:rsidRDefault="009624DB">
          <w:pPr>
            <w:pStyle w:val="TOC1"/>
            <w:tabs>
              <w:tab w:val="right" w:leader="dot" w:pos="9350"/>
            </w:tabs>
            <w:rPr>
              <w:rFonts w:eastAsiaTheme="minorEastAsia"/>
              <w:noProof/>
            </w:rPr>
          </w:pPr>
          <w:hyperlink w:anchor="_Toc450084702" w:history="1">
            <w:r w:rsidR="00F97B69" w:rsidRPr="00F579D0">
              <w:rPr>
                <w:rStyle w:val="Hyperlink"/>
                <w:noProof/>
              </w:rPr>
              <w:t>Difficulties encountered:</w:t>
            </w:r>
            <w:r w:rsidR="00F97B69">
              <w:rPr>
                <w:noProof/>
                <w:webHidden/>
              </w:rPr>
              <w:tab/>
            </w:r>
            <w:r w:rsidR="00F97B69">
              <w:rPr>
                <w:noProof/>
                <w:webHidden/>
              </w:rPr>
              <w:fldChar w:fldCharType="begin"/>
            </w:r>
            <w:r w:rsidR="00F97B69">
              <w:rPr>
                <w:noProof/>
                <w:webHidden/>
              </w:rPr>
              <w:instrText xml:space="preserve"> PAGEREF _Toc450084702 \h </w:instrText>
            </w:r>
            <w:r w:rsidR="00F97B69">
              <w:rPr>
                <w:noProof/>
                <w:webHidden/>
              </w:rPr>
            </w:r>
            <w:r w:rsidR="00F97B69">
              <w:rPr>
                <w:noProof/>
                <w:webHidden/>
              </w:rPr>
              <w:fldChar w:fldCharType="separate"/>
            </w:r>
            <w:r w:rsidR="00F97B69">
              <w:rPr>
                <w:noProof/>
                <w:webHidden/>
              </w:rPr>
              <w:t>5</w:t>
            </w:r>
            <w:r w:rsidR="00F97B69">
              <w:rPr>
                <w:noProof/>
                <w:webHidden/>
              </w:rPr>
              <w:fldChar w:fldCharType="end"/>
            </w:r>
          </w:hyperlink>
        </w:p>
        <w:p w:rsidR="00F97B69" w:rsidRDefault="009624DB">
          <w:pPr>
            <w:pStyle w:val="TOC1"/>
            <w:tabs>
              <w:tab w:val="right" w:leader="dot" w:pos="9350"/>
            </w:tabs>
            <w:rPr>
              <w:rFonts w:eastAsiaTheme="minorEastAsia"/>
              <w:noProof/>
            </w:rPr>
          </w:pPr>
          <w:hyperlink w:anchor="_Toc450084703" w:history="1">
            <w:r w:rsidR="00F97B69" w:rsidRPr="00F579D0">
              <w:rPr>
                <w:rStyle w:val="Hyperlink"/>
                <w:noProof/>
              </w:rPr>
              <w:t>References:</w:t>
            </w:r>
            <w:r w:rsidR="00F97B69">
              <w:rPr>
                <w:noProof/>
                <w:webHidden/>
              </w:rPr>
              <w:tab/>
            </w:r>
            <w:r w:rsidR="00F97B69">
              <w:rPr>
                <w:noProof/>
                <w:webHidden/>
              </w:rPr>
              <w:fldChar w:fldCharType="begin"/>
            </w:r>
            <w:r w:rsidR="00F97B69">
              <w:rPr>
                <w:noProof/>
                <w:webHidden/>
              </w:rPr>
              <w:instrText xml:space="preserve"> PAGEREF _Toc450084703 \h </w:instrText>
            </w:r>
            <w:r w:rsidR="00F97B69">
              <w:rPr>
                <w:noProof/>
                <w:webHidden/>
              </w:rPr>
            </w:r>
            <w:r w:rsidR="00F97B69">
              <w:rPr>
                <w:noProof/>
                <w:webHidden/>
              </w:rPr>
              <w:fldChar w:fldCharType="separate"/>
            </w:r>
            <w:r w:rsidR="00F97B69">
              <w:rPr>
                <w:noProof/>
                <w:webHidden/>
              </w:rPr>
              <w:t>5</w:t>
            </w:r>
            <w:r w:rsidR="00F97B69">
              <w:rPr>
                <w:noProof/>
                <w:webHidden/>
              </w:rPr>
              <w:fldChar w:fldCharType="end"/>
            </w:r>
          </w:hyperlink>
        </w:p>
        <w:p w:rsidR="000B72AB" w:rsidRDefault="000B72AB">
          <w:r>
            <w:rPr>
              <w:b/>
              <w:bCs/>
              <w:noProof/>
            </w:rPr>
            <w:fldChar w:fldCharType="end"/>
          </w:r>
        </w:p>
      </w:sdtContent>
    </w:sdt>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0B72AB" w:rsidRDefault="000B72AB" w:rsidP="000B72AB">
      <w:pPr>
        <w:jc w:val="center"/>
      </w:pPr>
    </w:p>
    <w:p w:rsidR="00D9068B" w:rsidRDefault="00D9068B" w:rsidP="00D9068B">
      <w:pPr>
        <w:pStyle w:val="Heading2"/>
        <w:rPr>
          <w:color w:val="auto"/>
        </w:rPr>
      </w:pPr>
      <w:bookmarkStart w:id="0" w:name="_Toc450084694"/>
      <w:r w:rsidRPr="001F1BA1">
        <w:rPr>
          <w:color w:val="auto"/>
          <w:sz w:val="28"/>
          <w:szCs w:val="28"/>
        </w:rPr>
        <w:lastRenderedPageBreak/>
        <w:t>Introduction</w:t>
      </w:r>
      <w:r>
        <w:rPr>
          <w:color w:val="auto"/>
        </w:rPr>
        <w:t>:</w:t>
      </w:r>
      <w:bookmarkEnd w:id="0"/>
    </w:p>
    <w:p w:rsidR="00D9068B" w:rsidRDefault="00D9068B" w:rsidP="00A6523F">
      <w:pPr>
        <w:spacing w:after="0"/>
        <w:jc w:val="both"/>
      </w:pPr>
      <w:r>
        <w:t xml:space="preserve">AES (Advanced Encryption Standard) also known as Rijndael is a type of encryption standard. AES is a symmetric key algorithm which means same key is used both for Encryption and decryption. The algorithm created as part of the final project </w:t>
      </w:r>
      <w:r w:rsidR="007C2DCD">
        <w:t>encrypts and decrypts a given piece of text.</w:t>
      </w:r>
    </w:p>
    <w:p w:rsidR="007C2DCD" w:rsidRDefault="007C2DCD" w:rsidP="00A6523F">
      <w:pPr>
        <w:spacing w:after="0"/>
        <w:jc w:val="both"/>
      </w:pPr>
      <w:r>
        <w:t>One important part of AES is how it produces keys on every round of encryption type, these are known as round keys. With the help of the round keys a given input text is converted into a cipher text.</w:t>
      </w:r>
    </w:p>
    <w:p w:rsidR="007C2DCD" w:rsidRDefault="007C2DCD" w:rsidP="00A6523F">
      <w:pPr>
        <w:jc w:val="both"/>
      </w:pPr>
      <w:r>
        <w:t>To decrypt a given cipher text, AES accepts the cipher text as a message and uses the same key used for encryption to decrypt the message.</w:t>
      </w:r>
    </w:p>
    <w:p w:rsidR="0050676C" w:rsidRDefault="0050676C" w:rsidP="0050676C">
      <w:pPr>
        <w:pStyle w:val="Heading2"/>
      </w:pPr>
      <w:bookmarkStart w:id="1" w:name="_Toc450084695"/>
      <w:r w:rsidRPr="001F1BA1">
        <w:rPr>
          <w:rStyle w:val="Heading1Char"/>
          <w:rFonts w:asciiTheme="minorHAnsi" w:hAnsiTheme="minorHAnsi"/>
          <w:color w:val="auto"/>
          <w:sz w:val="28"/>
          <w:szCs w:val="28"/>
        </w:rPr>
        <w:t>Program Execution</w:t>
      </w:r>
      <w:r w:rsidRPr="0050676C">
        <w:rPr>
          <w:color w:val="auto"/>
        </w:rPr>
        <w:t>:</w:t>
      </w:r>
      <w:bookmarkEnd w:id="1"/>
    </w:p>
    <w:p w:rsidR="007C2DCD" w:rsidRDefault="0050676C" w:rsidP="00A6523F">
      <w:pPr>
        <w:jc w:val="both"/>
      </w:pPr>
      <w:r>
        <w:t>The main functionality of AES is to encrypt a message at the sender’s side and decrypt at the receivers side.</w:t>
      </w:r>
    </w:p>
    <w:p w:rsidR="0050676C" w:rsidRDefault="0050676C" w:rsidP="0050676C">
      <w:pPr>
        <w:pStyle w:val="ListParagraph"/>
        <w:numPr>
          <w:ilvl w:val="0"/>
          <w:numId w:val="1"/>
        </w:numPr>
      </w:pPr>
      <w:bookmarkStart w:id="2" w:name="_Toc450084696"/>
      <w:r w:rsidRPr="001F1BA1">
        <w:rPr>
          <w:rStyle w:val="Heading2Char"/>
          <w:color w:val="auto"/>
          <w:sz w:val="28"/>
          <w:szCs w:val="28"/>
        </w:rPr>
        <w:t>Encryption</w:t>
      </w:r>
      <w:bookmarkEnd w:id="2"/>
      <w:r>
        <w:t>:</w:t>
      </w:r>
    </w:p>
    <w:p w:rsidR="009A377B" w:rsidRDefault="0050676C" w:rsidP="00A6523F">
      <w:pPr>
        <w:pStyle w:val="ListParagraph"/>
        <w:jc w:val="both"/>
      </w:pPr>
      <w:r>
        <w:t>The encryption process starts of by running the Driver.java file</w:t>
      </w:r>
      <w:r w:rsidR="00B638F6">
        <w:t>. The file accepts</w:t>
      </w:r>
      <w:r>
        <w:t xml:space="preserve"> input plain text </w:t>
      </w:r>
      <w:r w:rsidR="00B638F6">
        <w:t xml:space="preserve">which is of 128-bits and a key which may be of 128, 192, 256-bits size. Larger the key, greater the encryption. Text and key are passed as inputs to the </w:t>
      </w:r>
      <w:r w:rsidR="005D44F5">
        <w:t>aes (</w:t>
      </w:r>
      <w:r w:rsidR="00B638F6">
        <w:t>) function</w:t>
      </w:r>
      <w:r w:rsidR="00F43B31">
        <w:t>. The input key is</w:t>
      </w:r>
      <w:r w:rsidR="009A377B">
        <w:t xml:space="preserve"> divided by 8 so that we can determine </w:t>
      </w:r>
      <w:r w:rsidR="00EC4B83">
        <w:t xml:space="preserve">number of </w:t>
      </w:r>
      <w:r w:rsidR="009A377B">
        <w:t xml:space="preserve">round generations and size of matrix which stores round keys. </w:t>
      </w:r>
      <w:r w:rsidR="00F43B31">
        <w:t>In the case</w:t>
      </w:r>
      <w:r w:rsidR="00EC4B83">
        <w:t xml:space="preserve"> of 128 bit key </w:t>
      </w:r>
      <w:r w:rsidR="00F43B31">
        <w:t>length,</w:t>
      </w:r>
      <w:r w:rsidR="009A377B">
        <w:t xml:space="preserve"> 10 round keys are generated.</w:t>
      </w:r>
      <w:r w:rsidR="00F43B31">
        <w:t xml:space="preserve"> For 192- bit key length, </w:t>
      </w:r>
      <w:r w:rsidR="00EC4B83">
        <w:t>12</w:t>
      </w:r>
      <w:r w:rsidR="00F43B31">
        <w:t xml:space="preserve"> round keys are generated. Finally 14 round keys are generated for 256-bit key length.</w:t>
      </w:r>
    </w:p>
    <w:p w:rsidR="00365051" w:rsidRDefault="009A377B" w:rsidP="00A6523F">
      <w:pPr>
        <w:pStyle w:val="ListParagraph"/>
        <w:numPr>
          <w:ilvl w:val="1"/>
          <w:numId w:val="1"/>
        </w:numPr>
        <w:jc w:val="both"/>
      </w:pPr>
      <w:bookmarkStart w:id="3" w:name="_Toc450084697"/>
      <w:r w:rsidRPr="001F1BA1">
        <w:rPr>
          <w:rStyle w:val="Heading3Char"/>
          <w:color w:val="auto"/>
          <w:u w:val="single"/>
        </w:rPr>
        <w:t>Round Key Generation</w:t>
      </w:r>
      <w:bookmarkEnd w:id="3"/>
      <w:r>
        <w:t xml:space="preserve">: </w:t>
      </w:r>
      <w:r w:rsidR="000B560F">
        <w:t>We take the input key and make it first 4 columns in the round key matrix, for the other 40 columns we do the following operations</w:t>
      </w:r>
      <w:r w:rsidR="00365051">
        <w:t>:</w:t>
      </w:r>
    </w:p>
    <w:p w:rsidR="00365051" w:rsidRDefault="00365051" w:rsidP="00A6523F">
      <w:pPr>
        <w:pStyle w:val="ListParagraph"/>
        <w:ind w:left="1440"/>
        <w:jc w:val="both"/>
      </w:pPr>
      <w:r>
        <w:t>If</w:t>
      </w:r>
      <w:r w:rsidR="00871DFD">
        <w:t xml:space="preserve"> the </w:t>
      </w:r>
      <w:r w:rsidR="00B77854">
        <w:t>round key</w:t>
      </w:r>
      <w:r w:rsidR="00871DFD">
        <w:t xml:space="preserve"> matrix column </w:t>
      </w:r>
      <w:r w:rsidR="00EC4B83">
        <w:t>index</w:t>
      </w:r>
      <w:r w:rsidR="00871DFD">
        <w:t xml:space="preserve"> is a multiple of the </w:t>
      </w:r>
      <w:r w:rsidR="00EC4B83">
        <w:t>4 or 6 or 8</w:t>
      </w:r>
      <w:r w:rsidR="00871DFD">
        <w:t xml:space="preserve"> then the values in the columns are shifted by 1 position. Corresponding values to these shifted elements are pulled from S_BOX table.</w:t>
      </w:r>
      <w:r w:rsidR="005D44F5">
        <w:t xml:space="preserve"> Next depending upon the round</w:t>
      </w:r>
      <w:r w:rsidR="00F43B31">
        <w:t xml:space="preserve"> number</w:t>
      </w:r>
      <w:r w:rsidR="0000205C">
        <w:t>,</w:t>
      </w:r>
      <w:r w:rsidR="005D44F5">
        <w:t xml:space="preserve"> </w:t>
      </w:r>
      <w:r w:rsidR="000B560F">
        <w:t>R_CON</w:t>
      </w:r>
      <w:r w:rsidR="005D44F5">
        <w:t xml:space="preserve"> values are substituted.</w:t>
      </w:r>
      <w:r w:rsidR="00871DFD">
        <w:t xml:space="preserve"> </w:t>
      </w:r>
      <w:r w:rsidR="005D44F5">
        <w:t xml:space="preserve">Next step is to perform XOR operation between the present </w:t>
      </w:r>
      <w:r w:rsidR="00793438">
        <w:t>round</w:t>
      </w:r>
      <w:r w:rsidR="005D44F5">
        <w:t xml:space="preserve"> constant obtained and the </w:t>
      </w:r>
      <w:r w:rsidR="000B560F">
        <w:t>values pulled from S_BOX table, the output is stored in a temporary matrix. The last step is to perform XOR operation between the temporary matrix and the previously generated round key.</w:t>
      </w:r>
    </w:p>
    <w:p w:rsidR="00351D1B" w:rsidRDefault="00365051" w:rsidP="00A6523F">
      <w:pPr>
        <w:pStyle w:val="ListParagraph"/>
        <w:ind w:left="1440"/>
        <w:jc w:val="both"/>
      </w:pPr>
      <w:r>
        <w:t xml:space="preserve">If the input key matrix column </w:t>
      </w:r>
      <w:r w:rsidR="00EC4B83">
        <w:t>index</w:t>
      </w:r>
      <w:r>
        <w:t xml:space="preserve"> is not a multiple of the present column index, we XOR last column with past fourth column with respect to the column</w:t>
      </w:r>
      <w:r w:rsidR="00C44A76">
        <w:t xml:space="preserve"> index</w:t>
      </w:r>
      <w:r>
        <w:t>.</w:t>
      </w:r>
    </w:p>
    <w:p w:rsidR="002E7092" w:rsidRDefault="002E7092" w:rsidP="002E7092">
      <w:pPr>
        <w:pStyle w:val="ListParagraph"/>
        <w:numPr>
          <w:ilvl w:val="0"/>
          <w:numId w:val="1"/>
        </w:numPr>
        <w:jc w:val="both"/>
      </w:pPr>
      <w:r w:rsidRPr="002E7092">
        <w:rPr>
          <w:u w:val="single"/>
        </w:rPr>
        <w:t>Round key generation when key size is 256-bits:</w:t>
      </w:r>
      <w:r w:rsidRPr="002E7092">
        <w:t xml:space="preserve"> The round key generations in 256-bit key encryption differs a little from 128 and 192bit key encryption. If round key matrix column index is a multiple of 4 and if input key matrix </w:t>
      </w:r>
      <w:r w:rsidR="00EC4B83">
        <w:t xml:space="preserve">index </w:t>
      </w:r>
      <w:r w:rsidRPr="002E7092">
        <w:t xml:space="preserve"> is 8 then corresponding values from S_BOX are pulled for the previous column, then next step is to XOR previously obtained values with round key</w:t>
      </w:r>
      <w:r w:rsidR="00EC4B83">
        <w:t xml:space="preserve"> matrix’s present column index- the length of the input key matrix</w:t>
      </w:r>
      <w:r>
        <w:t>.</w:t>
      </w:r>
    </w:p>
    <w:p w:rsidR="00351D1B" w:rsidRDefault="00351D1B" w:rsidP="002E7092">
      <w:pPr>
        <w:pStyle w:val="ListParagraph"/>
        <w:jc w:val="both"/>
      </w:pPr>
      <w:r>
        <w:t xml:space="preserve">After obtaining the round keys, the next step is to encrypt the plain text </w:t>
      </w:r>
      <w:r w:rsidR="00235573">
        <w:t>with the round keys. In the next step the elements of the input text are XORED with the first round key</w:t>
      </w:r>
      <w:r w:rsidR="008D4597">
        <w:t xml:space="preserve"> which is state XOR</w:t>
      </w:r>
      <w:r w:rsidR="00235573">
        <w:t>.</w:t>
      </w:r>
    </w:p>
    <w:p w:rsidR="00C75EA0" w:rsidRPr="00EC4B83" w:rsidRDefault="00235573" w:rsidP="002E7092">
      <w:pPr>
        <w:pStyle w:val="ListParagraph"/>
        <w:jc w:val="both"/>
        <w:rPr>
          <w:b/>
        </w:rPr>
      </w:pPr>
      <w:r>
        <w:t xml:space="preserve">Now the values from the previous step are stored in a 4x4 matrix and the values are substituted with the corresponding S_BOX values. The next step is to perform shifting operation on the </w:t>
      </w:r>
      <w:r w:rsidR="00793438">
        <w:t>previously obtained matrix. The next step is to do mix column operation, this is a combination of matrix addition and matrix multiplication in the Galois field</w:t>
      </w:r>
      <w:r w:rsidR="00793438" w:rsidRPr="00EC4B83">
        <w:rPr>
          <w:b/>
        </w:rPr>
        <w:t xml:space="preserve">. </w:t>
      </w:r>
    </w:p>
    <w:p w:rsidR="0050676C" w:rsidRPr="00C75EA0" w:rsidRDefault="005D44F5" w:rsidP="00DF5212">
      <w:pPr>
        <w:pStyle w:val="Heading2"/>
        <w:rPr>
          <w:color w:val="auto"/>
          <w:sz w:val="28"/>
          <w:szCs w:val="28"/>
        </w:rPr>
      </w:pPr>
      <w:bookmarkStart w:id="4" w:name="_Toc450084698"/>
      <w:r w:rsidRPr="00C75EA0">
        <w:rPr>
          <w:rStyle w:val="Heading1Char"/>
          <w:color w:val="auto"/>
          <w:sz w:val="28"/>
          <w:szCs w:val="28"/>
        </w:rPr>
        <w:lastRenderedPageBreak/>
        <w:t>Decryption</w:t>
      </w:r>
      <w:r w:rsidRPr="00C75EA0">
        <w:rPr>
          <w:color w:val="auto"/>
          <w:sz w:val="28"/>
          <w:szCs w:val="28"/>
        </w:rPr>
        <w:t>:</w:t>
      </w:r>
      <w:bookmarkEnd w:id="4"/>
      <w:r w:rsidR="00C75EA0">
        <w:rPr>
          <w:color w:val="auto"/>
          <w:sz w:val="28"/>
          <w:szCs w:val="28"/>
        </w:rPr>
        <w:t xml:space="preserve"> </w:t>
      </w:r>
    </w:p>
    <w:p w:rsidR="00C75EA0" w:rsidRDefault="00C75EA0" w:rsidP="002E7092">
      <w:pPr>
        <w:pStyle w:val="ListParagraph"/>
        <w:jc w:val="both"/>
      </w:pPr>
      <w:r>
        <w:t xml:space="preserve">The encryption process starts of by running the Driver.java file. The file accepts input </w:t>
      </w:r>
      <w:r w:rsidR="00EC4B83">
        <w:t xml:space="preserve">as </w:t>
      </w:r>
      <w:r w:rsidR="002812E6">
        <w:t>cipher text</w:t>
      </w:r>
      <w:r>
        <w:t xml:space="preserve"> which is of 128-bits and a key which may be of 128, 192, 256-bits size.</w:t>
      </w:r>
      <w:r w:rsidR="006C3FEE">
        <w:t xml:space="preserve"> AES is a symmetric key algorithm which means same key is used both for Encryption and decryption.</w:t>
      </w:r>
      <w:r w:rsidR="0000205C">
        <w:t xml:space="preserve"> Text and key are passed as inputs to the aes () function. The input key is stored in an array and it is divided by 8 so that we can determine round generations and size of matrix which stores round keys.</w:t>
      </w:r>
    </w:p>
    <w:p w:rsidR="00266080" w:rsidRDefault="00266080" w:rsidP="002E7092">
      <w:pPr>
        <w:pStyle w:val="ListParagraph"/>
        <w:jc w:val="both"/>
      </w:pPr>
      <w:r>
        <w:t>In the first round of decryption the following happens:</w:t>
      </w:r>
    </w:p>
    <w:p w:rsidR="00E91250" w:rsidRDefault="00C44A76" w:rsidP="002E7092">
      <w:pPr>
        <w:pStyle w:val="ListParagraph"/>
        <w:jc w:val="both"/>
      </w:pPr>
      <w:r>
        <w:t>AES encryption is top down approach where first key is placed directly in the matrix and next steps are followed. In decryption last round key is given as input to the round key matrix. The next step is XORING cipher text and the last round key which was generated earlier and this is stored in a temporary matrix. Next step is implementing reverse nibble substitution where corresponding values to the temporary matrix are pulled from Inverse S_BOX table</w:t>
      </w:r>
      <w:r w:rsidR="00266080">
        <w:t>. Next step is implementing inverse shift rows which performs right shift of elements in matrix by one position.</w:t>
      </w:r>
      <w:r w:rsidR="00E91250">
        <w:t xml:space="preserve"> This is the end of the first round.</w:t>
      </w:r>
    </w:p>
    <w:p w:rsidR="002812E6" w:rsidRDefault="00266080" w:rsidP="00F97B69">
      <w:pPr>
        <w:pStyle w:val="ListParagraph"/>
        <w:jc w:val="both"/>
      </w:pPr>
      <w:r>
        <w:t>The resultant matrix from the previous step is XORED with the key which is last but one. Mix column operation is performed on the XORED result,</w:t>
      </w:r>
      <w:r w:rsidRPr="00266080">
        <w:t xml:space="preserve"> </w:t>
      </w:r>
      <w:r>
        <w:t xml:space="preserve">this is a combination of matrix addition and matrix multiplication in the Galois field, but to help with the </w:t>
      </w:r>
      <w:r w:rsidR="00E91250">
        <w:t xml:space="preserve">multiplication </w:t>
      </w:r>
      <w:r>
        <w:t>look up tables with pre</w:t>
      </w:r>
      <w:r w:rsidR="00E91250">
        <w:t xml:space="preserve"> calculated</w:t>
      </w:r>
      <w:r>
        <w:t xml:space="preserve"> values are </w:t>
      </w:r>
      <w:r w:rsidR="00E91250">
        <w:t xml:space="preserve">present. </w:t>
      </w:r>
      <w:r w:rsidR="00CA5844">
        <w:t xml:space="preserve">The </w:t>
      </w:r>
      <w:r w:rsidR="00F54732">
        <w:t xml:space="preserve">next </w:t>
      </w:r>
      <w:r w:rsidR="00CA5844">
        <w:t>step is to perform right shift on the matrix obtained from the previous step and Next step is implementing reverse nibble substitution. This process is continued until last but one round the last round would be do a XOR between previously generated reverse nibble substitution and the first round key. The resultant output is the plain text.</w:t>
      </w:r>
    </w:p>
    <w:p w:rsidR="002812E6" w:rsidRDefault="002812E6" w:rsidP="001040C8">
      <w:pPr>
        <w:pStyle w:val="Heading1"/>
        <w:rPr>
          <w:color w:val="auto"/>
          <w:sz w:val="28"/>
          <w:szCs w:val="28"/>
        </w:rPr>
      </w:pPr>
      <w:bookmarkStart w:id="5" w:name="_Toc450084699"/>
      <w:r w:rsidRPr="002812E6">
        <w:rPr>
          <w:color w:val="auto"/>
          <w:sz w:val="28"/>
          <w:szCs w:val="28"/>
        </w:rPr>
        <w:t>Input and Output</w:t>
      </w:r>
      <w:r>
        <w:rPr>
          <w:color w:val="auto"/>
          <w:sz w:val="28"/>
          <w:szCs w:val="28"/>
        </w:rPr>
        <w:t>:</w:t>
      </w:r>
      <w:bookmarkEnd w:id="5"/>
    </w:p>
    <w:p w:rsidR="001040C8" w:rsidRDefault="00F97B69" w:rsidP="001040C8">
      <w:r>
        <w:rPr>
          <w:noProof/>
        </w:rPr>
        <w:drawing>
          <wp:inline distT="0" distB="0" distL="0" distR="0">
            <wp:extent cx="4705350" cy="163401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interface1.JPG"/>
                    <pic:cNvPicPr/>
                  </pic:nvPicPr>
                  <pic:blipFill>
                    <a:blip r:embed="rId8">
                      <a:extLst>
                        <a:ext uri="{28A0092B-C50C-407E-A947-70E740481C1C}">
                          <a14:useLocalDpi xmlns:a14="http://schemas.microsoft.com/office/drawing/2010/main" val="0"/>
                        </a:ext>
                      </a:extLst>
                    </a:blip>
                    <a:stretch>
                      <a:fillRect/>
                    </a:stretch>
                  </pic:blipFill>
                  <pic:spPr>
                    <a:xfrm>
                      <a:off x="0" y="0"/>
                      <a:ext cx="4734849" cy="1644256"/>
                    </a:xfrm>
                    <a:prstGeom prst="rect">
                      <a:avLst/>
                    </a:prstGeom>
                  </pic:spPr>
                </pic:pic>
              </a:graphicData>
            </a:graphic>
          </wp:inline>
        </w:drawing>
      </w:r>
    </w:p>
    <w:p w:rsidR="001040C8" w:rsidRDefault="001040C8" w:rsidP="001040C8">
      <w:pPr>
        <w:pStyle w:val="Heading1"/>
        <w:rPr>
          <w:color w:val="auto"/>
          <w:sz w:val="28"/>
          <w:szCs w:val="28"/>
        </w:rPr>
      </w:pPr>
      <w:bookmarkStart w:id="6" w:name="_Toc450084700"/>
      <w:r>
        <w:rPr>
          <w:color w:val="auto"/>
          <w:sz w:val="28"/>
          <w:szCs w:val="28"/>
        </w:rPr>
        <w:t>Authentication Strategy:</w:t>
      </w:r>
      <w:bookmarkEnd w:id="6"/>
    </w:p>
    <w:p w:rsidR="00F97B69" w:rsidRPr="00F97B69" w:rsidRDefault="00F97B69" w:rsidP="00F97B69">
      <w:r>
        <w:t>We suggest using SHA 3.</w:t>
      </w:r>
    </w:p>
    <w:p w:rsidR="00FE47A8" w:rsidRPr="00F97B69" w:rsidRDefault="00F97B69" w:rsidP="00F97B69">
      <w:pPr>
        <w:pStyle w:val="ListParagraph"/>
        <w:numPr>
          <w:ilvl w:val="0"/>
          <w:numId w:val="1"/>
        </w:numPr>
        <w:spacing w:after="0"/>
      </w:pPr>
      <w:r>
        <w:t xml:space="preserve">But </w:t>
      </w:r>
      <w:r w:rsidR="00A77D6A" w:rsidRPr="00F97B69">
        <w:t>Why SHA 3?</w:t>
      </w:r>
    </w:p>
    <w:p w:rsidR="00FE47A8" w:rsidRPr="00F97B69" w:rsidRDefault="00F97B69" w:rsidP="00F97B69">
      <w:pPr>
        <w:pStyle w:val="ListParagraph"/>
        <w:numPr>
          <w:ilvl w:val="0"/>
          <w:numId w:val="1"/>
        </w:numPr>
        <w:spacing w:after="0"/>
      </w:pPr>
      <w:r>
        <w:t>The reason being the d</w:t>
      </w:r>
      <w:r w:rsidR="00A77D6A" w:rsidRPr="00F97B69">
        <w:t>issimilarity between SHA 2 and SHA 3, makes SHA 3 more secure.</w:t>
      </w:r>
    </w:p>
    <w:p w:rsidR="00F97B69" w:rsidRDefault="00A77D6A" w:rsidP="00F97B69">
      <w:pPr>
        <w:pStyle w:val="ListParagraph"/>
        <w:numPr>
          <w:ilvl w:val="0"/>
          <w:numId w:val="1"/>
        </w:numPr>
        <w:spacing w:after="0"/>
      </w:pPr>
      <w:r w:rsidRPr="00F97B69">
        <w:t>Less susceptible to collision- finding attacks.</w:t>
      </w:r>
    </w:p>
    <w:p w:rsidR="00F97B69" w:rsidRDefault="00F97B69" w:rsidP="00F97B69">
      <w:pPr>
        <w:spacing w:after="0"/>
      </w:pPr>
    </w:p>
    <w:p w:rsidR="00F97B69" w:rsidRPr="00F97B69" w:rsidRDefault="00F97B69" w:rsidP="00F97B69">
      <w:pPr>
        <w:spacing w:after="0"/>
      </w:pPr>
    </w:p>
    <w:p w:rsidR="006C3FEE" w:rsidRDefault="002812E6" w:rsidP="006C3FEE">
      <w:pPr>
        <w:pStyle w:val="Heading1"/>
        <w:rPr>
          <w:color w:val="auto"/>
          <w:sz w:val="28"/>
          <w:szCs w:val="28"/>
        </w:rPr>
      </w:pPr>
      <w:bookmarkStart w:id="7" w:name="_Toc450084701"/>
      <w:r>
        <w:rPr>
          <w:color w:val="auto"/>
          <w:sz w:val="28"/>
          <w:szCs w:val="28"/>
        </w:rPr>
        <w:lastRenderedPageBreak/>
        <w:t>Improvements and Extensions:</w:t>
      </w:r>
      <w:bookmarkEnd w:id="7"/>
    </w:p>
    <w:p w:rsidR="006C3FEE" w:rsidRDefault="006C3FEE" w:rsidP="002E7092">
      <w:pPr>
        <w:jc w:val="both"/>
      </w:pPr>
      <w:r>
        <w:t>Every project has a scope for improvements and extensions.</w:t>
      </w:r>
    </w:p>
    <w:p w:rsidR="006C3FEE" w:rsidRDefault="006C3FEE" w:rsidP="002E7092">
      <w:pPr>
        <w:pStyle w:val="ListParagraph"/>
        <w:numPr>
          <w:ilvl w:val="0"/>
          <w:numId w:val="5"/>
        </w:numPr>
        <w:jc w:val="both"/>
      </w:pPr>
      <w:r>
        <w:t xml:space="preserve">Our AES can be improved by using a better padding strategy instead of using </w:t>
      </w:r>
      <w:r w:rsidR="004111E4">
        <w:t>PKCS7</w:t>
      </w:r>
      <w:bookmarkStart w:id="8" w:name="_GoBack"/>
      <w:bookmarkEnd w:id="8"/>
      <w:r>
        <w:t>.</w:t>
      </w:r>
    </w:p>
    <w:p w:rsidR="006C3FEE" w:rsidRDefault="006C3FEE" w:rsidP="002E7092">
      <w:pPr>
        <w:pStyle w:val="ListParagraph"/>
        <w:numPr>
          <w:ilvl w:val="0"/>
          <w:numId w:val="5"/>
        </w:numPr>
        <w:jc w:val="both"/>
      </w:pPr>
      <w:r>
        <w:t>Implementing an authentication strategy is a good extension to our AES.</w:t>
      </w:r>
    </w:p>
    <w:p w:rsidR="006C3FEE" w:rsidRDefault="006C3FEE" w:rsidP="002E7092">
      <w:pPr>
        <w:pStyle w:val="ListParagraph"/>
        <w:numPr>
          <w:ilvl w:val="0"/>
          <w:numId w:val="5"/>
        </w:numPr>
        <w:jc w:val="both"/>
      </w:pPr>
      <w:r>
        <w:t>Existing code can always be refined to make it efficient.</w:t>
      </w:r>
    </w:p>
    <w:p w:rsidR="002812E6" w:rsidRDefault="006C3FEE" w:rsidP="002E7092">
      <w:pPr>
        <w:pStyle w:val="ListParagraph"/>
        <w:numPr>
          <w:ilvl w:val="0"/>
          <w:numId w:val="5"/>
        </w:numPr>
        <w:jc w:val="both"/>
      </w:pPr>
      <w:r>
        <w:t xml:space="preserve">UI can be improved to make it look better and user friendly, a more good extension would be add more functionalities. </w:t>
      </w:r>
    </w:p>
    <w:p w:rsidR="002812E6" w:rsidRDefault="002812E6" w:rsidP="00DF5212">
      <w:pPr>
        <w:pStyle w:val="Heading1"/>
        <w:rPr>
          <w:color w:val="auto"/>
          <w:sz w:val="28"/>
          <w:szCs w:val="28"/>
        </w:rPr>
      </w:pPr>
      <w:bookmarkStart w:id="9" w:name="_Toc450084702"/>
      <w:r w:rsidRPr="002812E6">
        <w:rPr>
          <w:color w:val="auto"/>
          <w:sz w:val="28"/>
          <w:szCs w:val="28"/>
        </w:rPr>
        <w:t>Difficulties encountered:</w:t>
      </w:r>
      <w:bookmarkEnd w:id="9"/>
    </w:p>
    <w:p w:rsidR="002812E6" w:rsidRDefault="00DF5212" w:rsidP="002E7092">
      <w:pPr>
        <w:jc w:val="both"/>
      </w:pPr>
      <w:r>
        <w:t xml:space="preserve">There were few hurdled that needed to be crossed before achieving the desired output. Initially there was difficulty figuring out how to encrypt a message using 256-bit key. Next hurdle was figuring out how to decrypt the </w:t>
      </w:r>
      <w:r w:rsidR="006C3FEE">
        <w:t>cipher text, this was an arduous task but a doable one. Integrating everything into an UI was tricky but it was done. The implementation of AES was a huge learning curve in the field of encryption systems. The task was completed on time as a team.</w:t>
      </w:r>
    </w:p>
    <w:p w:rsidR="00FA44AD" w:rsidRDefault="00FA44AD" w:rsidP="00DF5212">
      <w:pPr>
        <w:pStyle w:val="Heading1"/>
        <w:rPr>
          <w:sz w:val="28"/>
          <w:szCs w:val="28"/>
        </w:rPr>
      </w:pPr>
      <w:bookmarkStart w:id="10" w:name="_Toc450084703"/>
      <w:r>
        <w:rPr>
          <w:color w:val="auto"/>
          <w:sz w:val="28"/>
          <w:szCs w:val="28"/>
        </w:rPr>
        <w:t>References</w:t>
      </w:r>
      <w:r w:rsidR="002812E6" w:rsidRPr="00FA44AD">
        <w:rPr>
          <w:color w:val="auto"/>
          <w:sz w:val="28"/>
          <w:szCs w:val="28"/>
        </w:rPr>
        <w:t>:</w:t>
      </w:r>
      <w:bookmarkEnd w:id="10"/>
    </w:p>
    <w:p w:rsidR="002812E6" w:rsidRPr="00FA44AD" w:rsidRDefault="00FA44AD" w:rsidP="00FA44AD">
      <w:pPr>
        <w:spacing w:after="0"/>
        <w:ind w:firstLine="720"/>
        <w:rPr>
          <w:rFonts w:cs="CMTT10"/>
        </w:rPr>
      </w:pPr>
      <w:r w:rsidRPr="00FA44AD">
        <w:rPr>
          <w:rFonts w:cs="CMTT10"/>
        </w:rPr>
        <w:t>https://en.wikipedia.org/wiki/Advanced Encryption Standard</w:t>
      </w:r>
    </w:p>
    <w:p w:rsidR="00FA44AD" w:rsidRPr="00FA44AD" w:rsidRDefault="00FA44AD" w:rsidP="00FA44AD">
      <w:pPr>
        <w:spacing w:after="0"/>
        <w:ind w:firstLine="720"/>
        <w:rPr>
          <w:rFonts w:cs="CMTT10"/>
        </w:rPr>
      </w:pPr>
      <w:r w:rsidRPr="00FA44AD">
        <w:rPr>
          <w:rFonts w:cs="CMTT10"/>
        </w:rPr>
        <w:t>https://en.wikipedia.org/wiki/Rijndael S-box</w:t>
      </w:r>
    </w:p>
    <w:p w:rsidR="00FA44AD" w:rsidRPr="00FA44AD" w:rsidRDefault="00FA44AD" w:rsidP="00FA44AD">
      <w:pPr>
        <w:spacing w:after="0" w:line="240" w:lineRule="auto"/>
        <w:rPr>
          <w:rFonts w:eastAsia="Times New Roman" w:cs="Courier New"/>
        </w:rPr>
      </w:pPr>
      <w:r>
        <w:rPr>
          <w:rFonts w:eastAsia="Times New Roman" w:cs="Courier New"/>
        </w:rPr>
        <w:tab/>
      </w:r>
      <w:r w:rsidRPr="00FA44AD">
        <w:rPr>
          <w:rFonts w:eastAsia="Times New Roman" w:cs="Courier New"/>
        </w:rPr>
        <w:t>https://en.wikipedia.org/wiki/Rijndael</w:t>
      </w:r>
      <w:r>
        <w:rPr>
          <w:rFonts w:eastAsia="Times New Roman" w:cs="Courier New"/>
        </w:rPr>
        <w:t>_</w:t>
      </w:r>
      <w:r w:rsidRPr="00FA44AD">
        <w:rPr>
          <w:rFonts w:eastAsia="Times New Roman" w:cs="Courier New"/>
        </w:rPr>
        <w:t>mix</w:t>
      </w:r>
      <w:r>
        <w:rPr>
          <w:rFonts w:eastAsia="Times New Roman" w:cs="Courier New"/>
        </w:rPr>
        <w:t>_</w:t>
      </w:r>
      <w:r w:rsidRPr="00FA44AD">
        <w:rPr>
          <w:rFonts w:eastAsia="Times New Roman" w:cs="Courier New"/>
        </w:rPr>
        <w:t>columns</w:t>
      </w:r>
    </w:p>
    <w:p w:rsidR="00FA44AD" w:rsidRPr="00FA44AD" w:rsidRDefault="00FA44AD" w:rsidP="00FA44AD">
      <w:pPr>
        <w:spacing w:after="0" w:line="240" w:lineRule="auto"/>
        <w:rPr>
          <w:rFonts w:eastAsia="Times New Roman" w:cs="Courier New"/>
        </w:rPr>
      </w:pPr>
      <w:r>
        <w:rPr>
          <w:rFonts w:eastAsia="Times New Roman" w:cs="Courier New"/>
        </w:rPr>
        <w:tab/>
      </w:r>
      <w:r w:rsidRPr="00FA44AD">
        <w:rPr>
          <w:rFonts w:eastAsia="Times New Roman" w:cs="Courier New"/>
        </w:rPr>
        <w:t>http://www.angelfire.com/biz7/atleast/mix</w:t>
      </w:r>
      <w:r>
        <w:rPr>
          <w:rFonts w:eastAsia="Times New Roman" w:cs="Courier New"/>
        </w:rPr>
        <w:t>_</w:t>
      </w:r>
      <w:r w:rsidRPr="00FA44AD">
        <w:rPr>
          <w:rFonts w:eastAsia="Times New Roman" w:cs="Courier New"/>
        </w:rPr>
        <w:t>columns.pdf</w:t>
      </w:r>
    </w:p>
    <w:p w:rsidR="00FA44AD" w:rsidRPr="00FA44AD" w:rsidRDefault="00FA44AD" w:rsidP="00FA44AD">
      <w:pPr>
        <w:spacing w:after="0"/>
        <w:ind w:firstLine="720"/>
      </w:pPr>
      <w:r w:rsidRPr="00FA44AD">
        <w:t>http://www.inconteam.com/software-development/41-encryption/55-aes-test-vectors</w:t>
      </w:r>
    </w:p>
    <w:sectPr w:rsidR="00FA44AD" w:rsidRPr="00FA44AD" w:rsidSect="000B72AB">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4DB" w:rsidRDefault="009624DB" w:rsidP="000B72AB">
      <w:pPr>
        <w:spacing w:after="0" w:line="240" w:lineRule="auto"/>
      </w:pPr>
      <w:r>
        <w:separator/>
      </w:r>
    </w:p>
  </w:endnote>
  <w:endnote w:type="continuationSeparator" w:id="0">
    <w:p w:rsidR="009624DB" w:rsidRDefault="009624DB" w:rsidP="000B7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TT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757224"/>
      <w:docPartObj>
        <w:docPartGallery w:val="Page Numbers (Bottom of Page)"/>
        <w:docPartUnique/>
      </w:docPartObj>
    </w:sdtPr>
    <w:sdtEndPr>
      <w:rPr>
        <w:noProof/>
      </w:rPr>
    </w:sdtEndPr>
    <w:sdtContent>
      <w:p w:rsidR="000B72AB" w:rsidRDefault="000B72AB">
        <w:pPr>
          <w:pStyle w:val="Footer"/>
          <w:jc w:val="right"/>
        </w:pPr>
        <w:r>
          <w:fldChar w:fldCharType="begin"/>
        </w:r>
        <w:r>
          <w:instrText xml:space="preserve"> PAGE   \* MERGEFORMAT </w:instrText>
        </w:r>
        <w:r>
          <w:fldChar w:fldCharType="separate"/>
        </w:r>
        <w:r w:rsidR="004111E4">
          <w:rPr>
            <w:noProof/>
          </w:rPr>
          <w:t>5</w:t>
        </w:r>
        <w:r>
          <w:rPr>
            <w:noProof/>
          </w:rPr>
          <w:fldChar w:fldCharType="end"/>
        </w:r>
      </w:p>
    </w:sdtContent>
  </w:sdt>
  <w:p w:rsidR="000B72AB" w:rsidRDefault="000B72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4DB" w:rsidRDefault="009624DB" w:rsidP="000B72AB">
      <w:pPr>
        <w:spacing w:after="0" w:line="240" w:lineRule="auto"/>
      </w:pPr>
      <w:r>
        <w:separator/>
      </w:r>
    </w:p>
  </w:footnote>
  <w:footnote w:type="continuationSeparator" w:id="0">
    <w:p w:rsidR="009624DB" w:rsidRDefault="009624DB" w:rsidP="000B72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B1C7E"/>
    <w:multiLevelType w:val="hybridMultilevel"/>
    <w:tmpl w:val="74EE589A"/>
    <w:lvl w:ilvl="0" w:tplc="33BE7C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9035F"/>
    <w:multiLevelType w:val="hybridMultilevel"/>
    <w:tmpl w:val="12C4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63C6E"/>
    <w:multiLevelType w:val="hybridMultilevel"/>
    <w:tmpl w:val="8F705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3436D"/>
    <w:multiLevelType w:val="hybridMultilevel"/>
    <w:tmpl w:val="8514E5B0"/>
    <w:lvl w:ilvl="0" w:tplc="33BE7CF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120DC"/>
    <w:multiLevelType w:val="hybridMultilevel"/>
    <w:tmpl w:val="A002F736"/>
    <w:lvl w:ilvl="0" w:tplc="54DA85E2">
      <w:start w:val="1"/>
      <w:numFmt w:val="bullet"/>
      <w:lvlText w:val="■"/>
      <w:lvlJc w:val="left"/>
      <w:pPr>
        <w:tabs>
          <w:tab w:val="num" w:pos="720"/>
        </w:tabs>
        <w:ind w:left="720" w:hanging="360"/>
      </w:pPr>
      <w:rPr>
        <w:rFonts w:ascii="Franklin Gothic Book" w:hAnsi="Franklin Gothic Book" w:hint="default"/>
      </w:rPr>
    </w:lvl>
    <w:lvl w:ilvl="1" w:tplc="99721EBE" w:tentative="1">
      <w:start w:val="1"/>
      <w:numFmt w:val="bullet"/>
      <w:lvlText w:val="■"/>
      <w:lvlJc w:val="left"/>
      <w:pPr>
        <w:tabs>
          <w:tab w:val="num" w:pos="1440"/>
        </w:tabs>
        <w:ind w:left="1440" w:hanging="360"/>
      </w:pPr>
      <w:rPr>
        <w:rFonts w:ascii="Franklin Gothic Book" w:hAnsi="Franklin Gothic Book" w:hint="default"/>
      </w:rPr>
    </w:lvl>
    <w:lvl w:ilvl="2" w:tplc="C3B6B40A" w:tentative="1">
      <w:start w:val="1"/>
      <w:numFmt w:val="bullet"/>
      <w:lvlText w:val="■"/>
      <w:lvlJc w:val="left"/>
      <w:pPr>
        <w:tabs>
          <w:tab w:val="num" w:pos="2160"/>
        </w:tabs>
        <w:ind w:left="2160" w:hanging="360"/>
      </w:pPr>
      <w:rPr>
        <w:rFonts w:ascii="Franklin Gothic Book" w:hAnsi="Franklin Gothic Book" w:hint="default"/>
      </w:rPr>
    </w:lvl>
    <w:lvl w:ilvl="3" w:tplc="75C478B2" w:tentative="1">
      <w:start w:val="1"/>
      <w:numFmt w:val="bullet"/>
      <w:lvlText w:val="■"/>
      <w:lvlJc w:val="left"/>
      <w:pPr>
        <w:tabs>
          <w:tab w:val="num" w:pos="2880"/>
        </w:tabs>
        <w:ind w:left="2880" w:hanging="360"/>
      </w:pPr>
      <w:rPr>
        <w:rFonts w:ascii="Franklin Gothic Book" w:hAnsi="Franklin Gothic Book" w:hint="default"/>
      </w:rPr>
    </w:lvl>
    <w:lvl w:ilvl="4" w:tplc="B81C7D7A" w:tentative="1">
      <w:start w:val="1"/>
      <w:numFmt w:val="bullet"/>
      <w:lvlText w:val="■"/>
      <w:lvlJc w:val="left"/>
      <w:pPr>
        <w:tabs>
          <w:tab w:val="num" w:pos="3600"/>
        </w:tabs>
        <w:ind w:left="3600" w:hanging="360"/>
      </w:pPr>
      <w:rPr>
        <w:rFonts w:ascii="Franklin Gothic Book" w:hAnsi="Franklin Gothic Book" w:hint="default"/>
      </w:rPr>
    </w:lvl>
    <w:lvl w:ilvl="5" w:tplc="3B7C7590" w:tentative="1">
      <w:start w:val="1"/>
      <w:numFmt w:val="bullet"/>
      <w:lvlText w:val="■"/>
      <w:lvlJc w:val="left"/>
      <w:pPr>
        <w:tabs>
          <w:tab w:val="num" w:pos="4320"/>
        </w:tabs>
        <w:ind w:left="4320" w:hanging="360"/>
      </w:pPr>
      <w:rPr>
        <w:rFonts w:ascii="Franklin Gothic Book" w:hAnsi="Franklin Gothic Book" w:hint="default"/>
      </w:rPr>
    </w:lvl>
    <w:lvl w:ilvl="6" w:tplc="807822D8" w:tentative="1">
      <w:start w:val="1"/>
      <w:numFmt w:val="bullet"/>
      <w:lvlText w:val="■"/>
      <w:lvlJc w:val="left"/>
      <w:pPr>
        <w:tabs>
          <w:tab w:val="num" w:pos="5040"/>
        </w:tabs>
        <w:ind w:left="5040" w:hanging="360"/>
      </w:pPr>
      <w:rPr>
        <w:rFonts w:ascii="Franklin Gothic Book" w:hAnsi="Franklin Gothic Book" w:hint="default"/>
      </w:rPr>
    </w:lvl>
    <w:lvl w:ilvl="7" w:tplc="24E84BC8" w:tentative="1">
      <w:start w:val="1"/>
      <w:numFmt w:val="bullet"/>
      <w:lvlText w:val="■"/>
      <w:lvlJc w:val="left"/>
      <w:pPr>
        <w:tabs>
          <w:tab w:val="num" w:pos="5760"/>
        </w:tabs>
        <w:ind w:left="5760" w:hanging="360"/>
      </w:pPr>
      <w:rPr>
        <w:rFonts w:ascii="Franklin Gothic Book" w:hAnsi="Franklin Gothic Book" w:hint="default"/>
      </w:rPr>
    </w:lvl>
    <w:lvl w:ilvl="8" w:tplc="98A8D88C"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5F98074B"/>
    <w:multiLevelType w:val="hybridMultilevel"/>
    <w:tmpl w:val="D5B6450E"/>
    <w:lvl w:ilvl="0" w:tplc="33BE7C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89"/>
    <w:rsid w:val="0000205C"/>
    <w:rsid w:val="000A0141"/>
    <w:rsid w:val="000B560F"/>
    <w:rsid w:val="000B72AB"/>
    <w:rsid w:val="001040C8"/>
    <w:rsid w:val="001F1BA1"/>
    <w:rsid w:val="00235573"/>
    <w:rsid w:val="00266080"/>
    <w:rsid w:val="002812E6"/>
    <w:rsid w:val="002C6835"/>
    <w:rsid w:val="002E7092"/>
    <w:rsid w:val="00351D1B"/>
    <w:rsid w:val="00365051"/>
    <w:rsid w:val="004111E4"/>
    <w:rsid w:val="0050676C"/>
    <w:rsid w:val="005D44F5"/>
    <w:rsid w:val="006C3FEE"/>
    <w:rsid w:val="00753606"/>
    <w:rsid w:val="00793438"/>
    <w:rsid w:val="007C2DCD"/>
    <w:rsid w:val="00871DFD"/>
    <w:rsid w:val="008D4597"/>
    <w:rsid w:val="009624DB"/>
    <w:rsid w:val="009A377B"/>
    <w:rsid w:val="00A41D39"/>
    <w:rsid w:val="00A6523F"/>
    <w:rsid w:val="00A77D6A"/>
    <w:rsid w:val="00AB42C1"/>
    <w:rsid w:val="00B638F6"/>
    <w:rsid w:val="00B77854"/>
    <w:rsid w:val="00C44A76"/>
    <w:rsid w:val="00C75EA0"/>
    <w:rsid w:val="00CA5844"/>
    <w:rsid w:val="00D05E61"/>
    <w:rsid w:val="00D45812"/>
    <w:rsid w:val="00D9068B"/>
    <w:rsid w:val="00DF5212"/>
    <w:rsid w:val="00E91250"/>
    <w:rsid w:val="00EC4B83"/>
    <w:rsid w:val="00EF2789"/>
    <w:rsid w:val="00F43B31"/>
    <w:rsid w:val="00F54732"/>
    <w:rsid w:val="00F97B69"/>
    <w:rsid w:val="00FA44AD"/>
    <w:rsid w:val="00FE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11D43-2938-4BF0-B563-A0D7B283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2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6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4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2AB"/>
  </w:style>
  <w:style w:type="paragraph" w:styleId="Footer">
    <w:name w:val="footer"/>
    <w:basedOn w:val="Normal"/>
    <w:link w:val="FooterChar"/>
    <w:uiPriority w:val="99"/>
    <w:unhideWhenUsed/>
    <w:rsid w:val="000B7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2AB"/>
  </w:style>
  <w:style w:type="character" w:customStyle="1" w:styleId="Heading1Char">
    <w:name w:val="Heading 1 Char"/>
    <w:basedOn w:val="DefaultParagraphFont"/>
    <w:link w:val="Heading1"/>
    <w:uiPriority w:val="9"/>
    <w:rsid w:val="000B72A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72AB"/>
    <w:pPr>
      <w:outlineLvl w:val="9"/>
    </w:pPr>
  </w:style>
  <w:style w:type="character" w:customStyle="1" w:styleId="Heading2Char">
    <w:name w:val="Heading 2 Char"/>
    <w:basedOn w:val="DefaultParagraphFont"/>
    <w:link w:val="Heading2"/>
    <w:uiPriority w:val="9"/>
    <w:rsid w:val="00D9068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9068B"/>
    <w:pPr>
      <w:spacing w:after="100"/>
      <w:ind w:left="220"/>
    </w:pPr>
  </w:style>
  <w:style w:type="character" w:styleId="Hyperlink">
    <w:name w:val="Hyperlink"/>
    <w:basedOn w:val="DefaultParagraphFont"/>
    <w:uiPriority w:val="99"/>
    <w:unhideWhenUsed/>
    <w:rsid w:val="00D9068B"/>
    <w:rPr>
      <w:color w:val="0563C1" w:themeColor="hyperlink"/>
      <w:u w:val="single"/>
    </w:rPr>
  </w:style>
  <w:style w:type="paragraph" w:styleId="ListParagraph">
    <w:name w:val="List Paragraph"/>
    <w:basedOn w:val="Normal"/>
    <w:uiPriority w:val="34"/>
    <w:qFormat/>
    <w:rsid w:val="0050676C"/>
    <w:pPr>
      <w:ind w:left="720"/>
      <w:contextualSpacing/>
    </w:pPr>
  </w:style>
  <w:style w:type="character" w:customStyle="1" w:styleId="Heading3Char">
    <w:name w:val="Heading 3 Char"/>
    <w:basedOn w:val="DefaultParagraphFont"/>
    <w:link w:val="Heading3"/>
    <w:uiPriority w:val="9"/>
    <w:rsid w:val="0079343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93438"/>
    <w:pPr>
      <w:spacing w:after="100"/>
      <w:ind w:left="440"/>
    </w:pPr>
  </w:style>
  <w:style w:type="paragraph" w:styleId="TOC1">
    <w:name w:val="toc 1"/>
    <w:basedOn w:val="Normal"/>
    <w:next w:val="Normal"/>
    <w:autoRedefine/>
    <w:uiPriority w:val="39"/>
    <w:unhideWhenUsed/>
    <w:rsid w:val="00C75E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988643">
      <w:bodyDiv w:val="1"/>
      <w:marLeft w:val="0"/>
      <w:marRight w:val="0"/>
      <w:marTop w:val="0"/>
      <w:marBottom w:val="0"/>
      <w:divBdr>
        <w:top w:val="none" w:sz="0" w:space="0" w:color="auto"/>
        <w:left w:val="none" w:sz="0" w:space="0" w:color="auto"/>
        <w:bottom w:val="none" w:sz="0" w:space="0" w:color="auto"/>
        <w:right w:val="none" w:sz="0" w:space="0" w:color="auto"/>
      </w:divBdr>
      <w:divsChild>
        <w:div w:id="1095132816">
          <w:marLeft w:val="0"/>
          <w:marRight w:val="0"/>
          <w:marTop w:val="0"/>
          <w:marBottom w:val="0"/>
          <w:divBdr>
            <w:top w:val="none" w:sz="0" w:space="0" w:color="auto"/>
            <w:left w:val="none" w:sz="0" w:space="0" w:color="auto"/>
            <w:bottom w:val="none" w:sz="0" w:space="0" w:color="auto"/>
            <w:right w:val="none" w:sz="0" w:space="0" w:color="auto"/>
          </w:divBdr>
        </w:div>
        <w:div w:id="1410421979">
          <w:marLeft w:val="0"/>
          <w:marRight w:val="0"/>
          <w:marTop w:val="0"/>
          <w:marBottom w:val="0"/>
          <w:divBdr>
            <w:top w:val="none" w:sz="0" w:space="0" w:color="auto"/>
            <w:left w:val="none" w:sz="0" w:space="0" w:color="auto"/>
            <w:bottom w:val="none" w:sz="0" w:space="0" w:color="auto"/>
            <w:right w:val="none" w:sz="0" w:space="0" w:color="auto"/>
          </w:divBdr>
        </w:div>
        <w:div w:id="1892569612">
          <w:marLeft w:val="0"/>
          <w:marRight w:val="0"/>
          <w:marTop w:val="0"/>
          <w:marBottom w:val="0"/>
          <w:divBdr>
            <w:top w:val="none" w:sz="0" w:space="0" w:color="auto"/>
            <w:left w:val="none" w:sz="0" w:space="0" w:color="auto"/>
            <w:bottom w:val="none" w:sz="0" w:space="0" w:color="auto"/>
            <w:right w:val="none" w:sz="0" w:space="0" w:color="auto"/>
          </w:divBdr>
        </w:div>
      </w:divsChild>
    </w:div>
    <w:div w:id="1132871446">
      <w:bodyDiv w:val="1"/>
      <w:marLeft w:val="0"/>
      <w:marRight w:val="0"/>
      <w:marTop w:val="0"/>
      <w:marBottom w:val="0"/>
      <w:divBdr>
        <w:top w:val="none" w:sz="0" w:space="0" w:color="auto"/>
        <w:left w:val="none" w:sz="0" w:space="0" w:color="auto"/>
        <w:bottom w:val="none" w:sz="0" w:space="0" w:color="auto"/>
        <w:right w:val="none" w:sz="0" w:space="0" w:color="auto"/>
      </w:divBdr>
      <w:divsChild>
        <w:div w:id="1941373627">
          <w:marLeft w:val="605"/>
          <w:marRight w:val="0"/>
          <w:marTop w:val="200"/>
          <w:marBottom w:val="40"/>
          <w:divBdr>
            <w:top w:val="none" w:sz="0" w:space="0" w:color="auto"/>
            <w:left w:val="none" w:sz="0" w:space="0" w:color="auto"/>
            <w:bottom w:val="none" w:sz="0" w:space="0" w:color="auto"/>
            <w:right w:val="none" w:sz="0" w:space="0" w:color="auto"/>
          </w:divBdr>
        </w:div>
        <w:div w:id="918711617">
          <w:marLeft w:val="605"/>
          <w:marRight w:val="0"/>
          <w:marTop w:val="200"/>
          <w:marBottom w:val="40"/>
          <w:divBdr>
            <w:top w:val="none" w:sz="0" w:space="0" w:color="auto"/>
            <w:left w:val="none" w:sz="0" w:space="0" w:color="auto"/>
            <w:bottom w:val="none" w:sz="0" w:space="0" w:color="auto"/>
            <w:right w:val="none" w:sz="0" w:space="0" w:color="auto"/>
          </w:divBdr>
        </w:div>
        <w:div w:id="2056850037">
          <w:marLeft w:val="605"/>
          <w:marRight w:val="0"/>
          <w:marTop w:val="200"/>
          <w:marBottom w:val="40"/>
          <w:divBdr>
            <w:top w:val="none" w:sz="0" w:space="0" w:color="auto"/>
            <w:left w:val="none" w:sz="0" w:space="0" w:color="auto"/>
            <w:bottom w:val="none" w:sz="0" w:space="0" w:color="auto"/>
            <w:right w:val="none" w:sz="0" w:space="0" w:color="auto"/>
          </w:divBdr>
        </w:div>
      </w:divsChild>
    </w:div>
    <w:div w:id="1920753969">
      <w:bodyDiv w:val="1"/>
      <w:marLeft w:val="0"/>
      <w:marRight w:val="0"/>
      <w:marTop w:val="0"/>
      <w:marBottom w:val="0"/>
      <w:divBdr>
        <w:top w:val="none" w:sz="0" w:space="0" w:color="auto"/>
        <w:left w:val="none" w:sz="0" w:space="0" w:color="auto"/>
        <w:bottom w:val="none" w:sz="0" w:space="0" w:color="auto"/>
        <w:right w:val="none" w:sz="0" w:space="0" w:color="auto"/>
      </w:divBdr>
      <w:divsChild>
        <w:div w:id="500387923">
          <w:marLeft w:val="0"/>
          <w:marRight w:val="0"/>
          <w:marTop w:val="0"/>
          <w:marBottom w:val="0"/>
          <w:divBdr>
            <w:top w:val="none" w:sz="0" w:space="0" w:color="auto"/>
            <w:left w:val="none" w:sz="0" w:space="0" w:color="auto"/>
            <w:bottom w:val="none" w:sz="0" w:space="0" w:color="auto"/>
            <w:right w:val="none" w:sz="0" w:space="0" w:color="auto"/>
          </w:divBdr>
        </w:div>
        <w:div w:id="277100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874DC-34C3-488C-970A-CBEA6454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5</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uppalapati bhargav</dc:creator>
  <cp:keywords/>
  <dc:description/>
  <cp:lastModifiedBy>uppalapati bhargav</cp:lastModifiedBy>
  <cp:revision>6</cp:revision>
  <dcterms:created xsi:type="dcterms:W3CDTF">2016-05-02T19:08:00Z</dcterms:created>
  <dcterms:modified xsi:type="dcterms:W3CDTF">2016-05-04T05:41:00Z</dcterms:modified>
</cp:coreProperties>
</file>