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28D9" w14:textId="735BEE1E" w:rsidR="009B1518" w:rsidRDefault="00D00B11" w:rsidP="009B1518">
      <w:r>
        <w:t xml:space="preserve">Prepared by: </w:t>
      </w:r>
      <w:r w:rsidR="009B1518">
        <w:t xml:space="preserve"> Bharath </w:t>
      </w:r>
      <w:proofErr w:type="spellStart"/>
      <w:r w:rsidR="009B1518">
        <w:t>Nanduri</w:t>
      </w:r>
      <w:proofErr w:type="spellEnd"/>
    </w:p>
    <w:p w14:paraId="28CADFBF" w14:textId="19AD394E" w:rsidR="00D00B11" w:rsidRDefault="00D00B11" w:rsidP="009B1518">
      <w:r>
        <w:t xml:space="preserve">Prepared for: Product Manager, Systems </w:t>
      </w:r>
      <w:r w:rsidR="00A03BFB">
        <w:t>Admin</w:t>
      </w:r>
    </w:p>
    <w:p w14:paraId="0888DECF" w14:textId="77777777" w:rsidR="009B1518" w:rsidRDefault="009B1518" w:rsidP="009B1518"/>
    <w:p w14:paraId="05D853BD" w14:textId="774842AF" w:rsidR="009B1518" w:rsidRDefault="009B1518" w:rsidP="009B1518">
      <w:pPr>
        <w:jc w:val="center"/>
        <w:rPr>
          <w:b/>
        </w:rPr>
      </w:pPr>
      <w:r>
        <w:rPr>
          <w:b/>
        </w:rPr>
        <w:t>Risk Register Assignment</w:t>
      </w:r>
    </w:p>
    <w:p w14:paraId="11B2E8B7" w14:textId="77777777" w:rsidR="009B1518" w:rsidRDefault="009B1518"/>
    <w:p w14:paraId="0271F8E9" w14:textId="77777777" w:rsidR="009B1518" w:rsidRDefault="009B1518"/>
    <w:p w14:paraId="22F8855D" w14:textId="77777777" w:rsidR="009B1518" w:rsidRDefault="009B1518"/>
    <w:p w14:paraId="406CDF0D" w14:textId="6966AC9A" w:rsidR="00426F52" w:rsidRDefault="003A2E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F96AD" wp14:editId="171600BE">
                <wp:simplePos x="0" y="0"/>
                <wp:positionH relativeFrom="column">
                  <wp:posOffset>-281940</wp:posOffset>
                </wp:positionH>
                <wp:positionV relativeFrom="paragraph">
                  <wp:posOffset>2265680</wp:posOffset>
                </wp:positionV>
                <wp:extent cx="0" cy="1107440"/>
                <wp:effectExtent l="38100" t="0" r="50800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74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23767A85">
                <v:path fillok="f" arrowok="t" o:connecttype="none"/>
                <o:lock v:ext="edit" shapetype="t"/>
              </v:shapetype>
              <v:shape id="Straight Arrow Connector 7" style="position:absolute;margin-left:-22.2pt;margin-top:178.4pt;width:0;height:8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16A6F" wp14:editId="33BEBF80">
                <wp:simplePos x="0" y="0"/>
                <wp:positionH relativeFrom="column">
                  <wp:posOffset>-284480</wp:posOffset>
                </wp:positionH>
                <wp:positionV relativeFrom="paragraph">
                  <wp:posOffset>213360</wp:posOffset>
                </wp:positionV>
                <wp:extent cx="0" cy="1381760"/>
                <wp:effectExtent l="38100" t="25400" r="38100" b="25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7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" style="position:absolute;margin-left:-22.4pt;margin-top:16.8pt;width:0;height:108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" w14:anchorId="61D3D75D">
                <v:stroke joinstyle="miter" endarrow="block"/>
              </v:shape>
            </w:pict>
          </mc:Fallback>
        </mc:AlternateContent>
      </w:r>
      <w:r w:rsidR="00A502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DEA33" wp14:editId="246E17B5">
                <wp:simplePos x="0" y="0"/>
                <wp:positionH relativeFrom="column">
                  <wp:posOffset>-548640</wp:posOffset>
                </wp:positionH>
                <wp:positionV relativeFrom="paragraph">
                  <wp:posOffset>1717040</wp:posOffset>
                </wp:positionV>
                <wp:extent cx="467360" cy="203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03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51703" w14:textId="79D822B3" w:rsidR="00A5028B" w:rsidRPr="00A5028B" w:rsidRDefault="00A5028B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028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Impact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DEA3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3.2pt;margin-top:135.2pt;width:36.8pt;height:1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" filled="f" stroked="f" strokeweight=".5pt">
                <v:textbox style="layout-flow:vertical-ideographic">
                  <w:txbxContent>
                    <w:p w14:paraId="05551703" w14:textId="79D822B3" w:rsidR="00A5028B" w:rsidRPr="00A5028B" w:rsidRDefault="00A5028B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028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Impact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580"/>
        <w:gridCol w:w="1580"/>
        <w:gridCol w:w="1582"/>
        <w:gridCol w:w="1582"/>
        <w:gridCol w:w="1582"/>
        <w:gridCol w:w="1582"/>
      </w:tblGrid>
      <w:tr w:rsidR="00A5028B" w:rsidRPr="00A5028B" w14:paraId="14C507A1" w14:textId="77777777" w:rsidTr="00A5028B">
        <w:trPr>
          <w:trHeight w:val="998"/>
        </w:trPr>
        <w:tc>
          <w:tcPr>
            <w:tcW w:w="1580" w:type="dxa"/>
            <w:shd w:val="clear" w:color="auto" w:fill="D0CECE" w:themeFill="background2" w:themeFillShade="E6"/>
          </w:tcPr>
          <w:p w14:paraId="415F8589" w14:textId="77777777" w:rsidR="00A5028B" w:rsidRDefault="00A5028B">
            <w:r>
              <w:t>Catastrophic</w:t>
            </w:r>
          </w:p>
          <w:p w14:paraId="17581F22" w14:textId="0892AA4C" w:rsidR="00A5028B" w:rsidRPr="00A5028B" w:rsidRDefault="00A5028B">
            <w:pPr>
              <w:rPr>
                <w:color w:val="FF0000"/>
              </w:rPr>
            </w:pPr>
            <w:r>
              <w:t>5</w:t>
            </w:r>
          </w:p>
        </w:tc>
        <w:tc>
          <w:tcPr>
            <w:tcW w:w="1580" w:type="dxa"/>
            <w:shd w:val="clear" w:color="auto" w:fill="FFFF00"/>
          </w:tcPr>
          <w:p w14:paraId="2AAF15A6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C000" w:themeFill="accent4"/>
          </w:tcPr>
          <w:p w14:paraId="19DE40EC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0000"/>
          </w:tcPr>
          <w:p w14:paraId="7E6D5960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0000"/>
          </w:tcPr>
          <w:p w14:paraId="440AA831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0000"/>
          </w:tcPr>
          <w:p w14:paraId="67E3446D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28B" w:rsidRPr="00A5028B" w14:paraId="086F416C" w14:textId="77777777" w:rsidTr="00A5028B">
        <w:trPr>
          <w:trHeight w:val="998"/>
        </w:trPr>
        <w:tc>
          <w:tcPr>
            <w:tcW w:w="1580" w:type="dxa"/>
            <w:shd w:val="clear" w:color="auto" w:fill="D0CECE" w:themeFill="background2" w:themeFillShade="E6"/>
          </w:tcPr>
          <w:p w14:paraId="42A4C8F8" w14:textId="77777777" w:rsidR="00A5028B" w:rsidRDefault="00A5028B">
            <w:r>
              <w:t>Significant</w:t>
            </w:r>
          </w:p>
          <w:p w14:paraId="65C272E5" w14:textId="46BEB8AC" w:rsidR="00A5028B" w:rsidRDefault="00A5028B">
            <w:r>
              <w:t>4</w:t>
            </w:r>
          </w:p>
        </w:tc>
        <w:tc>
          <w:tcPr>
            <w:tcW w:w="1580" w:type="dxa"/>
            <w:shd w:val="clear" w:color="auto" w:fill="FFFF00"/>
          </w:tcPr>
          <w:p w14:paraId="6FBE9900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C000" w:themeFill="accent4"/>
          </w:tcPr>
          <w:p w14:paraId="7E007EB8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0000"/>
          </w:tcPr>
          <w:p w14:paraId="740A646F" w14:textId="182B3E84" w:rsidR="00A5028B" w:rsidRPr="002970BA" w:rsidRDefault="00E45C5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GTS4</w:t>
            </w:r>
          </w:p>
        </w:tc>
        <w:tc>
          <w:tcPr>
            <w:tcW w:w="1582" w:type="dxa"/>
            <w:shd w:val="clear" w:color="auto" w:fill="FF0000"/>
          </w:tcPr>
          <w:p w14:paraId="4DBBDF73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0000"/>
          </w:tcPr>
          <w:p w14:paraId="3B78129F" w14:textId="6FB5222D" w:rsidR="00E45C5F" w:rsidRPr="00E45C5F" w:rsidRDefault="002970B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C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GTS1</w:t>
            </w:r>
          </w:p>
        </w:tc>
      </w:tr>
      <w:tr w:rsidR="00A5028B" w14:paraId="408A102B" w14:textId="77777777" w:rsidTr="00A5028B">
        <w:trPr>
          <w:trHeight w:val="998"/>
        </w:trPr>
        <w:tc>
          <w:tcPr>
            <w:tcW w:w="1580" w:type="dxa"/>
            <w:shd w:val="clear" w:color="auto" w:fill="D0CECE" w:themeFill="background2" w:themeFillShade="E6"/>
          </w:tcPr>
          <w:p w14:paraId="22A54E63" w14:textId="77777777" w:rsidR="00A5028B" w:rsidRDefault="00A5028B">
            <w:r>
              <w:t>Moderate</w:t>
            </w:r>
          </w:p>
          <w:p w14:paraId="2F2D6FAD" w14:textId="3ABCE942" w:rsidR="00A5028B" w:rsidRDefault="00A5028B">
            <w:r>
              <w:t>3</w:t>
            </w:r>
          </w:p>
        </w:tc>
        <w:tc>
          <w:tcPr>
            <w:tcW w:w="1580" w:type="dxa"/>
            <w:shd w:val="clear" w:color="auto" w:fill="FFFF00"/>
          </w:tcPr>
          <w:p w14:paraId="7D221676" w14:textId="4743254D" w:rsidR="00A5028B" w:rsidRPr="002970BA" w:rsidRDefault="00E45C5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GTS2</w:t>
            </w:r>
          </w:p>
        </w:tc>
        <w:tc>
          <w:tcPr>
            <w:tcW w:w="1582" w:type="dxa"/>
            <w:shd w:val="clear" w:color="auto" w:fill="FFC000" w:themeFill="accent4"/>
          </w:tcPr>
          <w:p w14:paraId="1FC4AC2C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C000"/>
          </w:tcPr>
          <w:p w14:paraId="570DDED6" w14:textId="00E09F8B" w:rsidR="00A5028B" w:rsidRPr="002970BA" w:rsidRDefault="00E45C5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GTS</w:t>
            </w:r>
            <w:r w:rsidR="009B4FF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582" w:type="dxa"/>
            <w:shd w:val="clear" w:color="auto" w:fill="FFC000"/>
          </w:tcPr>
          <w:p w14:paraId="4A2AA330" w14:textId="75FAD3C2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C000"/>
          </w:tcPr>
          <w:p w14:paraId="60C35468" w14:textId="04DEDBA2" w:rsidR="00A5028B" w:rsidRPr="002970BA" w:rsidRDefault="00E45C5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GTS3</w:t>
            </w:r>
          </w:p>
        </w:tc>
      </w:tr>
      <w:tr w:rsidR="00A5028B" w14:paraId="34439627" w14:textId="77777777" w:rsidTr="00A5028B">
        <w:trPr>
          <w:trHeight w:val="998"/>
        </w:trPr>
        <w:tc>
          <w:tcPr>
            <w:tcW w:w="1580" w:type="dxa"/>
            <w:shd w:val="clear" w:color="auto" w:fill="D0CECE" w:themeFill="background2" w:themeFillShade="E6"/>
          </w:tcPr>
          <w:p w14:paraId="5618E66B" w14:textId="77777777" w:rsidR="00A5028B" w:rsidRDefault="00A5028B">
            <w:r>
              <w:t>Minor</w:t>
            </w:r>
          </w:p>
          <w:p w14:paraId="0B9B1B2A" w14:textId="144C858B" w:rsidR="00A5028B" w:rsidRDefault="00A5028B">
            <w:r>
              <w:t>2</w:t>
            </w:r>
          </w:p>
        </w:tc>
        <w:tc>
          <w:tcPr>
            <w:tcW w:w="1580" w:type="dxa"/>
            <w:shd w:val="clear" w:color="auto" w:fill="92D050"/>
          </w:tcPr>
          <w:p w14:paraId="586DD00E" w14:textId="559B07F7" w:rsidR="00A5028B" w:rsidRPr="002970BA" w:rsidRDefault="00E45C5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GTS5</w:t>
            </w:r>
          </w:p>
        </w:tc>
        <w:tc>
          <w:tcPr>
            <w:tcW w:w="1582" w:type="dxa"/>
            <w:shd w:val="clear" w:color="auto" w:fill="FFFF00"/>
          </w:tcPr>
          <w:p w14:paraId="07D392F7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FF00"/>
          </w:tcPr>
          <w:p w14:paraId="5AB9B418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FF00"/>
          </w:tcPr>
          <w:p w14:paraId="213ED68F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FFFF00"/>
          </w:tcPr>
          <w:p w14:paraId="02B9FDA0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28B" w14:paraId="06393CC8" w14:textId="77777777" w:rsidTr="00A5028B">
        <w:trPr>
          <w:trHeight w:val="998"/>
        </w:trPr>
        <w:tc>
          <w:tcPr>
            <w:tcW w:w="1580" w:type="dxa"/>
            <w:shd w:val="clear" w:color="auto" w:fill="D0CECE" w:themeFill="background2" w:themeFillShade="E6"/>
          </w:tcPr>
          <w:p w14:paraId="4D6763A4" w14:textId="77777777" w:rsidR="00A5028B" w:rsidRDefault="00A5028B">
            <w:r>
              <w:t>Limited</w:t>
            </w:r>
          </w:p>
          <w:p w14:paraId="1FE42466" w14:textId="12665CA1" w:rsidR="00A5028B" w:rsidRDefault="00A5028B">
            <w:r>
              <w:t>1</w:t>
            </w:r>
          </w:p>
        </w:tc>
        <w:tc>
          <w:tcPr>
            <w:tcW w:w="1580" w:type="dxa"/>
            <w:shd w:val="clear" w:color="auto" w:fill="92D050"/>
          </w:tcPr>
          <w:p w14:paraId="0E551973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92D050"/>
          </w:tcPr>
          <w:p w14:paraId="71BE13B0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92D050"/>
          </w:tcPr>
          <w:p w14:paraId="240628A5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92D050"/>
          </w:tcPr>
          <w:p w14:paraId="1B521663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82" w:type="dxa"/>
            <w:shd w:val="clear" w:color="auto" w:fill="92D050"/>
          </w:tcPr>
          <w:p w14:paraId="3731A2A4" w14:textId="77777777" w:rsidR="00A5028B" w:rsidRPr="002970BA" w:rsidRDefault="00A5028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28B" w14:paraId="3F7B231A" w14:textId="77777777" w:rsidTr="00A5028B">
        <w:trPr>
          <w:trHeight w:val="943"/>
        </w:trPr>
        <w:tc>
          <w:tcPr>
            <w:tcW w:w="1580" w:type="dxa"/>
            <w:shd w:val="clear" w:color="auto" w:fill="D0CECE" w:themeFill="background2" w:themeFillShade="E6"/>
          </w:tcPr>
          <w:p w14:paraId="006DECA2" w14:textId="77777777" w:rsidR="00A5028B" w:rsidRDefault="003A2E2D">
            <w:r>
              <w:t>Risk</w:t>
            </w:r>
          </w:p>
          <w:p w14:paraId="5CDD77E8" w14:textId="2D791520" w:rsidR="003A2E2D" w:rsidRDefault="003A2E2D">
            <w:r>
              <w:t>Register</w:t>
            </w:r>
          </w:p>
        </w:tc>
        <w:tc>
          <w:tcPr>
            <w:tcW w:w="1580" w:type="dxa"/>
            <w:shd w:val="clear" w:color="auto" w:fill="D0CECE" w:themeFill="background2" w:themeFillShade="E6"/>
          </w:tcPr>
          <w:p w14:paraId="7F3EB71D" w14:textId="77777777" w:rsidR="00A5028B" w:rsidRDefault="00A5028B">
            <w:r>
              <w:t>Low</w:t>
            </w:r>
          </w:p>
          <w:p w14:paraId="374DE26A" w14:textId="2403CA4C" w:rsidR="00A5028B" w:rsidRDefault="00A5028B">
            <w:r>
              <w:t>1</w:t>
            </w:r>
          </w:p>
        </w:tc>
        <w:tc>
          <w:tcPr>
            <w:tcW w:w="1582" w:type="dxa"/>
            <w:shd w:val="clear" w:color="auto" w:fill="D0CECE" w:themeFill="background2" w:themeFillShade="E6"/>
          </w:tcPr>
          <w:p w14:paraId="548616EA" w14:textId="77777777" w:rsidR="00A5028B" w:rsidRDefault="00A5028B">
            <w:r>
              <w:t>Medium-low</w:t>
            </w:r>
          </w:p>
          <w:p w14:paraId="41F3BBE6" w14:textId="3729F6A2" w:rsidR="00A5028B" w:rsidRDefault="00A5028B">
            <w:r>
              <w:t>2</w:t>
            </w:r>
          </w:p>
        </w:tc>
        <w:tc>
          <w:tcPr>
            <w:tcW w:w="1582" w:type="dxa"/>
            <w:shd w:val="clear" w:color="auto" w:fill="D0CECE" w:themeFill="background2" w:themeFillShade="E6"/>
          </w:tcPr>
          <w:p w14:paraId="5027B022" w14:textId="77777777" w:rsidR="00A5028B" w:rsidRDefault="00A5028B">
            <w:r>
              <w:t>Medium</w:t>
            </w:r>
          </w:p>
          <w:p w14:paraId="3E7C33A8" w14:textId="1D9CF526" w:rsidR="00A5028B" w:rsidRDefault="00A5028B">
            <w:r>
              <w:t>3</w:t>
            </w:r>
          </w:p>
        </w:tc>
        <w:tc>
          <w:tcPr>
            <w:tcW w:w="1582" w:type="dxa"/>
            <w:shd w:val="clear" w:color="auto" w:fill="D0CECE" w:themeFill="background2" w:themeFillShade="E6"/>
          </w:tcPr>
          <w:p w14:paraId="1C25F8B0" w14:textId="77777777" w:rsidR="00A5028B" w:rsidRDefault="00A5028B">
            <w:r>
              <w:t>Medium-High</w:t>
            </w:r>
          </w:p>
          <w:p w14:paraId="3DD68A59" w14:textId="77C231DB" w:rsidR="00A5028B" w:rsidRDefault="00A5028B">
            <w:r>
              <w:t>4</w:t>
            </w:r>
          </w:p>
        </w:tc>
        <w:tc>
          <w:tcPr>
            <w:tcW w:w="1582" w:type="dxa"/>
            <w:shd w:val="clear" w:color="auto" w:fill="D0CECE" w:themeFill="background2" w:themeFillShade="E6"/>
          </w:tcPr>
          <w:p w14:paraId="391377B3" w14:textId="77777777" w:rsidR="00A5028B" w:rsidRDefault="00A5028B">
            <w:r>
              <w:t>High</w:t>
            </w:r>
          </w:p>
          <w:p w14:paraId="6A865BC2" w14:textId="3AE3D62F" w:rsidR="00A5028B" w:rsidRDefault="00A5028B">
            <w:r>
              <w:t>5</w:t>
            </w:r>
          </w:p>
        </w:tc>
      </w:tr>
    </w:tbl>
    <w:p w14:paraId="2BB5D81B" w14:textId="550C90EE" w:rsidR="00A5028B" w:rsidRDefault="00A5028B" w:rsidP="00A5028B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B5367" wp14:editId="2E1099EB">
                <wp:simplePos x="0" y="0"/>
                <wp:positionH relativeFrom="column">
                  <wp:posOffset>1056640</wp:posOffset>
                </wp:positionH>
                <wp:positionV relativeFrom="paragraph">
                  <wp:posOffset>119380</wp:posOffset>
                </wp:positionV>
                <wp:extent cx="1524000" cy="0"/>
                <wp:effectExtent l="0" t="63500" r="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3" style="position:absolute;margin-left:83.2pt;margin-top:9.4pt;width:120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" w14:anchorId="617CA71C">
                <v:stroke joinstyle="miter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50144" wp14:editId="4032182D">
                <wp:simplePos x="0" y="0"/>
                <wp:positionH relativeFrom="column">
                  <wp:posOffset>3454400</wp:posOffset>
                </wp:positionH>
                <wp:positionV relativeFrom="paragraph">
                  <wp:posOffset>116840</wp:posOffset>
                </wp:positionV>
                <wp:extent cx="2509520" cy="0"/>
                <wp:effectExtent l="0" t="63500" r="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5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2" style="position:absolute;margin-left:272pt;margin-top:9.2pt;width:197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" w14:anchorId="3648E981">
                <v:stroke joinstyle="miter" endarrow="block"/>
              </v:shape>
            </w:pict>
          </mc:Fallback>
        </mc:AlternateContent>
      </w:r>
      <w:r>
        <w:rPr>
          <w:b/>
          <w:bCs/>
        </w:rPr>
        <w:t xml:space="preserve">         </w:t>
      </w:r>
      <w:r w:rsidRPr="00A5028B">
        <w:rPr>
          <w:b/>
          <w:bCs/>
        </w:rPr>
        <w:t>Likelihood</w:t>
      </w:r>
    </w:p>
    <w:p w14:paraId="5E20D32D" w14:textId="2C524196" w:rsidR="003A2E2D" w:rsidRDefault="003A2E2D" w:rsidP="00A5028B">
      <w:pPr>
        <w:jc w:val="center"/>
        <w:rPr>
          <w:b/>
          <w:bCs/>
        </w:rPr>
      </w:pPr>
    </w:p>
    <w:p w14:paraId="6AAAE1F8" w14:textId="38ABD610" w:rsidR="003A2E2D" w:rsidRDefault="003A2E2D" w:rsidP="00A5028B">
      <w:pPr>
        <w:jc w:val="center"/>
        <w:rPr>
          <w:b/>
          <w:bCs/>
        </w:rPr>
      </w:pPr>
    </w:p>
    <w:p w14:paraId="333FFE07" w14:textId="3B1EAFF9" w:rsidR="003A2E2D" w:rsidRDefault="003A2E2D" w:rsidP="003A2E2D">
      <w:pPr>
        <w:rPr>
          <w:b/>
          <w:bCs/>
        </w:rPr>
      </w:pPr>
      <w:r w:rsidRPr="003A2E2D">
        <w:rPr>
          <w:b/>
          <w:bCs/>
          <w:sz w:val="28"/>
          <w:szCs w:val="28"/>
        </w:rPr>
        <w:t>Risk Rating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01"/>
      </w:tblGrid>
      <w:tr w:rsidR="003A2E2D" w14:paraId="77AF890C" w14:textId="77777777" w:rsidTr="003A2E2D">
        <w:trPr>
          <w:trHeight w:val="668"/>
        </w:trPr>
        <w:tc>
          <w:tcPr>
            <w:tcW w:w="704" w:type="dxa"/>
            <w:shd w:val="clear" w:color="auto" w:fill="FF0000"/>
          </w:tcPr>
          <w:p w14:paraId="6F45BA16" w14:textId="77777777" w:rsidR="003A2E2D" w:rsidRDefault="003A2E2D" w:rsidP="00A5028B">
            <w:pPr>
              <w:jc w:val="center"/>
              <w:rPr>
                <w:b/>
                <w:bCs/>
              </w:rPr>
            </w:pPr>
          </w:p>
        </w:tc>
        <w:tc>
          <w:tcPr>
            <w:tcW w:w="1201" w:type="dxa"/>
          </w:tcPr>
          <w:p w14:paraId="6100D31A" w14:textId="471C0453" w:rsidR="003A2E2D" w:rsidRDefault="003A2E2D" w:rsidP="003A2E2D">
            <w:pPr>
              <w:rPr>
                <w:b/>
                <w:bCs/>
              </w:rPr>
            </w:pPr>
            <w:r>
              <w:rPr>
                <w:b/>
                <w:bCs/>
              </w:rPr>
              <w:t>Very High</w:t>
            </w:r>
          </w:p>
        </w:tc>
      </w:tr>
      <w:tr w:rsidR="003A2E2D" w14:paraId="690560D9" w14:textId="77777777" w:rsidTr="003A2E2D">
        <w:trPr>
          <w:trHeight w:val="668"/>
        </w:trPr>
        <w:tc>
          <w:tcPr>
            <w:tcW w:w="704" w:type="dxa"/>
            <w:shd w:val="clear" w:color="auto" w:fill="FFC000" w:themeFill="accent4"/>
          </w:tcPr>
          <w:p w14:paraId="24299430" w14:textId="77777777" w:rsidR="003A2E2D" w:rsidRDefault="003A2E2D" w:rsidP="00A5028B">
            <w:pPr>
              <w:jc w:val="center"/>
              <w:rPr>
                <w:b/>
                <w:bCs/>
              </w:rPr>
            </w:pPr>
          </w:p>
        </w:tc>
        <w:tc>
          <w:tcPr>
            <w:tcW w:w="1201" w:type="dxa"/>
          </w:tcPr>
          <w:p w14:paraId="6A26AE9B" w14:textId="5FD3B4E0" w:rsidR="003A2E2D" w:rsidRDefault="003A2E2D" w:rsidP="003A2E2D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  <w:tr w:rsidR="003A2E2D" w14:paraId="51DA4BC8" w14:textId="77777777" w:rsidTr="003A2E2D">
        <w:trPr>
          <w:trHeight w:val="668"/>
        </w:trPr>
        <w:tc>
          <w:tcPr>
            <w:tcW w:w="704" w:type="dxa"/>
            <w:shd w:val="clear" w:color="auto" w:fill="FFFF00"/>
          </w:tcPr>
          <w:p w14:paraId="0E615E4B" w14:textId="77777777" w:rsidR="003A2E2D" w:rsidRPr="003A2E2D" w:rsidRDefault="003A2E2D" w:rsidP="00A5028B">
            <w:pPr>
              <w:jc w:val="center"/>
              <w:rPr>
                <w:b/>
                <w:bCs/>
                <w:color w:val="FFFF00"/>
              </w:rPr>
            </w:pPr>
          </w:p>
        </w:tc>
        <w:tc>
          <w:tcPr>
            <w:tcW w:w="1201" w:type="dxa"/>
          </w:tcPr>
          <w:p w14:paraId="486B2795" w14:textId="7A4BA5DA" w:rsidR="003A2E2D" w:rsidRDefault="003A2E2D" w:rsidP="003A2E2D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</w:tr>
      <w:tr w:rsidR="003A2E2D" w14:paraId="34E394C2" w14:textId="77777777" w:rsidTr="003A2E2D">
        <w:trPr>
          <w:trHeight w:val="632"/>
        </w:trPr>
        <w:tc>
          <w:tcPr>
            <w:tcW w:w="704" w:type="dxa"/>
            <w:shd w:val="clear" w:color="auto" w:fill="92D050"/>
          </w:tcPr>
          <w:p w14:paraId="3E9A0A87" w14:textId="77777777" w:rsidR="003A2E2D" w:rsidRDefault="003A2E2D" w:rsidP="00A5028B">
            <w:pPr>
              <w:jc w:val="center"/>
              <w:rPr>
                <w:b/>
                <w:bCs/>
              </w:rPr>
            </w:pPr>
          </w:p>
        </w:tc>
        <w:tc>
          <w:tcPr>
            <w:tcW w:w="1201" w:type="dxa"/>
          </w:tcPr>
          <w:p w14:paraId="3692B2D6" w14:textId="32D3BA05" w:rsidR="003A2E2D" w:rsidRDefault="003A2E2D" w:rsidP="003A2E2D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</w:tr>
    </w:tbl>
    <w:p w14:paraId="4E56A5EB" w14:textId="7F942C67" w:rsidR="003A2E2D" w:rsidRDefault="003A2E2D" w:rsidP="00A5028B">
      <w:pPr>
        <w:jc w:val="center"/>
        <w:rPr>
          <w:b/>
          <w:bCs/>
        </w:rPr>
      </w:pPr>
    </w:p>
    <w:p w14:paraId="72785C68" w14:textId="0E7DFEB1" w:rsidR="003A2E2D" w:rsidRDefault="003A2E2D" w:rsidP="00A5028B">
      <w:pPr>
        <w:jc w:val="center"/>
        <w:rPr>
          <w:b/>
          <w:bCs/>
        </w:rPr>
      </w:pPr>
    </w:p>
    <w:p w14:paraId="12A077FD" w14:textId="3127D46A" w:rsidR="003A2E2D" w:rsidRDefault="003A2E2D" w:rsidP="00A5028B">
      <w:pPr>
        <w:jc w:val="center"/>
        <w:rPr>
          <w:b/>
          <w:bCs/>
        </w:rPr>
      </w:pPr>
    </w:p>
    <w:p w14:paraId="600CC67D" w14:textId="65279D66" w:rsidR="003A2E2D" w:rsidRDefault="003A2E2D" w:rsidP="00A5028B">
      <w:pPr>
        <w:jc w:val="center"/>
        <w:rPr>
          <w:b/>
          <w:bCs/>
        </w:rPr>
      </w:pPr>
    </w:p>
    <w:p w14:paraId="3BCE32CA" w14:textId="707F35F6" w:rsidR="003A2E2D" w:rsidRDefault="003A2E2D" w:rsidP="00A5028B">
      <w:pPr>
        <w:jc w:val="center"/>
        <w:rPr>
          <w:b/>
          <w:bCs/>
        </w:rPr>
      </w:pPr>
    </w:p>
    <w:p w14:paraId="5B46229D" w14:textId="2CAAD1CE" w:rsidR="003A2E2D" w:rsidRDefault="003A2E2D" w:rsidP="00A5028B">
      <w:pPr>
        <w:jc w:val="center"/>
        <w:rPr>
          <w:b/>
          <w:bCs/>
        </w:rPr>
      </w:pPr>
    </w:p>
    <w:p w14:paraId="303F8D79" w14:textId="1123394C" w:rsidR="003A2E2D" w:rsidRDefault="003A2E2D" w:rsidP="00A5028B">
      <w:pPr>
        <w:jc w:val="center"/>
        <w:rPr>
          <w:b/>
          <w:bCs/>
        </w:rPr>
      </w:pPr>
    </w:p>
    <w:p w14:paraId="0F59C006" w14:textId="01286E7D" w:rsidR="003A2E2D" w:rsidRDefault="003A2E2D" w:rsidP="00A5028B">
      <w:pPr>
        <w:jc w:val="center"/>
        <w:rPr>
          <w:b/>
          <w:bCs/>
        </w:rPr>
      </w:pPr>
    </w:p>
    <w:p w14:paraId="07236FC1" w14:textId="7582F762" w:rsidR="003A2E2D" w:rsidRDefault="003A2E2D" w:rsidP="00A5028B">
      <w:pPr>
        <w:jc w:val="center"/>
        <w:rPr>
          <w:b/>
          <w:bCs/>
        </w:rPr>
      </w:pPr>
    </w:p>
    <w:p w14:paraId="3C595FC1" w14:textId="4BBB359F" w:rsidR="003A2E2D" w:rsidRDefault="003A2E2D" w:rsidP="00A5028B">
      <w:pPr>
        <w:jc w:val="center"/>
        <w:rPr>
          <w:b/>
          <w:bCs/>
        </w:rPr>
      </w:pPr>
    </w:p>
    <w:p w14:paraId="6804EBAD" w14:textId="1FD240AA" w:rsidR="003A2E2D" w:rsidRDefault="003A2E2D" w:rsidP="00A5028B">
      <w:pPr>
        <w:jc w:val="center"/>
        <w:rPr>
          <w:b/>
          <w:bCs/>
        </w:rPr>
      </w:pPr>
    </w:p>
    <w:p w14:paraId="6007740D" w14:textId="18FBFCB4" w:rsidR="003A2E2D" w:rsidRDefault="003A2E2D" w:rsidP="003A2E2D">
      <w:pPr>
        <w:rPr>
          <w:b/>
          <w:bCs/>
        </w:rPr>
      </w:pPr>
    </w:p>
    <w:tbl>
      <w:tblPr>
        <w:tblStyle w:val="TableGrid"/>
        <w:tblpPr w:leftFromText="180" w:rightFromText="180" w:horzAnchor="margin" w:tblpXSpec="center" w:tblpY="-496"/>
        <w:tblW w:w="10005" w:type="dxa"/>
        <w:tblLook w:val="04A0" w:firstRow="1" w:lastRow="0" w:firstColumn="1" w:lastColumn="0" w:noHBand="0" w:noVBand="1"/>
      </w:tblPr>
      <w:tblGrid>
        <w:gridCol w:w="723"/>
        <w:gridCol w:w="1920"/>
        <w:gridCol w:w="1772"/>
        <w:gridCol w:w="2715"/>
        <w:gridCol w:w="1270"/>
        <w:gridCol w:w="1605"/>
      </w:tblGrid>
      <w:tr w:rsidR="00D05803" w:rsidRPr="00D05803" w14:paraId="7AD77EF9" w14:textId="77777777" w:rsidTr="009B1518">
        <w:trPr>
          <w:trHeight w:val="303"/>
        </w:trPr>
        <w:tc>
          <w:tcPr>
            <w:tcW w:w="723" w:type="dxa"/>
            <w:shd w:val="clear" w:color="auto" w:fill="4472C4" w:themeFill="accent1"/>
            <w:noWrap/>
            <w:hideMark/>
          </w:tcPr>
          <w:p w14:paraId="64E9D99A" w14:textId="77777777" w:rsidR="00D05803" w:rsidRPr="00D05803" w:rsidRDefault="00D05803" w:rsidP="00D05803">
            <w:pPr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D05803"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ID</w:t>
            </w:r>
          </w:p>
        </w:tc>
        <w:tc>
          <w:tcPr>
            <w:tcW w:w="1920" w:type="dxa"/>
            <w:shd w:val="clear" w:color="auto" w:fill="4472C4" w:themeFill="accent1"/>
            <w:noWrap/>
            <w:hideMark/>
          </w:tcPr>
          <w:p w14:paraId="7A4DC780" w14:textId="77777777" w:rsidR="00D05803" w:rsidRPr="00D05803" w:rsidRDefault="00D05803" w:rsidP="00D05803">
            <w:pPr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D05803"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Description of Risk</w:t>
            </w:r>
          </w:p>
        </w:tc>
        <w:tc>
          <w:tcPr>
            <w:tcW w:w="1772" w:type="dxa"/>
            <w:shd w:val="clear" w:color="auto" w:fill="4472C4" w:themeFill="accent1"/>
            <w:noWrap/>
            <w:hideMark/>
          </w:tcPr>
          <w:p w14:paraId="14EB828C" w14:textId="77777777" w:rsidR="00D05803" w:rsidRPr="00D05803" w:rsidRDefault="00D05803" w:rsidP="00D05803">
            <w:pPr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D05803"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Impact</w:t>
            </w:r>
          </w:p>
        </w:tc>
        <w:tc>
          <w:tcPr>
            <w:tcW w:w="2715" w:type="dxa"/>
            <w:shd w:val="clear" w:color="auto" w:fill="4472C4" w:themeFill="accent1"/>
            <w:noWrap/>
            <w:hideMark/>
          </w:tcPr>
          <w:p w14:paraId="29FBF0E1" w14:textId="1A23BEF7" w:rsidR="00D05803" w:rsidRPr="00D05803" w:rsidRDefault="00D05803" w:rsidP="00D05803">
            <w:pPr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D05803"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Risk Re</w:t>
            </w:r>
            <w:r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s</w:t>
            </w:r>
            <w:r w:rsidRPr="00D05803"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ponse</w:t>
            </w:r>
          </w:p>
        </w:tc>
        <w:tc>
          <w:tcPr>
            <w:tcW w:w="1270" w:type="dxa"/>
            <w:shd w:val="clear" w:color="auto" w:fill="4472C4" w:themeFill="accent1"/>
            <w:noWrap/>
            <w:hideMark/>
          </w:tcPr>
          <w:p w14:paraId="4154AE2C" w14:textId="77777777" w:rsidR="00D05803" w:rsidRPr="00D05803" w:rsidRDefault="00D05803" w:rsidP="00D05803">
            <w:pPr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D05803"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Risk Level</w:t>
            </w:r>
          </w:p>
        </w:tc>
        <w:tc>
          <w:tcPr>
            <w:tcW w:w="1605" w:type="dxa"/>
            <w:shd w:val="clear" w:color="auto" w:fill="4472C4" w:themeFill="accent1"/>
            <w:noWrap/>
            <w:hideMark/>
          </w:tcPr>
          <w:p w14:paraId="68AA9DEE" w14:textId="77777777" w:rsidR="00D05803" w:rsidRPr="00D05803" w:rsidRDefault="00D05803" w:rsidP="00D05803">
            <w:pPr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D05803">
              <w:rPr>
                <w:b/>
                <w:bCs/>
                <w:outline/>
                <w:color w:val="5B9BD5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Risk owner</w:t>
            </w:r>
          </w:p>
        </w:tc>
      </w:tr>
      <w:tr w:rsidR="00D05803" w:rsidRPr="00D05803" w14:paraId="51E1F1A5" w14:textId="77777777" w:rsidTr="009B1518">
        <w:trPr>
          <w:trHeight w:val="303"/>
        </w:trPr>
        <w:tc>
          <w:tcPr>
            <w:tcW w:w="723" w:type="dxa"/>
            <w:noWrap/>
            <w:hideMark/>
          </w:tcPr>
          <w:p w14:paraId="382F0008" w14:textId="0B0F548F" w:rsidR="00D05803" w:rsidRPr="00D05803" w:rsidRDefault="002970BA" w:rsidP="00D05803">
            <w:pPr>
              <w:rPr>
                <w:b/>
                <w:bCs/>
              </w:rPr>
            </w:pPr>
            <w:r>
              <w:rPr>
                <w:b/>
                <w:bCs/>
              </w:rPr>
              <w:t>GTS</w:t>
            </w:r>
            <w:r w:rsidR="00D05803" w:rsidRPr="00D05803">
              <w:rPr>
                <w:b/>
                <w:bCs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7E210A32" w14:textId="202FA143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Changes in government tariffs that affect current suppliers</w:t>
            </w:r>
          </w:p>
        </w:tc>
        <w:tc>
          <w:tcPr>
            <w:tcW w:w="1772" w:type="dxa"/>
            <w:noWrap/>
            <w:hideMark/>
          </w:tcPr>
          <w:p w14:paraId="54911174" w14:textId="58A3293A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Large increase in cost</w:t>
            </w:r>
          </w:p>
        </w:tc>
        <w:tc>
          <w:tcPr>
            <w:tcW w:w="2715" w:type="dxa"/>
            <w:noWrap/>
            <w:hideMark/>
          </w:tcPr>
          <w:p w14:paraId="5C57818E" w14:textId="665CB6B4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 xml:space="preserve">Monitor government communication on tariffs and research supplier alternatives </w:t>
            </w:r>
          </w:p>
        </w:tc>
        <w:tc>
          <w:tcPr>
            <w:tcW w:w="1270" w:type="dxa"/>
            <w:noWrap/>
            <w:hideMark/>
          </w:tcPr>
          <w:p w14:paraId="24120C70" w14:textId="2B6E17CA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Very High</w:t>
            </w:r>
          </w:p>
        </w:tc>
        <w:tc>
          <w:tcPr>
            <w:tcW w:w="1605" w:type="dxa"/>
            <w:noWrap/>
            <w:hideMark/>
          </w:tcPr>
          <w:p w14:paraId="6373F515" w14:textId="341DE037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Keanu Reeves</w:t>
            </w:r>
          </w:p>
        </w:tc>
      </w:tr>
      <w:tr w:rsidR="00D05803" w:rsidRPr="00D05803" w14:paraId="69638AB9" w14:textId="77777777" w:rsidTr="009B1518">
        <w:trPr>
          <w:trHeight w:val="303"/>
        </w:trPr>
        <w:tc>
          <w:tcPr>
            <w:tcW w:w="723" w:type="dxa"/>
            <w:noWrap/>
            <w:hideMark/>
          </w:tcPr>
          <w:p w14:paraId="640032C3" w14:textId="649ED4B7" w:rsidR="00D05803" w:rsidRPr="00D05803" w:rsidRDefault="002970BA" w:rsidP="00D05803">
            <w:pPr>
              <w:rPr>
                <w:b/>
                <w:bCs/>
              </w:rPr>
            </w:pPr>
            <w:r>
              <w:rPr>
                <w:b/>
                <w:bCs/>
              </w:rPr>
              <w:t>GTS</w:t>
            </w:r>
            <w:r w:rsidR="00D05803" w:rsidRPr="00D05803">
              <w:rPr>
                <w:b/>
                <w:bCs/>
              </w:rPr>
              <w:t>2</w:t>
            </w:r>
          </w:p>
        </w:tc>
        <w:tc>
          <w:tcPr>
            <w:tcW w:w="1920" w:type="dxa"/>
            <w:noWrap/>
            <w:hideMark/>
          </w:tcPr>
          <w:p w14:paraId="76A84B49" w14:textId="51BA2709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Update errors in current devices</w:t>
            </w:r>
          </w:p>
        </w:tc>
        <w:tc>
          <w:tcPr>
            <w:tcW w:w="1772" w:type="dxa"/>
            <w:noWrap/>
            <w:hideMark/>
          </w:tcPr>
          <w:p w14:paraId="4F659DBE" w14:textId="6C88DD8D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Delays start on product development</w:t>
            </w:r>
          </w:p>
          <w:p w14:paraId="315D37AA" w14:textId="14709581" w:rsidR="00D05803" w:rsidRPr="00D05803" w:rsidRDefault="00D05803" w:rsidP="1688CBFB">
            <w:pPr>
              <w:rPr>
                <w:rFonts w:eastAsiaTheme="minorEastAsia"/>
              </w:rPr>
            </w:pPr>
          </w:p>
        </w:tc>
        <w:tc>
          <w:tcPr>
            <w:tcW w:w="2715" w:type="dxa"/>
            <w:noWrap/>
            <w:hideMark/>
          </w:tcPr>
          <w:p w14:paraId="602D503E" w14:textId="120252D2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Increase the number of developers working on task C</w:t>
            </w:r>
          </w:p>
        </w:tc>
        <w:tc>
          <w:tcPr>
            <w:tcW w:w="1270" w:type="dxa"/>
            <w:noWrap/>
            <w:hideMark/>
          </w:tcPr>
          <w:p w14:paraId="456C5269" w14:textId="66DD52F5" w:rsidR="00D05803" w:rsidRPr="00D05803" w:rsidRDefault="1688CBFB" w:rsidP="1688CBFB">
            <w:pPr>
              <w:spacing w:line="259" w:lineRule="auto"/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Low</w:t>
            </w:r>
          </w:p>
        </w:tc>
        <w:tc>
          <w:tcPr>
            <w:tcW w:w="1605" w:type="dxa"/>
            <w:noWrap/>
            <w:hideMark/>
          </w:tcPr>
          <w:p w14:paraId="67A25198" w14:textId="03560DBE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Krysta Maria</w:t>
            </w:r>
          </w:p>
        </w:tc>
      </w:tr>
      <w:tr w:rsidR="00D05803" w:rsidRPr="00D05803" w14:paraId="3DC26C38" w14:textId="77777777" w:rsidTr="009B1518">
        <w:trPr>
          <w:trHeight w:val="284"/>
        </w:trPr>
        <w:tc>
          <w:tcPr>
            <w:tcW w:w="723" w:type="dxa"/>
            <w:noWrap/>
            <w:hideMark/>
          </w:tcPr>
          <w:p w14:paraId="2ACDD498" w14:textId="63A0818A" w:rsidR="00D05803" w:rsidRPr="00D05803" w:rsidRDefault="002970BA" w:rsidP="00D05803">
            <w:pPr>
              <w:rPr>
                <w:b/>
                <w:bCs/>
              </w:rPr>
            </w:pPr>
            <w:r>
              <w:rPr>
                <w:b/>
                <w:bCs/>
              </w:rPr>
              <w:t>GTS</w:t>
            </w:r>
            <w:r w:rsidR="00D05803" w:rsidRPr="00D05803">
              <w:rPr>
                <w:b/>
                <w:bCs/>
              </w:rPr>
              <w:t>3</w:t>
            </w:r>
          </w:p>
        </w:tc>
        <w:tc>
          <w:tcPr>
            <w:tcW w:w="1920" w:type="dxa"/>
            <w:noWrap/>
            <w:hideMark/>
          </w:tcPr>
          <w:p w14:paraId="35618896" w14:textId="6CCCAFDE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Change of requirements</w:t>
            </w:r>
          </w:p>
        </w:tc>
        <w:tc>
          <w:tcPr>
            <w:tcW w:w="1772" w:type="dxa"/>
            <w:noWrap/>
            <w:hideMark/>
          </w:tcPr>
          <w:p w14:paraId="79C1B343" w14:textId="4245EC9F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Pushes back final project completion date</w:t>
            </w:r>
          </w:p>
        </w:tc>
        <w:tc>
          <w:tcPr>
            <w:tcW w:w="2715" w:type="dxa"/>
            <w:noWrap/>
            <w:hideMark/>
          </w:tcPr>
          <w:p w14:paraId="205C9260" w14:textId="77777777" w:rsidR="002970BA" w:rsidRPr="002970BA" w:rsidRDefault="002970BA" w:rsidP="002970BA">
            <w:pPr>
              <w:rPr>
                <w:rFonts w:eastAsiaTheme="minorEastAsia"/>
              </w:rPr>
            </w:pPr>
            <w:r w:rsidRPr="002970BA">
              <w:rPr>
                <w:rFonts w:eastAsiaTheme="minorEastAsia"/>
              </w:rPr>
              <w:t>Implement a Change Approval Process and Keep a Change Log</w:t>
            </w:r>
          </w:p>
          <w:p w14:paraId="17070A34" w14:textId="51E1B993" w:rsidR="00D05803" w:rsidRPr="00D05803" w:rsidRDefault="00D05803" w:rsidP="1688CBFB">
            <w:pPr>
              <w:rPr>
                <w:rFonts w:eastAsiaTheme="minorEastAsia"/>
              </w:rPr>
            </w:pPr>
          </w:p>
        </w:tc>
        <w:tc>
          <w:tcPr>
            <w:tcW w:w="1270" w:type="dxa"/>
            <w:noWrap/>
            <w:hideMark/>
          </w:tcPr>
          <w:p w14:paraId="041F1FEC" w14:textId="458DD2DD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High</w:t>
            </w:r>
          </w:p>
        </w:tc>
        <w:tc>
          <w:tcPr>
            <w:tcW w:w="1605" w:type="dxa"/>
            <w:noWrap/>
            <w:hideMark/>
          </w:tcPr>
          <w:p w14:paraId="3D9D8E47" w14:textId="341DE037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Keanu Reeves</w:t>
            </w:r>
          </w:p>
          <w:p w14:paraId="39184899" w14:textId="7B400714" w:rsidR="00D05803" w:rsidRPr="00D05803" w:rsidRDefault="00D05803" w:rsidP="1688CBFB">
            <w:pPr>
              <w:rPr>
                <w:rFonts w:eastAsiaTheme="minorEastAsia"/>
              </w:rPr>
            </w:pPr>
          </w:p>
        </w:tc>
      </w:tr>
      <w:tr w:rsidR="00D05803" w:rsidRPr="00D05803" w14:paraId="53A58CF4" w14:textId="77777777" w:rsidTr="009B1518">
        <w:trPr>
          <w:trHeight w:val="284"/>
        </w:trPr>
        <w:tc>
          <w:tcPr>
            <w:tcW w:w="723" w:type="dxa"/>
            <w:noWrap/>
            <w:hideMark/>
          </w:tcPr>
          <w:p w14:paraId="66BE8160" w14:textId="545CDDBD" w:rsidR="00D05803" w:rsidRPr="00D05803" w:rsidRDefault="002970BA" w:rsidP="00D05803">
            <w:pPr>
              <w:rPr>
                <w:b/>
                <w:bCs/>
              </w:rPr>
            </w:pPr>
            <w:r>
              <w:rPr>
                <w:b/>
                <w:bCs/>
              </w:rPr>
              <w:t>GTS</w:t>
            </w:r>
            <w:r w:rsidR="00D05803" w:rsidRPr="00D05803">
              <w:rPr>
                <w:b/>
                <w:bCs/>
              </w:rPr>
              <w:t>4</w:t>
            </w:r>
          </w:p>
        </w:tc>
        <w:tc>
          <w:tcPr>
            <w:tcW w:w="1920" w:type="dxa"/>
            <w:noWrap/>
            <w:hideMark/>
          </w:tcPr>
          <w:p w14:paraId="35762255" w14:textId="1BA86001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IC/Package production errors</w:t>
            </w:r>
          </w:p>
        </w:tc>
        <w:tc>
          <w:tcPr>
            <w:tcW w:w="1772" w:type="dxa"/>
            <w:noWrap/>
            <w:hideMark/>
          </w:tcPr>
          <w:p w14:paraId="100FE448" w14:textId="3593AF2B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Increases in cost and pushes back testing and integration</w:t>
            </w:r>
          </w:p>
        </w:tc>
        <w:tc>
          <w:tcPr>
            <w:tcW w:w="2715" w:type="dxa"/>
            <w:noWrap/>
            <w:hideMark/>
          </w:tcPr>
          <w:p w14:paraId="4CB569FC" w14:textId="0EE03ED7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Create multiple prototypes to allow for errors in production</w:t>
            </w:r>
          </w:p>
        </w:tc>
        <w:tc>
          <w:tcPr>
            <w:tcW w:w="1270" w:type="dxa"/>
            <w:noWrap/>
            <w:hideMark/>
          </w:tcPr>
          <w:p w14:paraId="66AFBB7E" w14:textId="41E35B6F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Medium</w:t>
            </w:r>
          </w:p>
        </w:tc>
        <w:tc>
          <w:tcPr>
            <w:tcW w:w="1605" w:type="dxa"/>
            <w:noWrap/>
            <w:hideMark/>
          </w:tcPr>
          <w:p w14:paraId="7EB8AD88" w14:textId="6A80B871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Joe Black</w:t>
            </w:r>
          </w:p>
        </w:tc>
      </w:tr>
      <w:tr w:rsidR="00D05803" w:rsidRPr="00D05803" w14:paraId="39BBC16B" w14:textId="77777777" w:rsidTr="009B1518">
        <w:trPr>
          <w:trHeight w:val="284"/>
        </w:trPr>
        <w:tc>
          <w:tcPr>
            <w:tcW w:w="723" w:type="dxa"/>
            <w:noWrap/>
            <w:hideMark/>
          </w:tcPr>
          <w:p w14:paraId="111D5073" w14:textId="25FA371F" w:rsidR="00D05803" w:rsidRPr="00D05803" w:rsidRDefault="002970BA" w:rsidP="00D05803">
            <w:pPr>
              <w:rPr>
                <w:b/>
                <w:bCs/>
              </w:rPr>
            </w:pPr>
            <w:r>
              <w:rPr>
                <w:b/>
                <w:bCs/>
              </w:rPr>
              <w:t>GTS</w:t>
            </w:r>
            <w:r w:rsidR="00D05803" w:rsidRPr="00D05803">
              <w:rPr>
                <w:b/>
                <w:bCs/>
              </w:rPr>
              <w:t>5</w:t>
            </w:r>
          </w:p>
        </w:tc>
        <w:tc>
          <w:tcPr>
            <w:tcW w:w="1920" w:type="dxa"/>
            <w:noWrap/>
            <w:hideMark/>
          </w:tcPr>
          <w:p w14:paraId="2CA3FD28" w14:textId="6774569F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Licensing delays</w:t>
            </w:r>
          </w:p>
        </w:tc>
        <w:tc>
          <w:tcPr>
            <w:tcW w:w="1772" w:type="dxa"/>
            <w:noWrap/>
            <w:hideMark/>
          </w:tcPr>
          <w:p w14:paraId="2A33B5E8" w14:textId="7EA92257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 xml:space="preserve">Delays start on software development </w:t>
            </w:r>
          </w:p>
        </w:tc>
        <w:tc>
          <w:tcPr>
            <w:tcW w:w="2715" w:type="dxa"/>
            <w:noWrap/>
            <w:hideMark/>
          </w:tcPr>
          <w:p w14:paraId="1CD65EF9" w14:textId="617879D8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 xml:space="preserve">Begin work on task C before licensing is secured </w:t>
            </w:r>
          </w:p>
        </w:tc>
        <w:tc>
          <w:tcPr>
            <w:tcW w:w="1270" w:type="dxa"/>
            <w:noWrap/>
            <w:hideMark/>
          </w:tcPr>
          <w:p w14:paraId="67063A31" w14:textId="7BE99703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Low</w:t>
            </w:r>
          </w:p>
        </w:tc>
        <w:tc>
          <w:tcPr>
            <w:tcW w:w="1605" w:type="dxa"/>
            <w:noWrap/>
            <w:hideMark/>
          </w:tcPr>
          <w:p w14:paraId="6BDCF926" w14:textId="408A86F6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Krysta Maria</w:t>
            </w:r>
          </w:p>
          <w:p w14:paraId="74F34B6E" w14:textId="1CA1270D" w:rsidR="00D05803" w:rsidRPr="00D05803" w:rsidRDefault="00D05803" w:rsidP="1688CBFB">
            <w:pPr>
              <w:rPr>
                <w:rFonts w:eastAsiaTheme="minorEastAsia"/>
              </w:rPr>
            </w:pPr>
          </w:p>
        </w:tc>
      </w:tr>
      <w:tr w:rsidR="00D05803" w:rsidRPr="00D05803" w14:paraId="54EF497B" w14:textId="77777777" w:rsidTr="009B1518">
        <w:trPr>
          <w:trHeight w:val="284"/>
        </w:trPr>
        <w:tc>
          <w:tcPr>
            <w:tcW w:w="723" w:type="dxa"/>
            <w:noWrap/>
            <w:hideMark/>
          </w:tcPr>
          <w:p w14:paraId="1FDA55BC" w14:textId="2F3BFDCA" w:rsidR="00D05803" w:rsidRPr="00D05803" w:rsidRDefault="002970BA" w:rsidP="00D05803">
            <w:pPr>
              <w:rPr>
                <w:b/>
                <w:bCs/>
              </w:rPr>
            </w:pPr>
            <w:r>
              <w:rPr>
                <w:b/>
                <w:bCs/>
              </w:rPr>
              <w:t>GTS</w:t>
            </w:r>
            <w:r w:rsidR="009B4FF1">
              <w:rPr>
                <w:b/>
                <w:bCs/>
              </w:rPr>
              <w:t>6</w:t>
            </w:r>
          </w:p>
        </w:tc>
        <w:tc>
          <w:tcPr>
            <w:tcW w:w="1920" w:type="dxa"/>
            <w:noWrap/>
            <w:hideMark/>
          </w:tcPr>
          <w:p w14:paraId="1617C785" w14:textId="0BCDAFCB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Integration Failure</w:t>
            </w:r>
          </w:p>
        </w:tc>
        <w:tc>
          <w:tcPr>
            <w:tcW w:w="1772" w:type="dxa"/>
            <w:noWrap/>
            <w:hideMark/>
          </w:tcPr>
          <w:p w14:paraId="17FC2643" w14:textId="5C5F3E25" w:rsidR="00D05803" w:rsidRPr="00D05803" w:rsidRDefault="1688CBFB" w:rsidP="1688CBFB">
            <w:pPr>
              <w:spacing w:line="259" w:lineRule="auto"/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Could push back project completion date</w:t>
            </w:r>
          </w:p>
          <w:p w14:paraId="294DF1F7" w14:textId="28993368" w:rsidR="00D05803" w:rsidRPr="00D05803" w:rsidRDefault="00D05803" w:rsidP="1688CBFB">
            <w:pPr>
              <w:rPr>
                <w:rFonts w:eastAsiaTheme="minorEastAsia"/>
              </w:rPr>
            </w:pPr>
          </w:p>
        </w:tc>
        <w:tc>
          <w:tcPr>
            <w:tcW w:w="2715" w:type="dxa"/>
            <w:noWrap/>
            <w:hideMark/>
          </w:tcPr>
          <w:p w14:paraId="2E48507F" w14:textId="047E2B46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Increase the number of developers working on task S to finish before late finish date</w:t>
            </w:r>
          </w:p>
        </w:tc>
        <w:tc>
          <w:tcPr>
            <w:tcW w:w="1270" w:type="dxa"/>
            <w:noWrap/>
            <w:hideMark/>
          </w:tcPr>
          <w:p w14:paraId="2744E1B8" w14:textId="6F6A12E8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Medium</w:t>
            </w:r>
          </w:p>
        </w:tc>
        <w:tc>
          <w:tcPr>
            <w:tcW w:w="1605" w:type="dxa"/>
            <w:noWrap/>
            <w:hideMark/>
          </w:tcPr>
          <w:p w14:paraId="1894118F" w14:textId="408A86F6" w:rsidR="00D05803" w:rsidRPr="00D05803" w:rsidRDefault="1688CBFB" w:rsidP="1688CBFB">
            <w:pPr>
              <w:rPr>
                <w:rFonts w:eastAsiaTheme="minorEastAsia"/>
              </w:rPr>
            </w:pPr>
            <w:r w:rsidRPr="1688CBFB">
              <w:rPr>
                <w:rFonts w:eastAsiaTheme="minorEastAsia"/>
              </w:rPr>
              <w:t>Krysta Maria</w:t>
            </w:r>
          </w:p>
        </w:tc>
      </w:tr>
    </w:tbl>
    <w:p w14:paraId="2FFC3B19" w14:textId="7188D2DC" w:rsidR="1688CBFB" w:rsidRDefault="1688CBFB"/>
    <w:p w14:paraId="161A4109" w14:textId="083DC03A" w:rsidR="003A2E2D" w:rsidRDefault="003A2E2D" w:rsidP="003A2E2D">
      <w:pPr>
        <w:rPr>
          <w:b/>
          <w:bCs/>
        </w:rPr>
      </w:pPr>
    </w:p>
    <w:p w14:paraId="44042F43" w14:textId="6F95EE09" w:rsidR="003A2E2D" w:rsidRDefault="003A2E2D" w:rsidP="003A2E2D">
      <w:pPr>
        <w:rPr>
          <w:b/>
          <w:bCs/>
        </w:rPr>
      </w:pPr>
    </w:p>
    <w:p w14:paraId="65D9C129" w14:textId="6DD41F54" w:rsidR="003A2E2D" w:rsidRDefault="003A2E2D" w:rsidP="003A2E2D">
      <w:pPr>
        <w:rPr>
          <w:b/>
          <w:bCs/>
        </w:rPr>
      </w:pPr>
    </w:p>
    <w:p w14:paraId="7DC2C6C2" w14:textId="77777777" w:rsidR="003A2E2D" w:rsidRPr="00A5028B" w:rsidRDefault="003A2E2D" w:rsidP="003A2E2D">
      <w:pPr>
        <w:rPr>
          <w:b/>
          <w:bCs/>
        </w:rPr>
      </w:pPr>
    </w:p>
    <w:sectPr w:rsidR="003A2E2D" w:rsidRPr="00A5028B" w:rsidSect="00CC6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FF530" w14:textId="77777777" w:rsidR="0077471A" w:rsidRDefault="0077471A" w:rsidP="009B1518">
      <w:r>
        <w:separator/>
      </w:r>
    </w:p>
  </w:endnote>
  <w:endnote w:type="continuationSeparator" w:id="0">
    <w:p w14:paraId="6D13CD74" w14:textId="77777777" w:rsidR="0077471A" w:rsidRDefault="0077471A" w:rsidP="009B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A9C19" w14:textId="77777777" w:rsidR="0077471A" w:rsidRDefault="0077471A" w:rsidP="009B1518">
      <w:r>
        <w:separator/>
      </w:r>
    </w:p>
  </w:footnote>
  <w:footnote w:type="continuationSeparator" w:id="0">
    <w:p w14:paraId="633BAB7B" w14:textId="77777777" w:rsidR="0077471A" w:rsidRDefault="0077471A" w:rsidP="009B1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8B"/>
    <w:rsid w:val="00124D8D"/>
    <w:rsid w:val="002970BA"/>
    <w:rsid w:val="003A2E2D"/>
    <w:rsid w:val="003E1EE5"/>
    <w:rsid w:val="004223DC"/>
    <w:rsid w:val="00432158"/>
    <w:rsid w:val="0077471A"/>
    <w:rsid w:val="008B085D"/>
    <w:rsid w:val="009B1518"/>
    <w:rsid w:val="009B4FF1"/>
    <w:rsid w:val="009D1119"/>
    <w:rsid w:val="00A03BFB"/>
    <w:rsid w:val="00A5028B"/>
    <w:rsid w:val="00CC63FD"/>
    <w:rsid w:val="00D00B11"/>
    <w:rsid w:val="00D05803"/>
    <w:rsid w:val="00E45C5F"/>
    <w:rsid w:val="00E55A61"/>
    <w:rsid w:val="00E61C2B"/>
    <w:rsid w:val="1688C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87B33"/>
  <w15:chartTrackingRefBased/>
  <w15:docId w15:val="{B8D588A0-89B2-5047-ADB7-4619A4BE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A70BD8-62AD-4E7F-A4EC-CFCDF0A2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Sai Krishna Bharath Nanduri</cp:lastModifiedBy>
  <cp:revision>5</cp:revision>
  <dcterms:created xsi:type="dcterms:W3CDTF">2019-11-11T21:43:00Z</dcterms:created>
  <dcterms:modified xsi:type="dcterms:W3CDTF">2020-11-30T23:46:00Z</dcterms:modified>
</cp:coreProperties>
</file>