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ay-1-notes-dsa-basics"/>
    <w:p>
      <w:pPr>
        <w:pStyle w:val="Heading1"/>
      </w:pPr>
      <w:r>
        <w:t xml:space="preserve">Day 1 Notes – DSA Basics</w:t>
      </w:r>
    </w:p>
    <w:bookmarkStart w:id="28" w:name="arrays-fundamentals"/>
    <w:p>
      <w:pPr>
        <w:pStyle w:val="Heading2"/>
      </w:pPr>
      <w:r>
        <w:t xml:space="preserve">1. Arrays – Fundamentals</w:t>
      </w:r>
    </w:p>
    <w:bookmarkStart w:id="20" w:name="what-is-an-array"/>
    <w:p>
      <w:pPr>
        <w:pStyle w:val="Heading3"/>
      </w:pPr>
      <w:r>
        <w:t xml:space="preserve">What is an Array?</w:t>
      </w:r>
    </w:p>
    <w:p>
      <w:pPr>
        <w:pStyle w:val="Compact"/>
        <w:numPr>
          <w:ilvl w:val="0"/>
          <w:numId w:val="1001"/>
        </w:numPr>
      </w:pPr>
      <w:r>
        <w:t xml:space="preserve">An array is a</w:t>
      </w:r>
      <w:r>
        <w:t xml:space="preserve"> </w:t>
      </w:r>
      <w:r>
        <w:rPr>
          <w:b/>
          <w:bCs/>
        </w:rPr>
        <w:t xml:space="preserve">row of boxes</w:t>
      </w:r>
      <w:r>
        <w:t xml:space="preserve"> </w:t>
      </w:r>
      <w:r>
        <w:t xml:space="preserve">that stores multiple values of the</w:t>
      </w:r>
      <w:r>
        <w:t xml:space="preserve"> </w:t>
      </w:r>
      <w:r>
        <w:rPr>
          <w:b/>
          <w:bCs/>
        </w:rPr>
        <w:t xml:space="preserve">same data type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Each box stores one value.</w:t>
      </w:r>
    </w:p>
    <w:bookmarkEnd w:id="20"/>
    <w:bookmarkStart w:id="21" w:name="size-of-array"/>
    <w:p>
      <w:pPr>
        <w:pStyle w:val="Heading3"/>
      </w:pPr>
      <w:r>
        <w:t xml:space="preserve">Size of Array</w:t>
      </w:r>
    </w:p>
    <w:p>
      <w:pPr>
        <w:pStyle w:val="Compact"/>
        <w:numPr>
          <w:ilvl w:val="0"/>
          <w:numId w:val="1002"/>
        </w:numPr>
      </w:pPr>
      <w:r>
        <w:t xml:space="preserve">Array size 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at the time of creation.</w:t>
      </w:r>
    </w:p>
    <w:p>
      <w:pPr>
        <w:pStyle w:val="Compact"/>
        <w:numPr>
          <w:ilvl w:val="0"/>
          <w:numId w:val="1002"/>
        </w:numPr>
      </w:pPr>
      <w:r>
        <w:t xml:space="preserve">Once created, the size</w:t>
      </w:r>
      <w:r>
        <w:t xml:space="preserve"> </w:t>
      </w:r>
      <w:r>
        <w:rPr>
          <w:b/>
          <w:bCs/>
        </w:rPr>
        <w:t xml:space="preserve">cannot change</w:t>
      </w:r>
      <w:r>
        <w:t xml:space="preserve">.</w:t>
      </w:r>
    </w:p>
    <w:bookmarkEnd w:id="21"/>
    <w:bookmarkStart w:id="22" w:name="memory-storage"/>
    <w:p>
      <w:pPr>
        <w:pStyle w:val="Heading3"/>
      </w:pPr>
      <w:r>
        <w:t xml:space="preserve">Memory Storage</w:t>
      </w:r>
    </w:p>
    <w:p>
      <w:pPr>
        <w:pStyle w:val="Compact"/>
        <w:numPr>
          <w:ilvl w:val="0"/>
          <w:numId w:val="1003"/>
        </w:numPr>
      </w:pPr>
      <w:r>
        <w:t xml:space="preserve">Arrays are stored in</w:t>
      </w:r>
      <w:r>
        <w:t xml:space="preserve"> </w:t>
      </w:r>
      <w:r>
        <w:rPr>
          <w:b/>
          <w:bCs/>
        </w:rPr>
        <w:t xml:space="preserve">continuous (contiguous) memory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This allows fast access using index.</w:t>
      </w:r>
    </w:p>
    <w:bookmarkEnd w:id="22"/>
    <w:bookmarkStart w:id="23" w:name="index"/>
    <w:p>
      <w:pPr>
        <w:pStyle w:val="Heading3"/>
      </w:pPr>
      <w:r>
        <w:t xml:space="preserve">Index</w:t>
      </w:r>
    </w:p>
    <w:p>
      <w:pPr>
        <w:pStyle w:val="Compact"/>
        <w:numPr>
          <w:ilvl w:val="0"/>
          <w:numId w:val="1004"/>
        </w:numPr>
      </w:pPr>
      <w:r>
        <w:t xml:space="preserve">Index is the</w:t>
      </w:r>
      <w:r>
        <w:t xml:space="preserve"> </w:t>
      </w:r>
      <w:r>
        <w:rPr>
          <w:b/>
          <w:bCs/>
        </w:rPr>
        <w:t xml:space="preserve">position number</w:t>
      </w:r>
      <w:r>
        <w:t xml:space="preserve"> </w:t>
      </w:r>
      <w:r>
        <w:t xml:space="preserve">of an element in the array.</w:t>
      </w:r>
    </w:p>
    <w:p>
      <w:pPr>
        <w:pStyle w:val="Compact"/>
        <w:numPr>
          <w:ilvl w:val="0"/>
          <w:numId w:val="1004"/>
        </w:numPr>
      </w:pPr>
      <w:r>
        <w:t xml:space="preserve">Index always starts from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Index:  0   1   2   3</w:t>
      </w:r>
      <w:r>
        <w:br/>
      </w:r>
      <w:r>
        <w:rPr>
          <w:rStyle w:val="VerbatimChar"/>
        </w:rPr>
        <w:t xml:space="preserve">Array: [10, 20, 25, 30]</w:t>
      </w:r>
    </w:p>
    <w:p>
      <w:pPr>
        <w:pStyle w:val="FirstParagraph"/>
      </w:pPr>
      <w:r>
        <w:t xml:space="preserve">Access:</w:t>
      </w:r>
    </w:p>
    <w:p>
      <w:pPr>
        <w:pStyle w:val="SourceCode"/>
      </w:pP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25</w:t>
      </w:r>
    </w:p>
    <w:bookmarkEnd w:id="23"/>
    <w:bookmarkStart w:id="24" w:name="declaring-and-initializing-an-array"/>
    <w:p>
      <w:pPr>
        <w:pStyle w:val="Heading3"/>
      </w:pPr>
      <w:r>
        <w:t xml:space="preserve">Declaring and Initializing an Array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</w:p>
    <w:bookmarkEnd w:id="24"/>
    <w:bookmarkStart w:id="25" w:name="updating-values"/>
    <w:p>
      <w:pPr>
        <w:pStyle w:val="Heading3"/>
      </w:pPr>
      <w:r>
        <w:t xml:space="preserve">Updating Values</w:t>
      </w:r>
    </w:p>
    <w:p>
      <w:pPr>
        <w:pStyle w:val="SourceCode"/>
      </w:pP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replaces value at index 2</w:t>
      </w:r>
    </w:p>
    <w:bookmarkEnd w:id="25"/>
    <w:bookmarkStart w:id="26" w:name="traversing-an-array"/>
    <w:p>
      <w:pPr>
        <w:pStyle w:val="Heading3"/>
      </w:pPr>
      <w:r>
        <w:t xml:space="preserve">Traversing an Array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traversing-an-array-using-scanner"/>
    <w:p>
      <w:pPr>
        <w:pStyle w:val="Heading3"/>
      </w:pPr>
      <w:r>
        <w:t xml:space="preserve">Traversing an Array using Scanner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size of array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 elements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traverse and print elements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java</w:t>
      </w:r>
      <w:r>
        <w:t xml:space="preserve"> </w:t>
      </w:r>
      <w:r>
        <w:t xml:space="preserve">for (int i = 0; i &lt; arr.length; i++) {</w:t>
      </w:r>
      <w:r>
        <w:t xml:space="preserve"> </w:t>
      </w:r>
      <w:r>
        <w:t xml:space="preserve">System.out.println(arr[i]);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Input in Java</w:t>
      </w:r>
      <w:r>
        <w:br/>
      </w:r>
      <w:r>
        <w:br/>
      </w:r>
      <w:r>
        <w:rPr>
          <w:rStyle w:val="VerbatimChar"/>
        </w:rPr>
        <w:t xml:space="preserve">### Input Stream</w:t>
      </w:r>
      <w:r>
        <w:br/>
      </w:r>
      <w:r>
        <w:rPr>
          <w:rStyle w:val="VerbatimChar"/>
        </w:rPr>
        <w:t xml:space="preserve">- An **input stream** is a flow of data from a source to the program.</w:t>
      </w:r>
      <w:r>
        <w:br/>
      </w:r>
      <w:r>
        <w:rPr>
          <w:rStyle w:val="VerbatimChar"/>
        </w:rPr>
        <w:t xml:space="preserve">- `System.in` is the standard input stream (keyboard/console).</w:t>
      </w:r>
      <w:r>
        <w:br/>
      </w:r>
      <w:r>
        <w:br/>
      </w:r>
      <w:r>
        <w:rPr>
          <w:rStyle w:val="VerbatimChar"/>
        </w:rPr>
        <w:t xml:space="preserve">### Scanner</w:t>
      </w:r>
      <w:r>
        <w:br/>
      </w:r>
      <w:r>
        <w:rPr>
          <w:rStyle w:val="VerbatimChar"/>
        </w:rPr>
        <w:t xml:space="preserve">- `Scanner` is a Java class used to read input from input streams.</w:t>
      </w:r>
      <w:r>
        <w:br/>
      </w:r>
      <w:r>
        <w:rPr>
          <w:rStyle w:val="VerbatimChar"/>
        </w:rPr>
        <w:t xml:space="preserve">- It reads data **from a buffer**, not directly from the keyboard.</w:t>
      </w:r>
      <w:r>
        <w:br/>
      </w:r>
      <w:r>
        <w:br/>
      </w:r>
      <w:r>
        <w:rPr>
          <w:rStyle w:val="VerbatimChar"/>
        </w:rPr>
        <w:t xml:space="preserve">Import:</w:t>
      </w:r>
      <w:r>
        <w:br/>
      </w:r>
      <w:r>
        <w:rPr>
          <w:rStyle w:val="VerbatimChar"/>
        </w:rPr>
        <w:t xml:space="preserve">```java</w:t>
      </w:r>
      <w:r>
        <w:br/>
      </w:r>
      <w:r>
        <w:rPr>
          <w:rStyle w:val="VerbatimChar"/>
        </w:rPr>
        <w:t xml:space="preserve">import java.util.Scanner;</w:t>
      </w:r>
    </w:p>
    <w:p>
      <w:pPr>
        <w:pStyle w:val="FirstParagraph"/>
      </w:pPr>
      <w:r>
        <w:t xml:space="preserve">Create Scanner: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buffer"/>
    <w:p>
      <w:pPr>
        <w:pStyle w:val="Heading2"/>
      </w:pPr>
      <w:r>
        <w:t xml:space="preserve">3. Buffer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buffer</w:t>
      </w:r>
      <w:r>
        <w:t xml:space="preserve"> </w:t>
      </w:r>
      <w:r>
        <w:t xml:space="preserve">is temporary memory where input is stored after submission.</w:t>
      </w:r>
    </w:p>
    <w:p>
      <w:pPr>
        <w:pStyle w:val="Compact"/>
        <w:numPr>
          <w:ilvl w:val="0"/>
          <w:numId w:val="1005"/>
        </w:numPr>
      </w:pPr>
      <w:r>
        <w:t xml:space="preserve">Input is submitted</w:t>
      </w:r>
      <w:r>
        <w:t xml:space="preserve"> </w:t>
      </w:r>
      <w:r>
        <w:rPr>
          <w:b/>
          <w:bCs/>
        </w:rPr>
        <w:t xml:space="preserve">line-wise</w:t>
      </w:r>
      <w:r>
        <w:t xml:space="preserve"> </w:t>
      </w:r>
      <w:r>
        <w:t xml:space="preserve">and always ends with a newline (</w:t>
      </w:r>
      <w:r>
        <w:rPr>
          <w:rStyle w:val="VerbatimChar"/>
        </w:rPr>
        <w:t xml:space="preserve">\n</w:t>
      </w:r>
      <w:r>
        <w:t xml:space="preserve">).</w:t>
      </w:r>
    </w:p>
    <w:p>
      <w:pPr>
        <w:pStyle w:val="FirstParagraph"/>
      </w:pPr>
      <w:r>
        <w:t xml:space="preserve">Example input typed:</w:t>
      </w:r>
    </w:p>
    <w:p>
      <w:pPr>
        <w:pStyle w:val="SourceCode"/>
      </w:pPr>
      <w:r>
        <w:rPr>
          <w:rStyle w:val="VerbatimChar"/>
        </w:rPr>
        <w:t xml:space="preserve">10 20 30</w:t>
      </w:r>
    </w:p>
    <w:p>
      <w:pPr>
        <w:pStyle w:val="FirstParagraph"/>
      </w:pPr>
      <w:r>
        <w:t xml:space="preserve">Actual buffer content:</w:t>
      </w:r>
    </w:p>
    <w:p>
      <w:pPr>
        <w:pStyle w:val="SourceCode"/>
      </w:pPr>
      <w:r>
        <w:rPr>
          <w:rStyle w:val="VerbatimChar"/>
        </w:rPr>
        <w:t xml:space="preserve">10 20 30\n</w:t>
      </w:r>
    </w:p>
    <w:p>
      <w:r>
        <w:pict>
          <v:rect style="width:0;height:1.5pt" o:hralign="center" o:hrstd="t" o:hr="t"/>
        </w:pict>
      </w:r>
    </w:p>
    <w:bookmarkEnd w:id="29"/>
    <w:bookmarkStart w:id="30" w:name="tokens"/>
    <w:p>
      <w:pPr>
        <w:pStyle w:val="Heading2"/>
      </w:pPr>
      <w:r>
        <w:t xml:space="preserve">4. Tokens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is the smallest unit of input separated by</w:t>
      </w:r>
      <w:r>
        <w:t xml:space="preserve"> </w:t>
      </w:r>
      <w:r>
        <w:rPr>
          <w:b/>
          <w:bCs/>
        </w:rPr>
        <w:t xml:space="preserve">whitespace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Whitespace includes:</w:t>
      </w:r>
    </w:p>
    <w:p>
      <w:pPr>
        <w:pStyle w:val="Compact"/>
        <w:numPr>
          <w:ilvl w:val="1"/>
          <w:numId w:val="1007"/>
        </w:numPr>
      </w:pPr>
      <w:r>
        <w:t xml:space="preserve">space (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tab (</w:t>
      </w:r>
      <w:r>
        <w:rPr>
          <w:rStyle w:val="VerbatimChar"/>
        </w:rPr>
        <w:t xml:space="preserve">\t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newline (</w:t>
      </w:r>
      <w:r>
        <w:rPr>
          <w:rStyle w:val="VerbatimChar"/>
        </w:rPr>
        <w:t xml:space="preserve">\n</w:t>
      </w:r>
      <w:r>
        <w:t xml:space="preserve">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java is fun</w:t>
      </w:r>
    </w:p>
    <w:p>
      <w:pPr>
        <w:pStyle w:val="FirstParagraph"/>
      </w:pPr>
      <w:r>
        <w:t xml:space="preserve">Tokens: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</w:t>
      </w:r>
    </w:p>
    <w:p>
      <w:r>
        <w:pict>
          <v:rect style="width:0;height:1.5pt" o:hralign="center" o:hrstd="t" o:hr="t"/>
        </w:pict>
      </w:r>
    </w:p>
    <w:bookmarkEnd w:id="30"/>
    <w:bookmarkStart w:id="33" w:name="scanner-methods"/>
    <w:p>
      <w:pPr>
        <w:pStyle w:val="Heading2"/>
      </w:pPr>
      <w:r>
        <w:t xml:space="preserve">5. Scanner Methods</w:t>
      </w:r>
    </w:p>
    <w:bookmarkStart w:id="31" w:name="token-based-methods-leave-newline-behind"/>
    <w:p>
      <w:pPr>
        <w:pStyle w:val="Heading3"/>
      </w:pPr>
      <w:r>
        <w:t xml:space="preserve">Token-based Methods (leave newline behind)</w:t>
      </w:r>
    </w:p>
    <w:p>
      <w:pPr>
        <w:pStyle w:val="FirstParagraph"/>
      </w:pPr>
      <w:r>
        <w:t xml:space="preserve">These read</w:t>
      </w:r>
      <w:r>
        <w:t xml:space="preserve"> </w:t>
      </w:r>
      <w:r>
        <w:rPr>
          <w:b/>
          <w:bCs/>
        </w:rPr>
        <w:t xml:space="preserve">one token</w:t>
      </w:r>
      <w:r>
        <w:t xml:space="preserve"> </w:t>
      </w:r>
      <w:r>
        <w:t xml:space="preserve">and stop at whitespace: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next()</w:t>
      </w:r>
      <w:r>
        <w:t xml:space="preserve"> </w:t>
      </w:r>
      <w:r>
        <w:t xml:space="preserve">→ one word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nextInt()</w:t>
      </w:r>
      <w:r>
        <w:t xml:space="preserve"> </w:t>
      </w:r>
      <w:r>
        <w:t xml:space="preserve">→ one integer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nextDouble()</w:t>
      </w:r>
      <w:r>
        <w:t xml:space="preserve"> </w:t>
      </w:r>
      <w:r>
        <w:t xml:space="preserve">→ one decimal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nextLong()</w:t>
      </w:r>
      <w:r>
        <w:t xml:space="preserve"> </w:t>
      </w:r>
      <w:r>
        <w:t xml:space="preserve">→ one long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10 20</w:t>
      </w:r>
    </w:p>
    <w:p>
      <w:r>
        <w:pict>
          <v:rect style="width:0;height:1.5pt" o:hralign="center" o:hrstd="t" o:hr="t"/>
        </w:pict>
      </w:r>
    </w:p>
    <w:bookmarkEnd w:id="31"/>
    <w:bookmarkStart w:id="32" w:name="line-based-method"/>
    <w:p>
      <w:pPr>
        <w:pStyle w:val="Heading3"/>
      </w:pPr>
      <w:r>
        <w:t xml:space="preserve">Line-based Method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nextLine()</w:t>
      </w:r>
      <w:r>
        <w:t xml:space="preserve"> </w:t>
      </w:r>
      <w:r>
        <w:t xml:space="preserve">reads the</w:t>
      </w:r>
      <w:r>
        <w:t xml:space="preserve"> </w:t>
      </w:r>
      <w:r>
        <w:rPr>
          <w:b/>
          <w:bCs/>
        </w:rPr>
        <w:t xml:space="preserve">entire line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consumes the newline (</w:t>
      </w:r>
      <w:r>
        <w:rPr>
          <w:rStyle w:val="VerbatimChar"/>
          <w:b/>
          <w:bCs/>
        </w:rPr>
        <w:t xml:space="preserve">\n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ewline-confusion-explained"/>
    <w:p>
      <w:pPr>
        <w:pStyle w:val="Heading2"/>
      </w:pPr>
      <w:r>
        <w:t xml:space="preserve">6. Newline Confusion Explained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java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What happens: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"java"</w:t>
      </w:r>
      <w:r>
        <w:t xml:space="preserve"> </w:t>
      </w:r>
      <w:r>
        <w:t xml:space="preserve">- Newline (</w:t>
      </w:r>
      <w:r>
        <w:rPr>
          <w:rStyle w:val="VerbatimChar"/>
        </w:rPr>
        <w:t xml:space="preserve">\n</w:t>
      </w:r>
      <w:r>
        <w:t xml:space="preserve">) remains in buffer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sees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and returns empty string</w:t>
      </w:r>
    </w:p>
    <w:p>
      <w:r>
        <w:pict>
          <v:rect style="width:0;height:1.5pt" o:hralign="center" o:hrstd="t" o:hr="t"/>
        </w:pict>
      </w:r>
    </w:p>
    <w:bookmarkEnd w:id="34"/>
    <w:bookmarkStart w:id="35" w:name="consuming-leftover-newline"/>
    <w:p>
      <w:pPr>
        <w:pStyle w:val="Heading2"/>
      </w:pPr>
      <w:r>
        <w:t xml:space="preserve">7. Consuming Leftover Newline</w:t>
      </w:r>
    </w:p>
    <w:p>
      <w:pPr>
        <w:pStyle w:val="FirstParagraph"/>
      </w:pPr>
      <w:r>
        <w:t xml:space="preserve">Used to clear buffer before reading a line.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consume leftover newline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35"/>
    <w:bookmarkStart w:id="36" w:name="full-working-example"/>
    <w:p>
      <w:pPr>
        <w:pStyle w:val="Heading2"/>
      </w:pPr>
      <w:r>
        <w:t xml:space="preserve">8. Full Working Example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consume newline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interview-ready-one-liners"/>
    <w:p>
      <w:pPr>
        <w:pStyle w:val="Heading2"/>
      </w:pPr>
      <w:r>
        <w:t xml:space="preserve">9. Interview-Ready One-Liners</w:t>
      </w:r>
    </w:p>
    <w:p>
      <w:pPr>
        <w:pStyle w:val="Compact"/>
        <w:numPr>
          <w:ilvl w:val="0"/>
          <w:numId w:val="1010"/>
        </w:numPr>
      </w:pPr>
      <w:r>
        <w:t xml:space="preserve">Arrays store elements in continuous memory and have fixed size.</w:t>
      </w:r>
    </w:p>
    <w:p>
      <w:pPr>
        <w:pStyle w:val="Compact"/>
        <w:numPr>
          <w:ilvl w:val="0"/>
          <w:numId w:val="1010"/>
        </w:numPr>
      </w:pPr>
      <w:r>
        <w:t xml:space="preserve">Index represents the position of an element starting from 0.</w:t>
      </w:r>
    </w:p>
    <w:p>
      <w:pPr>
        <w:pStyle w:val="Compact"/>
        <w:numPr>
          <w:ilvl w:val="0"/>
          <w:numId w:val="1010"/>
        </w:numPr>
      </w:pPr>
      <w:r>
        <w:t xml:space="preserve">Scanner reads input from a buffer, not directly from the keyboard.</w:t>
      </w:r>
    </w:p>
    <w:p>
      <w:pPr>
        <w:pStyle w:val="Compact"/>
        <w:numPr>
          <w:ilvl w:val="0"/>
          <w:numId w:val="1010"/>
        </w:numPr>
      </w:pPr>
      <w:r>
        <w:t xml:space="preserve">Token-based methods stop at whitespace and leave newline behind.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nextLine()</w:t>
      </w:r>
      <w:r>
        <w:t xml:space="preserve"> </w:t>
      </w:r>
      <w:r>
        <w:t xml:space="preserve">reads a full line and consumes the newline.</w:t>
      </w:r>
    </w:p>
    <w:p>
      <w:pPr>
        <w:pStyle w:val="Compact"/>
        <w:numPr>
          <w:ilvl w:val="0"/>
          <w:numId w:val="1010"/>
        </w:numPr>
      </w:pPr>
      <w:r>
        <w:t xml:space="preserve">Buffer is temporary memory storing input before reading.</w:t>
      </w:r>
    </w:p>
    <w:p>
      <w:pPr>
        <w:pStyle w:val="Compact"/>
        <w:numPr>
          <w:ilvl w:val="0"/>
          <w:numId w:val="1010"/>
        </w:numPr>
      </w:pPr>
      <w:r>
        <w:t xml:space="preserve">Token is a unit of input separated by whitespace.</w:t>
      </w:r>
    </w:p>
    <w:p>
      <w:r>
        <w:pict>
          <v:rect style="width:0;height:1.5pt" o:hralign="center" o:hrstd="t" o:hr="t"/>
        </w:pict>
      </w:r>
    </w:p>
    <w:bookmarkEnd w:id="37"/>
    <w:bookmarkStart w:id="38" w:name="mental-model-remember-this"/>
    <w:p>
      <w:pPr>
        <w:pStyle w:val="Heading2"/>
      </w:pPr>
      <w:r>
        <w:t xml:space="preserve">10. Mental Model (Remember This)</w:t>
      </w:r>
    </w:p>
    <w:p>
      <w:pPr>
        <w:pStyle w:val="Compact"/>
        <w:numPr>
          <w:ilvl w:val="0"/>
          <w:numId w:val="1011"/>
        </w:numPr>
      </w:pPr>
      <w:r>
        <w:t xml:space="preserve">Buffer → input waiting room</w:t>
      </w:r>
    </w:p>
    <w:p>
      <w:pPr>
        <w:pStyle w:val="Compact"/>
        <w:numPr>
          <w:ilvl w:val="0"/>
          <w:numId w:val="1011"/>
        </w:numPr>
      </w:pPr>
      <w:r>
        <w:t xml:space="preserve">Token → one word/number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next()</w:t>
      </w:r>
      <w:r>
        <w:t xml:space="preserve"> </w:t>
      </w:r>
      <w:r>
        <w:t xml:space="preserve">→ one token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nextLine()</w:t>
      </w:r>
      <w:r>
        <w:t xml:space="preserve"> </w:t>
      </w:r>
      <w:r>
        <w:t xml:space="preserve">→ full 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Day 1 Complete: Arrays basics + Scanner fundamentals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2026-02-07T08:29:15Z</dcterms:created>
  <dcterms:modified xsi:type="dcterms:W3CDTF">2026-02-07T08:29:15Z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