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A67EC" w14:textId="734F929E" w:rsidR="00254F7B" w:rsidRPr="00A755EC" w:rsidRDefault="00254F7B">
      <w:pPr>
        <w:rPr>
          <w:b/>
          <w:bCs/>
          <w:sz w:val="32"/>
          <w:szCs w:val="32"/>
        </w:rPr>
      </w:pPr>
      <w:r>
        <w:t xml:space="preserve">                                                        </w:t>
      </w:r>
      <w:r w:rsidRPr="00A755EC">
        <w:rPr>
          <w:b/>
          <w:bCs/>
          <w:sz w:val="32"/>
          <w:szCs w:val="32"/>
        </w:rPr>
        <w:t>CLASSIFICATION MODELS</w:t>
      </w:r>
    </w:p>
    <w:p w14:paraId="6850A31A" w14:textId="77777777" w:rsidR="00254F7B" w:rsidRDefault="00254F7B"/>
    <w:p w14:paraId="465CD113" w14:textId="77777777" w:rsidR="008F7DA7" w:rsidRDefault="008F7DA7" w:rsidP="008F7DA7">
      <w:pPr>
        <w:pStyle w:val="ListParagraph"/>
      </w:pPr>
    </w:p>
    <w:p w14:paraId="1ADDD351" w14:textId="47AF9D52" w:rsidR="00254F7B" w:rsidRPr="008F7DA7" w:rsidRDefault="00254F7B" w:rsidP="00254F7B">
      <w:pPr>
        <w:pStyle w:val="ListParagraph"/>
        <w:numPr>
          <w:ilvl w:val="0"/>
          <w:numId w:val="3"/>
        </w:numPr>
        <w:rPr>
          <w:b/>
          <w:bCs/>
        </w:rPr>
      </w:pPr>
      <w:r w:rsidRPr="008F7DA7">
        <w:rPr>
          <w:b/>
          <w:bCs/>
        </w:rPr>
        <w:t>Support Vector Machines (SVM):</w:t>
      </w:r>
    </w:p>
    <w:p w14:paraId="1E9F700B" w14:textId="107B36D0" w:rsidR="00E84D48" w:rsidRDefault="00A2490C" w:rsidP="00E84D48">
      <w:pPr>
        <w:pStyle w:val="ListParagraph"/>
      </w:pPr>
      <w:r w:rsidRPr="00A2490C">
        <w:t xml:space="preserve">Support vector machine finds the best way to classify the data based on the position in relation to a border between positive class and negative class. This border is known as the hyperplane which </w:t>
      </w:r>
      <w:proofErr w:type="gramStart"/>
      <w:r w:rsidRPr="00A2490C">
        <w:t>maximize</w:t>
      </w:r>
      <w:proofErr w:type="gramEnd"/>
      <w:r w:rsidRPr="00A2490C">
        <w:t xml:space="preserve"> the distance between data points from different classes. </w:t>
      </w:r>
      <w:proofErr w:type="gramStart"/>
      <w:r w:rsidRPr="00A2490C">
        <w:t>Similar to</w:t>
      </w:r>
      <w:proofErr w:type="gramEnd"/>
      <w:r w:rsidRPr="00A2490C">
        <w:t xml:space="preserve"> decision tree and random forest, support vector machine can be used in both classification and regression, SVC (support vector classifier) is for classification problem</w:t>
      </w:r>
      <w:r>
        <w:t>.</w:t>
      </w:r>
    </w:p>
    <w:p w14:paraId="2D0D2D51" w14:textId="53AF8C84" w:rsidR="00A2490C" w:rsidRDefault="00A2490C" w:rsidP="00E84D48">
      <w:pPr>
        <w:pStyle w:val="ListParagraph"/>
      </w:pPr>
      <w:r>
        <w:rPr>
          <w:noProof/>
        </w:rPr>
        <w:drawing>
          <wp:inline distT="0" distB="0" distL="0" distR="0" wp14:anchorId="0DE6EB53" wp14:editId="3FF63CFC">
            <wp:extent cx="2546050" cy="2482850"/>
            <wp:effectExtent l="0" t="0" r="6985" b="0"/>
            <wp:docPr id="1240487443" name="Picture 4"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87443" name="Picture 4" descr="A diagram of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3373" cy="2489991"/>
                    </a:xfrm>
                    <a:prstGeom prst="rect">
                      <a:avLst/>
                    </a:prstGeom>
                    <a:noFill/>
                    <a:ln>
                      <a:noFill/>
                    </a:ln>
                  </pic:spPr>
                </pic:pic>
              </a:graphicData>
            </a:graphic>
          </wp:inline>
        </w:drawing>
      </w:r>
    </w:p>
    <w:p w14:paraId="1328DC44" w14:textId="77777777" w:rsidR="00A2490C" w:rsidRDefault="00A2490C" w:rsidP="00E84D48">
      <w:pPr>
        <w:pStyle w:val="ListParagraph"/>
      </w:pPr>
    </w:p>
    <w:p w14:paraId="40A2F567" w14:textId="5181687A" w:rsidR="00254F7B" w:rsidRPr="008F7DA7" w:rsidRDefault="00254F7B" w:rsidP="00254F7B">
      <w:pPr>
        <w:pStyle w:val="ListParagraph"/>
        <w:numPr>
          <w:ilvl w:val="0"/>
          <w:numId w:val="3"/>
        </w:numPr>
        <w:rPr>
          <w:b/>
          <w:bCs/>
        </w:rPr>
      </w:pPr>
      <w:r w:rsidRPr="008F7DA7">
        <w:rPr>
          <w:b/>
          <w:bCs/>
        </w:rPr>
        <w:t>Random Forest:</w:t>
      </w:r>
    </w:p>
    <w:p w14:paraId="57CC0C9A" w14:textId="3DBF03D3" w:rsidR="00E84D48" w:rsidRDefault="00A2490C" w:rsidP="00E84D48">
      <w:pPr>
        <w:pStyle w:val="ListParagraph"/>
      </w:pPr>
      <w:r>
        <w:t>A random</w:t>
      </w:r>
      <w:r w:rsidRPr="00A2490C">
        <w:t xml:space="preserve"> forest is a collection of decision trees. It is a common type of ensemble </w:t>
      </w:r>
      <w:r w:rsidRPr="00A2490C">
        <w:t>method</w:t>
      </w:r>
      <w:r w:rsidRPr="00A2490C">
        <w:t xml:space="preserve"> which aggregate results from multiple predictors. Random forest additionally utilizes bagging technique that allows each tree trained on a random sampling of original dataset and takes the majority vote from trees. Compared to decision tree, it has better generalization but less interpretable, because of more layers added to the model.</w:t>
      </w:r>
    </w:p>
    <w:p w14:paraId="5352CEE8" w14:textId="15839CC0" w:rsidR="00A2490C" w:rsidRDefault="00A2490C" w:rsidP="00E84D48">
      <w:pPr>
        <w:pStyle w:val="ListParagraph"/>
      </w:pPr>
      <w:r>
        <w:rPr>
          <w:noProof/>
        </w:rPr>
        <w:lastRenderedPageBreak/>
        <w:drawing>
          <wp:inline distT="0" distB="0" distL="0" distR="0" wp14:anchorId="1C327008" wp14:editId="59F57DB5">
            <wp:extent cx="3051595" cy="2012950"/>
            <wp:effectExtent l="0" t="0" r="0" b="6350"/>
            <wp:docPr id="236948847"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48847" name="Picture 3" descr="A diagram of a compan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1020" cy="2019167"/>
                    </a:xfrm>
                    <a:prstGeom prst="rect">
                      <a:avLst/>
                    </a:prstGeom>
                    <a:noFill/>
                    <a:ln>
                      <a:noFill/>
                    </a:ln>
                  </pic:spPr>
                </pic:pic>
              </a:graphicData>
            </a:graphic>
          </wp:inline>
        </w:drawing>
      </w:r>
    </w:p>
    <w:p w14:paraId="333036C9" w14:textId="3E59BF79" w:rsidR="00254F7B" w:rsidRPr="008F7DA7" w:rsidRDefault="00254F7B" w:rsidP="00254F7B">
      <w:pPr>
        <w:pStyle w:val="ListParagraph"/>
        <w:numPr>
          <w:ilvl w:val="0"/>
          <w:numId w:val="3"/>
        </w:numPr>
        <w:rPr>
          <w:b/>
          <w:bCs/>
        </w:rPr>
      </w:pPr>
      <w:r w:rsidRPr="008F7DA7">
        <w:rPr>
          <w:b/>
          <w:bCs/>
        </w:rPr>
        <w:t>Logistic Regression:</w:t>
      </w:r>
    </w:p>
    <w:p w14:paraId="3D2D244E" w14:textId="367186DE" w:rsidR="00E84D48" w:rsidRDefault="00E84D48" w:rsidP="00E84D48">
      <w:pPr>
        <w:pStyle w:val="ListParagraph"/>
      </w:pPr>
      <w:r>
        <w:t xml:space="preserve">Logistics regression uses sigmoid function to return the probability of a label. It is widely used when the classification problem is binary — true or false, win or lose, positive or </w:t>
      </w:r>
      <w:r>
        <w:t>negative.</w:t>
      </w:r>
    </w:p>
    <w:p w14:paraId="07D6A260" w14:textId="7E313051" w:rsidR="00E84D48" w:rsidRDefault="00E84D48" w:rsidP="00E84D48">
      <w:pPr>
        <w:pStyle w:val="ListParagraph"/>
      </w:pPr>
      <w:r>
        <w:rPr>
          <w:noProof/>
        </w:rPr>
        <w:drawing>
          <wp:inline distT="0" distB="0" distL="0" distR="0" wp14:anchorId="6A898B95" wp14:editId="45F29174">
            <wp:extent cx="2298700" cy="2055907"/>
            <wp:effectExtent l="0" t="0" r="6350" b="1905"/>
            <wp:docPr id="1080635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3859" cy="2069465"/>
                    </a:xfrm>
                    <a:prstGeom prst="rect">
                      <a:avLst/>
                    </a:prstGeom>
                    <a:noFill/>
                    <a:ln>
                      <a:noFill/>
                    </a:ln>
                  </pic:spPr>
                </pic:pic>
              </a:graphicData>
            </a:graphic>
          </wp:inline>
        </w:drawing>
      </w:r>
    </w:p>
    <w:p w14:paraId="4638134A" w14:textId="4D2250D1" w:rsidR="00E84D48" w:rsidRDefault="00E84D48" w:rsidP="00A2490C">
      <w:pPr>
        <w:pStyle w:val="ListParagraph"/>
      </w:pPr>
      <w:r>
        <w:t>The sigmoid function generates a probability output. By comparing the probability with a pre-defined threshold, the object is assigned to a label accordingly.</w:t>
      </w:r>
    </w:p>
    <w:p w14:paraId="1EB53313" w14:textId="77777777" w:rsidR="00A2490C" w:rsidRDefault="00A2490C" w:rsidP="00A2490C">
      <w:pPr>
        <w:pStyle w:val="ListParagraph"/>
      </w:pPr>
    </w:p>
    <w:p w14:paraId="43400B47" w14:textId="7A0EE2AC" w:rsidR="00254F7B" w:rsidRPr="008F7DA7" w:rsidRDefault="00254F7B" w:rsidP="00254F7B">
      <w:pPr>
        <w:pStyle w:val="ListParagraph"/>
        <w:numPr>
          <w:ilvl w:val="0"/>
          <w:numId w:val="3"/>
        </w:numPr>
        <w:rPr>
          <w:b/>
          <w:bCs/>
        </w:rPr>
      </w:pPr>
      <w:r w:rsidRPr="008F7DA7">
        <w:rPr>
          <w:b/>
          <w:bCs/>
        </w:rPr>
        <w:t>K-Nearest Neighbors (KNN):</w:t>
      </w:r>
    </w:p>
    <w:p w14:paraId="19134A43" w14:textId="133D8FE9" w:rsidR="00E84D48" w:rsidRDefault="00A2490C" w:rsidP="00E84D48">
      <w:pPr>
        <w:pStyle w:val="ListParagraph"/>
      </w:pPr>
      <w:r>
        <w:t>K-N</w:t>
      </w:r>
      <w:r w:rsidRPr="00A2490C">
        <w:t xml:space="preserve">earest </w:t>
      </w:r>
      <w:r>
        <w:t>N</w:t>
      </w:r>
      <w:r w:rsidRPr="00A2490C">
        <w:t>eighbors</w:t>
      </w:r>
      <w:r w:rsidRPr="00A2490C">
        <w:t xml:space="preserve"> algorithm as representing each data point in a n dimensional space — which is defined by n features. And it calculates the distance between one point to another, then </w:t>
      </w:r>
      <w:r w:rsidRPr="00A2490C">
        <w:t>assigns</w:t>
      </w:r>
      <w:r w:rsidRPr="00A2490C">
        <w:t xml:space="preserve"> the label of unobserved data based on the labels of nearest observed data points. KNN can also be used for building recommendation </w:t>
      </w:r>
      <w:r w:rsidRPr="00A2490C">
        <w:t>systems</w:t>
      </w:r>
      <w:r w:rsidRPr="00A2490C">
        <w:t>, check out my article on “Collaborative Filtering for Movie Recommendation” if you are interested in this topic.</w:t>
      </w:r>
    </w:p>
    <w:p w14:paraId="4A1676D1" w14:textId="4E48C965" w:rsidR="00A2490C" w:rsidRDefault="00A2490C" w:rsidP="00E84D48">
      <w:pPr>
        <w:pStyle w:val="ListParagraph"/>
      </w:pPr>
      <w:r>
        <w:rPr>
          <w:noProof/>
        </w:rPr>
        <w:lastRenderedPageBreak/>
        <w:drawing>
          <wp:inline distT="0" distB="0" distL="0" distR="0" wp14:anchorId="4B77FB67" wp14:editId="0C54A32D">
            <wp:extent cx="2628900" cy="2444652"/>
            <wp:effectExtent l="0" t="0" r="0" b="0"/>
            <wp:docPr id="14385495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7806" cy="2452934"/>
                    </a:xfrm>
                    <a:prstGeom prst="rect">
                      <a:avLst/>
                    </a:prstGeom>
                    <a:noFill/>
                    <a:ln>
                      <a:noFill/>
                    </a:ln>
                  </pic:spPr>
                </pic:pic>
              </a:graphicData>
            </a:graphic>
          </wp:inline>
        </w:drawing>
      </w:r>
    </w:p>
    <w:p w14:paraId="1C36B82E" w14:textId="77777777" w:rsidR="00E84D48" w:rsidRDefault="00E84D48" w:rsidP="00E84D48">
      <w:pPr>
        <w:pStyle w:val="ListParagraph"/>
      </w:pPr>
    </w:p>
    <w:p w14:paraId="28BAA23D" w14:textId="4F8D2F5B" w:rsidR="00254F7B" w:rsidRPr="008F7DA7" w:rsidRDefault="00254F7B" w:rsidP="00254F7B">
      <w:pPr>
        <w:pStyle w:val="ListParagraph"/>
        <w:numPr>
          <w:ilvl w:val="0"/>
          <w:numId w:val="3"/>
        </w:numPr>
        <w:rPr>
          <w:b/>
          <w:bCs/>
        </w:rPr>
      </w:pPr>
      <w:r w:rsidRPr="008F7DA7">
        <w:rPr>
          <w:b/>
          <w:bCs/>
        </w:rPr>
        <w:t>Naive Bayes:</w:t>
      </w:r>
    </w:p>
    <w:p w14:paraId="40ECF0A9" w14:textId="50841059" w:rsidR="00E84D48" w:rsidRDefault="00A2490C" w:rsidP="00E84D48">
      <w:pPr>
        <w:pStyle w:val="ListParagraph"/>
      </w:pPr>
      <w:r w:rsidRPr="00A2490C">
        <w:t xml:space="preserve">Naive Bayes is based on Bayes’ Theorem — an approach to calculate conditional probability based on prior knowledge, and the naive assumption that each feature is independent </w:t>
      </w:r>
      <w:proofErr w:type="gramStart"/>
      <w:r w:rsidRPr="00A2490C">
        <w:t>to</w:t>
      </w:r>
      <w:proofErr w:type="gramEnd"/>
      <w:r w:rsidRPr="00A2490C">
        <w:t xml:space="preserve"> each other. The biggest advantage of Naive Bayes is that, while most machine learning algorithms rely on large amount of training data, it performs relatively well even when the training data size is small. Gaussian Naive Bayes is a type of Naive Bayes classifier that follows the normal distribution.</w:t>
      </w:r>
    </w:p>
    <w:p w14:paraId="7ED2A2AB" w14:textId="1740018E" w:rsidR="00A2490C" w:rsidRDefault="00A2490C" w:rsidP="00E84D48">
      <w:pPr>
        <w:pStyle w:val="ListParagraph"/>
      </w:pPr>
      <w:r>
        <w:rPr>
          <w:noProof/>
        </w:rPr>
        <w:drawing>
          <wp:inline distT="0" distB="0" distL="0" distR="0" wp14:anchorId="2A98AEE5" wp14:editId="61EB466C">
            <wp:extent cx="3221083" cy="1708150"/>
            <wp:effectExtent l="0" t="0" r="0" b="6350"/>
            <wp:docPr id="12987294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3655" cy="1709514"/>
                    </a:xfrm>
                    <a:prstGeom prst="rect">
                      <a:avLst/>
                    </a:prstGeom>
                    <a:noFill/>
                    <a:ln>
                      <a:noFill/>
                    </a:ln>
                  </pic:spPr>
                </pic:pic>
              </a:graphicData>
            </a:graphic>
          </wp:inline>
        </w:drawing>
      </w:r>
    </w:p>
    <w:p w14:paraId="6F633A51" w14:textId="77777777" w:rsidR="00A2490C" w:rsidRDefault="00A2490C" w:rsidP="00E84D48">
      <w:pPr>
        <w:pStyle w:val="ListParagraph"/>
      </w:pPr>
    </w:p>
    <w:p w14:paraId="26782892" w14:textId="1B3A0758" w:rsidR="00254F7B" w:rsidRPr="008F7DA7" w:rsidRDefault="00254F7B" w:rsidP="00254F7B">
      <w:pPr>
        <w:pStyle w:val="ListParagraph"/>
        <w:numPr>
          <w:ilvl w:val="0"/>
          <w:numId w:val="3"/>
        </w:numPr>
        <w:rPr>
          <w:b/>
          <w:bCs/>
        </w:rPr>
      </w:pPr>
      <w:r w:rsidRPr="008F7DA7">
        <w:rPr>
          <w:b/>
          <w:bCs/>
        </w:rPr>
        <w:t>Decision Tree:</w:t>
      </w:r>
    </w:p>
    <w:p w14:paraId="1B8F84D0" w14:textId="711F1FC2" w:rsidR="00E84D48" w:rsidRDefault="00E84D48" w:rsidP="00E84D48">
      <w:pPr>
        <w:pStyle w:val="ListParagraph"/>
      </w:pPr>
      <w:r w:rsidRPr="00E84D48">
        <w:t xml:space="preserve">Decision tree builds tree branches in a hierarchy approach and each branch can be considered as an if-else statement. The branches develop by partitioning the dataset into subsets based on </w:t>
      </w:r>
      <w:proofErr w:type="gramStart"/>
      <w:r w:rsidRPr="00E84D48">
        <w:t>most</w:t>
      </w:r>
      <w:proofErr w:type="gramEnd"/>
      <w:r w:rsidRPr="00E84D48">
        <w:t xml:space="preserve"> important features. Final classification happens at the leaves of the decision tree.</w:t>
      </w:r>
    </w:p>
    <w:p w14:paraId="23489327" w14:textId="26A52152" w:rsidR="00E84D48" w:rsidRDefault="00E84D48" w:rsidP="00E84D48">
      <w:pPr>
        <w:pStyle w:val="ListParagraph"/>
      </w:pPr>
      <w:r>
        <w:rPr>
          <w:noProof/>
        </w:rPr>
        <w:lastRenderedPageBreak/>
        <w:drawing>
          <wp:inline distT="0" distB="0" distL="0" distR="0" wp14:anchorId="21B7C7D1" wp14:editId="5A20CA5D">
            <wp:extent cx="2670245" cy="2139950"/>
            <wp:effectExtent l="0" t="0" r="0" b="0"/>
            <wp:docPr id="1830799685" name="Picture 2" descr="A drawing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99685" name="Picture 2" descr="A drawing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692" cy="2145117"/>
                    </a:xfrm>
                    <a:prstGeom prst="rect">
                      <a:avLst/>
                    </a:prstGeom>
                    <a:noFill/>
                    <a:ln>
                      <a:noFill/>
                    </a:ln>
                  </pic:spPr>
                </pic:pic>
              </a:graphicData>
            </a:graphic>
          </wp:inline>
        </w:drawing>
      </w:r>
    </w:p>
    <w:p w14:paraId="59C8B6C9" w14:textId="77777777" w:rsidR="00A755EC" w:rsidRDefault="00A755EC" w:rsidP="00E84D48">
      <w:pPr>
        <w:pStyle w:val="ListParagraph"/>
      </w:pPr>
    </w:p>
    <w:p w14:paraId="70DD3F4E" w14:textId="77777777" w:rsidR="00A755EC" w:rsidRPr="00A2490C" w:rsidRDefault="00A755EC" w:rsidP="00A755EC">
      <w:pPr>
        <w:pStyle w:val="ListParagraph"/>
        <w:numPr>
          <w:ilvl w:val="0"/>
          <w:numId w:val="3"/>
        </w:numPr>
        <w:rPr>
          <w:b/>
          <w:bCs/>
        </w:rPr>
      </w:pPr>
      <w:r>
        <w:rPr>
          <w:b/>
          <w:bCs/>
        </w:rPr>
        <w:t xml:space="preserve">Artificial </w:t>
      </w:r>
      <w:r w:rsidRPr="00A2490C">
        <w:rPr>
          <w:b/>
          <w:bCs/>
        </w:rPr>
        <w:t>Neural Networks (Deep Learning):</w:t>
      </w:r>
    </w:p>
    <w:p w14:paraId="72D29136" w14:textId="77777777" w:rsidR="00A755EC" w:rsidRDefault="00A755EC" w:rsidP="00A755EC">
      <w:pPr>
        <w:pStyle w:val="ListParagraph"/>
      </w:pPr>
      <w:r>
        <w:t>A substantial majority of heavily integrated processing components known as neurons comprise artificial neural networks, which are computational models that were modeled after biological neural networks.</w:t>
      </w:r>
    </w:p>
    <w:p w14:paraId="1319CAD1" w14:textId="77777777" w:rsidR="00A755EC" w:rsidRDefault="00A755EC" w:rsidP="00A755EC">
      <w:pPr>
        <w:pStyle w:val="ListParagraph"/>
      </w:pPr>
      <w:r>
        <w:t>Pattern recognition or data segmentation are two instances of applications for which an ANN (Artificial Neural network) is configured.</w:t>
      </w:r>
    </w:p>
    <w:p w14:paraId="5F8673B0" w14:textId="77777777" w:rsidR="00A755EC" w:rsidRDefault="00A755EC" w:rsidP="00A755EC">
      <w:pPr>
        <w:pStyle w:val="ListParagraph"/>
      </w:pPr>
      <w:r>
        <w:t>It is equipped to make sense of enormous or perplexing material.</w:t>
      </w:r>
    </w:p>
    <w:p w14:paraId="441116E1" w14:textId="77777777" w:rsidR="00A755EC" w:rsidRDefault="00A755EC" w:rsidP="00A755EC">
      <w:pPr>
        <w:pStyle w:val="ListParagraph"/>
      </w:pPr>
      <w:r>
        <w:t>It extracts patterns and detects trends that are too subtle for individuals or other computer technologies to grab on.</w:t>
      </w:r>
    </w:p>
    <w:p w14:paraId="55491CA8" w14:textId="77777777" w:rsidR="00A755EC" w:rsidRDefault="00A755EC" w:rsidP="00E84D48">
      <w:pPr>
        <w:pStyle w:val="ListParagraph"/>
      </w:pPr>
    </w:p>
    <w:p w14:paraId="1FE664A6" w14:textId="287520F1" w:rsidR="00E84D48" w:rsidRDefault="00E84D48" w:rsidP="00A2490C">
      <w:pPr>
        <w:pStyle w:val="ListParagraph"/>
      </w:pPr>
    </w:p>
    <w:sectPr w:rsidR="00E84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00C20"/>
    <w:multiLevelType w:val="multilevel"/>
    <w:tmpl w:val="CBDC5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7242C0"/>
    <w:multiLevelType w:val="multilevel"/>
    <w:tmpl w:val="EA2A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22EAF"/>
    <w:multiLevelType w:val="hybridMultilevel"/>
    <w:tmpl w:val="A594A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6745038">
    <w:abstractNumId w:val="1"/>
  </w:num>
  <w:num w:numId="2" w16cid:durableId="276763055">
    <w:abstractNumId w:val="0"/>
  </w:num>
  <w:num w:numId="3" w16cid:durableId="861942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7B"/>
    <w:rsid w:val="00254F7B"/>
    <w:rsid w:val="00705844"/>
    <w:rsid w:val="008F7DA7"/>
    <w:rsid w:val="00A2490C"/>
    <w:rsid w:val="00A755EC"/>
    <w:rsid w:val="00E84D48"/>
    <w:rsid w:val="00EF2BF3"/>
    <w:rsid w:val="00F96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B390"/>
  <w15:chartTrackingRefBased/>
  <w15:docId w15:val="{DDAE6FA0-AEF5-4169-AEFB-8722CBCCB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F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F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F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F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F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F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F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F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F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F7B"/>
    <w:rPr>
      <w:rFonts w:eastAsiaTheme="majorEastAsia" w:cstheme="majorBidi"/>
      <w:color w:val="272727" w:themeColor="text1" w:themeTint="D8"/>
    </w:rPr>
  </w:style>
  <w:style w:type="paragraph" w:styleId="Title">
    <w:name w:val="Title"/>
    <w:basedOn w:val="Normal"/>
    <w:next w:val="Normal"/>
    <w:link w:val="TitleChar"/>
    <w:uiPriority w:val="10"/>
    <w:qFormat/>
    <w:rsid w:val="00254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F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F7B"/>
    <w:pPr>
      <w:spacing w:before="160"/>
      <w:jc w:val="center"/>
    </w:pPr>
    <w:rPr>
      <w:i/>
      <w:iCs/>
      <w:color w:val="404040" w:themeColor="text1" w:themeTint="BF"/>
    </w:rPr>
  </w:style>
  <w:style w:type="character" w:customStyle="1" w:styleId="QuoteChar">
    <w:name w:val="Quote Char"/>
    <w:basedOn w:val="DefaultParagraphFont"/>
    <w:link w:val="Quote"/>
    <w:uiPriority w:val="29"/>
    <w:rsid w:val="00254F7B"/>
    <w:rPr>
      <w:i/>
      <w:iCs/>
      <w:color w:val="404040" w:themeColor="text1" w:themeTint="BF"/>
    </w:rPr>
  </w:style>
  <w:style w:type="paragraph" w:styleId="ListParagraph">
    <w:name w:val="List Paragraph"/>
    <w:basedOn w:val="Normal"/>
    <w:uiPriority w:val="34"/>
    <w:qFormat/>
    <w:rsid w:val="00254F7B"/>
    <w:pPr>
      <w:ind w:left="720"/>
      <w:contextualSpacing/>
    </w:pPr>
  </w:style>
  <w:style w:type="character" w:styleId="IntenseEmphasis">
    <w:name w:val="Intense Emphasis"/>
    <w:basedOn w:val="DefaultParagraphFont"/>
    <w:uiPriority w:val="21"/>
    <w:qFormat/>
    <w:rsid w:val="00254F7B"/>
    <w:rPr>
      <w:i/>
      <w:iCs/>
      <w:color w:val="0F4761" w:themeColor="accent1" w:themeShade="BF"/>
    </w:rPr>
  </w:style>
  <w:style w:type="paragraph" w:styleId="IntenseQuote">
    <w:name w:val="Intense Quote"/>
    <w:basedOn w:val="Normal"/>
    <w:next w:val="Normal"/>
    <w:link w:val="IntenseQuoteChar"/>
    <w:uiPriority w:val="30"/>
    <w:qFormat/>
    <w:rsid w:val="00254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F7B"/>
    <w:rPr>
      <w:i/>
      <w:iCs/>
      <w:color w:val="0F4761" w:themeColor="accent1" w:themeShade="BF"/>
    </w:rPr>
  </w:style>
  <w:style w:type="character" w:styleId="IntenseReference">
    <w:name w:val="Intense Reference"/>
    <w:basedOn w:val="DefaultParagraphFont"/>
    <w:uiPriority w:val="32"/>
    <w:qFormat/>
    <w:rsid w:val="00254F7B"/>
    <w:rPr>
      <w:b/>
      <w:bCs/>
      <w:smallCaps/>
      <w:color w:val="0F4761" w:themeColor="accent1" w:themeShade="BF"/>
      <w:spacing w:val="5"/>
    </w:rPr>
  </w:style>
  <w:style w:type="paragraph" w:styleId="NormalWeb">
    <w:name w:val="Normal (Web)"/>
    <w:basedOn w:val="Normal"/>
    <w:uiPriority w:val="99"/>
    <w:semiHidden/>
    <w:unhideWhenUsed/>
    <w:rsid w:val="00254F7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54F7B"/>
    <w:rPr>
      <w:color w:val="0000FF"/>
      <w:u w:val="single"/>
    </w:rPr>
  </w:style>
  <w:style w:type="character" w:styleId="Strong">
    <w:name w:val="Strong"/>
    <w:basedOn w:val="DefaultParagraphFont"/>
    <w:uiPriority w:val="22"/>
    <w:qFormat/>
    <w:rsid w:val="00254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733651">
      <w:bodyDiv w:val="1"/>
      <w:marLeft w:val="0"/>
      <w:marRight w:val="0"/>
      <w:marTop w:val="0"/>
      <w:marBottom w:val="0"/>
      <w:divBdr>
        <w:top w:val="none" w:sz="0" w:space="0" w:color="auto"/>
        <w:left w:val="none" w:sz="0" w:space="0" w:color="auto"/>
        <w:bottom w:val="none" w:sz="0" w:space="0" w:color="auto"/>
        <w:right w:val="none" w:sz="0" w:space="0" w:color="auto"/>
      </w:divBdr>
    </w:div>
    <w:div w:id="1092891185">
      <w:bodyDiv w:val="1"/>
      <w:marLeft w:val="0"/>
      <w:marRight w:val="0"/>
      <w:marTop w:val="0"/>
      <w:marBottom w:val="0"/>
      <w:divBdr>
        <w:top w:val="none" w:sz="0" w:space="0" w:color="auto"/>
        <w:left w:val="none" w:sz="0" w:space="0" w:color="auto"/>
        <w:bottom w:val="none" w:sz="0" w:space="0" w:color="auto"/>
        <w:right w:val="none" w:sz="0" w:space="0" w:color="auto"/>
      </w:divBdr>
    </w:div>
    <w:div w:id="145702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1337</TotalTime>
  <Pages>4</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2</cp:revision>
  <dcterms:created xsi:type="dcterms:W3CDTF">2024-06-03T13:00:00Z</dcterms:created>
  <dcterms:modified xsi:type="dcterms:W3CDTF">2024-06-04T11:19:00Z</dcterms:modified>
</cp:coreProperties>
</file>