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D83D" w14:textId="77777777" w:rsidR="00670CD9" w:rsidRPr="00670CD9" w:rsidRDefault="00670CD9" w:rsidP="00670CD9">
      <w:r w:rsidRPr="00670CD9">
        <w:t>Based on the requirements outlined in the RPA Technical Architecture Program, here are some UiPath technology recommendations:</w:t>
      </w:r>
    </w:p>
    <w:p w14:paraId="7AD97BEA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1. Automation Platform</w:t>
      </w:r>
    </w:p>
    <w:p w14:paraId="0473C576" w14:textId="77777777" w:rsidR="00670CD9" w:rsidRPr="00670CD9" w:rsidRDefault="00670CD9" w:rsidP="00670CD9">
      <w:pPr>
        <w:numPr>
          <w:ilvl w:val="0"/>
          <w:numId w:val="1"/>
        </w:numPr>
      </w:pPr>
      <w:r w:rsidRPr="00670CD9">
        <w:rPr>
          <w:b/>
          <w:bCs/>
        </w:rPr>
        <w:t>UiPath Studio:</w:t>
      </w:r>
      <w:r w:rsidRPr="00670CD9">
        <w:t xml:space="preserve"> For designing and developing automation workflows. It provides a user-friendly interface and a wide range of activities to automate complex business processes.</w:t>
      </w:r>
    </w:p>
    <w:p w14:paraId="686AE04F" w14:textId="77777777" w:rsidR="00670CD9" w:rsidRPr="00670CD9" w:rsidRDefault="00670CD9" w:rsidP="00670CD9">
      <w:pPr>
        <w:numPr>
          <w:ilvl w:val="0"/>
          <w:numId w:val="1"/>
        </w:numPr>
      </w:pPr>
      <w:r w:rsidRPr="00670CD9">
        <w:rPr>
          <w:b/>
          <w:bCs/>
        </w:rPr>
        <w:t xml:space="preserve">UiPath </w:t>
      </w:r>
      <w:proofErr w:type="spellStart"/>
      <w:r w:rsidRPr="00670CD9">
        <w:rPr>
          <w:b/>
          <w:bCs/>
        </w:rPr>
        <w:t>StudioX</w:t>
      </w:r>
      <w:proofErr w:type="spellEnd"/>
      <w:r w:rsidRPr="00670CD9">
        <w:rPr>
          <w:b/>
          <w:bCs/>
        </w:rPr>
        <w:t>:</w:t>
      </w:r>
      <w:r w:rsidRPr="00670CD9">
        <w:t xml:space="preserve"> For business users with no coding experience, enabling them to create simple automations.</w:t>
      </w:r>
    </w:p>
    <w:p w14:paraId="672C297D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2. Infrastructure Management</w:t>
      </w:r>
    </w:p>
    <w:p w14:paraId="244084BE" w14:textId="77777777" w:rsidR="00670CD9" w:rsidRPr="00670CD9" w:rsidRDefault="00670CD9" w:rsidP="00670CD9">
      <w:pPr>
        <w:numPr>
          <w:ilvl w:val="0"/>
          <w:numId w:val="2"/>
        </w:numPr>
      </w:pPr>
      <w:r w:rsidRPr="00670CD9">
        <w:rPr>
          <w:b/>
          <w:bCs/>
        </w:rPr>
        <w:t>UiPath Orchestrator:</w:t>
      </w:r>
      <w:r w:rsidRPr="00670CD9">
        <w:t xml:space="preserve"> Essential for managing, monitoring, and optimizing the RPA infrastructure. It helps in scheduling, deploying, and tracking robots and processes.</w:t>
      </w:r>
    </w:p>
    <w:p w14:paraId="5A3128D1" w14:textId="77777777" w:rsidR="00670CD9" w:rsidRPr="00670CD9" w:rsidRDefault="00670CD9" w:rsidP="00670CD9">
      <w:pPr>
        <w:numPr>
          <w:ilvl w:val="0"/>
          <w:numId w:val="2"/>
        </w:numPr>
      </w:pPr>
      <w:r w:rsidRPr="00670CD9">
        <w:rPr>
          <w:b/>
          <w:bCs/>
        </w:rPr>
        <w:t>UiPath Automation Cloud:</w:t>
      </w:r>
      <w:r w:rsidRPr="00670CD9">
        <w:t xml:space="preserve"> For a scalable and flexible cloud-based infrastructure, reducing the need for on-premises hardware and maintenance.</w:t>
      </w:r>
    </w:p>
    <w:p w14:paraId="2AF7B1D1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3. Development and Testing Tools</w:t>
      </w:r>
    </w:p>
    <w:p w14:paraId="7B6D7B3C" w14:textId="77777777" w:rsidR="00670CD9" w:rsidRPr="00670CD9" w:rsidRDefault="00670CD9" w:rsidP="00670CD9">
      <w:pPr>
        <w:numPr>
          <w:ilvl w:val="0"/>
          <w:numId w:val="3"/>
        </w:numPr>
      </w:pPr>
      <w:r w:rsidRPr="00670CD9">
        <w:rPr>
          <w:b/>
          <w:bCs/>
        </w:rPr>
        <w:t>UiPath Test Suite:</w:t>
      </w:r>
      <w:r w:rsidRPr="00670CD9">
        <w:t xml:space="preserve"> For comprehensive testing of automation workflows, including unit tests, integration tests, and end-to-end tests.</w:t>
      </w:r>
    </w:p>
    <w:p w14:paraId="321DA49C" w14:textId="77777777" w:rsidR="00670CD9" w:rsidRPr="00670CD9" w:rsidRDefault="00670CD9" w:rsidP="00670CD9">
      <w:pPr>
        <w:numPr>
          <w:ilvl w:val="0"/>
          <w:numId w:val="3"/>
        </w:numPr>
      </w:pPr>
      <w:r w:rsidRPr="00670CD9">
        <w:rPr>
          <w:b/>
          <w:bCs/>
        </w:rPr>
        <w:t>UiPath Robot:</w:t>
      </w:r>
      <w:r w:rsidRPr="00670CD9">
        <w:t xml:space="preserve"> For executing automation workflows. Attended robots can assist users in real-time, while unattended robots can run processes autonomously.</w:t>
      </w:r>
    </w:p>
    <w:p w14:paraId="3640B93B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4. Monitoring and Exception Handling</w:t>
      </w:r>
    </w:p>
    <w:p w14:paraId="6C0EEDFD" w14:textId="77777777" w:rsidR="00670CD9" w:rsidRPr="00670CD9" w:rsidRDefault="00670CD9" w:rsidP="00670CD9">
      <w:pPr>
        <w:numPr>
          <w:ilvl w:val="0"/>
          <w:numId w:val="4"/>
        </w:numPr>
      </w:pPr>
      <w:r w:rsidRPr="00670CD9">
        <w:rPr>
          <w:b/>
          <w:bCs/>
        </w:rPr>
        <w:t>UiPath Insights:</w:t>
      </w:r>
      <w:r w:rsidRPr="00670CD9">
        <w:t xml:space="preserve"> For advanced analytics and performance metrics of automation processes. It helps in monitoring the health and performance of RPA deployments.</w:t>
      </w:r>
    </w:p>
    <w:p w14:paraId="13CCEFC9" w14:textId="77777777" w:rsidR="00670CD9" w:rsidRPr="00670CD9" w:rsidRDefault="00670CD9" w:rsidP="00670CD9">
      <w:pPr>
        <w:numPr>
          <w:ilvl w:val="0"/>
          <w:numId w:val="4"/>
        </w:numPr>
      </w:pPr>
      <w:r w:rsidRPr="00670CD9">
        <w:rPr>
          <w:b/>
          <w:bCs/>
        </w:rPr>
        <w:t>UiPath Action Center:</w:t>
      </w:r>
      <w:r w:rsidRPr="00670CD9">
        <w:t xml:space="preserve"> For handling exceptions and human-in-the-loop scenarios, allowing users to intervene in automation processes when necessary.</w:t>
      </w:r>
    </w:p>
    <w:p w14:paraId="3817A2A6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5. Collaboration and Documentation</w:t>
      </w:r>
    </w:p>
    <w:p w14:paraId="7DC78FB8" w14:textId="77777777" w:rsidR="00670CD9" w:rsidRPr="00670CD9" w:rsidRDefault="00670CD9" w:rsidP="00670CD9">
      <w:pPr>
        <w:numPr>
          <w:ilvl w:val="0"/>
          <w:numId w:val="5"/>
        </w:numPr>
      </w:pPr>
      <w:r w:rsidRPr="00670CD9">
        <w:rPr>
          <w:b/>
          <w:bCs/>
        </w:rPr>
        <w:t>UiPath Task Capture:</w:t>
      </w:r>
      <w:r w:rsidRPr="00670CD9">
        <w:t xml:space="preserve"> For documenting processes and creating detailed Solution Design Documents (SDDs). It captures step-by-step actions and generates process maps.</w:t>
      </w:r>
    </w:p>
    <w:p w14:paraId="6BE188BE" w14:textId="77777777" w:rsidR="00670CD9" w:rsidRPr="00670CD9" w:rsidRDefault="00670CD9" w:rsidP="00670CD9">
      <w:pPr>
        <w:numPr>
          <w:ilvl w:val="0"/>
          <w:numId w:val="5"/>
        </w:numPr>
      </w:pPr>
      <w:r w:rsidRPr="00670CD9">
        <w:rPr>
          <w:b/>
          <w:bCs/>
        </w:rPr>
        <w:t>UiPath Automation Hub:</w:t>
      </w:r>
      <w:r w:rsidRPr="00670CD9">
        <w:t xml:space="preserve"> For managing automation ideas and </w:t>
      </w:r>
      <w:proofErr w:type="gramStart"/>
      <w:r w:rsidRPr="00670CD9">
        <w:t>pipeline</w:t>
      </w:r>
      <w:proofErr w:type="gramEnd"/>
      <w:r w:rsidRPr="00670CD9">
        <w:t>, ensuring collaboration between Business Analysts and Automation Developers.</w:t>
      </w:r>
    </w:p>
    <w:p w14:paraId="4647C773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6. Security and Compliance</w:t>
      </w:r>
    </w:p>
    <w:p w14:paraId="4ABB6C4E" w14:textId="77777777" w:rsidR="00670CD9" w:rsidRPr="00670CD9" w:rsidRDefault="00670CD9" w:rsidP="00670CD9">
      <w:pPr>
        <w:numPr>
          <w:ilvl w:val="0"/>
          <w:numId w:val="6"/>
        </w:numPr>
      </w:pPr>
      <w:r w:rsidRPr="00670CD9">
        <w:rPr>
          <w:b/>
          <w:bCs/>
        </w:rPr>
        <w:lastRenderedPageBreak/>
        <w:t>UiPath Orchestrator Security Features:</w:t>
      </w:r>
      <w:r w:rsidRPr="00670CD9">
        <w:t xml:space="preserve"> For managing access credentials, roles, and permissions securely. It includes features like multi-factor authentication (MFA) and role-based access control (RBAC).</w:t>
      </w:r>
    </w:p>
    <w:p w14:paraId="1336CAE6" w14:textId="77777777" w:rsidR="00670CD9" w:rsidRPr="00670CD9" w:rsidRDefault="00670CD9" w:rsidP="00670CD9">
      <w:pPr>
        <w:numPr>
          <w:ilvl w:val="0"/>
          <w:numId w:val="6"/>
        </w:numPr>
      </w:pPr>
      <w:r w:rsidRPr="00670CD9">
        <w:rPr>
          <w:b/>
          <w:bCs/>
        </w:rPr>
        <w:t>UiPath Data Service:</w:t>
      </w:r>
      <w:r w:rsidRPr="00670CD9">
        <w:t xml:space="preserve"> For securely storing and managing data used in automation processes, ensuring compliance with data protection regulations.</w:t>
      </w:r>
    </w:p>
    <w:p w14:paraId="381295DF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7. Knowledge Transfer and Training</w:t>
      </w:r>
    </w:p>
    <w:p w14:paraId="3C0C6E51" w14:textId="77777777" w:rsidR="00670CD9" w:rsidRPr="00670CD9" w:rsidRDefault="00670CD9" w:rsidP="00670CD9">
      <w:pPr>
        <w:numPr>
          <w:ilvl w:val="0"/>
          <w:numId w:val="7"/>
        </w:numPr>
      </w:pPr>
      <w:r w:rsidRPr="00670CD9">
        <w:rPr>
          <w:b/>
          <w:bCs/>
        </w:rPr>
        <w:t>UiPath Academy:</w:t>
      </w:r>
      <w:r w:rsidRPr="00670CD9">
        <w:t xml:space="preserve"> For training team members and facilitating knowledge transfer within the project team. It offers a wide range of courses and certifications.</w:t>
      </w:r>
    </w:p>
    <w:p w14:paraId="43F0FF41" w14:textId="77777777" w:rsidR="00670CD9" w:rsidRPr="00670CD9" w:rsidRDefault="00670CD9" w:rsidP="00670CD9">
      <w:pPr>
        <w:numPr>
          <w:ilvl w:val="0"/>
          <w:numId w:val="7"/>
        </w:numPr>
      </w:pPr>
      <w:r w:rsidRPr="00670CD9">
        <w:rPr>
          <w:b/>
          <w:bCs/>
        </w:rPr>
        <w:t>UiPath Connect Enterprise:</w:t>
      </w:r>
      <w:r w:rsidRPr="00670CD9">
        <w:t xml:space="preserve"> For sharing best practices, templates, and reusable components within the organization.</w:t>
      </w:r>
    </w:p>
    <w:p w14:paraId="0F7D34B0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8. Code Review and Quality Assurance</w:t>
      </w:r>
    </w:p>
    <w:p w14:paraId="515AEFC5" w14:textId="77777777" w:rsidR="00670CD9" w:rsidRPr="00670CD9" w:rsidRDefault="00670CD9" w:rsidP="00670CD9">
      <w:pPr>
        <w:numPr>
          <w:ilvl w:val="0"/>
          <w:numId w:val="8"/>
        </w:numPr>
      </w:pPr>
      <w:r w:rsidRPr="00670CD9">
        <w:rPr>
          <w:b/>
          <w:bCs/>
        </w:rPr>
        <w:t>UiPath Automation Ops:</w:t>
      </w:r>
      <w:r w:rsidRPr="00670CD9">
        <w:t xml:space="preserve"> For managing and enforcing governance policies, ensuring that automation projects adhere to best practices and standards.</w:t>
      </w:r>
    </w:p>
    <w:p w14:paraId="28AD3C5F" w14:textId="77777777" w:rsidR="00670CD9" w:rsidRPr="00670CD9" w:rsidRDefault="00670CD9" w:rsidP="00670CD9">
      <w:pPr>
        <w:numPr>
          <w:ilvl w:val="0"/>
          <w:numId w:val="8"/>
        </w:numPr>
      </w:pPr>
      <w:r w:rsidRPr="00670CD9">
        <w:rPr>
          <w:b/>
          <w:bCs/>
        </w:rPr>
        <w:t>UiPath Marketplace:</w:t>
      </w:r>
      <w:r w:rsidRPr="00670CD9">
        <w:t xml:space="preserve"> For accessing pre-built components, templates, and connectors that can accelerate development and ensure quality.</w:t>
      </w:r>
    </w:p>
    <w:p w14:paraId="18F1E041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9. Documentation and Record Keeping</w:t>
      </w:r>
    </w:p>
    <w:p w14:paraId="1234EBFE" w14:textId="77777777" w:rsidR="00670CD9" w:rsidRPr="00670CD9" w:rsidRDefault="00670CD9" w:rsidP="00670CD9">
      <w:pPr>
        <w:numPr>
          <w:ilvl w:val="0"/>
          <w:numId w:val="9"/>
        </w:numPr>
      </w:pPr>
      <w:r w:rsidRPr="00670CD9">
        <w:rPr>
          <w:b/>
          <w:bCs/>
        </w:rPr>
        <w:t>UiPath Document Understanding:</w:t>
      </w:r>
      <w:r w:rsidRPr="00670CD9">
        <w:t xml:space="preserve"> For automating the extraction and processing of information from documents, ensuring accurate and transparent record-keeping.</w:t>
      </w:r>
    </w:p>
    <w:p w14:paraId="134E229A" w14:textId="77777777" w:rsidR="00670CD9" w:rsidRPr="00670CD9" w:rsidRDefault="00670CD9" w:rsidP="00670CD9">
      <w:pPr>
        <w:numPr>
          <w:ilvl w:val="0"/>
          <w:numId w:val="9"/>
        </w:numPr>
      </w:pPr>
      <w:r w:rsidRPr="00670CD9">
        <w:rPr>
          <w:b/>
          <w:bCs/>
        </w:rPr>
        <w:t>UiPath Apps:</w:t>
      </w:r>
      <w:r w:rsidRPr="00670CD9">
        <w:t xml:space="preserve"> For building custom applications that can interact with automation processes and manage records efficiently.</w:t>
      </w:r>
    </w:p>
    <w:p w14:paraId="379231AE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10. Performance Metrics and KPIs</w:t>
      </w:r>
    </w:p>
    <w:p w14:paraId="7E88C1D7" w14:textId="77777777" w:rsidR="00670CD9" w:rsidRPr="00670CD9" w:rsidRDefault="00670CD9" w:rsidP="00670CD9">
      <w:pPr>
        <w:numPr>
          <w:ilvl w:val="0"/>
          <w:numId w:val="10"/>
        </w:numPr>
      </w:pPr>
      <w:r w:rsidRPr="00670CD9">
        <w:rPr>
          <w:b/>
          <w:bCs/>
        </w:rPr>
        <w:t>UiPath Insights Dashboards:</w:t>
      </w:r>
      <w:r w:rsidRPr="00670CD9">
        <w:t xml:space="preserve"> For creating custom dashboards to visualize performance metrics and KPIs, helping in measuring the success of automation processes.</w:t>
      </w:r>
    </w:p>
    <w:p w14:paraId="5F8148F1" w14:textId="77777777" w:rsidR="00670CD9" w:rsidRDefault="00670CD9" w:rsidP="00670CD9">
      <w:r w:rsidRPr="00670CD9">
        <w:t>These UiPath tools and technologies should help in effectively managing and optimizing the RPA Technical Architecture Program. If you need further customization or additional details, feel free to ask!</w:t>
      </w:r>
    </w:p>
    <w:p w14:paraId="4C11CA4C" w14:textId="77777777" w:rsidR="00670CD9" w:rsidRDefault="00670CD9" w:rsidP="00670CD9"/>
    <w:p w14:paraId="7D9E7901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RPA Implementation Roadmap for RPA Technical Architecture Program</w:t>
      </w:r>
    </w:p>
    <w:p w14:paraId="43952502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Phase 1: Planning and Assessment (Month 1-2)</w:t>
      </w:r>
    </w:p>
    <w:p w14:paraId="4BB98B21" w14:textId="77777777" w:rsidR="00670CD9" w:rsidRPr="00670CD9" w:rsidRDefault="00670CD9" w:rsidP="00670CD9">
      <w:pPr>
        <w:numPr>
          <w:ilvl w:val="0"/>
          <w:numId w:val="11"/>
        </w:numPr>
      </w:pPr>
      <w:r w:rsidRPr="00670CD9">
        <w:rPr>
          <w:b/>
          <w:bCs/>
        </w:rPr>
        <w:lastRenderedPageBreak/>
        <w:t>Project Kickoff:</w:t>
      </w:r>
    </w:p>
    <w:p w14:paraId="281B3CD1" w14:textId="60272626" w:rsidR="00670CD9" w:rsidRPr="00670CD9" w:rsidRDefault="00670CD9" w:rsidP="00670CD9">
      <w:pPr>
        <w:numPr>
          <w:ilvl w:val="1"/>
          <w:numId w:val="11"/>
        </w:numPr>
      </w:pPr>
      <w:r w:rsidRPr="00670CD9">
        <w:t xml:space="preserve">Conduct a kickoff meeting with all stakeholders to </w:t>
      </w:r>
      <w:proofErr w:type="gramStart"/>
      <w:r w:rsidR="00D339C9" w:rsidRPr="00670CD9">
        <w:t>align</w:t>
      </w:r>
      <w:r w:rsidRPr="00670CD9">
        <w:t xml:space="preserve"> </w:t>
      </w:r>
      <w:r w:rsidR="00D339C9">
        <w:t>on</w:t>
      </w:r>
      <w:proofErr w:type="gramEnd"/>
      <w:r w:rsidR="00D339C9">
        <w:t xml:space="preserve"> </w:t>
      </w:r>
      <w:r w:rsidRPr="00670CD9">
        <w:t>project goals, objectives, and timelines.</w:t>
      </w:r>
    </w:p>
    <w:p w14:paraId="37F8F0DF" w14:textId="77777777" w:rsidR="00670CD9" w:rsidRPr="00670CD9" w:rsidRDefault="00670CD9" w:rsidP="00670CD9">
      <w:pPr>
        <w:numPr>
          <w:ilvl w:val="1"/>
          <w:numId w:val="11"/>
        </w:numPr>
      </w:pPr>
      <w:r w:rsidRPr="00670CD9">
        <w:t>Identify key stakeholders and their roles.</w:t>
      </w:r>
    </w:p>
    <w:p w14:paraId="643D77C5" w14:textId="77777777" w:rsidR="00670CD9" w:rsidRPr="00670CD9" w:rsidRDefault="00670CD9" w:rsidP="00670CD9">
      <w:pPr>
        <w:numPr>
          <w:ilvl w:val="0"/>
          <w:numId w:val="11"/>
        </w:numPr>
      </w:pPr>
      <w:r w:rsidRPr="00670CD9">
        <w:rPr>
          <w:b/>
          <w:bCs/>
        </w:rPr>
        <w:t>Requirement Gathering:</w:t>
      </w:r>
    </w:p>
    <w:p w14:paraId="2528BBD3" w14:textId="77777777" w:rsidR="00670CD9" w:rsidRPr="00670CD9" w:rsidRDefault="00670CD9" w:rsidP="00670CD9">
      <w:pPr>
        <w:numPr>
          <w:ilvl w:val="1"/>
          <w:numId w:val="11"/>
        </w:numPr>
      </w:pPr>
      <w:r w:rsidRPr="00670CD9">
        <w:t>Collaborate with Business Analysts and Automation Developers to gather detailed business automation and technical requirements.</w:t>
      </w:r>
    </w:p>
    <w:p w14:paraId="26BA5FC7" w14:textId="77777777" w:rsidR="00670CD9" w:rsidRPr="00670CD9" w:rsidRDefault="00670CD9" w:rsidP="00670CD9">
      <w:pPr>
        <w:numPr>
          <w:ilvl w:val="1"/>
          <w:numId w:val="11"/>
        </w:numPr>
      </w:pPr>
      <w:r w:rsidRPr="00670CD9">
        <w:t>Conduct workshops and interviews to understand current processes and identify automation opportunities.</w:t>
      </w:r>
    </w:p>
    <w:p w14:paraId="56F90BC4" w14:textId="77777777" w:rsidR="00670CD9" w:rsidRPr="00670CD9" w:rsidRDefault="00670CD9" w:rsidP="00670CD9">
      <w:pPr>
        <w:numPr>
          <w:ilvl w:val="0"/>
          <w:numId w:val="11"/>
        </w:numPr>
      </w:pPr>
      <w:r w:rsidRPr="00670CD9">
        <w:rPr>
          <w:b/>
          <w:bCs/>
        </w:rPr>
        <w:t>Technical Assessment:</w:t>
      </w:r>
    </w:p>
    <w:p w14:paraId="2B453A11" w14:textId="77777777" w:rsidR="00670CD9" w:rsidRPr="00670CD9" w:rsidRDefault="00670CD9" w:rsidP="00670CD9">
      <w:pPr>
        <w:numPr>
          <w:ilvl w:val="1"/>
          <w:numId w:val="11"/>
        </w:numPr>
      </w:pPr>
      <w:r w:rsidRPr="00670CD9">
        <w:t>Assess the current technical architecture and infrastructure.</w:t>
      </w:r>
    </w:p>
    <w:p w14:paraId="19D16C2E" w14:textId="77777777" w:rsidR="00670CD9" w:rsidRPr="00670CD9" w:rsidRDefault="00670CD9" w:rsidP="00670CD9">
      <w:pPr>
        <w:numPr>
          <w:ilvl w:val="1"/>
          <w:numId w:val="11"/>
        </w:numPr>
      </w:pPr>
      <w:r w:rsidRPr="00670CD9">
        <w:t>Identify gaps and areas for optimization to align with organizational goals.</w:t>
      </w:r>
    </w:p>
    <w:p w14:paraId="122FD790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Phase 2: Design and Documentation (Month 3-4)</w:t>
      </w:r>
    </w:p>
    <w:p w14:paraId="506D614A" w14:textId="77777777" w:rsidR="00670CD9" w:rsidRPr="00670CD9" w:rsidRDefault="00670CD9" w:rsidP="00670CD9">
      <w:pPr>
        <w:numPr>
          <w:ilvl w:val="0"/>
          <w:numId w:val="12"/>
        </w:numPr>
      </w:pPr>
      <w:r w:rsidRPr="00670CD9">
        <w:rPr>
          <w:b/>
          <w:bCs/>
        </w:rPr>
        <w:t>Solution Design:</w:t>
      </w:r>
    </w:p>
    <w:p w14:paraId="0F3A33A5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Design automation solutions using UiPath and related technologies.</w:t>
      </w:r>
    </w:p>
    <w:p w14:paraId="46DBF9A9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Create detailed Solution Design Documents (SDDs) outlining the architecture, workflows, and integration points.</w:t>
      </w:r>
    </w:p>
    <w:p w14:paraId="0005B57F" w14:textId="77777777" w:rsidR="00670CD9" w:rsidRPr="00670CD9" w:rsidRDefault="00670CD9" w:rsidP="00670CD9">
      <w:pPr>
        <w:numPr>
          <w:ilvl w:val="0"/>
          <w:numId w:val="12"/>
        </w:numPr>
      </w:pPr>
      <w:r w:rsidRPr="00670CD9">
        <w:rPr>
          <w:b/>
          <w:bCs/>
        </w:rPr>
        <w:t>Infrastructure Setup:</w:t>
      </w:r>
    </w:p>
    <w:p w14:paraId="7610683B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Set up the RPA infrastructure, including UiPath Orchestrator, licenses, servers, and databases.</w:t>
      </w:r>
    </w:p>
    <w:p w14:paraId="6E7B87E2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Ensure optimal configuration and utilization of resources.</w:t>
      </w:r>
    </w:p>
    <w:p w14:paraId="1418D8D3" w14:textId="77777777" w:rsidR="00670CD9" w:rsidRPr="00670CD9" w:rsidRDefault="00670CD9" w:rsidP="00670CD9">
      <w:pPr>
        <w:numPr>
          <w:ilvl w:val="0"/>
          <w:numId w:val="12"/>
        </w:numPr>
      </w:pPr>
      <w:r w:rsidRPr="00670CD9">
        <w:rPr>
          <w:b/>
          <w:bCs/>
        </w:rPr>
        <w:t>Documentation:</w:t>
      </w:r>
    </w:p>
    <w:p w14:paraId="1842C38A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Document all processes, configurations, and setups.</w:t>
      </w:r>
    </w:p>
    <w:p w14:paraId="5454310A" w14:textId="77777777" w:rsidR="00670CD9" w:rsidRPr="00670CD9" w:rsidRDefault="00670CD9" w:rsidP="00670CD9">
      <w:pPr>
        <w:numPr>
          <w:ilvl w:val="1"/>
          <w:numId w:val="12"/>
        </w:numPr>
      </w:pPr>
      <w:r w:rsidRPr="00670CD9">
        <w:t>Create transparent records of all licenses, servers, access credentials, ports, IP addresses, and related information.</w:t>
      </w:r>
    </w:p>
    <w:p w14:paraId="3CEA3768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Phase 3: Development and Testing (Month 5-8)</w:t>
      </w:r>
    </w:p>
    <w:p w14:paraId="005C6468" w14:textId="77777777" w:rsidR="00670CD9" w:rsidRPr="00670CD9" w:rsidRDefault="00670CD9" w:rsidP="00670CD9">
      <w:pPr>
        <w:numPr>
          <w:ilvl w:val="0"/>
          <w:numId w:val="13"/>
        </w:numPr>
      </w:pPr>
      <w:r w:rsidRPr="00670CD9">
        <w:rPr>
          <w:b/>
          <w:bCs/>
        </w:rPr>
        <w:t>Development:</w:t>
      </w:r>
    </w:p>
    <w:p w14:paraId="7384922A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t>Develop automation workflows based on the SDDs.</w:t>
      </w:r>
    </w:p>
    <w:p w14:paraId="3FE851CA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lastRenderedPageBreak/>
        <w:t>Ensure adherence to best practices and coding standards.</w:t>
      </w:r>
    </w:p>
    <w:p w14:paraId="4E969643" w14:textId="77777777" w:rsidR="00670CD9" w:rsidRPr="00670CD9" w:rsidRDefault="00670CD9" w:rsidP="00670CD9">
      <w:pPr>
        <w:numPr>
          <w:ilvl w:val="0"/>
          <w:numId w:val="13"/>
        </w:numPr>
      </w:pPr>
      <w:r w:rsidRPr="00670CD9">
        <w:rPr>
          <w:b/>
          <w:bCs/>
        </w:rPr>
        <w:t>Testing:</w:t>
      </w:r>
    </w:p>
    <w:p w14:paraId="020F670E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t>Conduct unit testing, integration testing, and user acceptance testing (UAT) to ensure the automation solutions meet the requirements.</w:t>
      </w:r>
    </w:p>
    <w:p w14:paraId="23F127FB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t>Perform critical code reviews and provide root cause analysis (RCA) for any exceptions.</w:t>
      </w:r>
    </w:p>
    <w:p w14:paraId="75977BE2" w14:textId="77777777" w:rsidR="00670CD9" w:rsidRPr="00670CD9" w:rsidRDefault="00670CD9" w:rsidP="00670CD9">
      <w:pPr>
        <w:numPr>
          <w:ilvl w:val="0"/>
          <w:numId w:val="13"/>
        </w:numPr>
      </w:pPr>
      <w:r w:rsidRPr="00670CD9">
        <w:rPr>
          <w:b/>
          <w:bCs/>
        </w:rPr>
        <w:t>Exception Handling:</w:t>
      </w:r>
    </w:p>
    <w:p w14:paraId="4F788AAE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t>Implement effective exception handling mechanisms.</w:t>
      </w:r>
    </w:p>
    <w:p w14:paraId="5E6D1F88" w14:textId="77777777" w:rsidR="00670CD9" w:rsidRPr="00670CD9" w:rsidRDefault="00670CD9" w:rsidP="00670CD9">
      <w:pPr>
        <w:numPr>
          <w:ilvl w:val="1"/>
          <w:numId w:val="13"/>
        </w:numPr>
      </w:pPr>
      <w:r w:rsidRPr="00670CD9">
        <w:t>Conduct RCA for issues and provide justifications and resolutions.</w:t>
      </w:r>
    </w:p>
    <w:p w14:paraId="1B5F9AF2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Phase 4: Deployment and Monitoring (Month 9-10)</w:t>
      </w:r>
    </w:p>
    <w:p w14:paraId="3DC7F707" w14:textId="77777777" w:rsidR="00670CD9" w:rsidRPr="00670CD9" w:rsidRDefault="00670CD9" w:rsidP="00670CD9">
      <w:pPr>
        <w:numPr>
          <w:ilvl w:val="0"/>
          <w:numId w:val="14"/>
        </w:numPr>
      </w:pPr>
      <w:r w:rsidRPr="00670CD9">
        <w:rPr>
          <w:b/>
          <w:bCs/>
        </w:rPr>
        <w:t>Deployment:</w:t>
      </w:r>
    </w:p>
    <w:p w14:paraId="3B5C9B77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 xml:space="preserve">Deploy </w:t>
      </w:r>
      <w:proofErr w:type="gramStart"/>
      <w:r w:rsidRPr="00670CD9">
        <w:t>the automation</w:t>
      </w:r>
      <w:proofErr w:type="gramEnd"/>
      <w:r w:rsidRPr="00670CD9">
        <w:t xml:space="preserve"> solutions to the production environment.</w:t>
      </w:r>
    </w:p>
    <w:p w14:paraId="6AC4E87D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>Ensure seamless integration with existing systems and processes.</w:t>
      </w:r>
    </w:p>
    <w:p w14:paraId="1F17EF76" w14:textId="77777777" w:rsidR="00670CD9" w:rsidRPr="00670CD9" w:rsidRDefault="00670CD9" w:rsidP="00670CD9">
      <w:pPr>
        <w:numPr>
          <w:ilvl w:val="0"/>
          <w:numId w:val="14"/>
        </w:numPr>
      </w:pPr>
      <w:r w:rsidRPr="00670CD9">
        <w:rPr>
          <w:b/>
          <w:bCs/>
        </w:rPr>
        <w:t>Monitoring:</w:t>
      </w:r>
    </w:p>
    <w:p w14:paraId="744A32A5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>Monitor the performance of automation processes using UiPath Orchestrator and UiPath Insights.</w:t>
      </w:r>
    </w:p>
    <w:p w14:paraId="5D85C74B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>Track key performance indicators (KPIs) and metrics to measure success.</w:t>
      </w:r>
    </w:p>
    <w:p w14:paraId="703B830D" w14:textId="77777777" w:rsidR="00670CD9" w:rsidRPr="00670CD9" w:rsidRDefault="00670CD9" w:rsidP="00670CD9">
      <w:pPr>
        <w:numPr>
          <w:ilvl w:val="0"/>
          <w:numId w:val="14"/>
        </w:numPr>
      </w:pPr>
      <w:r w:rsidRPr="00670CD9">
        <w:rPr>
          <w:b/>
          <w:bCs/>
        </w:rPr>
        <w:t>Optimization:</w:t>
      </w:r>
    </w:p>
    <w:p w14:paraId="361F7EC3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>Continuously monitor and enhance automation processes.</w:t>
      </w:r>
    </w:p>
    <w:p w14:paraId="714ECE30" w14:textId="77777777" w:rsidR="00670CD9" w:rsidRPr="00670CD9" w:rsidRDefault="00670CD9" w:rsidP="00670CD9">
      <w:pPr>
        <w:numPr>
          <w:ilvl w:val="1"/>
          <w:numId w:val="14"/>
        </w:numPr>
      </w:pPr>
      <w:r w:rsidRPr="00670CD9">
        <w:t>Address any issues or bottlenecks identified during the monitoring phase.</w:t>
      </w:r>
    </w:p>
    <w:p w14:paraId="7748EEFC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Phase 5: Knowledge Transfer and Maintenance (Month 11-12)</w:t>
      </w:r>
    </w:p>
    <w:p w14:paraId="44053AF3" w14:textId="77777777" w:rsidR="00670CD9" w:rsidRPr="00670CD9" w:rsidRDefault="00670CD9" w:rsidP="00670CD9">
      <w:pPr>
        <w:numPr>
          <w:ilvl w:val="0"/>
          <w:numId w:val="15"/>
        </w:numPr>
      </w:pPr>
      <w:r w:rsidRPr="00670CD9">
        <w:rPr>
          <w:b/>
          <w:bCs/>
        </w:rPr>
        <w:t>Knowledge Transfer:</w:t>
      </w:r>
    </w:p>
    <w:p w14:paraId="17B34A6E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t>Facilitate knowledge transfer sessions with the project team.</w:t>
      </w:r>
    </w:p>
    <w:p w14:paraId="543B22BF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t>Provide training and support to ensure smooth operation and maintenance of automation solutions.</w:t>
      </w:r>
    </w:p>
    <w:p w14:paraId="7BB0C97B" w14:textId="77777777" w:rsidR="00670CD9" w:rsidRPr="00670CD9" w:rsidRDefault="00670CD9" w:rsidP="00670CD9">
      <w:pPr>
        <w:numPr>
          <w:ilvl w:val="0"/>
          <w:numId w:val="15"/>
        </w:numPr>
      </w:pPr>
      <w:r w:rsidRPr="00670CD9">
        <w:rPr>
          <w:b/>
          <w:bCs/>
        </w:rPr>
        <w:t>Maintenance:</w:t>
      </w:r>
    </w:p>
    <w:p w14:paraId="482E7A8E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lastRenderedPageBreak/>
        <w:t>Conduct regular maintenance and updates to the RPA infrastructure and automation solutions.</w:t>
      </w:r>
    </w:p>
    <w:p w14:paraId="3A2071A1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t>Ensure compliance with best practices and organizational standards.</w:t>
      </w:r>
    </w:p>
    <w:p w14:paraId="09B3F161" w14:textId="77777777" w:rsidR="00670CD9" w:rsidRPr="00670CD9" w:rsidRDefault="00670CD9" w:rsidP="00670CD9">
      <w:pPr>
        <w:numPr>
          <w:ilvl w:val="0"/>
          <w:numId w:val="15"/>
        </w:numPr>
      </w:pPr>
      <w:r w:rsidRPr="00670CD9">
        <w:rPr>
          <w:b/>
          <w:bCs/>
        </w:rPr>
        <w:t>Project Closure:</w:t>
      </w:r>
    </w:p>
    <w:p w14:paraId="573FB914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t>Conduct a project closure meeting to review the outcomes and gather feedback.</w:t>
      </w:r>
    </w:p>
    <w:p w14:paraId="42AC1FDD" w14:textId="77777777" w:rsidR="00670CD9" w:rsidRPr="00670CD9" w:rsidRDefault="00670CD9" w:rsidP="00670CD9">
      <w:pPr>
        <w:numPr>
          <w:ilvl w:val="1"/>
          <w:numId w:val="15"/>
        </w:numPr>
      </w:pPr>
      <w:r w:rsidRPr="00670CD9">
        <w:t>Document lessons learned and best practices for future projects.</w:t>
      </w:r>
    </w:p>
    <w:p w14:paraId="604F34D4" w14:textId="77777777" w:rsidR="00670CD9" w:rsidRPr="00670CD9" w:rsidRDefault="00670CD9" w:rsidP="00670CD9">
      <w:r w:rsidRPr="00670CD9">
        <w:t>This roadmap provides a structured approach to implementing the RPA Technical Architecture Program, ensuring alignment with organizational goals and successful outcomes. If you need further customization or additional details, feel free to ask!</w:t>
      </w:r>
    </w:p>
    <w:p w14:paraId="1CB39954" w14:textId="77777777" w:rsidR="00670CD9" w:rsidRDefault="00670CD9" w:rsidP="00670CD9"/>
    <w:p w14:paraId="168A4899" w14:textId="77777777" w:rsidR="00670CD9" w:rsidRDefault="00670CD9" w:rsidP="00670CD9"/>
    <w:p w14:paraId="41A42181" w14:textId="77777777" w:rsidR="00670CD9" w:rsidRDefault="00670CD9" w:rsidP="00670CD9"/>
    <w:p w14:paraId="00FCEE1A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Resource Loading &amp; Costing Estimation for RPA Technical Architecture Program</w:t>
      </w:r>
    </w:p>
    <w:p w14:paraId="02471897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1. Resource Loading</w:t>
      </w:r>
    </w:p>
    <w:p w14:paraId="7C8714B9" w14:textId="77777777" w:rsidR="00670CD9" w:rsidRPr="00670CD9" w:rsidRDefault="00670CD9" w:rsidP="00670CD9">
      <w:r w:rsidRPr="00670CD9">
        <w:rPr>
          <w:b/>
          <w:bCs/>
        </w:rPr>
        <w:t>Project Duration:</w:t>
      </w:r>
      <w:r w:rsidRPr="00670CD9">
        <w:t xml:space="preserve"> 12 months</w:t>
      </w:r>
    </w:p>
    <w:p w14:paraId="6532E790" w14:textId="77777777" w:rsidR="00670CD9" w:rsidRPr="00670CD9" w:rsidRDefault="00670CD9" w:rsidP="00670CD9">
      <w:r w:rsidRPr="00670CD9">
        <w:rPr>
          <w:b/>
          <w:bCs/>
        </w:rPr>
        <w:t>Key Roles and Estimated Effort:</w:t>
      </w:r>
    </w:p>
    <w:p w14:paraId="6CEA759F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Project Manager:</w:t>
      </w:r>
    </w:p>
    <w:p w14:paraId="79AF4DB1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20% FTE (Full-Time Equivalent)</w:t>
      </w:r>
    </w:p>
    <w:p w14:paraId="55448619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Oversee project execution, manage timelines, coordinate with stakeholders, ensure project goals are met.</w:t>
      </w:r>
    </w:p>
    <w:p w14:paraId="40D93E3B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RPA Architect:</w:t>
      </w:r>
    </w:p>
    <w:p w14:paraId="69352C68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50% FTE</w:t>
      </w:r>
    </w:p>
    <w:p w14:paraId="37F57CDB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Define and optimize technical architecture, select technology stack, ensure alignment with organizational goals.</w:t>
      </w:r>
    </w:p>
    <w:p w14:paraId="5FC3A6B0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Business Analyst:</w:t>
      </w:r>
    </w:p>
    <w:p w14:paraId="6FDE9290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40% FTE</w:t>
      </w:r>
    </w:p>
    <w:p w14:paraId="48A99C57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lastRenderedPageBreak/>
        <w:t>Responsibilities:</w:t>
      </w:r>
      <w:r w:rsidRPr="00670CD9">
        <w:t xml:space="preserve"> Gather and finalize business automation requirements, collaborate with stakeholders, document processes.</w:t>
      </w:r>
    </w:p>
    <w:p w14:paraId="2DDFA387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RPA Developer:</w:t>
      </w:r>
    </w:p>
    <w:p w14:paraId="7791376C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100% FTE (2 Developers)</w:t>
      </w:r>
    </w:p>
    <w:p w14:paraId="19083215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Design, develop, and test automation solutions using UiPath, create Solution Design Documents (SDDs).</w:t>
      </w:r>
    </w:p>
    <w:p w14:paraId="6A760F3E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Infrastructure Specialist:</w:t>
      </w:r>
    </w:p>
    <w:p w14:paraId="4E339F87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30% FTE</w:t>
      </w:r>
    </w:p>
    <w:p w14:paraId="2D7BEE5D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Manage RPA infrastructure, including UiPath Orchestrator, licenses, servers, and databases.</w:t>
      </w:r>
    </w:p>
    <w:p w14:paraId="067423FB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Quality Assurance (QA) Engineer:</w:t>
      </w:r>
    </w:p>
    <w:p w14:paraId="3094FE85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50% FTE</w:t>
      </w:r>
    </w:p>
    <w:p w14:paraId="5EF4FFD8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Conduct testing, perform code reviews, ensure adherence to best practices.</w:t>
      </w:r>
    </w:p>
    <w:p w14:paraId="7807DEE7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Support Engineer:</w:t>
      </w:r>
    </w:p>
    <w:p w14:paraId="60FF3129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20% FTE</w:t>
      </w:r>
    </w:p>
    <w:p w14:paraId="390DEBCE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Provide support for exception handling, conduct root cause analysis (RCA), facilitate knowledge transfer.</w:t>
      </w:r>
    </w:p>
    <w:p w14:paraId="661C059E" w14:textId="77777777" w:rsidR="00670CD9" w:rsidRPr="00670CD9" w:rsidRDefault="00670CD9" w:rsidP="00670CD9">
      <w:pPr>
        <w:numPr>
          <w:ilvl w:val="0"/>
          <w:numId w:val="16"/>
        </w:numPr>
      </w:pPr>
      <w:r w:rsidRPr="00670CD9">
        <w:rPr>
          <w:b/>
          <w:bCs/>
        </w:rPr>
        <w:t>Documentation Specialist:</w:t>
      </w:r>
    </w:p>
    <w:p w14:paraId="5C1058B0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Effort:</w:t>
      </w:r>
      <w:r w:rsidRPr="00670CD9">
        <w:t xml:space="preserve"> 20% FTE</w:t>
      </w:r>
    </w:p>
    <w:p w14:paraId="7A272D0E" w14:textId="77777777" w:rsidR="00670CD9" w:rsidRPr="00670CD9" w:rsidRDefault="00670CD9" w:rsidP="00670CD9">
      <w:pPr>
        <w:numPr>
          <w:ilvl w:val="1"/>
          <w:numId w:val="16"/>
        </w:numPr>
      </w:pPr>
      <w:r w:rsidRPr="00670CD9">
        <w:rPr>
          <w:b/>
          <w:bCs/>
        </w:rPr>
        <w:t>Responsibilities:</w:t>
      </w:r>
      <w:r w:rsidRPr="00670CD9">
        <w:t xml:space="preserve"> Document processes, maintain records of licenses, servers, access credentials, ports, IP addresses.</w:t>
      </w:r>
    </w:p>
    <w:p w14:paraId="4BF8591D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2. Costing Estimation</w:t>
      </w:r>
    </w:p>
    <w:p w14:paraId="117F7E16" w14:textId="77777777" w:rsidR="00670CD9" w:rsidRPr="00670CD9" w:rsidRDefault="00670CD9" w:rsidP="00670CD9">
      <w:r w:rsidRPr="00670CD9">
        <w:rPr>
          <w:b/>
          <w:bCs/>
        </w:rPr>
        <w:t>Assumptions:</w:t>
      </w:r>
    </w:p>
    <w:p w14:paraId="6314CF95" w14:textId="77777777" w:rsidR="00670CD9" w:rsidRPr="00670CD9" w:rsidRDefault="00670CD9" w:rsidP="00670CD9">
      <w:pPr>
        <w:numPr>
          <w:ilvl w:val="0"/>
          <w:numId w:val="17"/>
        </w:numPr>
      </w:pPr>
      <w:proofErr w:type="gramStart"/>
      <w:r w:rsidRPr="00670CD9">
        <w:t>Average</w:t>
      </w:r>
      <w:proofErr w:type="gramEnd"/>
      <w:r w:rsidRPr="00670CD9">
        <w:t xml:space="preserve"> hourly rate for each role is based on industry standards.</w:t>
      </w:r>
    </w:p>
    <w:p w14:paraId="306C6CCF" w14:textId="77777777" w:rsidR="00670CD9" w:rsidRPr="00670CD9" w:rsidRDefault="00670CD9" w:rsidP="00670CD9">
      <w:pPr>
        <w:numPr>
          <w:ilvl w:val="0"/>
          <w:numId w:val="17"/>
        </w:numPr>
      </w:pPr>
      <w:r w:rsidRPr="00670CD9">
        <w:t>Full-Time Equivalent (FTE) is calculated as 40 hours per week.</w:t>
      </w:r>
    </w:p>
    <w:p w14:paraId="4A970755" w14:textId="77777777" w:rsidR="00670CD9" w:rsidRPr="00670CD9" w:rsidRDefault="00670CD9" w:rsidP="00670CD9">
      <w:r w:rsidRPr="00670CD9">
        <w:rPr>
          <w:b/>
          <w:bCs/>
        </w:rPr>
        <w:t>Estimated Hourly Rates:</w:t>
      </w:r>
    </w:p>
    <w:p w14:paraId="1F012252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Project Manager: ₹3,000/hour</w:t>
      </w:r>
    </w:p>
    <w:p w14:paraId="098E607C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lastRenderedPageBreak/>
        <w:t>RPA Architect: ₹2,500/hour</w:t>
      </w:r>
    </w:p>
    <w:p w14:paraId="36182D78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Business Analyst: ₹2,000/hour</w:t>
      </w:r>
    </w:p>
    <w:p w14:paraId="589525D1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RPA Developer: ₹1,800/hour</w:t>
      </w:r>
    </w:p>
    <w:p w14:paraId="6CD898DE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Infrastructure Specialist: ₹2,200/hour</w:t>
      </w:r>
    </w:p>
    <w:p w14:paraId="4C6D6399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QA Engineer: ₹1,900/hour</w:t>
      </w:r>
    </w:p>
    <w:p w14:paraId="1B92D49A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Support Engineer: ₹1,700/hour</w:t>
      </w:r>
    </w:p>
    <w:p w14:paraId="6AF2E0A0" w14:textId="77777777" w:rsidR="00670CD9" w:rsidRPr="00670CD9" w:rsidRDefault="00670CD9" w:rsidP="00670CD9">
      <w:pPr>
        <w:numPr>
          <w:ilvl w:val="0"/>
          <w:numId w:val="18"/>
        </w:numPr>
      </w:pPr>
      <w:r w:rsidRPr="00670CD9">
        <w:t>Documentation Specialist: ₹1,500/hour</w:t>
      </w:r>
    </w:p>
    <w:p w14:paraId="02A03B50" w14:textId="77777777" w:rsidR="00670CD9" w:rsidRPr="00670CD9" w:rsidRDefault="00670CD9" w:rsidP="00670CD9">
      <w:r w:rsidRPr="00670CD9">
        <w:rPr>
          <w:b/>
          <w:bCs/>
        </w:rPr>
        <w:t>Monthly Effort and Cost:</w:t>
      </w:r>
    </w:p>
    <w:p w14:paraId="58100FCD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Project Manager:</w:t>
      </w:r>
    </w:p>
    <w:p w14:paraId="7B3B1DF6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32 hours/month</w:t>
      </w:r>
    </w:p>
    <w:p w14:paraId="25F96C31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₹96,000/month</w:t>
      </w:r>
    </w:p>
    <w:p w14:paraId="6CB85729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RPA Architect:</w:t>
      </w:r>
    </w:p>
    <w:p w14:paraId="76F4A50B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80 hours/month</w:t>
      </w:r>
    </w:p>
    <w:p w14:paraId="226C9F98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₹200,000/month</w:t>
      </w:r>
    </w:p>
    <w:p w14:paraId="3C3342CA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Business Analyst:</w:t>
      </w:r>
    </w:p>
    <w:p w14:paraId="15961E8B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64 hours/month</w:t>
      </w:r>
    </w:p>
    <w:p w14:paraId="3B1E8833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₹128,000/month</w:t>
      </w:r>
    </w:p>
    <w:p w14:paraId="1D5BCDDE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RPA Developer (2 Developers):</w:t>
      </w:r>
    </w:p>
    <w:p w14:paraId="65F5801C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320 hours/month</w:t>
      </w:r>
    </w:p>
    <w:p w14:paraId="1640906F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₹576,000/month</w:t>
      </w:r>
    </w:p>
    <w:p w14:paraId="45F1B922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Infrastructure Specialist:</w:t>
      </w:r>
    </w:p>
    <w:p w14:paraId="655819C7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48 hours/month</w:t>
      </w:r>
    </w:p>
    <w:p w14:paraId="7FE1CB9E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₹105,600/month</w:t>
      </w:r>
    </w:p>
    <w:p w14:paraId="144D74EC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QA Engineer:</w:t>
      </w:r>
    </w:p>
    <w:p w14:paraId="7A8B3369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80 hours/month</w:t>
      </w:r>
    </w:p>
    <w:p w14:paraId="49402D65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₹152,000/month</w:t>
      </w:r>
    </w:p>
    <w:p w14:paraId="3E1A450C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lastRenderedPageBreak/>
        <w:t>Support Engineer:</w:t>
      </w:r>
    </w:p>
    <w:p w14:paraId="10D7B088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32 hours/month</w:t>
      </w:r>
    </w:p>
    <w:p w14:paraId="3D9C1CB6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₹54,400/month</w:t>
      </w:r>
    </w:p>
    <w:p w14:paraId="29063AA6" w14:textId="77777777" w:rsidR="00670CD9" w:rsidRPr="00670CD9" w:rsidRDefault="00670CD9" w:rsidP="00670CD9">
      <w:pPr>
        <w:numPr>
          <w:ilvl w:val="0"/>
          <w:numId w:val="19"/>
        </w:numPr>
      </w:pPr>
      <w:r w:rsidRPr="00670CD9">
        <w:rPr>
          <w:b/>
          <w:bCs/>
        </w:rPr>
        <w:t>Documentation Specialist:</w:t>
      </w:r>
    </w:p>
    <w:p w14:paraId="6F04C58C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Effort: 32 hours/month</w:t>
      </w:r>
    </w:p>
    <w:p w14:paraId="251B847F" w14:textId="77777777" w:rsidR="00670CD9" w:rsidRPr="00670CD9" w:rsidRDefault="00670CD9" w:rsidP="00670CD9">
      <w:pPr>
        <w:numPr>
          <w:ilvl w:val="1"/>
          <w:numId w:val="19"/>
        </w:numPr>
      </w:pPr>
      <w:r w:rsidRPr="00670CD9">
        <w:t>Cost: ₹48,000/month</w:t>
      </w:r>
    </w:p>
    <w:p w14:paraId="2BB6C0B3" w14:textId="77777777" w:rsidR="00670CD9" w:rsidRPr="00670CD9" w:rsidRDefault="00670CD9" w:rsidP="00670CD9">
      <w:r w:rsidRPr="00670CD9">
        <w:rPr>
          <w:b/>
          <w:bCs/>
        </w:rPr>
        <w:t>Total Monthly Cost:</w:t>
      </w:r>
    </w:p>
    <w:p w14:paraId="1D0B4E39" w14:textId="77777777" w:rsidR="00670CD9" w:rsidRPr="00670CD9" w:rsidRDefault="00670CD9" w:rsidP="00670CD9">
      <w:pPr>
        <w:numPr>
          <w:ilvl w:val="0"/>
          <w:numId w:val="20"/>
        </w:numPr>
      </w:pPr>
      <w:r w:rsidRPr="00670CD9">
        <w:t>₹1,360,000/month</w:t>
      </w:r>
    </w:p>
    <w:p w14:paraId="55C4A737" w14:textId="77777777" w:rsidR="00670CD9" w:rsidRPr="00670CD9" w:rsidRDefault="00670CD9" w:rsidP="00670CD9">
      <w:r w:rsidRPr="00670CD9">
        <w:rPr>
          <w:b/>
          <w:bCs/>
        </w:rPr>
        <w:t>Total Cost for 12 Months:</w:t>
      </w:r>
    </w:p>
    <w:p w14:paraId="744FBFE5" w14:textId="77777777" w:rsidR="00670CD9" w:rsidRPr="00670CD9" w:rsidRDefault="00670CD9" w:rsidP="00670CD9">
      <w:pPr>
        <w:numPr>
          <w:ilvl w:val="0"/>
          <w:numId w:val="21"/>
        </w:numPr>
      </w:pPr>
      <w:r w:rsidRPr="00670CD9">
        <w:t>₹16,320,000</w:t>
      </w:r>
    </w:p>
    <w:p w14:paraId="3281A901" w14:textId="77777777" w:rsidR="00670CD9" w:rsidRPr="00670CD9" w:rsidRDefault="00670CD9" w:rsidP="00670CD9">
      <w:pPr>
        <w:rPr>
          <w:b/>
          <w:bCs/>
        </w:rPr>
      </w:pPr>
      <w:r w:rsidRPr="00670CD9">
        <w:rPr>
          <w:b/>
          <w:bCs/>
        </w:rPr>
        <w:t>Summary</w:t>
      </w:r>
    </w:p>
    <w:p w14:paraId="333D6C19" w14:textId="77777777" w:rsidR="00670CD9" w:rsidRPr="00670CD9" w:rsidRDefault="00670CD9" w:rsidP="00670CD9">
      <w:r w:rsidRPr="00670CD9">
        <w:t>The estimated total cost for the RPA Technical Architecture Program over 12 months is ₹16,320,000. This includes the effort and hourly rates for key roles such as Project Manager, RPA Architect, Business Analyst, RPA Developers, Infrastructure Specialist, QA Engineer, Support Engineer, and Documentation Specialist.</w:t>
      </w:r>
    </w:p>
    <w:p w14:paraId="5668C1AA" w14:textId="77777777" w:rsidR="00670CD9" w:rsidRPr="00670CD9" w:rsidRDefault="00670CD9" w:rsidP="00670CD9">
      <w:r w:rsidRPr="00670CD9">
        <w:t>This estimation provides a comprehensive view of the resource loading and costing required to successfully implement the RPA Technical Architecture Program. If you need further customization or additional details, feel free to ask!</w:t>
      </w:r>
    </w:p>
    <w:p w14:paraId="0EB14F0E" w14:textId="77777777" w:rsidR="00670CD9" w:rsidRPr="00670CD9" w:rsidRDefault="00670CD9" w:rsidP="00670CD9"/>
    <w:p w14:paraId="181CDCA3" w14:textId="77777777" w:rsidR="0032692F" w:rsidRDefault="0032692F"/>
    <w:sectPr w:rsidR="003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3CC"/>
    <w:multiLevelType w:val="multilevel"/>
    <w:tmpl w:val="31A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30D"/>
    <w:multiLevelType w:val="multilevel"/>
    <w:tmpl w:val="009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54BC"/>
    <w:multiLevelType w:val="multilevel"/>
    <w:tmpl w:val="DBE8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96AF3"/>
    <w:multiLevelType w:val="multilevel"/>
    <w:tmpl w:val="5D44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6EB4"/>
    <w:multiLevelType w:val="multilevel"/>
    <w:tmpl w:val="62D0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A0C6A"/>
    <w:multiLevelType w:val="multilevel"/>
    <w:tmpl w:val="F4B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D7AD4"/>
    <w:multiLevelType w:val="multilevel"/>
    <w:tmpl w:val="BC64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21884"/>
    <w:multiLevelType w:val="multilevel"/>
    <w:tmpl w:val="696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278E5"/>
    <w:multiLevelType w:val="multilevel"/>
    <w:tmpl w:val="8508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A6D3A"/>
    <w:multiLevelType w:val="multilevel"/>
    <w:tmpl w:val="55C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4EC0"/>
    <w:multiLevelType w:val="multilevel"/>
    <w:tmpl w:val="ABD0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51CD3"/>
    <w:multiLevelType w:val="multilevel"/>
    <w:tmpl w:val="28EA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91FC7"/>
    <w:multiLevelType w:val="multilevel"/>
    <w:tmpl w:val="A8E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21612"/>
    <w:multiLevelType w:val="multilevel"/>
    <w:tmpl w:val="C44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B15F0"/>
    <w:multiLevelType w:val="multilevel"/>
    <w:tmpl w:val="81B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C6CBD"/>
    <w:multiLevelType w:val="multilevel"/>
    <w:tmpl w:val="AE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B4363"/>
    <w:multiLevelType w:val="multilevel"/>
    <w:tmpl w:val="BBB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A33E9"/>
    <w:multiLevelType w:val="multilevel"/>
    <w:tmpl w:val="44B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31EE2"/>
    <w:multiLevelType w:val="multilevel"/>
    <w:tmpl w:val="D7D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63E4D"/>
    <w:multiLevelType w:val="multilevel"/>
    <w:tmpl w:val="A24E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91231"/>
    <w:multiLevelType w:val="multilevel"/>
    <w:tmpl w:val="37D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903316">
    <w:abstractNumId w:val="14"/>
  </w:num>
  <w:num w:numId="2" w16cid:durableId="665397020">
    <w:abstractNumId w:val="20"/>
  </w:num>
  <w:num w:numId="3" w16cid:durableId="1280335238">
    <w:abstractNumId w:val="4"/>
  </w:num>
  <w:num w:numId="4" w16cid:durableId="249966132">
    <w:abstractNumId w:val="5"/>
  </w:num>
  <w:num w:numId="5" w16cid:durableId="259290905">
    <w:abstractNumId w:val="13"/>
  </w:num>
  <w:num w:numId="6" w16cid:durableId="427578269">
    <w:abstractNumId w:val="15"/>
  </w:num>
  <w:num w:numId="7" w16cid:durableId="639459030">
    <w:abstractNumId w:val="17"/>
  </w:num>
  <w:num w:numId="8" w16cid:durableId="2082558015">
    <w:abstractNumId w:val="1"/>
  </w:num>
  <w:num w:numId="9" w16cid:durableId="1407875462">
    <w:abstractNumId w:val="12"/>
  </w:num>
  <w:num w:numId="10" w16cid:durableId="1985423816">
    <w:abstractNumId w:val="18"/>
  </w:num>
  <w:num w:numId="11" w16cid:durableId="1966302655">
    <w:abstractNumId w:val="2"/>
  </w:num>
  <w:num w:numId="12" w16cid:durableId="1243635710">
    <w:abstractNumId w:val="6"/>
  </w:num>
  <w:num w:numId="13" w16cid:durableId="1687363463">
    <w:abstractNumId w:val="19"/>
  </w:num>
  <w:num w:numId="14" w16cid:durableId="1476413822">
    <w:abstractNumId w:val="10"/>
  </w:num>
  <w:num w:numId="15" w16cid:durableId="222255944">
    <w:abstractNumId w:val="8"/>
  </w:num>
  <w:num w:numId="16" w16cid:durableId="1774545013">
    <w:abstractNumId w:val="11"/>
  </w:num>
  <w:num w:numId="17" w16cid:durableId="1428573408">
    <w:abstractNumId w:val="9"/>
  </w:num>
  <w:num w:numId="18" w16cid:durableId="1689022768">
    <w:abstractNumId w:val="16"/>
  </w:num>
  <w:num w:numId="19" w16cid:durableId="129057312">
    <w:abstractNumId w:val="3"/>
  </w:num>
  <w:num w:numId="20" w16cid:durableId="131405325">
    <w:abstractNumId w:val="0"/>
  </w:num>
  <w:num w:numId="21" w16cid:durableId="1639797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9"/>
    <w:rsid w:val="0032692F"/>
    <w:rsid w:val="00666670"/>
    <w:rsid w:val="00670CD9"/>
    <w:rsid w:val="00BF6B5A"/>
    <w:rsid w:val="00D339C9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C246"/>
  <w15:chartTrackingRefBased/>
  <w15:docId w15:val="{0A7DDA95-F0D2-4FD0-8996-8EB05BB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2024-09-11T15:20:00Z</dcterms:created>
  <dcterms:modified xsi:type="dcterms:W3CDTF">2024-09-12T06:59:00Z</dcterms:modified>
</cp:coreProperties>
</file>