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F6B41" w14:textId="77777777" w:rsidR="001F75F5" w:rsidRPr="001F75F5" w:rsidRDefault="001F75F5" w:rsidP="001F75F5">
      <w:pPr>
        <w:rPr>
          <w:b/>
          <w:bCs/>
        </w:rPr>
      </w:pPr>
      <w:r w:rsidRPr="001F75F5">
        <w:rPr>
          <w:b/>
          <w:bCs/>
        </w:rPr>
        <w:t>1. Executive Summary</w:t>
      </w:r>
    </w:p>
    <w:p w14:paraId="1C527901" w14:textId="069430AE" w:rsidR="001F75F5" w:rsidRPr="001F75F5" w:rsidRDefault="001F75F5" w:rsidP="001F75F5">
      <w:r>
        <w:t>Netlink</w:t>
      </w:r>
      <w:r w:rsidRPr="001F75F5">
        <w:t xml:space="preserve"> proposes to implement a comprehensive RPA (Robotic Process Automation) Technical Architecture Program for</w:t>
      </w:r>
      <w:r>
        <w:t xml:space="preserve"> Dubai Holding</w:t>
      </w:r>
      <w:r w:rsidRPr="001F75F5">
        <w:t>. The goal of this program is to define a robust automation platform architecture, select and implement an appropriate technology stack, and operationalize automation processes using UiPath and related technologies. The program will support</w:t>
      </w:r>
      <w:r>
        <w:t xml:space="preserve"> </w:t>
      </w:r>
      <w:r>
        <w:t>Dubai Holding</w:t>
      </w:r>
      <w:r w:rsidRPr="001F75F5">
        <w:t xml:space="preserve"> in achieving greater efficiency, productivity, and scalability through process automation while adhering to industry best practices.</w:t>
      </w:r>
    </w:p>
    <w:p w14:paraId="22F8CD6B" w14:textId="77777777" w:rsidR="001F75F5" w:rsidRPr="001F75F5" w:rsidRDefault="001F75F5" w:rsidP="001F75F5">
      <w:r w:rsidRPr="001F75F5">
        <w:t>The proposed program covers the full life cycle of RPA implementation: from architecture assessment to solution design, development, testing, deployment, and post-production support.</w:t>
      </w:r>
    </w:p>
    <w:p w14:paraId="3DED423C" w14:textId="5DC7454F" w:rsidR="001F75F5" w:rsidRPr="001F75F5" w:rsidRDefault="001F75F5" w:rsidP="001F75F5"/>
    <w:p w14:paraId="5212D2C2" w14:textId="77777777" w:rsidR="001F75F5" w:rsidRPr="001F75F5" w:rsidRDefault="001F75F5" w:rsidP="001F75F5">
      <w:pPr>
        <w:rPr>
          <w:b/>
          <w:bCs/>
        </w:rPr>
      </w:pPr>
      <w:r w:rsidRPr="001F75F5">
        <w:rPr>
          <w:b/>
          <w:bCs/>
        </w:rPr>
        <w:t>2. Project Background</w:t>
      </w:r>
    </w:p>
    <w:p w14:paraId="372C49F3" w14:textId="77777777" w:rsidR="001F75F5" w:rsidRPr="001F75F5" w:rsidRDefault="001F75F5" w:rsidP="001F75F5">
      <w:r w:rsidRPr="001F75F5">
        <w:t>The RPA Technical Architecture Program is focused on:</w:t>
      </w:r>
    </w:p>
    <w:p w14:paraId="391DB137" w14:textId="18FDEB8C" w:rsidR="001F75F5" w:rsidRPr="001F75F5" w:rsidRDefault="001F75F5" w:rsidP="001F75F5">
      <w:pPr>
        <w:numPr>
          <w:ilvl w:val="0"/>
          <w:numId w:val="1"/>
        </w:numPr>
      </w:pPr>
      <w:r w:rsidRPr="001F75F5">
        <w:t xml:space="preserve">Defining the architecture of </w:t>
      </w:r>
      <w:r>
        <w:t>Dubai Holding</w:t>
      </w:r>
      <w:r w:rsidRPr="001F75F5">
        <w:t>’s automation platform to streamline business processes.</w:t>
      </w:r>
    </w:p>
    <w:p w14:paraId="43245ED3" w14:textId="77777777" w:rsidR="001F75F5" w:rsidRPr="001F75F5" w:rsidRDefault="001F75F5" w:rsidP="001F75F5">
      <w:pPr>
        <w:numPr>
          <w:ilvl w:val="0"/>
          <w:numId w:val="1"/>
        </w:numPr>
      </w:pPr>
      <w:r w:rsidRPr="001F75F5">
        <w:t>Selecting the appropriate technology stack for RPA implementation using UiPath.</w:t>
      </w:r>
    </w:p>
    <w:p w14:paraId="6556A84E" w14:textId="77777777" w:rsidR="001F75F5" w:rsidRPr="001F75F5" w:rsidRDefault="001F75F5" w:rsidP="001F75F5">
      <w:pPr>
        <w:numPr>
          <w:ilvl w:val="0"/>
          <w:numId w:val="1"/>
        </w:numPr>
      </w:pPr>
      <w:r w:rsidRPr="001F75F5">
        <w:t>Ensuring adherence to automation best practices and implementing a sustainable infrastructure for automation management and enhancement in production.</w:t>
      </w:r>
    </w:p>
    <w:p w14:paraId="4883A881" w14:textId="77777777" w:rsidR="001F75F5" w:rsidRPr="001F75F5" w:rsidRDefault="001F75F5" w:rsidP="001F75F5">
      <w:pPr>
        <w:numPr>
          <w:ilvl w:val="0"/>
          <w:numId w:val="1"/>
        </w:numPr>
      </w:pPr>
      <w:r w:rsidRPr="001F75F5">
        <w:t>Aligning automation efforts with organizational goals to achieve long-term operational efficiency and scalability.</w:t>
      </w:r>
    </w:p>
    <w:p w14:paraId="7DE4337A" w14:textId="31842108" w:rsidR="001F75F5" w:rsidRPr="001F75F5" w:rsidRDefault="001F75F5" w:rsidP="001F75F5">
      <w:r w:rsidRPr="001F75F5">
        <w:t xml:space="preserve">This 12-month project will involve close collaboration between </w:t>
      </w:r>
      <w:r>
        <w:t>Dubai Holding</w:t>
      </w:r>
      <w:r w:rsidRPr="001F75F5">
        <w:t xml:space="preserve">’s internal teams and </w:t>
      </w:r>
      <w:r>
        <w:t xml:space="preserve">Netlink </w:t>
      </w:r>
      <w:r w:rsidRPr="001F75F5">
        <w:t>to ensure successful implementation and knowledge transfer.</w:t>
      </w:r>
    </w:p>
    <w:p w14:paraId="3697CEA0" w14:textId="40BAE25B" w:rsidR="001F75F5" w:rsidRPr="001F75F5" w:rsidRDefault="001F75F5" w:rsidP="001F75F5"/>
    <w:p w14:paraId="78DE9AFA" w14:textId="77777777" w:rsidR="001F75F5" w:rsidRPr="001F75F5" w:rsidRDefault="001F75F5" w:rsidP="001F75F5">
      <w:pPr>
        <w:rPr>
          <w:b/>
          <w:bCs/>
        </w:rPr>
      </w:pPr>
      <w:r w:rsidRPr="001F75F5">
        <w:rPr>
          <w:b/>
          <w:bCs/>
        </w:rPr>
        <w:t>3. Scope of Work</w:t>
      </w:r>
    </w:p>
    <w:p w14:paraId="0EEC5445" w14:textId="77777777" w:rsidR="001F75F5" w:rsidRPr="001F75F5" w:rsidRDefault="001F75F5" w:rsidP="001F75F5">
      <w:pPr>
        <w:rPr>
          <w:b/>
          <w:bCs/>
        </w:rPr>
      </w:pPr>
      <w:r w:rsidRPr="001F75F5">
        <w:rPr>
          <w:b/>
          <w:bCs/>
        </w:rPr>
        <w:t>3.1. Architecture Assessment &amp; Optimization</w:t>
      </w:r>
    </w:p>
    <w:p w14:paraId="1B69A0D4" w14:textId="60436706" w:rsidR="001F75F5" w:rsidRPr="001F75F5" w:rsidRDefault="001F75F5" w:rsidP="001F75F5">
      <w:pPr>
        <w:numPr>
          <w:ilvl w:val="0"/>
          <w:numId w:val="2"/>
        </w:numPr>
      </w:pPr>
      <w:r w:rsidRPr="001F75F5">
        <w:rPr>
          <w:b/>
          <w:bCs/>
        </w:rPr>
        <w:t>Objective</w:t>
      </w:r>
      <w:r w:rsidRPr="001F75F5">
        <w:t>: Assess the current state of</w:t>
      </w:r>
      <w:r>
        <w:t xml:space="preserve"> Dubai </w:t>
      </w:r>
      <w:r w:rsidR="00A04A44">
        <w:t>Holding’</w:t>
      </w:r>
      <w:r w:rsidR="00A04A44" w:rsidRPr="001F75F5">
        <w:t>s</w:t>
      </w:r>
      <w:r w:rsidRPr="001F75F5">
        <w:t xml:space="preserve"> technical architecture and identify areas for optimization, ensuring the proposed automation architecture aligns with strategic business goals.</w:t>
      </w:r>
    </w:p>
    <w:p w14:paraId="3E4B9C9D" w14:textId="31C5C8C8" w:rsidR="001F75F5" w:rsidRPr="001F75F5" w:rsidRDefault="001F75F5" w:rsidP="001F75F5">
      <w:pPr>
        <w:numPr>
          <w:ilvl w:val="0"/>
          <w:numId w:val="2"/>
        </w:numPr>
      </w:pPr>
      <w:r w:rsidRPr="001F75F5">
        <w:rPr>
          <w:b/>
          <w:bCs/>
        </w:rPr>
        <w:t>Key Acti</w:t>
      </w:r>
      <w:r w:rsidR="001B5266">
        <w:rPr>
          <w:b/>
          <w:bCs/>
        </w:rPr>
        <w:t>v</w:t>
      </w:r>
      <w:r w:rsidRPr="001F75F5">
        <w:rPr>
          <w:b/>
          <w:bCs/>
        </w:rPr>
        <w:t>ities</w:t>
      </w:r>
      <w:r w:rsidRPr="001F75F5">
        <w:t>:</w:t>
      </w:r>
    </w:p>
    <w:p w14:paraId="75C40454" w14:textId="77777777" w:rsidR="001F75F5" w:rsidRPr="001F75F5" w:rsidRDefault="001F75F5" w:rsidP="001F75F5">
      <w:pPr>
        <w:numPr>
          <w:ilvl w:val="1"/>
          <w:numId w:val="2"/>
        </w:numPr>
      </w:pPr>
      <w:r w:rsidRPr="001F75F5">
        <w:lastRenderedPageBreak/>
        <w:t>Conduct a comprehensive review of existing business processes targeted for automation.</w:t>
      </w:r>
    </w:p>
    <w:p w14:paraId="7BE70DC9" w14:textId="77777777" w:rsidR="001F75F5" w:rsidRPr="001F75F5" w:rsidRDefault="001F75F5" w:rsidP="001F75F5">
      <w:pPr>
        <w:numPr>
          <w:ilvl w:val="1"/>
          <w:numId w:val="2"/>
        </w:numPr>
      </w:pPr>
      <w:r w:rsidRPr="001F75F5">
        <w:t>Evaluate existing infrastructure, including servers, databases, and network configurations, for automation suitability.</w:t>
      </w:r>
    </w:p>
    <w:p w14:paraId="6A08E136" w14:textId="77777777" w:rsidR="001F75F5" w:rsidRPr="001F75F5" w:rsidRDefault="001F75F5" w:rsidP="001F75F5">
      <w:pPr>
        <w:numPr>
          <w:ilvl w:val="1"/>
          <w:numId w:val="2"/>
        </w:numPr>
      </w:pPr>
      <w:r w:rsidRPr="001F75F5">
        <w:t>Identify process optimization opportunities and recommend architectural changes for scalability and performance improvements.</w:t>
      </w:r>
    </w:p>
    <w:p w14:paraId="71B4C4EF" w14:textId="77777777" w:rsidR="001F75F5" w:rsidRPr="001F75F5" w:rsidRDefault="001F75F5" w:rsidP="001F75F5">
      <w:pPr>
        <w:rPr>
          <w:b/>
          <w:bCs/>
        </w:rPr>
      </w:pPr>
      <w:r w:rsidRPr="001F75F5">
        <w:rPr>
          <w:b/>
          <w:bCs/>
        </w:rPr>
        <w:t>3.2. Business and Technical Requirements Finalization</w:t>
      </w:r>
    </w:p>
    <w:p w14:paraId="3EF3E961" w14:textId="77777777" w:rsidR="001F75F5" w:rsidRPr="001F75F5" w:rsidRDefault="001F75F5" w:rsidP="001F75F5">
      <w:pPr>
        <w:numPr>
          <w:ilvl w:val="0"/>
          <w:numId w:val="3"/>
        </w:numPr>
      </w:pPr>
      <w:r w:rsidRPr="001F75F5">
        <w:rPr>
          <w:b/>
          <w:bCs/>
        </w:rPr>
        <w:t>Objective</w:t>
      </w:r>
      <w:r w:rsidRPr="001F75F5">
        <w:t>: Collaborate with Business Analysts and Automation Developers to gather and finalize business automation and technical requirements.</w:t>
      </w:r>
    </w:p>
    <w:p w14:paraId="2E4CFF16" w14:textId="77777777" w:rsidR="001F75F5" w:rsidRPr="001F75F5" w:rsidRDefault="001F75F5" w:rsidP="001F75F5">
      <w:pPr>
        <w:numPr>
          <w:ilvl w:val="0"/>
          <w:numId w:val="3"/>
        </w:numPr>
      </w:pPr>
      <w:r w:rsidRPr="001F75F5">
        <w:rPr>
          <w:b/>
          <w:bCs/>
        </w:rPr>
        <w:t>Key Activities</w:t>
      </w:r>
      <w:r w:rsidRPr="001F75F5">
        <w:t>:</w:t>
      </w:r>
    </w:p>
    <w:p w14:paraId="5AE2C875" w14:textId="77777777" w:rsidR="001F75F5" w:rsidRPr="001F75F5" w:rsidRDefault="001F75F5" w:rsidP="001F75F5">
      <w:pPr>
        <w:numPr>
          <w:ilvl w:val="1"/>
          <w:numId w:val="3"/>
        </w:numPr>
      </w:pPr>
      <w:r w:rsidRPr="001F75F5">
        <w:t>Facilitate workshops with business and technical stakeholders to gather requirements.</w:t>
      </w:r>
    </w:p>
    <w:p w14:paraId="493105B2" w14:textId="77777777" w:rsidR="001F75F5" w:rsidRPr="001F75F5" w:rsidRDefault="001F75F5" w:rsidP="001F75F5">
      <w:pPr>
        <w:numPr>
          <w:ilvl w:val="1"/>
          <w:numId w:val="3"/>
        </w:numPr>
      </w:pPr>
      <w:r w:rsidRPr="001F75F5">
        <w:t>Translate business requirements into detailed technical specifications.</w:t>
      </w:r>
    </w:p>
    <w:p w14:paraId="78B46BA8" w14:textId="77777777" w:rsidR="001F75F5" w:rsidRPr="001F75F5" w:rsidRDefault="001F75F5" w:rsidP="001F75F5">
      <w:pPr>
        <w:numPr>
          <w:ilvl w:val="1"/>
          <w:numId w:val="3"/>
        </w:numPr>
      </w:pPr>
      <w:r w:rsidRPr="001F75F5">
        <w:t>Ensure that the technical requirements are aligned with the automation goals and IT governance policies.</w:t>
      </w:r>
    </w:p>
    <w:p w14:paraId="3C92FEBF" w14:textId="77777777" w:rsidR="001F75F5" w:rsidRPr="001F75F5" w:rsidRDefault="001F75F5" w:rsidP="001F75F5">
      <w:pPr>
        <w:rPr>
          <w:b/>
          <w:bCs/>
        </w:rPr>
      </w:pPr>
      <w:r w:rsidRPr="001F75F5">
        <w:rPr>
          <w:b/>
          <w:bCs/>
        </w:rPr>
        <w:t>3.3. Automation Solution Design &amp; Documentation</w:t>
      </w:r>
    </w:p>
    <w:p w14:paraId="6E43C2D2" w14:textId="12CB5043" w:rsidR="001F75F5" w:rsidRPr="001F75F5" w:rsidRDefault="001F75F5" w:rsidP="001F75F5">
      <w:pPr>
        <w:numPr>
          <w:ilvl w:val="0"/>
          <w:numId w:val="4"/>
        </w:numPr>
      </w:pPr>
      <w:r w:rsidRPr="001F75F5">
        <w:rPr>
          <w:b/>
          <w:bCs/>
        </w:rPr>
        <w:t>Objective</w:t>
      </w:r>
      <w:r w:rsidRPr="001F75F5">
        <w:t xml:space="preserve">: Design </w:t>
      </w:r>
      <w:r w:rsidR="004601D1" w:rsidRPr="001F75F5">
        <w:t>an</w:t>
      </w:r>
      <w:r w:rsidRPr="001F75F5">
        <w:t xml:space="preserve"> automation solution using UiPath and related technologies, and create comprehensive Solution Design Documents (SDDs).</w:t>
      </w:r>
    </w:p>
    <w:p w14:paraId="3895DF89" w14:textId="77777777" w:rsidR="001F75F5" w:rsidRPr="001F75F5" w:rsidRDefault="001F75F5" w:rsidP="001F75F5">
      <w:pPr>
        <w:numPr>
          <w:ilvl w:val="0"/>
          <w:numId w:val="4"/>
        </w:numPr>
      </w:pPr>
      <w:r w:rsidRPr="001F75F5">
        <w:rPr>
          <w:b/>
          <w:bCs/>
        </w:rPr>
        <w:t>Key Activities</w:t>
      </w:r>
      <w:r w:rsidRPr="001F75F5">
        <w:t>:</w:t>
      </w:r>
    </w:p>
    <w:p w14:paraId="68AD5E50" w14:textId="77777777" w:rsidR="001F75F5" w:rsidRPr="001F75F5" w:rsidRDefault="001F75F5" w:rsidP="001F75F5">
      <w:pPr>
        <w:numPr>
          <w:ilvl w:val="1"/>
          <w:numId w:val="4"/>
        </w:numPr>
      </w:pPr>
      <w:r w:rsidRPr="001F75F5">
        <w:t>Design RPA workflows with a focus on scalability, efficiency, and ease of maintenance.</w:t>
      </w:r>
    </w:p>
    <w:p w14:paraId="5E081135" w14:textId="77777777" w:rsidR="001F75F5" w:rsidRPr="001F75F5" w:rsidRDefault="001F75F5" w:rsidP="001F75F5">
      <w:pPr>
        <w:numPr>
          <w:ilvl w:val="1"/>
          <w:numId w:val="4"/>
        </w:numPr>
      </w:pPr>
      <w:r w:rsidRPr="001F75F5">
        <w:t>Create Solution Design Documents (SDDs) detailing each automation process, including infrastructure, integrations, and exception handling.</w:t>
      </w:r>
    </w:p>
    <w:p w14:paraId="7688F88A" w14:textId="77777777" w:rsidR="001F75F5" w:rsidRPr="001F75F5" w:rsidRDefault="001F75F5" w:rsidP="001F75F5">
      <w:pPr>
        <w:numPr>
          <w:ilvl w:val="1"/>
          <w:numId w:val="4"/>
        </w:numPr>
      </w:pPr>
      <w:r w:rsidRPr="001F75F5">
        <w:t>Define key performance indicators (KPIs) for automation success.</w:t>
      </w:r>
    </w:p>
    <w:p w14:paraId="7FB3C19C" w14:textId="77777777" w:rsidR="001F75F5" w:rsidRPr="001F75F5" w:rsidRDefault="001F75F5" w:rsidP="001F75F5">
      <w:pPr>
        <w:rPr>
          <w:b/>
          <w:bCs/>
        </w:rPr>
      </w:pPr>
      <w:r w:rsidRPr="001F75F5">
        <w:rPr>
          <w:b/>
          <w:bCs/>
        </w:rPr>
        <w:t>3.4. RPA Development, Testing, &amp; Deployment</w:t>
      </w:r>
    </w:p>
    <w:p w14:paraId="2E178B10" w14:textId="77777777" w:rsidR="001F75F5" w:rsidRPr="001F75F5" w:rsidRDefault="001F75F5" w:rsidP="001F75F5">
      <w:pPr>
        <w:numPr>
          <w:ilvl w:val="0"/>
          <w:numId w:val="5"/>
        </w:numPr>
      </w:pPr>
      <w:r w:rsidRPr="001F75F5">
        <w:rPr>
          <w:b/>
          <w:bCs/>
        </w:rPr>
        <w:t>Objective</w:t>
      </w:r>
      <w:r w:rsidRPr="001F75F5">
        <w:t>: Oversee the development, testing, and deployment of RPA solutions.</w:t>
      </w:r>
    </w:p>
    <w:p w14:paraId="583EB55C" w14:textId="77777777" w:rsidR="001F75F5" w:rsidRPr="001F75F5" w:rsidRDefault="001F75F5" w:rsidP="001F75F5">
      <w:pPr>
        <w:numPr>
          <w:ilvl w:val="0"/>
          <w:numId w:val="5"/>
        </w:numPr>
      </w:pPr>
      <w:r w:rsidRPr="001F75F5">
        <w:rPr>
          <w:b/>
          <w:bCs/>
        </w:rPr>
        <w:t>Key Activities</w:t>
      </w:r>
      <w:r w:rsidRPr="001F75F5">
        <w:t>:</w:t>
      </w:r>
    </w:p>
    <w:p w14:paraId="78C06E60" w14:textId="77777777" w:rsidR="001F75F5" w:rsidRPr="001F75F5" w:rsidRDefault="001F75F5" w:rsidP="001F75F5">
      <w:pPr>
        <w:numPr>
          <w:ilvl w:val="1"/>
          <w:numId w:val="5"/>
        </w:numPr>
      </w:pPr>
      <w:r w:rsidRPr="001F75F5">
        <w:t>Build automation workflows in UiPath Studio based on the defined SDDs.</w:t>
      </w:r>
    </w:p>
    <w:p w14:paraId="09573E8E" w14:textId="77777777" w:rsidR="001F75F5" w:rsidRPr="001F75F5" w:rsidRDefault="001F75F5" w:rsidP="001F75F5">
      <w:pPr>
        <w:numPr>
          <w:ilvl w:val="1"/>
          <w:numId w:val="5"/>
        </w:numPr>
      </w:pPr>
      <w:r w:rsidRPr="001F75F5">
        <w:lastRenderedPageBreak/>
        <w:t>Perform rigorous testing, including unit testing, integration testing, and User Acceptance Testing (UAT), to ensure the solution meets business needs.</w:t>
      </w:r>
    </w:p>
    <w:p w14:paraId="730793CA" w14:textId="77777777" w:rsidR="001F75F5" w:rsidRPr="001F75F5" w:rsidRDefault="001F75F5" w:rsidP="001F75F5">
      <w:pPr>
        <w:numPr>
          <w:ilvl w:val="1"/>
          <w:numId w:val="5"/>
        </w:numPr>
      </w:pPr>
      <w:r w:rsidRPr="001F75F5">
        <w:t>Oversee deployment of automation solutions to production, ensuring minimal disruption to business operations.</w:t>
      </w:r>
    </w:p>
    <w:p w14:paraId="04BDB428" w14:textId="77777777" w:rsidR="001F75F5" w:rsidRPr="001F75F5" w:rsidRDefault="001F75F5" w:rsidP="001F75F5">
      <w:pPr>
        <w:rPr>
          <w:b/>
          <w:bCs/>
        </w:rPr>
      </w:pPr>
      <w:r w:rsidRPr="001F75F5">
        <w:rPr>
          <w:b/>
          <w:bCs/>
        </w:rPr>
        <w:t>3.5. RPA Infrastructure Setup &amp; Management</w:t>
      </w:r>
    </w:p>
    <w:p w14:paraId="7CB51B19" w14:textId="77777777" w:rsidR="001F75F5" w:rsidRPr="001F75F5" w:rsidRDefault="001F75F5" w:rsidP="001F75F5">
      <w:pPr>
        <w:numPr>
          <w:ilvl w:val="0"/>
          <w:numId w:val="6"/>
        </w:numPr>
      </w:pPr>
      <w:r w:rsidRPr="001F75F5">
        <w:rPr>
          <w:b/>
          <w:bCs/>
        </w:rPr>
        <w:t>Objective</w:t>
      </w:r>
      <w:r w:rsidRPr="001F75F5">
        <w:t>: Manage and configure the RPA infrastructure, including UiPath Orchestrator, servers, databases, and licenses.</w:t>
      </w:r>
    </w:p>
    <w:p w14:paraId="4ADD939B" w14:textId="77777777" w:rsidR="001F75F5" w:rsidRPr="001F75F5" w:rsidRDefault="001F75F5" w:rsidP="001F75F5">
      <w:pPr>
        <w:numPr>
          <w:ilvl w:val="0"/>
          <w:numId w:val="6"/>
        </w:numPr>
      </w:pPr>
      <w:r w:rsidRPr="001F75F5">
        <w:rPr>
          <w:b/>
          <w:bCs/>
        </w:rPr>
        <w:t>Key Activities</w:t>
      </w:r>
      <w:r w:rsidRPr="001F75F5">
        <w:t>:</w:t>
      </w:r>
    </w:p>
    <w:p w14:paraId="31746F29" w14:textId="77777777" w:rsidR="001F75F5" w:rsidRPr="001F75F5" w:rsidRDefault="001F75F5" w:rsidP="001F75F5">
      <w:pPr>
        <w:numPr>
          <w:ilvl w:val="1"/>
          <w:numId w:val="6"/>
        </w:numPr>
      </w:pPr>
      <w:r w:rsidRPr="001F75F5">
        <w:t>Install, configure, and manage UiPath Orchestrator for centralized automation management.</w:t>
      </w:r>
    </w:p>
    <w:p w14:paraId="5AD9472B" w14:textId="77777777" w:rsidR="001F75F5" w:rsidRPr="001F75F5" w:rsidRDefault="001F75F5" w:rsidP="001F75F5">
      <w:pPr>
        <w:numPr>
          <w:ilvl w:val="1"/>
          <w:numId w:val="6"/>
        </w:numPr>
      </w:pPr>
      <w:r w:rsidRPr="001F75F5">
        <w:t>Oversee the allocation and management of UiPath licenses across development, testing, and production environments.</w:t>
      </w:r>
    </w:p>
    <w:p w14:paraId="5C8C1D34" w14:textId="77777777" w:rsidR="001F75F5" w:rsidRPr="001F75F5" w:rsidRDefault="001F75F5" w:rsidP="001F75F5">
      <w:pPr>
        <w:numPr>
          <w:ilvl w:val="1"/>
          <w:numId w:val="6"/>
        </w:numPr>
      </w:pPr>
      <w:r w:rsidRPr="001F75F5">
        <w:t>Maintain a detailed record of infrastructure elements such as servers, databases, access credentials, and IP addresses.</w:t>
      </w:r>
    </w:p>
    <w:p w14:paraId="064932E7" w14:textId="77777777" w:rsidR="001F75F5" w:rsidRPr="001F75F5" w:rsidRDefault="001F75F5" w:rsidP="001F75F5">
      <w:pPr>
        <w:rPr>
          <w:b/>
          <w:bCs/>
        </w:rPr>
      </w:pPr>
      <w:r w:rsidRPr="001F75F5">
        <w:rPr>
          <w:b/>
          <w:bCs/>
        </w:rPr>
        <w:t>3.6. Code Reviews &amp; Root Cause Analysis (RCA)</w:t>
      </w:r>
    </w:p>
    <w:p w14:paraId="413287AF" w14:textId="77777777" w:rsidR="001F75F5" w:rsidRPr="001F75F5" w:rsidRDefault="001F75F5" w:rsidP="001F75F5">
      <w:pPr>
        <w:numPr>
          <w:ilvl w:val="0"/>
          <w:numId w:val="7"/>
        </w:numPr>
      </w:pPr>
      <w:r w:rsidRPr="001F75F5">
        <w:rPr>
          <w:b/>
          <w:bCs/>
        </w:rPr>
        <w:t>Objective</w:t>
      </w:r>
      <w:r w:rsidRPr="001F75F5">
        <w:t>: Conduct code reviews, root cause analysis for exceptions, and provide resolutions.</w:t>
      </w:r>
    </w:p>
    <w:p w14:paraId="4A8C0E27" w14:textId="77777777" w:rsidR="001F75F5" w:rsidRPr="001F75F5" w:rsidRDefault="001F75F5" w:rsidP="001F75F5">
      <w:pPr>
        <w:numPr>
          <w:ilvl w:val="0"/>
          <w:numId w:val="7"/>
        </w:numPr>
      </w:pPr>
      <w:r w:rsidRPr="001F75F5">
        <w:rPr>
          <w:b/>
          <w:bCs/>
        </w:rPr>
        <w:t>Key Activities</w:t>
      </w:r>
      <w:r w:rsidRPr="001F75F5">
        <w:t>:</w:t>
      </w:r>
    </w:p>
    <w:p w14:paraId="7A07D63D" w14:textId="77777777" w:rsidR="001F75F5" w:rsidRPr="001F75F5" w:rsidRDefault="001F75F5" w:rsidP="001F75F5">
      <w:pPr>
        <w:numPr>
          <w:ilvl w:val="1"/>
          <w:numId w:val="7"/>
        </w:numPr>
      </w:pPr>
      <w:r w:rsidRPr="001F75F5">
        <w:t>Perform critical code reviews to ensure that RPA workflows adhere to best practices, are efficient, and are scalable.</w:t>
      </w:r>
    </w:p>
    <w:p w14:paraId="19B2EDD4" w14:textId="77777777" w:rsidR="001F75F5" w:rsidRPr="001F75F5" w:rsidRDefault="001F75F5" w:rsidP="001F75F5">
      <w:pPr>
        <w:numPr>
          <w:ilvl w:val="1"/>
          <w:numId w:val="7"/>
        </w:numPr>
      </w:pPr>
      <w:r w:rsidRPr="001F75F5">
        <w:t>Conduct root cause analysis (RCA) for any errors or exceptions during the automation process and provide justifications and solutions.</w:t>
      </w:r>
    </w:p>
    <w:p w14:paraId="005AA7AD" w14:textId="77777777" w:rsidR="001F75F5" w:rsidRPr="001F75F5" w:rsidRDefault="001F75F5" w:rsidP="001F75F5">
      <w:pPr>
        <w:rPr>
          <w:b/>
          <w:bCs/>
        </w:rPr>
      </w:pPr>
      <w:r w:rsidRPr="001F75F5">
        <w:rPr>
          <w:b/>
          <w:bCs/>
        </w:rPr>
        <w:t>3.7. Exception Handling &amp; Support</w:t>
      </w:r>
    </w:p>
    <w:p w14:paraId="30DF3A2B" w14:textId="77777777" w:rsidR="001F75F5" w:rsidRPr="001F75F5" w:rsidRDefault="001F75F5" w:rsidP="001F75F5">
      <w:pPr>
        <w:numPr>
          <w:ilvl w:val="0"/>
          <w:numId w:val="8"/>
        </w:numPr>
      </w:pPr>
      <w:r w:rsidRPr="001F75F5">
        <w:rPr>
          <w:b/>
          <w:bCs/>
        </w:rPr>
        <w:t>Objective</w:t>
      </w:r>
      <w:r w:rsidRPr="001F75F5">
        <w:t>: Implement robust exception handling mechanisms and provide post-deployment support.</w:t>
      </w:r>
    </w:p>
    <w:p w14:paraId="7EC73E70" w14:textId="77777777" w:rsidR="001F75F5" w:rsidRPr="001F75F5" w:rsidRDefault="001F75F5" w:rsidP="001F75F5">
      <w:pPr>
        <w:numPr>
          <w:ilvl w:val="0"/>
          <w:numId w:val="8"/>
        </w:numPr>
      </w:pPr>
      <w:r w:rsidRPr="001F75F5">
        <w:rPr>
          <w:b/>
          <w:bCs/>
        </w:rPr>
        <w:t>Key Activities</w:t>
      </w:r>
      <w:r w:rsidRPr="001F75F5">
        <w:t>:</w:t>
      </w:r>
    </w:p>
    <w:p w14:paraId="3CB34D77" w14:textId="77777777" w:rsidR="001F75F5" w:rsidRPr="001F75F5" w:rsidRDefault="001F75F5" w:rsidP="001F75F5">
      <w:pPr>
        <w:numPr>
          <w:ilvl w:val="1"/>
          <w:numId w:val="8"/>
        </w:numPr>
      </w:pPr>
      <w:r w:rsidRPr="001F75F5">
        <w:t>Design and implement exception handling strategies for business-critical automation processes.</w:t>
      </w:r>
    </w:p>
    <w:p w14:paraId="45AFB4F5" w14:textId="77777777" w:rsidR="001F75F5" w:rsidRPr="001F75F5" w:rsidRDefault="001F75F5" w:rsidP="001F75F5">
      <w:pPr>
        <w:numPr>
          <w:ilvl w:val="1"/>
          <w:numId w:val="8"/>
        </w:numPr>
      </w:pPr>
      <w:r w:rsidRPr="001F75F5">
        <w:t>Provide ongoing support and maintenance for automation processes in production, ensuring quick resolution of issues.</w:t>
      </w:r>
    </w:p>
    <w:p w14:paraId="00BDF5F9" w14:textId="77777777" w:rsidR="001F75F5" w:rsidRPr="001F75F5" w:rsidRDefault="001F75F5" w:rsidP="001F75F5">
      <w:pPr>
        <w:rPr>
          <w:b/>
          <w:bCs/>
        </w:rPr>
      </w:pPr>
      <w:r w:rsidRPr="001F75F5">
        <w:rPr>
          <w:b/>
          <w:bCs/>
        </w:rPr>
        <w:lastRenderedPageBreak/>
        <w:t>3.8. Knowledge Transfer &amp; Documentation</w:t>
      </w:r>
    </w:p>
    <w:p w14:paraId="1291F234" w14:textId="77777777" w:rsidR="001F75F5" w:rsidRPr="001F75F5" w:rsidRDefault="001F75F5" w:rsidP="001F75F5">
      <w:pPr>
        <w:numPr>
          <w:ilvl w:val="0"/>
          <w:numId w:val="9"/>
        </w:numPr>
      </w:pPr>
      <w:r w:rsidRPr="001F75F5">
        <w:rPr>
          <w:b/>
          <w:bCs/>
        </w:rPr>
        <w:t>Objective</w:t>
      </w:r>
      <w:r w:rsidRPr="001F75F5">
        <w:t>: Ensure knowledge transfer to internal teams and maintain comprehensive documentation of the automation program.</w:t>
      </w:r>
    </w:p>
    <w:p w14:paraId="040576D5" w14:textId="77777777" w:rsidR="001F75F5" w:rsidRPr="001F75F5" w:rsidRDefault="001F75F5" w:rsidP="001F75F5">
      <w:pPr>
        <w:numPr>
          <w:ilvl w:val="0"/>
          <w:numId w:val="9"/>
        </w:numPr>
      </w:pPr>
      <w:r w:rsidRPr="001F75F5">
        <w:rPr>
          <w:b/>
          <w:bCs/>
        </w:rPr>
        <w:t>Key Activities</w:t>
      </w:r>
      <w:r w:rsidRPr="001F75F5">
        <w:t>:</w:t>
      </w:r>
    </w:p>
    <w:p w14:paraId="60AC825C" w14:textId="77777777" w:rsidR="001F75F5" w:rsidRPr="001F75F5" w:rsidRDefault="001F75F5" w:rsidP="001F75F5">
      <w:pPr>
        <w:numPr>
          <w:ilvl w:val="1"/>
          <w:numId w:val="9"/>
        </w:numPr>
      </w:pPr>
      <w:r w:rsidRPr="001F75F5">
        <w:t>Conduct knowledge transfer sessions to train the client’s internal team on maintaining and enhancing the automation platform.</w:t>
      </w:r>
    </w:p>
    <w:p w14:paraId="2D0CAAC0" w14:textId="07834FCC" w:rsidR="001F75F5" w:rsidRPr="001F75F5" w:rsidRDefault="001F75F5" w:rsidP="001F75F5">
      <w:pPr>
        <w:numPr>
          <w:ilvl w:val="1"/>
          <w:numId w:val="9"/>
        </w:numPr>
      </w:pPr>
      <w:r w:rsidRPr="001F75F5">
        <w:t>Document all processes, including automation workflows, infrastructure configurations, and operational best practices, to ensure long-term sustainability.</w:t>
      </w:r>
    </w:p>
    <w:p w14:paraId="3C45AC53" w14:textId="1044A37B" w:rsidR="001B5266" w:rsidRDefault="001F75F5" w:rsidP="001F75F5">
      <w:pPr>
        <w:rPr>
          <w:b/>
          <w:bCs/>
        </w:rPr>
      </w:pPr>
      <w:r w:rsidRPr="001F75F5">
        <w:rPr>
          <w:b/>
          <w:bCs/>
        </w:rPr>
        <w:t>4. Delivery Approach</w:t>
      </w:r>
    </w:p>
    <w:p w14:paraId="4F0B26BB" w14:textId="34406B4B" w:rsidR="001B5266" w:rsidRDefault="001B5266" w:rsidP="001F75F5">
      <w:pPr>
        <w:rPr>
          <w:b/>
          <w:bCs/>
        </w:rPr>
      </w:pPr>
      <w:r>
        <w:rPr>
          <w:noProof/>
        </w:rPr>
        <w:drawing>
          <wp:anchor distT="0" distB="0" distL="0" distR="0" simplePos="0" relativeHeight="251659264" behindDoc="0" locked="0" layoutInCell="1" allowOverlap="1" wp14:anchorId="4764BB6D" wp14:editId="2CFB8C22">
            <wp:simplePos x="0" y="0"/>
            <wp:positionH relativeFrom="margin">
              <wp:posOffset>393700</wp:posOffset>
            </wp:positionH>
            <wp:positionV relativeFrom="paragraph">
              <wp:posOffset>845185</wp:posOffset>
            </wp:positionV>
            <wp:extent cx="5791200" cy="5049520"/>
            <wp:effectExtent l="0" t="0" r="0" b="0"/>
            <wp:wrapTopAndBottom/>
            <wp:docPr id="17" name="image9.jpeg"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descr="A diagram of a process flow&#10;&#10;Description automatically generated"/>
                    <pic:cNvPicPr/>
                  </pic:nvPicPr>
                  <pic:blipFill>
                    <a:blip r:embed="rId5" cstate="print"/>
                    <a:stretch>
                      <a:fillRect/>
                    </a:stretch>
                  </pic:blipFill>
                  <pic:spPr>
                    <a:xfrm>
                      <a:off x="0" y="0"/>
                      <a:ext cx="5791200" cy="5049520"/>
                    </a:xfrm>
                    <a:prstGeom prst="rect">
                      <a:avLst/>
                    </a:prstGeom>
                  </pic:spPr>
                </pic:pic>
              </a:graphicData>
            </a:graphic>
            <wp14:sizeRelH relativeFrom="margin">
              <wp14:pctWidth>0</wp14:pctWidth>
            </wp14:sizeRelH>
            <wp14:sizeRelV relativeFrom="margin">
              <wp14:pctHeight>0</wp14:pctHeight>
            </wp14:sizeRelV>
          </wp:anchor>
        </w:drawing>
      </w:r>
    </w:p>
    <w:p w14:paraId="3261AEC5" w14:textId="77777777" w:rsidR="001B5266" w:rsidRDefault="001B5266" w:rsidP="001F75F5">
      <w:pPr>
        <w:rPr>
          <w:b/>
          <w:bCs/>
        </w:rPr>
      </w:pPr>
    </w:p>
    <w:p w14:paraId="178C388F" w14:textId="63B0E99B" w:rsidR="00A04A44" w:rsidRPr="001B5266" w:rsidRDefault="00A04A44" w:rsidP="00A04A44">
      <w:pPr>
        <w:rPr>
          <w:rFonts w:ascii="Aptos" w:hAnsi="Aptos"/>
          <w:b/>
        </w:rPr>
      </w:pPr>
      <w:r w:rsidRPr="001B5266">
        <w:rPr>
          <w:rFonts w:ascii="Aptos" w:hAnsi="Aptos"/>
          <w:b/>
        </w:rPr>
        <w:t>Automation Implementation Methodology</w:t>
      </w:r>
    </w:p>
    <w:tbl>
      <w:tblPr>
        <w:tblW w:w="10086" w:type="dxa"/>
        <w:tblInd w:w="-5" w:type="dxa"/>
        <w:tblLook w:val="04A0" w:firstRow="1" w:lastRow="0" w:firstColumn="1" w:lastColumn="0" w:noHBand="0" w:noVBand="1"/>
      </w:tblPr>
      <w:tblGrid>
        <w:gridCol w:w="1888"/>
        <w:gridCol w:w="2376"/>
        <w:gridCol w:w="3252"/>
        <w:gridCol w:w="2570"/>
      </w:tblGrid>
      <w:tr w:rsidR="00A04A44" w:rsidRPr="001B5266" w14:paraId="05714CA2" w14:textId="77777777" w:rsidTr="001B5266">
        <w:trPr>
          <w:trHeight w:val="298"/>
        </w:trPr>
        <w:tc>
          <w:tcPr>
            <w:tcW w:w="1888" w:type="dxa"/>
            <w:tcBorders>
              <w:top w:val="single" w:sz="4" w:space="0" w:color="000000"/>
              <w:left w:val="single" w:sz="4" w:space="0" w:color="000000"/>
              <w:bottom w:val="single" w:sz="4" w:space="0" w:color="000000"/>
              <w:right w:val="nil"/>
            </w:tcBorders>
            <w:shd w:val="clear" w:color="auto" w:fill="7F7F7F" w:themeFill="text1" w:themeFillTint="80"/>
            <w:noWrap/>
            <w:vAlign w:val="bottom"/>
            <w:hideMark/>
          </w:tcPr>
          <w:p w14:paraId="796286D5" w14:textId="77777777" w:rsidR="00A04A44" w:rsidRPr="001B5266" w:rsidRDefault="00A04A44" w:rsidP="00111FB9">
            <w:pPr>
              <w:rPr>
                <w:rFonts w:ascii="Aptos" w:hAnsi="Aptos" w:cs="Calibri"/>
                <w:b/>
                <w:bCs/>
                <w:color w:val="000000"/>
              </w:rPr>
            </w:pPr>
            <w:r w:rsidRPr="001B5266">
              <w:rPr>
                <w:rFonts w:ascii="Aptos" w:hAnsi="Aptos" w:cs="Calibri"/>
                <w:b/>
                <w:bCs/>
                <w:color w:val="000000"/>
              </w:rPr>
              <w:t>Stage</w:t>
            </w:r>
          </w:p>
        </w:tc>
        <w:tc>
          <w:tcPr>
            <w:tcW w:w="2376" w:type="dxa"/>
            <w:tcBorders>
              <w:top w:val="single" w:sz="4" w:space="0" w:color="000000"/>
              <w:left w:val="single" w:sz="4" w:space="0" w:color="000000"/>
              <w:bottom w:val="single" w:sz="4" w:space="0" w:color="000000"/>
              <w:right w:val="single" w:sz="4" w:space="0" w:color="000000"/>
            </w:tcBorders>
            <w:shd w:val="clear" w:color="auto" w:fill="7F7F7F" w:themeFill="text1" w:themeFillTint="80"/>
            <w:noWrap/>
            <w:vAlign w:val="bottom"/>
            <w:hideMark/>
          </w:tcPr>
          <w:p w14:paraId="53DBA51F" w14:textId="77777777" w:rsidR="00A04A44" w:rsidRPr="001B5266" w:rsidRDefault="00A04A44" w:rsidP="00111FB9">
            <w:pPr>
              <w:rPr>
                <w:rFonts w:ascii="Aptos" w:hAnsi="Aptos" w:cs="Calibri"/>
                <w:b/>
                <w:bCs/>
                <w:color w:val="000000"/>
              </w:rPr>
            </w:pPr>
            <w:r w:rsidRPr="001B5266">
              <w:rPr>
                <w:rFonts w:ascii="Aptos" w:hAnsi="Aptos" w:cs="Calibri"/>
                <w:b/>
                <w:bCs/>
                <w:color w:val="000000"/>
              </w:rPr>
              <w:t>Role Involved</w:t>
            </w:r>
          </w:p>
        </w:tc>
        <w:tc>
          <w:tcPr>
            <w:tcW w:w="3252" w:type="dxa"/>
            <w:tcBorders>
              <w:top w:val="single" w:sz="4" w:space="0" w:color="000000"/>
              <w:left w:val="nil"/>
              <w:bottom w:val="single" w:sz="4" w:space="0" w:color="000000"/>
              <w:right w:val="single" w:sz="4" w:space="0" w:color="000000"/>
            </w:tcBorders>
            <w:shd w:val="clear" w:color="auto" w:fill="7F7F7F" w:themeFill="text1" w:themeFillTint="80"/>
            <w:noWrap/>
            <w:vAlign w:val="bottom"/>
            <w:hideMark/>
          </w:tcPr>
          <w:p w14:paraId="2C5A66F6" w14:textId="77777777" w:rsidR="00A04A44" w:rsidRPr="001B5266" w:rsidRDefault="00A04A44" w:rsidP="00111FB9">
            <w:pPr>
              <w:rPr>
                <w:rFonts w:ascii="Aptos" w:hAnsi="Aptos" w:cs="Calibri"/>
                <w:b/>
                <w:bCs/>
                <w:color w:val="000000"/>
              </w:rPr>
            </w:pPr>
            <w:r w:rsidRPr="001B5266">
              <w:rPr>
                <w:rFonts w:ascii="Aptos" w:hAnsi="Aptos" w:cs="Calibri"/>
                <w:b/>
                <w:bCs/>
                <w:color w:val="000000"/>
              </w:rPr>
              <w:t>Key Task</w:t>
            </w:r>
          </w:p>
        </w:tc>
        <w:tc>
          <w:tcPr>
            <w:tcW w:w="2570" w:type="dxa"/>
            <w:tcBorders>
              <w:top w:val="single" w:sz="4" w:space="0" w:color="000000"/>
              <w:left w:val="nil"/>
              <w:bottom w:val="single" w:sz="4" w:space="0" w:color="000000"/>
              <w:right w:val="single" w:sz="4" w:space="0" w:color="000000"/>
            </w:tcBorders>
            <w:shd w:val="clear" w:color="auto" w:fill="7F7F7F" w:themeFill="text1" w:themeFillTint="80"/>
            <w:noWrap/>
            <w:vAlign w:val="bottom"/>
            <w:hideMark/>
          </w:tcPr>
          <w:p w14:paraId="232CB6E6" w14:textId="77777777" w:rsidR="00A04A44" w:rsidRPr="001B5266" w:rsidRDefault="00A04A44" w:rsidP="00111FB9">
            <w:pPr>
              <w:rPr>
                <w:rFonts w:ascii="Aptos" w:hAnsi="Aptos" w:cs="Calibri"/>
                <w:b/>
                <w:bCs/>
                <w:color w:val="000000"/>
              </w:rPr>
            </w:pPr>
            <w:r w:rsidRPr="001B5266">
              <w:rPr>
                <w:rFonts w:ascii="Aptos" w:hAnsi="Aptos" w:cs="Calibri"/>
                <w:b/>
                <w:bCs/>
                <w:color w:val="000000"/>
              </w:rPr>
              <w:t>Output</w:t>
            </w:r>
          </w:p>
        </w:tc>
      </w:tr>
      <w:tr w:rsidR="00A04A44" w:rsidRPr="001B5266" w14:paraId="577AFCEB" w14:textId="77777777" w:rsidTr="001B5266">
        <w:trPr>
          <w:trHeight w:val="596"/>
        </w:trPr>
        <w:tc>
          <w:tcPr>
            <w:tcW w:w="1888" w:type="dxa"/>
            <w:vMerge w:val="restart"/>
            <w:tcBorders>
              <w:top w:val="nil"/>
              <w:left w:val="single" w:sz="4" w:space="0" w:color="000000"/>
              <w:bottom w:val="single" w:sz="4" w:space="0" w:color="000000"/>
              <w:right w:val="nil"/>
            </w:tcBorders>
            <w:shd w:val="clear" w:color="auto" w:fill="7F7F7F" w:themeFill="text1" w:themeFillTint="80"/>
            <w:vAlign w:val="center"/>
            <w:hideMark/>
          </w:tcPr>
          <w:p w14:paraId="6695835E" w14:textId="77777777" w:rsidR="00A04A44" w:rsidRPr="001B5266" w:rsidRDefault="00A04A44" w:rsidP="00111FB9">
            <w:pPr>
              <w:jc w:val="center"/>
              <w:rPr>
                <w:rFonts w:ascii="Aptos" w:hAnsi="Aptos" w:cstheme="minorHAnsi"/>
                <w:b/>
                <w:bCs/>
                <w:color w:val="000000"/>
              </w:rPr>
            </w:pPr>
            <w:r w:rsidRPr="001B5266">
              <w:rPr>
                <w:rFonts w:ascii="Aptos" w:hAnsi="Aptos" w:cstheme="minorHAnsi"/>
                <w:b/>
                <w:bCs/>
                <w:color w:val="000000"/>
              </w:rPr>
              <w:t>Kick Off</w:t>
            </w:r>
          </w:p>
        </w:tc>
        <w:tc>
          <w:tcPr>
            <w:tcW w:w="2376" w:type="dxa"/>
            <w:tcBorders>
              <w:top w:val="nil"/>
              <w:left w:val="single" w:sz="4" w:space="0" w:color="000000"/>
              <w:bottom w:val="nil"/>
              <w:right w:val="single" w:sz="4" w:space="0" w:color="000000"/>
            </w:tcBorders>
            <w:shd w:val="clear" w:color="000000" w:fill="FFFFFF"/>
            <w:vAlign w:val="bottom"/>
            <w:hideMark/>
          </w:tcPr>
          <w:p w14:paraId="10DDA6E9" w14:textId="77777777" w:rsidR="00A04A44" w:rsidRPr="001B5266" w:rsidRDefault="00A04A44" w:rsidP="00111FB9">
            <w:pPr>
              <w:rPr>
                <w:rFonts w:ascii="Aptos" w:hAnsi="Aptos" w:cstheme="minorHAnsi"/>
                <w:color w:val="000000"/>
              </w:rPr>
            </w:pPr>
            <w:r w:rsidRPr="001B5266">
              <w:rPr>
                <w:rFonts w:ascii="Aptos" w:hAnsi="Aptos" w:cstheme="minorHAnsi"/>
                <w:color w:val="000000"/>
              </w:rPr>
              <w:t>•Solution Architect</w:t>
            </w:r>
          </w:p>
        </w:tc>
        <w:tc>
          <w:tcPr>
            <w:tcW w:w="3252" w:type="dxa"/>
            <w:tcBorders>
              <w:top w:val="nil"/>
              <w:left w:val="nil"/>
              <w:bottom w:val="nil"/>
              <w:right w:val="single" w:sz="4" w:space="0" w:color="000000"/>
            </w:tcBorders>
            <w:shd w:val="clear" w:color="000000" w:fill="FFFFFF"/>
            <w:vAlign w:val="bottom"/>
            <w:hideMark/>
          </w:tcPr>
          <w:p w14:paraId="2258F27E" w14:textId="77777777" w:rsidR="00A04A44" w:rsidRPr="001B5266" w:rsidRDefault="00A04A44" w:rsidP="00111FB9">
            <w:pPr>
              <w:rPr>
                <w:rFonts w:ascii="Aptos" w:hAnsi="Aptos" w:cstheme="minorHAnsi"/>
                <w:color w:val="000000"/>
              </w:rPr>
            </w:pPr>
            <w:r w:rsidRPr="001B5266">
              <w:rPr>
                <w:rFonts w:ascii="Aptos" w:hAnsi="Aptos" w:cstheme="minorHAnsi"/>
                <w:color w:val="000000"/>
              </w:rPr>
              <w:t>•Set up the overall expectations of the project</w:t>
            </w:r>
          </w:p>
        </w:tc>
        <w:tc>
          <w:tcPr>
            <w:tcW w:w="2570" w:type="dxa"/>
            <w:tcBorders>
              <w:top w:val="nil"/>
              <w:left w:val="nil"/>
              <w:bottom w:val="nil"/>
              <w:right w:val="single" w:sz="4" w:space="0" w:color="000000"/>
            </w:tcBorders>
            <w:shd w:val="clear" w:color="000000" w:fill="FFFFFF"/>
            <w:vAlign w:val="bottom"/>
            <w:hideMark/>
          </w:tcPr>
          <w:p w14:paraId="495B87F1" w14:textId="77777777" w:rsidR="00A04A44" w:rsidRPr="001B5266" w:rsidRDefault="00A04A44" w:rsidP="00111FB9">
            <w:pPr>
              <w:rPr>
                <w:rFonts w:ascii="Aptos" w:hAnsi="Aptos" w:cstheme="minorHAnsi"/>
                <w:color w:val="000000"/>
              </w:rPr>
            </w:pPr>
            <w:r w:rsidRPr="001B5266">
              <w:rPr>
                <w:rFonts w:ascii="Aptos" w:hAnsi="Aptos" w:cstheme="minorHAnsi"/>
                <w:color w:val="000000"/>
              </w:rPr>
              <w:t>• Reviewing the SOW</w:t>
            </w:r>
          </w:p>
        </w:tc>
      </w:tr>
      <w:tr w:rsidR="00A04A44" w:rsidRPr="001B5266" w14:paraId="0ECD876A"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2445B171"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20B50F6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Project Manager</w:t>
            </w:r>
          </w:p>
        </w:tc>
        <w:tc>
          <w:tcPr>
            <w:tcW w:w="3252" w:type="dxa"/>
            <w:tcBorders>
              <w:top w:val="nil"/>
              <w:left w:val="nil"/>
              <w:bottom w:val="nil"/>
              <w:right w:val="single" w:sz="4" w:space="0" w:color="000000"/>
            </w:tcBorders>
            <w:shd w:val="clear" w:color="000000" w:fill="FFFFFF"/>
            <w:vAlign w:val="bottom"/>
            <w:hideMark/>
          </w:tcPr>
          <w:p w14:paraId="5D1B88C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Early RPA readiness discussions about:</w:t>
            </w:r>
          </w:p>
        </w:tc>
        <w:tc>
          <w:tcPr>
            <w:tcW w:w="2570" w:type="dxa"/>
            <w:tcBorders>
              <w:top w:val="nil"/>
              <w:left w:val="nil"/>
              <w:bottom w:val="nil"/>
              <w:right w:val="single" w:sz="4" w:space="0" w:color="000000"/>
            </w:tcBorders>
            <w:shd w:val="clear" w:color="000000" w:fill="FFFFFF"/>
            <w:vAlign w:val="bottom"/>
            <w:hideMark/>
          </w:tcPr>
          <w:p w14:paraId="045A146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Setting up communication</w:t>
            </w:r>
          </w:p>
        </w:tc>
      </w:tr>
      <w:tr w:rsidR="00A04A44" w:rsidRPr="001B5266" w14:paraId="295E3A4C" w14:textId="77777777" w:rsidTr="001B5266">
        <w:trPr>
          <w:trHeight w:val="895"/>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7DD0B8BB"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4B4BEC39" w14:textId="77777777" w:rsidR="00A04A44" w:rsidRPr="001B5266" w:rsidRDefault="00A04A44" w:rsidP="00111FB9">
            <w:pPr>
              <w:rPr>
                <w:rFonts w:ascii="Aptos" w:hAnsi="Aptos" w:cstheme="minorHAnsi"/>
                <w:color w:val="000000"/>
              </w:rPr>
            </w:pPr>
            <w:r w:rsidRPr="001B5266">
              <w:rPr>
                <w:rFonts w:ascii="Aptos" w:hAnsi="Aptos" w:cstheme="minorHAnsi"/>
                <w:color w:val="000000"/>
              </w:rPr>
              <w:t>• Infrastructure Engineer</w:t>
            </w:r>
          </w:p>
        </w:tc>
        <w:tc>
          <w:tcPr>
            <w:tcW w:w="3252" w:type="dxa"/>
            <w:tcBorders>
              <w:top w:val="nil"/>
              <w:left w:val="nil"/>
              <w:bottom w:val="nil"/>
              <w:right w:val="single" w:sz="4" w:space="0" w:color="000000"/>
            </w:tcBorders>
            <w:shd w:val="clear" w:color="000000" w:fill="FFFFFF"/>
            <w:vAlign w:val="bottom"/>
            <w:hideMark/>
          </w:tcPr>
          <w:p w14:paraId="3AB21E26"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Client’s environment and infrastructure</w:t>
            </w:r>
          </w:p>
        </w:tc>
        <w:tc>
          <w:tcPr>
            <w:tcW w:w="2570" w:type="dxa"/>
            <w:tcBorders>
              <w:top w:val="nil"/>
              <w:left w:val="nil"/>
              <w:bottom w:val="nil"/>
              <w:right w:val="single" w:sz="4" w:space="0" w:color="000000"/>
            </w:tcBorders>
            <w:shd w:val="clear" w:color="000000" w:fill="FFFFFF"/>
            <w:vAlign w:val="bottom"/>
            <w:hideMark/>
          </w:tcPr>
          <w:p w14:paraId="5E3B70AB"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the customer readiness checklist</w:t>
            </w:r>
          </w:p>
        </w:tc>
      </w:tr>
      <w:tr w:rsidR="00A04A44" w:rsidRPr="001B5266" w14:paraId="72A26F59"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EEF37D9"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5A3E493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228A899C" w14:textId="77777777" w:rsidR="00A04A44" w:rsidRPr="001B5266" w:rsidRDefault="00A04A44" w:rsidP="00111FB9">
            <w:pPr>
              <w:rPr>
                <w:rFonts w:ascii="Aptos" w:hAnsi="Aptos" w:cstheme="minorHAnsi"/>
                <w:color w:val="000000"/>
              </w:rPr>
            </w:pPr>
            <w:r w:rsidRPr="001B5266">
              <w:rPr>
                <w:rFonts w:ascii="Aptos" w:hAnsi="Aptos" w:cstheme="minorHAnsi"/>
                <w:color w:val="000000"/>
              </w:rPr>
              <w:t>− Test and dev environments</w:t>
            </w:r>
          </w:p>
        </w:tc>
        <w:tc>
          <w:tcPr>
            <w:tcW w:w="2570" w:type="dxa"/>
            <w:tcBorders>
              <w:top w:val="nil"/>
              <w:left w:val="nil"/>
              <w:bottom w:val="nil"/>
              <w:right w:val="single" w:sz="4" w:space="0" w:color="000000"/>
            </w:tcBorders>
            <w:shd w:val="clear" w:color="000000" w:fill="FFFFFF"/>
            <w:vAlign w:val="bottom"/>
            <w:hideMark/>
          </w:tcPr>
          <w:p w14:paraId="37CDF0FA" w14:textId="77777777" w:rsidR="00A04A44" w:rsidRPr="001B5266" w:rsidRDefault="00A04A44" w:rsidP="00111FB9">
            <w:pPr>
              <w:rPr>
                <w:rFonts w:ascii="Aptos" w:hAnsi="Aptos" w:cstheme="minorHAnsi"/>
                <w:color w:val="000000"/>
              </w:rPr>
            </w:pPr>
            <w:r w:rsidRPr="001B5266">
              <w:rPr>
                <w:rFonts w:ascii="Aptos" w:hAnsi="Aptos" w:cstheme="minorHAnsi"/>
                <w:color w:val="000000"/>
              </w:rPr>
              <w:t>• Initiating the Issue Tracker</w:t>
            </w:r>
          </w:p>
        </w:tc>
      </w:tr>
      <w:tr w:rsidR="00A04A44" w:rsidRPr="001B5266" w14:paraId="5F2D1E46" w14:textId="77777777" w:rsidTr="001B5266">
        <w:trPr>
          <w:trHeight w:val="298"/>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5C96A2F0"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single" w:sz="4" w:space="0" w:color="000000"/>
              <w:right w:val="single" w:sz="4" w:space="0" w:color="000000"/>
            </w:tcBorders>
            <w:shd w:val="clear" w:color="000000" w:fill="FFFFFF"/>
            <w:vAlign w:val="bottom"/>
            <w:hideMark/>
          </w:tcPr>
          <w:p w14:paraId="19F5C9E6"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single" w:sz="4" w:space="0" w:color="000000"/>
              <w:right w:val="single" w:sz="4" w:space="0" w:color="000000"/>
            </w:tcBorders>
            <w:shd w:val="clear" w:color="000000" w:fill="FFFFFF"/>
            <w:vAlign w:val="bottom"/>
            <w:hideMark/>
          </w:tcPr>
          <w:p w14:paraId="054F47F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Test data/test cases</w:t>
            </w:r>
          </w:p>
        </w:tc>
        <w:tc>
          <w:tcPr>
            <w:tcW w:w="2570" w:type="dxa"/>
            <w:tcBorders>
              <w:top w:val="nil"/>
              <w:left w:val="nil"/>
              <w:bottom w:val="single" w:sz="4" w:space="0" w:color="000000"/>
              <w:right w:val="single" w:sz="4" w:space="0" w:color="000000"/>
            </w:tcBorders>
            <w:shd w:val="clear" w:color="000000" w:fill="FFFFFF"/>
            <w:vAlign w:val="bottom"/>
            <w:hideMark/>
          </w:tcPr>
          <w:p w14:paraId="4D876B53"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0DCA1089" w14:textId="77777777" w:rsidTr="001B5266">
        <w:trPr>
          <w:trHeight w:val="596"/>
        </w:trPr>
        <w:tc>
          <w:tcPr>
            <w:tcW w:w="1888" w:type="dxa"/>
            <w:vMerge w:val="restart"/>
            <w:tcBorders>
              <w:top w:val="nil"/>
              <w:left w:val="single" w:sz="4" w:space="0" w:color="000000"/>
              <w:bottom w:val="single" w:sz="4" w:space="0" w:color="000000"/>
              <w:right w:val="nil"/>
            </w:tcBorders>
            <w:shd w:val="clear" w:color="auto" w:fill="7F7F7F" w:themeFill="text1" w:themeFillTint="80"/>
            <w:vAlign w:val="center"/>
            <w:hideMark/>
          </w:tcPr>
          <w:p w14:paraId="60EF5C70" w14:textId="77777777" w:rsidR="00A04A44" w:rsidRPr="001B5266" w:rsidRDefault="00A04A44" w:rsidP="00111FB9">
            <w:pPr>
              <w:jc w:val="center"/>
              <w:rPr>
                <w:rFonts w:ascii="Aptos" w:hAnsi="Aptos" w:cstheme="minorHAnsi"/>
                <w:b/>
                <w:bCs/>
                <w:color w:val="000000"/>
              </w:rPr>
            </w:pPr>
            <w:r w:rsidRPr="001B5266">
              <w:rPr>
                <w:rFonts w:ascii="Aptos" w:hAnsi="Aptos" w:cstheme="minorHAnsi"/>
                <w:b/>
                <w:bCs/>
                <w:color w:val="000000"/>
              </w:rPr>
              <w:t>Process Analyze</w:t>
            </w:r>
          </w:p>
        </w:tc>
        <w:tc>
          <w:tcPr>
            <w:tcW w:w="2376" w:type="dxa"/>
            <w:tcBorders>
              <w:top w:val="nil"/>
              <w:left w:val="single" w:sz="4" w:space="0" w:color="000000"/>
              <w:bottom w:val="nil"/>
              <w:right w:val="single" w:sz="4" w:space="0" w:color="000000"/>
            </w:tcBorders>
            <w:shd w:val="clear" w:color="000000" w:fill="FFFFFF"/>
            <w:vAlign w:val="bottom"/>
            <w:hideMark/>
          </w:tcPr>
          <w:p w14:paraId="59BA1BF0" w14:textId="77777777" w:rsidR="00A04A44" w:rsidRPr="001B5266" w:rsidRDefault="00A04A44" w:rsidP="00111FB9">
            <w:pPr>
              <w:rPr>
                <w:rFonts w:ascii="Aptos" w:hAnsi="Aptos" w:cstheme="minorHAnsi"/>
                <w:color w:val="000000"/>
              </w:rPr>
            </w:pPr>
            <w:r w:rsidRPr="001B5266">
              <w:rPr>
                <w:rFonts w:ascii="Aptos" w:hAnsi="Aptos" w:cstheme="minorHAnsi"/>
                <w:color w:val="000000"/>
              </w:rPr>
              <w:t>•Solution Architect</w:t>
            </w:r>
          </w:p>
        </w:tc>
        <w:tc>
          <w:tcPr>
            <w:tcW w:w="3252" w:type="dxa"/>
            <w:tcBorders>
              <w:top w:val="nil"/>
              <w:left w:val="nil"/>
              <w:bottom w:val="nil"/>
              <w:right w:val="single" w:sz="4" w:space="0" w:color="000000"/>
            </w:tcBorders>
            <w:shd w:val="clear" w:color="000000" w:fill="FFFFFF"/>
            <w:vAlign w:val="bottom"/>
            <w:hideMark/>
          </w:tcPr>
          <w:p w14:paraId="53CEAB91" w14:textId="77777777" w:rsidR="00A04A44" w:rsidRPr="001B5266" w:rsidRDefault="00A04A44" w:rsidP="00111FB9">
            <w:pPr>
              <w:rPr>
                <w:rFonts w:ascii="Aptos" w:hAnsi="Aptos" w:cstheme="minorHAnsi"/>
                <w:color w:val="000000"/>
              </w:rPr>
            </w:pPr>
            <w:r w:rsidRPr="001B5266">
              <w:rPr>
                <w:rFonts w:ascii="Aptos" w:hAnsi="Aptos" w:cstheme="minorHAnsi"/>
                <w:color w:val="000000"/>
              </w:rPr>
              <w:t>• Analyze the chosen process in its as-is state and start the PDD</w:t>
            </w:r>
          </w:p>
        </w:tc>
        <w:tc>
          <w:tcPr>
            <w:tcW w:w="2570" w:type="dxa"/>
            <w:tcBorders>
              <w:top w:val="nil"/>
              <w:left w:val="nil"/>
              <w:bottom w:val="nil"/>
              <w:right w:val="single" w:sz="4" w:space="0" w:color="000000"/>
            </w:tcBorders>
            <w:shd w:val="clear" w:color="000000" w:fill="FFFFFF"/>
            <w:vAlign w:val="bottom"/>
            <w:hideMark/>
          </w:tcPr>
          <w:p w14:paraId="3A98AA4D" w14:textId="77777777" w:rsidR="00A04A44" w:rsidRPr="001B5266" w:rsidRDefault="00A04A44" w:rsidP="00111FB9">
            <w:pPr>
              <w:rPr>
                <w:rFonts w:ascii="Aptos" w:hAnsi="Aptos" w:cstheme="minorHAnsi"/>
                <w:color w:val="000000"/>
              </w:rPr>
            </w:pPr>
            <w:r w:rsidRPr="001B5266">
              <w:rPr>
                <w:rFonts w:ascii="Aptos" w:hAnsi="Aptos" w:cstheme="minorHAnsi"/>
                <w:color w:val="000000"/>
              </w:rPr>
              <w:t>• Defining and finalizing the “to-be” process</w:t>
            </w:r>
          </w:p>
        </w:tc>
      </w:tr>
      <w:tr w:rsidR="00A04A44" w:rsidRPr="001B5266" w14:paraId="47337D23"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BE912F7"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5789543D"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Project Manager</w:t>
            </w:r>
          </w:p>
        </w:tc>
        <w:tc>
          <w:tcPr>
            <w:tcW w:w="3252" w:type="dxa"/>
            <w:tcBorders>
              <w:top w:val="nil"/>
              <w:left w:val="nil"/>
              <w:bottom w:val="nil"/>
              <w:right w:val="single" w:sz="4" w:space="0" w:color="000000"/>
            </w:tcBorders>
            <w:shd w:val="clear" w:color="000000" w:fill="FFFFFF"/>
            <w:vAlign w:val="bottom"/>
            <w:hideMark/>
          </w:tcPr>
          <w:p w14:paraId="4A717F1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Identify the degree of automation</w:t>
            </w:r>
          </w:p>
        </w:tc>
        <w:tc>
          <w:tcPr>
            <w:tcW w:w="2570" w:type="dxa"/>
            <w:tcBorders>
              <w:top w:val="nil"/>
              <w:left w:val="nil"/>
              <w:bottom w:val="nil"/>
              <w:right w:val="single" w:sz="4" w:space="0" w:color="000000"/>
            </w:tcBorders>
            <w:shd w:val="clear" w:color="000000" w:fill="FFFFFF"/>
            <w:vAlign w:val="bottom"/>
            <w:hideMark/>
          </w:tcPr>
          <w:p w14:paraId="7F24F0B6"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and approving the PDD</w:t>
            </w:r>
          </w:p>
        </w:tc>
      </w:tr>
      <w:tr w:rsidR="00A04A44" w:rsidRPr="001B5266" w14:paraId="1A3C2E25"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D548DD8"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4FD2610C" w14:textId="77777777" w:rsidR="00A04A44" w:rsidRPr="001B5266" w:rsidRDefault="00A04A44" w:rsidP="00111FB9">
            <w:pPr>
              <w:rPr>
                <w:rFonts w:ascii="Aptos" w:hAnsi="Aptos" w:cstheme="minorHAnsi"/>
                <w:color w:val="000000"/>
              </w:rPr>
            </w:pPr>
            <w:r w:rsidRPr="001B5266">
              <w:rPr>
                <w:rFonts w:ascii="Aptos" w:hAnsi="Aptos" w:cstheme="minorHAnsi"/>
                <w:color w:val="000000"/>
              </w:rPr>
              <w:t>• Business Analyst</w:t>
            </w:r>
          </w:p>
        </w:tc>
        <w:tc>
          <w:tcPr>
            <w:tcW w:w="3252" w:type="dxa"/>
            <w:tcBorders>
              <w:top w:val="nil"/>
              <w:left w:val="nil"/>
              <w:bottom w:val="nil"/>
              <w:right w:val="single" w:sz="4" w:space="0" w:color="000000"/>
            </w:tcBorders>
            <w:shd w:val="clear" w:color="000000" w:fill="FFFFFF"/>
            <w:vAlign w:val="bottom"/>
            <w:hideMark/>
          </w:tcPr>
          <w:p w14:paraId="54E1F16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Streamline the business flow to the ‘to-be’ process</w:t>
            </w:r>
          </w:p>
        </w:tc>
        <w:tc>
          <w:tcPr>
            <w:tcW w:w="2570" w:type="dxa"/>
            <w:tcBorders>
              <w:top w:val="nil"/>
              <w:left w:val="nil"/>
              <w:bottom w:val="nil"/>
              <w:right w:val="single" w:sz="4" w:space="0" w:color="000000"/>
            </w:tcBorders>
            <w:shd w:val="clear" w:color="000000" w:fill="FFFFFF"/>
            <w:vAlign w:val="bottom"/>
            <w:hideMark/>
          </w:tcPr>
          <w:p w14:paraId="7AF814A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Creating and approving the UAT plan</w:t>
            </w:r>
          </w:p>
        </w:tc>
      </w:tr>
      <w:tr w:rsidR="00A04A44" w:rsidRPr="001B5266" w14:paraId="0657D35B"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1C30A33"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single" w:sz="4" w:space="0" w:color="000000"/>
              <w:right w:val="single" w:sz="4" w:space="0" w:color="000000"/>
            </w:tcBorders>
            <w:shd w:val="clear" w:color="000000" w:fill="FFFFFF"/>
            <w:vAlign w:val="bottom"/>
            <w:hideMark/>
          </w:tcPr>
          <w:p w14:paraId="026B0852"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single" w:sz="4" w:space="0" w:color="000000"/>
              <w:right w:val="single" w:sz="4" w:space="0" w:color="000000"/>
            </w:tcBorders>
            <w:shd w:val="clear" w:color="000000" w:fill="FFFFFF"/>
            <w:vAlign w:val="bottom"/>
            <w:hideMark/>
          </w:tcPr>
          <w:p w14:paraId="5F2AD155" w14:textId="77777777" w:rsidR="00A04A44" w:rsidRPr="001B5266" w:rsidRDefault="00A04A44" w:rsidP="00111FB9">
            <w:pPr>
              <w:rPr>
                <w:rFonts w:ascii="Aptos" w:hAnsi="Aptos" w:cstheme="minorHAnsi"/>
                <w:color w:val="000000"/>
              </w:rPr>
            </w:pPr>
            <w:r w:rsidRPr="001B5266">
              <w:rPr>
                <w:rFonts w:ascii="Aptos" w:hAnsi="Aptos" w:cstheme="minorHAnsi"/>
                <w:color w:val="000000"/>
              </w:rPr>
              <w:t>• Fill the PDD with the as-is and to-be processes</w:t>
            </w:r>
          </w:p>
        </w:tc>
        <w:tc>
          <w:tcPr>
            <w:tcW w:w="2570" w:type="dxa"/>
            <w:tcBorders>
              <w:top w:val="nil"/>
              <w:left w:val="nil"/>
              <w:bottom w:val="single" w:sz="4" w:space="0" w:color="000000"/>
              <w:right w:val="single" w:sz="4" w:space="0" w:color="000000"/>
            </w:tcBorders>
            <w:shd w:val="clear" w:color="000000" w:fill="FFFFFF"/>
            <w:vAlign w:val="bottom"/>
            <w:hideMark/>
          </w:tcPr>
          <w:p w14:paraId="08AD95C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3F8D86B7" w14:textId="77777777" w:rsidTr="001B5266">
        <w:trPr>
          <w:trHeight w:val="895"/>
        </w:trPr>
        <w:tc>
          <w:tcPr>
            <w:tcW w:w="1888" w:type="dxa"/>
            <w:vMerge w:val="restart"/>
            <w:tcBorders>
              <w:top w:val="nil"/>
              <w:left w:val="single" w:sz="4" w:space="0" w:color="000000"/>
              <w:bottom w:val="single" w:sz="4" w:space="0" w:color="000000"/>
              <w:right w:val="nil"/>
            </w:tcBorders>
            <w:shd w:val="clear" w:color="auto" w:fill="7F7F7F" w:themeFill="text1" w:themeFillTint="80"/>
            <w:vAlign w:val="center"/>
            <w:hideMark/>
          </w:tcPr>
          <w:p w14:paraId="7253F849" w14:textId="77777777" w:rsidR="00A04A44" w:rsidRPr="001B5266" w:rsidRDefault="00A04A44" w:rsidP="00111FB9">
            <w:pPr>
              <w:jc w:val="center"/>
              <w:rPr>
                <w:rFonts w:ascii="Aptos" w:hAnsi="Aptos" w:cstheme="minorHAnsi"/>
                <w:b/>
                <w:bCs/>
                <w:color w:val="000000"/>
              </w:rPr>
            </w:pPr>
            <w:r w:rsidRPr="001B5266">
              <w:rPr>
                <w:rFonts w:ascii="Aptos" w:hAnsi="Aptos" w:cstheme="minorHAnsi"/>
                <w:b/>
                <w:bCs/>
                <w:color w:val="000000"/>
              </w:rPr>
              <w:t>Solution Design</w:t>
            </w:r>
          </w:p>
        </w:tc>
        <w:tc>
          <w:tcPr>
            <w:tcW w:w="2376" w:type="dxa"/>
            <w:tcBorders>
              <w:top w:val="nil"/>
              <w:left w:val="single" w:sz="4" w:space="0" w:color="000000"/>
              <w:bottom w:val="nil"/>
              <w:right w:val="single" w:sz="4" w:space="0" w:color="000000"/>
            </w:tcBorders>
            <w:shd w:val="clear" w:color="000000" w:fill="FFFFFF"/>
            <w:vAlign w:val="bottom"/>
            <w:hideMark/>
          </w:tcPr>
          <w:p w14:paraId="1A690B7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Business Analyst</w:t>
            </w:r>
          </w:p>
        </w:tc>
        <w:tc>
          <w:tcPr>
            <w:tcW w:w="3252" w:type="dxa"/>
            <w:tcBorders>
              <w:top w:val="nil"/>
              <w:left w:val="nil"/>
              <w:bottom w:val="nil"/>
              <w:right w:val="single" w:sz="4" w:space="0" w:color="000000"/>
            </w:tcBorders>
            <w:shd w:val="clear" w:color="000000" w:fill="FFFFFF"/>
            <w:vAlign w:val="bottom"/>
            <w:hideMark/>
          </w:tcPr>
          <w:p w14:paraId="4AEACE1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Design a future state flow and maps out modules for automation development</w:t>
            </w:r>
          </w:p>
        </w:tc>
        <w:tc>
          <w:tcPr>
            <w:tcW w:w="2570" w:type="dxa"/>
            <w:tcBorders>
              <w:top w:val="nil"/>
              <w:left w:val="nil"/>
              <w:bottom w:val="nil"/>
              <w:right w:val="single" w:sz="4" w:space="0" w:color="000000"/>
            </w:tcBorders>
            <w:shd w:val="clear" w:color="000000" w:fill="FFFFFF"/>
            <w:vAlign w:val="bottom"/>
            <w:hideMark/>
          </w:tcPr>
          <w:p w14:paraId="2CF14915"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the SDD document</w:t>
            </w:r>
          </w:p>
        </w:tc>
      </w:tr>
      <w:tr w:rsidR="00A04A44" w:rsidRPr="001B5266" w14:paraId="1E338F4B" w14:textId="77777777" w:rsidTr="001B5266">
        <w:trPr>
          <w:trHeight w:val="1193"/>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3375FD63"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50868FD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Solution Architect</w:t>
            </w:r>
          </w:p>
        </w:tc>
        <w:tc>
          <w:tcPr>
            <w:tcW w:w="3252" w:type="dxa"/>
            <w:tcBorders>
              <w:top w:val="nil"/>
              <w:left w:val="nil"/>
              <w:bottom w:val="nil"/>
              <w:right w:val="single" w:sz="4" w:space="0" w:color="000000"/>
            </w:tcBorders>
            <w:shd w:val="clear" w:color="000000" w:fill="FFFFFF"/>
            <w:vAlign w:val="bottom"/>
            <w:hideMark/>
          </w:tcPr>
          <w:p w14:paraId="5547F80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Use Application Tracker to record access required by the developer to build and run automation UAT and Production</w:t>
            </w:r>
          </w:p>
        </w:tc>
        <w:tc>
          <w:tcPr>
            <w:tcW w:w="2570" w:type="dxa"/>
            <w:tcBorders>
              <w:top w:val="nil"/>
              <w:left w:val="nil"/>
              <w:bottom w:val="nil"/>
              <w:right w:val="single" w:sz="4" w:space="0" w:color="000000"/>
            </w:tcBorders>
            <w:shd w:val="clear" w:color="000000" w:fill="FFFFFF"/>
            <w:vAlign w:val="bottom"/>
            <w:hideMark/>
          </w:tcPr>
          <w:p w14:paraId="4502F9BD"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the Application Tracker</w:t>
            </w:r>
          </w:p>
        </w:tc>
      </w:tr>
      <w:tr w:rsidR="00A04A44" w:rsidRPr="001B5266" w14:paraId="49B3D61C" w14:textId="77777777" w:rsidTr="001B5266">
        <w:trPr>
          <w:trHeight w:val="1193"/>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3B0CFC99"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7C4356F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Project Manager</w:t>
            </w:r>
          </w:p>
        </w:tc>
        <w:tc>
          <w:tcPr>
            <w:tcW w:w="3252" w:type="dxa"/>
            <w:tcBorders>
              <w:top w:val="nil"/>
              <w:left w:val="nil"/>
              <w:bottom w:val="nil"/>
              <w:right w:val="single" w:sz="4" w:space="0" w:color="000000"/>
            </w:tcBorders>
            <w:shd w:val="clear" w:color="000000" w:fill="FFFFFF"/>
            <w:vAlign w:val="bottom"/>
            <w:hideMark/>
          </w:tcPr>
          <w:p w14:paraId="3E6B41D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Prepare the Technical Testing plan encompassing UAT scenarios, functional testing, and system integration testing</w:t>
            </w:r>
          </w:p>
        </w:tc>
        <w:tc>
          <w:tcPr>
            <w:tcW w:w="2570" w:type="dxa"/>
            <w:tcBorders>
              <w:top w:val="nil"/>
              <w:left w:val="nil"/>
              <w:bottom w:val="nil"/>
              <w:right w:val="single" w:sz="4" w:space="0" w:color="000000"/>
            </w:tcBorders>
            <w:shd w:val="clear" w:color="000000" w:fill="FFFFFF"/>
            <w:vAlign w:val="bottom"/>
            <w:hideMark/>
          </w:tcPr>
          <w:p w14:paraId="33C9399C"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the Technical Testing Plan</w:t>
            </w:r>
          </w:p>
        </w:tc>
      </w:tr>
      <w:tr w:rsidR="00A04A44" w:rsidRPr="001B5266" w14:paraId="6B744BFF"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329D21B"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single" w:sz="4" w:space="0" w:color="000000"/>
              <w:right w:val="single" w:sz="4" w:space="0" w:color="000000"/>
            </w:tcBorders>
            <w:shd w:val="clear" w:color="000000" w:fill="FFFFFF"/>
            <w:vAlign w:val="bottom"/>
            <w:hideMark/>
          </w:tcPr>
          <w:p w14:paraId="466E18CB" w14:textId="77777777" w:rsidR="00A04A44" w:rsidRPr="001B5266" w:rsidRDefault="00A04A44" w:rsidP="00111FB9">
            <w:pPr>
              <w:rPr>
                <w:rFonts w:ascii="Aptos" w:hAnsi="Aptos" w:cstheme="minorHAnsi"/>
                <w:color w:val="000000"/>
              </w:rPr>
            </w:pPr>
            <w:r w:rsidRPr="001B5266">
              <w:rPr>
                <w:rFonts w:ascii="Aptos" w:hAnsi="Aptos" w:cstheme="minorHAnsi"/>
                <w:color w:val="000000"/>
              </w:rPr>
              <w:t>• Automation Developers</w:t>
            </w:r>
          </w:p>
        </w:tc>
        <w:tc>
          <w:tcPr>
            <w:tcW w:w="3252" w:type="dxa"/>
            <w:tcBorders>
              <w:top w:val="nil"/>
              <w:left w:val="nil"/>
              <w:bottom w:val="single" w:sz="4" w:space="0" w:color="000000"/>
              <w:right w:val="single" w:sz="4" w:space="0" w:color="000000"/>
            </w:tcBorders>
            <w:shd w:val="clear" w:color="000000" w:fill="FFFFFF"/>
            <w:vAlign w:val="bottom"/>
            <w:hideMark/>
          </w:tcPr>
          <w:p w14:paraId="08BA0C6D"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2570" w:type="dxa"/>
            <w:tcBorders>
              <w:top w:val="nil"/>
              <w:left w:val="nil"/>
              <w:bottom w:val="single" w:sz="4" w:space="0" w:color="000000"/>
              <w:right w:val="single" w:sz="4" w:space="0" w:color="000000"/>
            </w:tcBorders>
            <w:shd w:val="clear" w:color="000000" w:fill="FFFFFF"/>
            <w:vAlign w:val="bottom"/>
            <w:hideMark/>
          </w:tcPr>
          <w:p w14:paraId="647B5B8E"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5C2BA3F7" w14:textId="77777777" w:rsidTr="001B5266">
        <w:trPr>
          <w:trHeight w:val="895"/>
        </w:trPr>
        <w:tc>
          <w:tcPr>
            <w:tcW w:w="1888" w:type="dxa"/>
            <w:vMerge w:val="restart"/>
            <w:tcBorders>
              <w:top w:val="nil"/>
              <w:left w:val="single" w:sz="4" w:space="0" w:color="000000"/>
              <w:bottom w:val="single" w:sz="4" w:space="0" w:color="000000"/>
              <w:right w:val="nil"/>
            </w:tcBorders>
            <w:shd w:val="clear" w:color="auto" w:fill="7F7F7F" w:themeFill="text1" w:themeFillTint="80"/>
            <w:vAlign w:val="center"/>
            <w:hideMark/>
          </w:tcPr>
          <w:p w14:paraId="679467AD" w14:textId="77777777" w:rsidR="00A04A44" w:rsidRPr="001B5266" w:rsidRDefault="00A04A44" w:rsidP="00111FB9">
            <w:pPr>
              <w:jc w:val="center"/>
              <w:rPr>
                <w:rFonts w:ascii="Aptos" w:hAnsi="Aptos" w:cstheme="minorHAnsi"/>
                <w:b/>
                <w:bCs/>
                <w:color w:val="000000"/>
              </w:rPr>
            </w:pPr>
            <w:r w:rsidRPr="001B5266">
              <w:rPr>
                <w:rFonts w:ascii="Aptos" w:hAnsi="Aptos" w:cstheme="minorHAnsi"/>
                <w:b/>
                <w:bCs/>
                <w:color w:val="000000"/>
              </w:rPr>
              <w:t>Development &amp; Testing</w:t>
            </w:r>
          </w:p>
        </w:tc>
        <w:tc>
          <w:tcPr>
            <w:tcW w:w="2376" w:type="dxa"/>
            <w:tcBorders>
              <w:top w:val="nil"/>
              <w:left w:val="single" w:sz="4" w:space="0" w:color="000000"/>
              <w:bottom w:val="nil"/>
              <w:right w:val="single" w:sz="4" w:space="0" w:color="000000"/>
            </w:tcBorders>
            <w:shd w:val="clear" w:color="000000" w:fill="FFFFFF"/>
            <w:vAlign w:val="bottom"/>
            <w:hideMark/>
          </w:tcPr>
          <w:p w14:paraId="435A435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Solution Architect</w:t>
            </w:r>
          </w:p>
        </w:tc>
        <w:tc>
          <w:tcPr>
            <w:tcW w:w="3252" w:type="dxa"/>
            <w:tcBorders>
              <w:top w:val="nil"/>
              <w:left w:val="nil"/>
              <w:bottom w:val="nil"/>
              <w:right w:val="single" w:sz="4" w:space="0" w:color="000000"/>
            </w:tcBorders>
            <w:shd w:val="clear" w:color="000000" w:fill="FFFFFF"/>
            <w:vAlign w:val="bottom"/>
            <w:hideMark/>
          </w:tcPr>
          <w:p w14:paraId="78D76016"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Create the modules outlined in the design whiteboard using the PDD and SDD</w:t>
            </w:r>
          </w:p>
        </w:tc>
        <w:tc>
          <w:tcPr>
            <w:tcW w:w="2570" w:type="dxa"/>
            <w:tcBorders>
              <w:top w:val="nil"/>
              <w:left w:val="nil"/>
              <w:bottom w:val="nil"/>
              <w:right w:val="single" w:sz="4" w:space="0" w:color="000000"/>
            </w:tcBorders>
            <w:shd w:val="clear" w:color="000000" w:fill="FFFFFF"/>
            <w:vAlign w:val="bottom"/>
            <w:hideMark/>
          </w:tcPr>
          <w:p w14:paraId="798E1E41" w14:textId="77777777" w:rsidR="00A04A44" w:rsidRPr="001B5266" w:rsidRDefault="00A04A44" w:rsidP="00111FB9">
            <w:pPr>
              <w:rPr>
                <w:rFonts w:ascii="Aptos" w:hAnsi="Aptos" w:cstheme="minorHAnsi"/>
                <w:color w:val="000000"/>
              </w:rPr>
            </w:pPr>
            <w:r w:rsidRPr="001B5266">
              <w:rPr>
                <w:rFonts w:ascii="Aptos" w:hAnsi="Aptos" w:cstheme="minorHAnsi"/>
                <w:color w:val="000000"/>
              </w:rPr>
              <w:t>• Building automation</w:t>
            </w:r>
          </w:p>
        </w:tc>
      </w:tr>
      <w:tr w:rsidR="00A04A44" w:rsidRPr="001B5266" w14:paraId="3E8B76AD"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13E1A6B"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16882CA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Project Manager</w:t>
            </w:r>
          </w:p>
        </w:tc>
        <w:tc>
          <w:tcPr>
            <w:tcW w:w="3252" w:type="dxa"/>
            <w:tcBorders>
              <w:top w:val="nil"/>
              <w:left w:val="nil"/>
              <w:bottom w:val="nil"/>
              <w:right w:val="single" w:sz="4" w:space="0" w:color="000000"/>
            </w:tcBorders>
            <w:shd w:val="clear" w:color="000000" w:fill="FFFFFF"/>
            <w:vAlign w:val="bottom"/>
            <w:hideMark/>
          </w:tcPr>
          <w:p w14:paraId="0124C0FC" w14:textId="77777777" w:rsidR="00A04A44" w:rsidRPr="001B5266" w:rsidRDefault="00A04A44" w:rsidP="00111FB9">
            <w:pPr>
              <w:rPr>
                <w:rFonts w:ascii="Aptos" w:hAnsi="Aptos" w:cstheme="minorHAnsi"/>
                <w:color w:val="000000"/>
              </w:rPr>
            </w:pPr>
            <w:r w:rsidRPr="001B5266">
              <w:rPr>
                <w:rFonts w:ascii="Aptos" w:hAnsi="Aptos" w:cstheme="minorHAnsi"/>
                <w:color w:val="000000"/>
              </w:rPr>
              <w:t>• Review and make necessary changes to the code</w:t>
            </w:r>
          </w:p>
        </w:tc>
        <w:tc>
          <w:tcPr>
            <w:tcW w:w="2570" w:type="dxa"/>
            <w:tcBorders>
              <w:top w:val="nil"/>
              <w:left w:val="nil"/>
              <w:bottom w:val="nil"/>
              <w:right w:val="single" w:sz="4" w:space="0" w:color="000000"/>
            </w:tcBorders>
            <w:shd w:val="clear" w:color="000000" w:fill="FFFFFF"/>
            <w:vAlign w:val="bottom"/>
            <w:hideMark/>
          </w:tcPr>
          <w:p w14:paraId="7A0C224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Unit and Integration Testing</w:t>
            </w:r>
          </w:p>
        </w:tc>
      </w:tr>
      <w:tr w:rsidR="00A04A44" w:rsidRPr="001B5266" w14:paraId="37C5C33E"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0754A67D"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5583C281" w14:textId="77777777" w:rsidR="00A04A44" w:rsidRPr="001B5266" w:rsidRDefault="00A04A44" w:rsidP="00111FB9">
            <w:pPr>
              <w:rPr>
                <w:rFonts w:ascii="Aptos" w:hAnsi="Aptos" w:cstheme="minorHAnsi"/>
                <w:color w:val="000000"/>
              </w:rPr>
            </w:pPr>
            <w:r w:rsidRPr="001B5266">
              <w:rPr>
                <w:rFonts w:ascii="Aptos" w:hAnsi="Aptos" w:cstheme="minorHAnsi"/>
                <w:color w:val="000000"/>
              </w:rPr>
              <w:t>• Automation Developers</w:t>
            </w:r>
          </w:p>
        </w:tc>
        <w:tc>
          <w:tcPr>
            <w:tcW w:w="3252" w:type="dxa"/>
            <w:tcBorders>
              <w:top w:val="nil"/>
              <w:left w:val="nil"/>
              <w:bottom w:val="nil"/>
              <w:right w:val="single" w:sz="4" w:space="0" w:color="000000"/>
            </w:tcBorders>
            <w:shd w:val="clear" w:color="000000" w:fill="FFFFFF"/>
            <w:vAlign w:val="bottom"/>
            <w:hideMark/>
          </w:tcPr>
          <w:p w14:paraId="3AC9B87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Test and run the modules individually in controlled settings</w:t>
            </w:r>
          </w:p>
        </w:tc>
        <w:tc>
          <w:tcPr>
            <w:tcW w:w="2570" w:type="dxa"/>
            <w:tcBorders>
              <w:top w:val="nil"/>
              <w:left w:val="nil"/>
              <w:bottom w:val="nil"/>
              <w:right w:val="single" w:sz="4" w:space="0" w:color="000000"/>
            </w:tcBorders>
            <w:shd w:val="clear" w:color="000000" w:fill="FFFFFF"/>
            <w:vAlign w:val="bottom"/>
            <w:hideMark/>
          </w:tcPr>
          <w:p w14:paraId="67B577E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code review</w:t>
            </w:r>
          </w:p>
        </w:tc>
      </w:tr>
      <w:tr w:rsidR="00A04A44" w:rsidRPr="001B5266" w14:paraId="28668107" w14:textId="77777777" w:rsidTr="001B5266">
        <w:trPr>
          <w:trHeight w:val="895"/>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38DFF1B3"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02482125"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242C360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Execute the Technical Testing plan after Development and Unit Testing</w:t>
            </w:r>
          </w:p>
        </w:tc>
        <w:tc>
          <w:tcPr>
            <w:tcW w:w="2570" w:type="dxa"/>
            <w:tcBorders>
              <w:top w:val="nil"/>
              <w:left w:val="nil"/>
              <w:bottom w:val="nil"/>
              <w:right w:val="single" w:sz="4" w:space="0" w:color="000000"/>
            </w:tcBorders>
            <w:shd w:val="clear" w:color="000000" w:fill="FFFFFF"/>
            <w:vAlign w:val="bottom"/>
            <w:hideMark/>
          </w:tcPr>
          <w:p w14:paraId="4F206243" w14:textId="77777777" w:rsidR="00A04A44" w:rsidRPr="001B5266" w:rsidRDefault="00A04A44" w:rsidP="00111FB9">
            <w:pPr>
              <w:rPr>
                <w:rFonts w:ascii="Aptos" w:hAnsi="Aptos" w:cstheme="minorHAnsi"/>
                <w:color w:val="000000"/>
              </w:rPr>
            </w:pPr>
            <w:r w:rsidRPr="001B5266">
              <w:rPr>
                <w:rFonts w:ascii="Aptos" w:hAnsi="Aptos" w:cstheme="minorHAnsi"/>
                <w:color w:val="000000"/>
              </w:rPr>
              <w:t>• Executing Technical Testing plan</w:t>
            </w:r>
          </w:p>
        </w:tc>
      </w:tr>
      <w:tr w:rsidR="00A04A44" w:rsidRPr="001B5266" w14:paraId="27A0E5EE" w14:textId="77777777" w:rsidTr="001B5266">
        <w:trPr>
          <w:trHeight w:val="895"/>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7F70B777"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223B4CD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57FF8A4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Create automated tests for functional testing to confirm large functions independently</w:t>
            </w:r>
          </w:p>
        </w:tc>
        <w:tc>
          <w:tcPr>
            <w:tcW w:w="2570" w:type="dxa"/>
            <w:tcBorders>
              <w:top w:val="nil"/>
              <w:left w:val="nil"/>
              <w:bottom w:val="nil"/>
              <w:right w:val="single" w:sz="4" w:space="0" w:color="000000"/>
            </w:tcBorders>
            <w:shd w:val="clear" w:color="000000" w:fill="FFFFFF"/>
            <w:vAlign w:val="bottom"/>
            <w:hideMark/>
          </w:tcPr>
          <w:p w14:paraId="0168AC26"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13DCA4AD"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62A190CF"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6B3D472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28DE8AC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Complete end-to-end test for system integration testing</w:t>
            </w:r>
          </w:p>
        </w:tc>
        <w:tc>
          <w:tcPr>
            <w:tcW w:w="2570" w:type="dxa"/>
            <w:tcBorders>
              <w:top w:val="nil"/>
              <w:left w:val="nil"/>
              <w:bottom w:val="nil"/>
              <w:right w:val="single" w:sz="4" w:space="0" w:color="000000"/>
            </w:tcBorders>
            <w:shd w:val="clear" w:color="000000" w:fill="FFFFFF"/>
            <w:vAlign w:val="bottom"/>
            <w:hideMark/>
          </w:tcPr>
          <w:p w14:paraId="7C7E49A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114D673A" w14:textId="77777777" w:rsidTr="001B5266">
        <w:trPr>
          <w:trHeight w:val="298"/>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2A63108"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single" w:sz="4" w:space="0" w:color="000000"/>
              <w:right w:val="single" w:sz="4" w:space="0" w:color="000000"/>
            </w:tcBorders>
            <w:shd w:val="clear" w:color="000000" w:fill="FFFFFF"/>
            <w:vAlign w:val="bottom"/>
            <w:hideMark/>
          </w:tcPr>
          <w:p w14:paraId="0CB3AB85"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single" w:sz="4" w:space="0" w:color="000000"/>
              <w:right w:val="single" w:sz="4" w:space="0" w:color="000000"/>
            </w:tcBorders>
            <w:shd w:val="clear" w:color="000000" w:fill="FFFFFF"/>
            <w:vAlign w:val="bottom"/>
            <w:hideMark/>
          </w:tcPr>
          <w:p w14:paraId="63C7B5DA" w14:textId="77777777" w:rsidR="00A04A44" w:rsidRPr="001B5266" w:rsidRDefault="00A04A44" w:rsidP="00111FB9">
            <w:pPr>
              <w:rPr>
                <w:rFonts w:ascii="Aptos" w:hAnsi="Aptos" w:cstheme="minorHAnsi"/>
                <w:color w:val="000000"/>
              </w:rPr>
            </w:pPr>
            <w:r w:rsidRPr="001B5266">
              <w:rPr>
                <w:rFonts w:ascii="Aptos" w:hAnsi="Aptos" w:cstheme="minorHAnsi"/>
                <w:color w:val="000000"/>
              </w:rPr>
              <w:t>• Run all UAT test scenarios</w:t>
            </w:r>
          </w:p>
        </w:tc>
        <w:tc>
          <w:tcPr>
            <w:tcW w:w="2570" w:type="dxa"/>
            <w:tcBorders>
              <w:top w:val="nil"/>
              <w:left w:val="nil"/>
              <w:bottom w:val="single" w:sz="4" w:space="0" w:color="000000"/>
              <w:right w:val="single" w:sz="4" w:space="0" w:color="000000"/>
            </w:tcBorders>
            <w:shd w:val="clear" w:color="000000" w:fill="FFFFFF"/>
            <w:vAlign w:val="bottom"/>
            <w:hideMark/>
          </w:tcPr>
          <w:p w14:paraId="7F98504C"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4E01DBA7" w14:textId="77777777" w:rsidTr="001B5266">
        <w:trPr>
          <w:trHeight w:val="596"/>
        </w:trPr>
        <w:tc>
          <w:tcPr>
            <w:tcW w:w="1888" w:type="dxa"/>
            <w:vMerge w:val="restart"/>
            <w:tcBorders>
              <w:top w:val="nil"/>
              <w:left w:val="single" w:sz="4" w:space="0" w:color="000000"/>
              <w:bottom w:val="single" w:sz="4" w:space="0" w:color="000000"/>
              <w:right w:val="nil"/>
            </w:tcBorders>
            <w:shd w:val="clear" w:color="auto" w:fill="7F7F7F" w:themeFill="text1" w:themeFillTint="80"/>
            <w:vAlign w:val="center"/>
            <w:hideMark/>
          </w:tcPr>
          <w:p w14:paraId="617DDA09" w14:textId="77777777" w:rsidR="00A04A44" w:rsidRPr="001B5266" w:rsidRDefault="00A04A44" w:rsidP="00111FB9">
            <w:pPr>
              <w:jc w:val="center"/>
              <w:rPr>
                <w:rFonts w:ascii="Aptos" w:hAnsi="Aptos" w:cstheme="minorHAnsi"/>
                <w:b/>
                <w:bCs/>
                <w:color w:val="000000"/>
              </w:rPr>
            </w:pPr>
            <w:r w:rsidRPr="001B5266">
              <w:rPr>
                <w:rFonts w:ascii="Aptos" w:hAnsi="Aptos" w:cstheme="minorHAnsi"/>
                <w:b/>
                <w:bCs/>
                <w:color w:val="000000"/>
              </w:rPr>
              <w:t>User Acceptance Testing (UAT)</w:t>
            </w:r>
          </w:p>
        </w:tc>
        <w:tc>
          <w:tcPr>
            <w:tcW w:w="2376" w:type="dxa"/>
            <w:tcBorders>
              <w:top w:val="nil"/>
              <w:left w:val="single" w:sz="4" w:space="0" w:color="000000"/>
              <w:bottom w:val="nil"/>
              <w:right w:val="single" w:sz="4" w:space="0" w:color="000000"/>
            </w:tcBorders>
            <w:shd w:val="clear" w:color="000000" w:fill="FFFFFF"/>
            <w:vAlign w:val="bottom"/>
            <w:hideMark/>
          </w:tcPr>
          <w:p w14:paraId="34226D6D" w14:textId="77777777" w:rsidR="00A04A44" w:rsidRPr="001B5266" w:rsidRDefault="00A04A44" w:rsidP="00111FB9">
            <w:pPr>
              <w:rPr>
                <w:rFonts w:ascii="Aptos" w:hAnsi="Aptos" w:cstheme="minorHAnsi"/>
                <w:color w:val="000000"/>
              </w:rPr>
            </w:pPr>
            <w:r w:rsidRPr="001B5266">
              <w:rPr>
                <w:rFonts w:ascii="Aptos" w:hAnsi="Aptos" w:cstheme="minorHAnsi"/>
                <w:color w:val="000000"/>
              </w:rPr>
              <w:t>• Business Analyst</w:t>
            </w:r>
          </w:p>
        </w:tc>
        <w:tc>
          <w:tcPr>
            <w:tcW w:w="3252" w:type="dxa"/>
            <w:tcBorders>
              <w:top w:val="nil"/>
              <w:left w:val="nil"/>
              <w:bottom w:val="nil"/>
              <w:right w:val="single" w:sz="4" w:space="0" w:color="000000"/>
            </w:tcBorders>
            <w:shd w:val="clear" w:color="000000" w:fill="FFFFFF"/>
            <w:vAlign w:val="bottom"/>
            <w:hideMark/>
          </w:tcPr>
          <w:p w14:paraId="27CCC67E"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Conduct UAT in coordination with the implementation team</w:t>
            </w:r>
          </w:p>
        </w:tc>
        <w:tc>
          <w:tcPr>
            <w:tcW w:w="2570" w:type="dxa"/>
            <w:tcBorders>
              <w:top w:val="nil"/>
              <w:left w:val="nil"/>
              <w:bottom w:val="nil"/>
              <w:right w:val="single" w:sz="4" w:space="0" w:color="000000"/>
            </w:tcBorders>
            <w:shd w:val="clear" w:color="000000" w:fill="FFFFFF"/>
            <w:vAlign w:val="bottom"/>
            <w:hideMark/>
          </w:tcPr>
          <w:p w14:paraId="75E785B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Executing UAT Test Cases</w:t>
            </w:r>
          </w:p>
        </w:tc>
      </w:tr>
      <w:tr w:rsidR="00A04A44" w:rsidRPr="001B5266" w14:paraId="5EA075F6" w14:textId="77777777" w:rsidTr="001B5266">
        <w:trPr>
          <w:trHeight w:val="895"/>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38548097"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1CD6026A"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Solution Architect</w:t>
            </w:r>
          </w:p>
        </w:tc>
        <w:tc>
          <w:tcPr>
            <w:tcW w:w="3252" w:type="dxa"/>
            <w:tcBorders>
              <w:top w:val="nil"/>
              <w:left w:val="nil"/>
              <w:bottom w:val="nil"/>
              <w:right w:val="single" w:sz="4" w:space="0" w:color="000000"/>
            </w:tcBorders>
            <w:shd w:val="clear" w:color="000000" w:fill="FFFFFF"/>
            <w:vAlign w:val="bottom"/>
            <w:hideMark/>
          </w:tcPr>
          <w:p w14:paraId="5927630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Run all the potential happy path and business exception scenarios</w:t>
            </w:r>
          </w:p>
        </w:tc>
        <w:tc>
          <w:tcPr>
            <w:tcW w:w="2570" w:type="dxa"/>
            <w:tcBorders>
              <w:top w:val="nil"/>
              <w:left w:val="nil"/>
              <w:bottom w:val="nil"/>
              <w:right w:val="single" w:sz="4" w:space="0" w:color="000000"/>
            </w:tcBorders>
            <w:shd w:val="clear" w:color="000000" w:fill="FFFFFF"/>
            <w:vAlign w:val="bottom"/>
            <w:hideMark/>
          </w:tcPr>
          <w:p w14:paraId="570E675E"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Signing off client business team test execution</w:t>
            </w:r>
          </w:p>
        </w:tc>
      </w:tr>
      <w:tr w:rsidR="00A04A44" w:rsidRPr="001B5266" w14:paraId="1F6613A0"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4CDA3F06"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6BB0AF2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Project Manager</w:t>
            </w:r>
          </w:p>
        </w:tc>
        <w:tc>
          <w:tcPr>
            <w:tcW w:w="3252" w:type="dxa"/>
            <w:tcBorders>
              <w:top w:val="nil"/>
              <w:left w:val="nil"/>
              <w:bottom w:val="nil"/>
              <w:right w:val="single" w:sz="4" w:space="0" w:color="000000"/>
            </w:tcBorders>
            <w:shd w:val="clear" w:color="000000" w:fill="FFFFFF"/>
            <w:vAlign w:val="bottom"/>
            <w:hideMark/>
          </w:tcPr>
          <w:p w14:paraId="743C7389" w14:textId="77777777" w:rsidR="00A04A44" w:rsidRPr="001B5266" w:rsidRDefault="00A04A44" w:rsidP="00111FB9">
            <w:pPr>
              <w:rPr>
                <w:rFonts w:ascii="Aptos" w:hAnsi="Aptos" w:cstheme="minorHAnsi"/>
                <w:color w:val="000000"/>
              </w:rPr>
            </w:pPr>
            <w:r w:rsidRPr="001B5266">
              <w:rPr>
                <w:rFonts w:ascii="Aptos" w:hAnsi="Aptos" w:cstheme="minorHAnsi"/>
                <w:color w:val="000000"/>
              </w:rPr>
              <w:t>• Ensure all agreed-upon scenarios are tested</w:t>
            </w:r>
          </w:p>
        </w:tc>
        <w:tc>
          <w:tcPr>
            <w:tcW w:w="2570" w:type="dxa"/>
            <w:tcBorders>
              <w:top w:val="nil"/>
              <w:left w:val="nil"/>
              <w:bottom w:val="nil"/>
              <w:right w:val="single" w:sz="4" w:space="0" w:color="000000"/>
            </w:tcBorders>
            <w:shd w:val="clear" w:color="000000" w:fill="FFFFFF"/>
            <w:vAlign w:val="bottom"/>
            <w:hideMark/>
          </w:tcPr>
          <w:p w14:paraId="4E293F16"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the Run book document</w:t>
            </w:r>
          </w:p>
        </w:tc>
      </w:tr>
      <w:tr w:rsidR="00A04A44" w:rsidRPr="001B5266" w14:paraId="2C9A30BA" w14:textId="77777777" w:rsidTr="001B5266">
        <w:trPr>
          <w:trHeight w:val="895"/>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2A0B926E"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18FD4D5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Automation Developers</w:t>
            </w:r>
          </w:p>
        </w:tc>
        <w:tc>
          <w:tcPr>
            <w:tcW w:w="3252" w:type="dxa"/>
            <w:tcBorders>
              <w:top w:val="nil"/>
              <w:left w:val="nil"/>
              <w:bottom w:val="nil"/>
              <w:right w:val="single" w:sz="4" w:space="0" w:color="000000"/>
            </w:tcBorders>
            <w:shd w:val="clear" w:color="000000" w:fill="FFFFFF"/>
            <w:vAlign w:val="bottom"/>
            <w:hideMark/>
          </w:tcPr>
          <w:p w14:paraId="488DECF5" w14:textId="77777777" w:rsidR="00A04A44" w:rsidRPr="001B5266" w:rsidRDefault="00A04A44" w:rsidP="00111FB9">
            <w:pPr>
              <w:rPr>
                <w:rFonts w:ascii="Aptos" w:hAnsi="Aptos" w:cstheme="minorHAnsi"/>
                <w:color w:val="000000"/>
              </w:rPr>
            </w:pPr>
            <w:r w:rsidRPr="001B5266">
              <w:rPr>
                <w:rFonts w:ascii="Aptos" w:hAnsi="Aptos" w:cstheme="minorHAnsi"/>
                <w:color w:val="000000"/>
              </w:rPr>
              <w:t>• Log any deviations and fix that with the help of the Automation Team</w:t>
            </w:r>
          </w:p>
        </w:tc>
        <w:tc>
          <w:tcPr>
            <w:tcW w:w="2570" w:type="dxa"/>
            <w:tcBorders>
              <w:top w:val="nil"/>
              <w:left w:val="nil"/>
              <w:bottom w:val="nil"/>
              <w:right w:val="single" w:sz="4" w:space="0" w:color="000000"/>
            </w:tcBorders>
            <w:shd w:val="clear" w:color="000000" w:fill="FFFFFF"/>
            <w:vAlign w:val="bottom"/>
            <w:hideMark/>
          </w:tcPr>
          <w:p w14:paraId="07C85CBB"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26392A16" w14:textId="77777777" w:rsidTr="001B5266">
        <w:trPr>
          <w:trHeight w:val="895"/>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324C0B4A"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2A59E6C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55F84D45"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Create a Runbook document template with the following details:</w:t>
            </w:r>
          </w:p>
        </w:tc>
        <w:tc>
          <w:tcPr>
            <w:tcW w:w="2570" w:type="dxa"/>
            <w:tcBorders>
              <w:top w:val="nil"/>
              <w:left w:val="nil"/>
              <w:bottom w:val="nil"/>
              <w:right w:val="single" w:sz="4" w:space="0" w:color="000000"/>
            </w:tcBorders>
            <w:shd w:val="clear" w:color="000000" w:fill="FFFFFF"/>
            <w:vAlign w:val="bottom"/>
            <w:hideMark/>
          </w:tcPr>
          <w:p w14:paraId="31B9212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4C4737B8" w14:textId="77777777" w:rsidTr="001B5266">
        <w:trPr>
          <w:trHeight w:val="298"/>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7A1056D2"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5FDFA56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21D96F02"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System architecture</w:t>
            </w:r>
          </w:p>
        </w:tc>
        <w:tc>
          <w:tcPr>
            <w:tcW w:w="2570" w:type="dxa"/>
            <w:tcBorders>
              <w:top w:val="nil"/>
              <w:left w:val="nil"/>
              <w:bottom w:val="nil"/>
              <w:right w:val="single" w:sz="4" w:space="0" w:color="000000"/>
            </w:tcBorders>
            <w:shd w:val="clear" w:color="000000" w:fill="FFFFFF"/>
            <w:vAlign w:val="bottom"/>
            <w:hideMark/>
          </w:tcPr>
          <w:p w14:paraId="2D846C9B"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47DD9C6D" w14:textId="77777777" w:rsidTr="001B5266">
        <w:trPr>
          <w:trHeight w:val="298"/>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63317DA3"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7CADB05A"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2E535A3E"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Production environments</w:t>
            </w:r>
          </w:p>
        </w:tc>
        <w:tc>
          <w:tcPr>
            <w:tcW w:w="2570" w:type="dxa"/>
            <w:tcBorders>
              <w:top w:val="nil"/>
              <w:left w:val="nil"/>
              <w:bottom w:val="nil"/>
              <w:right w:val="single" w:sz="4" w:space="0" w:color="000000"/>
            </w:tcBorders>
            <w:shd w:val="clear" w:color="000000" w:fill="FFFFFF"/>
            <w:vAlign w:val="bottom"/>
            <w:hideMark/>
          </w:tcPr>
          <w:p w14:paraId="4EB9C59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224D64BB"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BC6DD63"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3727E5F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10AF48F9" w14:textId="77777777" w:rsidR="00A04A44" w:rsidRPr="001B5266" w:rsidRDefault="00A04A44" w:rsidP="00111FB9">
            <w:pPr>
              <w:rPr>
                <w:rFonts w:ascii="Aptos" w:hAnsi="Aptos" w:cstheme="minorHAnsi"/>
                <w:color w:val="000000"/>
              </w:rPr>
            </w:pPr>
            <w:r w:rsidRPr="001B5266">
              <w:rPr>
                <w:rFonts w:ascii="Aptos" w:hAnsi="Aptos" w:cstheme="minorHAnsi"/>
                <w:color w:val="000000"/>
              </w:rPr>
              <w:t>− Operating instructions for automation</w:t>
            </w:r>
          </w:p>
        </w:tc>
        <w:tc>
          <w:tcPr>
            <w:tcW w:w="2570" w:type="dxa"/>
            <w:tcBorders>
              <w:top w:val="nil"/>
              <w:left w:val="nil"/>
              <w:bottom w:val="nil"/>
              <w:right w:val="single" w:sz="4" w:space="0" w:color="000000"/>
            </w:tcBorders>
            <w:shd w:val="clear" w:color="000000" w:fill="FFFFFF"/>
            <w:vAlign w:val="bottom"/>
            <w:hideMark/>
          </w:tcPr>
          <w:p w14:paraId="2F8F2A1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66A4BEB9" w14:textId="77777777" w:rsidTr="001B5266">
        <w:trPr>
          <w:trHeight w:val="895"/>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0E1E2743"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35D4FA33"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468F4D9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Instructions to the operations, IT, and automation implementation team</w:t>
            </w:r>
          </w:p>
        </w:tc>
        <w:tc>
          <w:tcPr>
            <w:tcW w:w="2570" w:type="dxa"/>
            <w:tcBorders>
              <w:top w:val="nil"/>
              <w:left w:val="nil"/>
              <w:bottom w:val="nil"/>
              <w:right w:val="single" w:sz="4" w:space="0" w:color="000000"/>
            </w:tcBorders>
            <w:shd w:val="clear" w:color="000000" w:fill="FFFFFF"/>
            <w:vAlign w:val="bottom"/>
            <w:hideMark/>
          </w:tcPr>
          <w:p w14:paraId="02A09C9C"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35BEF74A"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5935A5EF"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single" w:sz="4" w:space="0" w:color="000000"/>
              <w:right w:val="single" w:sz="4" w:space="0" w:color="000000"/>
            </w:tcBorders>
            <w:shd w:val="clear" w:color="000000" w:fill="FFFFFF"/>
            <w:vAlign w:val="bottom"/>
            <w:hideMark/>
          </w:tcPr>
          <w:p w14:paraId="7A2BB3C9"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single" w:sz="4" w:space="0" w:color="000000"/>
              <w:right w:val="single" w:sz="4" w:space="0" w:color="000000"/>
            </w:tcBorders>
            <w:shd w:val="clear" w:color="000000" w:fill="FFFFFF"/>
            <w:vAlign w:val="bottom"/>
            <w:hideMark/>
          </w:tcPr>
          <w:p w14:paraId="799D30C9" w14:textId="77777777" w:rsidR="00A04A44" w:rsidRPr="001B5266" w:rsidRDefault="00A04A44" w:rsidP="00111FB9">
            <w:pPr>
              <w:rPr>
                <w:rFonts w:ascii="Aptos" w:hAnsi="Aptos" w:cstheme="minorHAnsi"/>
                <w:color w:val="000000"/>
              </w:rPr>
            </w:pPr>
            <w:r w:rsidRPr="001B5266">
              <w:rPr>
                <w:rFonts w:ascii="Aptos" w:hAnsi="Aptos" w:cstheme="minorHAnsi"/>
                <w:color w:val="000000"/>
              </w:rPr>
              <w:t>• Document the Runbook template for every automation</w:t>
            </w:r>
          </w:p>
        </w:tc>
        <w:tc>
          <w:tcPr>
            <w:tcW w:w="2570" w:type="dxa"/>
            <w:tcBorders>
              <w:top w:val="nil"/>
              <w:left w:val="nil"/>
              <w:bottom w:val="single" w:sz="4" w:space="0" w:color="000000"/>
              <w:right w:val="single" w:sz="4" w:space="0" w:color="000000"/>
            </w:tcBorders>
            <w:shd w:val="clear" w:color="000000" w:fill="FFFFFF"/>
            <w:vAlign w:val="bottom"/>
            <w:hideMark/>
          </w:tcPr>
          <w:p w14:paraId="1E657825"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1E71B1E9" w14:textId="77777777" w:rsidTr="001B5266">
        <w:trPr>
          <w:trHeight w:val="895"/>
        </w:trPr>
        <w:tc>
          <w:tcPr>
            <w:tcW w:w="1888" w:type="dxa"/>
            <w:vMerge w:val="restart"/>
            <w:tcBorders>
              <w:top w:val="nil"/>
              <w:left w:val="single" w:sz="4" w:space="0" w:color="000000"/>
              <w:bottom w:val="single" w:sz="4" w:space="0" w:color="000000"/>
              <w:right w:val="nil"/>
            </w:tcBorders>
            <w:shd w:val="clear" w:color="auto" w:fill="7F7F7F" w:themeFill="text1" w:themeFillTint="80"/>
            <w:vAlign w:val="center"/>
            <w:hideMark/>
          </w:tcPr>
          <w:p w14:paraId="7A218F2C" w14:textId="77777777" w:rsidR="00A04A44" w:rsidRPr="001B5266" w:rsidRDefault="00A04A44" w:rsidP="00111FB9">
            <w:pPr>
              <w:jc w:val="center"/>
              <w:rPr>
                <w:rFonts w:ascii="Aptos" w:hAnsi="Aptos" w:cstheme="minorHAnsi"/>
                <w:b/>
                <w:bCs/>
                <w:color w:val="000000"/>
              </w:rPr>
            </w:pPr>
            <w:r w:rsidRPr="001B5266">
              <w:rPr>
                <w:rFonts w:ascii="Aptos" w:hAnsi="Aptos" w:cstheme="minorHAnsi"/>
                <w:b/>
                <w:bCs/>
                <w:color w:val="000000"/>
              </w:rPr>
              <w:t>Deployment and Hypercare</w:t>
            </w:r>
          </w:p>
        </w:tc>
        <w:tc>
          <w:tcPr>
            <w:tcW w:w="2376" w:type="dxa"/>
            <w:tcBorders>
              <w:top w:val="nil"/>
              <w:left w:val="single" w:sz="4" w:space="0" w:color="000000"/>
              <w:bottom w:val="nil"/>
              <w:right w:val="single" w:sz="4" w:space="0" w:color="000000"/>
            </w:tcBorders>
            <w:shd w:val="clear" w:color="000000" w:fill="FFFFFF"/>
            <w:vAlign w:val="bottom"/>
            <w:hideMark/>
          </w:tcPr>
          <w:p w14:paraId="747E7B26"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Solution Architect</w:t>
            </w:r>
          </w:p>
        </w:tc>
        <w:tc>
          <w:tcPr>
            <w:tcW w:w="3252" w:type="dxa"/>
            <w:tcBorders>
              <w:top w:val="nil"/>
              <w:left w:val="nil"/>
              <w:bottom w:val="nil"/>
              <w:right w:val="single" w:sz="4" w:space="0" w:color="000000"/>
            </w:tcBorders>
            <w:shd w:val="clear" w:color="000000" w:fill="FFFFFF"/>
            <w:vAlign w:val="bottom"/>
            <w:hideMark/>
          </w:tcPr>
          <w:p w14:paraId="33475DDC" w14:textId="77777777" w:rsidR="00A04A44" w:rsidRPr="001B5266" w:rsidRDefault="00A04A44" w:rsidP="00111FB9">
            <w:pPr>
              <w:rPr>
                <w:rFonts w:ascii="Aptos" w:hAnsi="Aptos" w:cstheme="minorHAnsi"/>
                <w:color w:val="000000"/>
              </w:rPr>
            </w:pPr>
            <w:r w:rsidRPr="001B5266">
              <w:rPr>
                <w:rFonts w:ascii="Aptos" w:hAnsi="Aptos" w:cstheme="minorHAnsi"/>
                <w:color w:val="000000"/>
              </w:rPr>
              <w:t>• Migrate the final process packages, libraries, and assets to the production Orchestrator</w:t>
            </w:r>
          </w:p>
        </w:tc>
        <w:tc>
          <w:tcPr>
            <w:tcW w:w="2570" w:type="dxa"/>
            <w:tcBorders>
              <w:top w:val="nil"/>
              <w:left w:val="nil"/>
              <w:bottom w:val="nil"/>
              <w:right w:val="single" w:sz="4" w:space="0" w:color="000000"/>
            </w:tcBorders>
            <w:shd w:val="clear" w:color="000000" w:fill="FFFFFF"/>
            <w:vAlign w:val="bottom"/>
            <w:hideMark/>
          </w:tcPr>
          <w:p w14:paraId="53E8A0E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Revising the Runbook document</w:t>
            </w:r>
          </w:p>
        </w:tc>
      </w:tr>
      <w:tr w:rsidR="00A04A44" w:rsidRPr="001B5266" w14:paraId="134001D4"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0AC2F204"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73CB4A08"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Project Manager</w:t>
            </w:r>
          </w:p>
        </w:tc>
        <w:tc>
          <w:tcPr>
            <w:tcW w:w="3252" w:type="dxa"/>
            <w:tcBorders>
              <w:top w:val="nil"/>
              <w:left w:val="nil"/>
              <w:bottom w:val="nil"/>
              <w:right w:val="single" w:sz="4" w:space="0" w:color="000000"/>
            </w:tcBorders>
            <w:shd w:val="clear" w:color="000000" w:fill="FFFFFF"/>
            <w:vAlign w:val="bottom"/>
            <w:hideMark/>
          </w:tcPr>
          <w:p w14:paraId="58E4192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Identify and address issues quickly using hypercare</w:t>
            </w:r>
          </w:p>
        </w:tc>
        <w:tc>
          <w:tcPr>
            <w:tcW w:w="2570" w:type="dxa"/>
            <w:tcBorders>
              <w:top w:val="nil"/>
              <w:left w:val="nil"/>
              <w:bottom w:val="nil"/>
              <w:right w:val="single" w:sz="4" w:space="0" w:color="000000"/>
            </w:tcBorders>
            <w:shd w:val="clear" w:color="000000" w:fill="FFFFFF"/>
            <w:vAlign w:val="bottom"/>
            <w:hideMark/>
          </w:tcPr>
          <w:p w14:paraId="41A5DDE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Completing production bug fixes</w:t>
            </w:r>
          </w:p>
        </w:tc>
      </w:tr>
      <w:tr w:rsidR="00A04A44" w:rsidRPr="001B5266" w14:paraId="618CC6B4"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1992D9FD"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31C18CB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Automation Developers</w:t>
            </w:r>
          </w:p>
        </w:tc>
        <w:tc>
          <w:tcPr>
            <w:tcW w:w="3252" w:type="dxa"/>
            <w:tcBorders>
              <w:top w:val="nil"/>
              <w:left w:val="nil"/>
              <w:bottom w:val="nil"/>
              <w:right w:val="single" w:sz="4" w:space="0" w:color="000000"/>
            </w:tcBorders>
            <w:shd w:val="clear" w:color="000000" w:fill="FFFFFF"/>
            <w:vAlign w:val="bottom"/>
            <w:hideMark/>
          </w:tcPr>
          <w:p w14:paraId="693F043E" w14:textId="77777777" w:rsidR="00A04A44" w:rsidRPr="001B5266" w:rsidRDefault="00A04A44" w:rsidP="00111FB9">
            <w:pPr>
              <w:rPr>
                <w:rFonts w:ascii="Aptos" w:hAnsi="Aptos" w:cstheme="minorHAnsi"/>
                <w:color w:val="000000"/>
              </w:rPr>
            </w:pPr>
            <w:r w:rsidRPr="001B5266">
              <w:rPr>
                <w:rFonts w:ascii="Aptos" w:hAnsi="Aptos" w:cstheme="minorHAnsi"/>
                <w:color w:val="000000"/>
              </w:rPr>
              <w:t>• Run and review production cases using hypercare</w:t>
            </w:r>
          </w:p>
        </w:tc>
        <w:tc>
          <w:tcPr>
            <w:tcW w:w="2570" w:type="dxa"/>
            <w:tcBorders>
              <w:top w:val="nil"/>
              <w:left w:val="nil"/>
              <w:bottom w:val="nil"/>
              <w:right w:val="single" w:sz="4" w:space="0" w:color="000000"/>
            </w:tcBorders>
            <w:shd w:val="clear" w:color="000000" w:fill="FFFFFF"/>
            <w:vAlign w:val="bottom"/>
            <w:hideMark/>
          </w:tcPr>
          <w:p w14:paraId="3192A33A"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0847B99E"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70AFD109"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23F34AD2"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nil"/>
              <w:right w:val="single" w:sz="4" w:space="0" w:color="000000"/>
            </w:tcBorders>
            <w:shd w:val="clear" w:color="000000" w:fill="FFFFFF"/>
            <w:vAlign w:val="bottom"/>
            <w:hideMark/>
          </w:tcPr>
          <w:p w14:paraId="478A1A3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Fix issues promptly and repush to production</w:t>
            </w:r>
          </w:p>
        </w:tc>
        <w:tc>
          <w:tcPr>
            <w:tcW w:w="2570" w:type="dxa"/>
            <w:tcBorders>
              <w:top w:val="nil"/>
              <w:left w:val="nil"/>
              <w:bottom w:val="nil"/>
              <w:right w:val="single" w:sz="4" w:space="0" w:color="000000"/>
            </w:tcBorders>
            <w:shd w:val="clear" w:color="000000" w:fill="FFFFFF"/>
            <w:vAlign w:val="bottom"/>
            <w:hideMark/>
          </w:tcPr>
          <w:p w14:paraId="181C1469"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44ACEBB8"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42A8A216"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single" w:sz="4" w:space="0" w:color="000000"/>
              <w:right w:val="single" w:sz="4" w:space="0" w:color="000000"/>
            </w:tcBorders>
            <w:shd w:val="clear" w:color="000000" w:fill="FFFFFF"/>
            <w:vAlign w:val="bottom"/>
            <w:hideMark/>
          </w:tcPr>
          <w:p w14:paraId="5A5F0EF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3252" w:type="dxa"/>
            <w:tcBorders>
              <w:top w:val="nil"/>
              <w:left w:val="nil"/>
              <w:bottom w:val="single" w:sz="4" w:space="0" w:color="000000"/>
              <w:right w:val="single" w:sz="4" w:space="0" w:color="000000"/>
            </w:tcBorders>
            <w:shd w:val="clear" w:color="000000" w:fill="FFFFFF"/>
            <w:vAlign w:val="bottom"/>
            <w:hideMark/>
          </w:tcPr>
          <w:p w14:paraId="0BCE05EE" w14:textId="77777777" w:rsidR="00A04A44" w:rsidRPr="001B5266" w:rsidRDefault="00A04A44" w:rsidP="00111FB9">
            <w:pPr>
              <w:rPr>
                <w:rFonts w:ascii="Aptos" w:hAnsi="Aptos" w:cstheme="minorHAnsi"/>
                <w:color w:val="000000"/>
              </w:rPr>
            </w:pPr>
            <w:r w:rsidRPr="001B5266">
              <w:rPr>
                <w:rFonts w:ascii="Aptos" w:hAnsi="Aptos" w:cstheme="minorHAnsi"/>
                <w:color w:val="000000"/>
              </w:rPr>
              <w:t>• Initiate knowledge transfer during hypercare</w:t>
            </w:r>
          </w:p>
        </w:tc>
        <w:tc>
          <w:tcPr>
            <w:tcW w:w="2570" w:type="dxa"/>
            <w:tcBorders>
              <w:top w:val="nil"/>
              <w:left w:val="nil"/>
              <w:bottom w:val="single" w:sz="4" w:space="0" w:color="000000"/>
              <w:right w:val="single" w:sz="4" w:space="0" w:color="000000"/>
            </w:tcBorders>
            <w:shd w:val="clear" w:color="000000" w:fill="FFFFFF"/>
            <w:vAlign w:val="bottom"/>
            <w:hideMark/>
          </w:tcPr>
          <w:p w14:paraId="79C63A06"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6E416347" w14:textId="77777777" w:rsidTr="001B5266">
        <w:trPr>
          <w:trHeight w:val="895"/>
        </w:trPr>
        <w:tc>
          <w:tcPr>
            <w:tcW w:w="1888" w:type="dxa"/>
            <w:vMerge w:val="restart"/>
            <w:tcBorders>
              <w:top w:val="nil"/>
              <w:left w:val="single" w:sz="4" w:space="0" w:color="000000"/>
              <w:bottom w:val="single" w:sz="4" w:space="0" w:color="000000"/>
              <w:right w:val="nil"/>
            </w:tcBorders>
            <w:shd w:val="clear" w:color="auto" w:fill="7F7F7F" w:themeFill="text1" w:themeFillTint="80"/>
            <w:vAlign w:val="center"/>
            <w:hideMark/>
          </w:tcPr>
          <w:p w14:paraId="38DBCF48" w14:textId="77777777" w:rsidR="00A04A44" w:rsidRPr="001B5266" w:rsidRDefault="00A04A44" w:rsidP="00111FB9">
            <w:pPr>
              <w:jc w:val="center"/>
              <w:rPr>
                <w:rFonts w:ascii="Aptos" w:hAnsi="Aptos" w:cstheme="minorHAnsi"/>
                <w:b/>
                <w:bCs/>
                <w:color w:val="000000"/>
              </w:rPr>
            </w:pPr>
            <w:r w:rsidRPr="001B5266">
              <w:rPr>
                <w:rFonts w:ascii="Aptos" w:hAnsi="Aptos" w:cstheme="minorHAnsi"/>
                <w:b/>
                <w:bCs/>
                <w:color w:val="000000"/>
              </w:rPr>
              <w:t>Project Closure</w:t>
            </w:r>
          </w:p>
        </w:tc>
        <w:tc>
          <w:tcPr>
            <w:tcW w:w="2376" w:type="dxa"/>
            <w:tcBorders>
              <w:top w:val="nil"/>
              <w:left w:val="single" w:sz="4" w:space="0" w:color="000000"/>
              <w:bottom w:val="nil"/>
              <w:right w:val="single" w:sz="4" w:space="0" w:color="000000"/>
            </w:tcBorders>
            <w:shd w:val="clear" w:color="000000" w:fill="FFFFFF"/>
            <w:vAlign w:val="bottom"/>
            <w:hideMark/>
          </w:tcPr>
          <w:p w14:paraId="63ABC409" w14:textId="77777777" w:rsidR="00A04A44" w:rsidRPr="001B5266" w:rsidRDefault="00A04A44" w:rsidP="00111FB9">
            <w:pPr>
              <w:rPr>
                <w:rFonts w:ascii="Aptos" w:hAnsi="Aptos" w:cstheme="minorHAnsi"/>
                <w:color w:val="000000"/>
              </w:rPr>
            </w:pPr>
            <w:r w:rsidRPr="001B5266">
              <w:rPr>
                <w:rFonts w:ascii="Aptos" w:hAnsi="Aptos" w:cstheme="minorHAnsi"/>
                <w:color w:val="000000"/>
              </w:rPr>
              <w:t>• Business Analyst</w:t>
            </w:r>
          </w:p>
        </w:tc>
        <w:tc>
          <w:tcPr>
            <w:tcW w:w="3252" w:type="dxa"/>
            <w:tcBorders>
              <w:top w:val="nil"/>
              <w:left w:val="nil"/>
              <w:bottom w:val="nil"/>
              <w:right w:val="single" w:sz="4" w:space="0" w:color="000000"/>
            </w:tcBorders>
            <w:shd w:val="clear" w:color="000000" w:fill="FFFFFF"/>
            <w:vAlign w:val="bottom"/>
            <w:hideMark/>
          </w:tcPr>
          <w:p w14:paraId="4F8C870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Confirm conformance of all services are made as per the contract</w:t>
            </w:r>
          </w:p>
        </w:tc>
        <w:tc>
          <w:tcPr>
            <w:tcW w:w="2570" w:type="dxa"/>
            <w:tcBorders>
              <w:top w:val="nil"/>
              <w:left w:val="nil"/>
              <w:bottom w:val="nil"/>
              <w:right w:val="single" w:sz="4" w:space="0" w:color="000000"/>
            </w:tcBorders>
            <w:shd w:val="clear" w:color="000000" w:fill="FFFFFF"/>
            <w:vAlign w:val="bottom"/>
            <w:hideMark/>
          </w:tcPr>
          <w:p w14:paraId="5D24F7C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Checking and signing off contract completion by the client</w:t>
            </w:r>
          </w:p>
        </w:tc>
      </w:tr>
      <w:tr w:rsidR="00A04A44" w:rsidRPr="001B5266" w14:paraId="2CF4A85A" w14:textId="77777777" w:rsidTr="001B5266">
        <w:trPr>
          <w:trHeight w:val="895"/>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5D8A9586"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289723E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Solution Architect</w:t>
            </w:r>
          </w:p>
        </w:tc>
        <w:tc>
          <w:tcPr>
            <w:tcW w:w="3252" w:type="dxa"/>
            <w:tcBorders>
              <w:top w:val="nil"/>
              <w:left w:val="nil"/>
              <w:bottom w:val="nil"/>
              <w:right w:val="single" w:sz="4" w:space="0" w:color="000000"/>
            </w:tcBorders>
            <w:shd w:val="clear" w:color="000000" w:fill="FFFFFF"/>
            <w:vAlign w:val="bottom"/>
            <w:hideMark/>
          </w:tcPr>
          <w:p w14:paraId="49490FD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Carry out the handover process for long-term support of the developed automations</w:t>
            </w:r>
          </w:p>
        </w:tc>
        <w:tc>
          <w:tcPr>
            <w:tcW w:w="2570" w:type="dxa"/>
            <w:tcBorders>
              <w:top w:val="nil"/>
              <w:left w:val="nil"/>
              <w:bottom w:val="nil"/>
              <w:right w:val="single" w:sz="4" w:space="0" w:color="000000"/>
            </w:tcBorders>
            <w:shd w:val="clear" w:color="000000" w:fill="FFFFFF"/>
            <w:vAlign w:val="bottom"/>
            <w:hideMark/>
          </w:tcPr>
          <w:p w14:paraId="12F06F9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Initiating knowledge transfer and document handover</w:t>
            </w:r>
          </w:p>
        </w:tc>
      </w:tr>
      <w:tr w:rsidR="00A04A44" w:rsidRPr="001B5266" w14:paraId="4D14E814" w14:textId="77777777" w:rsidTr="001B5266">
        <w:trPr>
          <w:trHeight w:val="298"/>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40EB51A6"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1EA815B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Project Manager</w:t>
            </w:r>
          </w:p>
        </w:tc>
        <w:tc>
          <w:tcPr>
            <w:tcW w:w="3252" w:type="dxa"/>
            <w:tcBorders>
              <w:top w:val="nil"/>
              <w:left w:val="nil"/>
              <w:bottom w:val="nil"/>
              <w:right w:val="single" w:sz="4" w:space="0" w:color="000000"/>
            </w:tcBorders>
            <w:shd w:val="clear" w:color="000000" w:fill="FFFFFF"/>
            <w:vAlign w:val="bottom"/>
            <w:hideMark/>
          </w:tcPr>
          <w:p w14:paraId="3154C63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Check and close financial loops</w:t>
            </w:r>
          </w:p>
        </w:tc>
        <w:tc>
          <w:tcPr>
            <w:tcW w:w="2570" w:type="dxa"/>
            <w:tcBorders>
              <w:top w:val="nil"/>
              <w:left w:val="nil"/>
              <w:bottom w:val="nil"/>
              <w:right w:val="single" w:sz="4" w:space="0" w:color="000000"/>
            </w:tcBorders>
            <w:shd w:val="clear" w:color="000000" w:fill="FFFFFF"/>
            <w:vAlign w:val="bottom"/>
            <w:hideMark/>
          </w:tcPr>
          <w:p w14:paraId="1C463967"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012273CE" w14:textId="77777777" w:rsidTr="001B5266">
        <w:trPr>
          <w:trHeight w:val="596"/>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361821EE"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nil"/>
              <w:right w:val="single" w:sz="4" w:space="0" w:color="000000"/>
            </w:tcBorders>
            <w:shd w:val="clear" w:color="000000" w:fill="FFFFFF"/>
            <w:vAlign w:val="bottom"/>
            <w:hideMark/>
          </w:tcPr>
          <w:p w14:paraId="56DA790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Automation Developers</w:t>
            </w:r>
          </w:p>
        </w:tc>
        <w:tc>
          <w:tcPr>
            <w:tcW w:w="3252" w:type="dxa"/>
            <w:tcBorders>
              <w:top w:val="nil"/>
              <w:left w:val="nil"/>
              <w:bottom w:val="nil"/>
              <w:right w:val="single" w:sz="4" w:space="0" w:color="000000"/>
            </w:tcBorders>
            <w:shd w:val="clear" w:color="000000" w:fill="FFFFFF"/>
            <w:vAlign w:val="bottom"/>
            <w:hideMark/>
          </w:tcPr>
          <w:p w14:paraId="166306E0"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2570" w:type="dxa"/>
            <w:tcBorders>
              <w:top w:val="nil"/>
              <w:left w:val="nil"/>
              <w:bottom w:val="nil"/>
              <w:right w:val="single" w:sz="4" w:space="0" w:color="000000"/>
            </w:tcBorders>
            <w:shd w:val="clear" w:color="000000" w:fill="FFFFFF"/>
            <w:vAlign w:val="bottom"/>
            <w:hideMark/>
          </w:tcPr>
          <w:p w14:paraId="700B6B5B"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r w:rsidR="00A04A44" w:rsidRPr="001B5266" w14:paraId="65E37D0B" w14:textId="77777777" w:rsidTr="001B5266">
        <w:trPr>
          <w:trHeight w:val="298"/>
        </w:trPr>
        <w:tc>
          <w:tcPr>
            <w:tcW w:w="1888" w:type="dxa"/>
            <w:vMerge/>
            <w:tcBorders>
              <w:top w:val="nil"/>
              <w:left w:val="single" w:sz="4" w:space="0" w:color="000000"/>
              <w:bottom w:val="single" w:sz="4" w:space="0" w:color="000000"/>
              <w:right w:val="nil"/>
            </w:tcBorders>
            <w:shd w:val="clear" w:color="auto" w:fill="7F7F7F" w:themeFill="text1" w:themeFillTint="80"/>
            <w:vAlign w:val="center"/>
            <w:hideMark/>
          </w:tcPr>
          <w:p w14:paraId="21C14F20" w14:textId="77777777" w:rsidR="00A04A44" w:rsidRPr="001B5266" w:rsidRDefault="00A04A44" w:rsidP="00111FB9">
            <w:pPr>
              <w:rPr>
                <w:rFonts w:ascii="Aptos" w:hAnsi="Aptos" w:cstheme="minorHAnsi"/>
                <w:b/>
                <w:bCs/>
                <w:color w:val="000000"/>
              </w:rPr>
            </w:pPr>
          </w:p>
        </w:tc>
        <w:tc>
          <w:tcPr>
            <w:tcW w:w="2376" w:type="dxa"/>
            <w:tcBorders>
              <w:top w:val="nil"/>
              <w:left w:val="single" w:sz="4" w:space="0" w:color="000000"/>
              <w:bottom w:val="single" w:sz="4" w:space="0" w:color="000000"/>
              <w:right w:val="single" w:sz="4" w:space="0" w:color="000000"/>
            </w:tcBorders>
            <w:shd w:val="clear" w:color="000000" w:fill="FFFFFF"/>
            <w:vAlign w:val="bottom"/>
            <w:hideMark/>
          </w:tcPr>
          <w:p w14:paraId="10053554" w14:textId="77777777" w:rsidR="00A04A44" w:rsidRPr="001B5266" w:rsidRDefault="00A04A44" w:rsidP="00111FB9">
            <w:pPr>
              <w:rPr>
                <w:rFonts w:ascii="Aptos" w:hAnsi="Aptos" w:cstheme="minorHAnsi"/>
                <w:color w:val="000000"/>
              </w:rPr>
            </w:pPr>
            <w:r w:rsidRPr="001B5266">
              <w:rPr>
                <w:rFonts w:ascii="Aptos" w:hAnsi="Aptos" w:cstheme="minorHAnsi"/>
                <w:color w:val="000000"/>
              </w:rPr>
              <w:t>• Business Team</w:t>
            </w:r>
          </w:p>
        </w:tc>
        <w:tc>
          <w:tcPr>
            <w:tcW w:w="3252" w:type="dxa"/>
            <w:tcBorders>
              <w:top w:val="nil"/>
              <w:left w:val="nil"/>
              <w:bottom w:val="single" w:sz="4" w:space="0" w:color="000000"/>
              <w:right w:val="single" w:sz="4" w:space="0" w:color="000000"/>
            </w:tcBorders>
            <w:shd w:val="clear" w:color="000000" w:fill="FFFFFF"/>
            <w:vAlign w:val="bottom"/>
            <w:hideMark/>
          </w:tcPr>
          <w:p w14:paraId="32DB870F"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c>
          <w:tcPr>
            <w:tcW w:w="2570" w:type="dxa"/>
            <w:tcBorders>
              <w:top w:val="nil"/>
              <w:left w:val="nil"/>
              <w:bottom w:val="single" w:sz="4" w:space="0" w:color="000000"/>
              <w:right w:val="single" w:sz="4" w:space="0" w:color="000000"/>
            </w:tcBorders>
            <w:shd w:val="clear" w:color="000000" w:fill="FFFFFF"/>
            <w:vAlign w:val="bottom"/>
            <w:hideMark/>
          </w:tcPr>
          <w:p w14:paraId="2AD91ABD" w14:textId="77777777" w:rsidR="00A04A44" w:rsidRPr="001B5266" w:rsidRDefault="00A04A44" w:rsidP="00111FB9">
            <w:pPr>
              <w:rPr>
                <w:rFonts w:ascii="Aptos" w:hAnsi="Aptos" w:cstheme="minorHAnsi"/>
                <w:color w:val="000000"/>
              </w:rPr>
            </w:pPr>
            <w:r w:rsidRPr="001B5266">
              <w:rPr>
                <w:rFonts w:ascii="Aptos" w:hAnsi="Aptos" w:cstheme="minorHAnsi"/>
                <w:color w:val="000000"/>
              </w:rPr>
              <w:t> </w:t>
            </w:r>
          </w:p>
        </w:tc>
      </w:tr>
    </w:tbl>
    <w:p w14:paraId="65A31D80" w14:textId="77777777" w:rsidR="00A04A44" w:rsidRPr="001F75F5" w:rsidRDefault="00A04A44" w:rsidP="001F75F5">
      <w:pPr>
        <w:rPr>
          <w:b/>
          <w:bCs/>
        </w:rPr>
      </w:pPr>
    </w:p>
    <w:p w14:paraId="344CFB2B" w14:textId="77777777" w:rsidR="001F75F5" w:rsidRPr="001F75F5" w:rsidRDefault="001F75F5" w:rsidP="001F75F5">
      <w:pPr>
        <w:rPr>
          <w:b/>
          <w:bCs/>
        </w:rPr>
      </w:pPr>
      <w:r w:rsidRPr="001F75F5">
        <w:rPr>
          <w:b/>
          <w:bCs/>
        </w:rPr>
        <w:t>4.1. Project Methodology</w:t>
      </w:r>
    </w:p>
    <w:p w14:paraId="084C6D47" w14:textId="5F43D17B" w:rsidR="001F75F5" w:rsidRDefault="00A04A44" w:rsidP="001F75F5">
      <w:r>
        <w:t xml:space="preserve">Netlink </w:t>
      </w:r>
      <w:r w:rsidR="001F75F5" w:rsidRPr="001F75F5">
        <w:t xml:space="preserve">will follow an </w:t>
      </w:r>
      <w:r w:rsidR="001F75F5" w:rsidRPr="001F75F5">
        <w:rPr>
          <w:b/>
          <w:bCs/>
        </w:rPr>
        <w:t>Agile</w:t>
      </w:r>
      <w:r w:rsidR="001F75F5" w:rsidRPr="001F75F5">
        <w:t xml:space="preserve"> methodology to deliver the project in iterative phases, ensuring flexibility, transparency, and ongoing stakeholder collaboration.</w:t>
      </w:r>
    </w:p>
    <w:p w14:paraId="6ACB919D" w14:textId="0F7038E8" w:rsidR="001B5266" w:rsidRPr="007644C2" w:rsidRDefault="001B5266" w:rsidP="001B5266">
      <w:r>
        <w:rPr>
          <w:noProof/>
        </w:rPr>
        <w:drawing>
          <wp:anchor distT="0" distB="0" distL="0" distR="0" simplePos="0" relativeHeight="251661312" behindDoc="0" locked="0" layoutInCell="1" allowOverlap="1" wp14:anchorId="1E9E173E" wp14:editId="29330C38">
            <wp:simplePos x="0" y="0"/>
            <wp:positionH relativeFrom="margin">
              <wp:align>left</wp:align>
            </wp:positionH>
            <wp:positionV relativeFrom="paragraph">
              <wp:posOffset>290830</wp:posOffset>
            </wp:positionV>
            <wp:extent cx="5667375" cy="2276475"/>
            <wp:effectExtent l="0" t="0" r="9525" b="9525"/>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pic:nvPicPr>
                  <pic:blipFill>
                    <a:blip r:embed="rId6" cstate="print"/>
                    <a:stretch>
                      <a:fillRect/>
                    </a:stretch>
                  </pic:blipFill>
                  <pic:spPr>
                    <a:xfrm>
                      <a:off x="0" y="0"/>
                      <a:ext cx="5667375" cy="2276475"/>
                    </a:xfrm>
                    <a:prstGeom prst="rect">
                      <a:avLst/>
                    </a:prstGeom>
                  </pic:spPr>
                </pic:pic>
              </a:graphicData>
            </a:graphic>
            <wp14:sizeRelH relativeFrom="margin">
              <wp14:pctWidth>0</wp14:pctWidth>
            </wp14:sizeRelH>
            <wp14:sizeRelV relativeFrom="margin">
              <wp14:pctHeight>0</wp14:pctHeight>
            </wp14:sizeRelV>
          </wp:anchor>
        </w:drawing>
      </w:r>
    </w:p>
    <w:p w14:paraId="518808EF" w14:textId="77777777" w:rsidR="001B5266" w:rsidRPr="001F75F5" w:rsidRDefault="001B5266" w:rsidP="001F75F5"/>
    <w:p w14:paraId="45426FCE" w14:textId="4B10EC2E" w:rsidR="00A04A44" w:rsidRDefault="001F75F5" w:rsidP="00A04A44">
      <w:pPr>
        <w:rPr>
          <w:b/>
          <w:bCs/>
        </w:rPr>
      </w:pPr>
      <w:r w:rsidRPr="001F75F5">
        <w:rPr>
          <w:b/>
          <w:bCs/>
        </w:rPr>
        <w:t>4.2. Project Phases</w:t>
      </w:r>
    </w:p>
    <w:p w14:paraId="34C0EBFF" w14:textId="77777777" w:rsidR="00A04A44" w:rsidRPr="00670CD9" w:rsidRDefault="00A04A44" w:rsidP="00A04A44">
      <w:pPr>
        <w:rPr>
          <w:b/>
          <w:bCs/>
        </w:rPr>
      </w:pPr>
      <w:r w:rsidRPr="00670CD9">
        <w:rPr>
          <w:b/>
          <w:bCs/>
        </w:rPr>
        <w:t>Phase 1: Planning and Assessment (Month 1-2)</w:t>
      </w:r>
    </w:p>
    <w:p w14:paraId="682A6BCD" w14:textId="77777777" w:rsidR="00A04A44" w:rsidRPr="00670CD9" w:rsidRDefault="00A04A44" w:rsidP="00A04A44">
      <w:pPr>
        <w:numPr>
          <w:ilvl w:val="0"/>
          <w:numId w:val="11"/>
        </w:numPr>
      </w:pPr>
      <w:r w:rsidRPr="00670CD9">
        <w:rPr>
          <w:b/>
          <w:bCs/>
        </w:rPr>
        <w:t>Project Kickoff:</w:t>
      </w:r>
    </w:p>
    <w:p w14:paraId="3E769354" w14:textId="77777777" w:rsidR="00A04A44" w:rsidRPr="00670CD9" w:rsidRDefault="00A04A44" w:rsidP="00A04A44">
      <w:pPr>
        <w:numPr>
          <w:ilvl w:val="1"/>
          <w:numId w:val="11"/>
        </w:numPr>
      </w:pPr>
      <w:r w:rsidRPr="00670CD9">
        <w:t xml:space="preserve">Conduct a kickoff meeting with all stakeholders to align </w:t>
      </w:r>
      <w:r>
        <w:t xml:space="preserve">on </w:t>
      </w:r>
      <w:r w:rsidRPr="00670CD9">
        <w:t>project goals, objectives, and timelines.</w:t>
      </w:r>
    </w:p>
    <w:p w14:paraId="65FEE105" w14:textId="77777777" w:rsidR="00A04A44" w:rsidRPr="00670CD9" w:rsidRDefault="00A04A44" w:rsidP="00A04A44">
      <w:pPr>
        <w:numPr>
          <w:ilvl w:val="1"/>
          <w:numId w:val="11"/>
        </w:numPr>
      </w:pPr>
      <w:r w:rsidRPr="00670CD9">
        <w:t>Identify key stakeholders and their roles.</w:t>
      </w:r>
    </w:p>
    <w:p w14:paraId="7E0B5F0B" w14:textId="77777777" w:rsidR="00A04A44" w:rsidRPr="00670CD9" w:rsidRDefault="00A04A44" w:rsidP="00A04A44">
      <w:pPr>
        <w:numPr>
          <w:ilvl w:val="0"/>
          <w:numId w:val="11"/>
        </w:numPr>
      </w:pPr>
      <w:r w:rsidRPr="00670CD9">
        <w:rPr>
          <w:b/>
          <w:bCs/>
        </w:rPr>
        <w:t>Requirement Gathering:</w:t>
      </w:r>
    </w:p>
    <w:p w14:paraId="154A2E39" w14:textId="77777777" w:rsidR="00A04A44" w:rsidRPr="00670CD9" w:rsidRDefault="00A04A44" w:rsidP="00A04A44">
      <w:pPr>
        <w:numPr>
          <w:ilvl w:val="1"/>
          <w:numId w:val="11"/>
        </w:numPr>
      </w:pPr>
      <w:r w:rsidRPr="00670CD9">
        <w:t>Collaborate with Business Analysts and Automation Developers to gather detailed business automation and technical requirements.</w:t>
      </w:r>
    </w:p>
    <w:p w14:paraId="59DBF2AF" w14:textId="77777777" w:rsidR="00A04A44" w:rsidRPr="00670CD9" w:rsidRDefault="00A04A44" w:rsidP="00A04A44">
      <w:pPr>
        <w:numPr>
          <w:ilvl w:val="1"/>
          <w:numId w:val="11"/>
        </w:numPr>
      </w:pPr>
      <w:r w:rsidRPr="00670CD9">
        <w:t>Conduct workshops and interviews to understand current processes and identify automation opportunities.</w:t>
      </w:r>
    </w:p>
    <w:p w14:paraId="65FA0355" w14:textId="77777777" w:rsidR="00A04A44" w:rsidRPr="00670CD9" w:rsidRDefault="00A04A44" w:rsidP="00A04A44">
      <w:pPr>
        <w:numPr>
          <w:ilvl w:val="0"/>
          <w:numId w:val="11"/>
        </w:numPr>
      </w:pPr>
      <w:r w:rsidRPr="00670CD9">
        <w:rPr>
          <w:b/>
          <w:bCs/>
        </w:rPr>
        <w:t>Technical Assessment:</w:t>
      </w:r>
    </w:p>
    <w:p w14:paraId="435EB2F7" w14:textId="77777777" w:rsidR="00A04A44" w:rsidRPr="00670CD9" w:rsidRDefault="00A04A44" w:rsidP="00A04A44">
      <w:pPr>
        <w:numPr>
          <w:ilvl w:val="1"/>
          <w:numId w:val="11"/>
        </w:numPr>
      </w:pPr>
      <w:r w:rsidRPr="00670CD9">
        <w:t>Assess the current technical architecture and infrastructure.</w:t>
      </w:r>
    </w:p>
    <w:p w14:paraId="23047477" w14:textId="77777777" w:rsidR="00A04A44" w:rsidRPr="00670CD9" w:rsidRDefault="00A04A44" w:rsidP="00A04A44">
      <w:pPr>
        <w:numPr>
          <w:ilvl w:val="1"/>
          <w:numId w:val="11"/>
        </w:numPr>
      </w:pPr>
      <w:r w:rsidRPr="00670CD9">
        <w:t>Identify gaps and areas for optimization to align with organizational goals.</w:t>
      </w:r>
    </w:p>
    <w:p w14:paraId="7CF4BEB0" w14:textId="48A90F0B" w:rsidR="00A04A44" w:rsidRPr="00670CD9" w:rsidRDefault="00A04A44" w:rsidP="00A04A44">
      <w:pPr>
        <w:rPr>
          <w:b/>
          <w:bCs/>
        </w:rPr>
      </w:pPr>
      <w:r w:rsidRPr="00670CD9">
        <w:rPr>
          <w:b/>
          <w:bCs/>
        </w:rPr>
        <w:t>Phase 2: Design and Documentation (Month 3)</w:t>
      </w:r>
    </w:p>
    <w:p w14:paraId="54444E63" w14:textId="77777777" w:rsidR="00A04A44" w:rsidRPr="00670CD9" w:rsidRDefault="00A04A44" w:rsidP="00A04A44">
      <w:pPr>
        <w:numPr>
          <w:ilvl w:val="0"/>
          <w:numId w:val="12"/>
        </w:numPr>
      </w:pPr>
      <w:r w:rsidRPr="00670CD9">
        <w:rPr>
          <w:b/>
          <w:bCs/>
        </w:rPr>
        <w:t>Solution Design:</w:t>
      </w:r>
    </w:p>
    <w:p w14:paraId="5B800DE5" w14:textId="77777777" w:rsidR="00A04A44" w:rsidRPr="00670CD9" w:rsidRDefault="00A04A44" w:rsidP="00A04A44">
      <w:pPr>
        <w:numPr>
          <w:ilvl w:val="1"/>
          <w:numId w:val="12"/>
        </w:numPr>
      </w:pPr>
      <w:r w:rsidRPr="00670CD9">
        <w:t>Design automation solutions using UiPath and related technologies.</w:t>
      </w:r>
    </w:p>
    <w:p w14:paraId="5AA1F38A" w14:textId="77777777" w:rsidR="00A04A44" w:rsidRPr="00670CD9" w:rsidRDefault="00A04A44" w:rsidP="00A04A44">
      <w:pPr>
        <w:numPr>
          <w:ilvl w:val="1"/>
          <w:numId w:val="12"/>
        </w:numPr>
      </w:pPr>
      <w:r w:rsidRPr="00670CD9">
        <w:t>Create detailed Solution Design Documents (SDDs) outlining the architecture, workflows, and integration points.</w:t>
      </w:r>
    </w:p>
    <w:p w14:paraId="1208DDD0" w14:textId="77777777" w:rsidR="00A04A44" w:rsidRPr="00670CD9" w:rsidRDefault="00A04A44" w:rsidP="00A04A44">
      <w:pPr>
        <w:numPr>
          <w:ilvl w:val="0"/>
          <w:numId w:val="12"/>
        </w:numPr>
      </w:pPr>
      <w:r w:rsidRPr="00670CD9">
        <w:rPr>
          <w:b/>
          <w:bCs/>
        </w:rPr>
        <w:t>Infrastructure Setup:</w:t>
      </w:r>
    </w:p>
    <w:p w14:paraId="79321E85" w14:textId="77777777" w:rsidR="00A04A44" w:rsidRPr="00670CD9" w:rsidRDefault="00A04A44" w:rsidP="00A04A44">
      <w:pPr>
        <w:numPr>
          <w:ilvl w:val="1"/>
          <w:numId w:val="12"/>
        </w:numPr>
      </w:pPr>
      <w:r w:rsidRPr="00670CD9">
        <w:t>Set up the RPA infrastructure, including UiPath Orchestrator, licenses, servers, and databases.</w:t>
      </w:r>
    </w:p>
    <w:p w14:paraId="12C9C9BB" w14:textId="77777777" w:rsidR="00A04A44" w:rsidRPr="00670CD9" w:rsidRDefault="00A04A44" w:rsidP="00A04A44">
      <w:pPr>
        <w:numPr>
          <w:ilvl w:val="1"/>
          <w:numId w:val="12"/>
        </w:numPr>
      </w:pPr>
      <w:r w:rsidRPr="00670CD9">
        <w:t>Ensure optimal configuration and utilization of resources.</w:t>
      </w:r>
    </w:p>
    <w:p w14:paraId="624CD6AF" w14:textId="77777777" w:rsidR="00A04A44" w:rsidRPr="00670CD9" w:rsidRDefault="00A04A44" w:rsidP="00A04A44">
      <w:pPr>
        <w:numPr>
          <w:ilvl w:val="0"/>
          <w:numId w:val="12"/>
        </w:numPr>
      </w:pPr>
      <w:r w:rsidRPr="00670CD9">
        <w:rPr>
          <w:b/>
          <w:bCs/>
        </w:rPr>
        <w:t>Documentation:</w:t>
      </w:r>
    </w:p>
    <w:p w14:paraId="38D4E9EA" w14:textId="77777777" w:rsidR="00A04A44" w:rsidRPr="00670CD9" w:rsidRDefault="00A04A44" w:rsidP="00A04A44">
      <w:pPr>
        <w:numPr>
          <w:ilvl w:val="1"/>
          <w:numId w:val="12"/>
        </w:numPr>
      </w:pPr>
      <w:r w:rsidRPr="00670CD9">
        <w:t>Document all processes, configurations, and setups.</w:t>
      </w:r>
    </w:p>
    <w:p w14:paraId="5B1E96E4" w14:textId="77777777" w:rsidR="00A04A44" w:rsidRPr="00670CD9" w:rsidRDefault="00A04A44" w:rsidP="00A04A44">
      <w:pPr>
        <w:numPr>
          <w:ilvl w:val="1"/>
          <w:numId w:val="12"/>
        </w:numPr>
      </w:pPr>
      <w:r w:rsidRPr="00670CD9">
        <w:t>Create transparent records of all licenses, servers, access credentials, ports, IP addresses, and related information.</w:t>
      </w:r>
    </w:p>
    <w:p w14:paraId="3F8F7D59" w14:textId="4DE6864A" w:rsidR="00A04A44" w:rsidRPr="00670CD9" w:rsidRDefault="00A04A44" w:rsidP="00A04A44">
      <w:pPr>
        <w:rPr>
          <w:b/>
          <w:bCs/>
        </w:rPr>
      </w:pPr>
      <w:r w:rsidRPr="00670CD9">
        <w:rPr>
          <w:b/>
          <w:bCs/>
        </w:rPr>
        <w:lastRenderedPageBreak/>
        <w:t xml:space="preserve">Phase 3: Development and </w:t>
      </w:r>
      <w:r w:rsidR="00BA31B6" w:rsidRPr="00670CD9">
        <w:rPr>
          <w:b/>
          <w:bCs/>
        </w:rPr>
        <w:t xml:space="preserve">Testing </w:t>
      </w:r>
      <w:r w:rsidR="00BA31B6">
        <w:rPr>
          <w:b/>
          <w:bCs/>
        </w:rPr>
        <w:t>&amp;</w:t>
      </w:r>
      <w:r w:rsidR="001D07C2">
        <w:rPr>
          <w:b/>
          <w:bCs/>
        </w:rPr>
        <w:t xml:space="preserve"> </w:t>
      </w:r>
      <w:r w:rsidR="00BE0D2E">
        <w:rPr>
          <w:b/>
          <w:bCs/>
        </w:rPr>
        <w:tab/>
      </w:r>
      <w:r w:rsidR="001D07C2">
        <w:rPr>
          <w:b/>
          <w:bCs/>
        </w:rPr>
        <w:t>UAT</w:t>
      </w:r>
      <w:r w:rsidRPr="00670CD9">
        <w:rPr>
          <w:b/>
          <w:bCs/>
        </w:rPr>
        <w:t xml:space="preserve">(Month </w:t>
      </w:r>
      <w:r w:rsidR="005B04EB">
        <w:rPr>
          <w:b/>
          <w:bCs/>
        </w:rPr>
        <w:t>4</w:t>
      </w:r>
      <w:r w:rsidRPr="00670CD9">
        <w:rPr>
          <w:b/>
          <w:bCs/>
        </w:rPr>
        <w:t>-</w:t>
      </w:r>
      <w:r w:rsidR="001D07C2">
        <w:rPr>
          <w:b/>
          <w:bCs/>
        </w:rPr>
        <w:t>8</w:t>
      </w:r>
      <w:r w:rsidRPr="00670CD9">
        <w:rPr>
          <w:b/>
          <w:bCs/>
        </w:rPr>
        <w:t>)</w:t>
      </w:r>
    </w:p>
    <w:p w14:paraId="7EC894F9" w14:textId="77777777" w:rsidR="00A04A44" w:rsidRPr="00670CD9" w:rsidRDefault="00A04A44" w:rsidP="00A04A44">
      <w:pPr>
        <w:numPr>
          <w:ilvl w:val="0"/>
          <w:numId w:val="13"/>
        </w:numPr>
      </w:pPr>
      <w:r w:rsidRPr="00670CD9">
        <w:rPr>
          <w:b/>
          <w:bCs/>
        </w:rPr>
        <w:t>Development:</w:t>
      </w:r>
    </w:p>
    <w:p w14:paraId="700805E5" w14:textId="77777777" w:rsidR="00A04A44" w:rsidRPr="00670CD9" w:rsidRDefault="00A04A44" w:rsidP="00A04A44">
      <w:pPr>
        <w:numPr>
          <w:ilvl w:val="1"/>
          <w:numId w:val="13"/>
        </w:numPr>
      </w:pPr>
      <w:r w:rsidRPr="00670CD9">
        <w:t>Develop automation workflows based on the SDDs.</w:t>
      </w:r>
    </w:p>
    <w:p w14:paraId="7ED722B1" w14:textId="77777777" w:rsidR="00A04A44" w:rsidRPr="00670CD9" w:rsidRDefault="00A04A44" w:rsidP="00A04A44">
      <w:pPr>
        <w:numPr>
          <w:ilvl w:val="1"/>
          <w:numId w:val="13"/>
        </w:numPr>
      </w:pPr>
      <w:r w:rsidRPr="00670CD9">
        <w:t>Ensure adherence to best practices and coding standards.</w:t>
      </w:r>
    </w:p>
    <w:p w14:paraId="1E5ACDEC" w14:textId="77777777" w:rsidR="00A04A44" w:rsidRPr="00670CD9" w:rsidRDefault="00A04A44" w:rsidP="00A04A44">
      <w:pPr>
        <w:numPr>
          <w:ilvl w:val="0"/>
          <w:numId w:val="13"/>
        </w:numPr>
      </w:pPr>
      <w:r w:rsidRPr="00670CD9">
        <w:rPr>
          <w:b/>
          <w:bCs/>
        </w:rPr>
        <w:t>Testing:</w:t>
      </w:r>
    </w:p>
    <w:p w14:paraId="1C9AA6AF" w14:textId="77777777" w:rsidR="00A04A44" w:rsidRPr="00670CD9" w:rsidRDefault="00A04A44" w:rsidP="00A04A44">
      <w:pPr>
        <w:numPr>
          <w:ilvl w:val="1"/>
          <w:numId w:val="13"/>
        </w:numPr>
      </w:pPr>
      <w:r w:rsidRPr="00670CD9">
        <w:t>Conduct unit testing, integration testing, and user acceptance testing (UAT) to ensure the automation solutions meet the requirements.</w:t>
      </w:r>
    </w:p>
    <w:p w14:paraId="73F95A24" w14:textId="77777777" w:rsidR="00A04A44" w:rsidRPr="00670CD9" w:rsidRDefault="00A04A44" w:rsidP="00A04A44">
      <w:pPr>
        <w:numPr>
          <w:ilvl w:val="1"/>
          <w:numId w:val="13"/>
        </w:numPr>
      </w:pPr>
      <w:r w:rsidRPr="00670CD9">
        <w:t>Perform critical code reviews and provide root cause analysis (RCA) for any exceptions.</w:t>
      </w:r>
    </w:p>
    <w:p w14:paraId="40041DB9" w14:textId="77777777" w:rsidR="00A04A44" w:rsidRPr="00670CD9" w:rsidRDefault="00A04A44" w:rsidP="00A04A44">
      <w:pPr>
        <w:numPr>
          <w:ilvl w:val="0"/>
          <w:numId w:val="13"/>
        </w:numPr>
      </w:pPr>
      <w:r w:rsidRPr="00670CD9">
        <w:rPr>
          <w:b/>
          <w:bCs/>
        </w:rPr>
        <w:t>Exception Handling:</w:t>
      </w:r>
    </w:p>
    <w:p w14:paraId="78F52BC7" w14:textId="77777777" w:rsidR="00A04A44" w:rsidRPr="00670CD9" w:rsidRDefault="00A04A44" w:rsidP="00A04A44">
      <w:pPr>
        <w:numPr>
          <w:ilvl w:val="1"/>
          <w:numId w:val="13"/>
        </w:numPr>
      </w:pPr>
      <w:r w:rsidRPr="00670CD9">
        <w:t>Implement effective exception handling mechanisms.</w:t>
      </w:r>
    </w:p>
    <w:p w14:paraId="0F287777" w14:textId="536DFF29" w:rsidR="001D07C2" w:rsidRPr="00670CD9" w:rsidRDefault="00A04A44" w:rsidP="001D07C2">
      <w:pPr>
        <w:numPr>
          <w:ilvl w:val="1"/>
          <w:numId w:val="13"/>
        </w:numPr>
      </w:pPr>
      <w:r w:rsidRPr="00670CD9">
        <w:t>Conduct RCA for issues and provide justifications and resolutions.</w:t>
      </w:r>
    </w:p>
    <w:p w14:paraId="62B34B55" w14:textId="77777777" w:rsidR="00A04A44" w:rsidRPr="00670CD9" w:rsidRDefault="00A04A44" w:rsidP="00A04A44">
      <w:pPr>
        <w:rPr>
          <w:b/>
          <w:bCs/>
        </w:rPr>
      </w:pPr>
      <w:r w:rsidRPr="00670CD9">
        <w:rPr>
          <w:b/>
          <w:bCs/>
        </w:rPr>
        <w:t>Phase 4: Deployment and Monitoring (Month 9-10)</w:t>
      </w:r>
    </w:p>
    <w:p w14:paraId="135DF27E" w14:textId="77777777" w:rsidR="00A04A44" w:rsidRPr="00670CD9" w:rsidRDefault="00A04A44" w:rsidP="00A04A44">
      <w:pPr>
        <w:numPr>
          <w:ilvl w:val="0"/>
          <w:numId w:val="14"/>
        </w:numPr>
      </w:pPr>
      <w:r w:rsidRPr="00670CD9">
        <w:rPr>
          <w:b/>
          <w:bCs/>
        </w:rPr>
        <w:t>Deployment:</w:t>
      </w:r>
    </w:p>
    <w:p w14:paraId="162C93DB" w14:textId="77777777" w:rsidR="00A04A44" w:rsidRPr="00670CD9" w:rsidRDefault="00A04A44" w:rsidP="00A04A44">
      <w:pPr>
        <w:numPr>
          <w:ilvl w:val="1"/>
          <w:numId w:val="14"/>
        </w:numPr>
      </w:pPr>
      <w:r w:rsidRPr="00670CD9">
        <w:t>Deploy automation solutions to the production environment.</w:t>
      </w:r>
    </w:p>
    <w:p w14:paraId="4731085B" w14:textId="77777777" w:rsidR="00A04A44" w:rsidRPr="00670CD9" w:rsidRDefault="00A04A44" w:rsidP="00A04A44">
      <w:pPr>
        <w:numPr>
          <w:ilvl w:val="1"/>
          <w:numId w:val="14"/>
        </w:numPr>
      </w:pPr>
      <w:r w:rsidRPr="00670CD9">
        <w:t>Ensure seamless integration with existing systems and processes.</w:t>
      </w:r>
    </w:p>
    <w:p w14:paraId="3F1A760E" w14:textId="77777777" w:rsidR="00A04A44" w:rsidRPr="00670CD9" w:rsidRDefault="00A04A44" w:rsidP="00A04A44">
      <w:pPr>
        <w:numPr>
          <w:ilvl w:val="0"/>
          <w:numId w:val="14"/>
        </w:numPr>
      </w:pPr>
      <w:r w:rsidRPr="00670CD9">
        <w:rPr>
          <w:b/>
          <w:bCs/>
        </w:rPr>
        <w:t>Monitoring:</w:t>
      </w:r>
    </w:p>
    <w:p w14:paraId="752FDF9C" w14:textId="77777777" w:rsidR="00A04A44" w:rsidRPr="00670CD9" w:rsidRDefault="00A04A44" w:rsidP="00A04A44">
      <w:pPr>
        <w:numPr>
          <w:ilvl w:val="1"/>
          <w:numId w:val="14"/>
        </w:numPr>
      </w:pPr>
      <w:r w:rsidRPr="00670CD9">
        <w:t>Monitor the performance of automation processes using UiPath Orchestrator and UiPath Insights.</w:t>
      </w:r>
    </w:p>
    <w:p w14:paraId="48A24C6C" w14:textId="77777777" w:rsidR="00A04A44" w:rsidRPr="00670CD9" w:rsidRDefault="00A04A44" w:rsidP="00A04A44">
      <w:pPr>
        <w:numPr>
          <w:ilvl w:val="1"/>
          <w:numId w:val="14"/>
        </w:numPr>
      </w:pPr>
      <w:r w:rsidRPr="00670CD9">
        <w:t>Track key performance indicators (KPIs) and metrics to measure success.</w:t>
      </w:r>
    </w:p>
    <w:p w14:paraId="155AA2AE" w14:textId="77777777" w:rsidR="00A04A44" w:rsidRPr="00670CD9" w:rsidRDefault="00A04A44" w:rsidP="00A04A44">
      <w:pPr>
        <w:numPr>
          <w:ilvl w:val="0"/>
          <w:numId w:val="14"/>
        </w:numPr>
      </w:pPr>
      <w:r w:rsidRPr="00670CD9">
        <w:rPr>
          <w:b/>
          <w:bCs/>
        </w:rPr>
        <w:t>Optimization:</w:t>
      </w:r>
    </w:p>
    <w:p w14:paraId="511F9FB6" w14:textId="77777777" w:rsidR="00A04A44" w:rsidRPr="00670CD9" w:rsidRDefault="00A04A44" w:rsidP="00A04A44">
      <w:pPr>
        <w:numPr>
          <w:ilvl w:val="1"/>
          <w:numId w:val="14"/>
        </w:numPr>
      </w:pPr>
      <w:r w:rsidRPr="00670CD9">
        <w:t>Continuously monitor and enhance automation processes.</w:t>
      </w:r>
    </w:p>
    <w:p w14:paraId="453EF34A" w14:textId="77777777" w:rsidR="00A04A44" w:rsidRPr="00670CD9" w:rsidRDefault="00A04A44" w:rsidP="00A04A44">
      <w:pPr>
        <w:numPr>
          <w:ilvl w:val="1"/>
          <w:numId w:val="14"/>
        </w:numPr>
      </w:pPr>
      <w:r w:rsidRPr="00670CD9">
        <w:t>Address any issues or bottlenecks identified during the monitoring phase.</w:t>
      </w:r>
    </w:p>
    <w:p w14:paraId="1B08467C" w14:textId="77777777" w:rsidR="00A04A44" w:rsidRPr="00670CD9" w:rsidRDefault="00A04A44" w:rsidP="00A04A44">
      <w:pPr>
        <w:rPr>
          <w:b/>
          <w:bCs/>
        </w:rPr>
      </w:pPr>
      <w:r w:rsidRPr="00670CD9">
        <w:rPr>
          <w:b/>
          <w:bCs/>
        </w:rPr>
        <w:t>Phase 5: Knowledge Transfer and Maintenance (Month 11-12)</w:t>
      </w:r>
    </w:p>
    <w:p w14:paraId="2784CC67" w14:textId="77777777" w:rsidR="00A04A44" w:rsidRPr="00670CD9" w:rsidRDefault="00A04A44" w:rsidP="00A04A44">
      <w:pPr>
        <w:numPr>
          <w:ilvl w:val="0"/>
          <w:numId w:val="15"/>
        </w:numPr>
      </w:pPr>
      <w:r w:rsidRPr="00670CD9">
        <w:rPr>
          <w:b/>
          <w:bCs/>
        </w:rPr>
        <w:t>Knowledge Transfer:</w:t>
      </w:r>
    </w:p>
    <w:p w14:paraId="2CA25E97" w14:textId="77777777" w:rsidR="00A04A44" w:rsidRPr="00670CD9" w:rsidRDefault="00A04A44" w:rsidP="00A04A44">
      <w:pPr>
        <w:numPr>
          <w:ilvl w:val="1"/>
          <w:numId w:val="15"/>
        </w:numPr>
      </w:pPr>
      <w:r w:rsidRPr="00670CD9">
        <w:t>Facilitate knowledge transfer sessions with the project team.</w:t>
      </w:r>
    </w:p>
    <w:p w14:paraId="6C139228" w14:textId="77777777" w:rsidR="00A04A44" w:rsidRPr="00670CD9" w:rsidRDefault="00A04A44" w:rsidP="00A04A44">
      <w:pPr>
        <w:numPr>
          <w:ilvl w:val="1"/>
          <w:numId w:val="15"/>
        </w:numPr>
      </w:pPr>
      <w:r w:rsidRPr="00670CD9">
        <w:lastRenderedPageBreak/>
        <w:t>Provide training and support to ensure smooth operation and maintenance of automation solutions.</w:t>
      </w:r>
    </w:p>
    <w:p w14:paraId="45DAF76D" w14:textId="77777777" w:rsidR="00A04A44" w:rsidRPr="00670CD9" w:rsidRDefault="00A04A44" w:rsidP="00A04A44">
      <w:pPr>
        <w:numPr>
          <w:ilvl w:val="0"/>
          <w:numId w:val="15"/>
        </w:numPr>
      </w:pPr>
      <w:r w:rsidRPr="00670CD9">
        <w:rPr>
          <w:b/>
          <w:bCs/>
        </w:rPr>
        <w:t>Maintenance:</w:t>
      </w:r>
    </w:p>
    <w:p w14:paraId="7C52E3D7" w14:textId="77777777" w:rsidR="00A04A44" w:rsidRPr="00670CD9" w:rsidRDefault="00A04A44" w:rsidP="00A04A44">
      <w:pPr>
        <w:numPr>
          <w:ilvl w:val="1"/>
          <w:numId w:val="15"/>
        </w:numPr>
      </w:pPr>
      <w:r w:rsidRPr="00670CD9">
        <w:t>Conduct regular maintenance and updates to the RPA infrastructure and automation solutions.</w:t>
      </w:r>
    </w:p>
    <w:p w14:paraId="12FBA7BE" w14:textId="77777777" w:rsidR="00A04A44" w:rsidRPr="00670CD9" w:rsidRDefault="00A04A44" w:rsidP="00A04A44">
      <w:pPr>
        <w:numPr>
          <w:ilvl w:val="1"/>
          <w:numId w:val="15"/>
        </w:numPr>
      </w:pPr>
      <w:r w:rsidRPr="00670CD9">
        <w:t>Ensure compliance with best practices and organizational standards.</w:t>
      </w:r>
    </w:p>
    <w:p w14:paraId="5B5EE895" w14:textId="77777777" w:rsidR="00A04A44" w:rsidRPr="00670CD9" w:rsidRDefault="00A04A44" w:rsidP="00A04A44">
      <w:pPr>
        <w:numPr>
          <w:ilvl w:val="0"/>
          <w:numId w:val="15"/>
        </w:numPr>
      </w:pPr>
      <w:r w:rsidRPr="00670CD9">
        <w:rPr>
          <w:b/>
          <w:bCs/>
        </w:rPr>
        <w:t>Project Closure:</w:t>
      </w:r>
    </w:p>
    <w:p w14:paraId="630D7DAF" w14:textId="77777777" w:rsidR="00A04A44" w:rsidRPr="00670CD9" w:rsidRDefault="00A04A44" w:rsidP="00A04A44">
      <w:pPr>
        <w:numPr>
          <w:ilvl w:val="1"/>
          <w:numId w:val="15"/>
        </w:numPr>
      </w:pPr>
      <w:r w:rsidRPr="00670CD9">
        <w:t>Conduct a project closure meeting to review the outcomes and gather feedback.</w:t>
      </w:r>
    </w:p>
    <w:p w14:paraId="179B8F73" w14:textId="77777777" w:rsidR="00A04A44" w:rsidRPr="00670CD9" w:rsidRDefault="00A04A44" w:rsidP="00A04A44">
      <w:pPr>
        <w:numPr>
          <w:ilvl w:val="1"/>
          <w:numId w:val="15"/>
        </w:numPr>
      </w:pPr>
      <w:r w:rsidRPr="00670CD9">
        <w:t>Document lessons learned and best practices for future projects.</w:t>
      </w:r>
    </w:p>
    <w:p w14:paraId="45DADF55" w14:textId="77777777" w:rsidR="00A04A44" w:rsidRPr="00670CD9" w:rsidRDefault="00A04A44" w:rsidP="00A04A44">
      <w:r w:rsidRPr="00670CD9">
        <w:t xml:space="preserve">This roadmap provides a structured approach to implementing the RPA Technical Architecture Program, ensuring alignment with organizational goals and successful outcomes. </w:t>
      </w:r>
    </w:p>
    <w:p w14:paraId="37FE604B" w14:textId="77777777" w:rsidR="00A04A44" w:rsidRPr="001F75F5" w:rsidRDefault="00A04A44" w:rsidP="00A04A44"/>
    <w:p w14:paraId="798360C5" w14:textId="5582D260" w:rsidR="001F75F5" w:rsidRPr="001F75F5" w:rsidRDefault="001F75F5" w:rsidP="001F75F5"/>
    <w:p w14:paraId="40244C12" w14:textId="77777777" w:rsidR="001F75F5" w:rsidRPr="001F75F5" w:rsidRDefault="001F75F5" w:rsidP="001F75F5">
      <w:pPr>
        <w:rPr>
          <w:b/>
          <w:bCs/>
        </w:rPr>
      </w:pPr>
      <w:r w:rsidRPr="001F75F5">
        <w:rPr>
          <w:b/>
          <w:bCs/>
        </w:rPr>
        <w:t>5. Team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6"/>
        <w:gridCol w:w="7274"/>
      </w:tblGrid>
      <w:tr w:rsidR="001F75F5" w:rsidRPr="001F75F5" w14:paraId="3884AAE6" w14:textId="77777777" w:rsidTr="00A04A44">
        <w:trPr>
          <w:tblHeader/>
          <w:tblCellSpacing w:w="15" w:type="dxa"/>
        </w:trPr>
        <w:tc>
          <w:tcPr>
            <w:tcW w:w="0" w:type="auto"/>
            <w:vAlign w:val="center"/>
            <w:hideMark/>
          </w:tcPr>
          <w:p w14:paraId="4B871499" w14:textId="77777777" w:rsidR="001F75F5" w:rsidRPr="001F75F5" w:rsidRDefault="001F75F5" w:rsidP="001F75F5">
            <w:pPr>
              <w:rPr>
                <w:b/>
                <w:bCs/>
              </w:rPr>
            </w:pPr>
            <w:r w:rsidRPr="001F75F5">
              <w:rPr>
                <w:b/>
                <w:bCs/>
              </w:rPr>
              <w:t>Role</w:t>
            </w:r>
          </w:p>
        </w:tc>
        <w:tc>
          <w:tcPr>
            <w:tcW w:w="0" w:type="auto"/>
            <w:vAlign w:val="center"/>
            <w:hideMark/>
          </w:tcPr>
          <w:p w14:paraId="182E050E" w14:textId="77777777" w:rsidR="001F75F5" w:rsidRPr="001F75F5" w:rsidRDefault="001F75F5" w:rsidP="001F75F5">
            <w:pPr>
              <w:rPr>
                <w:b/>
                <w:bCs/>
              </w:rPr>
            </w:pPr>
            <w:r w:rsidRPr="001F75F5">
              <w:rPr>
                <w:b/>
                <w:bCs/>
              </w:rPr>
              <w:t>Responsibilities</w:t>
            </w:r>
          </w:p>
        </w:tc>
      </w:tr>
      <w:tr w:rsidR="001F75F5" w:rsidRPr="001F75F5" w14:paraId="749C9381" w14:textId="77777777" w:rsidTr="00A04A44">
        <w:trPr>
          <w:tblCellSpacing w:w="15" w:type="dxa"/>
        </w:trPr>
        <w:tc>
          <w:tcPr>
            <w:tcW w:w="0" w:type="auto"/>
            <w:vAlign w:val="center"/>
            <w:hideMark/>
          </w:tcPr>
          <w:p w14:paraId="549D17F7" w14:textId="77777777" w:rsidR="001F75F5" w:rsidRPr="001F75F5" w:rsidRDefault="001F75F5" w:rsidP="001F75F5">
            <w:r w:rsidRPr="001F75F5">
              <w:rPr>
                <w:b/>
                <w:bCs/>
              </w:rPr>
              <w:t>RPA Architect</w:t>
            </w:r>
          </w:p>
        </w:tc>
        <w:tc>
          <w:tcPr>
            <w:tcW w:w="0" w:type="auto"/>
            <w:vAlign w:val="center"/>
            <w:hideMark/>
          </w:tcPr>
          <w:p w14:paraId="29AD337A" w14:textId="77777777" w:rsidR="001F75F5" w:rsidRPr="001F75F5" w:rsidRDefault="001F75F5" w:rsidP="001F75F5">
            <w:r w:rsidRPr="001F75F5">
              <w:t>Lead the design and architecture of the automation platform</w:t>
            </w:r>
          </w:p>
        </w:tc>
      </w:tr>
      <w:tr w:rsidR="001F75F5" w:rsidRPr="001F75F5" w14:paraId="210BE6AD" w14:textId="77777777" w:rsidTr="00A04A44">
        <w:trPr>
          <w:tblCellSpacing w:w="15" w:type="dxa"/>
        </w:trPr>
        <w:tc>
          <w:tcPr>
            <w:tcW w:w="0" w:type="auto"/>
            <w:vAlign w:val="center"/>
            <w:hideMark/>
          </w:tcPr>
          <w:p w14:paraId="35D3A0F1" w14:textId="77777777" w:rsidR="001F75F5" w:rsidRPr="001F75F5" w:rsidRDefault="001F75F5" w:rsidP="001F75F5">
            <w:r w:rsidRPr="001F75F5">
              <w:rPr>
                <w:b/>
                <w:bCs/>
              </w:rPr>
              <w:t>RPA Developer</w:t>
            </w:r>
          </w:p>
        </w:tc>
        <w:tc>
          <w:tcPr>
            <w:tcW w:w="0" w:type="auto"/>
            <w:vAlign w:val="center"/>
            <w:hideMark/>
          </w:tcPr>
          <w:p w14:paraId="12D218BE" w14:textId="77777777" w:rsidR="001F75F5" w:rsidRPr="001F75F5" w:rsidRDefault="001F75F5" w:rsidP="001F75F5">
            <w:r w:rsidRPr="001F75F5">
              <w:t>Develop automation workflows using UiPath Studio</w:t>
            </w:r>
          </w:p>
        </w:tc>
      </w:tr>
      <w:tr w:rsidR="001F75F5" w:rsidRPr="001F75F5" w14:paraId="7B11C7FA" w14:textId="77777777" w:rsidTr="00A04A44">
        <w:trPr>
          <w:tblCellSpacing w:w="15" w:type="dxa"/>
        </w:trPr>
        <w:tc>
          <w:tcPr>
            <w:tcW w:w="0" w:type="auto"/>
            <w:vAlign w:val="center"/>
            <w:hideMark/>
          </w:tcPr>
          <w:p w14:paraId="609D306B" w14:textId="77777777" w:rsidR="001F75F5" w:rsidRPr="001F75F5" w:rsidRDefault="001F75F5" w:rsidP="001F75F5">
            <w:r w:rsidRPr="001F75F5">
              <w:rPr>
                <w:b/>
                <w:bCs/>
              </w:rPr>
              <w:t>Business Analyst</w:t>
            </w:r>
          </w:p>
        </w:tc>
        <w:tc>
          <w:tcPr>
            <w:tcW w:w="0" w:type="auto"/>
            <w:vAlign w:val="center"/>
            <w:hideMark/>
          </w:tcPr>
          <w:p w14:paraId="09577435" w14:textId="77777777" w:rsidR="001F75F5" w:rsidRPr="001F75F5" w:rsidRDefault="001F75F5" w:rsidP="001F75F5">
            <w:r w:rsidRPr="001F75F5">
              <w:t>Gather business requirements and align them with technical specifications</w:t>
            </w:r>
          </w:p>
        </w:tc>
      </w:tr>
      <w:tr w:rsidR="001F75F5" w:rsidRPr="001F75F5" w14:paraId="377E1D4D" w14:textId="77777777" w:rsidTr="00A04A44">
        <w:trPr>
          <w:tblCellSpacing w:w="15" w:type="dxa"/>
        </w:trPr>
        <w:tc>
          <w:tcPr>
            <w:tcW w:w="0" w:type="auto"/>
            <w:vAlign w:val="center"/>
            <w:hideMark/>
          </w:tcPr>
          <w:p w14:paraId="7431C0E5" w14:textId="77777777" w:rsidR="001F75F5" w:rsidRPr="001F75F5" w:rsidRDefault="001F75F5" w:rsidP="001F75F5">
            <w:r w:rsidRPr="001F75F5">
              <w:rPr>
                <w:b/>
                <w:bCs/>
              </w:rPr>
              <w:t>Infrastructure Lead</w:t>
            </w:r>
          </w:p>
        </w:tc>
        <w:tc>
          <w:tcPr>
            <w:tcW w:w="0" w:type="auto"/>
            <w:vAlign w:val="center"/>
            <w:hideMark/>
          </w:tcPr>
          <w:p w14:paraId="33C213CB" w14:textId="77777777" w:rsidR="001F75F5" w:rsidRPr="001F75F5" w:rsidRDefault="001F75F5" w:rsidP="001F75F5">
            <w:r w:rsidRPr="001F75F5">
              <w:t>Set up and manage UiPath Orchestrator, licenses, and servers</w:t>
            </w:r>
          </w:p>
        </w:tc>
      </w:tr>
      <w:tr w:rsidR="001F75F5" w:rsidRPr="001F75F5" w14:paraId="254B613E" w14:textId="77777777" w:rsidTr="00A04A44">
        <w:trPr>
          <w:tblCellSpacing w:w="15" w:type="dxa"/>
        </w:trPr>
        <w:tc>
          <w:tcPr>
            <w:tcW w:w="0" w:type="auto"/>
            <w:vAlign w:val="center"/>
            <w:hideMark/>
          </w:tcPr>
          <w:p w14:paraId="7C36E28B" w14:textId="77777777" w:rsidR="001F75F5" w:rsidRPr="001F75F5" w:rsidRDefault="001F75F5" w:rsidP="001F75F5">
            <w:r w:rsidRPr="001F75F5">
              <w:rPr>
                <w:b/>
                <w:bCs/>
              </w:rPr>
              <w:t>QA Engineer</w:t>
            </w:r>
          </w:p>
        </w:tc>
        <w:tc>
          <w:tcPr>
            <w:tcW w:w="0" w:type="auto"/>
            <w:vAlign w:val="center"/>
            <w:hideMark/>
          </w:tcPr>
          <w:p w14:paraId="609DEAF3" w14:textId="77777777" w:rsidR="001F75F5" w:rsidRPr="001F75F5" w:rsidRDefault="001F75F5" w:rsidP="001F75F5">
            <w:r w:rsidRPr="001F75F5">
              <w:t>Conduct testing to ensure the solution meets business and technical requirements</w:t>
            </w:r>
          </w:p>
        </w:tc>
      </w:tr>
      <w:tr w:rsidR="001F75F5" w:rsidRPr="001F75F5" w14:paraId="3C107397" w14:textId="77777777" w:rsidTr="00A04A44">
        <w:trPr>
          <w:tblCellSpacing w:w="15" w:type="dxa"/>
        </w:trPr>
        <w:tc>
          <w:tcPr>
            <w:tcW w:w="0" w:type="auto"/>
            <w:vAlign w:val="center"/>
            <w:hideMark/>
          </w:tcPr>
          <w:p w14:paraId="57DE4FC1" w14:textId="77777777" w:rsidR="001F75F5" w:rsidRPr="001F75F5" w:rsidRDefault="001F75F5" w:rsidP="001F75F5">
            <w:r w:rsidRPr="001F75F5">
              <w:rPr>
                <w:b/>
                <w:bCs/>
              </w:rPr>
              <w:t>Project Manager</w:t>
            </w:r>
          </w:p>
        </w:tc>
        <w:tc>
          <w:tcPr>
            <w:tcW w:w="0" w:type="auto"/>
            <w:vAlign w:val="center"/>
            <w:hideMark/>
          </w:tcPr>
          <w:p w14:paraId="06A67CDA" w14:textId="77777777" w:rsidR="001F75F5" w:rsidRPr="001F75F5" w:rsidRDefault="001F75F5" w:rsidP="001F75F5">
            <w:r w:rsidRPr="001F75F5">
              <w:t>Oversee project timelines, deliverables, and stakeholder communication</w:t>
            </w:r>
          </w:p>
        </w:tc>
      </w:tr>
    </w:tbl>
    <w:p w14:paraId="24EAB608" w14:textId="6524F2C8" w:rsidR="001F75F5" w:rsidRPr="001F75F5" w:rsidRDefault="001F75F5" w:rsidP="001F75F5"/>
    <w:p w14:paraId="5B56201B" w14:textId="77777777" w:rsidR="001F75F5" w:rsidRPr="001F75F5" w:rsidRDefault="001F75F5" w:rsidP="001F75F5">
      <w:pPr>
        <w:rPr>
          <w:b/>
          <w:bCs/>
        </w:rPr>
      </w:pPr>
      <w:r w:rsidRPr="001F75F5">
        <w:rPr>
          <w:b/>
          <w:bCs/>
        </w:rPr>
        <w:lastRenderedPageBreak/>
        <w:t>6. Key Milestones &amp; Timeline</w:t>
      </w:r>
    </w:p>
    <w:tbl>
      <w:tblPr>
        <w:tblW w:w="90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35"/>
        <w:gridCol w:w="2260"/>
      </w:tblGrid>
      <w:tr w:rsidR="008E7238" w:rsidRPr="001F75F5" w14:paraId="4B59CC8A" w14:textId="77777777" w:rsidTr="008E7238">
        <w:trPr>
          <w:trHeight w:val="502"/>
          <w:tblHeader/>
          <w:tblCellSpacing w:w="15" w:type="dxa"/>
        </w:trPr>
        <w:tc>
          <w:tcPr>
            <w:tcW w:w="6790" w:type="dxa"/>
            <w:vAlign w:val="center"/>
            <w:hideMark/>
          </w:tcPr>
          <w:p w14:paraId="121A856D" w14:textId="77777777" w:rsidR="001F75F5" w:rsidRPr="001F75F5" w:rsidRDefault="001F75F5" w:rsidP="001F75F5">
            <w:pPr>
              <w:rPr>
                <w:b/>
                <w:bCs/>
              </w:rPr>
            </w:pPr>
            <w:r w:rsidRPr="001F75F5">
              <w:rPr>
                <w:b/>
                <w:bCs/>
              </w:rPr>
              <w:t>Milestone</w:t>
            </w:r>
          </w:p>
        </w:tc>
        <w:tc>
          <w:tcPr>
            <w:tcW w:w="2215" w:type="dxa"/>
            <w:vAlign w:val="center"/>
            <w:hideMark/>
          </w:tcPr>
          <w:p w14:paraId="1E7D635E" w14:textId="77777777" w:rsidR="001F75F5" w:rsidRPr="001F75F5" w:rsidRDefault="001F75F5" w:rsidP="001F75F5">
            <w:pPr>
              <w:rPr>
                <w:b/>
                <w:bCs/>
              </w:rPr>
            </w:pPr>
            <w:r w:rsidRPr="001F75F5">
              <w:rPr>
                <w:b/>
                <w:bCs/>
              </w:rPr>
              <w:t>Timeline</w:t>
            </w:r>
          </w:p>
        </w:tc>
      </w:tr>
      <w:tr w:rsidR="008E7238" w:rsidRPr="001F75F5" w14:paraId="3DB0CEF7" w14:textId="77777777" w:rsidTr="008E7238">
        <w:trPr>
          <w:trHeight w:val="513"/>
          <w:tblCellSpacing w:w="15" w:type="dxa"/>
        </w:trPr>
        <w:tc>
          <w:tcPr>
            <w:tcW w:w="6790" w:type="dxa"/>
            <w:vAlign w:val="center"/>
            <w:hideMark/>
          </w:tcPr>
          <w:p w14:paraId="4F08973C" w14:textId="5524F022" w:rsidR="001F75F5" w:rsidRPr="001F75F5" w:rsidRDefault="001F75F5" w:rsidP="001F75F5">
            <w:r w:rsidRPr="001F75F5">
              <w:t>Project Kickoff</w:t>
            </w:r>
            <w:r w:rsidR="008E7238">
              <w:t>,</w:t>
            </w:r>
            <w:r w:rsidR="008E7238" w:rsidRPr="00670CD9">
              <w:rPr>
                <w:b/>
                <w:bCs/>
              </w:rPr>
              <w:t xml:space="preserve"> </w:t>
            </w:r>
            <w:r w:rsidR="008E7238" w:rsidRPr="008E7238">
              <w:t>Technical Assessment</w:t>
            </w:r>
            <w:r w:rsidR="008E7238">
              <w:t>, Feasibility Testing</w:t>
            </w:r>
            <w:r w:rsidRPr="001F75F5">
              <w:t xml:space="preserve"> &amp; Requirement Gathering</w:t>
            </w:r>
          </w:p>
        </w:tc>
        <w:tc>
          <w:tcPr>
            <w:tcW w:w="2215" w:type="dxa"/>
            <w:vAlign w:val="center"/>
            <w:hideMark/>
          </w:tcPr>
          <w:p w14:paraId="179EAF1E" w14:textId="4D6134B3" w:rsidR="001F75F5" w:rsidRPr="001F75F5" w:rsidRDefault="001F75F5" w:rsidP="001F75F5">
            <w:r w:rsidRPr="001F75F5">
              <w:t>Month 1</w:t>
            </w:r>
            <w:r w:rsidR="008E7238">
              <w:t>-2</w:t>
            </w:r>
          </w:p>
        </w:tc>
      </w:tr>
      <w:tr w:rsidR="008E7238" w:rsidRPr="001F75F5" w14:paraId="791C306D" w14:textId="77777777" w:rsidTr="008E7238">
        <w:trPr>
          <w:trHeight w:val="513"/>
          <w:tblCellSpacing w:w="15" w:type="dxa"/>
        </w:trPr>
        <w:tc>
          <w:tcPr>
            <w:tcW w:w="6790" w:type="dxa"/>
            <w:vAlign w:val="center"/>
            <w:hideMark/>
          </w:tcPr>
          <w:p w14:paraId="4300B4FE" w14:textId="77777777" w:rsidR="001F75F5" w:rsidRPr="001F75F5" w:rsidRDefault="001F75F5" w:rsidP="001F75F5">
            <w:r w:rsidRPr="001F75F5">
              <w:t>Architecture Design Completion</w:t>
            </w:r>
          </w:p>
        </w:tc>
        <w:tc>
          <w:tcPr>
            <w:tcW w:w="2215" w:type="dxa"/>
            <w:vAlign w:val="center"/>
            <w:hideMark/>
          </w:tcPr>
          <w:p w14:paraId="0D2C5742" w14:textId="7F138B76" w:rsidR="001F75F5" w:rsidRPr="001F75F5" w:rsidRDefault="001F75F5" w:rsidP="001F75F5">
            <w:r w:rsidRPr="001F75F5">
              <w:t xml:space="preserve">Month </w:t>
            </w:r>
            <w:r w:rsidR="008E7238">
              <w:t>3</w:t>
            </w:r>
          </w:p>
        </w:tc>
      </w:tr>
      <w:tr w:rsidR="008E7238" w:rsidRPr="001F75F5" w14:paraId="67B74242" w14:textId="77777777" w:rsidTr="008E7238">
        <w:trPr>
          <w:trHeight w:val="513"/>
          <w:tblCellSpacing w:w="15" w:type="dxa"/>
        </w:trPr>
        <w:tc>
          <w:tcPr>
            <w:tcW w:w="6790" w:type="dxa"/>
            <w:vAlign w:val="center"/>
            <w:hideMark/>
          </w:tcPr>
          <w:p w14:paraId="497AC14E" w14:textId="77777777" w:rsidR="001F75F5" w:rsidRPr="001F75F5" w:rsidRDefault="001F75F5" w:rsidP="001F75F5">
            <w:r w:rsidRPr="001F75F5">
              <w:t>Development &amp; Initial Testing</w:t>
            </w:r>
          </w:p>
        </w:tc>
        <w:tc>
          <w:tcPr>
            <w:tcW w:w="2215" w:type="dxa"/>
            <w:vAlign w:val="center"/>
            <w:hideMark/>
          </w:tcPr>
          <w:p w14:paraId="0556A2FC" w14:textId="1C228554" w:rsidR="001F75F5" w:rsidRPr="001F75F5" w:rsidRDefault="001F75F5" w:rsidP="001F75F5">
            <w:r w:rsidRPr="001F75F5">
              <w:t xml:space="preserve">Months </w:t>
            </w:r>
            <w:r w:rsidR="008E7238">
              <w:t>4</w:t>
            </w:r>
            <w:r w:rsidRPr="001F75F5">
              <w:t>–</w:t>
            </w:r>
            <w:r w:rsidR="008E7238">
              <w:t>7</w:t>
            </w:r>
          </w:p>
        </w:tc>
      </w:tr>
      <w:tr w:rsidR="008E7238" w:rsidRPr="001F75F5" w14:paraId="1A46C8C6" w14:textId="77777777" w:rsidTr="008E7238">
        <w:trPr>
          <w:trHeight w:val="513"/>
          <w:tblCellSpacing w:w="15" w:type="dxa"/>
        </w:trPr>
        <w:tc>
          <w:tcPr>
            <w:tcW w:w="6790" w:type="dxa"/>
            <w:vAlign w:val="center"/>
            <w:hideMark/>
          </w:tcPr>
          <w:p w14:paraId="7C75DE53" w14:textId="77777777" w:rsidR="001F75F5" w:rsidRPr="001F75F5" w:rsidRDefault="001F75F5" w:rsidP="001F75F5">
            <w:r w:rsidRPr="001F75F5">
              <w:t>UAT &amp; Deployment Preparation</w:t>
            </w:r>
          </w:p>
        </w:tc>
        <w:tc>
          <w:tcPr>
            <w:tcW w:w="2215" w:type="dxa"/>
            <w:vAlign w:val="center"/>
            <w:hideMark/>
          </w:tcPr>
          <w:p w14:paraId="50DF1C20" w14:textId="06C16AC0" w:rsidR="001F75F5" w:rsidRPr="001F75F5" w:rsidRDefault="001F75F5" w:rsidP="001F75F5">
            <w:r w:rsidRPr="001F75F5">
              <w:t xml:space="preserve">Month </w:t>
            </w:r>
            <w:r w:rsidR="008E7238">
              <w:t>8</w:t>
            </w:r>
            <w:r w:rsidRPr="001F75F5">
              <w:t>–</w:t>
            </w:r>
            <w:r w:rsidR="008E7238">
              <w:t>9</w:t>
            </w:r>
          </w:p>
        </w:tc>
      </w:tr>
      <w:tr w:rsidR="008E7238" w:rsidRPr="001F75F5" w14:paraId="67B4F367" w14:textId="77777777" w:rsidTr="008E7238">
        <w:trPr>
          <w:trHeight w:val="513"/>
          <w:tblCellSpacing w:w="15" w:type="dxa"/>
        </w:trPr>
        <w:tc>
          <w:tcPr>
            <w:tcW w:w="6790" w:type="dxa"/>
            <w:vAlign w:val="center"/>
            <w:hideMark/>
          </w:tcPr>
          <w:p w14:paraId="289122E8" w14:textId="77777777" w:rsidR="001F75F5" w:rsidRPr="001F75F5" w:rsidRDefault="001F75F5" w:rsidP="001F75F5">
            <w:r w:rsidRPr="001F75F5">
              <w:t>Go-Live &amp; Hypercare</w:t>
            </w:r>
          </w:p>
        </w:tc>
        <w:tc>
          <w:tcPr>
            <w:tcW w:w="2215" w:type="dxa"/>
            <w:vAlign w:val="center"/>
            <w:hideMark/>
          </w:tcPr>
          <w:p w14:paraId="62F4E2FD" w14:textId="27A42530" w:rsidR="001F75F5" w:rsidRPr="001F75F5" w:rsidRDefault="001F75F5" w:rsidP="001F75F5">
            <w:r w:rsidRPr="001F75F5">
              <w:t xml:space="preserve">Month </w:t>
            </w:r>
            <w:r w:rsidR="008E7238">
              <w:t>10</w:t>
            </w:r>
          </w:p>
        </w:tc>
      </w:tr>
      <w:tr w:rsidR="008E7238" w:rsidRPr="001F75F5" w14:paraId="285A1AF4" w14:textId="77777777" w:rsidTr="008E7238">
        <w:trPr>
          <w:trHeight w:val="513"/>
          <w:tblCellSpacing w:w="15" w:type="dxa"/>
        </w:trPr>
        <w:tc>
          <w:tcPr>
            <w:tcW w:w="6790" w:type="dxa"/>
            <w:vAlign w:val="center"/>
            <w:hideMark/>
          </w:tcPr>
          <w:p w14:paraId="23EA9B0C" w14:textId="77777777" w:rsidR="001F75F5" w:rsidRPr="001F75F5" w:rsidRDefault="001F75F5" w:rsidP="001F75F5">
            <w:r w:rsidRPr="001F75F5">
              <w:t>Ongoing Support &amp; Process Optimization</w:t>
            </w:r>
          </w:p>
        </w:tc>
        <w:tc>
          <w:tcPr>
            <w:tcW w:w="2215" w:type="dxa"/>
            <w:vAlign w:val="center"/>
            <w:hideMark/>
          </w:tcPr>
          <w:p w14:paraId="7A4AF306" w14:textId="52596250" w:rsidR="001F75F5" w:rsidRPr="001F75F5" w:rsidRDefault="001F75F5" w:rsidP="001F75F5">
            <w:r w:rsidRPr="001F75F5">
              <w:t xml:space="preserve">Months </w:t>
            </w:r>
            <w:r w:rsidR="008E7238">
              <w:t>11</w:t>
            </w:r>
            <w:r w:rsidRPr="001F75F5">
              <w:t>–12</w:t>
            </w:r>
          </w:p>
        </w:tc>
      </w:tr>
    </w:tbl>
    <w:p w14:paraId="4B318E70" w14:textId="22560C1C" w:rsidR="001F75F5" w:rsidRPr="001F75F5" w:rsidRDefault="001F75F5" w:rsidP="001F75F5"/>
    <w:p w14:paraId="473242B7" w14:textId="77777777" w:rsidR="001F75F5" w:rsidRPr="001F75F5" w:rsidRDefault="001F75F5" w:rsidP="001F75F5">
      <w:pPr>
        <w:rPr>
          <w:b/>
          <w:bCs/>
        </w:rPr>
      </w:pPr>
      <w:r w:rsidRPr="001F75F5">
        <w:rPr>
          <w:b/>
          <w:bCs/>
        </w:rPr>
        <w:t>8. Risk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46"/>
        <w:gridCol w:w="5304"/>
      </w:tblGrid>
      <w:tr w:rsidR="001F75F5" w:rsidRPr="001F75F5" w14:paraId="222169E4" w14:textId="77777777" w:rsidTr="00A04A44">
        <w:trPr>
          <w:tblHeader/>
          <w:tblCellSpacing w:w="15" w:type="dxa"/>
        </w:trPr>
        <w:tc>
          <w:tcPr>
            <w:tcW w:w="0" w:type="auto"/>
            <w:vAlign w:val="center"/>
            <w:hideMark/>
          </w:tcPr>
          <w:p w14:paraId="6E365320" w14:textId="77777777" w:rsidR="001F75F5" w:rsidRPr="001F75F5" w:rsidRDefault="001F75F5" w:rsidP="001F75F5">
            <w:pPr>
              <w:rPr>
                <w:b/>
                <w:bCs/>
              </w:rPr>
            </w:pPr>
            <w:r w:rsidRPr="001F75F5">
              <w:rPr>
                <w:b/>
                <w:bCs/>
              </w:rPr>
              <w:t>Risk</w:t>
            </w:r>
          </w:p>
        </w:tc>
        <w:tc>
          <w:tcPr>
            <w:tcW w:w="0" w:type="auto"/>
            <w:vAlign w:val="center"/>
            <w:hideMark/>
          </w:tcPr>
          <w:p w14:paraId="351FDB00" w14:textId="77777777" w:rsidR="001F75F5" w:rsidRPr="001F75F5" w:rsidRDefault="001F75F5" w:rsidP="001F75F5">
            <w:pPr>
              <w:rPr>
                <w:b/>
                <w:bCs/>
              </w:rPr>
            </w:pPr>
            <w:r w:rsidRPr="001F75F5">
              <w:rPr>
                <w:b/>
                <w:bCs/>
              </w:rPr>
              <w:t>Mitigation Strategy</w:t>
            </w:r>
          </w:p>
        </w:tc>
      </w:tr>
      <w:tr w:rsidR="001F75F5" w:rsidRPr="001F75F5" w14:paraId="461DA2B7" w14:textId="77777777" w:rsidTr="00A04A44">
        <w:trPr>
          <w:tblCellSpacing w:w="15" w:type="dxa"/>
        </w:trPr>
        <w:tc>
          <w:tcPr>
            <w:tcW w:w="0" w:type="auto"/>
            <w:vAlign w:val="center"/>
            <w:hideMark/>
          </w:tcPr>
          <w:p w14:paraId="76E80FF7" w14:textId="77777777" w:rsidR="001F75F5" w:rsidRPr="001F75F5" w:rsidRDefault="001F75F5" w:rsidP="001F75F5">
            <w:r w:rsidRPr="001F75F5">
              <w:t>Delays in requirements finalization</w:t>
            </w:r>
          </w:p>
        </w:tc>
        <w:tc>
          <w:tcPr>
            <w:tcW w:w="0" w:type="auto"/>
            <w:vAlign w:val="center"/>
            <w:hideMark/>
          </w:tcPr>
          <w:p w14:paraId="3FB96327" w14:textId="77777777" w:rsidR="001F75F5" w:rsidRPr="001F75F5" w:rsidRDefault="001F75F5" w:rsidP="001F75F5">
            <w:r w:rsidRPr="001F75F5">
              <w:t>Conduct early-stage workshops with stakeholders</w:t>
            </w:r>
          </w:p>
        </w:tc>
      </w:tr>
      <w:tr w:rsidR="001F75F5" w:rsidRPr="001F75F5" w14:paraId="3066C7AF" w14:textId="77777777" w:rsidTr="00A04A44">
        <w:trPr>
          <w:tblCellSpacing w:w="15" w:type="dxa"/>
        </w:trPr>
        <w:tc>
          <w:tcPr>
            <w:tcW w:w="0" w:type="auto"/>
            <w:vAlign w:val="center"/>
            <w:hideMark/>
          </w:tcPr>
          <w:p w14:paraId="79F80E42" w14:textId="77777777" w:rsidR="001F75F5" w:rsidRPr="001F75F5" w:rsidRDefault="001F75F5" w:rsidP="001F75F5">
            <w:r w:rsidRPr="001F75F5">
              <w:t>Infrastructure issues during deployment</w:t>
            </w:r>
          </w:p>
        </w:tc>
        <w:tc>
          <w:tcPr>
            <w:tcW w:w="0" w:type="auto"/>
            <w:vAlign w:val="center"/>
            <w:hideMark/>
          </w:tcPr>
          <w:p w14:paraId="3C47FAA1" w14:textId="77777777" w:rsidR="001F75F5" w:rsidRPr="001F75F5" w:rsidRDefault="001F75F5" w:rsidP="001F75F5">
            <w:r w:rsidRPr="001F75F5">
              <w:t>Set up a dedicated support team for infrastructure</w:t>
            </w:r>
          </w:p>
        </w:tc>
      </w:tr>
      <w:tr w:rsidR="001F75F5" w:rsidRPr="001F75F5" w14:paraId="24916CBF" w14:textId="77777777" w:rsidTr="00A04A44">
        <w:trPr>
          <w:tblCellSpacing w:w="15" w:type="dxa"/>
        </w:trPr>
        <w:tc>
          <w:tcPr>
            <w:tcW w:w="0" w:type="auto"/>
            <w:vAlign w:val="center"/>
            <w:hideMark/>
          </w:tcPr>
          <w:p w14:paraId="72074C34" w14:textId="77777777" w:rsidR="001F75F5" w:rsidRPr="001F75F5" w:rsidRDefault="001F75F5" w:rsidP="001F75F5">
            <w:r w:rsidRPr="001F75F5">
              <w:t>Integration challenges with legacy systems</w:t>
            </w:r>
          </w:p>
        </w:tc>
        <w:tc>
          <w:tcPr>
            <w:tcW w:w="0" w:type="auto"/>
            <w:vAlign w:val="center"/>
            <w:hideMark/>
          </w:tcPr>
          <w:p w14:paraId="1D03599C" w14:textId="77777777" w:rsidR="001F75F5" w:rsidRPr="001F75F5" w:rsidRDefault="001F75F5" w:rsidP="001F75F5">
            <w:r w:rsidRPr="001F75F5">
              <w:t>Perform thorough testing in pre-production environments</w:t>
            </w:r>
          </w:p>
        </w:tc>
      </w:tr>
    </w:tbl>
    <w:p w14:paraId="7A05A244" w14:textId="4DC89056" w:rsidR="001F75F5" w:rsidRDefault="001F75F5" w:rsidP="001F75F5"/>
    <w:p w14:paraId="6FC3DF09" w14:textId="4BD91839" w:rsidR="004601D1" w:rsidRPr="004601D1" w:rsidRDefault="004601D1" w:rsidP="004601D1">
      <w:pPr>
        <w:rPr>
          <w:b/>
          <w:bCs/>
        </w:rPr>
      </w:pPr>
      <w:r w:rsidRPr="004601D1">
        <w:rPr>
          <w:b/>
          <w:bCs/>
        </w:rPr>
        <w:t xml:space="preserve">9. </w:t>
      </w:r>
      <w:r w:rsidRPr="004601D1">
        <w:rPr>
          <w:b/>
          <w:bCs/>
        </w:rPr>
        <w:t>Deliverables</w:t>
      </w:r>
    </w:p>
    <w:p w14:paraId="3263659D" w14:textId="1079EBDB" w:rsidR="004601D1" w:rsidRPr="004601D1" w:rsidRDefault="004601D1" w:rsidP="004601D1">
      <w:pPr>
        <w:numPr>
          <w:ilvl w:val="0"/>
          <w:numId w:val="16"/>
        </w:numPr>
        <w:rPr>
          <w:b/>
          <w:bCs/>
        </w:rPr>
      </w:pPr>
      <w:r w:rsidRPr="004601D1">
        <w:rPr>
          <w:b/>
          <w:bCs/>
        </w:rPr>
        <w:t>Process Design Document (PDD)</w:t>
      </w:r>
    </w:p>
    <w:p w14:paraId="3E27F02D" w14:textId="3059DFD7" w:rsidR="004601D1" w:rsidRPr="004601D1" w:rsidRDefault="004601D1" w:rsidP="004601D1">
      <w:pPr>
        <w:numPr>
          <w:ilvl w:val="0"/>
          <w:numId w:val="16"/>
        </w:numPr>
      </w:pPr>
      <w:r w:rsidRPr="004601D1">
        <w:rPr>
          <w:b/>
          <w:bCs/>
        </w:rPr>
        <w:t>Solution Design Document (SDDs</w:t>
      </w:r>
      <w:r>
        <w:rPr>
          <w:b/>
          <w:bCs/>
        </w:rPr>
        <w:t>)</w:t>
      </w:r>
    </w:p>
    <w:p w14:paraId="135CB12A" w14:textId="77777777" w:rsidR="004601D1" w:rsidRPr="004601D1" w:rsidRDefault="004601D1" w:rsidP="004601D1">
      <w:pPr>
        <w:numPr>
          <w:ilvl w:val="0"/>
          <w:numId w:val="16"/>
        </w:numPr>
      </w:pPr>
      <w:r w:rsidRPr="004601D1">
        <w:rPr>
          <w:b/>
          <w:bCs/>
        </w:rPr>
        <w:t>Root Cause Analysis (RCA) Reports</w:t>
      </w:r>
    </w:p>
    <w:p w14:paraId="6F3A4783" w14:textId="48599B30" w:rsidR="004601D1" w:rsidRPr="004601D1" w:rsidRDefault="004601D1" w:rsidP="004601D1">
      <w:pPr>
        <w:numPr>
          <w:ilvl w:val="0"/>
          <w:numId w:val="16"/>
        </w:numPr>
      </w:pPr>
      <w:r>
        <w:rPr>
          <w:b/>
          <w:bCs/>
        </w:rPr>
        <w:t>Process Code Review Template</w:t>
      </w:r>
    </w:p>
    <w:p w14:paraId="07019980" w14:textId="621AC21C" w:rsidR="004601D1" w:rsidRPr="004601D1" w:rsidRDefault="004601D1" w:rsidP="004601D1">
      <w:pPr>
        <w:numPr>
          <w:ilvl w:val="0"/>
          <w:numId w:val="16"/>
        </w:numPr>
      </w:pPr>
      <w:r>
        <w:rPr>
          <w:b/>
          <w:bCs/>
        </w:rPr>
        <w:t>Technical Testing Plan</w:t>
      </w:r>
    </w:p>
    <w:p w14:paraId="66055998" w14:textId="77777777" w:rsidR="004601D1" w:rsidRPr="004601D1" w:rsidRDefault="004601D1" w:rsidP="004601D1">
      <w:pPr>
        <w:numPr>
          <w:ilvl w:val="0"/>
          <w:numId w:val="16"/>
        </w:numPr>
      </w:pPr>
      <w:r w:rsidRPr="004601D1">
        <w:rPr>
          <w:b/>
          <w:bCs/>
        </w:rPr>
        <w:t>Exception Handling Procedures</w:t>
      </w:r>
    </w:p>
    <w:p w14:paraId="764B050A" w14:textId="77777777" w:rsidR="004601D1" w:rsidRPr="004601D1" w:rsidRDefault="004601D1" w:rsidP="004601D1">
      <w:pPr>
        <w:numPr>
          <w:ilvl w:val="0"/>
          <w:numId w:val="16"/>
        </w:numPr>
      </w:pPr>
      <w:r w:rsidRPr="004601D1">
        <w:rPr>
          <w:b/>
          <w:bCs/>
        </w:rPr>
        <w:lastRenderedPageBreak/>
        <w:t>Infrastructure Configuration Records</w:t>
      </w:r>
    </w:p>
    <w:p w14:paraId="5D8DA3D7" w14:textId="370D5542" w:rsidR="004601D1" w:rsidRPr="001F75F5" w:rsidRDefault="004601D1" w:rsidP="001F75F5"/>
    <w:p w14:paraId="452F0476" w14:textId="77777777" w:rsidR="001F75F5" w:rsidRPr="001F75F5" w:rsidRDefault="001F75F5" w:rsidP="001F75F5">
      <w:pPr>
        <w:rPr>
          <w:b/>
          <w:bCs/>
        </w:rPr>
      </w:pPr>
      <w:r w:rsidRPr="001F75F5">
        <w:rPr>
          <w:b/>
          <w:bCs/>
        </w:rPr>
        <w:t>9. Conclusion</w:t>
      </w:r>
    </w:p>
    <w:p w14:paraId="37CB0327" w14:textId="471FB68E" w:rsidR="001F75F5" w:rsidRPr="001F75F5" w:rsidRDefault="00A04A44" w:rsidP="001F75F5">
      <w:r>
        <w:t>Netlink</w:t>
      </w:r>
      <w:r w:rsidR="001F75F5" w:rsidRPr="001F75F5">
        <w:t xml:space="preserve"> is committed to helping </w:t>
      </w:r>
      <w:r>
        <w:t xml:space="preserve">Dubai Holdings </w:t>
      </w:r>
      <w:r w:rsidR="001F75F5" w:rsidRPr="001F75F5">
        <w:t>successfully implement their RPA Technical Architecture Program. By leveraging our deep expertise in UiPath and automation best practices, we will ensure that the RPA platform is scalable, efficient, and aligned with your long-term strategic objectives.</w:t>
      </w:r>
    </w:p>
    <w:p w14:paraId="0244B24F" w14:textId="77777777" w:rsidR="001F75F5" w:rsidRPr="001F75F5" w:rsidRDefault="001F75F5" w:rsidP="001F75F5">
      <w:r w:rsidRPr="001F75F5">
        <w:t>We look forward to collaborating with you to drive your automation initiatives and deliver measurable business value.</w:t>
      </w:r>
    </w:p>
    <w:p w14:paraId="20792A96" w14:textId="5C8AA429" w:rsidR="001F75F5" w:rsidRPr="001F75F5" w:rsidRDefault="001F75F5" w:rsidP="001F75F5"/>
    <w:p w14:paraId="0CE2EA8B" w14:textId="77777777" w:rsidR="0032692F" w:rsidRDefault="0032692F"/>
    <w:sectPr w:rsidR="0032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6CC"/>
    <w:multiLevelType w:val="multilevel"/>
    <w:tmpl w:val="9DF2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54BC"/>
    <w:multiLevelType w:val="multilevel"/>
    <w:tmpl w:val="DBE8C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100D4"/>
    <w:multiLevelType w:val="multilevel"/>
    <w:tmpl w:val="F41A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D7AD4"/>
    <w:multiLevelType w:val="multilevel"/>
    <w:tmpl w:val="BC64D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C68E0"/>
    <w:multiLevelType w:val="multilevel"/>
    <w:tmpl w:val="37A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278E5"/>
    <w:multiLevelType w:val="multilevel"/>
    <w:tmpl w:val="85080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34EC0"/>
    <w:multiLevelType w:val="multilevel"/>
    <w:tmpl w:val="ABD0B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1960F7"/>
    <w:multiLevelType w:val="multilevel"/>
    <w:tmpl w:val="6340E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166CD"/>
    <w:multiLevelType w:val="multilevel"/>
    <w:tmpl w:val="2DB2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84857"/>
    <w:multiLevelType w:val="multilevel"/>
    <w:tmpl w:val="0E6C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2340A"/>
    <w:multiLevelType w:val="multilevel"/>
    <w:tmpl w:val="3E10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F76F9"/>
    <w:multiLevelType w:val="multilevel"/>
    <w:tmpl w:val="24EC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F0104"/>
    <w:multiLevelType w:val="multilevel"/>
    <w:tmpl w:val="44469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63E4D"/>
    <w:multiLevelType w:val="multilevel"/>
    <w:tmpl w:val="A24E1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8D2045"/>
    <w:multiLevelType w:val="multilevel"/>
    <w:tmpl w:val="57E8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20989"/>
    <w:multiLevelType w:val="multilevel"/>
    <w:tmpl w:val="19482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217469">
    <w:abstractNumId w:val="9"/>
  </w:num>
  <w:num w:numId="2" w16cid:durableId="580527582">
    <w:abstractNumId w:val="7"/>
  </w:num>
  <w:num w:numId="3" w16cid:durableId="1322391009">
    <w:abstractNumId w:val="14"/>
  </w:num>
  <w:num w:numId="4" w16cid:durableId="1558709307">
    <w:abstractNumId w:val="0"/>
  </w:num>
  <w:num w:numId="5" w16cid:durableId="1980914669">
    <w:abstractNumId w:val="15"/>
  </w:num>
  <w:num w:numId="6" w16cid:durableId="870800825">
    <w:abstractNumId w:val="12"/>
  </w:num>
  <w:num w:numId="7" w16cid:durableId="706612131">
    <w:abstractNumId w:val="10"/>
  </w:num>
  <w:num w:numId="8" w16cid:durableId="932932370">
    <w:abstractNumId w:val="2"/>
  </w:num>
  <w:num w:numId="9" w16cid:durableId="1210410576">
    <w:abstractNumId w:val="11"/>
  </w:num>
  <w:num w:numId="10" w16cid:durableId="622270823">
    <w:abstractNumId w:val="8"/>
  </w:num>
  <w:num w:numId="11" w16cid:durableId="1966302655">
    <w:abstractNumId w:val="1"/>
  </w:num>
  <w:num w:numId="12" w16cid:durableId="1243635710">
    <w:abstractNumId w:val="3"/>
  </w:num>
  <w:num w:numId="13" w16cid:durableId="1687363463">
    <w:abstractNumId w:val="13"/>
  </w:num>
  <w:num w:numId="14" w16cid:durableId="1476413822">
    <w:abstractNumId w:val="6"/>
  </w:num>
  <w:num w:numId="15" w16cid:durableId="222255944">
    <w:abstractNumId w:val="5"/>
  </w:num>
  <w:num w:numId="16" w16cid:durableId="235209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F5"/>
    <w:rsid w:val="001B5266"/>
    <w:rsid w:val="001D07C2"/>
    <w:rsid w:val="001F75F5"/>
    <w:rsid w:val="0032692F"/>
    <w:rsid w:val="004601D1"/>
    <w:rsid w:val="005B04EB"/>
    <w:rsid w:val="008E7238"/>
    <w:rsid w:val="00A04A44"/>
    <w:rsid w:val="00BA31B6"/>
    <w:rsid w:val="00BE0D2E"/>
    <w:rsid w:val="00DF6B37"/>
    <w:rsid w:val="00E5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8CA6"/>
  <w15:chartTrackingRefBased/>
  <w15:docId w15:val="{0538DC14-A328-4AF9-A5BF-A98474D0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5F5"/>
    <w:rPr>
      <w:rFonts w:eastAsiaTheme="majorEastAsia" w:cstheme="majorBidi"/>
      <w:color w:val="272727" w:themeColor="text1" w:themeTint="D8"/>
    </w:rPr>
  </w:style>
  <w:style w:type="paragraph" w:styleId="Title">
    <w:name w:val="Title"/>
    <w:basedOn w:val="Normal"/>
    <w:next w:val="Normal"/>
    <w:link w:val="TitleChar"/>
    <w:uiPriority w:val="10"/>
    <w:qFormat/>
    <w:rsid w:val="001F7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5F5"/>
    <w:pPr>
      <w:spacing w:before="160"/>
      <w:jc w:val="center"/>
    </w:pPr>
    <w:rPr>
      <w:i/>
      <w:iCs/>
      <w:color w:val="404040" w:themeColor="text1" w:themeTint="BF"/>
    </w:rPr>
  </w:style>
  <w:style w:type="character" w:customStyle="1" w:styleId="QuoteChar">
    <w:name w:val="Quote Char"/>
    <w:basedOn w:val="DefaultParagraphFont"/>
    <w:link w:val="Quote"/>
    <w:uiPriority w:val="29"/>
    <w:rsid w:val="001F75F5"/>
    <w:rPr>
      <w:i/>
      <w:iCs/>
      <w:color w:val="404040" w:themeColor="text1" w:themeTint="BF"/>
    </w:rPr>
  </w:style>
  <w:style w:type="paragraph" w:styleId="ListParagraph">
    <w:name w:val="List Paragraph"/>
    <w:basedOn w:val="Normal"/>
    <w:uiPriority w:val="34"/>
    <w:qFormat/>
    <w:rsid w:val="001F75F5"/>
    <w:pPr>
      <w:ind w:left="720"/>
      <w:contextualSpacing/>
    </w:pPr>
  </w:style>
  <w:style w:type="character" w:styleId="IntenseEmphasis">
    <w:name w:val="Intense Emphasis"/>
    <w:basedOn w:val="DefaultParagraphFont"/>
    <w:uiPriority w:val="21"/>
    <w:qFormat/>
    <w:rsid w:val="001F75F5"/>
    <w:rPr>
      <w:i/>
      <w:iCs/>
      <w:color w:val="0F4761" w:themeColor="accent1" w:themeShade="BF"/>
    </w:rPr>
  </w:style>
  <w:style w:type="paragraph" w:styleId="IntenseQuote">
    <w:name w:val="Intense Quote"/>
    <w:basedOn w:val="Normal"/>
    <w:next w:val="Normal"/>
    <w:link w:val="IntenseQuoteChar"/>
    <w:uiPriority w:val="30"/>
    <w:qFormat/>
    <w:rsid w:val="001F7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5F5"/>
    <w:rPr>
      <w:i/>
      <w:iCs/>
      <w:color w:val="0F4761" w:themeColor="accent1" w:themeShade="BF"/>
    </w:rPr>
  </w:style>
  <w:style w:type="character" w:styleId="IntenseReference">
    <w:name w:val="Intense Reference"/>
    <w:basedOn w:val="DefaultParagraphFont"/>
    <w:uiPriority w:val="32"/>
    <w:qFormat/>
    <w:rsid w:val="001F7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212977">
      <w:bodyDiv w:val="1"/>
      <w:marLeft w:val="0"/>
      <w:marRight w:val="0"/>
      <w:marTop w:val="0"/>
      <w:marBottom w:val="0"/>
      <w:divBdr>
        <w:top w:val="none" w:sz="0" w:space="0" w:color="auto"/>
        <w:left w:val="none" w:sz="0" w:space="0" w:color="auto"/>
        <w:bottom w:val="none" w:sz="0" w:space="0" w:color="auto"/>
        <w:right w:val="none" w:sz="0" w:space="0" w:color="auto"/>
      </w:divBdr>
    </w:div>
    <w:div w:id="1714108947">
      <w:bodyDiv w:val="1"/>
      <w:marLeft w:val="0"/>
      <w:marRight w:val="0"/>
      <w:marTop w:val="0"/>
      <w:marBottom w:val="0"/>
      <w:divBdr>
        <w:top w:val="none" w:sz="0" w:space="0" w:color="auto"/>
        <w:left w:val="none" w:sz="0" w:space="0" w:color="auto"/>
        <w:bottom w:val="none" w:sz="0" w:space="0" w:color="auto"/>
        <w:right w:val="none" w:sz="0" w:space="0" w:color="auto"/>
      </w:divBdr>
    </w:div>
    <w:div w:id="1856268935">
      <w:bodyDiv w:val="1"/>
      <w:marLeft w:val="0"/>
      <w:marRight w:val="0"/>
      <w:marTop w:val="0"/>
      <w:marBottom w:val="0"/>
      <w:divBdr>
        <w:top w:val="none" w:sz="0" w:space="0" w:color="auto"/>
        <w:left w:val="none" w:sz="0" w:space="0" w:color="auto"/>
        <w:bottom w:val="none" w:sz="0" w:space="0" w:color="auto"/>
        <w:right w:val="none" w:sz="0" w:space="0" w:color="auto"/>
      </w:divBdr>
    </w:div>
    <w:div w:id="203503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13</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3</cp:revision>
  <dcterms:created xsi:type="dcterms:W3CDTF">2024-09-13T12:09:00Z</dcterms:created>
  <dcterms:modified xsi:type="dcterms:W3CDTF">2024-09-13T14:08:00Z</dcterms:modified>
</cp:coreProperties>
</file>