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F44CD" w14:textId="77777777" w:rsidR="005541FA" w:rsidRDefault="005541FA"/>
    <w:p w14:paraId="191BC8E1" w14:textId="77777777" w:rsidR="00D007CC" w:rsidRDefault="00D007CC">
      <w:r>
        <w:t>Job description</w:t>
      </w:r>
    </w:p>
    <w:p w14:paraId="032CA637" w14:textId="77777777" w:rsidR="00D007CC" w:rsidRDefault="00D007CC">
      <w:r>
        <w:t xml:space="preserve">            Kronos technical 6 years of experience in Kronos WorkForce Central v7 x v8 x Strong hands on experience in Configuration and Customization of WFC building blocks WIM Workforce Integration Manager Must have strong hands on experience in Workforce Attendance configurations and their related system settings Must have worked on and maintained Kronos Pay Policies building blocks Accrual building blocks and Activity setup Must know Employment terms Employee self service Org Setup Basic and Advanced Scheduler and Common setup Must have the ability to configure Workforce Device Manager building blocks and troubleshoot 4500 InTouch Kronos clocks Will be responsible for Monitoring and troubleshooting all upstream and downstream WIM interfaces to the Kronos application Should be able to write and debug SQL queries and procedures Provide day to day support on incidents that are disrupting normal business operation on time Possess good analytical and problem solving skills Experienced in customer handling and with ITIL process Support do proactive problem management contribute to Continuous improvement Identify opportunities for automation Coordinate with the automation team Should have good verbal and written communication Should be ready to work in shifts S2 and S3</w:t>
      </w:r>
    </w:p>
    <w:p w14:paraId="59114039" w14:textId="77777777" w:rsidR="00D007CC" w:rsidRDefault="00D007CC">
      <w:r>
        <w:t xml:space="preserve">            </w:t>
      </w:r>
    </w:p>
    <w:p w14:paraId="0D8F723C" w14:textId="77777777" w:rsidR="00D007CC" w:rsidRDefault="00D007CC">
      <w:r>
        <w:t xml:space="preserve">                Skills</w:t>
      </w:r>
    </w:p>
    <w:p w14:paraId="1E1715C6" w14:textId="531E2FA7" w:rsidR="00D007CC" w:rsidRDefault="00D007CC">
      <w:r>
        <w:t xml:space="preserve">                Prod Support - Others</w:t>
      </w:r>
    </w:p>
    <w:sectPr w:rsidR="00D0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5E"/>
    <w:rsid w:val="005541FA"/>
    <w:rsid w:val="00554697"/>
    <w:rsid w:val="00CA535E"/>
    <w:rsid w:val="00D00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26AA"/>
  <w15:chartTrackingRefBased/>
  <w15:docId w15:val="{531740B2-BAC8-4052-A261-815683714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5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5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5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5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5E"/>
    <w:rPr>
      <w:rFonts w:eastAsiaTheme="majorEastAsia" w:cstheme="majorBidi"/>
      <w:color w:val="272727" w:themeColor="text1" w:themeTint="D8"/>
    </w:rPr>
  </w:style>
  <w:style w:type="paragraph" w:styleId="Title">
    <w:name w:val="Title"/>
    <w:basedOn w:val="Normal"/>
    <w:next w:val="Normal"/>
    <w:link w:val="TitleChar"/>
    <w:uiPriority w:val="10"/>
    <w:qFormat/>
    <w:rsid w:val="00CA5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5E"/>
    <w:pPr>
      <w:spacing w:before="160"/>
      <w:jc w:val="center"/>
    </w:pPr>
    <w:rPr>
      <w:i/>
      <w:iCs/>
      <w:color w:val="404040" w:themeColor="text1" w:themeTint="BF"/>
    </w:rPr>
  </w:style>
  <w:style w:type="character" w:customStyle="1" w:styleId="QuoteChar">
    <w:name w:val="Quote Char"/>
    <w:basedOn w:val="DefaultParagraphFont"/>
    <w:link w:val="Quote"/>
    <w:uiPriority w:val="29"/>
    <w:rsid w:val="00CA535E"/>
    <w:rPr>
      <w:i/>
      <w:iCs/>
      <w:color w:val="404040" w:themeColor="text1" w:themeTint="BF"/>
    </w:rPr>
  </w:style>
  <w:style w:type="paragraph" w:styleId="ListParagraph">
    <w:name w:val="List Paragraph"/>
    <w:basedOn w:val="Normal"/>
    <w:uiPriority w:val="34"/>
    <w:qFormat/>
    <w:rsid w:val="00CA535E"/>
    <w:pPr>
      <w:ind w:left="720"/>
      <w:contextualSpacing/>
    </w:pPr>
  </w:style>
  <w:style w:type="character" w:styleId="IntenseEmphasis">
    <w:name w:val="Intense Emphasis"/>
    <w:basedOn w:val="DefaultParagraphFont"/>
    <w:uiPriority w:val="21"/>
    <w:qFormat/>
    <w:rsid w:val="00CA535E"/>
    <w:rPr>
      <w:i/>
      <w:iCs/>
      <w:color w:val="0F4761" w:themeColor="accent1" w:themeShade="BF"/>
    </w:rPr>
  </w:style>
  <w:style w:type="paragraph" w:styleId="IntenseQuote">
    <w:name w:val="Intense Quote"/>
    <w:basedOn w:val="Normal"/>
    <w:next w:val="Normal"/>
    <w:link w:val="IntenseQuoteChar"/>
    <w:uiPriority w:val="30"/>
    <w:qFormat/>
    <w:rsid w:val="00CA5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35E"/>
    <w:rPr>
      <w:i/>
      <w:iCs/>
      <w:color w:val="0F4761" w:themeColor="accent1" w:themeShade="BF"/>
    </w:rPr>
  </w:style>
  <w:style w:type="character" w:styleId="IntenseReference">
    <w:name w:val="Intense Reference"/>
    <w:basedOn w:val="DefaultParagraphFont"/>
    <w:uiPriority w:val="32"/>
    <w:qFormat/>
    <w:rsid w:val="00CA5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2024-05-13T19:20:00Z</dcterms:created>
  <dcterms:modified xsi:type="dcterms:W3CDTF">2024-05-13T19:20:00Z</dcterms:modified>
</cp:coreProperties>
</file>