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CC147" w14:textId="77777777" w:rsidR="00584AA2" w:rsidRDefault="00584AA2"/>
    <w:p w14:paraId="184E88D7" w14:textId="77777777" w:rsidR="008E541E" w:rsidRDefault="008E541E">
      <w:r>
        <w:t>Job description</w:t>
      </w:r>
    </w:p>
    <w:p w14:paraId="1A61D1D4" w14:textId="77777777" w:rsidR="008E541E" w:rsidRDefault="008E541E">
      <w:r>
        <w:t xml:space="preserve">            SAP APO Consultant (onsite Delhi) Required Functional and Professional Expertise 7-12 Years of SAP functional experience specializing in design and configuration of SAP APO modules Implementation/Support experience in APO-DP &amp; SNP Experience in gathering business requirements, providing conceptual and detailed designs to meet business needs, performing necessary SAP configurations, writing detail specifications for development of custom programs, testing, co-ordination of transports to production and post go live support The person should have least 1 end to end SAP-APO implementation experience Should be able to create requirement specifications based on Architecture/Design/Detailing of Processes Experienced in working with Core Interface (CIF ) Should Have worked on at least 1 SNP engines heuristic/optimiser/ctm. APO BW understanding is must if worked in DP. Knowledge on DP/SNP macros for complex calculations. Certification in APICS (CPIM, CSCP) and/or SAP APO certification is an added advantage Excellent communication and articulation skill are a must</w:t>
      </w:r>
    </w:p>
    <w:p w14:paraId="713A040E" w14:textId="77777777" w:rsidR="008E541E" w:rsidRDefault="008E541E">
      <w:r>
        <w:t xml:space="preserve">            </w:t>
      </w:r>
    </w:p>
    <w:p w14:paraId="62DF97AB" w14:textId="77777777" w:rsidR="008E541E" w:rsidRDefault="008E541E">
      <w:r>
        <w:t xml:space="preserve">                Skills</w:t>
      </w:r>
    </w:p>
    <w:p w14:paraId="5794C134" w14:textId="36CA62AC" w:rsidR="008E541E" w:rsidRDefault="008E541E">
      <w:r>
        <w:t xml:space="preserve">                Mfg-demand Planning</w:t>
      </w:r>
    </w:p>
    <w:sectPr w:rsidR="008E5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FB"/>
    <w:rsid w:val="00221FF7"/>
    <w:rsid w:val="00584AA2"/>
    <w:rsid w:val="007C17FB"/>
    <w:rsid w:val="008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31B9"/>
  <w15:chartTrackingRefBased/>
  <w15:docId w15:val="{282A360E-4E48-4760-8682-0D0080E1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2024-05-13T19:24:00Z</dcterms:created>
  <dcterms:modified xsi:type="dcterms:W3CDTF">2024-05-13T19:24:00Z</dcterms:modified>
</cp:coreProperties>
</file>