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F7CB96" w14:textId="77777777" w:rsidR="009C7F6E" w:rsidRPr="001D12E1" w:rsidRDefault="009C7F6E" w:rsidP="009C7F6E">
      <w:pPr>
        <w:pStyle w:val="NormalWeb"/>
        <w:numPr>
          <w:ilvl w:val="0"/>
          <w:numId w:val="2"/>
        </w:numPr>
        <w:spacing w:before="150" w:beforeAutospacing="0" w:after="0" w:afterAutospacing="0" w:line="360" w:lineRule="atLeast"/>
        <w:rPr>
          <w:rFonts w:asciiTheme="minorHAnsi" w:hAnsiTheme="minorHAnsi" w:cstheme="minorHAnsi"/>
          <w:color w:val="2B2B2B"/>
          <w:sz w:val="28"/>
          <w:szCs w:val="28"/>
        </w:rPr>
      </w:pPr>
      <w:r w:rsidRPr="001D12E1">
        <w:rPr>
          <w:rFonts w:asciiTheme="minorHAnsi" w:hAnsiTheme="minorHAnsi" w:cstheme="minorHAnsi"/>
          <w:color w:val="2B2B2B"/>
          <w:sz w:val="28"/>
          <w:szCs w:val="28"/>
        </w:rPr>
        <w:t>Given the provided data, what are three conclusions that we can draw about crowdfunding campaigns?</w:t>
      </w:r>
    </w:p>
    <w:p w14:paraId="7700F9DF" w14:textId="15C70C88" w:rsidR="009C7F6E" w:rsidRPr="001D12E1" w:rsidRDefault="009C7F6E" w:rsidP="00A137BC">
      <w:pPr>
        <w:rPr>
          <w:rFonts w:cstheme="minorHAnsi"/>
          <w:sz w:val="28"/>
          <w:szCs w:val="28"/>
        </w:rPr>
      </w:pPr>
    </w:p>
    <w:p w14:paraId="31E67B01" w14:textId="4DB18730" w:rsidR="009C7F6E" w:rsidRPr="001D12E1" w:rsidRDefault="009C7F6E" w:rsidP="009C7F6E">
      <w:pPr>
        <w:pStyle w:val="ListParagraph"/>
        <w:numPr>
          <w:ilvl w:val="1"/>
          <w:numId w:val="2"/>
        </w:numPr>
        <w:rPr>
          <w:rFonts w:cstheme="minorHAnsi"/>
          <w:sz w:val="28"/>
          <w:szCs w:val="28"/>
        </w:rPr>
      </w:pPr>
      <w:r w:rsidRPr="001D12E1">
        <w:rPr>
          <w:rFonts w:cstheme="minorHAnsi"/>
          <w:sz w:val="28"/>
          <w:szCs w:val="28"/>
        </w:rPr>
        <w:t>The number of campaigns related to the creative arts such as films, music, and theatre are higher as compared to other categories.</w:t>
      </w:r>
      <w:r w:rsidR="00A137BC" w:rsidRPr="001D12E1">
        <w:rPr>
          <w:rFonts w:cstheme="minorHAnsi"/>
          <w:sz w:val="28"/>
          <w:szCs w:val="28"/>
        </w:rPr>
        <w:t xml:space="preserve"> The subcategory “plays” has the maximum number of crowdfunding </w:t>
      </w:r>
      <w:r w:rsidR="00534940" w:rsidRPr="001D12E1">
        <w:rPr>
          <w:rFonts w:cstheme="minorHAnsi"/>
          <w:sz w:val="28"/>
          <w:szCs w:val="28"/>
        </w:rPr>
        <w:t>campaigns, and their success rate is almost 50%.</w:t>
      </w:r>
    </w:p>
    <w:p w14:paraId="2A493903" w14:textId="0C238E80" w:rsidR="009C7F6E" w:rsidRPr="001D12E1" w:rsidRDefault="0069528A" w:rsidP="009C7F6E">
      <w:pPr>
        <w:pStyle w:val="ListParagraph"/>
        <w:numPr>
          <w:ilvl w:val="1"/>
          <w:numId w:val="2"/>
        </w:numPr>
        <w:rPr>
          <w:rFonts w:cstheme="minorHAnsi"/>
          <w:sz w:val="28"/>
          <w:szCs w:val="28"/>
        </w:rPr>
      </w:pPr>
      <w:r w:rsidRPr="001D12E1">
        <w:rPr>
          <w:rFonts w:cstheme="minorHAnsi"/>
          <w:sz w:val="28"/>
          <w:szCs w:val="28"/>
        </w:rPr>
        <w:t xml:space="preserve">The success rate was </w:t>
      </w:r>
      <w:r w:rsidR="00A137BC" w:rsidRPr="001D12E1">
        <w:rPr>
          <w:rFonts w:cstheme="minorHAnsi"/>
          <w:sz w:val="28"/>
          <w:szCs w:val="28"/>
        </w:rPr>
        <w:t xml:space="preserve">high </w:t>
      </w:r>
      <w:r w:rsidRPr="001D12E1">
        <w:rPr>
          <w:rFonts w:cstheme="minorHAnsi"/>
          <w:sz w:val="28"/>
          <w:szCs w:val="28"/>
        </w:rPr>
        <w:t xml:space="preserve">when the goal was in the range </w:t>
      </w:r>
      <w:r w:rsidR="00A137BC" w:rsidRPr="001D12E1">
        <w:rPr>
          <w:rFonts w:cstheme="minorHAnsi"/>
          <w:sz w:val="28"/>
          <w:szCs w:val="28"/>
        </w:rPr>
        <w:t>15000 – 35000.</w:t>
      </w:r>
    </w:p>
    <w:p w14:paraId="33C7C236" w14:textId="01EBC6BB" w:rsidR="00534940" w:rsidRPr="001D12E1" w:rsidRDefault="00501EFB" w:rsidP="009C7F6E">
      <w:pPr>
        <w:pStyle w:val="ListParagraph"/>
        <w:numPr>
          <w:ilvl w:val="1"/>
          <w:numId w:val="2"/>
        </w:numPr>
        <w:rPr>
          <w:rFonts w:cstheme="minorHAnsi"/>
          <w:sz w:val="28"/>
          <w:szCs w:val="28"/>
        </w:rPr>
      </w:pPr>
      <w:r w:rsidRPr="001D12E1">
        <w:rPr>
          <w:rFonts w:cstheme="minorHAnsi"/>
          <w:sz w:val="28"/>
          <w:szCs w:val="28"/>
        </w:rPr>
        <w:t>The success rate i</w:t>
      </w:r>
      <w:r w:rsidR="00974113" w:rsidRPr="001D12E1">
        <w:rPr>
          <w:rFonts w:cstheme="minorHAnsi"/>
          <w:sz w:val="28"/>
          <w:szCs w:val="28"/>
        </w:rPr>
        <w:t xml:space="preserve">s </w:t>
      </w:r>
      <w:r w:rsidRPr="001D12E1">
        <w:rPr>
          <w:rFonts w:cstheme="minorHAnsi"/>
          <w:sz w:val="28"/>
          <w:szCs w:val="28"/>
        </w:rPr>
        <w:t>higher during May to August.</w:t>
      </w:r>
    </w:p>
    <w:p w14:paraId="159E961A" w14:textId="77777777" w:rsidR="00974113" w:rsidRPr="001D12E1" w:rsidRDefault="00974113" w:rsidP="00974113">
      <w:pPr>
        <w:pStyle w:val="ListParagraph"/>
        <w:ind w:left="1440"/>
        <w:rPr>
          <w:rFonts w:cstheme="minorHAnsi"/>
          <w:sz w:val="28"/>
          <w:szCs w:val="28"/>
        </w:rPr>
      </w:pPr>
    </w:p>
    <w:p w14:paraId="445666E0" w14:textId="77777777" w:rsidR="00974113" w:rsidRPr="001D12E1" w:rsidRDefault="00974113" w:rsidP="00974113">
      <w:pPr>
        <w:pStyle w:val="ListParagraph"/>
        <w:ind w:left="1440"/>
        <w:rPr>
          <w:rFonts w:cstheme="minorHAnsi"/>
          <w:sz w:val="28"/>
          <w:szCs w:val="28"/>
        </w:rPr>
      </w:pPr>
    </w:p>
    <w:p w14:paraId="2563D63A" w14:textId="77777777" w:rsidR="00974113" w:rsidRPr="001D12E1" w:rsidRDefault="00974113" w:rsidP="00974113">
      <w:pPr>
        <w:pStyle w:val="NormalWeb"/>
        <w:numPr>
          <w:ilvl w:val="0"/>
          <w:numId w:val="3"/>
        </w:numPr>
        <w:spacing w:before="150" w:beforeAutospacing="0" w:after="0" w:afterAutospacing="0" w:line="360" w:lineRule="atLeast"/>
        <w:rPr>
          <w:rFonts w:asciiTheme="minorHAnsi" w:hAnsiTheme="minorHAnsi" w:cstheme="minorHAnsi"/>
          <w:color w:val="2B2B2B"/>
          <w:sz w:val="28"/>
          <w:szCs w:val="28"/>
        </w:rPr>
      </w:pPr>
      <w:r w:rsidRPr="001D12E1">
        <w:rPr>
          <w:rFonts w:asciiTheme="minorHAnsi" w:hAnsiTheme="minorHAnsi" w:cstheme="minorHAnsi"/>
          <w:color w:val="2B2B2B"/>
          <w:sz w:val="28"/>
          <w:szCs w:val="28"/>
        </w:rPr>
        <w:t>What are some limitations of this dataset?</w:t>
      </w:r>
    </w:p>
    <w:p w14:paraId="22FBADE5" w14:textId="4330D56E" w:rsidR="00974113" w:rsidRPr="001D12E1" w:rsidRDefault="00974113" w:rsidP="00974113">
      <w:pPr>
        <w:pStyle w:val="NormalWeb"/>
        <w:numPr>
          <w:ilvl w:val="1"/>
          <w:numId w:val="3"/>
        </w:numPr>
        <w:spacing w:before="150" w:beforeAutospacing="0" w:after="0" w:afterAutospacing="0" w:line="360" w:lineRule="atLeast"/>
        <w:rPr>
          <w:rFonts w:asciiTheme="minorHAnsi" w:hAnsiTheme="minorHAnsi" w:cstheme="minorHAnsi"/>
          <w:color w:val="2B2B2B"/>
          <w:sz w:val="28"/>
          <w:szCs w:val="28"/>
        </w:rPr>
      </w:pPr>
      <w:r w:rsidRPr="001D12E1">
        <w:rPr>
          <w:rFonts w:asciiTheme="minorHAnsi" w:hAnsiTheme="minorHAnsi" w:cstheme="minorHAnsi"/>
          <w:color w:val="2B2B2B"/>
          <w:sz w:val="28"/>
          <w:szCs w:val="28"/>
        </w:rPr>
        <w:t>The one limitation that I see in this data is that I’m not able to figure out the reason behind the higher success during May – August. Is it just a coincidence? What can we do to produce similar results for other months? The other thing that noticed is that the number of campaigns for theatre, music, and films is high. Is it because they have more backers or has it something to do with the funds required for such campaigns?</w:t>
      </w:r>
    </w:p>
    <w:p w14:paraId="78F36852" w14:textId="77777777" w:rsidR="00974113" w:rsidRPr="001D12E1" w:rsidRDefault="00974113" w:rsidP="00974113">
      <w:pPr>
        <w:pStyle w:val="NormalWeb"/>
        <w:spacing w:before="150" w:beforeAutospacing="0" w:after="0" w:afterAutospacing="0" w:line="360" w:lineRule="atLeast"/>
        <w:ind w:left="1440"/>
        <w:rPr>
          <w:rFonts w:asciiTheme="minorHAnsi" w:hAnsiTheme="minorHAnsi" w:cstheme="minorHAnsi"/>
          <w:color w:val="2B2B2B"/>
          <w:sz w:val="28"/>
          <w:szCs w:val="28"/>
        </w:rPr>
      </w:pPr>
    </w:p>
    <w:p w14:paraId="73DE5478" w14:textId="77777777" w:rsidR="00974113" w:rsidRPr="001D12E1" w:rsidRDefault="00974113" w:rsidP="00974113">
      <w:pPr>
        <w:pStyle w:val="NormalWeb"/>
        <w:spacing w:before="150" w:beforeAutospacing="0" w:after="0" w:afterAutospacing="0" w:line="360" w:lineRule="atLeast"/>
        <w:ind w:left="1440"/>
        <w:rPr>
          <w:rFonts w:asciiTheme="minorHAnsi" w:hAnsiTheme="minorHAnsi" w:cstheme="minorHAnsi"/>
          <w:color w:val="2B2B2B"/>
          <w:sz w:val="28"/>
          <w:szCs w:val="28"/>
        </w:rPr>
      </w:pPr>
    </w:p>
    <w:p w14:paraId="3822FDAE" w14:textId="3153F98A" w:rsidR="00974113" w:rsidRPr="001D12E1" w:rsidRDefault="00974113" w:rsidP="00B26633">
      <w:pPr>
        <w:pStyle w:val="NormalWeb"/>
        <w:numPr>
          <w:ilvl w:val="0"/>
          <w:numId w:val="3"/>
        </w:numPr>
        <w:spacing w:before="150" w:beforeAutospacing="0" w:after="0" w:afterAutospacing="0" w:line="360" w:lineRule="atLeast"/>
        <w:rPr>
          <w:rFonts w:asciiTheme="minorHAnsi" w:hAnsiTheme="minorHAnsi" w:cstheme="minorHAnsi"/>
          <w:color w:val="2B2B2B"/>
          <w:sz w:val="28"/>
          <w:szCs w:val="28"/>
        </w:rPr>
      </w:pPr>
      <w:r w:rsidRPr="001D12E1">
        <w:rPr>
          <w:rFonts w:asciiTheme="minorHAnsi" w:hAnsiTheme="minorHAnsi" w:cstheme="minorHAnsi"/>
          <w:color w:val="2B2B2B"/>
          <w:sz w:val="28"/>
          <w:szCs w:val="28"/>
        </w:rPr>
        <w:t xml:space="preserve">What are some other possible tables and/or graphs that we could create, and what additional value would they </w:t>
      </w:r>
      <w:r w:rsidR="001D12E1" w:rsidRPr="001D12E1">
        <w:rPr>
          <w:rFonts w:asciiTheme="minorHAnsi" w:hAnsiTheme="minorHAnsi" w:cstheme="minorHAnsi"/>
          <w:color w:val="2B2B2B"/>
          <w:sz w:val="28"/>
          <w:szCs w:val="28"/>
        </w:rPr>
        <w:t>provide?</w:t>
      </w:r>
    </w:p>
    <w:p w14:paraId="07B67769" w14:textId="60761A29" w:rsidR="00974113" w:rsidRPr="001D12E1" w:rsidRDefault="00974113" w:rsidP="00974113">
      <w:pPr>
        <w:pStyle w:val="NormalWeb"/>
        <w:numPr>
          <w:ilvl w:val="1"/>
          <w:numId w:val="3"/>
        </w:numPr>
        <w:spacing w:before="150" w:beforeAutospacing="0" w:after="0" w:afterAutospacing="0" w:line="360" w:lineRule="atLeast"/>
        <w:rPr>
          <w:rFonts w:asciiTheme="minorHAnsi" w:hAnsiTheme="minorHAnsi" w:cstheme="minorHAnsi"/>
          <w:color w:val="2B2B2B"/>
          <w:sz w:val="28"/>
          <w:szCs w:val="28"/>
        </w:rPr>
      </w:pPr>
      <w:r w:rsidRPr="001D12E1">
        <w:rPr>
          <w:rFonts w:asciiTheme="minorHAnsi" w:hAnsiTheme="minorHAnsi" w:cstheme="minorHAnsi"/>
          <w:color w:val="2B2B2B"/>
          <w:sz w:val="28"/>
          <w:szCs w:val="28"/>
        </w:rPr>
        <w:t xml:space="preserve">The other table that we could have included </w:t>
      </w:r>
      <w:r w:rsidR="00B26633" w:rsidRPr="001D12E1">
        <w:rPr>
          <w:rFonts w:asciiTheme="minorHAnsi" w:hAnsiTheme="minorHAnsi" w:cstheme="minorHAnsi"/>
          <w:color w:val="2B2B2B"/>
          <w:sz w:val="28"/>
          <w:szCs w:val="28"/>
        </w:rPr>
        <w:t>is the subcategory vs the average of goal. This would help us study how the success of each subcategory is related to their set goal. I have included this table in my analysis.</w:t>
      </w:r>
      <w:r w:rsidR="001D12E1" w:rsidRPr="001D12E1">
        <w:rPr>
          <w:rFonts w:asciiTheme="minorHAnsi" w:hAnsiTheme="minorHAnsi" w:cstheme="minorHAnsi"/>
          <w:color w:val="2B2B2B"/>
          <w:sz w:val="28"/>
          <w:szCs w:val="28"/>
        </w:rPr>
        <w:t xml:space="preserve"> A box plot can be included to study variance and the outliers.</w:t>
      </w:r>
    </w:p>
    <w:p w14:paraId="52AE990A" w14:textId="77777777" w:rsidR="00B26633" w:rsidRPr="001D12E1" w:rsidRDefault="00B26633" w:rsidP="00B26633">
      <w:pPr>
        <w:pStyle w:val="NormalWeb"/>
        <w:spacing w:before="150" w:beforeAutospacing="0" w:after="0" w:afterAutospacing="0" w:line="360" w:lineRule="atLeast"/>
        <w:ind w:left="1440"/>
        <w:rPr>
          <w:rFonts w:asciiTheme="minorHAnsi" w:hAnsiTheme="minorHAnsi" w:cstheme="minorHAnsi"/>
          <w:color w:val="2B2B2B"/>
          <w:sz w:val="28"/>
          <w:szCs w:val="28"/>
        </w:rPr>
      </w:pPr>
    </w:p>
    <w:p w14:paraId="068F9EF9" w14:textId="77777777" w:rsidR="00B26633" w:rsidRPr="001D12E1" w:rsidRDefault="00B26633" w:rsidP="00B26633">
      <w:pPr>
        <w:pStyle w:val="NormalWeb"/>
        <w:spacing w:before="150" w:beforeAutospacing="0" w:after="0" w:afterAutospacing="0" w:line="360" w:lineRule="atLeast"/>
        <w:ind w:left="1440"/>
        <w:rPr>
          <w:rFonts w:asciiTheme="minorHAnsi" w:hAnsiTheme="minorHAnsi" w:cstheme="minorHAnsi"/>
          <w:color w:val="2B2B2B"/>
          <w:sz w:val="28"/>
          <w:szCs w:val="28"/>
        </w:rPr>
      </w:pPr>
    </w:p>
    <w:p w14:paraId="0ECCDA49" w14:textId="77777777" w:rsidR="00B26633" w:rsidRPr="001D12E1" w:rsidRDefault="00B26633" w:rsidP="00B26633">
      <w:pPr>
        <w:pStyle w:val="NormalWeb"/>
        <w:numPr>
          <w:ilvl w:val="0"/>
          <w:numId w:val="5"/>
        </w:numPr>
        <w:spacing w:before="150" w:beforeAutospacing="0" w:after="0" w:afterAutospacing="0" w:line="360" w:lineRule="atLeast"/>
        <w:rPr>
          <w:rFonts w:asciiTheme="minorHAnsi" w:hAnsiTheme="minorHAnsi" w:cstheme="minorHAnsi"/>
          <w:color w:val="2B2B2B"/>
          <w:sz w:val="28"/>
          <w:szCs w:val="28"/>
        </w:rPr>
      </w:pPr>
      <w:r w:rsidRPr="001D12E1">
        <w:rPr>
          <w:rFonts w:asciiTheme="minorHAnsi" w:hAnsiTheme="minorHAnsi" w:cstheme="minorHAnsi"/>
          <w:color w:val="2B2B2B"/>
          <w:sz w:val="28"/>
          <w:szCs w:val="28"/>
        </w:rPr>
        <w:lastRenderedPageBreak/>
        <w:t>Use your data to determine whether the mean or the median better summarizes the data.</w:t>
      </w:r>
    </w:p>
    <w:p w14:paraId="3233AA61" w14:textId="574A44F1" w:rsidR="00B26633" w:rsidRPr="001D12E1" w:rsidRDefault="00B26633" w:rsidP="00B26633">
      <w:pPr>
        <w:pStyle w:val="NormalWeb"/>
        <w:spacing w:before="150" w:beforeAutospacing="0" w:after="0" w:afterAutospacing="0" w:line="360" w:lineRule="atLeast"/>
        <w:ind w:left="720"/>
        <w:rPr>
          <w:rFonts w:asciiTheme="minorHAnsi" w:hAnsiTheme="minorHAnsi" w:cstheme="minorHAnsi"/>
          <w:color w:val="2B2B2B"/>
          <w:sz w:val="28"/>
          <w:szCs w:val="28"/>
        </w:rPr>
      </w:pPr>
      <w:r w:rsidRPr="001D12E1">
        <w:rPr>
          <w:rFonts w:asciiTheme="minorHAnsi" w:hAnsiTheme="minorHAnsi" w:cstheme="minorHAnsi"/>
          <w:color w:val="2B2B2B"/>
          <w:sz w:val="28"/>
          <w:szCs w:val="28"/>
        </w:rPr>
        <w:t xml:space="preserve">The median better summarizes the data as the mean is skewed by outliers. There is </w:t>
      </w:r>
      <w:r w:rsidR="00B52D3C" w:rsidRPr="001D12E1">
        <w:rPr>
          <w:rFonts w:asciiTheme="minorHAnsi" w:hAnsiTheme="minorHAnsi" w:cstheme="minorHAnsi"/>
          <w:color w:val="2B2B2B"/>
          <w:sz w:val="28"/>
          <w:szCs w:val="28"/>
        </w:rPr>
        <w:t>a large</w:t>
      </w:r>
      <w:r w:rsidRPr="001D12E1">
        <w:rPr>
          <w:rFonts w:asciiTheme="minorHAnsi" w:hAnsiTheme="minorHAnsi" w:cstheme="minorHAnsi"/>
          <w:color w:val="2B2B2B"/>
          <w:sz w:val="28"/>
          <w:szCs w:val="28"/>
        </w:rPr>
        <w:t xml:space="preserve"> difference between the minimum value and the maximum value for both the successful and the failed campaign.</w:t>
      </w:r>
    </w:p>
    <w:p w14:paraId="2689D026" w14:textId="77777777" w:rsidR="00B26633" w:rsidRPr="001D12E1" w:rsidRDefault="00B26633" w:rsidP="00B26633">
      <w:pPr>
        <w:pStyle w:val="NormalWeb"/>
        <w:spacing w:before="150" w:beforeAutospacing="0" w:after="0" w:afterAutospacing="0" w:line="360" w:lineRule="atLeast"/>
        <w:ind w:left="720"/>
        <w:rPr>
          <w:rFonts w:asciiTheme="minorHAnsi" w:hAnsiTheme="minorHAnsi" w:cstheme="minorHAnsi"/>
          <w:color w:val="2B2B2B"/>
          <w:sz w:val="28"/>
          <w:szCs w:val="28"/>
        </w:rPr>
      </w:pPr>
    </w:p>
    <w:p w14:paraId="08B25F5F" w14:textId="77777777" w:rsidR="004502A3" w:rsidRPr="001D12E1" w:rsidRDefault="004502A3" w:rsidP="004502A3">
      <w:pPr>
        <w:pStyle w:val="NormalWeb"/>
        <w:numPr>
          <w:ilvl w:val="0"/>
          <w:numId w:val="7"/>
        </w:numPr>
        <w:spacing w:before="150" w:beforeAutospacing="0" w:after="0" w:afterAutospacing="0" w:line="360" w:lineRule="atLeast"/>
        <w:rPr>
          <w:rFonts w:asciiTheme="minorHAnsi" w:hAnsiTheme="minorHAnsi" w:cstheme="minorHAnsi"/>
          <w:color w:val="2B2B2B"/>
          <w:sz w:val="28"/>
          <w:szCs w:val="28"/>
        </w:rPr>
      </w:pPr>
      <w:r w:rsidRPr="001D12E1">
        <w:rPr>
          <w:rFonts w:asciiTheme="minorHAnsi" w:hAnsiTheme="minorHAnsi" w:cstheme="minorHAnsi"/>
          <w:color w:val="2B2B2B"/>
          <w:sz w:val="28"/>
          <w:szCs w:val="28"/>
        </w:rPr>
        <w:t>Use your data to determine if there is more variability with successful or unsuccessful campaigns. Does this make sense? Why or why not?</w:t>
      </w:r>
    </w:p>
    <w:p w14:paraId="3BE64729" w14:textId="303E287D" w:rsidR="004502A3" w:rsidRPr="001D12E1" w:rsidRDefault="004502A3" w:rsidP="00B26633">
      <w:pPr>
        <w:pStyle w:val="NormalWeb"/>
        <w:spacing w:before="150" w:beforeAutospacing="0" w:after="0" w:afterAutospacing="0" w:line="360" w:lineRule="atLeast"/>
        <w:ind w:left="720"/>
        <w:rPr>
          <w:rFonts w:asciiTheme="minorHAnsi" w:hAnsiTheme="minorHAnsi" w:cstheme="minorHAnsi"/>
          <w:color w:val="2B2B2B"/>
          <w:sz w:val="28"/>
          <w:szCs w:val="28"/>
        </w:rPr>
      </w:pPr>
      <w:r w:rsidRPr="001D12E1">
        <w:rPr>
          <w:rFonts w:asciiTheme="minorHAnsi" w:hAnsiTheme="minorHAnsi" w:cstheme="minorHAnsi"/>
          <w:color w:val="2B2B2B"/>
          <w:sz w:val="28"/>
          <w:szCs w:val="28"/>
        </w:rPr>
        <w:t>There is more variability with successful campaigns. The difference between mean value and the standard deviation value is higher for successful campaign</w:t>
      </w:r>
      <w:r w:rsidR="001D12E1">
        <w:rPr>
          <w:rFonts w:asciiTheme="minorHAnsi" w:hAnsiTheme="minorHAnsi" w:cstheme="minorHAnsi"/>
          <w:color w:val="2B2B2B"/>
          <w:sz w:val="28"/>
          <w:szCs w:val="28"/>
        </w:rPr>
        <w:t>s. It doesn’t seem like a normal distribution curve for both the successful and the failed campaigns as the mean and median value are pretty different.</w:t>
      </w:r>
    </w:p>
    <w:p w14:paraId="615F8516" w14:textId="77777777" w:rsidR="00B26633" w:rsidRPr="001D12E1" w:rsidRDefault="00B26633" w:rsidP="00B26633">
      <w:pPr>
        <w:pStyle w:val="NormalWeb"/>
        <w:spacing w:before="150" w:beforeAutospacing="0" w:after="0" w:afterAutospacing="0" w:line="360" w:lineRule="atLeast"/>
        <w:ind w:left="720"/>
        <w:rPr>
          <w:rFonts w:asciiTheme="minorHAnsi" w:hAnsiTheme="minorHAnsi" w:cstheme="minorHAnsi"/>
          <w:color w:val="2B2B2B"/>
          <w:sz w:val="28"/>
          <w:szCs w:val="28"/>
        </w:rPr>
      </w:pPr>
    </w:p>
    <w:p w14:paraId="77D53766" w14:textId="48D02181" w:rsidR="00B26633" w:rsidRPr="001D12E1" w:rsidRDefault="00B26633" w:rsidP="00B26633">
      <w:pPr>
        <w:pStyle w:val="NormalWeb"/>
        <w:spacing w:before="150" w:beforeAutospacing="0" w:after="0" w:afterAutospacing="0" w:line="360" w:lineRule="atLeast"/>
        <w:ind w:left="360"/>
        <w:rPr>
          <w:rFonts w:asciiTheme="minorHAnsi" w:hAnsiTheme="minorHAnsi" w:cstheme="minorHAnsi"/>
          <w:color w:val="2B2B2B"/>
          <w:sz w:val="28"/>
          <w:szCs w:val="28"/>
        </w:rPr>
      </w:pPr>
      <w:r w:rsidRPr="001D12E1">
        <w:rPr>
          <w:rFonts w:asciiTheme="minorHAnsi" w:hAnsiTheme="minorHAnsi" w:cstheme="minorHAnsi"/>
          <w:color w:val="2B2B2B"/>
          <w:sz w:val="28"/>
          <w:szCs w:val="28"/>
        </w:rPr>
        <w:t xml:space="preserve">  </w:t>
      </w:r>
    </w:p>
    <w:p w14:paraId="0C2BA512" w14:textId="77777777" w:rsidR="00974113" w:rsidRPr="001D12E1" w:rsidRDefault="00974113" w:rsidP="00974113">
      <w:pPr>
        <w:pStyle w:val="ListParagraph"/>
        <w:ind w:left="1440"/>
        <w:rPr>
          <w:rFonts w:cstheme="minorHAnsi"/>
          <w:sz w:val="28"/>
          <w:szCs w:val="28"/>
        </w:rPr>
      </w:pPr>
    </w:p>
    <w:sectPr w:rsidR="00974113" w:rsidRPr="001D12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62742"/>
    <w:multiLevelType w:val="multilevel"/>
    <w:tmpl w:val="18700A0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DA1ECF"/>
    <w:multiLevelType w:val="multilevel"/>
    <w:tmpl w:val="6A78F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645736"/>
    <w:multiLevelType w:val="multilevel"/>
    <w:tmpl w:val="D1066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A04C1E"/>
    <w:multiLevelType w:val="multilevel"/>
    <w:tmpl w:val="D3CCD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1A78F3"/>
    <w:multiLevelType w:val="multilevel"/>
    <w:tmpl w:val="2812A15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FF3A14"/>
    <w:multiLevelType w:val="hybridMultilevel"/>
    <w:tmpl w:val="C16CBE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B1951ED"/>
    <w:multiLevelType w:val="hybridMultilevel"/>
    <w:tmpl w:val="91B8B0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32294135">
    <w:abstractNumId w:val="5"/>
  </w:num>
  <w:num w:numId="2" w16cid:durableId="1087504389">
    <w:abstractNumId w:val="4"/>
  </w:num>
  <w:num w:numId="3" w16cid:durableId="420181831">
    <w:abstractNumId w:val="0"/>
  </w:num>
  <w:num w:numId="4" w16cid:durableId="816069758">
    <w:abstractNumId w:val="3"/>
  </w:num>
  <w:num w:numId="5" w16cid:durableId="1715034681">
    <w:abstractNumId w:val="1"/>
  </w:num>
  <w:num w:numId="6" w16cid:durableId="1134643479">
    <w:abstractNumId w:val="6"/>
  </w:num>
  <w:num w:numId="7" w16cid:durableId="5716270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F6E"/>
    <w:rsid w:val="001D12E1"/>
    <w:rsid w:val="004502A3"/>
    <w:rsid w:val="00486399"/>
    <w:rsid w:val="00501EFB"/>
    <w:rsid w:val="00534940"/>
    <w:rsid w:val="0069528A"/>
    <w:rsid w:val="00974113"/>
    <w:rsid w:val="009C7F6E"/>
    <w:rsid w:val="00A137BC"/>
    <w:rsid w:val="00B26633"/>
    <w:rsid w:val="00B52D3C"/>
    <w:rsid w:val="00BB273F"/>
    <w:rsid w:val="00D46DC8"/>
    <w:rsid w:val="00DA3A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3E2C1"/>
  <w15:chartTrackingRefBased/>
  <w15:docId w15:val="{8ADDA5B5-9EEA-4250-B554-064A304F6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7F6E"/>
    <w:pPr>
      <w:ind w:left="720"/>
      <w:contextualSpacing/>
    </w:pPr>
  </w:style>
  <w:style w:type="paragraph" w:styleId="NormalWeb">
    <w:name w:val="Normal (Web)"/>
    <w:basedOn w:val="Normal"/>
    <w:uiPriority w:val="99"/>
    <w:semiHidden/>
    <w:unhideWhenUsed/>
    <w:rsid w:val="009C7F6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516270">
      <w:bodyDiv w:val="1"/>
      <w:marLeft w:val="0"/>
      <w:marRight w:val="0"/>
      <w:marTop w:val="0"/>
      <w:marBottom w:val="0"/>
      <w:divBdr>
        <w:top w:val="none" w:sz="0" w:space="0" w:color="auto"/>
        <w:left w:val="none" w:sz="0" w:space="0" w:color="auto"/>
        <w:bottom w:val="none" w:sz="0" w:space="0" w:color="auto"/>
        <w:right w:val="none" w:sz="0" w:space="0" w:color="auto"/>
      </w:divBdr>
    </w:div>
    <w:div w:id="1101608045">
      <w:bodyDiv w:val="1"/>
      <w:marLeft w:val="0"/>
      <w:marRight w:val="0"/>
      <w:marTop w:val="0"/>
      <w:marBottom w:val="0"/>
      <w:divBdr>
        <w:top w:val="none" w:sz="0" w:space="0" w:color="auto"/>
        <w:left w:val="none" w:sz="0" w:space="0" w:color="auto"/>
        <w:bottom w:val="none" w:sz="0" w:space="0" w:color="auto"/>
        <w:right w:val="none" w:sz="0" w:space="0" w:color="auto"/>
      </w:divBdr>
    </w:div>
    <w:div w:id="1379277506">
      <w:bodyDiv w:val="1"/>
      <w:marLeft w:val="0"/>
      <w:marRight w:val="0"/>
      <w:marTop w:val="0"/>
      <w:marBottom w:val="0"/>
      <w:divBdr>
        <w:top w:val="none" w:sz="0" w:space="0" w:color="auto"/>
        <w:left w:val="none" w:sz="0" w:space="0" w:color="auto"/>
        <w:bottom w:val="none" w:sz="0" w:space="0" w:color="auto"/>
        <w:right w:val="none" w:sz="0" w:space="0" w:color="auto"/>
      </w:divBdr>
    </w:div>
    <w:div w:id="1756786084">
      <w:bodyDiv w:val="1"/>
      <w:marLeft w:val="0"/>
      <w:marRight w:val="0"/>
      <w:marTop w:val="0"/>
      <w:marBottom w:val="0"/>
      <w:divBdr>
        <w:top w:val="none" w:sz="0" w:space="0" w:color="auto"/>
        <w:left w:val="none" w:sz="0" w:space="0" w:color="auto"/>
        <w:bottom w:val="none" w:sz="0" w:space="0" w:color="auto"/>
        <w:right w:val="none" w:sz="0" w:space="0" w:color="auto"/>
      </w:divBdr>
    </w:div>
    <w:div w:id="1793010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477</TotalTime>
  <Pages>2</Pages>
  <Words>309</Words>
  <Characters>1767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Bharti Sharma</dc:creator>
  <cp:keywords/>
  <dc:description/>
  <cp:lastModifiedBy>Bharti Sharma</cp:lastModifiedBy>
  <cp:revision>1</cp:revision>
  <dcterms:created xsi:type="dcterms:W3CDTF">2023-04-30T16:39:00Z</dcterms:created>
  <dcterms:modified xsi:type="dcterms:W3CDTF">2023-05-01T00:36:00Z</dcterms:modified>
</cp:coreProperties>
</file>