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3087" w:rsidRPr="00273087" w:rsidRDefault="00273087" w:rsidP="00273087">
      <w:pPr>
        <w:spacing w:before="100" w:beforeAutospacing="1" w:after="100" w:afterAutospacing="1" w:line="240" w:lineRule="auto"/>
        <w:rPr>
          <w:rFonts w:ascii="Arial" w:eastAsia="Times New Roman" w:hAnsi="Arial" w:cs="Arial"/>
          <w:color w:val="000000"/>
          <w:sz w:val="24"/>
          <w:szCs w:val="24"/>
          <w:shd w:val="clear" w:color="auto" w:fill="FFFFFF"/>
        </w:rPr>
      </w:pPr>
      <w:r w:rsidRPr="00273087">
        <w:rPr>
          <w:rFonts w:ascii="Arial" w:eastAsia="Times New Roman" w:hAnsi="Arial" w:cs="Arial"/>
          <w:color w:val="000000"/>
          <w:sz w:val="24"/>
          <w:szCs w:val="24"/>
          <w:shd w:val="clear" w:color="auto" w:fill="FFFFFF"/>
        </w:rPr>
        <w:t>The report needs to be </w:t>
      </w:r>
      <w:r w:rsidRPr="00273087">
        <w:rPr>
          <w:rFonts w:ascii="Arial" w:eastAsia="Times New Roman" w:hAnsi="Arial" w:cs="Arial"/>
          <w:b/>
          <w:bCs/>
          <w:color w:val="000000"/>
          <w:sz w:val="24"/>
          <w:szCs w:val="24"/>
        </w:rPr>
        <w:t>locked</w:t>
      </w:r>
      <w:r w:rsidRPr="00273087">
        <w:rPr>
          <w:rFonts w:ascii="Arial" w:eastAsia="Times New Roman" w:hAnsi="Arial" w:cs="Arial"/>
          <w:color w:val="000000"/>
          <w:sz w:val="24"/>
          <w:szCs w:val="24"/>
          <w:shd w:val="clear" w:color="auto" w:fill="FFFFFF"/>
        </w:rPr>
        <w:t>, and only then it can be </w:t>
      </w:r>
      <w:r w:rsidRPr="00273087">
        <w:rPr>
          <w:rFonts w:ascii="Arial" w:eastAsia="Times New Roman" w:hAnsi="Arial" w:cs="Arial"/>
          <w:b/>
          <w:bCs/>
          <w:color w:val="000000"/>
          <w:sz w:val="24"/>
          <w:szCs w:val="24"/>
        </w:rPr>
        <w:t>shared with investors</w:t>
      </w:r>
      <w:r w:rsidRPr="00273087">
        <w:rPr>
          <w:rFonts w:ascii="Arial" w:eastAsia="Times New Roman" w:hAnsi="Arial" w:cs="Arial"/>
          <w:color w:val="000000"/>
          <w:sz w:val="24"/>
          <w:szCs w:val="24"/>
          <w:shd w:val="clear" w:color="auto" w:fill="FFFFFF"/>
        </w:rPr>
        <w:t>.</w:t>
      </w:r>
    </w:p>
    <w:p w:rsidR="00273087" w:rsidRPr="00273087" w:rsidRDefault="00273087" w:rsidP="00273087">
      <w:pPr>
        <w:numPr>
          <w:ilvl w:val="0"/>
          <w:numId w:val="1"/>
        </w:numPr>
        <w:spacing w:before="100" w:beforeAutospacing="1" w:after="100" w:afterAutospacing="1" w:line="240" w:lineRule="auto"/>
        <w:ind w:left="1070"/>
        <w:rPr>
          <w:rFonts w:ascii="Arial" w:eastAsia="Times New Roman" w:hAnsi="Arial" w:cs="Arial"/>
          <w:color w:val="000000"/>
          <w:sz w:val="24"/>
          <w:szCs w:val="24"/>
          <w:shd w:val="clear" w:color="auto" w:fill="FFFFFF"/>
        </w:rPr>
      </w:pPr>
      <w:r w:rsidRPr="00273087">
        <w:rPr>
          <w:rFonts w:ascii="Arial" w:eastAsia="Times New Roman" w:hAnsi="Arial" w:cs="Arial"/>
          <w:color w:val="000000"/>
          <w:sz w:val="24"/>
          <w:szCs w:val="24"/>
          <w:shd w:val="clear" w:color="auto" w:fill="FFFFFF"/>
        </w:rPr>
        <w:t>Investors will be able to </w:t>
      </w:r>
      <w:r w:rsidRPr="00273087">
        <w:rPr>
          <w:rFonts w:ascii="Arial" w:eastAsia="Times New Roman" w:hAnsi="Arial" w:cs="Arial"/>
          <w:b/>
          <w:bCs/>
          <w:color w:val="000000"/>
          <w:sz w:val="24"/>
          <w:szCs w:val="24"/>
        </w:rPr>
        <w:t>see the report in their list view only after it is shared</w:t>
      </w:r>
      <w:r w:rsidRPr="00273087">
        <w:rPr>
          <w:rFonts w:ascii="Arial" w:eastAsia="Times New Roman" w:hAnsi="Arial" w:cs="Arial"/>
          <w:color w:val="000000"/>
          <w:sz w:val="24"/>
          <w:szCs w:val="24"/>
          <w:shd w:val="clear" w:color="auto" w:fill="FFFFFF"/>
        </w:rPr>
        <w:t> with them.</w:t>
      </w:r>
    </w:p>
    <w:p w:rsidR="00273087" w:rsidRPr="00273087" w:rsidRDefault="00273087" w:rsidP="00273087">
      <w:pPr>
        <w:shd w:val="clear" w:color="auto" w:fill="FFFFFF"/>
        <w:spacing w:after="0" w:line="240" w:lineRule="auto"/>
        <w:rPr>
          <w:rFonts w:ascii="Arial" w:eastAsia="Times New Roman" w:hAnsi="Arial" w:cs="Arial"/>
          <w:color w:val="222222"/>
          <w:sz w:val="24"/>
          <w:szCs w:val="24"/>
        </w:rPr>
      </w:pPr>
      <w:r w:rsidRPr="00273087">
        <w:rPr>
          <w:rFonts w:ascii="Arial" w:eastAsia="Times New Roman" w:hAnsi="Arial" w:cs="Arial"/>
          <w:color w:val="FF0000"/>
          <w:sz w:val="24"/>
          <w:szCs w:val="24"/>
        </w:rPr>
        <w:t>Correct. The investors will be able to view: </w:t>
      </w:r>
    </w:p>
    <w:p w:rsidR="00273087" w:rsidRPr="00273087" w:rsidRDefault="00273087" w:rsidP="00273087">
      <w:pPr>
        <w:numPr>
          <w:ilvl w:val="0"/>
          <w:numId w:val="2"/>
        </w:numPr>
        <w:shd w:val="clear" w:color="auto" w:fill="FFFFFF"/>
        <w:spacing w:before="100" w:beforeAutospacing="1" w:after="100" w:afterAutospacing="1" w:line="240" w:lineRule="auto"/>
        <w:ind w:left="974"/>
        <w:rPr>
          <w:rFonts w:ascii="Arial" w:eastAsia="Times New Roman" w:hAnsi="Arial" w:cs="Arial"/>
          <w:color w:val="222222"/>
          <w:sz w:val="24"/>
          <w:szCs w:val="24"/>
        </w:rPr>
      </w:pPr>
      <w:r w:rsidRPr="00273087">
        <w:rPr>
          <w:rFonts w:ascii="Arial" w:eastAsia="Times New Roman" w:hAnsi="Arial" w:cs="Arial"/>
          <w:color w:val="FF0000"/>
          <w:sz w:val="24"/>
          <w:szCs w:val="24"/>
        </w:rPr>
        <w:t>Term Sheet</w:t>
      </w:r>
    </w:p>
    <w:p w:rsidR="00273087" w:rsidRPr="00273087" w:rsidRDefault="00273087" w:rsidP="00273087">
      <w:pPr>
        <w:numPr>
          <w:ilvl w:val="0"/>
          <w:numId w:val="2"/>
        </w:numPr>
        <w:shd w:val="clear" w:color="auto" w:fill="FFFFFF"/>
        <w:spacing w:before="100" w:beforeAutospacing="1" w:after="100" w:afterAutospacing="1" w:line="240" w:lineRule="auto"/>
        <w:ind w:left="974"/>
        <w:rPr>
          <w:rFonts w:ascii="Arial" w:eastAsia="Times New Roman" w:hAnsi="Arial" w:cs="Arial"/>
          <w:color w:val="222222"/>
          <w:sz w:val="24"/>
          <w:szCs w:val="24"/>
        </w:rPr>
      </w:pPr>
      <w:r w:rsidRPr="00273087">
        <w:rPr>
          <w:rFonts w:ascii="Arial" w:eastAsia="Times New Roman" w:hAnsi="Arial" w:cs="Arial"/>
          <w:color w:val="FF0000"/>
          <w:sz w:val="24"/>
          <w:szCs w:val="24"/>
        </w:rPr>
        <w:t>Subscription Document</w:t>
      </w:r>
    </w:p>
    <w:p w:rsidR="00273087" w:rsidRPr="00273087" w:rsidRDefault="00273087" w:rsidP="00273087">
      <w:pPr>
        <w:numPr>
          <w:ilvl w:val="0"/>
          <w:numId w:val="2"/>
        </w:numPr>
        <w:shd w:val="clear" w:color="auto" w:fill="FFFFFF"/>
        <w:spacing w:before="100" w:beforeAutospacing="1" w:after="100" w:afterAutospacing="1" w:line="240" w:lineRule="auto"/>
        <w:ind w:left="974"/>
        <w:rPr>
          <w:rFonts w:ascii="Arial" w:eastAsia="Times New Roman" w:hAnsi="Arial" w:cs="Arial"/>
          <w:color w:val="222222"/>
          <w:sz w:val="24"/>
          <w:szCs w:val="24"/>
        </w:rPr>
      </w:pPr>
      <w:r w:rsidRPr="00273087">
        <w:rPr>
          <w:rFonts w:ascii="Arial" w:eastAsia="Times New Roman" w:hAnsi="Arial" w:cs="Arial"/>
          <w:color w:val="FF0000"/>
          <w:sz w:val="24"/>
          <w:szCs w:val="24"/>
        </w:rPr>
        <w:t>Data Room (if available and/or if the company allows it)</w:t>
      </w:r>
    </w:p>
    <w:p w:rsidR="00273087" w:rsidRPr="00273087" w:rsidRDefault="00273087" w:rsidP="00273087">
      <w:pPr>
        <w:numPr>
          <w:ilvl w:val="0"/>
          <w:numId w:val="2"/>
        </w:numPr>
        <w:shd w:val="clear" w:color="auto" w:fill="FFFFFF"/>
        <w:spacing w:before="100" w:beforeAutospacing="1" w:after="100" w:afterAutospacing="1" w:line="240" w:lineRule="auto"/>
        <w:ind w:left="974"/>
        <w:rPr>
          <w:rFonts w:ascii="Arial" w:eastAsia="Times New Roman" w:hAnsi="Arial" w:cs="Arial"/>
          <w:color w:val="222222"/>
          <w:sz w:val="24"/>
          <w:szCs w:val="24"/>
        </w:rPr>
      </w:pPr>
      <w:r w:rsidRPr="00273087">
        <w:rPr>
          <w:rFonts w:ascii="Arial" w:eastAsia="Times New Roman" w:hAnsi="Arial" w:cs="Arial"/>
          <w:color w:val="FF0000"/>
          <w:sz w:val="24"/>
          <w:szCs w:val="24"/>
        </w:rPr>
        <w:t>Data Room Executive Summary (when the company OK's it)</w:t>
      </w:r>
    </w:p>
    <w:p w:rsidR="00273087" w:rsidRPr="00273087" w:rsidRDefault="00273087" w:rsidP="00273087">
      <w:pPr>
        <w:numPr>
          <w:ilvl w:val="0"/>
          <w:numId w:val="3"/>
        </w:numPr>
        <w:spacing w:before="100" w:beforeAutospacing="1" w:after="100" w:afterAutospacing="1" w:line="240" w:lineRule="auto"/>
        <w:ind w:left="1070"/>
        <w:rPr>
          <w:rFonts w:ascii="Arial" w:eastAsia="Times New Roman" w:hAnsi="Arial" w:cs="Arial"/>
          <w:color w:val="000000"/>
          <w:sz w:val="24"/>
          <w:szCs w:val="24"/>
          <w:shd w:val="clear" w:color="auto" w:fill="FFFFFF"/>
        </w:rPr>
      </w:pPr>
      <w:r w:rsidRPr="00273087">
        <w:rPr>
          <w:rFonts w:ascii="Arial" w:eastAsia="Times New Roman" w:hAnsi="Arial" w:cs="Arial"/>
          <w:color w:val="000000"/>
          <w:sz w:val="24"/>
          <w:szCs w:val="24"/>
          <w:shd w:val="clear" w:color="auto" w:fill="FFFFFF"/>
        </w:rPr>
        <w:t>Since a single report can be shared with </w:t>
      </w:r>
      <w:r w:rsidRPr="00273087">
        <w:rPr>
          <w:rFonts w:ascii="Arial" w:eastAsia="Times New Roman" w:hAnsi="Arial" w:cs="Arial"/>
          <w:b/>
          <w:bCs/>
          <w:color w:val="000000"/>
          <w:sz w:val="24"/>
          <w:szCs w:val="24"/>
        </w:rPr>
        <w:t>multiple investors</w:t>
      </w:r>
      <w:r w:rsidRPr="00273087">
        <w:rPr>
          <w:rFonts w:ascii="Arial" w:eastAsia="Times New Roman" w:hAnsi="Arial" w:cs="Arial"/>
          <w:color w:val="000000"/>
          <w:sz w:val="24"/>
          <w:szCs w:val="24"/>
          <w:shd w:val="clear" w:color="auto" w:fill="FFFFFF"/>
        </w:rPr>
        <w:t>, the company must share the report with each investor individually.</w:t>
      </w:r>
    </w:p>
    <w:p w:rsidR="00273087" w:rsidRPr="00273087" w:rsidRDefault="00273087" w:rsidP="00273087">
      <w:pPr>
        <w:shd w:val="clear" w:color="auto" w:fill="FFFFFF"/>
        <w:spacing w:after="0" w:line="240" w:lineRule="auto"/>
        <w:rPr>
          <w:rFonts w:ascii="Arial" w:eastAsia="Times New Roman" w:hAnsi="Arial" w:cs="Arial"/>
          <w:color w:val="222222"/>
          <w:sz w:val="24"/>
          <w:szCs w:val="24"/>
        </w:rPr>
      </w:pPr>
      <w:r w:rsidRPr="00273087">
        <w:rPr>
          <w:rFonts w:ascii="Arial" w:eastAsia="Times New Roman" w:hAnsi="Arial" w:cs="Arial"/>
          <w:color w:val="FF0000"/>
          <w:sz w:val="24"/>
          <w:szCs w:val="24"/>
        </w:rPr>
        <w:t>Please see below. Point 1. </w:t>
      </w:r>
    </w:p>
    <w:p w:rsidR="00273087" w:rsidRPr="00273087" w:rsidRDefault="00273087" w:rsidP="00273087">
      <w:pPr>
        <w:spacing w:before="100" w:beforeAutospacing="1" w:after="100" w:afterAutospacing="1" w:line="240" w:lineRule="auto"/>
        <w:rPr>
          <w:rFonts w:ascii="Arial" w:eastAsia="Times New Roman" w:hAnsi="Arial" w:cs="Arial"/>
          <w:color w:val="000000"/>
          <w:sz w:val="24"/>
          <w:szCs w:val="24"/>
          <w:shd w:val="clear" w:color="auto" w:fill="FFFFFF"/>
        </w:rPr>
      </w:pPr>
      <w:r w:rsidRPr="00273087">
        <w:rPr>
          <w:rFonts w:ascii="Arial" w:eastAsia="Times New Roman" w:hAnsi="Arial" w:cs="Arial"/>
          <w:b/>
          <w:bCs/>
          <w:color w:val="000000"/>
          <w:sz w:val="24"/>
          <w:szCs w:val="24"/>
        </w:rPr>
        <w:t>Process Flow:</w:t>
      </w:r>
    </w:p>
    <w:p w:rsidR="00273087" w:rsidRPr="00273087" w:rsidRDefault="00273087" w:rsidP="00273087">
      <w:pPr>
        <w:numPr>
          <w:ilvl w:val="0"/>
          <w:numId w:val="4"/>
        </w:numPr>
        <w:spacing w:before="100" w:beforeAutospacing="1" w:after="100" w:afterAutospacing="1" w:line="240" w:lineRule="auto"/>
        <w:ind w:left="1070"/>
        <w:rPr>
          <w:rFonts w:ascii="Arial" w:eastAsia="Times New Roman" w:hAnsi="Arial" w:cs="Arial"/>
          <w:color w:val="000000"/>
          <w:sz w:val="24"/>
          <w:szCs w:val="24"/>
          <w:shd w:val="clear" w:color="auto" w:fill="FFFFFF"/>
        </w:rPr>
      </w:pPr>
      <w:r w:rsidRPr="00273087">
        <w:rPr>
          <w:rFonts w:ascii="Arial" w:eastAsia="Times New Roman" w:hAnsi="Arial" w:cs="Arial"/>
          <w:color w:val="000000"/>
          <w:sz w:val="24"/>
          <w:szCs w:val="24"/>
          <w:shd w:val="clear" w:color="auto" w:fill="FFFFFF"/>
        </w:rPr>
        <w:t>When a company is created, it adds investors into the </w:t>
      </w:r>
      <w:r w:rsidRPr="00273087">
        <w:rPr>
          <w:rFonts w:ascii="Arial" w:eastAsia="Times New Roman" w:hAnsi="Arial" w:cs="Arial"/>
          <w:b/>
          <w:bCs/>
          <w:color w:val="000000"/>
          <w:sz w:val="24"/>
          <w:szCs w:val="24"/>
        </w:rPr>
        <w:t>Investor Information CRM</w:t>
      </w:r>
      <w:r w:rsidRPr="00273087">
        <w:rPr>
          <w:rFonts w:ascii="Arial" w:eastAsia="Times New Roman" w:hAnsi="Arial" w:cs="Arial"/>
          <w:color w:val="000000"/>
          <w:sz w:val="24"/>
          <w:szCs w:val="24"/>
          <w:shd w:val="clear" w:color="auto" w:fill="FFFFFF"/>
        </w:rPr>
        <w:t> (using their email IDs).</w:t>
      </w:r>
    </w:p>
    <w:p w:rsidR="00273087" w:rsidRPr="00273087" w:rsidRDefault="00273087" w:rsidP="00273087">
      <w:pPr>
        <w:numPr>
          <w:ilvl w:val="0"/>
          <w:numId w:val="5"/>
        </w:numPr>
        <w:shd w:val="clear" w:color="auto" w:fill="FFFFFF"/>
        <w:spacing w:before="100" w:beforeAutospacing="1" w:after="100" w:afterAutospacing="1" w:line="240" w:lineRule="auto"/>
        <w:ind w:left="974"/>
        <w:rPr>
          <w:rFonts w:ascii="Arial" w:eastAsia="Times New Roman" w:hAnsi="Arial" w:cs="Arial"/>
          <w:color w:val="222222"/>
          <w:sz w:val="24"/>
          <w:szCs w:val="24"/>
        </w:rPr>
      </w:pPr>
      <w:r w:rsidRPr="00273087">
        <w:rPr>
          <w:rFonts w:ascii="Arial" w:eastAsia="Times New Roman" w:hAnsi="Arial" w:cs="Arial"/>
          <w:color w:val="FF0000"/>
          <w:sz w:val="24"/>
          <w:szCs w:val="24"/>
        </w:rPr>
        <w:t>The company can enter an investor First Name, Last Name, Email and create a list to be sent. </w:t>
      </w:r>
    </w:p>
    <w:p w:rsidR="00273087" w:rsidRPr="00273087" w:rsidRDefault="00273087" w:rsidP="00273087">
      <w:pPr>
        <w:numPr>
          <w:ilvl w:val="0"/>
          <w:numId w:val="5"/>
        </w:numPr>
        <w:shd w:val="clear" w:color="auto" w:fill="FFFFFF"/>
        <w:spacing w:before="100" w:beforeAutospacing="1" w:after="100" w:afterAutospacing="1" w:line="240" w:lineRule="auto"/>
        <w:ind w:left="974"/>
        <w:rPr>
          <w:rFonts w:ascii="Arial" w:eastAsia="Times New Roman" w:hAnsi="Arial" w:cs="Arial"/>
          <w:color w:val="222222"/>
          <w:sz w:val="24"/>
          <w:szCs w:val="24"/>
        </w:rPr>
      </w:pPr>
      <w:r w:rsidRPr="00273087">
        <w:rPr>
          <w:rFonts w:ascii="Arial" w:eastAsia="Times New Roman" w:hAnsi="Arial" w:cs="Arial"/>
          <w:color w:val="FF0000"/>
          <w:sz w:val="24"/>
          <w:szCs w:val="24"/>
        </w:rPr>
        <w:t>An invitation letter (which we can standardize and the company is REQUIRED to edit/finalize/OK) is sent to each investor on the list.</w:t>
      </w:r>
    </w:p>
    <w:p w:rsidR="00273087" w:rsidRPr="00273087" w:rsidRDefault="00273087" w:rsidP="00273087">
      <w:pPr>
        <w:numPr>
          <w:ilvl w:val="0"/>
          <w:numId w:val="5"/>
        </w:numPr>
        <w:shd w:val="clear" w:color="auto" w:fill="FFFFFF"/>
        <w:spacing w:before="100" w:beforeAutospacing="1" w:after="100" w:afterAutospacing="1" w:line="240" w:lineRule="auto"/>
        <w:ind w:left="974"/>
        <w:rPr>
          <w:rFonts w:ascii="Arial" w:eastAsia="Times New Roman" w:hAnsi="Arial" w:cs="Arial"/>
          <w:color w:val="222222"/>
          <w:sz w:val="24"/>
          <w:szCs w:val="24"/>
        </w:rPr>
      </w:pPr>
      <w:r w:rsidRPr="00273087">
        <w:rPr>
          <w:rFonts w:ascii="Arial" w:eastAsia="Times New Roman" w:hAnsi="Arial" w:cs="Arial"/>
          <w:color w:val="FF0000"/>
          <w:sz w:val="24"/>
          <w:szCs w:val="24"/>
        </w:rPr>
        <w:t>The investor can create a log-in from the email and fill his/her profile.</w:t>
      </w:r>
    </w:p>
    <w:p w:rsidR="00273087" w:rsidRPr="00273087" w:rsidRDefault="00273087" w:rsidP="00273087">
      <w:pPr>
        <w:numPr>
          <w:ilvl w:val="0"/>
          <w:numId w:val="5"/>
        </w:numPr>
        <w:shd w:val="clear" w:color="auto" w:fill="FFFFFF"/>
        <w:spacing w:before="100" w:beforeAutospacing="1" w:after="100" w:afterAutospacing="1" w:line="240" w:lineRule="auto"/>
        <w:ind w:left="974"/>
        <w:rPr>
          <w:rFonts w:ascii="Arial" w:eastAsia="Times New Roman" w:hAnsi="Arial" w:cs="Arial"/>
          <w:color w:val="222222"/>
          <w:sz w:val="24"/>
          <w:szCs w:val="24"/>
        </w:rPr>
      </w:pPr>
      <w:r w:rsidRPr="00273087">
        <w:rPr>
          <w:rFonts w:ascii="Arial" w:eastAsia="Times New Roman" w:hAnsi="Arial" w:cs="Arial"/>
          <w:color w:val="FF0000"/>
          <w:sz w:val="24"/>
          <w:szCs w:val="24"/>
        </w:rPr>
        <w:t>Once the profile is completed, the investor will have an account on our system.</w:t>
      </w:r>
    </w:p>
    <w:p w:rsidR="00273087" w:rsidRPr="00273087" w:rsidRDefault="00273087" w:rsidP="00273087">
      <w:pPr>
        <w:numPr>
          <w:ilvl w:val="0"/>
          <w:numId w:val="5"/>
        </w:numPr>
        <w:shd w:val="clear" w:color="auto" w:fill="FFFFFF"/>
        <w:spacing w:before="100" w:beforeAutospacing="1" w:after="100" w:afterAutospacing="1" w:line="240" w:lineRule="auto"/>
        <w:ind w:left="974"/>
        <w:rPr>
          <w:rFonts w:ascii="Arial" w:eastAsia="Times New Roman" w:hAnsi="Arial" w:cs="Arial"/>
          <w:color w:val="222222"/>
          <w:sz w:val="24"/>
          <w:szCs w:val="24"/>
        </w:rPr>
      </w:pPr>
      <w:r w:rsidRPr="00273087">
        <w:rPr>
          <w:rFonts w:ascii="Arial" w:eastAsia="Times New Roman" w:hAnsi="Arial" w:cs="Arial"/>
          <w:color w:val="FF0000"/>
          <w:sz w:val="24"/>
          <w:szCs w:val="24"/>
        </w:rPr>
        <w:t>If mutiple companies send the investor invitations, then the profile can be used on all accounts. IMPORTANT: companies do NOT have access or they are not able to view the investors other investments/associations with other companies. </w:t>
      </w:r>
    </w:p>
    <w:p w:rsidR="00273087" w:rsidRPr="00273087" w:rsidRDefault="00273087" w:rsidP="00273087">
      <w:pPr>
        <w:numPr>
          <w:ilvl w:val="0"/>
          <w:numId w:val="5"/>
        </w:numPr>
        <w:shd w:val="clear" w:color="auto" w:fill="FFFFFF"/>
        <w:spacing w:before="100" w:beforeAutospacing="1" w:after="100" w:afterAutospacing="1" w:line="240" w:lineRule="auto"/>
        <w:ind w:left="974"/>
        <w:rPr>
          <w:rFonts w:ascii="Arial" w:eastAsia="Times New Roman" w:hAnsi="Arial" w:cs="Arial"/>
          <w:color w:val="222222"/>
          <w:sz w:val="24"/>
          <w:szCs w:val="24"/>
        </w:rPr>
      </w:pPr>
      <w:r w:rsidRPr="00273087">
        <w:rPr>
          <w:rFonts w:ascii="Arial" w:eastAsia="Times New Roman" w:hAnsi="Arial" w:cs="Arial"/>
          <w:color w:val="FF0000"/>
          <w:sz w:val="24"/>
          <w:szCs w:val="24"/>
        </w:rPr>
        <w:t>The investor has a chance to review the documents (above) and SIGN, after indicating the amount of investment (therefore the number of shares). This is legally binding. We need to make sure that the wording and the message is clear to the investor. </w:t>
      </w:r>
    </w:p>
    <w:p w:rsidR="00273087" w:rsidRPr="00273087" w:rsidRDefault="00273087" w:rsidP="00273087">
      <w:pPr>
        <w:numPr>
          <w:ilvl w:val="0"/>
          <w:numId w:val="5"/>
        </w:numPr>
        <w:shd w:val="clear" w:color="auto" w:fill="FFFFFF"/>
        <w:spacing w:before="100" w:beforeAutospacing="1" w:after="100" w:afterAutospacing="1" w:line="240" w:lineRule="auto"/>
        <w:ind w:left="974"/>
        <w:rPr>
          <w:rFonts w:ascii="Arial" w:eastAsia="Times New Roman" w:hAnsi="Arial" w:cs="Arial"/>
          <w:color w:val="222222"/>
          <w:sz w:val="24"/>
          <w:szCs w:val="24"/>
        </w:rPr>
      </w:pPr>
      <w:r w:rsidRPr="00273087">
        <w:rPr>
          <w:rFonts w:ascii="Arial" w:eastAsia="Times New Roman" w:hAnsi="Arial" w:cs="Arial"/>
          <w:color w:val="FF0000"/>
          <w:sz w:val="24"/>
          <w:szCs w:val="24"/>
        </w:rPr>
        <w:t>The system will automatically RESERVE the shares (NOT locked in). The company sent the email and they will send the wire/transfer instructions to the investor. (We may also want to automate this portion). </w:t>
      </w:r>
    </w:p>
    <w:p w:rsidR="00273087" w:rsidRPr="00273087" w:rsidRDefault="00273087" w:rsidP="00273087">
      <w:pPr>
        <w:numPr>
          <w:ilvl w:val="0"/>
          <w:numId w:val="5"/>
        </w:numPr>
        <w:shd w:val="clear" w:color="auto" w:fill="FFFFFF"/>
        <w:spacing w:before="100" w:beforeAutospacing="1" w:after="100" w:afterAutospacing="1" w:line="240" w:lineRule="auto"/>
        <w:ind w:left="974"/>
        <w:rPr>
          <w:rFonts w:ascii="Arial" w:eastAsia="Times New Roman" w:hAnsi="Arial" w:cs="Arial"/>
          <w:color w:val="222222"/>
          <w:sz w:val="24"/>
          <w:szCs w:val="24"/>
        </w:rPr>
      </w:pPr>
      <w:r w:rsidRPr="00273087">
        <w:rPr>
          <w:rFonts w:ascii="Arial" w:eastAsia="Times New Roman" w:hAnsi="Arial" w:cs="Arial"/>
          <w:color w:val="FF0000"/>
          <w:sz w:val="24"/>
          <w:szCs w:val="24"/>
        </w:rPr>
        <w:t>Once the money is transferred by the investor, the company MUST log back in and OK the shares to be formally allocated to the investor. This will update the cap table. </w:t>
      </w:r>
    </w:p>
    <w:p w:rsidR="00273087" w:rsidRPr="00273087" w:rsidRDefault="00273087" w:rsidP="00273087">
      <w:pPr>
        <w:shd w:val="clear" w:color="auto" w:fill="FFFFFF"/>
        <w:spacing w:after="0" w:line="240" w:lineRule="auto"/>
        <w:rPr>
          <w:rFonts w:ascii="Arial" w:eastAsia="Times New Roman" w:hAnsi="Arial" w:cs="Arial"/>
          <w:color w:val="222222"/>
          <w:sz w:val="24"/>
          <w:szCs w:val="24"/>
        </w:rPr>
      </w:pPr>
      <w:r w:rsidRPr="00273087">
        <w:rPr>
          <w:rFonts w:ascii="Arial" w:eastAsia="Times New Roman" w:hAnsi="Arial" w:cs="Arial"/>
          <w:color w:val="222222"/>
          <w:sz w:val="24"/>
          <w:szCs w:val="24"/>
        </w:rPr>
        <w:t>  </w:t>
      </w:r>
    </w:p>
    <w:p w:rsidR="00273087" w:rsidRPr="00273087" w:rsidRDefault="00273087" w:rsidP="00273087">
      <w:pPr>
        <w:numPr>
          <w:ilvl w:val="0"/>
          <w:numId w:val="6"/>
        </w:numPr>
        <w:shd w:val="clear" w:color="auto" w:fill="FFFFFF"/>
        <w:spacing w:before="100" w:beforeAutospacing="1" w:after="100" w:afterAutospacing="1" w:line="240" w:lineRule="auto"/>
        <w:ind w:left="1070"/>
        <w:rPr>
          <w:rFonts w:ascii="Arial" w:eastAsia="Times New Roman" w:hAnsi="Arial" w:cs="Arial"/>
          <w:color w:val="222222"/>
          <w:sz w:val="24"/>
          <w:szCs w:val="24"/>
        </w:rPr>
      </w:pPr>
      <w:r w:rsidRPr="00273087">
        <w:rPr>
          <w:rFonts w:ascii="Arial" w:eastAsia="Times New Roman" w:hAnsi="Arial" w:cs="Arial"/>
          <w:color w:val="000000"/>
          <w:sz w:val="24"/>
          <w:szCs w:val="24"/>
        </w:rPr>
        <w:t>The company generates a report and then locks it. </w:t>
      </w:r>
      <w:r w:rsidRPr="00273087">
        <w:rPr>
          <w:rFonts w:ascii="Arial" w:eastAsia="Times New Roman" w:hAnsi="Arial" w:cs="Arial"/>
          <w:color w:val="FF0000"/>
          <w:sz w:val="24"/>
          <w:szCs w:val="24"/>
        </w:rPr>
        <w:t>CORRECT. See above. </w:t>
      </w:r>
    </w:p>
    <w:p w:rsidR="00273087" w:rsidRPr="00273087" w:rsidRDefault="00273087" w:rsidP="00273087">
      <w:pPr>
        <w:numPr>
          <w:ilvl w:val="0"/>
          <w:numId w:val="6"/>
        </w:numPr>
        <w:shd w:val="clear" w:color="auto" w:fill="FFFFFF"/>
        <w:spacing w:before="100" w:beforeAutospacing="1" w:after="100" w:afterAutospacing="1" w:line="240" w:lineRule="auto"/>
        <w:ind w:left="1070"/>
        <w:rPr>
          <w:rFonts w:ascii="Arial" w:eastAsia="Times New Roman" w:hAnsi="Arial" w:cs="Arial"/>
          <w:color w:val="000000"/>
          <w:sz w:val="24"/>
          <w:szCs w:val="24"/>
        </w:rPr>
      </w:pPr>
      <w:r w:rsidRPr="00273087">
        <w:rPr>
          <w:rFonts w:ascii="Arial" w:eastAsia="Times New Roman" w:hAnsi="Arial" w:cs="Arial"/>
          <w:color w:val="000000"/>
          <w:sz w:val="24"/>
          <w:szCs w:val="24"/>
        </w:rPr>
        <w:lastRenderedPageBreak/>
        <w:t>Once locked, the report can be shared with investors. </w:t>
      </w:r>
      <w:r w:rsidRPr="00273087">
        <w:rPr>
          <w:rFonts w:ascii="Arial" w:eastAsia="Times New Roman" w:hAnsi="Arial" w:cs="Arial"/>
          <w:color w:val="FF0000"/>
          <w:sz w:val="24"/>
          <w:szCs w:val="24"/>
        </w:rPr>
        <w:t>CORRECT. See above. </w:t>
      </w:r>
    </w:p>
    <w:p w:rsidR="00273087" w:rsidRPr="00273087" w:rsidRDefault="00273087" w:rsidP="00273087">
      <w:pPr>
        <w:numPr>
          <w:ilvl w:val="0"/>
          <w:numId w:val="6"/>
        </w:numPr>
        <w:shd w:val="clear" w:color="auto" w:fill="FFFFFF"/>
        <w:spacing w:before="100" w:beforeAutospacing="1" w:after="100" w:afterAutospacing="1" w:line="240" w:lineRule="auto"/>
        <w:ind w:left="1070"/>
        <w:rPr>
          <w:rFonts w:ascii="Arial" w:eastAsia="Times New Roman" w:hAnsi="Arial" w:cs="Arial"/>
          <w:color w:val="000000"/>
          <w:sz w:val="24"/>
          <w:szCs w:val="24"/>
        </w:rPr>
      </w:pPr>
      <w:r w:rsidRPr="00273087">
        <w:rPr>
          <w:rFonts w:ascii="Arial" w:eastAsia="Times New Roman" w:hAnsi="Arial" w:cs="Arial"/>
          <w:color w:val="000000"/>
          <w:sz w:val="24"/>
          <w:szCs w:val="24"/>
        </w:rPr>
        <w:t>Because many investors may not yet be registered or logged into the platform, each investor will only get access to the report through a </w:t>
      </w:r>
      <w:r w:rsidRPr="00273087">
        <w:rPr>
          <w:rFonts w:ascii="Arial" w:eastAsia="Times New Roman" w:hAnsi="Arial" w:cs="Arial"/>
          <w:b/>
          <w:bCs/>
          <w:color w:val="000000"/>
          <w:sz w:val="24"/>
          <w:szCs w:val="24"/>
        </w:rPr>
        <w:t>unique link sent to their email</w:t>
      </w:r>
      <w:r w:rsidRPr="00273087">
        <w:rPr>
          <w:rFonts w:ascii="Arial" w:eastAsia="Times New Roman" w:hAnsi="Arial" w:cs="Arial"/>
          <w:color w:val="000000"/>
          <w:sz w:val="24"/>
          <w:szCs w:val="24"/>
        </w:rPr>
        <w:t>. </w:t>
      </w:r>
      <w:r w:rsidRPr="00273087">
        <w:rPr>
          <w:rFonts w:ascii="Arial" w:eastAsia="Times New Roman" w:hAnsi="Arial" w:cs="Arial"/>
          <w:color w:val="FF0000"/>
          <w:sz w:val="24"/>
          <w:szCs w:val="24"/>
        </w:rPr>
        <w:t>CORRECT. See above. </w:t>
      </w:r>
    </w:p>
    <w:p w:rsidR="00273087" w:rsidRPr="00273087" w:rsidRDefault="00273087" w:rsidP="00273087">
      <w:pPr>
        <w:numPr>
          <w:ilvl w:val="0"/>
          <w:numId w:val="6"/>
        </w:numPr>
        <w:shd w:val="clear" w:color="auto" w:fill="FFFFFF"/>
        <w:spacing w:before="100" w:beforeAutospacing="1" w:after="100" w:afterAutospacing="1" w:line="240" w:lineRule="auto"/>
        <w:ind w:left="1070"/>
        <w:rPr>
          <w:rFonts w:ascii="Arial" w:eastAsia="Times New Roman" w:hAnsi="Arial" w:cs="Arial"/>
          <w:color w:val="000000"/>
          <w:sz w:val="24"/>
          <w:szCs w:val="24"/>
        </w:rPr>
      </w:pPr>
      <w:r w:rsidRPr="00273087">
        <w:rPr>
          <w:rFonts w:ascii="Arial" w:eastAsia="Times New Roman" w:hAnsi="Arial" w:cs="Arial"/>
          <w:color w:val="000000"/>
          <w:sz w:val="24"/>
          <w:szCs w:val="24"/>
        </w:rPr>
        <w:t>When the company shares a report with an investor, the investor receives an email invitation to register and fill in their details before viewing the report. </w:t>
      </w:r>
      <w:r w:rsidRPr="00273087">
        <w:rPr>
          <w:rFonts w:ascii="Arial" w:eastAsia="Times New Roman" w:hAnsi="Arial" w:cs="Arial"/>
          <w:color w:val="FF0000"/>
          <w:sz w:val="24"/>
          <w:szCs w:val="24"/>
        </w:rPr>
        <w:t>CORRECT. See above. </w:t>
      </w:r>
    </w:p>
    <w:p w:rsidR="00273087" w:rsidRPr="00273087" w:rsidRDefault="00273087" w:rsidP="00273087">
      <w:pPr>
        <w:shd w:val="clear" w:color="auto" w:fill="FFFFFF"/>
        <w:spacing w:before="100" w:beforeAutospacing="1" w:after="100" w:afterAutospacing="1" w:line="240" w:lineRule="auto"/>
        <w:rPr>
          <w:rFonts w:ascii="Arial" w:eastAsia="Times New Roman" w:hAnsi="Arial" w:cs="Arial"/>
          <w:color w:val="000000"/>
          <w:sz w:val="24"/>
          <w:szCs w:val="24"/>
        </w:rPr>
      </w:pPr>
      <w:r w:rsidRPr="00273087">
        <w:rPr>
          <w:rFonts w:ascii="Arial" w:eastAsia="Times New Roman" w:hAnsi="Arial" w:cs="Arial"/>
          <w:b/>
          <w:bCs/>
          <w:color w:val="000000"/>
          <w:sz w:val="24"/>
          <w:szCs w:val="24"/>
        </w:rPr>
        <w:t>Regarding multiple companies and one investor:</w:t>
      </w:r>
    </w:p>
    <w:p w:rsidR="00273087" w:rsidRPr="00273087" w:rsidRDefault="00273087" w:rsidP="00273087">
      <w:pPr>
        <w:numPr>
          <w:ilvl w:val="0"/>
          <w:numId w:val="7"/>
        </w:numPr>
        <w:shd w:val="clear" w:color="auto" w:fill="FFFFFF"/>
        <w:spacing w:before="100" w:beforeAutospacing="1" w:after="100" w:afterAutospacing="1" w:line="240" w:lineRule="auto"/>
        <w:ind w:left="1070"/>
        <w:rPr>
          <w:rFonts w:ascii="Arial" w:eastAsia="Times New Roman" w:hAnsi="Arial" w:cs="Arial"/>
          <w:color w:val="000000"/>
          <w:sz w:val="24"/>
          <w:szCs w:val="24"/>
        </w:rPr>
      </w:pPr>
      <w:r w:rsidRPr="00273087">
        <w:rPr>
          <w:rFonts w:ascii="Arial" w:eastAsia="Times New Roman" w:hAnsi="Arial" w:cs="Arial"/>
          <w:color w:val="000000"/>
          <w:sz w:val="24"/>
          <w:szCs w:val="24"/>
        </w:rPr>
        <w:t>An investor (e.g., </w:t>
      </w:r>
      <w:hyperlink r:id="rId5" w:tgtFrame="_blank" w:history="1">
        <w:r w:rsidRPr="00273087">
          <w:rPr>
            <w:rFonts w:ascii="Courier New" w:eastAsia="Times New Roman" w:hAnsi="Courier New" w:cs="Courier New"/>
            <w:color w:val="1155CC"/>
            <w:sz w:val="20"/>
            <w:u w:val="single"/>
          </w:rPr>
          <w:t>test@gmail.com</w:t>
        </w:r>
      </w:hyperlink>
      <w:r w:rsidRPr="00273087">
        <w:rPr>
          <w:rFonts w:ascii="Arial" w:eastAsia="Times New Roman" w:hAnsi="Arial" w:cs="Arial"/>
          <w:color w:val="000000"/>
          <w:sz w:val="24"/>
          <w:szCs w:val="24"/>
        </w:rPr>
        <w:t>) can be added by more than one company. </w:t>
      </w:r>
      <w:r w:rsidRPr="00273087">
        <w:rPr>
          <w:rFonts w:ascii="Arial" w:eastAsia="Times New Roman" w:hAnsi="Arial" w:cs="Arial"/>
          <w:color w:val="FF0000"/>
          <w:sz w:val="24"/>
          <w:szCs w:val="24"/>
        </w:rPr>
        <w:t>CORRECT. See above. </w:t>
      </w:r>
    </w:p>
    <w:p w:rsidR="00273087" w:rsidRPr="00273087" w:rsidRDefault="00273087" w:rsidP="00273087">
      <w:pPr>
        <w:numPr>
          <w:ilvl w:val="0"/>
          <w:numId w:val="7"/>
        </w:numPr>
        <w:shd w:val="clear" w:color="auto" w:fill="FFFFFF"/>
        <w:spacing w:before="100" w:beforeAutospacing="1" w:after="100" w:afterAutospacing="1" w:line="240" w:lineRule="auto"/>
        <w:ind w:left="1070"/>
        <w:rPr>
          <w:rFonts w:ascii="Arial" w:eastAsia="Times New Roman" w:hAnsi="Arial" w:cs="Arial"/>
          <w:color w:val="222222"/>
          <w:sz w:val="24"/>
          <w:szCs w:val="24"/>
        </w:rPr>
      </w:pPr>
      <w:r w:rsidRPr="00273087">
        <w:rPr>
          <w:rFonts w:ascii="Arial" w:eastAsia="Times New Roman" w:hAnsi="Arial" w:cs="Arial"/>
          <w:color w:val="000000"/>
          <w:sz w:val="24"/>
          <w:szCs w:val="24"/>
        </w:rPr>
        <w:t>However, each company must still </w:t>
      </w:r>
      <w:r w:rsidRPr="00273087">
        <w:rPr>
          <w:rFonts w:ascii="Arial" w:eastAsia="Times New Roman" w:hAnsi="Arial" w:cs="Arial"/>
          <w:b/>
          <w:bCs/>
          <w:color w:val="000000"/>
          <w:sz w:val="24"/>
          <w:szCs w:val="24"/>
        </w:rPr>
        <w:t>share every report separately</w:t>
      </w:r>
      <w:r w:rsidRPr="00273087">
        <w:rPr>
          <w:rFonts w:ascii="Arial" w:eastAsia="Times New Roman" w:hAnsi="Arial" w:cs="Arial"/>
          <w:color w:val="000000"/>
          <w:sz w:val="24"/>
          <w:szCs w:val="24"/>
        </w:rPr>
        <w:t> with that investor. </w:t>
      </w:r>
      <w:r w:rsidRPr="00273087">
        <w:rPr>
          <w:rFonts w:ascii="Arial" w:eastAsia="Times New Roman" w:hAnsi="Arial" w:cs="Arial"/>
          <w:color w:val="FF0000"/>
          <w:sz w:val="24"/>
          <w:szCs w:val="24"/>
        </w:rPr>
        <w:t>The reports are shared individually with the investor. Investors cannot see other investors that are interested in the company. These are private transactions. See above. </w:t>
      </w:r>
    </w:p>
    <w:p w:rsidR="00273087" w:rsidRPr="00273087" w:rsidRDefault="00273087" w:rsidP="00273087">
      <w:pPr>
        <w:shd w:val="clear" w:color="auto" w:fill="FFFFFF"/>
        <w:spacing w:before="100" w:beforeAutospacing="1" w:after="100" w:afterAutospacing="1" w:line="240" w:lineRule="auto"/>
        <w:ind w:left="1070"/>
        <w:rPr>
          <w:rFonts w:ascii="Arial" w:eastAsia="Times New Roman" w:hAnsi="Arial" w:cs="Arial"/>
          <w:color w:val="000000"/>
          <w:sz w:val="24"/>
          <w:szCs w:val="24"/>
        </w:rPr>
      </w:pPr>
    </w:p>
    <w:p w:rsidR="00273087" w:rsidRPr="00273087" w:rsidRDefault="00273087" w:rsidP="00273087">
      <w:pPr>
        <w:shd w:val="clear" w:color="auto" w:fill="FFFFFF"/>
        <w:spacing w:before="100" w:beforeAutospacing="1" w:after="100" w:afterAutospacing="1" w:line="240" w:lineRule="auto"/>
        <w:ind w:left="1070"/>
        <w:rPr>
          <w:rFonts w:ascii="Arial" w:eastAsia="Times New Roman" w:hAnsi="Arial" w:cs="Arial"/>
          <w:color w:val="222222"/>
          <w:sz w:val="24"/>
          <w:szCs w:val="24"/>
        </w:rPr>
      </w:pPr>
      <w:r w:rsidRPr="00273087">
        <w:rPr>
          <w:rFonts w:ascii="Arial" w:eastAsia="Times New Roman" w:hAnsi="Arial" w:cs="Arial"/>
          <w:b/>
          <w:bCs/>
          <w:color w:val="000000"/>
          <w:sz w:val="27"/>
          <w:szCs w:val="27"/>
          <w:u w:val="single"/>
        </w:rPr>
        <w:t>Main Point: Yes, the company has to share each report with investors because reports are not automatically visible to all — sharing ensures that even unregistered investors receive a unique link to access the report</w:t>
      </w:r>
      <w:r w:rsidRPr="00273087">
        <w:rPr>
          <w:rFonts w:ascii="Arial" w:eastAsia="Times New Roman" w:hAnsi="Arial" w:cs="Arial"/>
          <w:color w:val="222222"/>
          <w:sz w:val="24"/>
          <w:szCs w:val="24"/>
        </w:rPr>
        <w:t> </w:t>
      </w:r>
    </w:p>
    <w:p w:rsidR="00273087" w:rsidRPr="00273087" w:rsidRDefault="00273087" w:rsidP="00273087">
      <w:pPr>
        <w:numPr>
          <w:ilvl w:val="0"/>
          <w:numId w:val="8"/>
        </w:numPr>
        <w:shd w:val="clear" w:color="auto" w:fill="FFFFFF"/>
        <w:spacing w:before="100" w:beforeAutospacing="1" w:after="100" w:afterAutospacing="1" w:line="240" w:lineRule="auto"/>
        <w:ind w:left="1070"/>
        <w:rPr>
          <w:rFonts w:ascii="Arial" w:eastAsia="Times New Roman" w:hAnsi="Arial" w:cs="Arial"/>
          <w:color w:val="222222"/>
          <w:sz w:val="24"/>
          <w:szCs w:val="24"/>
        </w:rPr>
      </w:pPr>
      <w:r w:rsidRPr="00273087">
        <w:rPr>
          <w:rFonts w:ascii="Arial" w:eastAsia="Times New Roman" w:hAnsi="Arial" w:cs="Arial"/>
          <w:color w:val="FF0000"/>
          <w:sz w:val="24"/>
          <w:szCs w:val="24"/>
        </w:rPr>
        <w:t>CORRECT. See above. </w:t>
      </w:r>
    </w:p>
    <w:p w:rsidR="00F73593" w:rsidRDefault="00F73593"/>
    <w:p w:rsidR="00273087" w:rsidRDefault="00273087"/>
    <w:p w:rsidR="00273087" w:rsidRDefault="00273087">
      <w:r>
        <w:t>New Reply:</w:t>
      </w:r>
    </w:p>
    <w:p w:rsidR="00273087" w:rsidRDefault="00273087"/>
    <w:p w:rsidR="00273087" w:rsidRDefault="00273087"/>
    <w:p w:rsidR="00273087" w:rsidRPr="00273087" w:rsidRDefault="00273087" w:rsidP="00273087">
      <w:pPr>
        <w:shd w:val="clear" w:color="auto" w:fill="FFFFFF"/>
        <w:spacing w:before="100" w:beforeAutospacing="1" w:after="100" w:afterAutospacing="1" w:line="240" w:lineRule="auto"/>
        <w:rPr>
          <w:rFonts w:ascii="Arial" w:eastAsia="Times New Roman" w:hAnsi="Arial" w:cs="Arial"/>
          <w:color w:val="000000"/>
          <w:sz w:val="24"/>
          <w:szCs w:val="24"/>
        </w:rPr>
      </w:pPr>
      <w:r w:rsidRPr="00273087">
        <w:rPr>
          <w:rFonts w:ascii="Arial" w:eastAsia="Times New Roman" w:hAnsi="Arial" w:cs="Arial"/>
          <w:color w:val="000000"/>
          <w:sz w:val="24"/>
          <w:szCs w:val="24"/>
        </w:rPr>
        <w:t>Will the company add investor information?</w:t>
      </w:r>
      <w:r w:rsidRPr="00273087">
        <w:rPr>
          <w:rFonts w:ascii="Arial" w:eastAsia="Times New Roman" w:hAnsi="Arial" w:cs="Arial"/>
          <w:color w:val="000000"/>
          <w:sz w:val="24"/>
          <w:szCs w:val="24"/>
        </w:rPr>
        <w:br/>
        <w:t>(Like </w:t>
      </w:r>
      <w:r w:rsidRPr="00273087">
        <w:rPr>
          <w:rFonts w:ascii="Arial" w:eastAsia="Times New Roman" w:hAnsi="Arial" w:cs="Arial"/>
          <w:b/>
          <w:bCs/>
          <w:color w:val="000000"/>
          <w:sz w:val="24"/>
          <w:szCs w:val="24"/>
        </w:rPr>
        <w:t>Tax ID or National ID, KYC/AML documentation</w:t>
      </w:r>
      <w:r w:rsidRPr="00273087">
        <w:rPr>
          <w:rFonts w:ascii="Arial" w:eastAsia="Times New Roman" w:hAnsi="Arial" w:cs="Arial"/>
          <w:color w:val="000000"/>
          <w:sz w:val="24"/>
          <w:szCs w:val="24"/>
        </w:rPr>
        <w:t>, etc. — will this be handled from the company’s side?)</w:t>
      </w:r>
      <w:r w:rsidRPr="00273087">
        <w:rPr>
          <w:rFonts w:ascii="Arial" w:eastAsia="Times New Roman" w:hAnsi="Arial" w:cs="Arial"/>
          <w:color w:val="000000"/>
          <w:sz w:val="24"/>
          <w:szCs w:val="24"/>
        </w:rPr>
        <w:br/>
        <w:t>If these steps are followed, then will the company share investor reports?</w:t>
      </w:r>
      <w:r w:rsidRPr="00273087">
        <w:rPr>
          <w:rFonts w:ascii="Arial" w:eastAsia="Times New Roman" w:hAnsi="Arial" w:cs="Arial"/>
          <w:color w:val="000000"/>
          <w:sz w:val="24"/>
          <w:szCs w:val="24"/>
        </w:rPr>
        <w:br/>
        <w:t>Please explain.</w:t>
      </w:r>
    </w:p>
    <w:p w:rsidR="00273087" w:rsidRPr="00273087" w:rsidRDefault="00273087" w:rsidP="00273087">
      <w:pPr>
        <w:shd w:val="clear" w:color="auto" w:fill="FFFFFF"/>
        <w:spacing w:after="0" w:line="240" w:lineRule="auto"/>
        <w:rPr>
          <w:rFonts w:ascii="Arial" w:eastAsia="Times New Roman" w:hAnsi="Arial" w:cs="Arial"/>
          <w:color w:val="222222"/>
          <w:sz w:val="24"/>
          <w:szCs w:val="24"/>
        </w:rPr>
      </w:pPr>
    </w:p>
    <w:p w:rsidR="00273087" w:rsidRPr="00273087" w:rsidRDefault="00273087" w:rsidP="00273087">
      <w:pPr>
        <w:shd w:val="clear" w:color="auto" w:fill="FFFFFF"/>
        <w:spacing w:after="0" w:line="240" w:lineRule="auto"/>
        <w:rPr>
          <w:rFonts w:ascii="Arial" w:eastAsia="Times New Roman" w:hAnsi="Arial" w:cs="Arial"/>
          <w:color w:val="222222"/>
          <w:sz w:val="24"/>
          <w:szCs w:val="24"/>
        </w:rPr>
      </w:pPr>
      <w:r w:rsidRPr="00273087">
        <w:rPr>
          <w:rFonts w:ascii="Arial" w:eastAsia="Times New Roman" w:hAnsi="Arial" w:cs="Arial"/>
          <w:b/>
          <w:bCs/>
          <w:color w:val="222222"/>
          <w:sz w:val="24"/>
          <w:szCs w:val="24"/>
        </w:rPr>
        <w:t>Correct. The investor will enter this data, IF IT'S AVAILABLE. </w:t>
      </w:r>
    </w:p>
    <w:p w:rsidR="00273087" w:rsidRPr="00273087" w:rsidRDefault="00273087" w:rsidP="00273087">
      <w:pPr>
        <w:shd w:val="clear" w:color="auto" w:fill="FFFFFF"/>
        <w:spacing w:after="0" w:line="240" w:lineRule="auto"/>
        <w:rPr>
          <w:rFonts w:ascii="Arial" w:eastAsia="Times New Roman" w:hAnsi="Arial" w:cs="Arial"/>
          <w:color w:val="222222"/>
          <w:sz w:val="24"/>
          <w:szCs w:val="24"/>
        </w:rPr>
      </w:pPr>
    </w:p>
    <w:p w:rsidR="00273087" w:rsidRPr="00273087" w:rsidRDefault="00273087" w:rsidP="00273087">
      <w:pPr>
        <w:shd w:val="clear" w:color="auto" w:fill="FFFFFF"/>
        <w:spacing w:before="100" w:beforeAutospacing="1" w:after="100" w:afterAutospacing="1" w:line="240" w:lineRule="auto"/>
        <w:rPr>
          <w:rFonts w:ascii="Arial" w:eastAsia="Times New Roman" w:hAnsi="Arial" w:cs="Arial"/>
          <w:color w:val="000000"/>
          <w:sz w:val="24"/>
          <w:szCs w:val="24"/>
        </w:rPr>
      </w:pPr>
      <w:r w:rsidRPr="00273087">
        <w:rPr>
          <w:rFonts w:ascii="Arial" w:eastAsia="Times New Roman" w:hAnsi="Arial" w:cs="Arial"/>
          <w:b/>
          <w:bCs/>
          <w:color w:val="000000"/>
          <w:sz w:val="24"/>
          <w:szCs w:val="24"/>
        </w:rPr>
        <w:lastRenderedPageBreak/>
        <w:t>Suggestion:</w:t>
      </w:r>
      <w:r w:rsidRPr="00273087">
        <w:rPr>
          <w:rFonts w:ascii="Arial" w:eastAsia="Times New Roman" w:hAnsi="Arial" w:cs="Arial"/>
          <w:color w:val="000000"/>
          <w:sz w:val="24"/>
          <w:szCs w:val="24"/>
        </w:rPr>
        <w:br/>
        <w:t>When the company creates a </w:t>
      </w:r>
      <w:r w:rsidRPr="00273087">
        <w:rPr>
          <w:rFonts w:ascii="Arial" w:eastAsia="Times New Roman" w:hAnsi="Arial" w:cs="Arial"/>
          <w:b/>
          <w:bCs/>
          <w:color w:val="000000"/>
          <w:sz w:val="24"/>
          <w:szCs w:val="24"/>
        </w:rPr>
        <w:t>funding round</w:t>
      </w:r>
      <w:r w:rsidRPr="00273087">
        <w:rPr>
          <w:rFonts w:ascii="Arial" w:eastAsia="Times New Roman" w:hAnsi="Arial" w:cs="Arial"/>
          <w:color w:val="000000"/>
          <w:sz w:val="24"/>
          <w:szCs w:val="24"/>
        </w:rPr>
        <w:t>, the company will share it with the investors it has added.</w:t>
      </w:r>
      <w:r w:rsidRPr="00273087">
        <w:rPr>
          <w:rFonts w:ascii="Arial" w:eastAsia="Times New Roman" w:hAnsi="Arial" w:cs="Arial"/>
          <w:color w:val="000000"/>
          <w:sz w:val="24"/>
          <w:szCs w:val="24"/>
        </w:rPr>
        <w:br/>
        <w:t>After that, the investors will be able to view the round, check the </w:t>
      </w:r>
      <w:r w:rsidRPr="00273087">
        <w:rPr>
          <w:rFonts w:ascii="Arial" w:eastAsia="Times New Roman" w:hAnsi="Arial" w:cs="Arial"/>
          <w:b/>
          <w:bCs/>
          <w:color w:val="000000"/>
          <w:sz w:val="24"/>
          <w:szCs w:val="24"/>
        </w:rPr>
        <w:t>term sheet</w:t>
      </w:r>
      <w:r w:rsidRPr="00273087">
        <w:rPr>
          <w:rFonts w:ascii="Arial" w:eastAsia="Times New Roman" w:hAnsi="Arial" w:cs="Arial"/>
          <w:color w:val="000000"/>
          <w:sz w:val="24"/>
          <w:szCs w:val="24"/>
        </w:rPr>
        <w:t> and </w:t>
      </w:r>
      <w:r w:rsidRPr="00273087">
        <w:rPr>
          <w:rFonts w:ascii="Arial" w:eastAsia="Times New Roman" w:hAnsi="Arial" w:cs="Arial"/>
          <w:b/>
          <w:bCs/>
          <w:color w:val="000000"/>
          <w:sz w:val="24"/>
          <w:szCs w:val="24"/>
        </w:rPr>
        <w:t>subscription documents</w:t>
      </w:r>
      <w:r w:rsidRPr="00273087">
        <w:rPr>
          <w:rFonts w:ascii="Arial" w:eastAsia="Times New Roman" w:hAnsi="Arial" w:cs="Arial"/>
          <w:color w:val="000000"/>
          <w:sz w:val="24"/>
          <w:szCs w:val="24"/>
        </w:rPr>
        <w:t>, and provide their </w:t>
      </w:r>
      <w:r w:rsidRPr="00273087">
        <w:rPr>
          <w:rFonts w:ascii="Arial" w:eastAsia="Times New Roman" w:hAnsi="Arial" w:cs="Arial"/>
          <w:b/>
          <w:bCs/>
          <w:color w:val="000000"/>
          <w:sz w:val="24"/>
          <w:szCs w:val="24"/>
        </w:rPr>
        <w:t>authorized signature</w:t>
      </w:r>
      <w:r w:rsidRPr="00273087">
        <w:rPr>
          <w:rFonts w:ascii="Arial" w:eastAsia="Times New Roman" w:hAnsi="Arial" w:cs="Arial"/>
          <w:color w:val="000000"/>
          <w:sz w:val="24"/>
          <w:szCs w:val="24"/>
        </w:rPr>
        <w:t>.</w:t>
      </w:r>
    </w:p>
    <w:p w:rsidR="00273087" w:rsidRPr="00273087" w:rsidRDefault="00273087" w:rsidP="00273087">
      <w:pPr>
        <w:shd w:val="clear" w:color="auto" w:fill="FFFFFF"/>
        <w:spacing w:after="0" w:line="240" w:lineRule="auto"/>
        <w:rPr>
          <w:rFonts w:ascii="Arial" w:eastAsia="Times New Roman" w:hAnsi="Arial" w:cs="Arial"/>
          <w:color w:val="500050"/>
          <w:sz w:val="24"/>
          <w:szCs w:val="24"/>
        </w:rPr>
      </w:pPr>
    </w:p>
    <w:p w:rsidR="00273087" w:rsidRPr="00273087" w:rsidRDefault="00273087" w:rsidP="00273087">
      <w:pPr>
        <w:shd w:val="clear" w:color="auto" w:fill="FFFFFF"/>
        <w:spacing w:after="0" w:line="240" w:lineRule="auto"/>
        <w:rPr>
          <w:rFonts w:ascii="Arial" w:eastAsia="Times New Roman" w:hAnsi="Arial" w:cs="Arial"/>
          <w:color w:val="222222"/>
          <w:sz w:val="24"/>
          <w:szCs w:val="24"/>
        </w:rPr>
      </w:pPr>
      <w:r w:rsidRPr="00273087">
        <w:rPr>
          <w:rFonts w:ascii="Arial" w:eastAsia="Times New Roman" w:hAnsi="Arial" w:cs="Arial"/>
          <w:b/>
          <w:bCs/>
          <w:color w:val="222222"/>
          <w:sz w:val="24"/>
          <w:szCs w:val="24"/>
        </w:rPr>
        <w:t>CORRECT. THE INVESTORS WILL THEN BE ABLE TO LOG INTO THE SYSTEM AND TRACK THEIR INVESTMENTS. </w:t>
      </w:r>
    </w:p>
    <w:p w:rsidR="00273087" w:rsidRPr="00273087" w:rsidRDefault="00273087" w:rsidP="00273087">
      <w:pPr>
        <w:shd w:val="clear" w:color="auto" w:fill="FFFFFF"/>
        <w:spacing w:after="0" w:line="240" w:lineRule="auto"/>
        <w:rPr>
          <w:rFonts w:ascii="Arial" w:eastAsia="Times New Roman" w:hAnsi="Arial" w:cs="Arial"/>
          <w:color w:val="222222"/>
          <w:sz w:val="24"/>
          <w:szCs w:val="24"/>
        </w:rPr>
      </w:pPr>
    </w:p>
    <w:p w:rsidR="00273087" w:rsidRPr="00273087" w:rsidRDefault="00273087" w:rsidP="00273087">
      <w:pPr>
        <w:shd w:val="clear" w:color="auto" w:fill="FFFFFF"/>
        <w:spacing w:before="100" w:beforeAutospacing="1" w:after="100" w:afterAutospacing="1" w:line="240" w:lineRule="auto"/>
        <w:rPr>
          <w:rFonts w:ascii="Arial" w:eastAsia="Times New Roman" w:hAnsi="Arial" w:cs="Arial"/>
          <w:color w:val="000000"/>
          <w:sz w:val="24"/>
          <w:szCs w:val="24"/>
        </w:rPr>
      </w:pPr>
      <w:r w:rsidRPr="00273087">
        <w:rPr>
          <w:rFonts w:ascii="Arial" w:eastAsia="Times New Roman" w:hAnsi="Arial" w:cs="Arial"/>
          <w:color w:val="000000"/>
          <w:sz w:val="24"/>
          <w:szCs w:val="24"/>
        </w:rPr>
        <w:t>If a round is shared with </w:t>
      </w:r>
      <w:r w:rsidRPr="00273087">
        <w:rPr>
          <w:rFonts w:ascii="Arial" w:eastAsia="Times New Roman" w:hAnsi="Arial" w:cs="Arial"/>
          <w:b/>
          <w:bCs/>
          <w:color w:val="000000"/>
          <w:sz w:val="24"/>
          <w:szCs w:val="24"/>
        </w:rPr>
        <w:t>five investors</w:t>
      </w:r>
      <w:r w:rsidRPr="00273087">
        <w:rPr>
          <w:rFonts w:ascii="Arial" w:eastAsia="Times New Roman" w:hAnsi="Arial" w:cs="Arial"/>
          <w:color w:val="000000"/>
          <w:sz w:val="24"/>
          <w:szCs w:val="24"/>
        </w:rPr>
        <w:t>, but only </w:t>
      </w:r>
      <w:r w:rsidRPr="00273087">
        <w:rPr>
          <w:rFonts w:ascii="Arial" w:eastAsia="Times New Roman" w:hAnsi="Arial" w:cs="Arial"/>
          <w:b/>
          <w:bCs/>
          <w:color w:val="000000"/>
          <w:sz w:val="24"/>
          <w:szCs w:val="24"/>
        </w:rPr>
        <w:t>two provide authorized signatures</w:t>
      </w:r>
      <w:r w:rsidRPr="00273087">
        <w:rPr>
          <w:rFonts w:ascii="Arial" w:eastAsia="Times New Roman" w:hAnsi="Arial" w:cs="Arial"/>
          <w:color w:val="000000"/>
          <w:sz w:val="24"/>
          <w:szCs w:val="24"/>
        </w:rPr>
        <w:t> while the remaining three do not, then the round will not be considered complete — meaning it will not be closed. (That’s how I understand it.)</w:t>
      </w:r>
    </w:p>
    <w:p w:rsidR="00273087" w:rsidRPr="00273087" w:rsidRDefault="00273087" w:rsidP="00273087">
      <w:pPr>
        <w:shd w:val="clear" w:color="auto" w:fill="FFFFFF"/>
        <w:spacing w:after="0" w:line="240" w:lineRule="auto"/>
        <w:rPr>
          <w:rFonts w:ascii="Arial" w:eastAsia="Times New Roman" w:hAnsi="Arial" w:cs="Arial"/>
          <w:color w:val="222222"/>
          <w:sz w:val="24"/>
          <w:szCs w:val="24"/>
        </w:rPr>
      </w:pPr>
      <w:r w:rsidRPr="00273087">
        <w:rPr>
          <w:rFonts w:ascii="Arial" w:eastAsia="Times New Roman" w:hAnsi="Arial" w:cs="Arial"/>
          <w:b/>
          <w:bCs/>
          <w:color w:val="222222"/>
          <w:sz w:val="24"/>
          <w:szCs w:val="24"/>
        </w:rPr>
        <w:t>NOT CORRECT. THE ROUND IS CLOSED WHEN THE COMPANY DECAILERS IT CLOSED. SOMETIMES, ROUND CAN BE EXTENDED SO THAT THEY ARE (OVERSUBSCRIBED -- FILLED ABOVE THE INTENDED TARGET). OR, ROHNDS CAN BE CLOSED BEFORE THE END. THEN THE UNSOLD (PRESCRIBED) SHARES ARE EITHER DELETED (READJUSTING ALL OTHER SHAREHOLDER DILUTION) OR KEPT FOR FUTURE SALE </w:t>
      </w:r>
    </w:p>
    <w:p w:rsidR="00273087" w:rsidRPr="00273087" w:rsidRDefault="00273087" w:rsidP="00273087">
      <w:pPr>
        <w:shd w:val="clear" w:color="auto" w:fill="FFFFFF"/>
        <w:spacing w:after="0" w:line="240" w:lineRule="auto"/>
        <w:rPr>
          <w:rFonts w:ascii="Arial" w:eastAsia="Times New Roman" w:hAnsi="Arial" w:cs="Arial"/>
          <w:color w:val="222222"/>
          <w:sz w:val="24"/>
          <w:szCs w:val="24"/>
        </w:rPr>
      </w:pPr>
    </w:p>
    <w:p w:rsidR="00273087" w:rsidRPr="00273087" w:rsidRDefault="00273087" w:rsidP="00273087">
      <w:pPr>
        <w:shd w:val="clear" w:color="auto" w:fill="FFFFFF"/>
        <w:spacing w:before="100" w:beforeAutospacing="1" w:after="100" w:afterAutospacing="1" w:line="240" w:lineRule="auto"/>
        <w:rPr>
          <w:rFonts w:ascii="Arial" w:eastAsia="Times New Roman" w:hAnsi="Arial" w:cs="Arial"/>
          <w:color w:val="000000"/>
          <w:sz w:val="24"/>
          <w:szCs w:val="24"/>
        </w:rPr>
      </w:pPr>
      <w:r w:rsidRPr="00273087">
        <w:rPr>
          <w:rFonts w:ascii="Arial" w:eastAsia="Times New Roman" w:hAnsi="Arial" w:cs="Arial"/>
          <w:color w:val="000000"/>
          <w:sz w:val="27"/>
          <w:szCs w:val="27"/>
        </w:rPr>
        <w:t>When the company creates a record round, can it be edited after sharing it with investors?</w:t>
      </w:r>
    </w:p>
    <w:p w:rsidR="00273087" w:rsidRPr="00273087" w:rsidRDefault="00273087" w:rsidP="00273087">
      <w:pPr>
        <w:shd w:val="clear" w:color="auto" w:fill="FFFFFF"/>
        <w:spacing w:after="0" w:line="240" w:lineRule="auto"/>
        <w:rPr>
          <w:rFonts w:ascii="Arial" w:eastAsia="Times New Roman" w:hAnsi="Arial" w:cs="Arial"/>
          <w:color w:val="222222"/>
          <w:sz w:val="24"/>
          <w:szCs w:val="24"/>
        </w:rPr>
      </w:pPr>
      <w:r w:rsidRPr="00273087">
        <w:rPr>
          <w:rFonts w:ascii="Arial" w:eastAsia="Times New Roman" w:hAnsi="Arial" w:cs="Arial"/>
          <w:b/>
          <w:bCs/>
          <w:color w:val="222222"/>
          <w:sz w:val="24"/>
          <w:szCs w:val="24"/>
        </w:rPr>
        <w:t>NO. THE COMPANY CAN ISSUE AMENDMENTS TO THE ROUND, THEREFORE CHANGING THE ROUND DYNAMIC. A ROUND CANNOT BE EDITED AFTER INVESTORS HAVE VIEWED IT. THE ROUND CAN BE FULLY CANCELLED, BUT IT NEEDS TO BE DONE BEFORE A TRANSACTION  HAPPENS. IT CAN HAVE SERIOUS LEGAL CONSEQUENCES. THE COMPANY SHOULD HAVE LEGAL REPRESENTATIONS BEFORE AMENDING OR CANCELLING A ROUND.</w:t>
      </w:r>
    </w:p>
    <w:p w:rsidR="00273087" w:rsidRPr="00273087" w:rsidRDefault="00273087" w:rsidP="00273087">
      <w:pPr>
        <w:shd w:val="clear" w:color="auto" w:fill="FFFFFF"/>
        <w:spacing w:after="0" w:line="240" w:lineRule="auto"/>
        <w:rPr>
          <w:rFonts w:ascii="Arial" w:eastAsia="Times New Roman" w:hAnsi="Arial" w:cs="Arial"/>
          <w:color w:val="222222"/>
          <w:sz w:val="24"/>
          <w:szCs w:val="24"/>
        </w:rPr>
      </w:pPr>
    </w:p>
    <w:p w:rsidR="00273087" w:rsidRPr="00273087" w:rsidRDefault="00273087" w:rsidP="00273087">
      <w:pPr>
        <w:shd w:val="clear" w:color="auto" w:fill="FFFFFF"/>
        <w:spacing w:after="0" w:line="240" w:lineRule="auto"/>
        <w:rPr>
          <w:rFonts w:ascii="Arial" w:eastAsia="Times New Roman" w:hAnsi="Arial" w:cs="Arial"/>
          <w:color w:val="222222"/>
          <w:sz w:val="24"/>
          <w:szCs w:val="24"/>
        </w:rPr>
      </w:pPr>
    </w:p>
    <w:p w:rsidR="00273087" w:rsidRPr="00273087" w:rsidRDefault="00273087" w:rsidP="00273087">
      <w:pPr>
        <w:shd w:val="clear" w:color="auto" w:fill="FFFFFF"/>
        <w:spacing w:after="0" w:line="240" w:lineRule="auto"/>
        <w:rPr>
          <w:rFonts w:ascii="Arial" w:eastAsia="Times New Roman" w:hAnsi="Arial" w:cs="Arial"/>
          <w:color w:val="222222"/>
          <w:sz w:val="24"/>
          <w:szCs w:val="24"/>
        </w:rPr>
      </w:pPr>
      <w:r w:rsidRPr="00273087">
        <w:rPr>
          <w:rFonts w:ascii="Arial" w:eastAsia="Times New Roman" w:hAnsi="Arial" w:cs="Arial"/>
          <w:b/>
          <w:bCs/>
          <w:color w:val="222222"/>
          <w:sz w:val="24"/>
          <w:szCs w:val="24"/>
        </w:rPr>
        <w:t>Also...THE ROUND CAN BE EDITED IF THE INVITATION TO ANY INVESTOR HAS NOT BEEN SENT. A ROUND NEEDS TO BE LOCKED TO BE SENT OUT TO INVESTORS OR ALLOWED TO BE VIEWED BY ANYONE OUTSIDE OF THE SIGNATORIES OR LEGAL REPRESENTATIVES. </w:t>
      </w:r>
    </w:p>
    <w:p w:rsidR="00273087" w:rsidRPr="00273087" w:rsidRDefault="00273087" w:rsidP="00273087">
      <w:pPr>
        <w:shd w:val="clear" w:color="auto" w:fill="FFFFFF"/>
        <w:spacing w:after="0" w:line="240" w:lineRule="auto"/>
        <w:rPr>
          <w:rFonts w:ascii="Arial" w:eastAsia="Times New Roman" w:hAnsi="Arial" w:cs="Arial"/>
          <w:color w:val="222222"/>
          <w:sz w:val="24"/>
          <w:szCs w:val="24"/>
        </w:rPr>
      </w:pPr>
    </w:p>
    <w:p w:rsidR="00273087" w:rsidRPr="00273087" w:rsidRDefault="00273087" w:rsidP="00273087">
      <w:pPr>
        <w:shd w:val="clear" w:color="auto" w:fill="FFFFFF"/>
        <w:spacing w:after="0" w:line="240" w:lineRule="auto"/>
        <w:rPr>
          <w:rFonts w:ascii="Arial" w:eastAsia="Times New Roman" w:hAnsi="Arial" w:cs="Arial"/>
          <w:color w:val="222222"/>
          <w:sz w:val="24"/>
          <w:szCs w:val="24"/>
        </w:rPr>
      </w:pPr>
      <w:r w:rsidRPr="00273087">
        <w:rPr>
          <w:rFonts w:ascii="Arial" w:eastAsia="Times New Roman" w:hAnsi="Arial" w:cs="Arial"/>
          <w:b/>
          <w:bCs/>
          <w:color w:val="222222"/>
          <w:sz w:val="24"/>
          <w:szCs w:val="24"/>
        </w:rPr>
        <w:t>Thanks</w:t>
      </w:r>
    </w:p>
    <w:p w:rsidR="00273087" w:rsidRDefault="00273087"/>
    <w:sectPr w:rsidR="00273087" w:rsidSect="00F7359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E77050"/>
    <w:multiLevelType w:val="multilevel"/>
    <w:tmpl w:val="0D42D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A40312D"/>
    <w:multiLevelType w:val="multilevel"/>
    <w:tmpl w:val="8464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FF4773"/>
    <w:multiLevelType w:val="multilevel"/>
    <w:tmpl w:val="A114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826C1E"/>
    <w:multiLevelType w:val="multilevel"/>
    <w:tmpl w:val="97EA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BE802C1"/>
    <w:multiLevelType w:val="multilevel"/>
    <w:tmpl w:val="876A9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D3A170C"/>
    <w:multiLevelType w:val="multilevel"/>
    <w:tmpl w:val="CA6C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13E2BB6"/>
    <w:multiLevelType w:val="multilevel"/>
    <w:tmpl w:val="25FA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38D387B"/>
    <w:multiLevelType w:val="multilevel"/>
    <w:tmpl w:val="F8BCD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2"/>
  </w:num>
  <w:num w:numId="4">
    <w:abstractNumId w:val="0"/>
  </w:num>
  <w:num w:numId="5">
    <w:abstractNumId w:val="5"/>
  </w:num>
  <w:num w:numId="6">
    <w:abstractNumId w:val="7"/>
  </w:num>
  <w:num w:numId="7">
    <w:abstractNumId w:val="1"/>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defaultTabStop w:val="720"/>
  <w:characterSpacingControl w:val="doNotCompress"/>
  <w:compat/>
  <w:rsids>
    <w:rsidRoot w:val="00273087"/>
    <w:rsid w:val="00273087"/>
    <w:rsid w:val="00F7359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359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30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3087"/>
    <w:rPr>
      <w:b/>
      <w:bCs/>
    </w:rPr>
  </w:style>
  <w:style w:type="character" w:styleId="HTMLCode">
    <w:name w:val="HTML Code"/>
    <w:basedOn w:val="DefaultParagraphFont"/>
    <w:uiPriority w:val="99"/>
    <w:semiHidden/>
    <w:unhideWhenUsed/>
    <w:rsid w:val="0027308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73087"/>
    <w:rPr>
      <w:color w:val="0000FF"/>
      <w:u w:val="single"/>
    </w:rPr>
  </w:style>
</w:styles>
</file>

<file path=word/webSettings.xml><?xml version="1.0" encoding="utf-8"?>
<w:webSettings xmlns:r="http://schemas.openxmlformats.org/officeDocument/2006/relationships" xmlns:w="http://schemas.openxmlformats.org/wordprocessingml/2006/main">
  <w:divs>
    <w:div w:id="462621616">
      <w:bodyDiv w:val="1"/>
      <w:marLeft w:val="0"/>
      <w:marRight w:val="0"/>
      <w:marTop w:val="0"/>
      <w:marBottom w:val="0"/>
      <w:divBdr>
        <w:top w:val="none" w:sz="0" w:space="0" w:color="auto"/>
        <w:left w:val="none" w:sz="0" w:space="0" w:color="auto"/>
        <w:bottom w:val="none" w:sz="0" w:space="0" w:color="auto"/>
        <w:right w:val="none" w:sz="0" w:space="0" w:color="auto"/>
      </w:divBdr>
      <w:divsChild>
        <w:div w:id="1132094559">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145897706">
              <w:marLeft w:val="0"/>
              <w:marRight w:val="0"/>
              <w:marTop w:val="0"/>
              <w:marBottom w:val="0"/>
              <w:divBdr>
                <w:top w:val="none" w:sz="0" w:space="0" w:color="auto"/>
                <w:left w:val="none" w:sz="0" w:space="0" w:color="auto"/>
                <w:bottom w:val="none" w:sz="0" w:space="0" w:color="auto"/>
                <w:right w:val="none" w:sz="0" w:space="0" w:color="auto"/>
              </w:divBdr>
            </w:div>
          </w:divsChild>
        </w:div>
        <w:div w:id="785391443">
          <w:marLeft w:val="0"/>
          <w:marRight w:val="0"/>
          <w:marTop w:val="0"/>
          <w:marBottom w:val="0"/>
          <w:divBdr>
            <w:top w:val="none" w:sz="0" w:space="0" w:color="auto"/>
            <w:left w:val="none" w:sz="0" w:space="0" w:color="auto"/>
            <w:bottom w:val="none" w:sz="0" w:space="0" w:color="auto"/>
            <w:right w:val="none" w:sz="0" w:space="0" w:color="auto"/>
          </w:divBdr>
        </w:div>
        <w:div w:id="1813521191">
          <w:marLeft w:val="0"/>
          <w:marRight w:val="0"/>
          <w:marTop w:val="0"/>
          <w:marBottom w:val="0"/>
          <w:divBdr>
            <w:top w:val="none" w:sz="0" w:space="0" w:color="auto"/>
            <w:left w:val="none" w:sz="0" w:space="0" w:color="auto"/>
            <w:bottom w:val="none" w:sz="0" w:space="0" w:color="auto"/>
            <w:right w:val="none" w:sz="0" w:space="0" w:color="auto"/>
          </w:divBdr>
        </w:div>
        <w:div w:id="1699425426">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112087887">
              <w:marLeft w:val="0"/>
              <w:marRight w:val="0"/>
              <w:marTop w:val="0"/>
              <w:marBottom w:val="0"/>
              <w:divBdr>
                <w:top w:val="none" w:sz="0" w:space="0" w:color="auto"/>
                <w:left w:val="none" w:sz="0" w:space="0" w:color="auto"/>
                <w:bottom w:val="none" w:sz="0" w:space="0" w:color="auto"/>
                <w:right w:val="none" w:sz="0" w:space="0" w:color="auto"/>
              </w:divBdr>
            </w:div>
          </w:divsChild>
        </w:div>
        <w:div w:id="1881625212">
          <w:marLeft w:val="0"/>
          <w:marRight w:val="0"/>
          <w:marTop w:val="0"/>
          <w:marBottom w:val="0"/>
          <w:divBdr>
            <w:top w:val="none" w:sz="0" w:space="0" w:color="auto"/>
            <w:left w:val="none" w:sz="0" w:space="0" w:color="auto"/>
            <w:bottom w:val="none" w:sz="0" w:space="0" w:color="auto"/>
            <w:right w:val="none" w:sz="0" w:space="0" w:color="auto"/>
          </w:divBdr>
        </w:div>
        <w:div w:id="600839639">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891989667">
              <w:marLeft w:val="0"/>
              <w:marRight w:val="0"/>
              <w:marTop w:val="0"/>
              <w:marBottom w:val="0"/>
              <w:divBdr>
                <w:top w:val="none" w:sz="0" w:space="0" w:color="auto"/>
                <w:left w:val="none" w:sz="0" w:space="0" w:color="auto"/>
                <w:bottom w:val="none" w:sz="0" w:space="0" w:color="auto"/>
                <w:right w:val="none" w:sz="0" w:space="0" w:color="auto"/>
              </w:divBdr>
            </w:div>
          </w:divsChild>
        </w:div>
        <w:div w:id="1813206879">
          <w:marLeft w:val="0"/>
          <w:marRight w:val="0"/>
          <w:marTop w:val="0"/>
          <w:marBottom w:val="0"/>
          <w:divBdr>
            <w:top w:val="none" w:sz="0" w:space="0" w:color="auto"/>
            <w:left w:val="none" w:sz="0" w:space="0" w:color="auto"/>
            <w:bottom w:val="none" w:sz="0" w:space="0" w:color="auto"/>
            <w:right w:val="none" w:sz="0" w:space="0" w:color="auto"/>
          </w:divBdr>
        </w:div>
        <w:div w:id="1946764432">
          <w:marLeft w:val="0"/>
          <w:marRight w:val="0"/>
          <w:marTop w:val="0"/>
          <w:marBottom w:val="0"/>
          <w:divBdr>
            <w:top w:val="none" w:sz="0" w:space="0" w:color="auto"/>
            <w:left w:val="none" w:sz="0" w:space="0" w:color="auto"/>
            <w:bottom w:val="none" w:sz="0" w:space="0" w:color="auto"/>
            <w:right w:val="none" w:sz="0" w:space="0" w:color="auto"/>
          </w:divBdr>
        </w:div>
        <w:div w:id="5211742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488596088">
              <w:marLeft w:val="0"/>
              <w:marRight w:val="0"/>
              <w:marTop w:val="0"/>
              <w:marBottom w:val="0"/>
              <w:divBdr>
                <w:top w:val="none" w:sz="0" w:space="0" w:color="auto"/>
                <w:left w:val="none" w:sz="0" w:space="0" w:color="auto"/>
                <w:bottom w:val="none" w:sz="0" w:space="0" w:color="auto"/>
                <w:right w:val="none" w:sz="0" w:space="0" w:color="auto"/>
              </w:divBdr>
            </w:div>
          </w:divsChild>
        </w:div>
        <w:div w:id="946306885">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31950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28890">
      <w:bodyDiv w:val="1"/>
      <w:marLeft w:val="0"/>
      <w:marRight w:val="0"/>
      <w:marTop w:val="0"/>
      <w:marBottom w:val="0"/>
      <w:divBdr>
        <w:top w:val="none" w:sz="0" w:space="0" w:color="auto"/>
        <w:left w:val="none" w:sz="0" w:space="0" w:color="auto"/>
        <w:bottom w:val="none" w:sz="0" w:space="0" w:color="auto"/>
        <w:right w:val="none" w:sz="0" w:space="0" w:color="auto"/>
      </w:divBdr>
      <w:divsChild>
        <w:div w:id="796416233">
          <w:marLeft w:val="0"/>
          <w:marRight w:val="0"/>
          <w:marTop w:val="0"/>
          <w:marBottom w:val="0"/>
          <w:divBdr>
            <w:top w:val="none" w:sz="0" w:space="0" w:color="auto"/>
            <w:left w:val="none" w:sz="0" w:space="0" w:color="auto"/>
            <w:bottom w:val="none" w:sz="0" w:space="0" w:color="auto"/>
            <w:right w:val="none" w:sz="0" w:space="0" w:color="auto"/>
          </w:divBdr>
          <w:divsChild>
            <w:div w:id="846943486">
              <w:marLeft w:val="0"/>
              <w:marRight w:val="0"/>
              <w:marTop w:val="0"/>
              <w:marBottom w:val="0"/>
              <w:divBdr>
                <w:top w:val="none" w:sz="0" w:space="0" w:color="auto"/>
                <w:left w:val="none" w:sz="0" w:space="0" w:color="auto"/>
                <w:bottom w:val="none" w:sz="0" w:space="0" w:color="auto"/>
                <w:right w:val="none" w:sz="0" w:space="0" w:color="auto"/>
              </w:divBdr>
              <w:divsChild>
                <w:div w:id="668143845">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104112969">
                      <w:marLeft w:val="0"/>
                      <w:marRight w:val="0"/>
                      <w:marTop w:val="0"/>
                      <w:marBottom w:val="0"/>
                      <w:divBdr>
                        <w:top w:val="none" w:sz="0" w:space="0" w:color="auto"/>
                        <w:left w:val="none" w:sz="0" w:space="0" w:color="auto"/>
                        <w:bottom w:val="none" w:sz="0" w:space="0" w:color="auto"/>
                        <w:right w:val="none" w:sz="0" w:space="0" w:color="auto"/>
                      </w:divBdr>
                      <w:divsChild>
                        <w:div w:id="55011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425928">
          <w:marLeft w:val="0"/>
          <w:marRight w:val="0"/>
          <w:marTop w:val="0"/>
          <w:marBottom w:val="0"/>
          <w:divBdr>
            <w:top w:val="none" w:sz="0" w:space="0" w:color="auto"/>
            <w:left w:val="none" w:sz="0" w:space="0" w:color="auto"/>
            <w:bottom w:val="none" w:sz="0" w:space="0" w:color="auto"/>
            <w:right w:val="none" w:sz="0" w:space="0" w:color="auto"/>
          </w:divBdr>
        </w:div>
        <w:div w:id="705524316">
          <w:marLeft w:val="0"/>
          <w:marRight w:val="0"/>
          <w:marTop w:val="0"/>
          <w:marBottom w:val="0"/>
          <w:divBdr>
            <w:top w:val="none" w:sz="0" w:space="0" w:color="auto"/>
            <w:left w:val="none" w:sz="0" w:space="0" w:color="auto"/>
            <w:bottom w:val="none" w:sz="0" w:space="0" w:color="auto"/>
            <w:right w:val="none" w:sz="0" w:space="0" w:color="auto"/>
          </w:divBdr>
        </w:div>
        <w:div w:id="1596090198">
          <w:marLeft w:val="0"/>
          <w:marRight w:val="0"/>
          <w:marTop w:val="0"/>
          <w:marBottom w:val="0"/>
          <w:divBdr>
            <w:top w:val="none" w:sz="0" w:space="0" w:color="auto"/>
            <w:left w:val="none" w:sz="0" w:space="0" w:color="auto"/>
            <w:bottom w:val="none" w:sz="0" w:space="0" w:color="auto"/>
            <w:right w:val="none" w:sz="0" w:space="0" w:color="auto"/>
          </w:divBdr>
        </w:div>
        <w:div w:id="291832508">
          <w:marLeft w:val="0"/>
          <w:marRight w:val="0"/>
          <w:marTop w:val="0"/>
          <w:marBottom w:val="0"/>
          <w:divBdr>
            <w:top w:val="none" w:sz="0" w:space="0" w:color="auto"/>
            <w:left w:val="none" w:sz="0" w:space="0" w:color="auto"/>
            <w:bottom w:val="none" w:sz="0" w:space="0" w:color="auto"/>
            <w:right w:val="none" w:sz="0" w:space="0" w:color="auto"/>
          </w:divBdr>
          <w:divsChild>
            <w:div w:id="1545748149">
              <w:marLeft w:val="0"/>
              <w:marRight w:val="0"/>
              <w:marTop w:val="0"/>
              <w:marBottom w:val="0"/>
              <w:divBdr>
                <w:top w:val="none" w:sz="0" w:space="0" w:color="auto"/>
                <w:left w:val="none" w:sz="0" w:space="0" w:color="auto"/>
                <w:bottom w:val="none" w:sz="0" w:space="0" w:color="auto"/>
                <w:right w:val="none" w:sz="0" w:space="0" w:color="auto"/>
              </w:divBdr>
              <w:divsChild>
                <w:div w:id="1779711870">
                  <w:marLeft w:val="0"/>
                  <w:marRight w:val="0"/>
                  <w:marTop w:val="0"/>
                  <w:marBottom w:val="0"/>
                  <w:divBdr>
                    <w:top w:val="none" w:sz="0" w:space="0" w:color="auto"/>
                    <w:left w:val="none" w:sz="0" w:space="0" w:color="auto"/>
                    <w:bottom w:val="none" w:sz="0" w:space="0" w:color="auto"/>
                    <w:right w:val="none" w:sz="0" w:space="0" w:color="auto"/>
                  </w:divBdr>
                  <w:divsChild>
                    <w:div w:id="39643643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2058159522">
                          <w:marLeft w:val="0"/>
                          <w:marRight w:val="0"/>
                          <w:marTop w:val="0"/>
                          <w:marBottom w:val="0"/>
                          <w:divBdr>
                            <w:top w:val="none" w:sz="0" w:space="0" w:color="auto"/>
                            <w:left w:val="none" w:sz="0" w:space="0" w:color="auto"/>
                            <w:bottom w:val="none" w:sz="0" w:space="0" w:color="auto"/>
                            <w:right w:val="none" w:sz="0" w:space="0" w:color="auto"/>
                          </w:divBdr>
                          <w:divsChild>
                            <w:div w:id="211500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101839">
              <w:marLeft w:val="0"/>
              <w:marRight w:val="0"/>
              <w:marTop w:val="0"/>
              <w:marBottom w:val="0"/>
              <w:divBdr>
                <w:top w:val="none" w:sz="0" w:space="0" w:color="auto"/>
                <w:left w:val="none" w:sz="0" w:space="0" w:color="auto"/>
                <w:bottom w:val="none" w:sz="0" w:space="0" w:color="auto"/>
                <w:right w:val="none" w:sz="0" w:space="0" w:color="auto"/>
              </w:divBdr>
            </w:div>
            <w:div w:id="121391489">
              <w:marLeft w:val="0"/>
              <w:marRight w:val="0"/>
              <w:marTop w:val="0"/>
              <w:marBottom w:val="0"/>
              <w:divBdr>
                <w:top w:val="none" w:sz="0" w:space="0" w:color="auto"/>
                <w:left w:val="none" w:sz="0" w:space="0" w:color="auto"/>
                <w:bottom w:val="none" w:sz="0" w:space="0" w:color="auto"/>
                <w:right w:val="none" w:sz="0" w:space="0" w:color="auto"/>
              </w:divBdr>
            </w:div>
            <w:div w:id="2122722754">
              <w:marLeft w:val="0"/>
              <w:marRight w:val="0"/>
              <w:marTop w:val="0"/>
              <w:marBottom w:val="0"/>
              <w:divBdr>
                <w:top w:val="none" w:sz="0" w:space="0" w:color="auto"/>
                <w:left w:val="none" w:sz="0" w:space="0" w:color="auto"/>
                <w:bottom w:val="none" w:sz="0" w:space="0" w:color="auto"/>
                <w:right w:val="none" w:sz="0" w:space="0" w:color="auto"/>
              </w:divBdr>
            </w:div>
            <w:div w:id="1103917381">
              <w:marLeft w:val="0"/>
              <w:marRight w:val="0"/>
              <w:marTop w:val="0"/>
              <w:marBottom w:val="0"/>
              <w:divBdr>
                <w:top w:val="none" w:sz="0" w:space="0" w:color="auto"/>
                <w:left w:val="none" w:sz="0" w:space="0" w:color="auto"/>
                <w:bottom w:val="none" w:sz="0" w:space="0" w:color="auto"/>
                <w:right w:val="none" w:sz="0" w:space="0" w:color="auto"/>
              </w:divBdr>
              <w:divsChild>
                <w:div w:id="1929848137">
                  <w:marLeft w:val="0"/>
                  <w:marRight w:val="0"/>
                  <w:marTop w:val="0"/>
                  <w:marBottom w:val="0"/>
                  <w:divBdr>
                    <w:top w:val="none" w:sz="0" w:space="0" w:color="auto"/>
                    <w:left w:val="none" w:sz="0" w:space="0" w:color="auto"/>
                    <w:bottom w:val="none" w:sz="0" w:space="0" w:color="auto"/>
                    <w:right w:val="none" w:sz="0" w:space="0" w:color="auto"/>
                  </w:divBdr>
                  <w:divsChild>
                    <w:div w:id="904729384">
                      <w:marLeft w:val="0"/>
                      <w:marRight w:val="0"/>
                      <w:marTop w:val="0"/>
                      <w:marBottom w:val="0"/>
                      <w:divBdr>
                        <w:top w:val="none" w:sz="0" w:space="0" w:color="auto"/>
                        <w:left w:val="none" w:sz="0" w:space="0" w:color="auto"/>
                        <w:bottom w:val="none" w:sz="0" w:space="0" w:color="auto"/>
                        <w:right w:val="none" w:sz="0" w:space="0" w:color="auto"/>
                      </w:divBdr>
                      <w:divsChild>
                        <w:div w:id="98312128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393436932">
                              <w:marLeft w:val="0"/>
                              <w:marRight w:val="0"/>
                              <w:marTop w:val="0"/>
                              <w:marBottom w:val="0"/>
                              <w:divBdr>
                                <w:top w:val="none" w:sz="0" w:space="0" w:color="auto"/>
                                <w:left w:val="none" w:sz="0" w:space="0" w:color="auto"/>
                                <w:bottom w:val="none" w:sz="0" w:space="0" w:color="auto"/>
                                <w:right w:val="none" w:sz="0" w:space="0" w:color="auto"/>
                              </w:divBdr>
                              <w:divsChild>
                                <w:div w:id="20194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27108">
                  <w:marLeft w:val="0"/>
                  <w:marRight w:val="0"/>
                  <w:marTop w:val="0"/>
                  <w:marBottom w:val="0"/>
                  <w:divBdr>
                    <w:top w:val="none" w:sz="0" w:space="0" w:color="auto"/>
                    <w:left w:val="none" w:sz="0" w:space="0" w:color="auto"/>
                    <w:bottom w:val="none" w:sz="0" w:space="0" w:color="auto"/>
                    <w:right w:val="none" w:sz="0" w:space="0" w:color="auto"/>
                  </w:divBdr>
                </w:div>
                <w:div w:id="1270628945">
                  <w:marLeft w:val="0"/>
                  <w:marRight w:val="0"/>
                  <w:marTop w:val="0"/>
                  <w:marBottom w:val="0"/>
                  <w:divBdr>
                    <w:top w:val="none" w:sz="0" w:space="0" w:color="auto"/>
                    <w:left w:val="none" w:sz="0" w:space="0" w:color="auto"/>
                    <w:bottom w:val="none" w:sz="0" w:space="0" w:color="auto"/>
                    <w:right w:val="none" w:sz="0" w:space="0" w:color="auto"/>
                  </w:divBdr>
                </w:div>
                <w:div w:id="1361583935">
                  <w:marLeft w:val="0"/>
                  <w:marRight w:val="0"/>
                  <w:marTop w:val="0"/>
                  <w:marBottom w:val="0"/>
                  <w:divBdr>
                    <w:top w:val="none" w:sz="0" w:space="0" w:color="auto"/>
                    <w:left w:val="none" w:sz="0" w:space="0" w:color="auto"/>
                    <w:bottom w:val="none" w:sz="0" w:space="0" w:color="auto"/>
                    <w:right w:val="none" w:sz="0" w:space="0" w:color="auto"/>
                  </w:divBdr>
                  <w:divsChild>
                    <w:div w:id="2029283668">
                      <w:marLeft w:val="0"/>
                      <w:marRight w:val="0"/>
                      <w:marTop w:val="0"/>
                      <w:marBottom w:val="0"/>
                      <w:divBdr>
                        <w:top w:val="none" w:sz="0" w:space="0" w:color="auto"/>
                        <w:left w:val="none" w:sz="0" w:space="0" w:color="auto"/>
                        <w:bottom w:val="none" w:sz="0" w:space="0" w:color="auto"/>
                        <w:right w:val="none" w:sz="0" w:space="0" w:color="auto"/>
                      </w:divBdr>
                      <w:divsChild>
                        <w:div w:id="482085478">
                          <w:marLeft w:val="0"/>
                          <w:marRight w:val="0"/>
                          <w:marTop w:val="0"/>
                          <w:marBottom w:val="0"/>
                          <w:divBdr>
                            <w:top w:val="none" w:sz="0" w:space="0" w:color="auto"/>
                            <w:left w:val="none" w:sz="0" w:space="0" w:color="auto"/>
                            <w:bottom w:val="none" w:sz="0" w:space="0" w:color="auto"/>
                            <w:right w:val="none" w:sz="0" w:space="0" w:color="auto"/>
                          </w:divBdr>
                          <w:divsChild>
                            <w:div w:id="87570353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2090996892">
                                  <w:marLeft w:val="0"/>
                                  <w:marRight w:val="0"/>
                                  <w:marTop w:val="0"/>
                                  <w:marBottom w:val="0"/>
                                  <w:divBdr>
                                    <w:top w:val="none" w:sz="0" w:space="0" w:color="auto"/>
                                    <w:left w:val="none" w:sz="0" w:space="0" w:color="auto"/>
                                    <w:bottom w:val="none" w:sz="0" w:space="0" w:color="auto"/>
                                    <w:right w:val="none" w:sz="0" w:space="0" w:color="auto"/>
                                  </w:divBdr>
                                  <w:divsChild>
                                    <w:div w:id="103418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801416">
                      <w:marLeft w:val="0"/>
                      <w:marRight w:val="0"/>
                      <w:marTop w:val="0"/>
                      <w:marBottom w:val="0"/>
                      <w:divBdr>
                        <w:top w:val="none" w:sz="0" w:space="0" w:color="auto"/>
                        <w:left w:val="none" w:sz="0" w:space="0" w:color="auto"/>
                        <w:bottom w:val="none" w:sz="0" w:space="0" w:color="auto"/>
                        <w:right w:val="none" w:sz="0" w:space="0" w:color="auto"/>
                      </w:divBdr>
                    </w:div>
                    <w:div w:id="1648558414">
                      <w:marLeft w:val="0"/>
                      <w:marRight w:val="0"/>
                      <w:marTop w:val="0"/>
                      <w:marBottom w:val="0"/>
                      <w:divBdr>
                        <w:top w:val="none" w:sz="0" w:space="0" w:color="auto"/>
                        <w:left w:val="none" w:sz="0" w:space="0" w:color="auto"/>
                        <w:bottom w:val="none" w:sz="0" w:space="0" w:color="auto"/>
                        <w:right w:val="none" w:sz="0" w:space="0" w:color="auto"/>
                      </w:divBdr>
                    </w:div>
                    <w:div w:id="218395451">
                      <w:marLeft w:val="0"/>
                      <w:marRight w:val="0"/>
                      <w:marTop w:val="0"/>
                      <w:marBottom w:val="0"/>
                      <w:divBdr>
                        <w:top w:val="none" w:sz="0" w:space="0" w:color="auto"/>
                        <w:left w:val="none" w:sz="0" w:space="0" w:color="auto"/>
                        <w:bottom w:val="none" w:sz="0" w:space="0" w:color="auto"/>
                        <w:right w:val="none" w:sz="0" w:space="0" w:color="auto"/>
                      </w:divBdr>
                    </w:div>
                    <w:div w:id="457379953">
                      <w:marLeft w:val="0"/>
                      <w:marRight w:val="0"/>
                      <w:marTop w:val="0"/>
                      <w:marBottom w:val="0"/>
                      <w:divBdr>
                        <w:top w:val="none" w:sz="0" w:space="0" w:color="auto"/>
                        <w:left w:val="none" w:sz="0" w:space="0" w:color="auto"/>
                        <w:bottom w:val="none" w:sz="0" w:space="0" w:color="auto"/>
                        <w:right w:val="none" w:sz="0" w:space="0" w:color="auto"/>
                      </w:divBdr>
                      <w:divsChild>
                        <w:div w:id="1465930396">
                          <w:marLeft w:val="0"/>
                          <w:marRight w:val="0"/>
                          <w:marTop w:val="0"/>
                          <w:marBottom w:val="0"/>
                          <w:divBdr>
                            <w:top w:val="none" w:sz="0" w:space="0" w:color="auto"/>
                            <w:left w:val="none" w:sz="0" w:space="0" w:color="auto"/>
                            <w:bottom w:val="none" w:sz="0" w:space="0" w:color="auto"/>
                            <w:right w:val="none" w:sz="0" w:space="0" w:color="auto"/>
                          </w:divBdr>
                        </w:div>
                        <w:div w:id="1259218669">
                          <w:marLeft w:val="0"/>
                          <w:marRight w:val="0"/>
                          <w:marTop w:val="0"/>
                          <w:marBottom w:val="0"/>
                          <w:divBdr>
                            <w:top w:val="none" w:sz="0" w:space="0" w:color="auto"/>
                            <w:left w:val="none" w:sz="0" w:space="0" w:color="auto"/>
                            <w:bottom w:val="none" w:sz="0" w:space="0" w:color="auto"/>
                            <w:right w:val="none" w:sz="0" w:space="0" w:color="auto"/>
                          </w:divBdr>
                        </w:div>
                        <w:div w:id="162149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est@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749</Words>
  <Characters>4273</Characters>
  <Application>Microsoft Office Word</Application>
  <DocSecurity>0</DocSecurity>
  <Lines>35</Lines>
  <Paragraphs>10</Paragraphs>
  <ScaleCrop>false</ScaleCrop>
  <Company/>
  <LinksUpToDate>false</LinksUpToDate>
  <CharactersWithSpaces>5012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pawan skywiz</dc:creator>
  <cp:lastModifiedBy>pawan skywiz</cp:lastModifiedBy>
  <cp:revision>1</cp:revision>
  <dcterms:created xsi:type="dcterms:W3CDTF">2025-09-04T04:28:00Z</dcterms:created>
  <dcterms:modified xsi:type="dcterms:W3CDTF">2025-09-04T04:29:00Z</dcterms:modified>
</cp:coreProperties>
</file>