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06D" w:rsidRDefault="00324935">
      <w:r>
        <w:rPr>
          <w:noProof/>
        </w:rPr>
        <w:drawing>
          <wp:inline distT="0" distB="0" distL="0" distR="0" wp14:anchorId="64A83B45" wp14:editId="1F89A31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935" w:rsidRDefault="00324935">
      <w:bookmarkStart w:id="0" w:name="_GoBack"/>
      <w:bookmarkEnd w:id="0"/>
    </w:p>
    <w:sectPr w:rsidR="00324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935" w:rsidRDefault="00324935" w:rsidP="00324935">
      <w:pPr>
        <w:spacing w:after="0" w:line="240" w:lineRule="auto"/>
      </w:pPr>
      <w:r>
        <w:separator/>
      </w:r>
    </w:p>
  </w:endnote>
  <w:endnote w:type="continuationSeparator" w:id="0">
    <w:p w:rsidR="00324935" w:rsidRDefault="00324935" w:rsidP="0032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935" w:rsidRDefault="00324935" w:rsidP="00324935">
      <w:pPr>
        <w:spacing w:after="0" w:line="240" w:lineRule="auto"/>
      </w:pPr>
      <w:r>
        <w:separator/>
      </w:r>
    </w:p>
  </w:footnote>
  <w:footnote w:type="continuationSeparator" w:id="0">
    <w:p w:rsidR="00324935" w:rsidRDefault="00324935" w:rsidP="003249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935"/>
    <w:rsid w:val="00324935"/>
    <w:rsid w:val="006D5532"/>
    <w:rsid w:val="00CB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32350"/>
  <w15:chartTrackingRefBased/>
  <w15:docId w15:val="{67B4ECD9-55E0-47C5-8F8C-6A17C35B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Bharti (Cognizant)</dc:creator>
  <cp:keywords/>
  <dc:description/>
  <cp:lastModifiedBy>Mishra, Bharti (Cognizant)</cp:lastModifiedBy>
  <cp:revision>1</cp:revision>
  <dcterms:created xsi:type="dcterms:W3CDTF">2020-05-21T10:24:00Z</dcterms:created>
  <dcterms:modified xsi:type="dcterms:W3CDTF">2020-05-21T10:25:00Z</dcterms:modified>
</cp:coreProperties>
</file>