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DD3" w14:textId="4B95155C" w:rsidR="00995088" w:rsidRPr="00ED5041" w:rsidRDefault="00ED5041" w:rsidP="00ED5041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Introduction: </w:t>
      </w:r>
      <w:r>
        <w:rPr>
          <w:lang w:val="en-GB"/>
        </w:rPr>
        <w:t xml:space="preserve">In C++, an </w:t>
      </w:r>
      <w:r>
        <w:rPr>
          <w:i/>
          <w:iCs/>
          <w:lang w:val="en-GB"/>
        </w:rPr>
        <w:t xml:space="preserve">assignment </w:t>
      </w:r>
      <w:r>
        <w:rPr>
          <w:lang w:val="en-GB"/>
        </w:rPr>
        <w:t xml:space="preserve">is an expression, a </w:t>
      </w:r>
      <w:r>
        <w:rPr>
          <w:i/>
          <w:iCs/>
          <w:lang w:val="en-GB"/>
        </w:rPr>
        <w:t xml:space="preserve">function call </w:t>
      </w:r>
      <w:r>
        <w:rPr>
          <w:lang w:val="en-GB"/>
        </w:rPr>
        <w:t xml:space="preserve">is an expression, the </w:t>
      </w:r>
      <w:r>
        <w:rPr>
          <w:i/>
          <w:iCs/>
          <w:lang w:val="en-GB"/>
        </w:rPr>
        <w:t>construction of an object</w:t>
      </w:r>
      <w:r>
        <w:rPr>
          <w:lang w:val="en-GB"/>
        </w:rPr>
        <w:t xml:space="preserve"> is an expression, etc.</w:t>
      </w:r>
    </w:p>
    <w:p w14:paraId="79D0F9FB" w14:textId="4C40DC3A" w:rsidR="00ED5041" w:rsidRDefault="007F7B43" w:rsidP="007F7B43">
      <w:pPr>
        <w:pStyle w:val="ListParagraph"/>
        <w:numPr>
          <w:ilvl w:val="0"/>
          <w:numId w:val="1"/>
        </w:numPr>
      </w:pPr>
      <w:r>
        <w:t>The following assignment operators are possible in C++.</w:t>
      </w:r>
    </w:p>
    <w:p w14:paraId="093F412D" w14:textId="0BF027DF" w:rsidR="007F7B43" w:rsidRDefault="007F7B43" w:rsidP="007F7B43">
      <w:pPr>
        <w:pStyle w:val="ListParagraph"/>
        <w:ind w:left="360"/>
      </w:pPr>
      <w:r w:rsidRPr="007F7B43">
        <w:rPr>
          <w:noProof/>
        </w:rPr>
        <w:drawing>
          <wp:inline distT="0" distB="0" distL="0" distR="0" wp14:anchorId="1736588D" wp14:editId="3AB94C90">
            <wp:extent cx="3761509" cy="296720"/>
            <wp:effectExtent l="0" t="0" r="0" b="8255"/>
            <wp:docPr id="21116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306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4AF" w14:textId="25289E8C" w:rsidR="007F7B43" w:rsidRDefault="00C443A2" w:rsidP="007F7B4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isspace</w:t>
      </w:r>
      <w:proofErr w:type="spellEnd"/>
      <w:r>
        <w:rPr>
          <w:b/>
          <w:bCs/>
        </w:rPr>
        <w:t xml:space="preserve">(c): </w:t>
      </w:r>
      <w:r>
        <w:t>Provides standard test for whitespace. Returns a non-zero value if c is a whitespace character and 0 otherwise.</w:t>
      </w:r>
    </w:p>
    <w:p w14:paraId="04C1D5BE" w14:textId="3BEDA442" w:rsidR="00C443A2" w:rsidRDefault="00C443A2" w:rsidP="007F7B4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isdigit</w:t>
      </w:r>
      <w:proofErr w:type="spellEnd"/>
      <w:r>
        <w:rPr>
          <w:b/>
          <w:bCs/>
        </w:rPr>
        <w:t>(c):</w:t>
      </w:r>
      <w:r>
        <w:t xml:space="preserve"> Tests if a character is a digit.</w:t>
      </w:r>
    </w:p>
    <w:p w14:paraId="690B26DA" w14:textId="25FF1E96" w:rsidR="00C443A2" w:rsidRDefault="00C443A2" w:rsidP="00C443A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isalpha</w:t>
      </w:r>
      <w:proofErr w:type="spellEnd"/>
      <w:r>
        <w:rPr>
          <w:b/>
          <w:bCs/>
        </w:rPr>
        <w:t>(c):</w:t>
      </w:r>
      <w:r>
        <w:t xml:space="preserve"> Tests if a character is an alphabet.</w:t>
      </w:r>
    </w:p>
    <w:p w14:paraId="453AA7CB" w14:textId="0B75E38D" w:rsidR="00C443A2" w:rsidRDefault="00C443A2" w:rsidP="00C443A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isalnum</w:t>
      </w:r>
      <w:proofErr w:type="spellEnd"/>
      <w:r>
        <w:rPr>
          <w:b/>
          <w:bCs/>
        </w:rPr>
        <w:t>(c):</w:t>
      </w:r>
      <w:r>
        <w:t xml:space="preserve"> Test if a character is a digit or a letter.</w:t>
      </w:r>
    </w:p>
    <w:p w14:paraId="693DA4DD" w14:textId="624C9F1C" w:rsidR="00025024" w:rsidRDefault="00025024" w:rsidP="00C443A2">
      <w:pPr>
        <w:pStyle w:val="ListParagraph"/>
        <w:numPr>
          <w:ilvl w:val="0"/>
          <w:numId w:val="1"/>
        </w:numPr>
      </w:pPr>
      <w:r>
        <w:t>These test functions are available in #include&lt;cctype&gt;</w:t>
      </w:r>
    </w:p>
    <w:p w14:paraId="17A646CA" w14:textId="77777777" w:rsidR="00D05C61" w:rsidRDefault="00D05C61" w:rsidP="00D05C61"/>
    <w:p w14:paraId="5E576D25" w14:textId="77777777" w:rsidR="00D05C61" w:rsidRDefault="00D05C61" w:rsidP="00D05C61"/>
    <w:p w14:paraId="1D3AFDD2" w14:textId="77777777" w:rsidR="00D05C61" w:rsidRDefault="00D05C61" w:rsidP="00D05C61"/>
    <w:p w14:paraId="4F7A294B" w14:textId="749E8C67" w:rsidR="00D05C61" w:rsidRPr="00D05C61" w:rsidRDefault="00D05C61" w:rsidP="00D05C61">
      <w:pPr>
        <w:pStyle w:val="ListParagraph"/>
        <w:numPr>
          <w:ilvl w:val="0"/>
          <w:numId w:val="1"/>
        </w:numPr>
      </w:pPr>
      <w:r>
        <w:rPr>
          <w:b/>
          <w:bCs/>
        </w:rPr>
        <w:t>Constant Expressions –</w:t>
      </w:r>
    </w:p>
    <w:p w14:paraId="6F311C4A" w14:textId="40346F50" w:rsidR="00D05C61" w:rsidRDefault="00D05C61" w:rsidP="00D05C61">
      <w:pPr>
        <w:pStyle w:val="ListParagraph"/>
        <w:numPr>
          <w:ilvl w:val="0"/>
          <w:numId w:val="1"/>
        </w:numPr>
      </w:pPr>
      <w:r>
        <w:t>There are a variety of reasons why someone might want a named constant rather than a literal or a value stored in a variable –</w:t>
      </w:r>
    </w:p>
    <w:p w14:paraId="0D293C81" w14:textId="65AE026C" w:rsidR="00D05C61" w:rsidRDefault="00D05C61" w:rsidP="00D05C61">
      <w:pPr>
        <w:pStyle w:val="ListParagraph"/>
        <w:numPr>
          <w:ilvl w:val="0"/>
          <w:numId w:val="3"/>
        </w:numPr>
      </w:pPr>
      <w:r>
        <w:t>Named constants make the code easier to read, understand and maintain.</w:t>
      </w:r>
    </w:p>
    <w:p w14:paraId="1227BDC1" w14:textId="51693294" w:rsidR="00D05C61" w:rsidRDefault="00D05C61" w:rsidP="00D05C61">
      <w:pPr>
        <w:pStyle w:val="ListParagraph"/>
        <w:numPr>
          <w:ilvl w:val="0"/>
          <w:numId w:val="3"/>
        </w:numPr>
      </w:pPr>
      <w:r>
        <w:t xml:space="preserve">A variable might be changed. So, we </w:t>
      </w:r>
      <w:proofErr w:type="gramStart"/>
      <w:r>
        <w:t>have to</w:t>
      </w:r>
      <w:proofErr w:type="gramEnd"/>
      <w:r>
        <w:t xml:space="preserve"> be more careful in our reasoning than a constant.</w:t>
      </w:r>
    </w:p>
    <w:p w14:paraId="0CE70ED5" w14:textId="66062B2B" w:rsidR="00D05C61" w:rsidRDefault="00D05C61" w:rsidP="00D05C61">
      <w:pPr>
        <w:pStyle w:val="ListParagraph"/>
        <w:numPr>
          <w:ilvl w:val="0"/>
          <w:numId w:val="3"/>
        </w:numPr>
      </w:pPr>
      <w:r>
        <w:t>The language requires constant expressions for array sizes, case labels and template value arguments.</w:t>
      </w:r>
    </w:p>
    <w:p w14:paraId="14887E78" w14:textId="6789212D" w:rsidR="009D6198" w:rsidRDefault="009D6198" w:rsidP="00D05C61">
      <w:pPr>
        <w:pStyle w:val="ListParagraph"/>
        <w:numPr>
          <w:ilvl w:val="0"/>
          <w:numId w:val="3"/>
        </w:numPr>
      </w:pPr>
      <w:r>
        <w:t>Embedded-system programmers like to put immutable data into read-only memory. This is because read-only memory is cheaper than dynamic memory (in terms of cost and energy consumption) and often more plentiful. Also, data in read-only memory is immune to most system crashes.</w:t>
      </w:r>
    </w:p>
    <w:p w14:paraId="3554A34B" w14:textId="3C19218F" w:rsidR="009D6198" w:rsidRDefault="009D6198" w:rsidP="00D05C61">
      <w:pPr>
        <w:pStyle w:val="ListParagraph"/>
        <w:numPr>
          <w:ilvl w:val="0"/>
          <w:numId w:val="3"/>
        </w:numPr>
      </w:pPr>
      <w:r>
        <w:t>If initialisation is done at compile time, there can be no data races in that object in a multi-threaded system.</w:t>
      </w:r>
    </w:p>
    <w:p w14:paraId="65D132A0" w14:textId="3EC4FFBE" w:rsidR="009D6198" w:rsidRDefault="009D6198" w:rsidP="00D05C61">
      <w:pPr>
        <w:pStyle w:val="ListParagraph"/>
        <w:numPr>
          <w:ilvl w:val="0"/>
          <w:numId w:val="3"/>
        </w:numPr>
      </w:pPr>
      <w:r>
        <w:t>Sometimes, evaluating something once at compile time gives significantly better performance than doing so a million times at runtime.</w:t>
      </w:r>
    </w:p>
    <w:p w14:paraId="2ED947A2" w14:textId="77777777" w:rsidR="005161E2" w:rsidRDefault="005161E2" w:rsidP="005161E2"/>
    <w:p w14:paraId="09832E3C" w14:textId="77777777" w:rsidR="005161E2" w:rsidRDefault="005161E2" w:rsidP="005161E2"/>
    <w:p w14:paraId="4CCC3EC2" w14:textId="77777777" w:rsidR="005161E2" w:rsidRDefault="005161E2" w:rsidP="005161E2"/>
    <w:p w14:paraId="09A9A8AC" w14:textId="77777777" w:rsidR="005161E2" w:rsidRDefault="005161E2" w:rsidP="005161E2"/>
    <w:p w14:paraId="5D02902D" w14:textId="77777777" w:rsidR="005161E2" w:rsidRDefault="005161E2" w:rsidP="005161E2"/>
    <w:p w14:paraId="3787EEEB" w14:textId="77777777" w:rsidR="005161E2" w:rsidRDefault="005161E2" w:rsidP="005161E2"/>
    <w:p w14:paraId="2D5E06C4" w14:textId="3E7B40EE" w:rsidR="006E0E1A" w:rsidRPr="006E0E1A" w:rsidRDefault="005161E2" w:rsidP="005161E2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Floating Point Conversions</w:t>
      </w:r>
      <w:r w:rsidR="006E0E1A">
        <w:rPr>
          <w:b/>
          <w:bCs/>
        </w:rPr>
        <w:t xml:space="preserve"> –</w:t>
      </w:r>
    </w:p>
    <w:p w14:paraId="7D0D875D" w14:textId="77777777" w:rsidR="006E0E1A" w:rsidRDefault="006E0E1A" w:rsidP="005161E2">
      <w:pPr>
        <w:pStyle w:val="ListParagraph"/>
        <w:numPr>
          <w:ilvl w:val="0"/>
          <w:numId w:val="4"/>
        </w:numPr>
      </w:pPr>
      <w:r>
        <w:t xml:space="preserve">A floating-point value is converted to another </w:t>
      </w:r>
      <w:proofErr w:type="gramStart"/>
      <w:r>
        <w:t>floating point</w:t>
      </w:r>
      <w:proofErr w:type="gramEnd"/>
      <w:r>
        <w:t xml:space="preserve"> type. </w:t>
      </w:r>
    </w:p>
    <w:p w14:paraId="59664628" w14:textId="77777777" w:rsidR="006E0E1A" w:rsidRDefault="006E0E1A" w:rsidP="005161E2">
      <w:pPr>
        <w:pStyle w:val="ListParagraph"/>
        <w:numPr>
          <w:ilvl w:val="0"/>
          <w:numId w:val="4"/>
        </w:numPr>
      </w:pPr>
      <w:r>
        <w:t xml:space="preserve">If the float value can be exactly represented in the destination type, the result is the original numeric value. </w:t>
      </w:r>
    </w:p>
    <w:p w14:paraId="220890BE" w14:textId="0B0EFF56" w:rsidR="005161E2" w:rsidRDefault="006E0E1A" w:rsidP="005161E2">
      <w:pPr>
        <w:pStyle w:val="ListParagraph"/>
        <w:numPr>
          <w:ilvl w:val="0"/>
          <w:numId w:val="4"/>
        </w:numPr>
      </w:pPr>
      <w:r>
        <w:t>If the source value is between two adjacent destination values, the result is one of those values.</w:t>
      </w:r>
    </w:p>
    <w:p w14:paraId="518E08CD" w14:textId="7D1097E1" w:rsidR="006E0E1A" w:rsidRDefault="006E0E1A" w:rsidP="006E0E1A">
      <w:pPr>
        <w:pStyle w:val="ListParagraph"/>
        <w:ind w:left="360"/>
      </w:pPr>
      <w:r w:rsidRPr="006E0E1A">
        <w:drawing>
          <wp:inline distT="0" distB="0" distL="0" distR="0" wp14:anchorId="009F8755" wp14:editId="2B9A72C2">
            <wp:extent cx="4315691" cy="1567821"/>
            <wp:effectExtent l="0" t="0" r="8890" b="0"/>
            <wp:docPr id="740599178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99178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524" cy="15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6032" w14:textId="5CA66F64" w:rsidR="006E0E1A" w:rsidRDefault="006E0E1A" w:rsidP="005161E2">
      <w:pPr>
        <w:pStyle w:val="ListParagraph"/>
        <w:numPr>
          <w:ilvl w:val="0"/>
          <w:numId w:val="4"/>
        </w:numPr>
      </w:pPr>
      <w:r>
        <w:t>DBL_MAX and FLT_MAX are defined in &lt;</w:t>
      </w:r>
      <w:proofErr w:type="spellStart"/>
      <w:r>
        <w:t>climits</w:t>
      </w:r>
      <w:proofErr w:type="spellEnd"/>
      <w:r>
        <w:t>&gt;.</w:t>
      </w:r>
    </w:p>
    <w:p w14:paraId="05C50619" w14:textId="3FB43B54" w:rsidR="006E0E1A" w:rsidRDefault="006E0E1A" w:rsidP="005161E2">
      <w:pPr>
        <w:pStyle w:val="ListParagraph"/>
        <w:numPr>
          <w:ilvl w:val="0"/>
          <w:numId w:val="4"/>
        </w:numPr>
      </w:pPr>
      <w:proofErr w:type="spellStart"/>
      <w:r>
        <w:t>Numeric_limits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defined in &lt;limits&gt;.</w:t>
      </w:r>
    </w:p>
    <w:p w14:paraId="5FC3F57C" w14:textId="3DF6640C" w:rsidR="005C57B6" w:rsidRDefault="005C57B6" w:rsidP="005C57B6"/>
    <w:p w14:paraId="0A173F6A" w14:textId="77777777" w:rsidR="005C57B6" w:rsidRDefault="005C57B6" w:rsidP="005C57B6"/>
    <w:p w14:paraId="4AC95DF5" w14:textId="77777777" w:rsidR="005C57B6" w:rsidRDefault="005C57B6" w:rsidP="005C57B6"/>
    <w:p w14:paraId="43ACE6B8" w14:textId="77777777" w:rsidR="005C57B6" w:rsidRDefault="005C57B6" w:rsidP="005C57B6"/>
    <w:p w14:paraId="1E1D7073" w14:textId="01F0DC99" w:rsidR="005C57B6" w:rsidRPr="005C57B6" w:rsidRDefault="005C57B6" w:rsidP="005C57B6">
      <w:pPr>
        <w:pStyle w:val="ListParagraph"/>
        <w:numPr>
          <w:ilvl w:val="0"/>
          <w:numId w:val="4"/>
        </w:numPr>
      </w:pPr>
      <w:r>
        <w:rPr>
          <w:b/>
          <w:bCs/>
        </w:rPr>
        <w:t>Pointer and Reference Conversions –</w:t>
      </w:r>
    </w:p>
    <w:p w14:paraId="521CED43" w14:textId="5C2C1961" w:rsidR="005C57B6" w:rsidRDefault="005C57B6" w:rsidP="005C57B6">
      <w:pPr>
        <w:pStyle w:val="ListParagraph"/>
        <w:numPr>
          <w:ilvl w:val="0"/>
          <w:numId w:val="4"/>
        </w:numPr>
      </w:pPr>
      <w:r>
        <w:t xml:space="preserve">Any pointer to an object type can be implicitly converted to a </w:t>
      </w:r>
      <w:r w:rsidRPr="005C57B6">
        <w:rPr>
          <w:i/>
          <w:iCs/>
        </w:rPr>
        <w:t>void*</w:t>
      </w:r>
      <w:r>
        <w:t>.</w:t>
      </w:r>
    </w:p>
    <w:p w14:paraId="1B9528BD" w14:textId="450B26E5" w:rsidR="005C57B6" w:rsidRDefault="005C57B6" w:rsidP="005C57B6">
      <w:pPr>
        <w:pStyle w:val="ListParagraph"/>
        <w:numPr>
          <w:ilvl w:val="0"/>
          <w:numId w:val="4"/>
        </w:numPr>
      </w:pPr>
      <w:r>
        <w:t>A constant expression that evaluates to 0 can be implicitly converted to a null pointer of any pointer type.</w:t>
      </w:r>
    </w:p>
    <w:p w14:paraId="7C632506" w14:textId="7C213258" w:rsidR="00842D9E" w:rsidRPr="00842D9E" w:rsidRDefault="005C57B6" w:rsidP="00842D9E">
      <w:pPr>
        <w:pStyle w:val="ListParagraph"/>
        <w:numPr>
          <w:ilvl w:val="0"/>
          <w:numId w:val="4"/>
        </w:numPr>
      </w:pPr>
      <w:r>
        <w:t xml:space="preserve">A </w:t>
      </w:r>
      <w:r w:rsidRPr="005C57B6">
        <w:rPr>
          <w:i/>
          <w:iCs/>
        </w:rPr>
        <w:t>T*</w:t>
      </w:r>
      <w:r>
        <w:t xml:space="preserve"> can be implicitly converted to a </w:t>
      </w:r>
      <w:proofErr w:type="spellStart"/>
      <w:r w:rsidRPr="005C57B6">
        <w:rPr>
          <w:i/>
          <w:iCs/>
        </w:rPr>
        <w:t>const</w:t>
      </w:r>
      <w:proofErr w:type="spellEnd"/>
      <w:r w:rsidRPr="005C57B6">
        <w:rPr>
          <w:i/>
          <w:iCs/>
        </w:rPr>
        <w:t xml:space="preserve"> T*.</w:t>
      </w:r>
      <w:r>
        <w:t xml:space="preserve"> Similarly, a </w:t>
      </w:r>
      <w:r w:rsidRPr="005C57B6">
        <w:rPr>
          <w:i/>
          <w:iCs/>
        </w:rPr>
        <w:t>T&amp;</w:t>
      </w:r>
      <w:r>
        <w:t xml:space="preserve"> can be implicitly converted to a </w:t>
      </w:r>
      <w:proofErr w:type="spellStart"/>
      <w:r w:rsidRPr="005C57B6">
        <w:rPr>
          <w:i/>
          <w:iCs/>
        </w:rPr>
        <w:t>const</w:t>
      </w:r>
      <w:proofErr w:type="spellEnd"/>
      <w:r w:rsidRPr="005C57B6">
        <w:rPr>
          <w:i/>
          <w:iCs/>
        </w:rPr>
        <w:t xml:space="preserve"> T&amp;.</w:t>
      </w:r>
    </w:p>
    <w:p w14:paraId="1DA8509D" w14:textId="77777777" w:rsidR="00842D9E" w:rsidRDefault="00842D9E" w:rsidP="00842D9E"/>
    <w:p w14:paraId="35AD12FE" w14:textId="77777777" w:rsidR="00842D9E" w:rsidRDefault="00842D9E" w:rsidP="00842D9E"/>
    <w:p w14:paraId="65E65DC8" w14:textId="77777777" w:rsidR="00842D9E" w:rsidRDefault="00842D9E" w:rsidP="00842D9E"/>
    <w:p w14:paraId="4E5EF1EB" w14:textId="77777777" w:rsidR="00842D9E" w:rsidRDefault="00842D9E" w:rsidP="00842D9E"/>
    <w:p w14:paraId="0D63F0F9" w14:textId="3E5B16E0" w:rsidR="00842D9E" w:rsidRPr="00842D9E" w:rsidRDefault="00842D9E" w:rsidP="00842D9E">
      <w:pPr>
        <w:pStyle w:val="ListParagraph"/>
        <w:numPr>
          <w:ilvl w:val="0"/>
          <w:numId w:val="4"/>
        </w:numPr>
      </w:pPr>
      <w:r>
        <w:rPr>
          <w:b/>
          <w:bCs/>
        </w:rPr>
        <w:t>Boolean Conversions –</w:t>
      </w:r>
    </w:p>
    <w:p w14:paraId="0D076D27" w14:textId="219DC1FD" w:rsidR="00842D9E" w:rsidRDefault="00842D9E" w:rsidP="00842D9E">
      <w:pPr>
        <w:pStyle w:val="ListParagraph"/>
        <w:numPr>
          <w:ilvl w:val="0"/>
          <w:numId w:val="4"/>
        </w:numPr>
      </w:pPr>
      <w:r>
        <w:t>Pointer, integral, and floating-point values can be implicitly converted to bool.</w:t>
      </w:r>
    </w:p>
    <w:p w14:paraId="5D458131" w14:textId="2C23B40D" w:rsidR="00842D9E" w:rsidRDefault="00842D9E" w:rsidP="00842D9E">
      <w:pPr>
        <w:pStyle w:val="ListParagraph"/>
        <w:numPr>
          <w:ilvl w:val="0"/>
          <w:numId w:val="4"/>
        </w:numPr>
      </w:pPr>
      <w:r>
        <w:t>A non-zero value converts to true.</w:t>
      </w:r>
    </w:p>
    <w:p w14:paraId="7032C771" w14:textId="595D8BB3" w:rsidR="00842D9E" w:rsidRDefault="00842D9E" w:rsidP="00842D9E">
      <w:pPr>
        <w:pStyle w:val="ListParagraph"/>
        <w:numPr>
          <w:ilvl w:val="0"/>
          <w:numId w:val="4"/>
        </w:numPr>
      </w:pPr>
      <w:r>
        <w:t>A zero value converts to false.</w:t>
      </w:r>
    </w:p>
    <w:p w14:paraId="0F309930" w14:textId="77777777" w:rsidR="003A296D" w:rsidRDefault="003A296D" w:rsidP="003A296D"/>
    <w:p w14:paraId="226BC39B" w14:textId="4A0DF4C9" w:rsidR="003A296D" w:rsidRPr="003A296D" w:rsidRDefault="003A296D" w:rsidP="003A296D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Floating-Integral Conversions –</w:t>
      </w:r>
    </w:p>
    <w:p w14:paraId="51C131B5" w14:textId="2C35C804" w:rsidR="003A296D" w:rsidRDefault="003A296D" w:rsidP="003A296D">
      <w:pPr>
        <w:pStyle w:val="ListParagraph"/>
        <w:numPr>
          <w:ilvl w:val="0"/>
          <w:numId w:val="4"/>
        </w:numPr>
      </w:pPr>
      <w:r>
        <w:t>When a floating-point value is converted to an integer value, the fractional part is discarded.</w:t>
      </w:r>
    </w:p>
    <w:p w14:paraId="0E345D59" w14:textId="27FD1BA0" w:rsidR="003A296D" w:rsidRDefault="003A296D" w:rsidP="003A296D">
      <w:pPr>
        <w:pStyle w:val="ListParagraph"/>
        <w:numPr>
          <w:ilvl w:val="0"/>
          <w:numId w:val="4"/>
        </w:numPr>
      </w:pPr>
      <w:r>
        <w:t>Conversion from integer to floating types are as mathematically correct as the hardware allows.</w:t>
      </w:r>
    </w:p>
    <w:p w14:paraId="542F2AB0" w14:textId="6F2CDDCE" w:rsidR="003A296D" w:rsidRDefault="003A296D" w:rsidP="003A296D">
      <w:pPr>
        <w:pStyle w:val="ListParagraph"/>
        <w:numPr>
          <w:ilvl w:val="0"/>
          <w:numId w:val="4"/>
        </w:numPr>
      </w:pPr>
      <w:r>
        <w:t>It is best to avoid potentially value destroying implicit conversions.</w:t>
      </w:r>
    </w:p>
    <w:p w14:paraId="45D4A37C" w14:textId="78165C9A" w:rsidR="003A296D" w:rsidRDefault="003A296D" w:rsidP="003A296D">
      <w:pPr>
        <w:pStyle w:val="ListParagraph"/>
        <w:numPr>
          <w:ilvl w:val="0"/>
          <w:numId w:val="4"/>
        </w:numPr>
      </w:pPr>
      <w:r>
        <w:t xml:space="preserve">To truncate in a way that is guaranteed to be portable requires the use of </w:t>
      </w:r>
      <w:proofErr w:type="spellStart"/>
      <w:r>
        <w:t>numeric_limits</w:t>
      </w:r>
      <w:proofErr w:type="spellEnd"/>
      <w:r>
        <w:t>.</w:t>
      </w:r>
    </w:p>
    <w:p w14:paraId="433DF0EE" w14:textId="6AAE36D6" w:rsidR="003A296D" w:rsidRDefault="003A296D" w:rsidP="003A296D">
      <w:pPr>
        <w:pStyle w:val="ListParagraph"/>
        <w:numPr>
          <w:ilvl w:val="0"/>
          <w:numId w:val="4"/>
        </w:numPr>
      </w:pPr>
      <w:r>
        <w:t>In initialisations, truncation can be avoided by using the {}-initialiser notation.</w:t>
      </w:r>
    </w:p>
    <w:p w14:paraId="51F6D40A" w14:textId="77777777" w:rsidR="003A296D" w:rsidRDefault="003A296D" w:rsidP="00AB63B5"/>
    <w:p w14:paraId="4416BF88" w14:textId="77777777" w:rsidR="00AB63B5" w:rsidRDefault="00AB63B5" w:rsidP="00AB63B5"/>
    <w:p w14:paraId="28D4D106" w14:textId="77777777" w:rsidR="00AB63B5" w:rsidRDefault="00AB63B5" w:rsidP="00AB63B5"/>
    <w:p w14:paraId="12B58FBD" w14:textId="77777777" w:rsidR="00AB63B5" w:rsidRDefault="00AB63B5" w:rsidP="00AB63B5"/>
    <w:p w14:paraId="7B904A4C" w14:textId="49BD56DA" w:rsidR="00AB63B5" w:rsidRPr="00AB63B5" w:rsidRDefault="00AB63B5" w:rsidP="00AB63B5">
      <w:pPr>
        <w:pStyle w:val="ListParagraph"/>
        <w:numPr>
          <w:ilvl w:val="0"/>
          <w:numId w:val="4"/>
        </w:numPr>
      </w:pPr>
      <w:r>
        <w:rPr>
          <w:b/>
          <w:bCs/>
        </w:rPr>
        <w:t>Usual Arithmetic Conversions –</w:t>
      </w:r>
    </w:p>
    <w:p w14:paraId="22014754" w14:textId="33105CC7" w:rsidR="00AB63B5" w:rsidRDefault="00AB63B5" w:rsidP="00AB63B5">
      <w:pPr>
        <w:pStyle w:val="ListParagraph"/>
        <w:numPr>
          <w:ilvl w:val="0"/>
          <w:numId w:val="4"/>
        </w:numPr>
      </w:pPr>
      <w:r>
        <w:t>If either operand is of type long double, the other is converted to long double.</w:t>
      </w:r>
    </w:p>
    <w:p w14:paraId="1D82D1AD" w14:textId="6E331508" w:rsidR="00AB63B5" w:rsidRDefault="00AB63B5" w:rsidP="00AB63B5">
      <w:pPr>
        <w:pStyle w:val="ListParagraph"/>
        <w:numPr>
          <w:ilvl w:val="0"/>
          <w:numId w:val="4"/>
        </w:numPr>
      </w:pPr>
      <w:r>
        <w:t>Otherwise, if either operand is double, the other is converted to double.</w:t>
      </w:r>
    </w:p>
    <w:p w14:paraId="0A6F1D95" w14:textId="209C8D23" w:rsidR="00AB63B5" w:rsidRDefault="00AB63B5" w:rsidP="00AB63B5">
      <w:pPr>
        <w:pStyle w:val="ListParagraph"/>
        <w:numPr>
          <w:ilvl w:val="0"/>
          <w:numId w:val="4"/>
        </w:numPr>
      </w:pPr>
      <w:r>
        <w:t>Otherwise, if either operand is float, the other is converted to float.</w:t>
      </w:r>
    </w:p>
    <w:p w14:paraId="7C4C6B2F" w14:textId="0162CBC6" w:rsidR="00AB63B5" w:rsidRDefault="00AB63B5" w:rsidP="00AB63B5">
      <w:pPr>
        <w:pStyle w:val="ListParagraph"/>
        <w:numPr>
          <w:ilvl w:val="0"/>
          <w:numId w:val="4"/>
        </w:numPr>
      </w:pPr>
      <w:r>
        <w:t xml:space="preserve">Otherwise, if either operand is unsigned long </w:t>
      </w:r>
      <w:proofErr w:type="spellStart"/>
      <w:r>
        <w:t>long</w:t>
      </w:r>
      <w:proofErr w:type="spellEnd"/>
      <w:r>
        <w:t xml:space="preserve">, the other is converted to unsigned long </w:t>
      </w:r>
      <w:proofErr w:type="spellStart"/>
      <w:r>
        <w:t>long</w:t>
      </w:r>
      <w:proofErr w:type="spellEnd"/>
      <w:r>
        <w:t>.</w:t>
      </w:r>
    </w:p>
    <w:p w14:paraId="40C5F98A" w14:textId="73BB10C8" w:rsidR="00AB63B5" w:rsidRDefault="00AB63B5" w:rsidP="00AB63B5">
      <w:pPr>
        <w:pStyle w:val="ListParagraph"/>
        <w:numPr>
          <w:ilvl w:val="0"/>
          <w:numId w:val="4"/>
        </w:numPr>
      </w:pPr>
      <w:r>
        <w:t xml:space="preserve">Otherwise, if one operand is a </w:t>
      </w:r>
      <w:proofErr w:type="gramStart"/>
      <w:r>
        <w:t xml:space="preserve">long </w:t>
      </w:r>
      <w:proofErr w:type="spellStart"/>
      <w:r>
        <w:t>long</w:t>
      </w:r>
      <w:proofErr w:type="spellEnd"/>
      <w:proofErr w:type="gramEnd"/>
      <w:r>
        <w:t xml:space="preserve"> int and the other is an unsigned long int, then if the long </w:t>
      </w:r>
      <w:proofErr w:type="spellStart"/>
      <w:r>
        <w:t>long</w:t>
      </w:r>
      <w:proofErr w:type="spellEnd"/>
      <w:r>
        <w:t xml:space="preserve"> int operand can convert all the values of an unsigned long int the unsigned long int is converted to long </w:t>
      </w:r>
      <w:proofErr w:type="spellStart"/>
      <w:r>
        <w:t>long</w:t>
      </w:r>
      <w:proofErr w:type="spellEnd"/>
      <w:r>
        <w:t xml:space="preserve"> int.</w:t>
      </w:r>
    </w:p>
    <w:p w14:paraId="43E78AA1" w14:textId="4F5E94B6" w:rsidR="00AB63B5" w:rsidRDefault="00AB63B5" w:rsidP="00AB63B5">
      <w:pPr>
        <w:pStyle w:val="ListParagraph"/>
        <w:numPr>
          <w:ilvl w:val="0"/>
          <w:numId w:val="4"/>
        </w:numPr>
      </w:pPr>
      <w:r>
        <w:t xml:space="preserve">Otherwise, both the operands are converted to unsigned long </w:t>
      </w:r>
      <w:proofErr w:type="spellStart"/>
      <w:r>
        <w:t>long</w:t>
      </w:r>
      <w:proofErr w:type="spellEnd"/>
      <w:r>
        <w:t xml:space="preserve"> int.</w:t>
      </w:r>
    </w:p>
    <w:p w14:paraId="785CEAD4" w14:textId="43798E84" w:rsidR="00AB63B5" w:rsidRDefault="00AB63B5" w:rsidP="00AB63B5">
      <w:pPr>
        <w:pStyle w:val="ListParagraph"/>
        <w:numPr>
          <w:ilvl w:val="0"/>
          <w:numId w:val="4"/>
        </w:numPr>
      </w:pPr>
      <w:r>
        <w:t>Otherwise, if one operand is a long int and the other is an unsigned int, then if a long int can represent all the values of an unsigned int, the unsigned int is converted to long int.</w:t>
      </w:r>
    </w:p>
    <w:p w14:paraId="756398BF" w14:textId="26780CCC" w:rsidR="00AB63B5" w:rsidRDefault="00AB63B5" w:rsidP="00AB63B5">
      <w:pPr>
        <w:pStyle w:val="ListParagraph"/>
        <w:numPr>
          <w:ilvl w:val="0"/>
          <w:numId w:val="4"/>
        </w:numPr>
      </w:pPr>
      <w:r>
        <w:t>Otherwise, both operands are converted to unsigned long int.</w:t>
      </w:r>
    </w:p>
    <w:p w14:paraId="34EB0778" w14:textId="1F4F9BD2" w:rsidR="00AB63B5" w:rsidRDefault="00AB63B5" w:rsidP="00AB63B5">
      <w:pPr>
        <w:pStyle w:val="ListParagraph"/>
        <w:numPr>
          <w:ilvl w:val="0"/>
          <w:numId w:val="4"/>
        </w:numPr>
      </w:pPr>
      <w:r>
        <w:t>Otherwise, if either operand is long, the other is converted to long.</w:t>
      </w:r>
    </w:p>
    <w:p w14:paraId="0867E44D" w14:textId="77860F9F" w:rsidR="00AB63B5" w:rsidRDefault="00AB63B5" w:rsidP="00AB63B5">
      <w:pPr>
        <w:pStyle w:val="ListParagraph"/>
        <w:numPr>
          <w:ilvl w:val="0"/>
          <w:numId w:val="4"/>
        </w:numPr>
      </w:pPr>
      <w:r>
        <w:t>Otherwise, if either operand is unsigned, the other is converted to unsigned.</w:t>
      </w:r>
    </w:p>
    <w:p w14:paraId="7153223C" w14:textId="7437A1A4" w:rsidR="00AB63B5" w:rsidRDefault="002B5DFF" w:rsidP="00AB63B5">
      <w:pPr>
        <w:pStyle w:val="ListParagraph"/>
        <w:numPr>
          <w:ilvl w:val="0"/>
          <w:numId w:val="4"/>
        </w:numPr>
      </w:pPr>
      <w:r>
        <w:t>Otherwise, both operands are int.</w:t>
      </w:r>
    </w:p>
    <w:p w14:paraId="7C6FB780" w14:textId="4920AC5B" w:rsidR="002B5DFF" w:rsidRDefault="002B5DFF" w:rsidP="00AB63B5">
      <w:pPr>
        <w:pStyle w:val="ListParagraph"/>
        <w:numPr>
          <w:ilvl w:val="0"/>
          <w:numId w:val="4"/>
        </w:numPr>
      </w:pPr>
      <w:r>
        <w:t>It is best to avoid mixing signed and unsigned integers for obvious reasons as can be seen from above.</w:t>
      </w:r>
    </w:p>
    <w:p w14:paraId="40E4B533" w14:textId="77777777" w:rsidR="002B5DFF" w:rsidRDefault="002B5DFF" w:rsidP="002B5DFF"/>
    <w:p w14:paraId="0D1BB532" w14:textId="77777777" w:rsidR="002B5DFF" w:rsidRDefault="002B5DFF" w:rsidP="002B5DFF"/>
    <w:p w14:paraId="3E7628F8" w14:textId="77777777" w:rsidR="002B5DFF" w:rsidRDefault="002B5DFF" w:rsidP="002B5DFF"/>
    <w:p w14:paraId="083A9491" w14:textId="77777777" w:rsidR="002B5DFF" w:rsidRDefault="002B5DFF" w:rsidP="002B5DFF"/>
    <w:p w14:paraId="3595038C" w14:textId="7478AB95" w:rsidR="002B5DFF" w:rsidRPr="002B5DFF" w:rsidRDefault="002B5DFF" w:rsidP="002B5DFF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Advice –</w:t>
      </w:r>
    </w:p>
    <w:p w14:paraId="22507CD3" w14:textId="0387ED5A" w:rsidR="002B5DFF" w:rsidRDefault="002B5DFF" w:rsidP="002B5DFF">
      <w:pPr>
        <w:pStyle w:val="ListParagraph"/>
        <w:numPr>
          <w:ilvl w:val="0"/>
          <w:numId w:val="4"/>
        </w:numPr>
      </w:pPr>
      <w:r>
        <w:t xml:space="preserve">Use character level input only when you </w:t>
      </w:r>
      <w:proofErr w:type="gramStart"/>
      <w:r>
        <w:t>have to</w:t>
      </w:r>
      <w:proofErr w:type="gramEnd"/>
      <w:r>
        <w:t>.</w:t>
      </w:r>
    </w:p>
    <w:p w14:paraId="4741077D" w14:textId="4028CA72" w:rsidR="002B5DFF" w:rsidRDefault="002B5DFF" w:rsidP="002B5DFF">
      <w:pPr>
        <w:pStyle w:val="ListParagraph"/>
        <w:numPr>
          <w:ilvl w:val="0"/>
          <w:numId w:val="4"/>
        </w:numPr>
      </w:pPr>
      <w:r>
        <w:t>When reading, always consider well-formed input.</w:t>
      </w:r>
    </w:p>
    <w:p w14:paraId="1A95F0E8" w14:textId="78873D36" w:rsidR="002B5DFF" w:rsidRDefault="002B5DFF" w:rsidP="002B5DFF">
      <w:pPr>
        <w:pStyle w:val="ListParagraph"/>
        <w:numPr>
          <w:ilvl w:val="0"/>
          <w:numId w:val="4"/>
        </w:numPr>
      </w:pPr>
      <w:r>
        <w:t xml:space="preserve">Prefer suitable abstractions (classes, algorithms, etc) to direct use of language features (e.g. </w:t>
      </w:r>
      <w:proofErr w:type="spellStart"/>
      <w:r>
        <w:t>ints</w:t>
      </w:r>
      <w:proofErr w:type="spellEnd"/>
      <w:r>
        <w:t>, statements, etc)</w:t>
      </w:r>
    </w:p>
    <w:p w14:paraId="0E8EE006" w14:textId="18B99192" w:rsidR="002B5DFF" w:rsidRDefault="002B5DFF" w:rsidP="002B5DFF">
      <w:pPr>
        <w:pStyle w:val="ListParagraph"/>
        <w:numPr>
          <w:ilvl w:val="0"/>
          <w:numId w:val="4"/>
        </w:numPr>
      </w:pPr>
      <w:r>
        <w:t>Avoid complicated expressions.</w:t>
      </w:r>
    </w:p>
    <w:p w14:paraId="31A5ECD8" w14:textId="39F24AA6" w:rsidR="002B5DFF" w:rsidRDefault="002B5DFF" w:rsidP="002B5DFF">
      <w:pPr>
        <w:pStyle w:val="ListParagraph"/>
        <w:numPr>
          <w:ilvl w:val="0"/>
          <w:numId w:val="4"/>
        </w:numPr>
      </w:pPr>
      <w:r>
        <w:t>If in doubt about operator precedence, parenthesize.</w:t>
      </w:r>
    </w:p>
    <w:p w14:paraId="259A7C20" w14:textId="23D99572" w:rsidR="002B5DFF" w:rsidRDefault="002B5DFF" w:rsidP="002B5DFF">
      <w:pPr>
        <w:pStyle w:val="ListParagraph"/>
        <w:numPr>
          <w:ilvl w:val="0"/>
          <w:numId w:val="4"/>
        </w:numPr>
      </w:pPr>
      <w:r>
        <w:t>Avoid expressions with undefined order of evaluation.</w:t>
      </w:r>
    </w:p>
    <w:p w14:paraId="562E2E7D" w14:textId="5E299803" w:rsidR="002B5DFF" w:rsidRDefault="002B5DFF" w:rsidP="002B5DFF">
      <w:pPr>
        <w:pStyle w:val="ListParagraph"/>
        <w:numPr>
          <w:ilvl w:val="0"/>
          <w:numId w:val="4"/>
        </w:numPr>
      </w:pPr>
      <w:r>
        <w:t>Avoid narrowing conversions.</w:t>
      </w:r>
    </w:p>
    <w:p w14:paraId="04EBD322" w14:textId="290DF4CB" w:rsidR="002B5DFF" w:rsidRDefault="002B5DFF" w:rsidP="002B5DFF">
      <w:pPr>
        <w:pStyle w:val="ListParagraph"/>
        <w:numPr>
          <w:ilvl w:val="0"/>
          <w:numId w:val="4"/>
        </w:numPr>
      </w:pPr>
      <w:r>
        <w:t>Define symbolic constants to avoid “magic constants”.</w:t>
      </w:r>
    </w:p>
    <w:sectPr w:rsidR="002B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1617"/>
    <w:multiLevelType w:val="hybridMultilevel"/>
    <w:tmpl w:val="B84022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E7F1A"/>
    <w:multiLevelType w:val="hybridMultilevel"/>
    <w:tmpl w:val="94C261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9A17E8"/>
    <w:multiLevelType w:val="hybridMultilevel"/>
    <w:tmpl w:val="BAE69F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DE14F8"/>
    <w:multiLevelType w:val="hybridMultilevel"/>
    <w:tmpl w:val="4F141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15001">
    <w:abstractNumId w:val="1"/>
  </w:num>
  <w:num w:numId="2" w16cid:durableId="141388953">
    <w:abstractNumId w:val="2"/>
  </w:num>
  <w:num w:numId="3" w16cid:durableId="1014065775">
    <w:abstractNumId w:val="3"/>
  </w:num>
  <w:num w:numId="4" w16cid:durableId="78145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8"/>
    <w:rsid w:val="00025024"/>
    <w:rsid w:val="002B5DFF"/>
    <w:rsid w:val="003A296D"/>
    <w:rsid w:val="003D03AB"/>
    <w:rsid w:val="005161E2"/>
    <w:rsid w:val="005C57B6"/>
    <w:rsid w:val="006E0E1A"/>
    <w:rsid w:val="007F7B43"/>
    <w:rsid w:val="00842D9E"/>
    <w:rsid w:val="0099262F"/>
    <w:rsid w:val="00995088"/>
    <w:rsid w:val="009D6198"/>
    <w:rsid w:val="00AB63B5"/>
    <w:rsid w:val="00C208F5"/>
    <w:rsid w:val="00C443A2"/>
    <w:rsid w:val="00D00961"/>
    <w:rsid w:val="00D05C61"/>
    <w:rsid w:val="00E25E76"/>
    <w:rsid w:val="00E2758D"/>
    <w:rsid w:val="00ED50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F0C8"/>
  <w15:chartTrackingRefBased/>
  <w15:docId w15:val="{382F6B88-EB63-4B73-87FE-B25CB95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6</cp:revision>
  <dcterms:created xsi:type="dcterms:W3CDTF">2024-07-02T06:11:00Z</dcterms:created>
  <dcterms:modified xsi:type="dcterms:W3CDTF">2024-07-08T06:04:00Z</dcterms:modified>
</cp:coreProperties>
</file>