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8147" w14:textId="2F93776E" w:rsidR="00D92A28" w:rsidRPr="00346D96" w:rsidRDefault="00941BF1">
      <w:pPr>
        <w:spacing w:after="160" w:line="259" w:lineRule="auto"/>
        <w:rPr>
          <w:rFonts w:ascii="Arial" w:eastAsia="Calibri" w:hAnsi="Arial" w:cs="Arial"/>
          <w:sz w:val="20"/>
          <w:szCs w:val="20"/>
          <w:lang w:val="pl-PL"/>
        </w:rPr>
        <w:sectPr w:rsidR="00D92A28" w:rsidRPr="00346D96" w:rsidSect="00346D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6B1A54B" wp14:editId="4EF88858">
            <wp:extent cx="12649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E0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52606A2" wp14:editId="3B321A4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65320" cy="10492740"/>
                <wp:effectExtent l="0" t="0" r="0" b="381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1049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8159" w14:textId="77777777" w:rsidR="00114DB7" w:rsidRPr="005E21E5" w:rsidRDefault="00114DB7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EA1815A" w14:textId="3A689C2A" w:rsidR="00114DB7" w:rsidRDefault="00114DB7" w:rsidP="00830C7B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Orderly and focused researcher dedicated to innovative, dynamic and organized work. Successful at maintaining accuracy and productivity through long and short-term projects with proven history of efficiency. Extensive knowledge of research in multiple business domains</w:t>
                            </w:r>
                            <w:r w:rsidR="004F4A43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Well-coordinated in handling study documentation and records. </w:t>
                            </w:r>
                          </w:p>
                          <w:p w14:paraId="2EA1815B" w14:textId="77777777" w:rsidR="00114DB7" w:rsidRPr="00220D03" w:rsidRDefault="00114DB7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5"/>
                              <w:gridCol w:w="3520"/>
                            </w:tblGrid>
                            <w:tr w:rsidR="004755D9" w14:paraId="2EA18162" w14:textId="77777777" w:rsidTr="00346D96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EA1815C" w14:textId="7793D853" w:rsidR="00114DB7" w:rsidRPr="00C96AE3" w:rsidRDefault="004755D9" w:rsidP="00380CB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  <w:t>Research and Analysis</w:t>
                                  </w:r>
                                </w:p>
                                <w:p w14:paraId="4D0DAC31" w14:textId="77777777" w:rsidR="00114DB7" w:rsidRDefault="004755D9" w:rsidP="004755D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  <w:t>Literature Review</w:t>
                                  </w:r>
                                </w:p>
                                <w:p w14:paraId="2EA1815E" w14:textId="7D6F55A5" w:rsidR="004755D9" w:rsidRPr="004755D9" w:rsidRDefault="004755D9" w:rsidP="004755D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en-US"/>
                                    </w:rPr>
                                    <w:t>SPSS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EA1815F" w14:textId="4372C30F" w:rsidR="00114DB7" w:rsidRPr="00C96AE3" w:rsidRDefault="004755D9" w:rsidP="00380CB2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rPr>
                                      <w:rFonts w:ascii="Calibri" w:hAnsi="Calibri" w:cs="Arial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</w:rPr>
                                    <w:t>Reporting Requirements</w:t>
                                  </w:r>
                                </w:p>
                                <w:p w14:paraId="7F0AE65B" w14:textId="77777777" w:rsidR="00114DB7" w:rsidRDefault="004755D9" w:rsidP="004755D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contextualSpacing/>
                                    <w:rPr>
                                      <w:rFonts w:ascii="Calibri" w:hAnsi="Calibri" w:cs="Arial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</w:rPr>
                                    <w:t>Documentation</w:t>
                                  </w:r>
                                </w:p>
                                <w:p w14:paraId="2EA18161" w14:textId="4FC2CBA2" w:rsidR="004755D9" w:rsidRPr="004755D9" w:rsidRDefault="004755D9" w:rsidP="004755D9">
                                  <w:pPr>
                                    <w:ind w:left="720"/>
                                    <w:contextualSpacing/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A18163" w14:textId="77777777" w:rsidR="00114DB7" w:rsidRPr="00220D03" w:rsidRDefault="00114DB7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EA18164" w14:textId="77777777" w:rsidR="00114DB7" w:rsidRPr="00D11747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Associate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EA18165" w14:textId="77777777" w:rsidR="00114DB7" w:rsidRPr="00C66500" w:rsidRDefault="00114DB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VV Giri National Labour Institute, Noida</w:t>
                            </w:r>
                          </w:p>
                          <w:p w14:paraId="2EA18166" w14:textId="77777777" w:rsidR="00114DB7" w:rsidRPr="00F53965" w:rsidRDefault="00114DB7" w:rsidP="004E5E1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Completed exhaustive research into National Child Labour Project using databases, physical records and digital resources.</w:t>
                            </w:r>
                          </w:p>
                          <w:p w14:paraId="2EA18167" w14:textId="77777777" w:rsidR="00114DB7" w:rsidRPr="00F53965" w:rsidRDefault="00114DB7" w:rsidP="00116C27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Gathered, arranged and corrected research data to create representative graphs and charts highlighting results for presentations.</w:t>
                            </w:r>
                          </w:p>
                          <w:p w14:paraId="2EA18168" w14:textId="77777777" w:rsidR="00114DB7" w:rsidRPr="00F53965" w:rsidRDefault="00114DB7" w:rsidP="00116C27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Supported design and implementation of survey instruments such as telephone questionnaires to obtain study information.</w:t>
                            </w:r>
                          </w:p>
                          <w:p w14:paraId="2EA18169" w14:textId="77777777" w:rsidR="00114DB7" w:rsidRDefault="00114DB7" w:rsidP="00116C27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Used SPSS to enter data into project database and provided updates on weekly basis.</w:t>
                            </w:r>
                          </w:p>
                          <w:p w14:paraId="2EA1816A" w14:textId="77777777" w:rsidR="00114DB7" w:rsidRDefault="00114DB7" w:rsidP="00FB68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2EA1816B" w14:textId="77777777" w:rsidR="00114DB7" w:rsidRPr="00506450" w:rsidRDefault="00114DB7" w:rsidP="00FB685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B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Lingayas University, Faridabad</w:t>
                            </w:r>
                          </w:p>
                          <w:p w14:paraId="2EA1816C" w14:textId="46874AC4" w:rsidR="00114DB7" w:rsidRPr="00F53965" w:rsidRDefault="00114DB7" w:rsidP="002C4D53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Handled classroom administration for professors, including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taking attendance and recording student progress.</w:t>
                            </w:r>
                          </w:p>
                          <w:p w14:paraId="2EA1816D" w14:textId="0A4C008A" w:rsidR="00114DB7" w:rsidRPr="00F53965" w:rsidRDefault="00114DB7" w:rsidP="002C4D53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Stood in for professors and teachers in absences, lecturing or providing course material on Management subjects based on lesson plans.</w:t>
                            </w:r>
                          </w:p>
                          <w:p w14:paraId="2EA1816E" w14:textId="17C56A5B" w:rsidR="00114DB7" w:rsidRPr="00F53965" w:rsidRDefault="00114DB7" w:rsidP="002C4D53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Created materials and exercises to illustrate application of course concepts.</w:t>
                            </w:r>
                          </w:p>
                          <w:p w14:paraId="2EA1816F" w14:textId="01446E68" w:rsidR="00114DB7" w:rsidRPr="00F53965" w:rsidRDefault="00114DB7" w:rsidP="002C4D53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Built strong rapport with students through class discussions and academic advisement.</w:t>
                            </w:r>
                          </w:p>
                          <w:p w14:paraId="2EA18170" w14:textId="7449ECDF" w:rsidR="00114DB7" w:rsidRPr="00F53965" w:rsidRDefault="00114DB7" w:rsidP="002C4D53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Evaluated student progress through analysis of test scores and homework completion.</w:t>
                            </w:r>
                          </w:p>
                          <w:p w14:paraId="2EA18171" w14:textId="034CE92F" w:rsidR="00114DB7" w:rsidRPr="00870A62" w:rsidRDefault="00114DB7" w:rsidP="00116C27">
                            <w:pPr>
                              <w:pStyle w:val="public-draftstyledefault-unorderedlistitem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Contributed to campus activities to promote positive university image.</w:t>
                            </w:r>
                          </w:p>
                          <w:p w14:paraId="2EA18172" w14:textId="77777777" w:rsidR="00114DB7" w:rsidRDefault="00114DB7" w:rsidP="00914C2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Associate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2EA18173" w14:textId="77777777" w:rsidR="00114DB7" w:rsidRDefault="00114DB7" w:rsidP="00914C2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4C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Ministry of Housing and Urban Affairs, New Delhi</w:t>
                            </w:r>
                          </w:p>
                          <w:p w14:paraId="2EA18174" w14:textId="2BD4A4FE" w:rsidR="00114DB7" w:rsidRPr="0014022D" w:rsidRDefault="00114DB7" w:rsidP="0014022D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4755D9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Worked on the project titled North Easter</w:t>
                            </w:r>
                            <w:r w:rsidR="005A10A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</w:t>
                            </w:r>
                            <w:r w:rsidR="004755D9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Region Urban Development Program.</w:t>
                            </w:r>
                          </w:p>
                          <w:p w14:paraId="2EA18175" w14:textId="4CA58103" w:rsidR="00114DB7" w:rsidRPr="00F53965" w:rsidRDefault="00114DB7" w:rsidP="00506450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Gathered, arranged and corrected research data to create representative graphs and charts highlighting results for presentations.</w:t>
                            </w:r>
                          </w:p>
                          <w:p w14:paraId="2EA18176" w14:textId="56B099C5" w:rsidR="00114DB7" w:rsidRPr="00F53965" w:rsidRDefault="00114DB7" w:rsidP="00506450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Distilled large amounts of information and produced reports, spreadsheets and documents outlining key details.</w:t>
                            </w:r>
                          </w:p>
                          <w:p w14:paraId="2EA18178" w14:textId="58D3AF65" w:rsidR="00114DB7" w:rsidRPr="0014022D" w:rsidRDefault="00114DB7" w:rsidP="0014022D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14022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14022D"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Helped team meet regulatory requirements by coordinating documentation and filings.</w:t>
                            </w:r>
                          </w:p>
                          <w:p w14:paraId="2EA18179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A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B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C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D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E" w14:textId="77777777" w:rsidR="00114DB7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7F" w14:textId="77777777" w:rsidR="00114DB7" w:rsidRPr="00F53965" w:rsidRDefault="00114DB7" w:rsidP="00DE6852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80" w14:textId="77777777" w:rsidR="00114DB7" w:rsidRPr="00F53965" w:rsidRDefault="00114DB7" w:rsidP="00506450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81" w14:textId="77777777" w:rsidR="00114DB7" w:rsidRPr="00914C27" w:rsidRDefault="00114DB7" w:rsidP="00914C2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A18182" w14:textId="77777777" w:rsidR="00114DB7" w:rsidRPr="00914C27" w:rsidRDefault="00114DB7" w:rsidP="00914C2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06A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51.6pt;height:8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" filled="f" stroked="f">
                <v:textbox>
                  <w:txbxContent>
                    <w:p w14:paraId="2EA18159" w14:textId="77777777" w:rsidR="00114DB7" w:rsidRPr="005E21E5" w:rsidRDefault="00114DB7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2EA1815A" w14:textId="3A689C2A" w:rsidR="00114DB7" w:rsidRDefault="00114DB7" w:rsidP="00830C7B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Orderly and focused researcher dedicated to innovative, dynamic and organized work. Successful at maintaining accuracy and productivity through long and short-term projects with proven history of efficiency. Extensive knowledge of research in multiple business domains</w:t>
                      </w:r>
                      <w:r w:rsidR="004F4A43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Well-coordinated in handling study documentation and records. </w:t>
                      </w:r>
                    </w:p>
                    <w:p w14:paraId="2EA1815B" w14:textId="77777777" w:rsidR="00114DB7" w:rsidRPr="00220D03" w:rsidRDefault="00114DB7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5"/>
                        <w:gridCol w:w="3520"/>
                      </w:tblGrid>
                      <w:tr w:rsidR="004755D9" w14:paraId="2EA18162" w14:textId="77777777" w:rsidTr="00346D96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EA1815C" w14:textId="7793D853" w:rsidR="00114DB7" w:rsidRPr="00C96AE3" w:rsidRDefault="004755D9" w:rsidP="00380CB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Calibri" w:hAnsi="Calibri" w:cs="Arial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en-US"/>
                              </w:rPr>
                              <w:t>Research and Analysis</w:t>
                            </w:r>
                          </w:p>
                          <w:p w14:paraId="4D0DAC31" w14:textId="77777777" w:rsidR="00114DB7" w:rsidRDefault="004755D9" w:rsidP="004755D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Calibri" w:hAnsi="Calibri" w:cs="Arial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en-US"/>
                              </w:rPr>
                              <w:t>Literature Review</w:t>
                            </w:r>
                          </w:p>
                          <w:p w14:paraId="2EA1815E" w14:textId="7D6F55A5" w:rsidR="004755D9" w:rsidRPr="004755D9" w:rsidRDefault="004755D9" w:rsidP="004755D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Calibri" w:hAnsi="Calibri" w:cs="Arial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en-US"/>
                              </w:rPr>
                              <w:t>SPSS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EA1815F" w14:textId="4372C30F" w:rsidR="00114DB7" w:rsidRPr="00C96AE3" w:rsidRDefault="004755D9" w:rsidP="00380CB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Reporting Requirements</w:t>
                            </w:r>
                          </w:p>
                          <w:p w14:paraId="7F0AE65B" w14:textId="77777777" w:rsidR="00114DB7" w:rsidRDefault="004755D9" w:rsidP="004755D9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Documentation</w:t>
                            </w:r>
                          </w:p>
                          <w:p w14:paraId="2EA18161" w14:textId="4FC2CBA2" w:rsidR="004755D9" w:rsidRPr="004755D9" w:rsidRDefault="004755D9" w:rsidP="004755D9">
                            <w:pPr>
                              <w:ind w:left="720"/>
                              <w:contextualSpacing/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</w:tbl>
                    <w:p w14:paraId="2EA18163" w14:textId="77777777" w:rsidR="00114DB7" w:rsidRPr="00220D03" w:rsidRDefault="00114DB7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2EA18164" w14:textId="77777777" w:rsidR="00114DB7" w:rsidRPr="00D11747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Associate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EA18165" w14:textId="77777777" w:rsidR="00114DB7" w:rsidRPr="00C66500" w:rsidRDefault="00114DB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VV Giri National Labour Institute, Noida</w:t>
                      </w:r>
                    </w:p>
                    <w:p w14:paraId="2EA18166" w14:textId="77777777" w:rsidR="00114DB7" w:rsidRPr="00F53965" w:rsidRDefault="00114DB7" w:rsidP="004E5E1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Completed exhaustive research into National Child Labour Project using databases, physical records and digital resources.</w:t>
                      </w:r>
                    </w:p>
                    <w:p w14:paraId="2EA18167" w14:textId="77777777" w:rsidR="00114DB7" w:rsidRPr="00F53965" w:rsidRDefault="00114DB7" w:rsidP="00116C27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Gathered, arranged and corrected research data to create representative graphs and charts highlighting results for presentations.</w:t>
                      </w:r>
                    </w:p>
                    <w:p w14:paraId="2EA18168" w14:textId="77777777" w:rsidR="00114DB7" w:rsidRPr="00F53965" w:rsidRDefault="00114DB7" w:rsidP="00116C27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Supported design and implementation of survey instruments such as telephone questionnaires to obtain study information.</w:t>
                      </w:r>
                    </w:p>
                    <w:p w14:paraId="2EA18169" w14:textId="77777777" w:rsidR="00114DB7" w:rsidRDefault="00114DB7" w:rsidP="00116C27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Used SPSS to enter data into project database and provided updates on weekly basis.</w:t>
                      </w:r>
                    </w:p>
                    <w:p w14:paraId="2EA1816A" w14:textId="77777777" w:rsidR="00114DB7" w:rsidRDefault="00114DB7" w:rsidP="00FB68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2EA1816B" w14:textId="77777777" w:rsidR="00114DB7" w:rsidRPr="00506450" w:rsidRDefault="00114DB7" w:rsidP="00FB685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0B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Lingayas University, Faridabad</w:t>
                      </w:r>
                    </w:p>
                    <w:p w14:paraId="2EA1816C" w14:textId="46874AC4" w:rsidR="00114DB7" w:rsidRPr="00F53965" w:rsidRDefault="00114DB7" w:rsidP="002C4D53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Handled classroom administration for professors, including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taking attendance and recording student progress.</w:t>
                      </w:r>
                    </w:p>
                    <w:p w14:paraId="2EA1816D" w14:textId="0A4C008A" w:rsidR="00114DB7" w:rsidRPr="00F53965" w:rsidRDefault="00114DB7" w:rsidP="002C4D53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Stood in for professors and teachers in absences, lecturing or providing course material on Management subjects based on lesson plans.</w:t>
                      </w:r>
                    </w:p>
                    <w:p w14:paraId="2EA1816E" w14:textId="17C56A5B" w:rsidR="00114DB7" w:rsidRPr="00F53965" w:rsidRDefault="00114DB7" w:rsidP="002C4D53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Created materials and exercises to illustrate application of course concepts.</w:t>
                      </w:r>
                    </w:p>
                    <w:p w14:paraId="2EA1816F" w14:textId="01446E68" w:rsidR="00114DB7" w:rsidRPr="00F53965" w:rsidRDefault="00114DB7" w:rsidP="002C4D53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Built strong rapport with students through class discussions and academic advisement.</w:t>
                      </w:r>
                    </w:p>
                    <w:p w14:paraId="2EA18170" w14:textId="7449ECDF" w:rsidR="00114DB7" w:rsidRPr="00F53965" w:rsidRDefault="00114DB7" w:rsidP="002C4D53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Evaluated student progress through analysis of test scores and homework completion.</w:t>
                      </w:r>
                    </w:p>
                    <w:p w14:paraId="2EA18171" w14:textId="034CE92F" w:rsidR="00114DB7" w:rsidRPr="00870A62" w:rsidRDefault="00114DB7" w:rsidP="00116C27">
                      <w:pPr>
                        <w:pStyle w:val="public-draftstyledefault-unorderedlistitem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Contributed to campus activities to promote positive university image.</w:t>
                      </w:r>
                    </w:p>
                    <w:p w14:paraId="2EA18172" w14:textId="77777777" w:rsidR="00114DB7" w:rsidRDefault="00114DB7" w:rsidP="00914C2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Associate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2EA18173" w14:textId="77777777" w:rsidR="00114DB7" w:rsidRDefault="00114DB7" w:rsidP="00914C2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14C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Ministry of Housing and Urban Affairs, New Delhi</w:t>
                      </w:r>
                    </w:p>
                    <w:p w14:paraId="2EA18174" w14:textId="2BD4A4FE" w:rsidR="00114DB7" w:rsidRPr="0014022D" w:rsidRDefault="00114DB7" w:rsidP="0014022D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="004755D9">
                        <w:rPr>
                          <w:rFonts w:ascii="Arial" w:hAnsi="Arial" w:cs="Arial"/>
                          <w:sz w:val="21"/>
                          <w:szCs w:val="21"/>
                        </w:rPr>
                        <w:t>Worked on the project titled North Easter</w:t>
                      </w:r>
                      <w:r w:rsidR="005A10AD">
                        <w:rPr>
                          <w:rFonts w:ascii="Arial" w:hAnsi="Arial" w:cs="Arial"/>
                          <w:sz w:val="21"/>
                          <w:szCs w:val="21"/>
                        </w:rPr>
                        <w:t>n</w:t>
                      </w:r>
                      <w:r w:rsidR="004755D9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Region Urban Development Program.</w:t>
                      </w:r>
                    </w:p>
                    <w:p w14:paraId="2EA18175" w14:textId="4CA58103" w:rsidR="00114DB7" w:rsidRPr="00F53965" w:rsidRDefault="00114DB7" w:rsidP="00506450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Gathered, arranged and corrected research data to create representative graphs and charts highlighting results for presentations.</w:t>
                      </w:r>
                    </w:p>
                    <w:p w14:paraId="2EA18176" w14:textId="56B099C5" w:rsidR="00114DB7" w:rsidRPr="00F53965" w:rsidRDefault="00114DB7" w:rsidP="00506450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Distilled large amounts of information and produced reports, spreadsheets and documents outlining key details.</w:t>
                      </w:r>
                    </w:p>
                    <w:p w14:paraId="2EA18178" w14:textId="58D3AF65" w:rsidR="00114DB7" w:rsidRPr="0014022D" w:rsidRDefault="00114DB7" w:rsidP="0014022D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14022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</w:t>
                      </w:r>
                      <w:r w:rsidR="0014022D"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Helped team meet regulatory requirements by coordinating documentation and filings.</w:t>
                      </w:r>
                    </w:p>
                    <w:p w14:paraId="2EA18179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A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B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C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D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E" w14:textId="77777777" w:rsidR="00114DB7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7F" w14:textId="77777777" w:rsidR="00114DB7" w:rsidRPr="00F53965" w:rsidRDefault="00114DB7" w:rsidP="00DE6852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80" w14:textId="77777777" w:rsidR="00114DB7" w:rsidRPr="00F53965" w:rsidRDefault="00114DB7" w:rsidP="00506450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81" w14:textId="77777777" w:rsidR="00114DB7" w:rsidRPr="00914C27" w:rsidRDefault="00114DB7" w:rsidP="00914C2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EA18182" w14:textId="77777777" w:rsidR="00114DB7" w:rsidRPr="00914C27" w:rsidRDefault="00114DB7" w:rsidP="00914C2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1E0D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15AE825" wp14:editId="4B54DFE9">
                <wp:simplePos x="0" y="0"/>
                <wp:positionH relativeFrom="column">
                  <wp:posOffset>-83820</wp:posOffset>
                </wp:positionH>
                <wp:positionV relativeFrom="paragraph">
                  <wp:posOffset>1371600</wp:posOffset>
                </wp:positionV>
                <wp:extent cx="2352675" cy="839914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39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8183" w14:textId="77777777" w:rsidR="00114DB7" w:rsidRPr="005E21E5" w:rsidRDefault="00114DB7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EA18184" w14:textId="77777777" w:rsidR="00114DB7" w:rsidRPr="00A701C6" w:rsidRDefault="00114DB7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EA18185" w14:textId="77777777" w:rsidR="00114DB7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23/5 D First Floor, East Patel Nagar,</w:t>
                            </w:r>
                          </w:p>
                          <w:p w14:paraId="2EA18186" w14:textId="77777777" w:rsidR="00114DB7" w:rsidRPr="00A701C6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New Delhi-110008</w:t>
                            </w:r>
                          </w:p>
                          <w:p w14:paraId="2EA18187" w14:textId="77777777" w:rsidR="00114DB7" w:rsidRPr="00A701C6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A18188" w14:textId="77777777" w:rsidR="00114DB7" w:rsidRPr="00380CB2" w:rsidRDefault="00114DB7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EA18189" w14:textId="77777777" w:rsidR="00114DB7" w:rsidRPr="00380CB2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9953338577</w:t>
                            </w:r>
                          </w:p>
                          <w:p w14:paraId="2EA1818A" w14:textId="77777777" w:rsidR="00114DB7" w:rsidRPr="00380CB2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A1818B" w14:textId="77777777" w:rsidR="00114DB7" w:rsidRPr="00380CB2" w:rsidRDefault="00114DB7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EA1818C" w14:textId="77777777" w:rsidR="00114DB7" w:rsidRPr="00AB2A45" w:rsidRDefault="00C141E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114DB7" w:rsidRPr="00AB2A4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Rinkiarora2808@gmail.com</w:t>
                              </w:r>
                            </w:hyperlink>
                          </w:p>
                          <w:p w14:paraId="2EA1818D" w14:textId="77777777" w:rsidR="00114DB7" w:rsidRDefault="00114DB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A1818E" w14:textId="77777777" w:rsidR="00114DB7" w:rsidRDefault="00114DB7" w:rsidP="003502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2EA1818F" w14:textId="77777777" w:rsidR="00114DB7" w:rsidRPr="003502E1" w:rsidRDefault="00C141ED" w:rsidP="003502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114DB7" w:rsidRPr="006E34F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https://www.linkedin.com/in/rinki-arora-71491843/</w:t>
                              </w:r>
                            </w:hyperlink>
                          </w:p>
                          <w:p w14:paraId="2EA18190" w14:textId="29CBE167" w:rsidR="00114DB7" w:rsidRPr="005E21E5" w:rsidRDefault="00114DB7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EA18191" w14:textId="77777777" w:rsidR="00114DB7" w:rsidRPr="00380CB2" w:rsidRDefault="00114D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A2 part A</w:t>
                            </w:r>
                          </w:p>
                          <w:p w14:paraId="2EA18192" w14:textId="77777777" w:rsidR="00114DB7" w:rsidRPr="00220D03" w:rsidRDefault="00114DB7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2EA18193" w14:textId="77777777" w:rsidR="00114DB7" w:rsidRPr="00651787" w:rsidRDefault="00114DB7" w:rsidP="0065178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2EA18194" w14:textId="77777777" w:rsidR="00114DB7" w:rsidRPr="00651787" w:rsidRDefault="00114DB7" w:rsidP="0065178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2EA18195" w14:textId="77777777" w:rsidR="00114DB7" w:rsidRPr="00501885" w:rsidRDefault="00114DB7" w:rsidP="00B676C0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E825" id="_x0000_s1027" type="#_x0000_t202" style="position:absolute;margin-left:-6.6pt;margin-top:108pt;width:185.25pt;height:661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" filled="f" stroked="f">
                <v:textbox>
                  <w:txbxContent>
                    <w:p w14:paraId="2EA18183" w14:textId="77777777" w:rsidR="00114DB7" w:rsidRPr="005E21E5" w:rsidRDefault="00114DB7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2EA18184" w14:textId="77777777" w:rsidR="00114DB7" w:rsidRPr="00A701C6" w:rsidRDefault="00114DB7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EA18185" w14:textId="77777777" w:rsidR="00114DB7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23/5 D First Floor, East Patel Nagar,</w:t>
                      </w:r>
                    </w:p>
                    <w:p w14:paraId="2EA18186" w14:textId="77777777" w:rsidR="00114DB7" w:rsidRPr="00A701C6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New Delhi-110008</w:t>
                      </w:r>
                    </w:p>
                    <w:p w14:paraId="2EA18187" w14:textId="77777777" w:rsidR="00114DB7" w:rsidRPr="00A701C6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A18188" w14:textId="77777777" w:rsidR="00114DB7" w:rsidRPr="00380CB2" w:rsidRDefault="00114DB7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EA18189" w14:textId="77777777" w:rsidR="00114DB7" w:rsidRPr="00380CB2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9953338577</w:t>
                      </w:r>
                    </w:p>
                    <w:p w14:paraId="2EA1818A" w14:textId="77777777" w:rsidR="00114DB7" w:rsidRPr="00380CB2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A1818B" w14:textId="77777777" w:rsidR="00114DB7" w:rsidRPr="00380CB2" w:rsidRDefault="00114DB7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EA1818C" w14:textId="77777777" w:rsidR="00114DB7" w:rsidRPr="00AB2A45" w:rsidRDefault="00C141ED" w:rsidP="0080565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114DB7" w:rsidRPr="00AB2A45">
                          <w:rPr>
                            <w:rStyle w:val="Hyperlink"/>
                            <w:sz w:val="24"/>
                            <w:szCs w:val="24"/>
                          </w:rPr>
                          <w:t>Rinkiarora2808@gmail.com</w:t>
                        </w:r>
                      </w:hyperlink>
                    </w:p>
                    <w:p w14:paraId="2EA1818D" w14:textId="77777777" w:rsidR="00114DB7" w:rsidRDefault="00114DB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A1818E" w14:textId="77777777" w:rsidR="00114DB7" w:rsidRDefault="00114DB7" w:rsidP="003502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2EA1818F" w14:textId="77777777" w:rsidR="00114DB7" w:rsidRPr="003502E1" w:rsidRDefault="00C141ED" w:rsidP="003502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114DB7" w:rsidRPr="006E34F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https://www.linkedin.com/in/rinki-arora-71491843/</w:t>
                        </w:r>
                      </w:hyperlink>
                    </w:p>
                    <w:p w14:paraId="2EA18190" w14:textId="29CBE167" w:rsidR="00114DB7" w:rsidRPr="005E21E5" w:rsidRDefault="00114DB7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2EA18191" w14:textId="77777777" w:rsidR="00114DB7" w:rsidRPr="00380CB2" w:rsidRDefault="00114D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French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A2 part A</w:t>
                      </w:r>
                    </w:p>
                    <w:p w14:paraId="2EA18192" w14:textId="77777777" w:rsidR="00114DB7" w:rsidRPr="00220D03" w:rsidRDefault="00114DB7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2EA18193" w14:textId="77777777" w:rsidR="00114DB7" w:rsidRPr="00651787" w:rsidRDefault="00114DB7" w:rsidP="0065178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2EA18194" w14:textId="77777777" w:rsidR="00114DB7" w:rsidRPr="00651787" w:rsidRDefault="00114DB7" w:rsidP="0065178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2EA18195" w14:textId="77777777" w:rsidR="00114DB7" w:rsidRPr="00501885" w:rsidRDefault="00114DB7" w:rsidP="00B676C0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1E0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9C74CE" wp14:editId="1F77B758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0"/>
                <wp:wrapNone/>
                <wp:docPr id="1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6612" id="Prostokąt 1" o:spid="_x0000_s1026" style="position:absolute;margin-left:-36pt;margin-top:-39pt;width:229.5pt;height:845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" fillcolor="#cfcdcd [2894]" stroked="f" strokeweight="1pt"/>
            </w:pict>
          </mc:Fallback>
        </mc:AlternateContent>
      </w:r>
      <w:r w:rsidR="00AF1E0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8B63C5" wp14:editId="0EB1D8DD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8196" w14:textId="77777777" w:rsidR="00114DB7" w:rsidRDefault="00114DB7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Rinki</w:t>
                            </w:r>
                          </w:p>
                          <w:p w14:paraId="2EA18197" w14:textId="77777777" w:rsidR="00114DB7" w:rsidRPr="00C03444" w:rsidRDefault="00114DB7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Arora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63C5" id="_x0000_s1028" type="#_x0000_t202" style="position:absolute;margin-left:-.75pt;margin-top:18.75pt;width:194.2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" filled="f" stroked="f" strokeweight="3.5pt">
                <v:textbox inset="0,0">
                  <w:txbxContent>
                    <w:p w14:paraId="2EA18196" w14:textId="77777777" w:rsidR="00114DB7" w:rsidRDefault="00114DB7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Rinki</w:t>
                      </w:r>
                    </w:p>
                    <w:p w14:paraId="2EA18197" w14:textId="77777777" w:rsidR="00114DB7" w:rsidRPr="00C03444" w:rsidRDefault="00114DB7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Arora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18148" w14:textId="6DCA54F8" w:rsidR="00A87C5A" w:rsidRPr="00346D96" w:rsidRDefault="00AB2A45">
      <w:pPr>
        <w:spacing w:after="160" w:line="259" w:lineRule="auto"/>
        <w:rPr>
          <w:rFonts w:ascii="Arial" w:eastAsia="Calibri" w:hAnsi="Arial" w:cs="Arial"/>
          <w:sz w:val="20"/>
          <w:szCs w:val="20"/>
          <w:lang w:val="pl-PL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722719" wp14:editId="134D0C43">
                <wp:simplePos x="0" y="0"/>
                <wp:positionH relativeFrom="column">
                  <wp:posOffset>2560320</wp:posOffset>
                </wp:positionH>
                <wp:positionV relativeFrom="paragraph">
                  <wp:posOffset>0</wp:posOffset>
                </wp:positionV>
                <wp:extent cx="4442460" cy="1065276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065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8198" w14:textId="77777777" w:rsidR="00114DB7" w:rsidRDefault="00114DB7" w:rsidP="008B63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Analyst, Transaction Advisory Services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14:paraId="2EA18199" w14:textId="77777777" w:rsidR="00114DB7" w:rsidRPr="008B639B" w:rsidRDefault="00114DB7" w:rsidP="008B63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Ernst and Young</w:t>
                            </w:r>
                            <w:r w:rsidRPr="00914C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Gurugram</w:t>
                            </w:r>
                          </w:p>
                          <w:p w14:paraId="2EA1819A" w14:textId="7E62049B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Analyzed program data to provide input for key decision making and strategic planning.</w:t>
                            </w:r>
                          </w:p>
                          <w:p w14:paraId="2EA1819B" w14:textId="19E45424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Validated results and performed quality assurance to assess accuracy of data.</w:t>
                            </w:r>
                          </w:p>
                          <w:p w14:paraId="2EA1819C" w14:textId="630DBBB7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Supported creation of detailed, technical financial models to value potential acquisition targets.</w:t>
                            </w:r>
                          </w:p>
                          <w:p w14:paraId="2EA1819D" w14:textId="0ABC31EF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Helped solve diverse program problems with in-depth analysis.</w:t>
                            </w:r>
                          </w:p>
                          <w:p w14:paraId="2EA1819E" w14:textId="077F52CB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Documented acquisition valuations and earnings accretion and dilution models for public and private companies.</w:t>
                            </w:r>
                          </w:p>
                          <w:p w14:paraId="2EA1819F" w14:textId="7BA1CECA" w:rsidR="00114DB7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Evaluated and adopted new technologies to address changing industry needs.</w:t>
                            </w:r>
                          </w:p>
                          <w:p w14:paraId="2EA181A0" w14:textId="77777777" w:rsidR="00114DB7" w:rsidRDefault="00114DB7" w:rsidP="008B63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639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Research Analyst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2EA181A1" w14:textId="77777777" w:rsidR="00114DB7" w:rsidRPr="00346D96" w:rsidRDefault="00114DB7" w:rsidP="008B639B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346D96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Three Cross Five, New Delhi</w:t>
                            </w:r>
                          </w:p>
                          <w:p w14:paraId="2EA181A2" w14:textId="219269ED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A57D6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Worked on multiple business domains and v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alidated incoming data to check information accuracy and integrity while independently locating and correcting concerns.</w:t>
                            </w:r>
                          </w:p>
                          <w:p w14:paraId="2EA181A3" w14:textId="05D57263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Analyzed statistical data using both modern and traditional methods.</w:t>
                            </w:r>
                          </w:p>
                          <w:p w14:paraId="2EA181A4" w14:textId="5525570A" w:rsidR="00114DB7" w:rsidRPr="00F53965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Gathered, arranged and corrected research data to create representative graphs and charts highlighting results for presentations</w:t>
                            </w:r>
                            <w:r w:rsidR="00A57D6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using MS Word and Excel.</w:t>
                            </w:r>
                          </w:p>
                          <w:p w14:paraId="2EA181A5" w14:textId="569CFD34" w:rsidR="00114DB7" w:rsidRPr="008B639B" w:rsidRDefault="00114DB7" w:rsidP="008B639B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90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Interpreted data </w:t>
                            </w:r>
                            <w:r w:rsidR="00A57D6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using SPSS </w:t>
                            </w: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and made recommendations from findings.</w:t>
                            </w:r>
                          </w:p>
                          <w:p w14:paraId="2EA181A6" w14:textId="77777777" w:rsidR="00114DB7" w:rsidRPr="00E30AAF" w:rsidRDefault="00114DB7" w:rsidP="008B639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E30AAF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EA181A8" w14:textId="4E36F0D1" w:rsidR="00114DB7" w:rsidRPr="00F10771" w:rsidRDefault="00114DB7" w:rsidP="008B639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10771">
                              <w:rPr>
                                <w:noProof/>
                              </w:rPr>
                              <w:drawing>
                                <wp:inline distT="0" distB="0" distL="0" distR="0" wp14:anchorId="2EA181C6" wp14:editId="0B14053A">
                                  <wp:extent cx="4281805" cy="21107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68815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0058" cy="2124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0771">
                              <w:rPr>
                                <w:lang w:val="en-US"/>
                              </w:rPr>
                              <w:t>Faculty Development Program</w:t>
                            </w:r>
                          </w:p>
                          <w:p w14:paraId="2EA181A9" w14:textId="6B20FF6F" w:rsidR="00114DB7" w:rsidRPr="00E92110" w:rsidRDefault="00114DB7" w:rsidP="008B639B">
                            <w:pPr>
                              <w:shd w:val="clear" w:color="auto" w:fill="FFFFFF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 xml:space="preserve">Successfully completed 2-week FDP on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“</w:t>
                            </w:r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Statistical Package for Social Sciences" via online mode organized by (Indian Teacher Education Community in collaboration with Faculty of Education Kalyan Post Graduate College, Bhilai Nagar</w:t>
                            </w:r>
                            <w:r w:rsidR="00183C95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(16th Otober2020- 31st October 2020</w:t>
                            </w:r>
                            <w:proofErr w:type="gramStart"/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) .</w:t>
                            </w:r>
                            <w:proofErr w:type="gramEnd"/>
                          </w:p>
                          <w:p w14:paraId="2EA181AA" w14:textId="77777777" w:rsidR="00114DB7" w:rsidRDefault="00114DB7" w:rsidP="008B639B">
                            <w:pPr>
                              <w:shd w:val="clear" w:color="auto" w:fill="FFFFFF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5D570EC" w14:textId="5DD71740" w:rsidR="00114DB7" w:rsidRDefault="00114DB7" w:rsidP="00E30AAF">
                            <w:pPr>
                              <w:shd w:val="clear" w:color="auto" w:fill="FFFFFF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 xml:space="preserve">Successfully completed 10-week FDP cum seminar on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“</w:t>
                            </w:r>
                            <w:r w:rsidRPr="00E92110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en-IN"/>
                              </w:rPr>
                              <w:t>Academic Writing and Anti-Plagiarism" held at the Delhi University (7th December 2019-22nd February 2020)</w:t>
                            </w:r>
                          </w:p>
                          <w:p w14:paraId="384B2997" w14:textId="7A5EE71E" w:rsidR="00114DB7" w:rsidRPr="00E30AAF" w:rsidRDefault="00114DB7" w:rsidP="00E30AA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2EA181AD" w14:textId="0859CD81" w:rsidR="00114DB7" w:rsidRDefault="00114DB7" w:rsidP="008B639B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IIM-Kashipur-Executive Certificate Programme in Business Analytics and Big Data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(September 2017).</w:t>
                            </w:r>
                          </w:p>
                          <w:p w14:paraId="0257F458" w14:textId="77777777" w:rsidR="00114DB7" w:rsidRPr="00F53965" w:rsidRDefault="00114DB7" w:rsidP="00E30AAF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5396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French Certificate course from Delhi University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(August 2013).</w:t>
                            </w:r>
                          </w:p>
                          <w:p w14:paraId="782D7114" w14:textId="77777777" w:rsidR="00114DB7" w:rsidRPr="00F53965" w:rsidRDefault="00114DB7" w:rsidP="008B639B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AE" w14:textId="77777777" w:rsidR="00114DB7" w:rsidRPr="00F53965" w:rsidRDefault="00114DB7" w:rsidP="008B639B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EA181B0" w14:textId="77777777" w:rsidR="00114DB7" w:rsidRPr="0080565E" w:rsidRDefault="00114DB7" w:rsidP="008B63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2719" id="_x0000_s1029" type="#_x0000_t202" style="position:absolute;margin-left:201.6pt;margin-top:0;width:349.8pt;height:83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" filled="f" stroked="f">
                <v:textbox>
                  <w:txbxContent>
                    <w:p w14:paraId="2EA18198" w14:textId="77777777" w:rsidR="00114DB7" w:rsidRDefault="00114DB7" w:rsidP="008B63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Analyst, Transaction Advisory Services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14:paraId="2EA18199" w14:textId="77777777" w:rsidR="00114DB7" w:rsidRPr="008B639B" w:rsidRDefault="00114DB7" w:rsidP="008B63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Ernst and Young</w:t>
                      </w:r>
                      <w:r w:rsidRPr="00914C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Gurugram</w:t>
                      </w:r>
                    </w:p>
                    <w:p w14:paraId="2EA1819A" w14:textId="7E62049B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Analyzed program data to provide input for key decision making and strategic planning.</w:t>
                      </w:r>
                    </w:p>
                    <w:p w14:paraId="2EA1819B" w14:textId="19E45424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Validated results and performed quality assurance to assess accuracy of data.</w:t>
                      </w:r>
                    </w:p>
                    <w:p w14:paraId="2EA1819C" w14:textId="630DBBB7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Supported creation of detailed, technical financial models to value potential acquisition targets.</w:t>
                      </w:r>
                    </w:p>
                    <w:p w14:paraId="2EA1819D" w14:textId="0ABC31EF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Helped solve diverse program problems with in-depth analysis.</w:t>
                      </w:r>
                    </w:p>
                    <w:p w14:paraId="2EA1819E" w14:textId="077F52CB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Documented acquisition valuations and earnings accretion and dilution models for public and private companies.</w:t>
                      </w:r>
                    </w:p>
                    <w:p w14:paraId="2EA1819F" w14:textId="7BA1CECA" w:rsidR="00114DB7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Evaluated and adopted new technologies to address changing industry needs.</w:t>
                      </w:r>
                    </w:p>
                    <w:p w14:paraId="2EA181A0" w14:textId="77777777" w:rsidR="00114DB7" w:rsidRDefault="00114DB7" w:rsidP="008B63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639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Research Analyst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2EA181A1" w14:textId="77777777" w:rsidR="00114DB7" w:rsidRPr="00346D96" w:rsidRDefault="00114DB7" w:rsidP="008B639B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346D96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Three Cross Five, New Delhi</w:t>
                      </w:r>
                    </w:p>
                    <w:p w14:paraId="2EA181A2" w14:textId="219269ED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="00A57D6C">
                        <w:rPr>
                          <w:rFonts w:ascii="Arial" w:hAnsi="Arial" w:cs="Arial"/>
                          <w:sz w:val="21"/>
                          <w:szCs w:val="21"/>
                        </w:rPr>
                        <w:t>Worked on multiple business domains and v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alidated incoming data to check information accuracy and integrity while independently locating and correcting concerns.</w:t>
                      </w:r>
                    </w:p>
                    <w:p w14:paraId="2EA181A3" w14:textId="05D57263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Analyzed statistical data using both modern and traditional methods.</w:t>
                      </w:r>
                    </w:p>
                    <w:p w14:paraId="2EA181A4" w14:textId="5525570A" w:rsidR="00114DB7" w:rsidRPr="00F53965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Gathered, arranged and corrected research data to create representative graphs and charts highlighting results for presentations</w:t>
                      </w:r>
                      <w:r w:rsidR="00A57D6C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using MS Word and Excel.</w:t>
                      </w:r>
                    </w:p>
                    <w:p w14:paraId="2EA181A5" w14:textId="569CFD34" w:rsidR="00114DB7" w:rsidRPr="008B639B" w:rsidRDefault="00114DB7" w:rsidP="008B639B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ind w:left="90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Interpreted data </w:t>
                      </w:r>
                      <w:r w:rsidR="00A57D6C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using SPSS </w:t>
                      </w: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and made recommendations from findings.</w:t>
                      </w:r>
                    </w:p>
                    <w:p w14:paraId="2EA181A6" w14:textId="77777777" w:rsidR="00114DB7" w:rsidRPr="00E30AAF" w:rsidRDefault="00114DB7" w:rsidP="008B639B">
                      <w:pPr>
                        <w:pStyle w:val="Styl1"/>
                        <w:rPr>
                          <w:lang w:val="en-US"/>
                        </w:rPr>
                      </w:pPr>
                      <w:r w:rsidRPr="00E30AAF">
                        <w:rPr>
                          <w:lang w:val="en-US"/>
                        </w:rPr>
                        <w:t>Education</w:t>
                      </w:r>
                    </w:p>
                    <w:p w14:paraId="2EA181A8" w14:textId="4E36F0D1" w:rsidR="00114DB7" w:rsidRPr="00F10771" w:rsidRDefault="00114DB7" w:rsidP="008B639B">
                      <w:pPr>
                        <w:pStyle w:val="Styl1"/>
                        <w:rPr>
                          <w:lang w:val="en-US"/>
                        </w:rPr>
                      </w:pPr>
                      <w:r w:rsidRPr="00F10771">
                        <w:rPr>
                          <w:noProof/>
                        </w:rPr>
                        <w:drawing>
                          <wp:inline distT="0" distB="0" distL="0" distR="0" wp14:anchorId="2EA181C6" wp14:editId="0B14053A">
                            <wp:extent cx="4281805" cy="21107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68815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0058" cy="2124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0771">
                        <w:rPr>
                          <w:lang w:val="en-US"/>
                        </w:rPr>
                        <w:t>Faculty Development Program</w:t>
                      </w:r>
                    </w:p>
                    <w:p w14:paraId="2EA181A9" w14:textId="6B20FF6F" w:rsidR="00114DB7" w:rsidRPr="00E92110" w:rsidRDefault="00114DB7" w:rsidP="008B639B">
                      <w:pPr>
                        <w:shd w:val="clear" w:color="auto" w:fill="FFFFFF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</w:pPr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 xml:space="preserve">Successfully completed 2-week FDP on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“</w:t>
                      </w:r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Statistical Package for Social Sciences" via online mode organized by (Indian Teacher Education Community in collaboration with Faculty of Education Kalyan Post Graduate College, Bhilai Nagar</w:t>
                      </w:r>
                      <w:r w:rsidR="00183C95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(16th Otober2020- 31st October 2020</w:t>
                      </w:r>
                      <w:proofErr w:type="gramStart"/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) .</w:t>
                      </w:r>
                      <w:proofErr w:type="gramEnd"/>
                    </w:p>
                    <w:p w14:paraId="2EA181AA" w14:textId="77777777" w:rsidR="00114DB7" w:rsidRDefault="00114DB7" w:rsidP="008B639B">
                      <w:pPr>
                        <w:shd w:val="clear" w:color="auto" w:fill="FFFFFF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5D570EC" w14:textId="5DD71740" w:rsidR="00114DB7" w:rsidRDefault="00114DB7" w:rsidP="00E30AAF">
                      <w:pPr>
                        <w:shd w:val="clear" w:color="auto" w:fill="FFFFFF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</w:pPr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 xml:space="preserve">Successfully completed 10-week FDP cum seminar on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“</w:t>
                      </w:r>
                      <w:r w:rsidRPr="00E92110">
                        <w:rPr>
                          <w:rFonts w:ascii="Arial" w:hAnsi="Arial" w:cs="Arial"/>
                          <w:sz w:val="21"/>
                          <w:szCs w:val="21"/>
                          <w:lang w:eastAsia="en-IN"/>
                        </w:rPr>
                        <w:t>Academic Writing and Anti-Plagiarism" held at the Delhi University (7th December 2019-22nd February 2020)</w:t>
                      </w:r>
                    </w:p>
                    <w:p w14:paraId="384B2997" w14:textId="7A5EE71E" w:rsidR="00114DB7" w:rsidRPr="00E30AAF" w:rsidRDefault="00114DB7" w:rsidP="00E30AAF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2EA181AD" w14:textId="0859CD81" w:rsidR="00114DB7" w:rsidRDefault="00114DB7" w:rsidP="008B639B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IIM-Kashipur-Executive Certificate Programme in Business Analytics and Big Data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(September 2017).</w:t>
                      </w:r>
                    </w:p>
                    <w:p w14:paraId="0257F458" w14:textId="77777777" w:rsidR="00114DB7" w:rsidRPr="00F53965" w:rsidRDefault="00114DB7" w:rsidP="00E30AAF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53965">
                        <w:rPr>
                          <w:rFonts w:ascii="Arial" w:hAnsi="Arial" w:cs="Arial"/>
                          <w:sz w:val="21"/>
                          <w:szCs w:val="21"/>
                        </w:rPr>
                        <w:t>French Certificate course from Delhi University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(August 2013).</w:t>
                      </w:r>
                    </w:p>
                    <w:p w14:paraId="782D7114" w14:textId="77777777" w:rsidR="00114DB7" w:rsidRPr="00F53965" w:rsidRDefault="00114DB7" w:rsidP="008B639B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AE" w14:textId="77777777" w:rsidR="00114DB7" w:rsidRPr="00F53965" w:rsidRDefault="00114DB7" w:rsidP="008B639B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EA181B0" w14:textId="77777777" w:rsidR="00114DB7" w:rsidRPr="0080565E" w:rsidRDefault="00114DB7" w:rsidP="008B63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1E0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73E6F8" wp14:editId="4A0F14ED">
                <wp:simplePos x="0" y="0"/>
                <wp:positionH relativeFrom="page">
                  <wp:align>left</wp:align>
                </wp:positionH>
                <wp:positionV relativeFrom="paragraph">
                  <wp:posOffset>-10233660</wp:posOffset>
                </wp:positionV>
                <wp:extent cx="2922270" cy="20459700"/>
                <wp:effectExtent l="0" t="0" r="0" b="0"/>
                <wp:wrapNone/>
                <wp:docPr id="9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270" cy="2045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98E8" id="Prostokąt 1" o:spid="_x0000_s1026" style="position:absolute;margin-left:0;margin-top:-805.8pt;width:230.1pt;height:1611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" fillcolor="#cfcdcd [2894]" stroked="f" strokeweight="1pt">
                <w10:wrap anchorx="page"/>
              </v:rect>
            </w:pict>
          </mc:Fallback>
        </mc:AlternateContent>
      </w:r>
    </w:p>
    <w:sectPr w:rsidR="00A87C5A" w:rsidRPr="00346D96" w:rsidSect="00346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95A6"/>
    <w:multiLevelType w:val="multilevel"/>
    <w:tmpl w:val="50E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3DC2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A7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63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6C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B60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C3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E2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C9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713A"/>
    <w:multiLevelType w:val="multilevel"/>
    <w:tmpl w:val="251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F4E89"/>
    <w:multiLevelType w:val="multilevel"/>
    <w:tmpl w:val="573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A6E5B"/>
    <w:multiLevelType w:val="hybridMultilevel"/>
    <w:tmpl w:val="D3B8F458"/>
    <w:lvl w:ilvl="0" w:tplc="AE94E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13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E2C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A2D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2C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A3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A9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F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26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4E88"/>
    <w:multiLevelType w:val="hybridMultilevel"/>
    <w:tmpl w:val="DC7040C6"/>
    <w:lvl w:ilvl="0" w:tplc="5B24E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CC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45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0C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6B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4E1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0AC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49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2D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317A7"/>
    <w:multiLevelType w:val="multilevel"/>
    <w:tmpl w:val="096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14DB7"/>
    <w:rsid w:val="00116C27"/>
    <w:rsid w:val="0014022D"/>
    <w:rsid w:val="00183C95"/>
    <w:rsid w:val="00220D03"/>
    <w:rsid w:val="00264B69"/>
    <w:rsid w:val="002C4D53"/>
    <w:rsid w:val="002D320B"/>
    <w:rsid w:val="00346D96"/>
    <w:rsid w:val="003502E1"/>
    <w:rsid w:val="00350B3E"/>
    <w:rsid w:val="00380CB2"/>
    <w:rsid w:val="003C196A"/>
    <w:rsid w:val="00470A5E"/>
    <w:rsid w:val="004755D9"/>
    <w:rsid w:val="004C7090"/>
    <w:rsid w:val="004E5E18"/>
    <w:rsid w:val="004F4A43"/>
    <w:rsid w:val="00501885"/>
    <w:rsid w:val="00506450"/>
    <w:rsid w:val="005A10AD"/>
    <w:rsid w:val="005E21E5"/>
    <w:rsid w:val="00651787"/>
    <w:rsid w:val="006E34F5"/>
    <w:rsid w:val="006F4852"/>
    <w:rsid w:val="0080565E"/>
    <w:rsid w:val="00830C7B"/>
    <w:rsid w:val="00870A62"/>
    <w:rsid w:val="008B639B"/>
    <w:rsid w:val="00914C27"/>
    <w:rsid w:val="00920398"/>
    <w:rsid w:val="00941BF1"/>
    <w:rsid w:val="00A16C58"/>
    <w:rsid w:val="00A57D6C"/>
    <w:rsid w:val="00A701C6"/>
    <w:rsid w:val="00A77B3E"/>
    <w:rsid w:val="00A87C5A"/>
    <w:rsid w:val="00AB2A45"/>
    <w:rsid w:val="00AF1E0D"/>
    <w:rsid w:val="00B42A27"/>
    <w:rsid w:val="00B676C0"/>
    <w:rsid w:val="00C02727"/>
    <w:rsid w:val="00C03444"/>
    <w:rsid w:val="00C141ED"/>
    <w:rsid w:val="00C66500"/>
    <w:rsid w:val="00C96AE3"/>
    <w:rsid w:val="00CA2A55"/>
    <w:rsid w:val="00D11747"/>
    <w:rsid w:val="00D92A28"/>
    <w:rsid w:val="00D94991"/>
    <w:rsid w:val="00DE6852"/>
    <w:rsid w:val="00E30AAF"/>
    <w:rsid w:val="00E92110"/>
    <w:rsid w:val="00E979F3"/>
    <w:rsid w:val="00F10771"/>
    <w:rsid w:val="00F53965"/>
    <w:rsid w:val="00F56DBD"/>
    <w:rsid w:val="00FB11C7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18147"/>
  <w15:docId w15:val="{E0EF670E-C88D-4610-B7CF-BB93DED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 w:eastAsia="en-US" w:bidi="ar-SA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 w:eastAsia="en-US" w:bidi="ar-SA"/>
    </w:rPr>
  </w:style>
  <w:style w:type="paragraph" w:customStyle="1" w:styleId="public-draftstyledefault-unorderedlistitem">
    <w:name w:val="public-draftstyledefault-unorderedlistitem"/>
    <w:basedOn w:val="Normal"/>
    <w:rsid w:val="00830C7B"/>
    <w:pPr>
      <w:spacing w:before="100" w:beforeAutospacing="1" w:after="100" w:afterAutospacing="1"/>
    </w:pPr>
    <w:rPr>
      <w:lang w:val="en-IN" w:eastAsia="en-IN" w:bidi="hi-IN"/>
    </w:rPr>
  </w:style>
  <w:style w:type="table" w:styleId="TableGrid">
    <w:name w:val="Table Grid"/>
    <w:basedOn w:val="TableNormal"/>
    <w:uiPriority w:val="39"/>
    <w:rsid w:val="00380CB2"/>
    <w:rPr>
      <w:rFonts w:asciiTheme="minorHAnsi" w:eastAsiaTheme="minorEastAsia" w:hAnsiTheme="minorHAnsi" w:cstheme="minorBidi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paragraph" w:styleId="NoSpacing">
    <w:name w:val="No Spacing"/>
    <w:uiPriority w:val="1"/>
    <w:qFormat/>
    <w:rsid w:val="00380CB2"/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kiarora28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nki-arora-7149184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nkiarora280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nki-arora-71491843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Rinki Arora</dc:creator>
  <cp:lastModifiedBy>Rinki Arora</cp:lastModifiedBy>
  <cp:revision>14</cp:revision>
  <dcterms:created xsi:type="dcterms:W3CDTF">2020-11-04T03:29:00Z</dcterms:created>
  <dcterms:modified xsi:type="dcterms:W3CDTF">2020-11-09T09:54:00Z</dcterms:modified>
</cp:coreProperties>
</file>