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9B7" w:rsidRPr="00CC69B7" w:rsidRDefault="00CC69B7" w:rsidP="00CC69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6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100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kWp</w:t>
      </w:r>
      <w:proofErr w:type="spellEnd"/>
      <w:r w:rsidRPr="00CC69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Grid-Connected Rooftop Solar PV System</w:t>
      </w:r>
    </w:p>
    <w:p w:rsidR="00CC69B7" w:rsidRPr="00CC69B7" w:rsidRDefault="00CC69B7" w:rsidP="00CC6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69B7">
        <w:rPr>
          <w:rFonts w:ascii="Times New Roman" w:eastAsia="Times New Roman" w:hAnsi="Times New Roman" w:cs="Times New Roman"/>
          <w:b/>
          <w:bCs/>
          <w:sz w:val="36"/>
          <w:szCs w:val="36"/>
        </w:rPr>
        <w:t>Bhabha University, Bhopal</w:t>
      </w:r>
    </w:p>
    <w:p w:rsidR="00CC69B7" w:rsidRPr="00CC69B7" w:rsidRDefault="00CC69B7" w:rsidP="00CC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Bhabha University, Bhopal has established a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kWp</w:t>
      </w:r>
      <w:proofErr w:type="spellEnd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Grid-Connected Battery-less Rooftop Solar Photovoltaic (PV) System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as part of its commitment to sustainable development and clean energy. The project was installed in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2015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with the support of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UJJAS Energy Limited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and was synchronized with the electricity grid in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2018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69B7" w:rsidRPr="00CC69B7" w:rsidRDefault="00CC69B7" w:rsidP="00CC6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The solar power plant is spread over an area of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670.34 m²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and comprises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339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Waaree</w:t>
      </w:r>
      <w:proofErr w:type="spellEnd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Solar PV modules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, each having a capacity of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295 </w:t>
      </w:r>
      <w:proofErr w:type="spellStart"/>
      <w:proofErr w:type="gram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Wp</w:t>
      </w:r>
      <w:proofErr w:type="spellEnd"/>
      <w:proofErr w:type="gramEnd"/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, resulting in a total installed capacity of approximately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kWp</w:t>
      </w:r>
      <w:proofErr w:type="spellEnd"/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. The system is integrated with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three Delta Electronics PV inverters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>, ensuring efficient conversion of solar energy into grid-quality electricity.</w:t>
      </w:r>
    </w:p>
    <w:p w:rsidR="00CC69B7" w:rsidRPr="00CC69B7" w:rsidRDefault="00CC69B7" w:rsidP="00CC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B7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Specifications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Plant Type: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Grid-Connected Rooftop Solar PV System (Battery-less)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Installed Capacity: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CC69B7">
        <w:rPr>
          <w:rFonts w:ascii="Times New Roman" w:eastAsia="Times New Roman" w:hAnsi="Times New Roman" w:cs="Times New Roman"/>
          <w:sz w:val="24"/>
          <w:szCs w:val="24"/>
        </w:rPr>
        <w:t>kWp</w:t>
      </w:r>
      <w:proofErr w:type="spellEnd"/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Year of Installation: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2015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Year of Grid Synchronization: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2018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Partner: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UJJAS Energy Limited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Total Plant Area: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670.34 m²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Solar PV Modules: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339 </w:t>
      </w:r>
      <w:proofErr w:type="spellStart"/>
      <w:r w:rsidRPr="00CC69B7">
        <w:rPr>
          <w:rFonts w:ascii="Times New Roman" w:eastAsia="Times New Roman" w:hAnsi="Times New Roman" w:cs="Times New Roman"/>
          <w:sz w:val="24"/>
          <w:szCs w:val="24"/>
        </w:rPr>
        <w:t>Waaree</w:t>
      </w:r>
      <w:proofErr w:type="spellEnd"/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Solar Panels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Module Rating: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295 </w:t>
      </w:r>
      <w:proofErr w:type="spellStart"/>
      <w:r w:rsidRPr="00CC69B7">
        <w:rPr>
          <w:rFonts w:ascii="Times New Roman" w:eastAsia="Times New Roman" w:hAnsi="Times New Roman" w:cs="Times New Roman"/>
          <w:sz w:val="24"/>
          <w:szCs w:val="24"/>
        </w:rPr>
        <w:t>Wp</w:t>
      </w:r>
      <w:proofErr w:type="spellEnd"/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per module</w:t>
      </w:r>
    </w:p>
    <w:p w:rsidR="00CC69B7" w:rsidRPr="00CC69B7" w:rsidRDefault="00CC69B7" w:rsidP="00CC6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Inverters: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3 Delta Electronics Grid-Tied PV Inverters</w:t>
      </w:r>
    </w:p>
    <w:p w:rsidR="00CC69B7" w:rsidRPr="00CC69B7" w:rsidRDefault="00CC69B7" w:rsidP="00CC6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B7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Environmental and Energy Performance (Till Date)</w:t>
      </w:r>
    </w:p>
    <w:p w:rsidR="00CC69B7" w:rsidRPr="00CC69B7" w:rsidRDefault="00CC69B7" w:rsidP="00CC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Total Energy Generated: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891,982.430 kWh</w:t>
      </w:r>
    </w:p>
    <w:p w:rsidR="00CC69B7" w:rsidRPr="00CC69B7" w:rsidRDefault="00CC69B7" w:rsidP="00CC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Equivalent Trees Saved: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598</w:t>
      </w:r>
    </w:p>
    <w:p w:rsidR="00CC69B7" w:rsidRPr="00CC69B7" w:rsidRDefault="00CC69B7" w:rsidP="00CC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Diesel Fuel Saved: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356,793.872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litres</w:t>
      </w:r>
      <w:proofErr w:type="spellEnd"/>
    </w:p>
    <w:p w:rsidR="00CC69B7" w:rsidRPr="00CC69B7" w:rsidRDefault="00CC69B7" w:rsidP="00CC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Carbon Emissions Avoided: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713.588 </w:t>
      </w:r>
      <w:proofErr w:type="spellStart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tonnes</w:t>
      </w:r>
      <w:proofErr w:type="spellEnd"/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CO</w:t>
      </w:r>
      <w:r w:rsidRPr="00CC69B7">
        <w:rPr>
          <w:rFonts w:ascii="Cambria Math" w:eastAsia="Times New Roman" w:hAnsi="Cambria Math" w:cs="Cambria Math"/>
          <w:b/>
          <w:bCs/>
          <w:sz w:val="24"/>
          <w:szCs w:val="24"/>
        </w:rPr>
        <w:t>₂</w:t>
      </w:r>
    </w:p>
    <w:p w:rsidR="00CC69B7" w:rsidRPr="00CC69B7" w:rsidRDefault="00CC69B7" w:rsidP="00CC6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Electricity Cost Savings: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₹4,905.916K</w:t>
      </w:r>
    </w:p>
    <w:p w:rsidR="00CC69B7" w:rsidRPr="00CC69B7" w:rsidRDefault="00CC69B7" w:rsidP="00CC69B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The rooftop solar power plant is one of the significant green initiatives undertaken by </w:t>
      </w:r>
      <w:r w:rsidRPr="00CC69B7">
        <w:rPr>
          <w:rFonts w:ascii="Times New Roman" w:eastAsia="Times New Roman" w:hAnsi="Times New Roman" w:cs="Times New Roman"/>
          <w:b/>
          <w:bCs/>
          <w:sz w:val="24"/>
          <w:szCs w:val="24"/>
        </w:rPr>
        <w:t>Bhabha University</w:t>
      </w:r>
      <w:r w:rsidRPr="00CC69B7">
        <w:rPr>
          <w:rFonts w:ascii="Times New Roman" w:eastAsia="Times New Roman" w:hAnsi="Times New Roman" w:cs="Times New Roman"/>
          <w:sz w:val="24"/>
          <w:szCs w:val="24"/>
        </w:rPr>
        <w:t xml:space="preserve"> to promote renewable energy, reduce dependence on conventional energy sources, lower carbon emissions, and support environmental sustainability. The project not only contributes to the University's energy requirements but also serves as a practical demonstration facility for students and researchers working in the fields of renewable energy and sustainable engineering.</w:t>
      </w:r>
    </w:p>
    <w:p w:rsidR="00595FCC" w:rsidRDefault="00595FCC"/>
    <w:sectPr w:rsidR="00595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7141"/>
    <w:multiLevelType w:val="multilevel"/>
    <w:tmpl w:val="432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630CCF"/>
    <w:multiLevelType w:val="multilevel"/>
    <w:tmpl w:val="0C1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20"/>
  <w:characterSpacingControl w:val="doNotCompress"/>
  <w:compat>
    <w:useFELayout/>
  </w:compat>
  <w:rsids>
    <w:rsidRoot w:val="00CC69B7"/>
    <w:rsid w:val="00595FCC"/>
    <w:rsid w:val="00CC6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69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6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69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69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69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69B7"/>
    <w:rPr>
      <w:b/>
      <w:bCs/>
    </w:rPr>
  </w:style>
  <w:style w:type="paragraph" w:customStyle="1" w:styleId="isselectedend">
    <w:name w:val="isselectedend"/>
    <w:basedOn w:val="Normal"/>
    <w:rsid w:val="00CC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1577</Characters>
  <Application>Microsoft Office Word</Application>
  <DocSecurity>0</DocSecurity>
  <Lines>13</Lines>
  <Paragraphs>3</Paragraphs>
  <ScaleCrop>false</ScaleCrop>
  <Company>Deftones</Company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 PRINCIPAL</dc:creator>
  <cp:keywords/>
  <dc:description/>
  <cp:lastModifiedBy>BERI PRINCIPAL</cp:lastModifiedBy>
  <cp:revision>2</cp:revision>
  <dcterms:created xsi:type="dcterms:W3CDTF">2026-07-21T11:05:00Z</dcterms:created>
  <dcterms:modified xsi:type="dcterms:W3CDTF">2026-07-21T11:06:00Z</dcterms:modified>
</cp:coreProperties>
</file>