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for low extensive embedded devices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lack of resources current structure have overloads and packet loss.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NDN a request-response scheme can be used to solve this problem.</w:t>
      </w:r>
    </w:p>
    <w:p w:rsidR="00000000" w:rsidDel="00000000" w:rsidP="00000000" w:rsidRDefault="00000000" w:rsidRPr="00000000" w14:paraId="00000005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and Safety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structure rely on private cloud with dedicated users with a “secure communication channel”.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users increase with different data access permissions ,we cant rely only on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“protect data instead of way of transmission”.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Emergency we can not rely for information with a single uplink.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devices have limited capability so vulnerable to DDoS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ICN provides ability to recover locally and confine attack to only end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by NDN</w:t>
      </w:r>
    </w:p>
    <w:p w:rsidR="00000000" w:rsidDel="00000000" w:rsidP="00000000" w:rsidRDefault="00000000" w:rsidRPr="00000000" w14:paraId="0000000D">
      <w:pPr>
        <w:ind w:left="1080"/>
        <w:rPr/>
      </w:pPr>
      <w:r w:rsidDel="00000000" w:rsidR="00000000" w:rsidRPr="00000000">
        <w:rPr>
          <w:rtl w:val="0"/>
        </w:rPr>
        <w:t xml:space="preserve">                    Data access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stored in both gateway and nodes.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is Delay Tolerant.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recover.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Robustly secure network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6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NDN encrypts content instead of channel.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chunks are stored at nodes and can get delivered whenever internet connectivity is back.</w:t>
      </w:r>
    </w:p>
    <w:p w:rsidR="00000000" w:rsidDel="00000000" w:rsidP="00000000" w:rsidRDefault="00000000" w:rsidRPr="00000000" w14:paraId="00000014">
      <w:pPr>
        <w:ind w:left="1401"/>
        <w:rPr/>
      </w:pPr>
      <w:r w:rsidDel="00000000" w:rsidR="00000000" w:rsidRPr="00000000">
        <w:rPr>
          <w:rtl w:val="0"/>
        </w:rPr>
        <w:t xml:space="preserve">                      DDoS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1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 assumed it to be a completely DDoS resistant architecture but that was not the case.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1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done by User generated names and content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1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prevented by pre configuring PIT tables according to well understood communication flows.</w:t>
      </w:r>
    </w:p>
    <w:p w:rsidR="00000000" w:rsidDel="00000000" w:rsidP="00000000" w:rsidRDefault="00000000" w:rsidRPr="00000000" w14:paraId="00000018">
      <w:pPr>
        <w:ind w:left="1253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</w:t>
      </w:r>
    </w:p>
    <w:p w:rsidR="00000000" w:rsidDel="00000000" w:rsidP="00000000" w:rsidRDefault="00000000" w:rsidRPr="00000000" w14:paraId="00000019">
      <w:pPr>
        <w:ind w:left="1253"/>
        <w:rPr/>
      </w:pPr>
      <w:r w:rsidDel="00000000" w:rsidR="00000000" w:rsidRPr="00000000">
        <w:rPr>
          <w:rtl w:val="0"/>
        </w:rPr>
        <w:t xml:space="preserve">                         MQTT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Subscribe protocol where message is deleted after delivery.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MQTT-SN for low end IoT devices.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end to end security between publisher and subscriber threatens message integrity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CoAP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 Application protocol.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polling, push and observe operations.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9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are maintained by single administrator so it can vulnerable. While in ICN attacking specific content source is important.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Caching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CoAP and ICN not in MQTT</w:t>
      </w:r>
    </w:p>
    <w:p w:rsidR="00000000" w:rsidDel="00000000" w:rsidP="00000000" w:rsidRDefault="00000000" w:rsidRPr="00000000" w14:paraId="00000024">
      <w:pPr>
        <w:ind w:left="1440"/>
        <w:rPr/>
      </w:pPr>
      <w:r w:rsidDel="00000000" w:rsidR="00000000" w:rsidRPr="00000000">
        <w:rPr>
          <w:rtl w:val="0"/>
        </w:rPr>
        <w:t xml:space="preserve">                         Packet delivery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successful in NDN.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Object Security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built security in ICN, trust not based on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rPr/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 attack on spoofed ip(victim) in CoAP(due to UDP) but difficult in MQTT(TCP) but not in MQTT-SN(UDP).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 ICN there is no End-To-End.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End Node Protection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6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 and CoAP both vulnerable to end to end but here ICN is not end to end thus protect end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Name privacy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in MQTT nor in coAP.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 not even in ICN.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Expenses of content Security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and verifying chunks using light weight SHA-256 keyed with hash message authentication code(HMAC).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time in miliseconds but just a few packets sent per second so not  a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constrain may be there.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0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5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8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4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6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0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2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2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2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6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73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9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33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D5C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2019-09-04T16:59:00Z</dcterms:created>
  <dc:creator>BHASKAR K</dc:creator>
</cp:coreProperties>
</file>