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tbl>
      <w:tblPr>
        <w:tblW w:type="dxa" w:w="10659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3624"/>
        <w:gridCol w:w="7035"/>
      </w:tblGrid>
      <w:tr>
        <w:tc>
          <w:tcPr>
            <w:tcW w:type="dxa" w:w="3624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8FAFC"/>
            <w:tcMar>
              <w:top w:type="dxa" w:w="80"/>
              <w:left w:type="dxa" w:w="100"/>
              <w:bottom w:type="dxa" w:w="80"/>
              <w:right w:type="dxa" w:w="80"/>
            </w:tcMar>
            <w:vAlign w:val="top"/>
          </w:tcPr>
          <w:p>
            <w:pPr>
              <w:spacing w:before="0" w:after="4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7C3AED"/>
                <w:sz w:val="28"/>
                <w:szCs w:val="28"/>
              </w:rPr>
              <w:t xml:space="preserve">Bhaskar Madala</w:t>
            </w:r>
          </w:p>
          <w:p>
            <w:pPr>
              <w:spacing w:before="0" w:after="6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A78BFA"/>
                <w:sz w:val="18"/>
                <w:szCs w:val="18"/>
              </w:rPr>
              <w:t xml:space="preserve">SENIOR SOFTWARE ARCHITECT</w:t>
            </w:r>
          </w:p>
          <w:p>
            <w:pPr>
              <w:pBdr>
                <w:bottom w:val="single" w:color="A78BFA" w:sz="8" w:space="4"/>
              </w:pBdr>
              <w:spacing w:before="80" w:after="60"/>
            </w:pPr>
            <w:r>
              <w:rPr>
                <w:rFonts w:ascii="Calibri" w:cs="Calibri" w:eastAsia="Calibri" w:hAnsi="Calibri"/>
                <w:b/>
                <w:bCs/>
                <w:color w:val="7C3AED"/>
                <w:sz w:val="21"/>
                <w:szCs w:val="21"/>
              </w:rPr>
              <w:t xml:space="preserve">CONTACT</w:t>
            </w:r>
          </w:p>
          <w:p>
            <w:pPr>
              <w:spacing w:before="20" w:after="30"/>
            </w:pPr>
            <w:r>
              <w:rPr>
                <w:rFonts w:ascii="Calibri" w:cs="Calibri" w:eastAsia="Calibri" w:hAnsi="Calibri"/>
                <w:b/>
                <w:bCs/>
                <w:color w:val="1E293B"/>
                <w:sz w:val="18"/>
                <w:szCs w:val="18"/>
              </w:rPr>
              <w:t xml:space="preserve">Phone: </w:t>
            </w:r>
            <w:r>
              <w:rPr>
                <w:rFonts w:ascii="Calibri" w:cs="Calibri" w:eastAsia="Calibri" w:hAnsi="Calibri"/>
                <w:color w:val="1E293B"/>
                <w:sz w:val="18"/>
                <w:szCs w:val="18"/>
              </w:rPr>
              <w:t xml:space="preserve">+1 (555) 019-2834</w:t>
            </w:r>
          </w:p>
          <w:p>
            <w:pPr>
              <w:spacing w:before="20" w:after="30"/>
            </w:pPr>
            <w:r>
              <w:rPr>
                <w:rFonts w:ascii="Calibri" w:cs="Calibri" w:eastAsia="Calibri" w:hAnsi="Calibri"/>
                <w:b/>
                <w:bCs/>
                <w:color w:val="1E293B"/>
                <w:sz w:val="18"/>
                <w:szCs w:val="18"/>
              </w:rPr>
              <w:t xml:space="preserve">Email: </w:t>
            </w:r>
            <w:hyperlink w:history="1" r:id="rId7ickua8t0vmatx5ua8xei">
              <w:r>
                <w:rPr>
                  <w:rFonts w:ascii="Calibri" w:cs="Calibri" w:eastAsia="Calibri" w:hAnsi="Calibri"/>
                  <w:color w:val="A78BFA"/>
                  <w:sz w:val="18"/>
                  <w:szCs w:val="18"/>
                  <w:u w:val="single"/>
                </w:rPr>
                <w:t xml:space="preserve">bhaskar@example.com</w:t>
              </w:r>
            </w:hyperlink>
          </w:p>
          <w:p>
            <w:pPr>
              <w:spacing w:before="20" w:after="30"/>
            </w:pPr>
            <w:r>
              <w:rPr>
                <w:rFonts w:ascii="Calibri" w:cs="Calibri" w:eastAsia="Calibri" w:hAnsi="Calibri"/>
                <w:b/>
                <w:bCs/>
                <w:color w:val="1E293B"/>
                <w:sz w:val="18"/>
                <w:szCs w:val="18"/>
              </w:rPr>
              <w:t xml:space="preserve">Location: </w:t>
            </w:r>
            <w:r>
              <w:rPr>
                <w:rFonts w:ascii="Calibri" w:cs="Calibri" w:eastAsia="Calibri" w:hAnsi="Calibri"/>
                <w:color w:val="1E293B"/>
                <w:sz w:val="18"/>
                <w:szCs w:val="18"/>
              </w:rPr>
              <w:t xml:space="preserve">100 Innovation Way, San Francisco, United States</w:t>
            </w:r>
          </w:p>
          <w:p>
            <w:pPr>
              <w:spacing w:before="20" w:after="30"/>
            </w:pPr>
            <w:r>
              <w:rPr>
                <w:rFonts w:ascii="Calibri" w:cs="Calibri" w:eastAsia="Calibri" w:hAnsi="Calibri"/>
                <w:b/>
                <w:bCs/>
                <w:color w:val="1E293B"/>
                <w:sz w:val="18"/>
                <w:szCs w:val="18"/>
              </w:rPr>
              <w:t xml:space="preserve">Web: </w:t>
            </w:r>
            <w:hyperlink w:history="1" r:id="rIdeq2gcxpbrz1s2_ow3kxoq">
              <w:r>
                <w:rPr>
                  <w:rFonts w:ascii="Calibri" w:cs="Calibri" w:eastAsia="Calibri" w:hAnsi="Calibri"/>
                  <w:color w:val="A78BFA"/>
                  <w:sz w:val="18"/>
                  <w:szCs w:val="18"/>
                  <w:u w:val="single"/>
                </w:rPr>
                <w:t xml:space="preserve">bhaskarmadala.dev</w:t>
              </w:r>
            </w:hyperlink>
          </w:p>
          <w:p>
            <w:pPr>
              <w:pBdr>
                <w:bottom w:val="single" w:color="A78BFA" w:sz="8" w:space="4"/>
              </w:pBdr>
              <w:spacing w:before="140" w:after="60"/>
            </w:pPr>
            <w:r>
              <w:rPr>
                <w:rFonts w:ascii="Calibri" w:cs="Calibri" w:eastAsia="Calibri" w:hAnsi="Calibri"/>
                <w:b/>
                <w:bCs/>
                <w:color w:val="7C3AED"/>
                <w:sz w:val="21"/>
                <w:szCs w:val="21"/>
              </w:rPr>
              <w:t xml:space="preserve">SKILLS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20" w:after="20"/>
            </w:pPr>
            <w:r>
              <w:rPr>
                <w:rFonts w:ascii="Calibri" w:cs="Calibri" w:eastAsia="Calibri" w:hAnsi="Calibri"/>
                <w:color w:val="1E293B"/>
                <w:sz w:val="18"/>
                <w:szCs w:val="18"/>
              </w:rPr>
              <w:t xml:space="preserve">JavaScript / TypeScript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20" w:after="20"/>
            </w:pPr>
            <w:r>
              <w:rPr>
                <w:rFonts w:ascii="Calibri" w:cs="Calibri" w:eastAsia="Calibri" w:hAnsi="Calibri"/>
                <w:color w:val="1E293B"/>
                <w:sz w:val="18"/>
                <w:szCs w:val="18"/>
              </w:rPr>
              <w:t xml:space="preserve">React &amp; Redux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20" w:after="20"/>
            </w:pPr>
            <w:r>
              <w:rPr>
                <w:rFonts w:ascii="Calibri" w:cs="Calibri" w:eastAsia="Calibri" w:hAnsi="Calibri"/>
                <w:color w:val="1E293B"/>
                <w:sz w:val="18"/>
                <w:szCs w:val="18"/>
              </w:rPr>
              <w:t xml:space="preserve">Node.js &amp; Express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20" w:after="20"/>
            </w:pPr>
            <w:r>
              <w:rPr>
                <w:rFonts w:ascii="Calibri" w:cs="Calibri" w:eastAsia="Calibri" w:hAnsi="Calibri"/>
                <w:color w:val="1E293B"/>
                <w:sz w:val="18"/>
                <w:szCs w:val="18"/>
              </w:rPr>
              <w:t xml:space="preserve">Go / Distributed Systems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20" w:after="20"/>
            </w:pPr>
            <w:r>
              <w:rPr>
                <w:rFonts w:ascii="Calibri" w:cs="Calibri" w:eastAsia="Calibri" w:hAnsi="Calibri"/>
                <w:color w:val="1E293B"/>
                <w:sz w:val="18"/>
                <w:szCs w:val="18"/>
              </w:rPr>
              <w:t xml:space="preserve">Docker &amp; Kubernetes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20" w:after="20"/>
            </w:pPr>
            <w:r>
              <w:rPr>
                <w:rFonts w:ascii="Calibri" w:cs="Calibri" w:eastAsia="Calibri" w:hAnsi="Calibri"/>
                <w:color w:val="1E293B"/>
                <w:sz w:val="18"/>
                <w:szCs w:val="18"/>
              </w:rPr>
              <w:t xml:space="preserve">PostgreSQL &amp; MongoDB</w:t>
            </w:r>
          </w:p>
          <w:p>
            <w:pPr>
              <w:pBdr>
                <w:bottom w:val="single" w:color="A78BFA" w:sz="8" w:space="4"/>
              </w:pBdr>
              <w:spacing w:before="140" w:after="60"/>
            </w:pPr>
            <w:r>
              <w:rPr>
                <w:rFonts w:ascii="Calibri" w:cs="Calibri" w:eastAsia="Calibri" w:hAnsi="Calibri"/>
                <w:b/>
                <w:bCs/>
                <w:color w:val="7C3AED"/>
                <w:sz w:val="21"/>
                <w:szCs w:val="21"/>
              </w:rPr>
              <w:t xml:space="preserve">HOBBIES &amp; INTERESTS</w:t>
            </w:r>
          </w:p>
          <w:p>
            <w:pPr>
              <w:spacing w:before="20" w:after="40"/>
            </w:pPr>
            <w:r>
              <w:rPr>
                <w:rFonts w:ascii="Calibri" w:cs="Calibri" w:eastAsia="Calibri" w:hAnsi="Calibri"/>
                <w:color w:val="1E293B"/>
                <w:sz w:val="18"/>
                <w:szCs w:val="18"/>
              </w:rPr>
              <w:t xml:space="preserve">Open Source Development  •  Photography</w:t>
            </w:r>
          </w:p>
          <w:p>
            <w:pPr>
              <w:pBdr>
                <w:bottom w:val="single" w:color="A78BFA" w:sz="8" w:space="4"/>
              </w:pBdr>
              <w:spacing w:before="140" w:after="60"/>
            </w:pPr>
            <w:r>
              <w:rPr>
                <w:rFonts w:ascii="Calibri" w:cs="Calibri" w:eastAsia="Calibri" w:hAnsi="Calibri"/>
                <w:b/>
                <w:bCs/>
                <w:color w:val="7C3AED"/>
                <w:sz w:val="21"/>
                <w:szCs w:val="21"/>
              </w:rPr>
              <w:t xml:space="preserve">LANGUAGES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15" w:after="15"/>
            </w:pPr>
            <w:r>
              <w:rPr>
                <w:rFonts w:ascii="Calibri" w:cs="Calibri" w:eastAsia="Calibri" w:hAnsi="Calibri"/>
                <w:color w:val="1E293B"/>
                <w:sz w:val="18"/>
                <w:szCs w:val="18"/>
              </w:rPr>
              <w:t xml:space="preserve">English — Native / Fluent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15" w:after="15"/>
            </w:pPr>
            <w:r>
              <w:rPr>
                <w:rFonts w:ascii="Calibri" w:cs="Calibri" w:eastAsia="Calibri" w:hAnsi="Calibri"/>
                <w:color w:val="1E293B"/>
                <w:sz w:val="18"/>
                <w:szCs w:val="18"/>
              </w:rPr>
              <w:t xml:space="preserve">German — Professional Working</w:t>
            </w:r>
          </w:p>
        </w:tc>
        <w:tc>
          <w:tcPr>
            <w:tcW w:type="dxa" w:w="7035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80"/>
              <w:left w:type="dxa" w:w="140"/>
              <w:bottom w:type="dxa" w:w="80"/>
              <w:right w:type="dxa" w:w="80"/>
            </w:tcMar>
            <w:vAlign w:val="top"/>
          </w:tcPr>
          <w:p>
            <w:pPr>
              <w:pBdr>
                <w:bottom w:val="single" w:color="A78BFA" w:sz="8" w:space="4"/>
              </w:pBdr>
              <w:spacing w:before="0" w:after="60"/>
            </w:pPr>
            <w:r>
              <w:rPr>
                <w:rFonts w:ascii="Calibri" w:cs="Calibri" w:eastAsia="Calibri" w:hAnsi="Calibri"/>
                <w:b/>
                <w:bCs/>
                <w:color w:val="7C3AED"/>
                <w:sz w:val="21"/>
                <w:szCs w:val="21"/>
              </w:rPr>
              <w:t xml:space="preserve">PROFESSIONAL SUMMARY</w:t>
            </w:r>
          </w:p>
          <w:p>
            <w:pPr>
              <w:spacing w:before="40" w:after="80" w:line="276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334155"/>
                <w:sz w:val="20"/>
                <w:szCs w:val="20"/>
              </w:rPr>
              <w:t xml:space="preserve">Senior Software Architect with 10+ years of experience leading engineering teams and architecting high-throughput distributed systems. Specialized in </w:t>
            </w: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334155"/>
                <w:sz w:val="20"/>
                <w:szCs w:val="20"/>
              </w:rPr>
              <w:t xml:space="preserve">React</w:t>
            </w: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334155"/>
                <w:sz w:val="20"/>
                <w:szCs w:val="20"/>
              </w:rPr>
              <w:t xml:space="preserve">, </w:t>
            </w:r>
            <w:r>
              <w:rPr>
                <w:rFonts w:ascii="Calibri" w:cs="Calibri" w:eastAsia="Calibri" w:hAnsi="Calibri"/>
                <w:b w:val="false"/>
                <w:bCs w:val="false"/>
                <w:i/>
                <w:iCs/>
                <w:color w:val="334155"/>
                <w:sz w:val="20"/>
                <w:szCs w:val="20"/>
              </w:rPr>
              <w:t xml:space="preserve">Node.js</w:t>
            </w: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334155"/>
                <w:sz w:val="20"/>
                <w:szCs w:val="20"/>
              </w:rPr>
              <w:t xml:space="preserve">, and cloud infrastructure.</w:t>
            </w:r>
          </w:p>
          <w:p>
            <w:pPr>
              <w:pBdr>
                <w:bottom w:val="single" w:color="A78BFA" w:sz="8" w:space="4"/>
              </w:pBdr>
              <w:spacing w:before="140" w:after="60"/>
            </w:pPr>
            <w:r>
              <w:rPr>
                <w:rFonts w:ascii="Calibri" w:cs="Calibri" w:eastAsia="Calibri" w:hAnsi="Calibri"/>
                <w:b/>
                <w:bCs/>
                <w:color w:val="7C3AED"/>
                <w:sz w:val="21"/>
                <w:szCs w:val="21"/>
              </w:rPr>
              <w:t xml:space="preserve">EMPLOYMENT HISTORY</w:t>
            </w:r>
          </w:p>
          <w:p>
            <w:pPr>
              <w:tabs>
                <w:tab w:val="right" w:pos="6815"/>
              </w:tabs>
              <w:spacing w:before="80" w:after="0"/>
            </w:pPr>
            <w:r>
              <w:rPr>
                <w:rFonts w:ascii="Calibri" w:cs="Calibri" w:eastAsia="Calibri" w:hAnsi="Calibri"/>
                <w:b/>
                <w:bCs/>
                <w:color w:val="111827"/>
                <w:sz w:val="22"/>
                <w:szCs w:val="22"/>
              </w:rPr>
              <w:t xml:space="preserve">Lead Cloud Architect</w:t>
            </w:r>
            <w:r>
              <w:t xml:space="preserve">	</w:t>
            </w:r>
            <w:r>
              <w:rPr>
                <w:rFonts w:ascii="Calibri" w:cs="Calibri" w:eastAsia="Calibri" w:hAnsi="Calibri"/>
                <w:color w:val="64748B"/>
                <w:sz w:val="18"/>
                <w:szCs w:val="18"/>
              </w:rPr>
              <w:t xml:space="preserve">2021-03 – Present</w:t>
            </w:r>
          </w:p>
          <w:p>
            <w:pPr>
              <w:spacing w:before="20" w:after="20"/>
            </w:pPr>
            <w:r>
              <w:rPr>
                <w:rFonts w:ascii="Calibri" w:cs="Calibri" w:eastAsia="Calibri" w:hAnsi="Calibri"/>
                <w:b/>
                <w:bCs/>
                <w:color w:val="7C3AED"/>
                <w:sz w:val="20"/>
                <w:szCs w:val="20"/>
              </w:rPr>
              <w:t xml:space="preserve">Google Cloud Enterprise · Sunnyvale, CA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40" w:after="40" w:line="276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334155"/>
                <w:sz w:val="20"/>
                <w:szCs w:val="20"/>
              </w:rPr>
              <w:t xml:space="preserve">Spearheaded architectural migration of high-throughput microservices reducing p99 latency by 45%.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40" w:after="40" w:line="276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334155"/>
                <w:sz w:val="20"/>
                <w:szCs w:val="20"/>
              </w:rPr>
              <w:t xml:space="preserve">Managed a cross-functional team of 14 senior engineers across multiple timezones.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40" w:after="40" w:line="276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334155"/>
                <w:sz w:val="20"/>
                <w:szCs w:val="20"/>
              </w:rPr>
              <w:t xml:space="preserve">Established enterprise-wide observability, CI/CD automation, and zero-downtime deployments.</w:t>
            </w:r>
          </w:p>
          <w:p>
            <w:pPr>
              <w:tabs>
                <w:tab w:val="right" w:pos="6815"/>
              </w:tabs>
              <w:spacing w:before="80" w:after="0"/>
            </w:pPr>
            <w:r>
              <w:rPr>
                <w:rFonts w:ascii="Calibri" w:cs="Calibri" w:eastAsia="Calibri" w:hAnsi="Calibri"/>
                <w:b/>
                <w:bCs/>
                <w:color w:val="111827"/>
                <w:sz w:val="22"/>
                <w:szCs w:val="22"/>
              </w:rPr>
              <w:t xml:space="preserve">Senior Systems Engineer</w:t>
            </w:r>
            <w:r>
              <w:t xml:space="preserve">	</w:t>
            </w:r>
            <w:r>
              <w:rPr>
                <w:rFonts w:ascii="Calibri" w:cs="Calibri" w:eastAsia="Calibri" w:hAnsi="Calibri"/>
                <w:color w:val="64748B"/>
                <w:sz w:val="18"/>
                <w:szCs w:val="18"/>
              </w:rPr>
              <w:t xml:space="preserve">2017-06 – 2021-02</w:t>
            </w:r>
          </w:p>
          <w:p>
            <w:pPr>
              <w:spacing w:before="20" w:after="20"/>
            </w:pPr>
            <w:r>
              <w:rPr>
                <w:rFonts w:ascii="Calibri" w:cs="Calibri" w:eastAsia="Calibri" w:hAnsi="Calibri"/>
                <w:b/>
                <w:bCs/>
                <w:color w:val="7C3AED"/>
                <w:sz w:val="20"/>
                <w:szCs w:val="20"/>
              </w:rPr>
              <w:t xml:space="preserve">Oracle Cloud Infrastructure · Redwood City, CA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40" w:after="40" w:line="276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334155"/>
                <w:sz w:val="20"/>
                <w:szCs w:val="20"/>
              </w:rPr>
              <w:t xml:space="preserve">Designed and implemented distributed caching layers handling over 100K requests per second.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40" w:after="40" w:line="276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334155"/>
                <w:sz w:val="20"/>
                <w:szCs w:val="20"/>
              </w:rPr>
              <w:t xml:space="preserve">Integrated security scanning, SAST/DAST, and automated compliance into release pipelines.</w:t>
            </w:r>
          </w:p>
        </w:tc>
      </w:tr>
    </w:tbl>
    <w:p>
      <w:pPr>
        <w:pBdr>
          <w:bottom w:val="single" w:color="A78BFA" w:sz="8" w:space="4"/>
        </w:pBdr>
        <w:spacing w:before="180" w:after="60"/>
      </w:pPr>
      <w:r>
        <w:rPr>
          <w:rFonts w:ascii="Calibri" w:cs="Calibri" w:eastAsia="Calibri" w:hAnsi="Calibri"/>
          <w:b/>
          <w:bCs/>
          <w:color w:val="7C3AED"/>
          <w:sz w:val="21"/>
          <w:szCs w:val="21"/>
        </w:rPr>
        <w:t xml:space="preserve">EDUCATION</w:t>
      </w:r>
    </w:p>
    <w:p>
      <w:pPr>
        <w:tabs>
          <w:tab w:val="right" w:pos="10659"/>
        </w:tabs>
        <w:spacing w:before="80" w:after="0"/>
      </w:pPr>
      <w:r>
        <w:rPr>
          <w:rFonts w:ascii="Calibri" w:cs="Calibri" w:eastAsia="Calibri" w:hAnsi="Calibri"/>
          <w:b/>
          <w:bCs/>
          <w:color w:val="111827"/>
          <w:sz w:val="22"/>
          <w:szCs w:val="22"/>
        </w:rPr>
        <w:t xml:space="preserve">Master of Science in Computer Science</w:t>
      </w:r>
      <w:r>
        <w:t xml:space="preserve">	</w:t>
      </w:r>
      <w:r>
        <w:rPr>
          <w:rFonts w:ascii="Calibri" w:cs="Calibri" w:eastAsia="Calibri" w:hAnsi="Calibri"/>
          <w:color w:val="64748B"/>
          <w:sz w:val="18"/>
          <w:szCs w:val="18"/>
        </w:rPr>
        <w:t xml:space="preserve">2015 – 2017</w:t>
      </w:r>
    </w:p>
    <w:p>
      <w:pPr>
        <w:spacing w:before="20" w:after="20"/>
      </w:pPr>
      <w:r>
        <w:rPr>
          <w:rFonts w:ascii="Calibri" w:cs="Calibri" w:eastAsia="Calibri" w:hAnsi="Calibri"/>
          <w:b/>
          <w:bCs/>
          <w:color w:val="7C3AED"/>
          <w:sz w:val="20"/>
          <w:szCs w:val="20"/>
        </w:rPr>
        <w:t xml:space="preserve">Stanford University</w:t>
      </w:r>
    </w:p>
    <w:p>
      <w:pPr>
        <w:spacing w:before="40" w:after="80" w:line="276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334155"/>
          <w:sz w:val="20"/>
          <w:szCs w:val="20"/>
        </w:rPr>
        <w:t xml:space="preserve">Specialization in Distributed Systems and Artificial Intelligence. Graduated with Honors.</w:t>
      </w:r>
    </w:p>
    <w:p>
      <w:pPr>
        <w:tabs>
          <w:tab w:val="right" w:pos="10659"/>
        </w:tabs>
        <w:spacing w:before="80" w:after="0"/>
      </w:pPr>
      <w:r>
        <w:rPr>
          <w:rFonts w:ascii="Calibri" w:cs="Calibri" w:eastAsia="Calibri" w:hAnsi="Calibri"/>
          <w:b/>
          <w:bCs/>
          <w:color w:val="111827"/>
          <w:sz w:val="22"/>
          <w:szCs w:val="22"/>
        </w:rPr>
        <w:t xml:space="preserve">Bachelor of Technology in Information Technology</w:t>
      </w:r>
      <w:r>
        <w:t xml:space="preserve">	</w:t>
      </w:r>
      <w:r>
        <w:rPr>
          <w:rFonts w:ascii="Calibri" w:cs="Calibri" w:eastAsia="Calibri" w:hAnsi="Calibri"/>
          <w:color w:val="64748B"/>
          <w:sz w:val="18"/>
          <w:szCs w:val="18"/>
        </w:rPr>
        <w:t xml:space="preserve">2011 – 2015</w:t>
      </w:r>
    </w:p>
    <w:p>
      <w:pPr>
        <w:spacing w:before="20" w:after="20"/>
      </w:pPr>
      <w:r>
        <w:rPr>
          <w:rFonts w:ascii="Calibri" w:cs="Calibri" w:eastAsia="Calibri" w:hAnsi="Calibri"/>
          <w:b/>
          <w:bCs/>
          <w:color w:val="7C3AED"/>
          <w:sz w:val="20"/>
          <w:szCs w:val="20"/>
        </w:rPr>
        <w:t xml:space="preserve">National Institute of Technology</w:t>
      </w:r>
    </w:p>
    <w:p>
      <w:pPr>
        <w:pBdr>
          <w:bottom w:val="single" w:color="A78BFA" w:sz="8" w:space="4"/>
        </w:pBdr>
        <w:spacing w:before="180" w:after="60"/>
      </w:pPr>
      <w:r>
        <w:rPr>
          <w:rFonts w:ascii="Calibri" w:cs="Calibri" w:eastAsia="Calibri" w:hAnsi="Calibri"/>
          <w:b/>
          <w:bCs/>
          <w:color w:val="7C3AED"/>
          <w:sz w:val="21"/>
          <w:szCs w:val="21"/>
        </w:rPr>
        <w:t xml:space="preserve">PROJECTS</w:t>
      </w:r>
    </w:p>
    <w:p>
      <w:pPr>
        <w:spacing w:before="80" w:after="0"/>
      </w:pPr>
      <w:r>
        <w:rPr>
          <w:rFonts w:ascii="Calibri" w:cs="Calibri" w:eastAsia="Calibri" w:hAnsi="Calibri"/>
          <w:b/>
          <w:bCs/>
          <w:color w:val="111827"/>
          <w:sz w:val="22"/>
          <w:szCs w:val="22"/>
        </w:rPr>
        <w:t xml:space="preserve">ResumePilot AI Platform</w:t>
      </w:r>
    </w:p>
    <w:p>
      <w:pPr>
        <w:spacing w:before="20" w:after="20"/>
      </w:pPr>
      <w:hyperlink w:history="1" r:id="rIdjolw9pc4nn8dydip1ckfl">
        <w:r>
          <w:rPr>
            <w:rFonts w:ascii="Calibri" w:cs="Calibri" w:eastAsia="Calibri" w:hAnsi="Calibri"/>
            <w:b/>
            <w:bCs/>
            <w:color w:val="A78BFA"/>
            <w:sz w:val="20"/>
            <w:szCs w:val="20"/>
            <w:u w:val="single"/>
          </w:rPr>
          <w:t xml:space="preserve">airesume.projectdemo.guru</w:t>
        </w:r>
      </w:hyperlink>
    </w:p>
    <w:p>
      <w:pPr>
        <w:spacing w:before="40" w:after="80" w:line="276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334155"/>
          <w:sz w:val="20"/>
          <w:szCs w:val="20"/>
        </w:rPr>
        <w:t xml:space="preserve">AI-assisted career platform supporting real-time hybrid page-splitting and multi-format document exports.</w:t>
      </w:r>
    </w:p>
    <w:p>
      <w:pPr>
        <w:pBdr>
          <w:bottom w:val="single" w:color="A78BFA" w:sz="8" w:space="4"/>
        </w:pBdr>
        <w:spacing w:before="180" w:after="60"/>
      </w:pPr>
      <w:r>
        <w:rPr>
          <w:rFonts w:ascii="Calibri" w:cs="Calibri" w:eastAsia="Calibri" w:hAnsi="Calibri"/>
          <w:b/>
          <w:bCs/>
          <w:color w:val="7C3AED"/>
          <w:sz w:val="21"/>
          <w:szCs w:val="21"/>
        </w:rPr>
        <w:t xml:space="preserve">CERTIFICATIONS</w:t>
      </w:r>
    </w:p>
    <w:tbl>
      <w:tblPr>
        <w:tblW w:type="dxa" w:w="10659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5329"/>
        <w:gridCol w:w="5329"/>
      </w:tblGrid>
      <w:tr>
        <w:tc>
          <w:tcPr>
            <w:tcW w:type="dxa" w:w="5329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pStyle w:val="ListParagraph"/>
              <w:numPr>
                <w:ilvl w:val="0"/>
                <w:numId w:val="2"/>
              </w:numPr>
              <w:spacing w:before="20" w:after="20"/>
            </w:pPr>
            <w:r>
              <w:rPr>
                <w:rFonts w:ascii="Calibri" w:cs="Calibri" w:eastAsia="Calibri" w:hAnsi="Calibri"/>
                <w:color w:val="333333"/>
                <w:sz w:val="20"/>
                <w:szCs w:val="20"/>
              </w:rPr>
              <w:t xml:space="preserve">AWS Certified Solutions Architect – Professional — Amazon Web Services</w:t>
            </w:r>
          </w:p>
        </w:tc>
        <w:tc>
          <w:tcPr>
            <w:tcW w:type="dxa" w:w="5329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pStyle w:val="ListParagraph"/>
              <w:numPr>
                <w:ilvl w:val="0"/>
                <w:numId w:val="2"/>
              </w:numPr>
              <w:spacing w:before="20" w:after="20"/>
            </w:pPr>
            <w:r>
              <w:rPr>
                <w:rFonts w:ascii="Calibri" w:cs="Calibri" w:eastAsia="Calibri" w:hAnsi="Calibri"/>
                <w:color w:val="333333"/>
                <w:sz w:val="20"/>
                <w:szCs w:val="20"/>
              </w:rPr>
              <w:t xml:space="preserve">Certified Kubernetes Administrator (CKA) — Cloud Native Computing Foundation</w:t>
            </w:r>
          </w:p>
        </w:tc>
      </w:tr>
    </w:tbl>
    <w:sectPr>
      <w:footerReference w:type="default" r:id="rId6"/>
      <w:pgSz w:w="11905" w:h="16837" w:orient="portrait"/>
      <w:pgMar w:top="623" w:right="623" w:bottom="623" w:left="623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E2E8F0" w:sz="6" w:space="8"/>
      </w:pBdr>
      <w:spacing w:before="80"/>
    </w:pPr>
    <w:r>
      <w:rPr>
        <w:rFonts w:ascii="Calibri" w:cs="Calibri" w:eastAsia="Calibri" w:hAnsi="Calibri"/>
        <w:color w:val="94A3B8"/>
        <w:sz w:val="16"/>
        <w:szCs w:val="16"/>
      </w:rPr>
      <w:t xml:space="preserve">Bhaskar Madala</w:t>
    </w:r>
    <w:r>
      <w:rPr>
        <w:sz w:val="16"/>
        <w:szCs w:val="16"/>
      </w:rPr>
      <w:t xml:space="preserve">    </w:t>
    </w:r>
    <w:r>
      <w:rPr>
        <w:rFonts w:ascii="Calibri" w:cs="Calibri" w:eastAsia="Calibri" w:hAnsi="Calibri"/>
        <w:color w:val="94A3B8"/>
        <w:sz w:val="16"/>
        <w:szCs w:val="16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360" w:hanging="180"/>
      </w:pPr>
    </w:lvl>
    <w:lvl w:ilvl="1" w15:tentative="1">
      <w:start w:val="1"/>
      <w:numFmt w:val="bullet"/>
      <w:lvlText w:val="◦"/>
      <w:lvlJc w:val="left"/>
      <w:pPr>
        <w:ind w:left="600" w:hanging="180"/>
      </w:pPr>
    </w:lvl>
    <w:lvl w:ilvl="2" w15:tentative="1">
      <w:start w:val="1"/>
      <w:numFmt w:val="bullet"/>
      <w:lvlText w:val="▪"/>
      <w:lvlJc w:val="left"/>
      <w:pPr>
        <w:ind w:left="840" w:hanging="18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360" w:hanging="180"/>
      </w:pPr>
    </w:lvl>
    <w:lvl w:ilvl="1" w15:tentative="1">
      <w:start w:val="1"/>
      <w:numFmt w:val="decimal"/>
      <w:lvlText w:val="%2."/>
      <w:lvlJc w:val="left"/>
      <w:pPr>
        <w:ind w:left="600" w:hanging="180"/>
      </w:pPr>
    </w:lvl>
    <w:lvl w:ilvl="2" w15:tentative="1">
      <w:start w:val="1"/>
      <w:numFmt w:val="decimal"/>
      <w:lvlText w:val="%3."/>
      <w:lvlJc w:val="left"/>
      <w:pPr>
        <w:ind w:left="840" w:hanging="18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footer" Target="footer1.xml"/><Relationship Id="rId7ickua8t0vmatx5ua8xei" Type="http://schemas.openxmlformats.org/officeDocument/2006/relationships/hyperlink" Target="mailto:bhaskar@example.com" TargetMode="External"/><Relationship Id="rIdeq2gcxpbrz1s2_ow3kxoq" Type="http://schemas.openxmlformats.org/officeDocument/2006/relationships/hyperlink" Target="https://bhaskarmadala.dev/" TargetMode="External"/><Relationship Id="rIdjolw9pc4nn8dydip1ckfl" Type="http://schemas.openxmlformats.org/officeDocument/2006/relationships/hyperlink" Target="https://airesume.projectdemo.guru/" TargetMode="External"/><Relationship Id="rId10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Bhaskar Madala</dc:title>
  <dc:creator>ResumePilot AI</dc:creator>
  <dc:description>Editable professional resume document export</dc:description>
  <cp:lastModifiedBy>Un-named</cp:lastModifiedBy>
  <cp:revision>1</cp:revision>
  <dcterms:created xsi:type="dcterms:W3CDTF">2026-08-18T06:46:56.008Z</dcterms:created>
  <dcterms:modified xsi:type="dcterms:W3CDTF">2026-08-18T06:46:56.008Z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