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81D" w:rsidRDefault="00DC081D" w:rsidP="00DC081D">
      <w:r>
        <w:t>ABSTRACT:</w:t>
      </w:r>
    </w:p>
    <w:p w:rsidR="00DC081D" w:rsidRDefault="00DC081D" w:rsidP="00DC081D">
      <w:pPr>
        <w:spacing w:after="0"/>
      </w:pPr>
      <w:r>
        <w:t>Machine learning (ML) is a branch of Artificial Intelligence which enables computers to analyse the data and learn without any explicit programming. This task requires some amount of training data, however acquiring precise data for training the model is one the most expensive and difficult parts and accuracy of the model largely depends upon the type, quality and quantity of it. In this report, we have tried to study how much training data is enough to train the models effectively by applying some well-known algorithms on two multivariate datasets having continuous and binary dependent output variables, respectively. The result shows that increasing the size of training data will increase the overall accuracy but for some algorithms there is no any significant improvement could be achieved.</w:t>
      </w:r>
    </w:p>
    <w:p w:rsidR="00DC081D" w:rsidRDefault="00DC081D" w:rsidP="00DC081D">
      <w:pPr>
        <w:spacing w:after="0"/>
      </w:pPr>
    </w:p>
    <w:p w:rsidR="00DC081D" w:rsidRDefault="00DC081D" w:rsidP="00DC081D">
      <w:r>
        <w:t>Introduction:</w:t>
      </w:r>
    </w:p>
    <w:p w:rsidR="00DC081D" w:rsidRDefault="00DC081D" w:rsidP="00DC081D">
      <w:r>
        <w:t>Machine Learning is a process by which computer can make prediction through analysing the input data and it is either curve fitting or classification tasks.</w:t>
      </w:r>
      <w:r w:rsidR="008962C6">
        <w:t xml:space="preserve"> </w:t>
      </w:r>
      <w:r>
        <w:t>[</w:t>
      </w:r>
      <w:proofErr w:type="spellStart"/>
      <w:r>
        <w:t>Domingos</w:t>
      </w:r>
      <w:proofErr w:type="spellEnd"/>
      <w:r>
        <w:t>] In last few years, the use of machine learning has been increased tremendously due to increase of computational power. Nowadays, i</w:t>
      </w:r>
      <w:r w:rsidRPr="00FF17C4">
        <w:t xml:space="preserve">t </w:t>
      </w:r>
      <w:r>
        <w:t xml:space="preserve">is widely used in </w:t>
      </w:r>
      <w:r w:rsidRPr="00FF17C4">
        <w:t xml:space="preserve">Web search, </w:t>
      </w:r>
      <w:r>
        <w:t>object</w:t>
      </w:r>
      <w:r w:rsidRPr="00FF17C4">
        <w:t xml:space="preserve"> </w:t>
      </w:r>
      <w:r>
        <w:t>detection</w:t>
      </w:r>
      <w:r w:rsidRPr="00FF17C4">
        <w:t>, recommender systems</w:t>
      </w:r>
      <w:r>
        <w:t>, drug design</w:t>
      </w:r>
      <w:r w:rsidRPr="00FF17C4">
        <w:t xml:space="preserve"> and many other applications</w:t>
      </w:r>
      <w:r>
        <w:rPr>
          <w:color w:val="FF0000"/>
        </w:rPr>
        <w:t xml:space="preserve">. </w:t>
      </w:r>
      <w:r w:rsidRPr="00FF17C4">
        <w:t>A repo</w:t>
      </w:r>
      <w:r>
        <w:t>rt published by McKinsey Global In</w:t>
      </w:r>
      <w:r w:rsidRPr="00FF17C4">
        <w:t xml:space="preserve">stitute </w:t>
      </w:r>
      <w:r>
        <w:t>claims that ML will revolutionize the future</w:t>
      </w:r>
      <w:r w:rsidRPr="00FF17C4">
        <w:t xml:space="preserve"> innovation [15].</w:t>
      </w:r>
    </w:p>
    <w:p w:rsidR="00DC081D" w:rsidRDefault="00DC081D" w:rsidP="00DC081D">
      <w:r>
        <w:t xml:space="preserve">In ML, data plays an important role and based on that the input features, algorithm, and accuracy metric are selected. </w:t>
      </w:r>
      <w:proofErr w:type="gramStart"/>
      <w:r>
        <w:t>In order to</w:t>
      </w:r>
      <w:proofErr w:type="gramEnd"/>
      <w:r>
        <w:t xml:space="preserve"> train the algorithm, the data is divided into training and testing datasets. Therefore, the first question that arise</w:t>
      </w:r>
      <w:r w:rsidRPr="004F0C28">
        <w:t xml:space="preserve"> </w:t>
      </w:r>
      <w:r>
        <w:t>while implementing an algorithm is that how much data is required to train the model effectively. As per our knowledge, there is no definite answer to this, but in most scenario, it depends on various factors like complexity of the algorithm, input features, correlation between data etc. For example, non-linear algorithms will need more training data compared to linear models.</w:t>
      </w:r>
    </w:p>
    <w:p w:rsidR="00DC081D" w:rsidRDefault="00DC081D" w:rsidP="00DC081D">
      <w:r>
        <w:t>Related Work:</w:t>
      </w:r>
    </w:p>
    <w:p w:rsidR="00DC081D" w:rsidRDefault="00DC081D" w:rsidP="00DC081D">
      <w:r>
        <w:t>In [Claudia], it was proposed that training size should be defined by specifying confidence interval widths for classification algorithm in bio spectroscopy field. As mentioned in [ESL], increasing the training dataset will overfit the model. Hence, the model will adjust closely with training data and it will not generalize well. It was found in [</w:t>
      </w:r>
      <w:proofErr w:type="spellStart"/>
      <w:r>
        <w:t>Hajian-Tilaki</w:t>
      </w:r>
      <w:proofErr w:type="spellEnd"/>
      <w:r>
        <w:t xml:space="preserve">] that how the performance of models </w:t>
      </w:r>
      <w:proofErr w:type="gramStart"/>
      <w:r>
        <w:t>vary</w:t>
      </w:r>
      <w:proofErr w:type="gramEnd"/>
      <w:r>
        <w:t xml:space="preserve"> with the training dataset size in biomedical applications. The investigation in [Cho] describe about how much training data is required to have an accurate model in medical image deep learning systems. In [Sun], it was found that it is possible to have a better accuracy in </w:t>
      </w:r>
      <w:r w:rsidRPr="002B7A45">
        <w:t>machine translation systems</w:t>
      </w:r>
      <w:r>
        <w:t xml:space="preserve"> </w:t>
      </w:r>
      <w:r w:rsidRPr="002B7A45">
        <w:t>even with large training datasets.</w:t>
      </w:r>
    </w:p>
    <w:p w:rsidR="00DC081D" w:rsidRDefault="00DC081D" w:rsidP="00DC081D">
      <w:r>
        <w:t>Limitations and outlook:</w:t>
      </w:r>
    </w:p>
    <w:p w:rsidR="00F64373" w:rsidRDefault="00DC081D" w:rsidP="00DC081D">
      <w:proofErr w:type="gramStart"/>
      <w:r>
        <w:t>In order to</w:t>
      </w:r>
      <w:proofErr w:type="gramEnd"/>
      <w:r>
        <w:t xml:space="preserve"> further investigate about the impact of training data set size on accuracy we can have optimized feature engineering and find a better way to label the features. Also, it is necessary to find a better correlation between various features. In addition, the performance of models could be checked with different accuracy metrics based on balanced/imbalanced datasets. Next plan would be to implement algorithms on </w:t>
      </w:r>
      <w:r w:rsidRPr="00AA1B98">
        <w:t>Census Income Data Set</w:t>
      </w:r>
      <w:r>
        <w:t xml:space="preserve"> and a few more datasets related to different applications.</w:t>
      </w:r>
    </w:p>
    <w:p w:rsidR="00F64373" w:rsidRDefault="00F64373">
      <w:r>
        <w:br w:type="page"/>
      </w:r>
    </w:p>
    <w:p w:rsidR="00DC081D" w:rsidRDefault="004C1A82" w:rsidP="00DC081D">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284480</wp:posOffset>
            </wp:positionV>
            <wp:extent cx="3206750" cy="2406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1_f1_bank.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06750" cy="2406650"/>
                    </a:xfrm>
                    <a:prstGeom prst="rect">
                      <a:avLst/>
                    </a:prstGeom>
                  </pic:spPr>
                </pic:pic>
              </a:graphicData>
            </a:graphic>
            <wp14:sizeRelH relativeFrom="margin">
              <wp14:pctWidth>0</wp14:pctWidth>
            </wp14:sizeRelH>
            <wp14:sizeRelV relativeFrom="margin">
              <wp14:pctHeight>0</wp14:pctHeight>
            </wp14:sizeRelV>
          </wp:anchor>
        </w:drawing>
      </w:r>
      <w:r w:rsidR="00F64373">
        <w:t>Results:</w:t>
      </w:r>
    </w:p>
    <w:p w:rsidR="00F64373" w:rsidRDefault="00F64373" w:rsidP="00DC081D"/>
    <w:p w:rsidR="00F64373" w:rsidRPr="00F64373" w:rsidRDefault="00F64373" w:rsidP="00F64373"/>
    <w:p w:rsidR="00F64373" w:rsidRPr="00F64373" w:rsidRDefault="00F64373" w:rsidP="00F64373"/>
    <w:p w:rsidR="00F64373" w:rsidRPr="00F64373" w:rsidRDefault="00F64373" w:rsidP="00F64373"/>
    <w:p w:rsidR="00F64373" w:rsidRPr="00F64373" w:rsidRDefault="00F64373" w:rsidP="00F64373"/>
    <w:p w:rsidR="00F64373" w:rsidRDefault="00F64373" w:rsidP="00F64373">
      <w:pPr>
        <w:jc w:val="right"/>
      </w:pPr>
    </w:p>
    <w:p w:rsidR="007C4C23" w:rsidRDefault="00F64373" w:rsidP="00DC081D">
      <w:r>
        <w:br w:type="textWrapping" w:clear="all"/>
      </w:r>
      <w:r w:rsidRPr="0095662F">
        <w:t xml:space="preserve">As </w:t>
      </w:r>
      <w:r w:rsidRPr="0095662F">
        <w:t xml:space="preserve">shown in Fig. 1, in </w:t>
      </w:r>
      <w:r w:rsidRPr="0095662F">
        <w:t>Bank Marketing</w:t>
      </w:r>
      <w:r w:rsidRPr="0095662F">
        <w:t xml:space="preserve"> dataset, the impact of changing training dataset size is related to the selected classifier algorithm. In this figure, the first point </w:t>
      </w:r>
      <w:r w:rsidRPr="0095662F">
        <w:t>on</w:t>
      </w:r>
      <w:r w:rsidRPr="0095662F">
        <w:t xml:space="preserve"> x-axis is 0.02% and the accuracy </w:t>
      </w:r>
      <w:r w:rsidRPr="0095662F">
        <w:t xml:space="preserve">is low because of </w:t>
      </w:r>
      <w:r w:rsidR="0095662F" w:rsidRPr="0095662F">
        <w:t xml:space="preserve">the </w:t>
      </w:r>
      <w:r w:rsidRPr="0095662F">
        <w:t>underfitting phenomenon but by increasing</w:t>
      </w:r>
      <w:r w:rsidRPr="0095662F">
        <w:t xml:space="preserve"> </w:t>
      </w:r>
      <w:r w:rsidR="00CE187B" w:rsidRPr="0095662F">
        <w:t xml:space="preserve">the train dataset size, the accuracy starts to improve. However, </w:t>
      </w:r>
      <w:r w:rsidRPr="0095662F">
        <w:t>after</w:t>
      </w:r>
      <w:r w:rsidR="007C4C23" w:rsidRPr="0095662F">
        <w:t xml:space="preserve"> </w:t>
      </w:r>
      <w:r w:rsidR="00CE187B" w:rsidRPr="0095662F">
        <w:t xml:space="preserve">increasing the size of dataset beyond 10%, there is </w:t>
      </w:r>
      <w:r w:rsidRPr="0095662F">
        <w:t xml:space="preserve">no significant </w:t>
      </w:r>
      <w:r w:rsidR="00CE187B" w:rsidRPr="0095662F">
        <w:t>enhancement</w:t>
      </w:r>
      <w:r w:rsidRPr="0095662F">
        <w:t xml:space="preserve"> in the </w:t>
      </w:r>
      <w:r w:rsidRPr="0095662F">
        <w:t>performance of the model</w:t>
      </w:r>
      <w:r w:rsidR="001F5D0B" w:rsidRPr="0095662F">
        <w:t xml:space="preserve">. </w:t>
      </w:r>
      <w:proofErr w:type="gramStart"/>
      <w:r w:rsidR="007C4C23" w:rsidRPr="0095662F">
        <w:t>It can be seen that more</w:t>
      </w:r>
      <w:proofErr w:type="gramEnd"/>
      <w:r w:rsidR="007C4C23" w:rsidRPr="0095662F">
        <w:t xml:space="preserve"> complex models like Decision Tree and Random Forest have higher performance compared to the simple models like</w:t>
      </w:r>
      <w:r w:rsidR="0095662F" w:rsidRPr="0095662F">
        <w:t xml:space="preserve"> </w:t>
      </w:r>
      <w:r w:rsidR="0095662F" w:rsidRPr="0095662F">
        <w:t xml:space="preserve">Logistic Regression, </w:t>
      </w:r>
      <w:r w:rsidR="0095662F" w:rsidRPr="0095662F">
        <w:t>Gaussian</w:t>
      </w:r>
      <w:r w:rsidR="007C4C23" w:rsidRPr="0095662F">
        <w:t xml:space="preserve"> Naïve Bayes and </w:t>
      </w:r>
      <w:r w:rsidR="0095662F" w:rsidRPr="0095662F">
        <w:t>KNN</w:t>
      </w:r>
      <w:r w:rsidRPr="0095662F">
        <w:t xml:space="preserve">. In addition, </w:t>
      </w:r>
      <w:proofErr w:type="gramStart"/>
      <w:r w:rsidRPr="0095662F">
        <w:t>it is clear that after</w:t>
      </w:r>
      <w:proofErr w:type="gramEnd"/>
      <w:r w:rsidRPr="0095662F">
        <w:t xml:space="preserve"> increasing the size of training dataset to 10%, all the applied classification methods in this setup behave in a same fashion without any obvious change in the overall accuracy. </w:t>
      </w:r>
    </w:p>
    <w:p w:rsidR="008962C6" w:rsidRDefault="004918C3" w:rsidP="00DC081D">
      <w:r>
        <w:t>The size of dataset</w:t>
      </w:r>
      <w:r w:rsidR="00B93FBD">
        <w:t xml:space="preserve"> will</w:t>
      </w:r>
      <w:r>
        <w:t xml:space="preserve"> have a significant impact of machine learning models </w:t>
      </w:r>
      <w:r w:rsidR="00B93FBD">
        <w:t>up to</w:t>
      </w:r>
      <w:r>
        <w:t xml:space="preserve"> a certai</w:t>
      </w:r>
      <w:r w:rsidR="00B93FBD">
        <w:t>n level. Based on simplicity of datasets</w:t>
      </w:r>
      <w:r>
        <w:t>, better accuracy is obt</w:t>
      </w:r>
      <w:r w:rsidR="00B93FBD">
        <w:t>ained with low amount of data. Complex models will have better accuracy compared to linear/simple models</w:t>
      </w:r>
      <w:r w:rsidR="004C1A82">
        <w:t>. However, this rate of improvement depends on the complexity of datasets.</w:t>
      </w:r>
    </w:p>
    <w:p w:rsidR="0095662F" w:rsidRDefault="0095662F">
      <w:bookmarkStart w:id="0" w:name="_GoBack"/>
      <w:bookmarkEnd w:id="0"/>
    </w:p>
    <w:p w:rsidR="0095662F" w:rsidRDefault="0095662F" w:rsidP="0095662F">
      <w:pPr>
        <w:pStyle w:val="m-8978361706172868399gmail-p1"/>
        <w:shd w:val="clear" w:color="auto" w:fill="FFFFFF"/>
        <w:spacing w:before="0" w:beforeAutospacing="0" w:after="30" w:afterAutospacing="0"/>
        <w:rPr>
          <w:rFonts w:ascii="Helvetica Neue" w:hAnsi="Helvetica Neue"/>
          <w:color w:val="222222"/>
          <w:sz w:val="21"/>
          <w:szCs w:val="21"/>
        </w:rPr>
      </w:pPr>
      <w:r>
        <w:rPr>
          <w:rFonts w:ascii="Helvetica Neue" w:hAnsi="Helvetica Neue"/>
          <w:b/>
          <w:bCs/>
          <w:color w:val="222222"/>
          <w:sz w:val="21"/>
          <w:szCs w:val="21"/>
        </w:rPr>
        <w:t>References</w:t>
      </w:r>
      <w:r>
        <w:rPr>
          <w:rStyle w:val="m-8978361706172868399gmail-apple-converted-space"/>
          <w:rFonts w:ascii="Helvetica Neue" w:hAnsi="Helvetica Neue"/>
          <w:b/>
          <w:bCs/>
          <w:color w:val="222222"/>
          <w:sz w:val="21"/>
          <w:szCs w:val="21"/>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proofErr w:type="spellStart"/>
      <w:r>
        <w:rPr>
          <w:rFonts w:ascii="Helvetica Neue" w:hAnsi="Helvetica Neue"/>
          <w:color w:val="222222"/>
          <w:sz w:val="18"/>
          <w:szCs w:val="18"/>
        </w:rPr>
        <w:t>Beleites</w:t>
      </w:r>
      <w:proofErr w:type="spellEnd"/>
      <w:r>
        <w:rPr>
          <w:rFonts w:ascii="Helvetica Neue" w:hAnsi="Helvetica Neue"/>
          <w:color w:val="222222"/>
          <w:sz w:val="18"/>
          <w:szCs w:val="18"/>
        </w:rPr>
        <w:t xml:space="preserve">, C., Neugebauer, U., </w:t>
      </w:r>
      <w:proofErr w:type="spellStart"/>
      <w:r>
        <w:rPr>
          <w:rFonts w:ascii="Helvetica Neue" w:hAnsi="Helvetica Neue"/>
          <w:color w:val="222222"/>
          <w:sz w:val="18"/>
          <w:szCs w:val="18"/>
        </w:rPr>
        <w:t>Bocklitz</w:t>
      </w:r>
      <w:proofErr w:type="spellEnd"/>
      <w:r>
        <w:rPr>
          <w:rFonts w:ascii="Helvetica Neue" w:hAnsi="Helvetica Neue"/>
          <w:color w:val="222222"/>
          <w:sz w:val="18"/>
          <w:szCs w:val="18"/>
        </w:rPr>
        <w:t xml:space="preserve">, T., </w:t>
      </w:r>
      <w:proofErr w:type="spellStart"/>
      <w:r>
        <w:rPr>
          <w:rFonts w:ascii="Helvetica Neue" w:hAnsi="Helvetica Neue"/>
          <w:color w:val="222222"/>
          <w:sz w:val="18"/>
          <w:szCs w:val="18"/>
        </w:rPr>
        <w:t>Krafft</w:t>
      </w:r>
      <w:proofErr w:type="spellEnd"/>
      <w:r>
        <w:rPr>
          <w:rFonts w:ascii="Helvetica Neue" w:hAnsi="Helvetica Neue"/>
          <w:color w:val="222222"/>
          <w:sz w:val="18"/>
          <w:szCs w:val="18"/>
        </w:rPr>
        <w:t>, C., and Popp, J. (2013). Sample size planning for classification models. </w:t>
      </w:r>
      <w:r>
        <w:rPr>
          <w:rFonts w:ascii="Helvetica Neue" w:hAnsi="Helvetica Neue"/>
          <w:i/>
          <w:iCs/>
          <w:color w:val="222222"/>
          <w:sz w:val="18"/>
          <w:szCs w:val="18"/>
        </w:rPr>
        <w:t xml:space="preserve">Analytica </w:t>
      </w:r>
      <w:proofErr w:type="spellStart"/>
      <w:r>
        <w:rPr>
          <w:rFonts w:ascii="Helvetica Neue" w:hAnsi="Helvetica Neue"/>
          <w:i/>
          <w:iCs/>
          <w:color w:val="222222"/>
          <w:sz w:val="18"/>
          <w:szCs w:val="18"/>
        </w:rPr>
        <w:t>chimica</w:t>
      </w:r>
      <w:proofErr w:type="spellEnd"/>
      <w:r>
        <w:rPr>
          <w:rFonts w:ascii="Helvetica Neue" w:hAnsi="Helvetica Neue"/>
          <w:i/>
          <w:iCs/>
          <w:color w:val="222222"/>
          <w:sz w:val="18"/>
          <w:szCs w:val="18"/>
        </w:rPr>
        <w:t xml:space="preserve"> acta</w:t>
      </w:r>
      <w:r>
        <w:rPr>
          <w:rFonts w:ascii="Helvetica Neue" w:hAnsi="Helvetica Neue"/>
          <w:color w:val="222222"/>
          <w:sz w:val="18"/>
          <w:szCs w:val="18"/>
        </w:rPr>
        <w:t>, 760:25–33.</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r>
        <w:rPr>
          <w:rFonts w:ascii="Helvetica Neue" w:hAnsi="Helvetica Neue"/>
          <w:color w:val="222222"/>
          <w:sz w:val="18"/>
          <w:szCs w:val="18"/>
        </w:rPr>
        <w:t>Cho, J., Lee, K., Shin, E., Choy, G., and Do, S. (2015). How much data is needed to train a medical image deep learning system to achieve necessary high accuracy? </w:t>
      </w:r>
      <w:proofErr w:type="spellStart"/>
      <w:r>
        <w:rPr>
          <w:rFonts w:ascii="Helvetica Neue" w:hAnsi="Helvetica Neue"/>
          <w:i/>
          <w:iCs/>
          <w:color w:val="222222"/>
          <w:sz w:val="18"/>
          <w:szCs w:val="18"/>
        </w:rPr>
        <w:t>ArXiv</w:t>
      </w:r>
      <w:proofErr w:type="spellEnd"/>
      <w:r>
        <w:rPr>
          <w:rFonts w:ascii="Helvetica Neue" w:hAnsi="Helvetica Neue"/>
          <w:i/>
          <w:iCs/>
          <w:color w:val="222222"/>
          <w:sz w:val="18"/>
          <w:szCs w:val="18"/>
        </w:rPr>
        <w:t xml:space="preserve"> e-prints</w:t>
      </w:r>
      <w:r>
        <w:rPr>
          <w:rFonts w:ascii="Helvetica Neue" w:hAnsi="Helvetica Neue"/>
          <w:color w:val="222222"/>
          <w:sz w:val="18"/>
          <w:szCs w:val="18"/>
        </w:rPr>
        <w:t>.</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proofErr w:type="spellStart"/>
      <w:r>
        <w:rPr>
          <w:rFonts w:ascii="Helvetica Neue" w:hAnsi="Helvetica Neue"/>
          <w:color w:val="222222"/>
          <w:sz w:val="18"/>
          <w:szCs w:val="18"/>
        </w:rPr>
        <w:t>Domingos</w:t>
      </w:r>
      <w:proofErr w:type="spellEnd"/>
      <w:r>
        <w:rPr>
          <w:rFonts w:ascii="Helvetica Neue" w:hAnsi="Helvetica Neue"/>
          <w:color w:val="222222"/>
          <w:sz w:val="18"/>
          <w:szCs w:val="18"/>
        </w:rPr>
        <w:t>, P. (2000a). A unified bias-variance decomposition. In </w:t>
      </w:r>
      <w:r>
        <w:rPr>
          <w:rFonts w:ascii="Helvetica Neue" w:hAnsi="Helvetica Neue"/>
          <w:i/>
          <w:iCs/>
          <w:color w:val="222222"/>
          <w:sz w:val="18"/>
          <w:szCs w:val="18"/>
        </w:rPr>
        <w:t>Proceedings of 17th International Conference on Machine Learning</w:t>
      </w:r>
      <w:r>
        <w:rPr>
          <w:rFonts w:ascii="Helvetica Neue" w:hAnsi="Helvetica Neue"/>
          <w:color w:val="222222"/>
          <w:sz w:val="18"/>
          <w:szCs w:val="18"/>
        </w:rPr>
        <w:t>, pages 231–238.</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proofErr w:type="spellStart"/>
      <w:r>
        <w:rPr>
          <w:rFonts w:ascii="Helvetica Neue" w:hAnsi="Helvetica Neue"/>
          <w:color w:val="222222"/>
          <w:sz w:val="18"/>
          <w:szCs w:val="18"/>
        </w:rPr>
        <w:t>Domingos</w:t>
      </w:r>
      <w:proofErr w:type="spellEnd"/>
      <w:r>
        <w:rPr>
          <w:rFonts w:ascii="Helvetica Neue" w:hAnsi="Helvetica Neue"/>
          <w:color w:val="222222"/>
          <w:sz w:val="18"/>
          <w:szCs w:val="18"/>
        </w:rPr>
        <w:t>, P. (2000b). A unified bias-variance decomposition for zero-one and squared loss. </w:t>
      </w:r>
      <w:r>
        <w:rPr>
          <w:rFonts w:ascii="Helvetica Neue" w:hAnsi="Helvetica Neue"/>
          <w:i/>
          <w:iCs/>
          <w:color w:val="222222"/>
          <w:sz w:val="18"/>
          <w:szCs w:val="18"/>
        </w:rPr>
        <w:t>AAAI/IAAI</w:t>
      </w:r>
      <w:r>
        <w:rPr>
          <w:rFonts w:ascii="Helvetica Neue" w:hAnsi="Helvetica Neue"/>
          <w:color w:val="222222"/>
          <w:sz w:val="18"/>
          <w:szCs w:val="18"/>
        </w:rPr>
        <w:t>, 2000:564–569.</w:t>
      </w:r>
      <w:r>
        <w:rPr>
          <w:rFonts w:ascii="Helvetica Neue" w:hAnsi="Helvetica Neue"/>
          <w:color w:val="222222"/>
          <w:sz w:val="18"/>
          <w:szCs w:val="18"/>
        </w:rPr>
        <w:br/>
        <w:t>Figueroa, R. L., Zeng-</w:t>
      </w:r>
      <w:proofErr w:type="spellStart"/>
      <w:r>
        <w:rPr>
          <w:rFonts w:ascii="Helvetica Neue" w:hAnsi="Helvetica Neue"/>
          <w:color w:val="222222"/>
          <w:sz w:val="18"/>
          <w:szCs w:val="18"/>
        </w:rPr>
        <w:t>Treitler</w:t>
      </w:r>
      <w:proofErr w:type="spellEnd"/>
      <w:r>
        <w:rPr>
          <w:rFonts w:ascii="Helvetica Neue" w:hAnsi="Helvetica Neue"/>
          <w:color w:val="222222"/>
          <w:sz w:val="18"/>
          <w:szCs w:val="18"/>
        </w:rPr>
        <w:t xml:space="preserve">, Q., </w:t>
      </w:r>
      <w:proofErr w:type="spellStart"/>
      <w:r>
        <w:rPr>
          <w:rFonts w:ascii="Helvetica Neue" w:hAnsi="Helvetica Neue"/>
          <w:color w:val="222222"/>
          <w:sz w:val="18"/>
          <w:szCs w:val="18"/>
        </w:rPr>
        <w:t>Kandula</w:t>
      </w:r>
      <w:proofErr w:type="spellEnd"/>
      <w:r>
        <w:rPr>
          <w:rFonts w:ascii="Helvetica Neue" w:hAnsi="Helvetica Neue"/>
          <w:color w:val="222222"/>
          <w:sz w:val="18"/>
          <w:szCs w:val="18"/>
        </w:rPr>
        <w:t>, S., and Ngo, L. H. (2012). Predicting sample size required for classification performance.</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r>
        <w:rPr>
          <w:rFonts w:ascii="Helvetica Neue" w:hAnsi="Helvetica Neue"/>
          <w:i/>
          <w:iCs/>
          <w:color w:val="222222"/>
          <w:sz w:val="18"/>
          <w:szCs w:val="18"/>
        </w:rPr>
        <w:t>BMC medical informatics and decision making</w:t>
      </w:r>
      <w:r>
        <w:rPr>
          <w:rFonts w:ascii="Helvetica Neue" w:hAnsi="Helvetica Neue"/>
          <w:color w:val="222222"/>
          <w:sz w:val="18"/>
          <w:szCs w:val="18"/>
        </w:rPr>
        <w:t>, 12(1):8.</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proofErr w:type="spellStart"/>
      <w:r>
        <w:rPr>
          <w:rFonts w:ascii="Helvetica Neue" w:hAnsi="Helvetica Neue"/>
          <w:color w:val="222222"/>
          <w:sz w:val="18"/>
          <w:szCs w:val="18"/>
        </w:rPr>
        <w:t>Geman</w:t>
      </w:r>
      <w:proofErr w:type="spellEnd"/>
      <w:r>
        <w:rPr>
          <w:rFonts w:ascii="Helvetica Neue" w:hAnsi="Helvetica Neue"/>
          <w:color w:val="222222"/>
          <w:sz w:val="18"/>
          <w:szCs w:val="18"/>
        </w:rPr>
        <w:t xml:space="preserve">, S., </w:t>
      </w:r>
      <w:proofErr w:type="spellStart"/>
      <w:r>
        <w:rPr>
          <w:rFonts w:ascii="Helvetica Neue" w:hAnsi="Helvetica Neue"/>
          <w:color w:val="222222"/>
          <w:sz w:val="18"/>
          <w:szCs w:val="18"/>
        </w:rPr>
        <w:t>Bienenstock</w:t>
      </w:r>
      <w:proofErr w:type="spellEnd"/>
      <w:r>
        <w:rPr>
          <w:rFonts w:ascii="Helvetica Neue" w:hAnsi="Helvetica Neue"/>
          <w:color w:val="222222"/>
          <w:sz w:val="18"/>
          <w:szCs w:val="18"/>
        </w:rPr>
        <w:t xml:space="preserve">, E., and </w:t>
      </w:r>
      <w:proofErr w:type="spellStart"/>
      <w:r>
        <w:rPr>
          <w:rFonts w:ascii="Helvetica Neue" w:hAnsi="Helvetica Neue"/>
          <w:color w:val="222222"/>
          <w:sz w:val="18"/>
          <w:szCs w:val="18"/>
        </w:rPr>
        <w:t>Doursat</w:t>
      </w:r>
      <w:proofErr w:type="spellEnd"/>
      <w:r>
        <w:rPr>
          <w:rFonts w:ascii="Helvetica Neue" w:hAnsi="Helvetica Neue"/>
          <w:color w:val="222222"/>
          <w:sz w:val="18"/>
          <w:szCs w:val="18"/>
        </w:rPr>
        <w:t>, R. (1992). Neural networks and the bias/variance dilemma. </w:t>
      </w:r>
      <w:r>
        <w:rPr>
          <w:rFonts w:ascii="Helvetica Neue" w:hAnsi="Helvetica Neue"/>
          <w:i/>
          <w:iCs/>
          <w:color w:val="222222"/>
          <w:sz w:val="18"/>
          <w:szCs w:val="18"/>
        </w:rPr>
        <w:t>Neural Computation</w:t>
      </w:r>
      <w:r>
        <w:rPr>
          <w:rFonts w:ascii="Helvetica Neue" w:hAnsi="Helvetica Neue"/>
          <w:color w:val="222222"/>
          <w:sz w:val="18"/>
          <w:szCs w:val="18"/>
        </w:rPr>
        <w:t>, 4:1–58.</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proofErr w:type="spellStart"/>
      <w:r>
        <w:rPr>
          <w:rFonts w:ascii="Helvetica Neue" w:hAnsi="Helvetica Neue"/>
          <w:color w:val="222222"/>
          <w:sz w:val="18"/>
          <w:szCs w:val="18"/>
        </w:rPr>
        <w:t>Hajian-Tilaki</w:t>
      </w:r>
      <w:proofErr w:type="spellEnd"/>
      <w:r>
        <w:rPr>
          <w:rFonts w:ascii="Helvetica Neue" w:hAnsi="Helvetica Neue"/>
          <w:color w:val="222222"/>
          <w:sz w:val="18"/>
          <w:szCs w:val="18"/>
        </w:rPr>
        <w:t>, K. (2014). Sample size estimation in diagnostic test studies of biomedical informatics. </w:t>
      </w:r>
      <w:r>
        <w:rPr>
          <w:rFonts w:ascii="Helvetica Neue" w:hAnsi="Helvetica Neue"/>
          <w:i/>
          <w:iCs/>
          <w:color w:val="222222"/>
          <w:sz w:val="18"/>
          <w:szCs w:val="18"/>
        </w:rPr>
        <w:t>Journal of biomedical informatics</w:t>
      </w:r>
      <w:r>
        <w:rPr>
          <w:rFonts w:ascii="Helvetica Neue" w:hAnsi="Helvetica Neue"/>
          <w:color w:val="222222"/>
          <w:sz w:val="18"/>
          <w:szCs w:val="18"/>
        </w:rPr>
        <w:t>, 48:193–204.</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r>
        <w:rPr>
          <w:rFonts w:ascii="Helvetica Neue" w:hAnsi="Helvetica Neue"/>
          <w:color w:val="222222"/>
          <w:sz w:val="18"/>
          <w:szCs w:val="18"/>
        </w:rPr>
        <w:t xml:space="preserve">Mukherjee, S., Tamayo, P., Rogers, S., Rifkin, R., Engle, A., Campbell, C., Golub, T. R., and </w:t>
      </w:r>
      <w:proofErr w:type="spellStart"/>
      <w:r>
        <w:rPr>
          <w:rFonts w:ascii="Helvetica Neue" w:hAnsi="Helvetica Neue"/>
          <w:color w:val="222222"/>
          <w:sz w:val="18"/>
          <w:szCs w:val="18"/>
        </w:rPr>
        <w:t>Mesirov</w:t>
      </w:r>
      <w:proofErr w:type="spellEnd"/>
      <w:r>
        <w:rPr>
          <w:rFonts w:ascii="Helvetica Neue" w:hAnsi="Helvetica Neue"/>
          <w:color w:val="222222"/>
          <w:sz w:val="18"/>
          <w:szCs w:val="18"/>
        </w:rPr>
        <w:t>, J. P. (2003). Estimating dataset size requirements for classifying DNA microarray data. </w:t>
      </w:r>
      <w:r>
        <w:rPr>
          <w:rFonts w:ascii="Helvetica Neue" w:hAnsi="Helvetica Neue"/>
          <w:i/>
          <w:iCs/>
          <w:color w:val="222222"/>
          <w:sz w:val="18"/>
          <w:szCs w:val="18"/>
        </w:rPr>
        <w:t>Journal of computational biology</w:t>
      </w:r>
      <w:r>
        <w:rPr>
          <w:rFonts w:ascii="Helvetica Neue" w:hAnsi="Helvetica Neue"/>
          <w:color w:val="222222"/>
          <w:sz w:val="18"/>
          <w:szCs w:val="18"/>
        </w:rPr>
        <w:t>, 10(2):119–142.</w:t>
      </w:r>
      <w:r>
        <w:rPr>
          <w:rStyle w:val="m-8978361706172868399gmail-apple-converted-space"/>
          <w:rFonts w:ascii="Helvetica Neue" w:hAnsi="Helvetica Neue"/>
          <w:color w:val="222222"/>
          <w:sz w:val="18"/>
          <w:szCs w:val="18"/>
        </w:rPr>
        <w:t> </w:t>
      </w:r>
    </w:p>
    <w:p w:rsidR="0095662F" w:rsidRDefault="0095662F" w:rsidP="0095662F">
      <w:pPr>
        <w:pStyle w:val="m-8978361706172868399gmail-p2"/>
        <w:shd w:val="clear" w:color="auto" w:fill="FFFFFF"/>
        <w:spacing w:before="0" w:beforeAutospacing="0" w:after="0" w:afterAutospacing="0"/>
        <w:rPr>
          <w:rStyle w:val="m-8978361706172868399gmail-apple-converted-space"/>
          <w:rFonts w:ascii="Helvetica Neue" w:hAnsi="Helvetica Neue"/>
          <w:color w:val="222222"/>
          <w:sz w:val="18"/>
          <w:szCs w:val="18"/>
        </w:rPr>
      </w:pPr>
      <w:r>
        <w:rPr>
          <w:rFonts w:ascii="Helvetica Neue" w:hAnsi="Helvetica Neue"/>
          <w:color w:val="222222"/>
          <w:sz w:val="18"/>
          <w:szCs w:val="18"/>
        </w:rPr>
        <w:t>Sun, C., Shrivastava, A., Singh, S., and Gupta, A. (2017). Revisiting unreasonable effectiveness of data in deep learning era. </w:t>
      </w:r>
      <w:proofErr w:type="spellStart"/>
      <w:r>
        <w:rPr>
          <w:rFonts w:ascii="Helvetica Neue" w:hAnsi="Helvetica Neue"/>
          <w:i/>
          <w:iCs/>
          <w:color w:val="222222"/>
          <w:sz w:val="18"/>
          <w:szCs w:val="18"/>
        </w:rPr>
        <w:t>arXiv</w:t>
      </w:r>
      <w:proofErr w:type="spellEnd"/>
      <w:r>
        <w:rPr>
          <w:rFonts w:ascii="Helvetica Neue" w:hAnsi="Helvetica Neue"/>
          <w:i/>
          <w:iCs/>
          <w:color w:val="222222"/>
          <w:sz w:val="18"/>
          <w:szCs w:val="18"/>
        </w:rPr>
        <w:t xml:space="preserve"> preprint arXiv:1707.02968</w:t>
      </w:r>
      <w:r>
        <w:rPr>
          <w:rFonts w:ascii="Helvetica Neue" w:hAnsi="Helvetica Neue"/>
          <w:color w:val="222222"/>
          <w:sz w:val="18"/>
          <w:szCs w:val="18"/>
        </w:rPr>
        <w:t>.</w:t>
      </w:r>
      <w:r>
        <w:rPr>
          <w:rStyle w:val="m-8978361706172868399gmail-apple-converted-space"/>
          <w:rFonts w:ascii="Helvetica Neue" w:hAnsi="Helvetica Neue"/>
          <w:color w:val="222222"/>
          <w:sz w:val="18"/>
          <w:szCs w:val="18"/>
        </w:rPr>
        <w:t> </w:t>
      </w:r>
    </w:p>
    <w:p w:rsidR="0095662F" w:rsidRP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r w:rsidRPr="0095662F">
        <w:rPr>
          <w:rFonts w:ascii="Helvetica Neue" w:hAnsi="Helvetica Neue"/>
          <w:color w:val="222222"/>
          <w:sz w:val="18"/>
          <w:szCs w:val="18"/>
        </w:rPr>
        <w:t xml:space="preserve">P. </w:t>
      </w:r>
      <w:proofErr w:type="spellStart"/>
      <w:r w:rsidRPr="0095662F">
        <w:rPr>
          <w:rFonts w:ascii="Helvetica Neue" w:hAnsi="Helvetica Neue"/>
          <w:color w:val="222222"/>
          <w:sz w:val="18"/>
          <w:szCs w:val="18"/>
        </w:rPr>
        <w:t>Domingos</w:t>
      </w:r>
      <w:proofErr w:type="spellEnd"/>
      <w:r w:rsidRPr="0095662F">
        <w:rPr>
          <w:rFonts w:ascii="Helvetica Neue" w:hAnsi="Helvetica Neue"/>
          <w:color w:val="222222"/>
          <w:sz w:val="18"/>
          <w:szCs w:val="18"/>
        </w:rPr>
        <w:t xml:space="preserve">, “A few useful things to know about machine learning,” </w:t>
      </w:r>
      <w:proofErr w:type="spellStart"/>
      <w:r w:rsidRPr="0095662F">
        <w:rPr>
          <w:rFonts w:ascii="Helvetica Neue" w:hAnsi="Helvetica Neue"/>
          <w:color w:val="222222"/>
          <w:sz w:val="18"/>
          <w:szCs w:val="18"/>
        </w:rPr>
        <w:t>Commun</w:t>
      </w:r>
      <w:proofErr w:type="spellEnd"/>
      <w:r w:rsidRPr="0095662F">
        <w:rPr>
          <w:rFonts w:ascii="Helvetica Neue" w:hAnsi="Helvetica Neue"/>
          <w:color w:val="222222"/>
          <w:sz w:val="18"/>
          <w:szCs w:val="18"/>
        </w:rPr>
        <w:t>. ACM, vol</w:t>
      </w:r>
      <w:r>
        <w:rPr>
          <w:rFonts w:ascii="Helvetica Neue" w:hAnsi="Helvetica Neue"/>
          <w:color w:val="222222"/>
          <w:sz w:val="18"/>
          <w:szCs w:val="18"/>
        </w:rPr>
        <w:t xml:space="preserve">. 55, no. 10, pp. 78–87, 2012. </w:t>
      </w:r>
    </w:p>
    <w:p w:rsidR="0095662F" w:rsidRDefault="0095662F" w:rsidP="0095662F">
      <w:pPr>
        <w:pStyle w:val="m-8978361706172868399gmail-p2"/>
        <w:shd w:val="clear" w:color="auto" w:fill="FFFFFF"/>
        <w:spacing w:before="0" w:beforeAutospacing="0" w:after="0" w:afterAutospacing="0"/>
        <w:rPr>
          <w:rFonts w:ascii="Helvetica Neue" w:hAnsi="Helvetica Neue"/>
          <w:color w:val="222222"/>
          <w:sz w:val="18"/>
          <w:szCs w:val="18"/>
        </w:rPr>
      </w:pPr>
      <w:r w:rsidRPr="0095662F">
        <w:rPr>
          <w:rFonts w:ascii="Helvetica Neue" w:hAnsi="Helvetica Neue"/>
          <w:color w:val="222222"/>
          <w:sz w:val="18"/>
          <w:szCs w:val="18"/>
        </w:rPr>
        <w:lastRenderedPageBreak/>
        <w:t xml:space="preserve">J. </w:t>
      </w:r>
      <w:proofErr w:type="spellStart"/>
      <w:r w:rsidRPr="0095662F">
        <w:rPr>
          <w:rFonts w:ascii="Helvetica Neue" w:hAnsi="Helvetica Neue"/>
          <w:color w:val="222222"/>
          <w:sz w:val="18"/>
          <w:szCs w:val="18"/>
        </w:rPr>
        <w:t>Manyika</w:t>
      </w:r>
      <w:proofErr w:type="spellEnd"/>
      <w:r w:rsidRPr="0095662F">
        <w:rPr>
          <w:rFonts w:ascii="Helvetica Neue" w:hAnsi="Helvetica Neue"/>
          <w:color w:val="222222"/>
          <w:sz w:val="18"/>
          <w:szCs w:val="18"/>
        </w:rPr>
        <w:t xml:space="preserve">, M. Chui, B. Brown, J. </w:t>
      </w:r>
      <w:proofErr w:type="spellStart"/>
      <w:r w:rsidRPr="0095662F">
        <w:rPr>
          <w:rFonts w:ascii="Helvetica Neue" w:hAnsi="Helvetica Neue"/>
          <w:color w:val="222222"/>
          <w:sz w:val="18"/>
          <w:szCs w:val="18"/>
        </w:rPr>
        <w:t>Bughin</w:t>
      </w:r>
      <w:proofErr w:type="spellEnd"/>
      <w:r w:rsidRPr="0095662F">
        <w:rPr>
          <w:rFonts w:ascii="Helvetica Neue" w:hAnsi="Helvetica Neue"/>
          <w:color w:val="222222"/>
          <w:sz w:val="18"/>
          <w:szCs w:val="18"/>
        </w:rPr>
        <w:t>, R. Dobbs, C. Roxburgh, and A. Byers. Big data: The next frontier for innovation, competition, and productivity. Technical report, McKinsey Global Institute, 2011.</w:t>
      </w:r>
    </w:p>
    <w:p w:rsidR="0095662F" w:rsidRDefault="0095662F"/>
    <w:sectPr w:rsidR="00956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1A"/>
    <w:rsid w:val="0004531A"/>
    <w:rsid w:val="001F5D0B"/>
    <w:rsid w:val="00405B6B"/>
    <w:rsid w:val="004918C3"/>
    <w:rsid w:val="004C1A82"/>
    <w:rsid w:val="00757FE3"/>
    <w:rsid w:val="007C4C23"/>
    <w:rsid w:val="008962C6"/>
    <w:rsid w:val="0095662F"/>
    <w:rsid w:val="00B93FBD"/>
    <w:rsid w:val="00CE187B"/>
    <w:rsid w:val="00DC081D"/>
    <w:rsid w:val="00F04161"/>
    <w:rsid w:val="00F64373"/>
    <w:rsid w:val="00F87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1E6E"/>
  <w15:chartTrackingRefBased/>
  <w15:docId w15:val="{F2C6D93A-E6C0-46C5-8A52-36BF0924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978361706172868399gmail-p1">
    <w:name w:val="m_-8978361706172868399gmail-p1"/>
    <w:basedOn w:val="Normal"/>
    <w:rsid w:val="009566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8978361706172868399gmail-apple-converted-space">
    <w:name w:val="m_-8978361706172868399gmail-apple-converted-space"/>
    <w:basedOn w:val="DefaultParagraphFont"/>
    <w:rsid w:val="0095662F"/>
  </w:style>
  <w:style w:type="paragraph" w:customStyle="1" w:styleId="m-8978361706172868399gmail-p2">
    <w:name w:val="m_-8978361706172868399gmail-p2"/>
    <w:basedOn w:val="Normal"/>
    <w:rsid w:val="009566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168402">
      <w:bodyDiv w:val="1"/>
      <w:marLeft w:val="0"/>
      <w:marRight w:val="0"/>
      <w:marTop w:val="0"/>
      <w:marBottom w:val="0"/>
      <w:divBdr>
        <w:top w:val="none" w:sz="0" w:space="0" w:color="auto"/>
        <w:left w:val="none" w:sz="0" w:space="0" w:color="auto"/>
        <w:bottom w:val="none" w:sz="0" w:space="0" w:color="auto"/>
        <w:right w:val="none" w:sz="0" w:space="0" w:color="auto"/>
      </w:divBdr>
    </w:div>
    <w:div w:id="1489010201">
      <w:bodyDiv w:val="1"/>
      <w:marLeft w:val="0"/>
      <w:marRight w:val="0"/>
      <w:marTop w:val="0"/>
      <w:marBottom w:val="0"/>
      <w:divBdr>
        <w:top w:val="none" w:sz="0" w:space="0" w:color="auto"/>
        <w:left w:val="none" w:sz="0" w:space="0" w:color="auto"/>
        <w:bottom w:val="none" w:sz="0" w:space="0" w:color="auto"/>
        <w:right w:val="none" w:sz="0" w:space="0" w:color="auto"/>
      </w:divBdr>
    </w:div>
    <w:div w:id="193385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Suresh Mayekar</dc:creator>
  <cp:keywords/>
  <dc:description/>
  <cp:lastModifiedBy>Bhavesh Suresh Mayekar</cp:lastModifiedBy>
  <cp:revision>6</cp:revision>
  <dcterms:created xsi:type="dcterms:W3CDTF">2018-10-28T12:57:00Z</dcterms:created>
  <dcterms:modified xsi:type="dcterms:W3CDTF">2018-10-28T15:55:00Z</dcterms:modified>
</cp:coreProperties>
</file>