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6e8f0"/>
                <w:sz w:val="18"/>
                <w:szCs w:val="18"/>
                <w:rtl w:val="0"/>
              </w:rPr>
              <w:t xml:space="preserve">Knowledge 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[Document Title]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d4e8"/>
                <w:sz w:val="20"/>
                <w:szCs w:val="20"/>
                <w:rtl w:val="0"/>
              </w:rPr>
              <w:t xml:space="preserve">Functional Specification — [Module]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d6e8f0" w:space="0" w:sz="6" w:val="single"/>
          <w:left w:color="d6e8f0" w:space="0" w:sz="6" w:val="single"/>
          <w:bottom w:color="d6e8f0" w:space="0" w:sz="6" w:val="single"/>
          <w:right w:color="d6e8f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880"/>
        <w:tblGridChange w:id="0">
          <w:tblGrid>
            <w:gridCol w:w="2200"/>
            <w:gridCol w:w="7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d6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Module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[Module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d6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[Name]  |  [Role]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 Business Requirement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Describe the business requirement, the issue or gap identified, and why this functionality is needed or was developed. Include the business context, stakeholder, and process impacted.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 Solution Overview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Provide a high-level overview of the solution implemented or proposed. Explain the approach, design decisions, and any alternatives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 Process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Describe the end-to-end process flow step-by-step. Include decision points, system interactions, and user actions. You may attach a process flow diagram screenshot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[Attach process flow diagram / screenshot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 Configuration Steps (SPRO)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List the SPRO configuration steps required. For each step provide: transaction code, menu path, and field values. Attach screenshots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Step 1: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[Transaction / Menu Path / Field Values]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Step 2: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[Transaction / Menu Path / Field Values]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[Transaction / Menu Path / Field Values]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  Impacted Transactions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88888"/>
          <w:sz w:val="20"/>
          <w:szCs w:val="20"/>
          <w:u w:val="none"/>
          <w:shd w:fill="auto" w:val="clear"/>
          <w:vertAlign w:val="baseline"/>
          <w:rtl w:val="0"/>
        </w:rPr>
        <w:t xml:space="preserve">[Transaction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88888"/>
          <w:sz w:val="20"/>
          <w:szCs w:val="20"/>
          <w:u w:val="none"/>
          <w:shd w:fill="auto" w:val="clear"/>
          <w:vertAlign w:val="baseline"/>
          <w:rtl w:val="0"/>
        </w:rPr>
        <w:t xml:space="preserve">[Transaction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88888"/>
          <w:sz w:val="20"/>
          <w:szCs w:val="20"/>
          <w:u w:val="none"/>
          <w:shd w:fill="auto" w:val="clear"/>
          <w:vertAlign w:val="baseline"/>
          <w:rtl w:val="0"/>
        </w:rPr>
        <w:t xml:space="preserve">[Transaction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6.  Impacted Tables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88888"/>
          <w:sz w:val="20"/>
          <w:szCs w:val="20"/>
          <w:u w:val="none"/>
          <w:shd w:fill="auto" w:val="clear"/>
          <w:vertAlign w:val="baseline"/>
          <w:rtl w:val="0"/>
        </w:rPr>
        <w:t xml:space="preserve">[Table 1 —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88888"/>
          <w:sz w:val="20"/>
          <w:szCs w:val="20"/>
          <w:u w:val="none"/>
          <w:shd w:fill="auto" w:val="clear"/>
          <w:vertAlign w:val="baseline"/>
          <w:rtl w:val="0"/>
        </w:rPr>
        <w:t xml:space="preserve">[Table 2 — Description]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7.  Test Scenarios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000"/>
        <w:gridCol w:w="3560"/>
        <w:gridCol w:w="2520"/>
        <w:tblGridChange w:id="0">
          <w:tblGrid>
            <w:gridCol w:w="1000"/>
            <w:gridCol w:w="2000"/>
            <w:gridCol w:w="356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[Scenario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[Steps to execute]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[Expected result]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[Scenario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[Steps to execute]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[Expected result]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[Scenario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[Steps to execute]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[Expected result]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color="d6e8f0" w:space="1" w:sz="4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Confidential — Internal Use Only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bottom w:color="2e5599" w:space="1" w:sz="6" w:val="single"/>
      </w:pBdr>
      <w:tabs>
        <w:tab w:val="right" w:leader="none" w:pos="9026"/>
      </w:tabs>
      <w:spacing w:after="100" w:before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f7091"/>
        <w:sz w:val="16"/>
        <w:szCs w:val="16"/>
        <w:rtl w:val="0"/>
      </w:rPr>
      <w:t xml:space="preserve">Knowledge Repository  |  Functional Specification</w:t>
    </w:r>
    <w:r w:rsidDel="00000000" w:rsidR="00000000" w:rsidRPr="00000000">
      <w:rPr>
        <w:color w:val="888888"/>
        <w:sz w:val="16"/>
        <w:szCs w:val="16"/>
        <w:rtl w:val="0"/>
      </w:rPr>
      <w:t xml:space="preserve">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