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8432D" w14:textId="3BFB31BF" w:rsidR="002F5BBB" w:rsidRDefault="002F5BBB"/>
    <w:p w14:paraId="0115C3F5" w14:textId="77777777" w:rsidR="002F5BBB" w:rsidRDefault="002F5BBB"/>
    <w:p w14:paraId="3B0B40BB" w14:textId="77777777" w:rsidR="002F5BBB" w:rsidRDefault="00000000">
      <w:pPr>
        <w:rPr>
          <w:b/>
          <w:sz w:val="52"/>
          <w:szCs w:val="52"/>
        </w:rPr>
      </w:pPr>
      <w:r>
        <w:rPr>
          <w:b/>
          <w:sz w:val="52"/>
          <w:szCs w:val="52"/>
        </w:rPr>
        <w:t>Image tagging and road object detection.</w:t>
      </w:r>
    </w:p>
    <w:p w14:paraId="39BF1EA7" w14:textId="77777777" w:rsidR="002F5BBB" w:rsidRDefault="002F5BBB">
      <w:pPr>
        <w:rPr>
          <w:b/>
          <w:sz w:val="52"/>
          <w:szCs w:val="52"/>
        </w:rPr>
      </w:pPr>
    </w:p>
    <w:p w14:paraId="7407AE01" w14:textId="77777777" w:rsidR="002F5BBB" w:rsidRDefault="00000000">
      <w:pPr>
        <w:rPr>
          <w:b/>
          <w:sz w:val="52"/>
          <w:szCs w:val="52"/>
        </w:rPr>
      </w:pPr>
      <w:r>
        <w:rPr>
          <w:b/>
          <w:sz w:val="52"/>
          <w:szCs w:val="52"/>
        </w:rPr>
        <w:t>Group 8</w:t>
      </w:r>
    </w:p>
    <w:tbl>
      <w:tblPr>
        <w:tblStyle w:val="a"/>
        <w:tblW w:w="10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1"/>
        <w:gridCol w:w="2664"/>
        <w:gridCol w:w="4060"/>
      </w:tblGrid>
      <w:tr w:rsidR="002F5BBB" w14:paraId="339EFD36" w14:textId="77777777">
        <w:trPr>
          <w:trHeight w:val="845"/>
        </w:trPr>
        <w:tc>
          <w:tcPr>
            <w:tcW w:w="3361" w:type="dxa"/>
          </w:tcPr>
          <w:p w14:paraId="65AB4530" w14:textId="77777777" w:rsidR="002F5BBB" w:rsidRDefault="00000000">
            <w:pPr>
              <w:rPr>
                <w:b/>
                <w:sz w:val="48"/>
                <w:szCs w:val="48"/>
              </w:rPr>
            </w:pPr>
            <w:r>
              <w:rPr>
                <w:b/>
                <w:sz w:val="48"/>
                <w:szCs w:val="48"/>
              </w:rPr>
              <w:t>Professor</w:t>
            </w:r>
          </w:p>
        </w:tc>
        <w:tc>
          <w:tcPr>
            <w:tcW w:w="2664" w:type="dxa"/>
          </w:tcPr>
          <w:p w14:paraId="768A20C5" w14:textId="77777777" w:rsidR="002F5BBB" w:rsidRDefault="00000000">
            <w:pPr>
              <w:rPr>
                <w:b/>
                <w:sz w:val="48"/>
                <w:szCs w:val="48"/>
              </w:rPr>
            </w:pPr>
            <w:r>
              <w:rPr>
                <w:b/>
                <w:sz w:val="48"/>
                <w:szCs w:val="48"/>
              </w:rPr>
              <w:t>Mentor</w:t>
            </w:r>
          </w:p>
        </w:tc>
        <w:tc>
          <w:tcPr>
            <w:tcW w:w="4060" w:type="dxa"/>
          </w:tcPr>
          <w:p w14:paraId="2C1819B5" w14:textId="77777777" w:rsidR="002F5BBB" w:rsidRDefault="00000000">
            <w:pPr>
              <w:rPr>
                <w:b/>
                <w:sz w:val="48"/>
                <w:szCs w:val="48"/>
              </w:rPr>
            </w:pPr>
            <w:r>
              <w:rPr>
                <w:b/>
                <w:sz w:val="48"/>
                <w:szCs w:val="48"/>
              </w:rPr>
              <w:t>Team members</w:t>
            </w:r>
          </w:p>
        </w:tc>
      </w:tr>
      <w:tr w:rsidR="002F5BBB" w14:paraId="4B3DDF52" w14:textId="77777777">
        <w:trPr>
          <w:trHeight w:val="643"/>
        </w:trPr>
        <w:tc>
          <w:tcPr>
            <w:tcW w:w="3361" w:type="dxa"/>
          </w:tcPr>
          <w:p w14:paraId="7564CCE4" w14:textId="77777777" w:rsidR="002F5BBB" w:rsidRDefault="00000000">
            <w:pPr>
              <w:rPr>
                <w:sz w:val="52"/>
                <w:szCs w:val="52"/>
              </w:rPr>
            </w:pPr>
            <w:r>
              <w:rPr>
                <w:sz w:val="36"/>
                <w:szCs w:val="36"/>
              </w:rPr>
              <w:t>Prof. Anoop</w:t>
            </w:r>
          </w:p>
        </w:tc>
        <w:tc>
          <w:tcPr>
            <w:tcW w:w="2664" w:type="dxa"/>
          </w:tcPr>
          <w:p w14:paraId="37154396" w14:textId="77777777" w:rsidR="002F5BBB" w:rsidRDefault="00000000">
            <w:pPr>
              <w:rPr>
                <w:sz w:val="52"/>
                <w:szCs w:val="52"/>
              </w:rPr>
            </w:pPr>
            <w:r>
              <w:rPr>
                <w:b/>
                <w:sz w:val="52"/>
                <w:szCs w:val="52"/>
              </w:rPr>
              <w:t xml:space="preserve"> </w:t>
            </w:r>
            <w:r>
              <w:rPr>
                <w:sz w:val="36"/>
                <w:szCs w:val="36"/>
              </w:rPr>
              <w:t>Sandeep Nagar</w:t>
            </w:r>
          </w:p>
        </w:tc>
        <w:tc>
          <w:tcPr>
            <w:tcW w:w="4060" w:type="dxa"/>
          </w:tcPr>
          <w:p w14:paraId="45CE959A" w14:textId="77777777" w:rsidR="002F5BBB" w:rsidRDefault="00000000">
            <w:pPr>
              <w:rPr>
                <w:sz w:val="36"/>
                <w:szCs w:val="36"/>
              </w:rPr>
            </w:pPr>
            <w:r>
              <w:rPr>
                <w:sz w:val="36"/>
                <w:szCs w:val="36"/>
              </w:rPr>
              <w:t>Bhaskar Saranga</w:t>
            </w:r>
          </w:p>
          <w:p w14:paraId="214E130F" w14:textId="77777777" w:rsidR="002F5BBB" w:rsidRDefault="00000000">
            <w:pPr>
              <w:rPr>
                <w:b/>
                <w:sz w:val="52"/>
                <w:szCs w:val="52"/>
              </w:rPr>
            </w:pPr>
            <w:r>
              <w:rPr>
                <w:sz w:val="36"/>
                <w:szCs w:val="36"/>
              </w:rPr>
              <w:t>Rachana Singh Pawar</w:t>
            </w:r>
          </w:p>
        </w:tc>
      </w:tr>
    </w:tbl>
    <w:p w14:paraId="05A8C569" w14:textId="36A9F54F" w:rsidR="002716CA" w:rsidRDefault="002716CA">
      <w:pPr>
        <w:rPr>
          <w:sz w:val="24"/>
          <w:szCs w:val="24"/>
        </w:rPr>
      </w:pPr>
    </w:p>
    <w:p w14:paraId="313498F7" w14:textId="49DCF739" w:rsidR="002716CA" w:rsidRDefault="002716CA">
      <w:pPr>
        <w:rPr>
          <w:sz w:val="24"/>
          <w:szCs w:val="24"/>
        </w:rPr>
      </w:pPr>
    </w:p>
    <w:p w14:paraId="3D052817" w14:textId="09DFC0CB" w:rsidR="002716CA" w:rsidRDefault="002716CA">
      <w:pPr>
        <w:rPr>
          <w:sz w:val="24"/>
          <w:szCs w:val="24"/>
        </w:rPr>
      </w:pPr>
    </w:p>
    <w:p w14:paraId="67F3D554" w14:textId="104BF074" w:rsidR="002716CA" w:rsidRDefault="002716CA">
      <w:pPr>
        <w:rPr>
          <w:sz w:val="24"/>
          <w:szCs w:val="24"/>
        </w:rPr>
      </w:pPr>
    </w:p>
    <w:p w14:paraId="4C544C0F" w14:textId="58F6C4F2" w:rsidR="002716CA" w:rsidRDefault="002716CA">
      <w:pPr>
        <w:rPr>
          <w:sz w:val="24"/>
          <w:szCs w:val="24"/>
        </w:rPr>
      </w:pPr>
    </w:p>
    <w:p w14:paraId="0DEE6E87" w14:textId="0F12F921" w:rsidR="002716CA" w:rsidRDefault="002716CA">
      <w:pPr>
        <w:rPr>
          <w:sz w:val="24"/>
          <w:szCs w:val="24"/>
        </w:rPr>
      </w:pPr>
    </w:p>
    <w:p w14:paraId="65EC106C" w14:textId="2C3EEA3C" w:rsidR="002716CA" w:rsidRDefault="002716CA">
      <w:pPr>
        <w:rPr>
          <w:sz w:val="24"/>
          <w:szCs w:val="24"/>
        </w:rPr>
      </w:pPr>
    </w:p>
    <w:p w14:paraId="04ACC1F6" w14:textId="7299BCC0" w:rsidR="002716CA" w:rsidRDefault="002716CA">
      <w:pPr>
        <w:rPr>
          <w:sz w:val="24"/>
          <w:szCs w:val="24"/>
        </w:rPr>
      </w:pPr>
    </w:p>
    <w:p w14:paraId="0EEB0F68" w14:textId="6ABAD3C8" w:rsidR="002716CA" w:rsidRDefault="002716CA">
      <w:pPr>
        <w:rPr>
          <w:sz w:val="24"/>
          <w:szCs w:val="24"/>
        </w:rPr>
      </w:pPr>
    </w:p>
    <w:p w14:paraId="1C5B990B" w14:textId="010AF85E" w:rsidR="002716CA" w:rsidRDefault="002716CA">
      <w:pPr>
        <w:rPr>
          <w:sz w:val="24"/>
          <w:szCs w:val="24"/>
        </w:rPr>
      </w:pPr>
    </w:p>
    <w:p w14:paraId="1CE6D88F" w14:textId="5F0EB872" w:rsidR="002716CA" w:rsidRDefault="002716CA">
      <w:pPr>
        <w:rPr>
          <w:sz w:val="24"/>
          <w:szCs w:val="24"/>
        </w:rPr>
      </w:pPr>
    </w:p>
    <w:p w14:paraId="52C6D23B" w14:textId="307BF74D" w:rsidR="002716CA" w:rsidRDefault="002716CA">
      <w:pPr>
        <w:rPr>
          <w:sz w:val="24"/>
          <w:szCs w:val="24"/>
        </w:rPr>
      </w:pPr>
    </w:p>
    <w:p w14:paraId="1ECB24F5" w14:textId="725598A0" w:rsidR="002716CA" w:rsidRDefault="002716CA">
      <w:pPr>
        <w:rPr>
          <w:sz w:val="24"/>
          <w:szCs w:val="24"/>
        </w:rPr>
      </w:pPr>
    </w:p>
    <w:p w14:paraId="58CD3938" w14:textId="5419065D" w:rsidR="002716CA" w:rsidRDefault="002716CA">
      <w:pPr>
        <w:rPr>
          <w:sz w:val="24"/>
          <w:szCs w:val="24"/>
        </w:rPr>
      </w:pPr>
    </w:p>
    <w:p w14:paraId="5F1602A3" w14:textId="77777777" w:rsidR="002716CA" w:rsidRDefault="002716CA">
      <w:pPr>
        <w:rPr>
          <w:sz w:val="24"/>
          <w:szCs w:val="24"/>
        </w:rPr>
      </w:pPr>
    </w:p>
    <w:p w14:paraId="39DE26C1" w14:textId="77777777" w:rsidR="002F5BBB" w:rsidRDefault="00000000">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Contents</w:t>
      </w:r>
    </w:p>
    <w:sdt>
      <w:sdtPr>
        <w:id w:val="1775284252"/>
        <w:docPartObj>
          <w:docPartGallery w:val="Table of Contents"/>
          <w:docPartUnique/>
        </w:docPartObj>
      </w:sdtPr>
      <w:sdtContent>
        <w:p w14:paraId="666227E6" w14:textId="77E9C5A1" w:rsidR="004A18BF" w:rsidRDefault="00000000">
          <w:pPr>
            <w:pStyle w:val="TOC1"/>
            <w:tabs>
              <w:tab w:val="left" w:pos="440"/>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8221943" w:history="1">
            <w:r w:rsidR="004A18BF" w:rsidRPr="0065387E">
              <w:rPr>
                <w:rStyle w:val="Hyperlink"/>
                <w:noProof/>
              </w:rPr>
              <w:t>1.</w:t>
            </w:r>
            <w:r w:rsidR="004A18BF">
              <w:rPr>
                <w:rFonts w:asciiTheme="minorHAnsi" w:eastAsiaTheme="minorEastAsia" w:hAnsiTheme="minorHAnsi" w:cstheme="minorBidi"/>
                <w:noProof/>
              </w:rPr>
              <w:tab/>
            </w:r>
            <w:r w:rsidR="004A18BF" w:rsidRPr="0065387E">
              <w:rPr>
                <w:rStyle w:val="Hyperlink"/>
                <w:noProof/>
              </w:rPr>
              <w:t>Problem Statement</w:t>
            </w:r>
            <w:r w:rsidR="004A18BF">
              <w:rPr>
                <w:noProof/>
                <w:webHidden/>
              </w:rPr>
              <w:tab/>
            </w:r>
            <w:r w:rsidR="004A18BF">
              <w:rPr>
                <w:noProof/>
                <w:webHidden/>
              </w:rPr>
              <w:fldChar w:fldCharType="begin"/>
            </w:r>
            <w:r w:rsidR="004A18BF">
              <w:rPr>
                <w:noProof/>
                <w:webHidden/>
              </w:rPr>
              <w:instrText xml:space="preserve"> PAGEREF _Toc128221943 \h </w:instrText>
            </w:r>
            <w:r w:rsidR="004A18BF">
              <w:rPr>
                <w:noProof/>
                <w:webHidden/>
              </w:rPr>
            </w:r>
            <w:r w:rsidR="004A18BF">
              <w:rPr>
                <w:noProof/>
                <w:webHidden/>
              </w:rPr>
              <w:fldChar w:fldCharType="separate"/>
            </w:r>
            <w:r w:rsidR="004A18BF">
              <w:rPr>
                <w:noProof/>
                <w:webHidden/>
              </w:rPr>
              <w:t>3</w:t>
            </w:r>
            <w:r w:rsidR="004A18BF">
              <w:rPr>
                <w:noProof/>
                <w:webHidden/>
              </w:rPr>
              <w:fldChar w:fldCharType="end"/>
            </w:r>
          </w:hyperlink>
        </w:p>
        <w:p w14:paraId="5EA18E4D" w14:textId="509A6CDE" w:rsidR="004A18BF" w:rsidRDefault="00000000">
          <w:pPr>
            <w:pStyle w:val="TOC1"/>
            <w:tabs>
              <w:tab w:val="left" w:pos="440"/>
              <w:tab w:val="right" w:pos="9350"/>
            </w:tabs>
            <w:rPr>
              <w:rFonts w:asciiTheme="minorHAnsi" w:eastAsiaTheme="minorEastAsia" w:hAnsiTheme="minorHAnsi" w:cstheme="minorBidi"/>
              <w:noProof/>
            </w:rPr>
          </w:pPr>
          <w:hyperlink w:anchor="_Toc128221944" w:history="1">
            <w:r w:rsidR="004A18BF" w:rsidRPr="0065387E">
              <w:rPr>
                <w:rStyle w:val="Hyperlink"/>
                <w:noProof/>
              </w:rPr>
              <w:t>2.</w:t>
            </w:r>
            <w:r w:rsidR="004A18BF">
              <w:rPr>
                <w:rFonts w:asciiTheme="minorHAnsi" w:eastAsiaTheme="minorEastAsia" w:hAnsiTheme="minorHAnsi" w:cstheme="minorBidi"/>
                <w:noProof/>
              </w:rPr>
              <w:tab/>
            </w:r>
            <w:r w:rsidR="004A18BF" w:rsidRPr="0065387E">
              <w:rPr>
                <w:rStyle w:val="Hyperlink"/>
                <w:noProof/>
              </w:rPr>
              <w:t>Objective</w:t>
            </w:r>
            <w:r w:rsidR="004A18BF">
              <w:rPr>
                <w:noProof/>
                <w:webHidden/>
              </w:rPr>
              <w:tab/>
            </w:r>
            <w:r w:rsidR="004A18BF">
              <w:rPr>
                <w:noProof/>
                <w:webHidden/>
              </w:rPr>
              <w:fldChar w:fldCharType="begin"/>
            </w:r>
            <w:r w:rsidR="004A18BF">
              <w:rPr>
                <w:noProof/>
                <w:webHidden/>
              </w:rPr>
              <w:instrText xml:space="preserve"> PAGEREF _Toc128221944 \h </w:instrText>
            </w:r>
            <w:r w:rsidR="004A18BF">
              <w:rPr>
                <w:noProof/>
                <w:webHidden/>
              </w:rPr>
            </w:r>
            <w:r w:rsidR="004A18BF">
              <w:rPr>
                <w:noProof/>
                <w:webHidden/>
              </w:rPr>
              <w:fldChar w:fldCharType="separate"/>
            </w:r>
            <w:r w:rsidR="004A18BF">
              <w:rPr>
                <w:noProof/>
                <w:webHidden/>
              </w:rPr>
              <w:t>3</w:t>
            </w:r>
            <w:r w:rsidR="004A18BF">
              <w:rPr>
                <w:noProof/>
                <w:webHidden/>
              </w:rPr>
              <w:fldChar w:fldCharType="end"/>
            </w:r>
          </w:hyperlink>
        </w:p>
        <w:p w14:paraId="76DD1874" w14:textId="18D1A0C8" w:rsidR="004A18BF" w:rsidRDefault="00000000">
          <w:pPr>
            <w:pStyle w:val="TOC1"/>
            <w:tabs>
              <w:tab w:val="left" w:pos="440"/>
              <w:tab w:val="right" w:pos="9350"/>
            </w:tabs>
            <w:rPr>
              <w:rFonts w:asciiTheme="minorHAnsi" w:eastAsiaTheme="minorEastAsia" w:hAnsiTheme="minorHAnsi" w:cstheme="minorBidi"/>
              <w:noProof/>
            </w:rPr>
          </w:pPr>
          <w:hyperlink w:anchor="_Toc128221945" w:history="1">
            <w:r w:rsidR="004A18BF" w:rsidRPr="0065387E">
              <w:rPr>
                <w:rStyle w:val="Hyperlink"/>
                <w:noProof/>
              </w:rPr>
              <w:t>3.</w:t>
            </w:r>
            <w:r w:rsidR="004A18BF">
              <w:rPr>
                <w:rFonts w:asciiTheme="minorHAnsi" w:eastAsiaTheme="minorEastAsia" w:hAnsiTheme="minorHAnsi" w:cstheme="minorBidi"/>
                <w:noProof/>
              </w:rPr>
              <w:tab/>
            </w:r>
            <w:r w:rsidR="004A18BF" w:rsidRPr="0065387E">
              <w:rPr>
                <w:rStyle w:val="Hyperlink"/>
                <w:noProof/>
              </w:rPr>
              <w:t>Design considerations</w:t>
            </w:r>
            <w:r w:rsidR="004A18BF">
              <w:rPr>
                <w:noProof/>
                <w:webHidden/>
              </w:rPr>
              <w:tab/>
            </w:r>
            <w:r w:rsidR="004A18BF">
              <w:rPr>
                <w:noProof/>
                <w:webHidden/>
              </w:rPr>
              <w:fldChar w:fldCharType="begin"/>
            </w:r>
            <w:r w:rsidR="004A18BF">
              <w:rPr>
                <w:noProof/>
                <w:webHidden/>
              </w:rPr>
              <w:instrText xml:space="preserve"> PAGEREF _Toc128221945 \h </w:instrText>
            </w:r>
            <w:r w:rsidR="004A18BF">
              <w:rPr>
                <w:noProof/>
                <w:webHidden/>
              </w:rPr>
            </w:r>
            <w:r w:rsidR="004A18BF">
              <w:rPr>
                <w:noProof/>
                <w:webHidden/>
              </w:rPr>
              <w:fldChar w:fldCharType="separate"/>
            </w:r>
            <w:r w:rsidR="004A18BF">
              <w:rPr>
                <w:noProof/>
                <w:webHidden/>
              </w:rPr>
              <w:t>3</w:t>
            </w:r>
            <w:r w:rsidR="004A18BF">
              <w:rPr>
                <w:noProof/>
                <w:webHidden/>
              </w:rPr>
              <w:fldChar w:fldCharType="end"/>
            </w:r>
          </w:hyperlink>
        </w:p>
        <w:p w14:paraId="1B001D58" w14:textId="47ABFA49" w:rsidR="004A18BF" w:rsidRDefault="00000000">
          <w:pPr>
            <w:pStyle w:val="TOC1"/>
            <w:tabs>
              <w:tab w:val="left" w:pos="440"/>
              <w:tab w:val="right" w:pos="9350"/>
            </w:tabs>
            <w:rPr>
              <w:rFonts w:asciiTheme="minorHAnsi" w:eastAsiaTheme="minorEastAsia" w:hAnsiTheme="minorHAnsi" w:cstheme="minorBidi"/>
              <w:noProof/>
            </w:rPr>
          </w:pPr>
          <w:hyperlink w:anchor="_Toc128221946" w:history="1">
            <w:r w:rsidR="004A18BF" w:rsidRPr="0065387E">
              <w:rPr>
                <w:rStyle w:val="Hyperlink"/>
                <w:noProof/>
              </w:rPr>
              <w:t>4.</w:t>
            </w:r>
            <w:r w:rsidR="004A18BF">
              <w:rPr>
                <w:rFonts w:asciiTheme="minorHAnsi" w:eastAsiaTheme="minorEastAsia" w:hAnsiTheme="minorHAnsi" w:cstheme="minorBidi"/>
                <w:noProof/>
              </w:rPr>
              <w:tab/>
            </w:r>
            <w:r w:rsidR="004A18BF" w:rsidRPr="0065387E">
              <w:rPr>
                <w:rStyle w:val="Hyperlink"/>
                <w:noProof/>
              </w:rPr>
              <w:t>MOD Methodologies</w:t>
            </w:r>
            <w:r w:rsidR="004A18BF">
              <w:rPr>
                <w:noProof/>
                <w:webHidden/>
              </w:rPr>
              <w:tab/>
            </w:r>
            <w:r w:rsidR="004A18BF">
              <w:rPr>
                <w:noProof/>
                <w:webHidden/>
              </w:rPr>
              <w:fldChar w:fldCharType="begin"/>
            </w:r>
            <w:r w:rsidR="004A18BF">
              <w:rPr>
                <w:noProof/>
                <w:webHidden/>
              </w:rPr>
              <w:instrText xml:space="preserve"> PAGEREF _Toc128221946 \h </w:instrText>
            </w:r>
            <w:r w:rsidR="004A18BF">
              <w:rPr>
                <w:noProof/>
                <w:webHidden/>
              </w:rPr>
            </w:r>
            <w:r w:rsidR="004A18BF">
              <w:rPr>
                <w:noProof/>
                <w:webHidden/>
              </w:rPr>
              <w:fldChar w:fldCharType="separate"/>
            </w:r>
            <w:r w:rsidR="004A18BF">
              <w:rPr>
                <w:noProof/>
                <w:webHidden/>
              </w:rPr>
              <w:t>5</w:t>
            </w:r>
            <w:r w:rsidR="004A18BF">
              <w:rPr>
                <w:noProof/>
                <w:webHidden/>
              </w:rPr>
              <w:fldChar w:fldCharType="end"/>
            </w:r>
          </w:hyperlink>
        </w:p>
        <w:p w14:paraId="6E726E8A" w14:textId="269EDB5C" w:rsidR="004A18BF" w:rsidRDefault="00000000">
          <w:pPr>
            <w:pStyle w:val="TOC2"/>
            <w:tabs>
              <w:tab w:val="right" w:pos="9350"/>
            </w:tabs>
            <w:rPr>
              <w:rFonts w:asciiTheme="minorHAnsi" w:eastAsiaTheme="minorEastAsia" w:hAnsiTheme="minorHAnsi" w:cstheme="minorBidi"/>
              <w:noProof/>
            </w:rPr>
          </w:pPr>
          <w:hyperlink w:anchor="_Toc128221947" w:history="1">
            <w:r w:rsidR="004A18BF" w:rsidRPr="0065387E">
              <w:rPr>
                <w:rStyle w:val="Hyperlink"/>
                <w:noProof/>
              </w:rPr>
              <w:t>4.1 YOLO (You Only Look Once)</w:t>
            </w:r>
            <w:r w:rsidR="004A18BF">
              <w:rPr>
                <w:noProof/>
                <w:webHidden/>
              </w:rPr>
              <w:tab/>
            </w:r>
            <w:r w:rsidR="004A18BF">
              <w:rPr>
                <w:noProof/>
                <w:webHidden/>
              </w:rPr>
              <w:fldChar w:fldCharType="begin"/>
            </w:r>
            <w:r w:rsidR="004A18BF">
              <w:rPr>
                <w:noProof/>
                <w:webHidden/>
              </w:rPr>
              <w:instrText xml:space="preserve"> PAGEREF _Toc128221947 \h </w:instrText>
            </w:r>
            <w:r w:rsidR="004A18BF">
              <w:rPr>
                <w:noProof/>
                <w:webHidden/>
              </w:rPr>
            </w:r>
            <w:r w:rsidR="004A18BF">
              <w:rPr>
                <w:noProof/>
                <w:webHidden/>
              </w:rPr>
              <w:fldChar w:fldCharType="separate"/>
            </w:r>
            <w:r w:rsidR="004A18BF">
              <w:rPr>
                <w:noProof/>
                <w:webHidden/>
              </w:rPr>
              <w:t>5</w:t>
            </w:r>
            <w:r w:rsidR="004A18BF">
              <w:rPr>
                <w:noProof/>
                <w:webHidden/>
              </w:rPr>
              <w:fldChar w:fldCharType="end"/>
            </w:r>
          </w:hyperlink>
        </w:p>
        <w:p w14:paraId="37079F77" w14:textId="74D574AD" w:rsidR="004A18BF" w:rsidRDefault="00000000">
          <w:pPr>
            <w:pStyle w:val="TOC2"/>
            <w:tabs>
              <w:tab w:val="left" w:pos="1100"/>
              <w:tab w:val="right" w:pos="9350"/>
            </w:tabs>
            <w:rPr>
              <w:rFonts w:asciiTheme="minorHAnsi" w:eastAsiaTheme="minorEastAsia" w:hAnsiTheme="minorHAnsi" w:cstheme="minorBidi"/>
              <w:noProof/>
            </w:rPr>
          </w:pPr>
          <w:hyperlink w:anchor="_Toc128221948" w:history="1">
            <w:r w:rsidR="004A18BF" w:rsidRPr="0065387E">
              <w:rPr>
                <w:rStyle w:val="Hyperlink"/>
                <w:noProof/>
              </w:rPr>
              <w:t>4.1.1</w:t>
            </w:r>
            <w:r w:rsidR="004A18BF">
              <w:rPr>
                <w:rFonts w:asciiTheme="minorHAnsi" w:eastAsiaTheme="minorEastAsia" w:hAnsiTheme="minorHAnsi" w:cstheme="minorBidi"/>
                <w:noProof/>
              </w:rPr>
              <w:tab/>
            </w:r>
            <w:r w:rsidR="004A18BF" w:rsidRPr="0065387E">
              <w:rPr>
                <w:rStyle w:val="Hyperlink"/>
                <w:noProof/>
              </w:rPr>
              <w:t>YOLOV7</w:t>
            </w:r>
            <w:r w:rsidR="004A18BF">
              <w:rPr>
                <w:noProof/>
                <w:webHidden/>
              </w:rPr>
              <w:tab/>
            </w:r>
            <w:r w:rsidR="004A18BF">
              <w:rPr>
                <w:noProof/>
                <w:webHidden/>
              </w:rPr>
              <w:fldChar w:fldCharType="begin"/>
            </w:r>
            <w:r w:rsidR="004A18BF">
              <w:rPr>
                <w:noProof/>
                <w:webHidden/>
              </w:rPr>
              <w:instrText xml:space="preserve"> PAGEREF _Toc128221948 \h </w:instrText>
            </w:r>
            <w:r w:rsidR="004A18BF">
              <w:rPr>
                <w:noProof/>
                <w:webHidden/>
              </w:rPr>
            </w:r>
            <w:r w:rsidR="004A18BF">
              <w:rPr>
                <w:noProof/>
                <w:webHidden/>
              </w:rPr>
              <w:fldChar w:fldCharType="separate"/>
            </w:r>
            <w:r w:rsidR="004A18BF">
              <w:rPr>
                <w:noProof/>
                <w:webHidden/>
              </w:rPr>
              <w:t>6</w:t>
            </w:r>
            <w:r w:rsidR="004A18BF">
              <w:rPr>
                <w:noProof/>
                <w:webHidden/>
              </w:rPr>
              <w:fldChar w:fldCharType="end"/>
            </w:r>
          </w:hyperlink>
        </w:p>
        <w:p w14:paraId="3A7D7179" w14:textId="67F4F6EB" w:rsidR="004A18BF" w:rsidRDefault="00000000">
          <w:pPr>
            <w:pStyle w:val="TOC2"/>
            <w:tabs>
              <w:tab w:val="left" w:pos="1100"/>
              <w:tab w:val="right" w:pos="9350"/>
            </w:tabs>
            <w:rPr>
              <w:rFonts w:asciiTheme="minorHAnsi" w:eastAsiaTheme="minorEastAsia" w:hAnsiTheme="minorHAnsi" w:cstheme="minorBidi"/>
              <w:noProof/>
            </w:rPr>
          </w:pPr>
          <w:hyperlink w:anchor="_Toc128221949" w:history="1">
            <w:r w:rsidR="004A18BF" w:rsidRPr="0065387E">
              <w:rPr>
                <w:rStyle w:val="Hyperlink"/>
                <w:noProof/>
              </w:rPr>
              <w:t>4.1.2</w:t>
            </w:r>
            <w:r w:rsidR="004A18BF">
              <w:rPr>
                <w:rFonts w:asciiTheme="minorHAnsi" w:eastAsiaTheme="minorEastAsia" w:hAnsiTheme="minorHAnsi" w:cstheme="minorBidi"/>
                <w:noProof/>
              </w:rPr>
              <w:tab/>
            </w:r>
            <w:r w:rsidR="004A18BF" w:rsidRPr="0065387E">
              <w:rPr>
                <w:rStyle w:val="Hyperlink"/>
                <w:noProof/>
              </w:rPr>
              <w:t>YOLO V8</w:t>
            </w:r>
            <w:r w:rsidR="004A18BF">
              <w:rPr>
                <w:noProof/>
                <w:webHidden/>
              </w:rPr>
              <w:tab/>
            </w:r>
            <w:r w:rsidR="004A18BF">
              <w:rPr>
                <w:noProof/>
                <w:webHidden/>
              </w:rPr>
              <w:fldChar w:fldCharType="begin"/>
            </w:r>
            <w:r w:rsidR="004A18BF">
              <w:rPr>
                <w:noProof/>
                <w:webHidden/>
              </w:rPr>
              <w:instrText xml:space="preserve"> PAGEREF _Toc128221949 \h </w:instrText>
            </w:r>
            <w:r w:rsidR="004A18BF">
              <w:rPr>
                <w:noProof/>
                <w:webHidden/>
              </w:rPr>
            </w:r>
            <w:r w:rsidR="004A18BF">
              <w:rPr>
                <w:noProof/>
                <w:webHidden/>
              </w:rPr>
              <w:fldChar w:fldCharType="separate"/>
            </w:r>
            <w:r w:rsidR="004A18BF">
              <w:rPr>
                <w:noProof/>
                <w:webHidden/>
              </w:rPr>
              <w:t>7</w:t>
            </w:r>
            <w:r w:rsidR="004A18BF">
              <w:rPr>
                <w:noProof/>
                <w:webHidden/>
              </w:rPr>
              <w:fldChar w:fldCharType="end"/>
            </w:r>
          </w:hyperlink>
        </w:p>
        <w:p w14:paraId="7976EF3E" w14:textId="0CD96D19" w:rsidR="004A18BF" w:rsidRDefault="00000000">
          <w:pPr>
            <w:pStyle w:val="TOC2"/>
            <w:tabs>
              <w:tab w:val="right" w:pos="9350"/>
            </w:tabs>
            <w:rPr>
              <w:rFonts w:asciiTheme="minorHAnsi" w:eastAsiaTheme="minorEastAsia" w:hAnsiTheme="minorHAnsi" w:cstheme="minorBidi"/>
              <w:noProof/>
            </w:rPr>
          </w:pPr>
          <w:hyperlink w:anchor="_Toc128221950" w:history="1">
            <w:r w:rsidR="004A18BF" w:rsidRPr="0065387E">
              <w:rPr>
                <w:rStyle w:val="Hyperlink"/>
                <w:noProof/>
              </w:rPr>
              <w:t>4.2 Stage wise development</w:t>
            </w:r>
            <w:r w:rsidR="004A18BF">
              <w:rPr>
                <w:noProof/>
                <w:webHidden/>
              </w:rPr>
              <w:tab/>
            </w:r>
            <w:r w:rsidR="004A18BF">
              <w:rPr>
                <w:noProof/>
                <w:webHidden/>
              </w:rPr>
              <w:fldChar w:fldCharType="begin"/>
            </w:r>
            <w:r w:rsidR="004A18BF">
              <w:rPr>
                <w:noProof/>
                <w:webHidden/>
              </w:rPr>
              <w:instrText xml:space="preserve"> PAGEREF _Toc128221950 \h </w:instrText>
            </w:r>
            <w:r w:rsidR="004A18BF">
              <w:rPr>
                <w:noProof/>
                <w:webHidden/>
              </w:rPr>
            </w:r>
            <w:r w:rsidR="004A18BF">
              <w:rPr>
                <w:noProof/>
                <w:webHidden/>
              </w:rPr>
              <w:fldChar w:fldCharType="separate"/>
            </w:r>
            <w:r w:rsidR="004A18BF">
              <w:rPr>
                <w:noProof/>
                <w:webHidden/>
              </w:rPr>
              <w:t>8</w:t>
            </w:r>
            <w:r w:rsidR="004A18BF">
              <w:rPr>
                <w:noProof/>
                <w:webHidden/>
              </w:rPr>
              <w:fldChar w:fldCharType="end"/>
            </w:r>
          </w:hyperlink>
        </w:p>
        <w:p w14:paraId="62C517E1" w14:textId="2FAEFA2A" w:rsidR="004A18BF" w:rsidRDefault="00000000">
          <w:pPr>
            <w:pStyle w:val="TOC1"/>
            <w:tabs>
              <w:tab w:val="left" w:pos="440"/>
              <w:tab w:val="right" w:pos="9350"/>
            </w:tabs>
            <w:rPr>
              <w:rFonts w:asciiTheme="minorHAnsi" w:eastAsiaTheme="minorEastAsia" w:hAnsiTheme="minorHAnsi" w:cstheme="minorBidi"/>
              <w:noProof/>
            </w:rPr>
          </w:pPr>
          <w:hyperlink w:anchor="_Toc128221951" w:history="1">
            <w:r w:rsidR="004A18BF" w:rsidRPr="0065387E">
              <w:rPr>
                <w:rStyle w:val="Hyperlink"/>
                <w:noProof/>
              </w:rPr>
              <w:t>5.</w:t>
            </w:r>
            <w:r w:rsidR="004A18BF">
              <w:rPr>
                <w:rFonts w:asciiTheme="minorHAnsi" w:eastAsiaTheme="minorEastAsia" w:hAnsiTheme="minorHAnsi" w:cstheme="minorBidi"/>
                <w:noProof/>
              </w:rPr>
              <w:tab/>
            </w:r>
            <w:r w:rsidR="004A18BF" w:rsidRPr="0065387E">
              <w:rPr>
                <w:rStyle w:val="Hyperlink"/>
                <w:noProof/>
              </w:rPr>
              <w:t>MOD Observations</w:t>
            </w:r>
            <w:r w:rsidR="004A18BF">
              <w:rPr>
                <w:noProof/>
                <w:webHidden/>
              </w:rPr>
              <w:tab/>
            </w:r>
            <w:r w:rsidR="004A18BF">
              <w:rPr>
                <w:noProof/>
                <w:webHidden/>
              </w:rPr>
              <w:fldChar w:fldCharType="begin"/>
            </w:r>
            <w:r w:rsidR="004A18BF">
              <w:rPr>
                <w:noProof/>
                <w:webHidden/>
              </w:rPr>
              <w:instrText xml:space="preserve"> PAGEREF _Toc128221951 \h </w:instrText>
            </w:r>
            <w:r w:rsidR="004A18BF">
              <w:rPr>
                <w:noProof/>
                <w:webHidden/>
              </w:rPr>
            </w:r>
            <w:r w:rsidR="004A18BF">
              <w:rPr>
                <w:noProof/>
                <w:webHidden/>
              </w:rPr>
              <w:fldChar w:fldCharType="separate"/>
            </w:r>
            <w:r w:rsidR="004A18BF">
              <w:rPr>
                <w:noProof/>
                <w:webHidden/>
              </w:rPr>
              <w:t>9</w:t>
            </w:r>
            <w:r w:rsidR="004A18BF">
              <w:rPr>
                <w:noProof/>
                <w:webHidden/>
              </w:rPr>
              <w:fldChar w:fldCharType="end"/>
            </w:r>
          </w:hyperlink>
        </w:p>
        <w:p w14:paraId="3E320468" w14:textId="0F2B9287" w:rsidR="004A18BF" w:rsidRDefault="00000000">
          <w:pPr>
            <w:pStyle w:val="TOC2"/>
            <w:tabs>
              <w:tab w:val="right" w:pos="9350"/>
            </w:tabs>
            <w:rPr>
              <w:rFonts w:asciiTheme="minorHAnsi" w:eastAsiaTheme="minorEastAsia" w:hAnsiTheme="minorHAnsi" w:cstheme="minorBidi"/>
              <w:noProof/>
            </w:rPr>
          </w:pPr>
          <w:hyperlink w:anchor="_Toc128221952" w:history="1">
            <w:r w:rsidR="004A18BF" w:rsidRPr="0065387E">
              <w:rPr>
                <w:rStyle w:val="Hyperlink"/>
                <w:noProof/>
              </w:rPr>
              <w:t>5.1 Recall and Precision</w:t>
            </w:r>
            <w:r w:rsidR="004A18BF">
              <w:rPr>
                <w:noProof/>
                <w:webHidden/>
              </w:rPr>
              <w:tab/>
            </w:r>
            <w:r w:rsidR="004A18BF">
              <w:rPr>
                <w:noProof/>
                <w:webHidden/>
              </w:rPr>
              <w:fldChar w:fldCharType="begin"/>
            </w:r>
            <w:r w:rsidR="004A18BF">
              <w:rPr>
                <w:noProof/>
                <w:webHidden/>
              </w:rPr>
              <w:instrText xml:space="preserve"> PAGEREF _Toc128221952 \h </w:instrText>
            </w:r>
            <w:r w:rsidR="004A18BF">
              <w:rPr>
                <w:noProof/>
                <w:webHidden/>
              </w:rPr>
            </w:r>
            <w:r w:rsidR="004A18BF">
              <w:rPr>
                <w:noProof/>
                <w:webHidden/>
              </w:rPr>
              <w:fldChar w:fldCharType="separate"/>
            </w:r>
            <w:r w:rsidR="004A18BF">
              <w:rPr>
                <w:noProof/>
                <w:webHidden/>
              </w:rPr>
              <w:t>9</w:t>
            </w:r>
            <w:r w:rsidR="004A18BF">
              <w:rPr>
                <w:noProof/>
                <w:webHidden/>
              </w:rPr>
              <w:fldChar w:fldCharType="end"/>
            </w:r>
          </w:hyperlink>
        </w:p>
        <w:p w14:paraId="1FDFD250" w14:textId="61BC494E" w:rsidR="004A18BF" w:rsidRDefault="00000000">
          <w:pPr>
            <w:pStyle w:val="TOC2"/>
            <w:tabs>
              <w:tab w:val="right" w:pos="9350"/>
            </w:tabs>
            <w:rPr>
              <w:rFonts w:asciiTheme="minorHAnsi" w:eastAsiaTheme="minorEastAsia" w:hAnsiTheme="minorHAnsi" w:cstheme="minorBidi"/>
              <w:noProof/>
            </w:rPr>
          </w:pPr>
          <w:hyperlink w:anchor="_Toc128221953" w:history="1">
            <w:r w:rsidR="004A18BF" w:rsidRPr="0065387E">
              <w:rPr>
                <w:rStyle w:val="Hyperlink"/>
                <w:noProof/>
              </w:rPr>
              <w:t>5.2 mean Average Precision(mAP)</w:t>
            </w:r>
            <w:r w:rsidR="004A18BF">
              <w:rPr>
                <w:noProof/>
                <w:webHidden/>
              </w:rPr>
              <w:tab/>
            </w:r>
            <w:r w:rsidR="004A18BF">
              <w:rPr>
                <w:noProof/>
                <w:webHidden/>
              </w:rPr>
              <w:fldChar w:fldCharType="begin"/>
            </w:r>
            <w:r w:rsidR="004A18BF">
              <w:rPr>
                <w:noProof/>
                <w:webHidden/>
              </w:rPr>
              <w:instrText xml:space="preserve"> PAGEREF _Toc128221953 \h </w:instrText>
            </w:r>
            <w:r w:rsidR="004A18BF">
              <w:rPr>
                <w:noProof/>
                <w:webHidden/>
              </w:rPr>
            </w:r>
            <w:r w:rsidR="004A18BF">
              <w:rPr>
                <w:noProof/>
                <w:webHidden/>
              </w:rPr>
              <w:fldChar w:fldCharType="separate"/>
            </w:r>
            <w:r w:rsidR="004A18BF">
              <w:rPr>
                <w:noProof/>
                <w:webHidden/>
              </w:rPr>
              <w:t>9</w:t>
            </w:r>
            <w:r w:rsidR="004A18BF">
              <w:rPr>
                <w:noProof/>
                <w:webHidden/>
              </w:rPr>
              <w:fldChar w:fldCharType="end"/>
            </w:r>
          </w:hyperlink>
        </w:p>
        <w:p w14:paraId="68941A4E" w14:textId="15FBE22C" w:rsidR="004A18BF" w:rsidRDefault="00000000">
          <w:pPr>
            <w:pStyle w:val="TOC2"/>
            <w:tabs>
              <w:tab w:val="right" w:pos="9350"/>
            </w:tabs>
            <w:rPr>
              <w:rFonts w:asciiTheme="minorHAnsi" w:eastAsiaTheme="minorEastAsia" w:hAnsiTheme="minorHAnsi" w:cstheme="minorBidi"/>
              <w:noProof/>
            </w:rPr>
          </w:pPr>
          <w:hyperlink w:anchor="_Toc128221954" w:history="1">
            <w:r w:rsidR="004A18BF" w:rsidRPr="0065387E">
              <w:rPr>
                <w:rStyle w:val="Hyperlink"/>
                <w:noProof/>
              </w:rPr>
              <w:t>5.3 Training Losses</w:t>
            </w:r>
            <w:r w:rsidR="004A18BF">
              <w:rPr>
                <w:noProof/>
                <w:webHidden/>
              </w:rPr>
              <w:tab/>
            </w:r>
            <w:r w:rsidR="004A18BF">
              <w:rPr>
                <w:noProof/>
                <w:webHidden/>
              </w:rPr>
              <w:fldChar w:fldCharType="begin"/>
            </w:r>
            <w:r w:rsidR="004A18BF">
              <w:rPr>
                <w:noProof/>
                <w:webHidden/>
              </w:rPr>
              <w:instrText xml:space="preserve"> PAGEREF _Toc128221954 \h </w:instrText>
            </w:r>
            <w:r w:rsidR="004A18BF">
              <w:rPr>
                <w:noProof/>
                <w:webHidden/>
              </w:rPr>
            </w:r>
            <w:r w:rsidR="004A18BF">
              <w:rPr>
                <w:noProof/>
                <w:webHidden/>
              </w:rPr>
              <w:fldChar w:fldCharType="separate"/>
            </w:r>
            <w:r w:rsidR="004A18BF">
              <w:rPr>
                <w:noProof/>
                <w:webHidden/>
              </w:rPr>
              <w:t>10</w:t>
            </w:r>
            <w:r w:rsidR="004A18BF">
              <w:rPr>
                <w:noProof/>
                <w:webHidden/>
              </w:rPr>
              <w:fldChar w:fldCharType="end"/>
            </w:r>
          </w:hyperlink>
        </w:p>
        <w:p w14:paraId="14C21AF9" w14:textId="20E0A141" w:rsidR="004A18BF" w:rsidRDefault="00000000">
          <w:pPr>
            <w:pStyle w:val="TOC4"/>
            <w:tabs>
              <w:tab w:val="right" w:pos="9350"/>
            </w:tabs>
            <w:rPr>
              <w:noProof/>
            </w:rPr>
          </w:pPr>
          <w:hyperlink w:anchor="_Toc128221955" w:history="1">
            <w:r w:rsidR="004A18BF" w:rsidRPr="0065387E">
              <w:rPr>
                <w:rStyle w:val="Hyperlink"/>
                <w:noProof/>
              </w:rPr>
              <w:t>5.3.1 Box Loss and Class Loss</w:t>
            </w:r>
            <w:r w:rsidR="004A18BF">
              <w:rPr>
                <w:noProof/>
                <w:webHidden/>
              </w:rPr>
              <w:tab/>
            </w:r>
            <w:r w:rsidR="004A18BF">
              <w:rPr>
                <w:noProof/>
                <w:webHidden/>
              </w:rPr>
              <w:fldChar w:fldCharType="begin"/>
            </w:r>
            <w:r w:rsidR="004A18BF">
              <w:rPr>
                <w:noProof/>
                <w:webHidden/>
              </w:rPr>
              <w:instrText xml:space="preserve"> PAGEREF _Toc128221955 \h </w:instrText>
            </w:r>
            <w:r w:rsidR="004A18BF">
              <w:rPr>
                <w:noProof/>
                <w:webHidden/>
              </w:rPr>
            </w:r>
            <w:r w:rsidR="004A18BF">
              <w:rPr>
                <w:noProof/>
                <w:webHidden/>
              </w:rPr>
              <w:fldChar w:fldCharType="separate"/>
            </w:r>
            <w:r w:rsidR="004A18BF">
              <w:rPr>
                <w:noProof/>
                <w:webHidden/>
              </w:rPr>
              <w:t>10</w:t>
            </w:r>
            <w:r w:rsidR="004A18BF">
              <w:rPr>
                <w:noProof/>
                <w:webHidden/>
              </w:rPr>
              <w:fldChar w:fldCharType="end"/>
            </w:r>
          </w:hyperlink>
        </w:p>
        <w:p w14:paraId="759186DD" w14:textId="734F4A7C" w:rsidR="004A18BF" w:rsidRDefault="00000000">
          <w:pPr>
            <w:pStyle w:val="TOC4"/>
            <w:tabs>
              <w:tab w:val="right" w:pos="9350"/>
            </w:tabs>
            <w:rPr>
              <w:noProof/>
            </w:rPr>
          </w:pPr>
          <w:hyperlink w:anchor="_Toc128221956" w:history="1">
            <w:r w:rsidR="004A18BF" w:rsidRPr="0065387E">
              <w:rPr>
                <w:rStyle w:val="Hyperlink"/>
                <w:noProof/>
              </w:rPr>
              <w:t>5.3.2 Objectness Loss</w:t>
            </w:r>
            <w:r w:rsidR="004A18BF">
              <w:rPr>
                <w:noProof/>
                <w:webHidden/>
              </w:rPr>
              <w:tab/>
            </w:r>
            <w:r w:rsidR="004A18BF">
              <w:rPr>
                <w:noProof/>
                <w:webHidden/>
              </w:rPr>
              <w:fldChar w:fldCharType="begin"/>
            </w:r>
            <w:r w:rsidR="004A18BF">
              <w:rPr>
                <w:noProof/>
                <w:webHidden/>
              </w:rPr>
              <w:instrText xml:space="preserve"> PAGEREF _Toc128221956 \h </w:instrText>
            </w:r>
            <w:r w:rsidR="004A18BF">
              <w:rPr>
                <w:noProof/>
                <w:webHidden/>
              </w:rPr>
            </w:r>
            <w:r w:rsidR="004A18BF">
              <w:rPr>
                <w:noProof/>
                <w:webHidden/>
              </w:rPr>
              <w:fldChar w:fldCharType="separate"/>
            </w:r>
            <w:r w:rsidR="004A18BF">
              <w:rPr>
                <w:noProof/>
                <w:webHidden/>
              </w:rPr>
              <w:t>11</w:t>
            </w:r>
            <w:r w:rsidR="004A18BF">
              <w:rPr>
                <w:noProof/>
                <w:webHidden/>
              </w:rPr>
              <w:fldChar w:fldCharType="end"/>
            </w:r>
          </w:hyperlink>
        </w:p>
        <w:p w14:paraId="6AEFC644" w14:textId="7AD7BDAF" w:rsidR="004A18BF" w:rsidRDefault="00000000">
          <w:pPr>
            <w:pStyle w:val="TOC2"/>
            <w:tabs>
              <w:tab w:val="right" w:pos="9350"/>
            </w:tabs>
            <w:rPr>
              <w:rFonts w:asciiTheme="minorHAnsi" w:eastAsiaTheme="minorEastAsia" w:hAnsiTheme="minorHAnsi" w:cstheme="minorBidi"/>
              <w:noProof/>
            </w:rPr>
          </w:pPr>
          <w:hyperlink w:anchor="_Toc128221957" w:history="1">
            <w:r w:rsidR="004A18BF" w:rsidRPr="0065387E">
              <w:rPr>
                <w:rStyle w:val="Hyperlink"/>
                <w:noProof/>
              </w:rPr>
              <w:t>5.4 Validation Losses</w:t>
            </w:r>
            <w:r w:rsidR="004A18BF">
              <w:rPr>
                <w:noProof/>
                <w:webHidden/>
              </w:rPr>
              <w:tab/>
            </w:r>
            <w:r w:rsidR="004A18BF">
              <w:rPr>
                <w:noProof/>
                <w:webHidden/>
              </w:rPr>
              <w:fldChar w:fldCharType="begin"/>
            </w:r>
            <w:r w:rsidR="004A18BF">
              <w:rPr>
                <w:noProof/>
                <w:webHidden/>
              </w:rPr>
              <w:instrText xml:space="preserve"> PAGEREF _Toc128221957 \h </w:instrText>
            </w:r>
            <w:r w:rsidR="004A18BF">
              <w:rPr>
                <w:noProof/>
                <w:webHidden/>
              </w:rPr>
            </w:r>
            <w:r w:rsidR="004A18BF">
              <w:rPr>
                <w:noProof/>
                <w:webHidden/>
              </w:rPr>
              <w:fldChar w:fldCharType="separate"/>
            </w:r>
            <w:r w:rsidR="004A18BF">
              <w:rPr>
                <w:noProof/>
                <w:webHidden/>
              </w:rPr>
              <w:t>11</w:t>
            </w:r>
            <w:r w:rsidR="004A18BF">
              <w:rPr>
                <w:noProof/>
                <w:webHidden/>
              </w:rPr>
              <w:fldChar w:fldCharType="end"/>
            </w:r>
          </w:hyperlink>
        </w:p>
        <w:p w14:paraId="0B9613D2" w14:textId="5F1EC32A" w:rsidR="004A18BF" w:rsidRDefault="00000000">
          <w:pPr>
            <w:pStyle w:val="TOC4"/>
            <w:tabs>
              <w:tab w:val="right" w:pos="9350"/>
            </w:tabs>
            <w:rPr>
              <w:noProof/>
            </w:rPr>
          </w:pPr>
          <w:hyperlink w:anchor="_Toc128221958" w:history="1">
            <w:r w:rsidR="004A18BF" w:rsidRPr="0065387E">
              <w:rPr>
                <w:rStyle w:val="Hyperlink"/>
                <w:noProof/>
              </w:rPr>
              <w:t>5.4.1 Box Loss and Class Loss</w:t>
            </w:r>
            <w:r w:rsidR="004A18BF">
              <w:rPr>
                <w:noProof/>
                <w:webHidden/>
              </w:rPr>
              <w:tab/>
            </w:r>
            <w:r w:rsidR="004A18BF">
              <w:rPr>
                <w:noProof/>
                <w:webHidden/>
              </w:rPr>
              <w:fldChar w:fldCharType="begin"/>
            </w:r>
            <w:r w:rsidR="004A18BF">
              <w:rPr>
                <w:noProof/>
                <w:webHidden/>
              </w:rPr>
              <w:instrText xml:space="preserve"> PAGEREF _Toc128221958 \h </w:instrText>
            </w:r>
            <w:r w:rsidR="004A18BF">
              <w:rPr>
                <w:noProof/>
                <w:webHidden/>
              </w:rPr>
            </w:r>
            <w:r w:rsidR="004A18BF">
              <w:rPr>
                <w:noProof/>
                <w:webHidden/>
              </w:rPr>
              <w:fldChar w:fldCharType="separate"/>
            </w:r>
            <w:r w:rsidR="004A18BF">
              <w:rPr>
                <w:noProof/>
                <w:webHidden/>
              </w:rPr>
              <w:t>12</w:t>
            </w:r>
            <w:r w:rsidR="004A18BF">
              <w:rPr>
                <w:noProof/>
                <w:webHidden/>
              </w:rPr>
              <w:fldChar w:fldCharType="end"/>
            </w:r>
          </w:hyperlink>
        </w:p>
        <w:p w14:paraId="17830F2C" w14:textId="73CE0669" w:rsidR="004A18BF" w:rsidRDefault="00000000">
          <w:pPr>
            <w:pStyle w:val="TOC4"/>
            <w:tabs>
              <w:tab w:val="right" w:pos="9350"/>
            </w:tabs>
            <w:rPr>
              <w:noProof/>
            </w:rPr>
          </w:pPr>
          <w:hyperlink w:anchor="_Toc128221959" w:history="1">
            <w:r w:rsidR="004A18BF" w:rsidRPr="0065387E">
              <w:rPr>
                <w:rStyle w:val="Hyperlink"/>
                <w:noProof/>
              </w:rPr>
              <w:t>5.4.2 Objectness Loss</w:t>
            </w:r>
            <w:r w:rsidR="004A18BF">
              <w:rPr>
                <w:noProof/>
                <w:webHidden/>
              </w:rPr>
              <w:tab/>
            </w:r>
            <w:r w:rsidR="004A18BF">
              <w:rPr>
                <w:noProof/>
                <w:webHidden/>
              </w:rPr>
              <w:fldChar w:fldCharType="begin"/>
            </w:r>
            <w:r w:rsidR="004A18BF">
              <w:rPr>
                <w:noProof/>
                <w:webHidden/>
              </w:rPr>
              <w:instrText xml:space="preserve"> PAGEREF _Toc128221959 \h </w:instrText>
            </w:r>
            <w:r w:rsidR="004A18BF">
              <w:rPr>
                <w:noProof/>
                <w:webHidden/>
              </w:rPr>
            </w:r>
            <w:r w:rsidR="004A18BF">
              <w:rPr>
                <w:noProof/>
                <w:webHidden/>
              </w:rPr>
              <w:fldChar w:fldCharType="separate"/>
            </w:r>
            <w:r w:rsidR="004A18BF">
              <w:rPr>
                <w:noProof/>
                <w:webHidden/>
              </w:rPr>
              <w:t>12</w:t>
            </w:r>
            <w:r w:rsidR="004A18BF">
              <w:rPr>
                <w:noProof/>
                <w:webHidden/>
              </w:rPr>
              <w:fldChar w:fldCharType="end"/>
            </w:r>
          </w:hyperlink>
        </w:p>
        <w:p w14:paraId="19E9C116" w14:textId="2BE884FB" w:rsidR="004A18BF" w:rsidRDefault="00000000">
          <w:pPr>
            <w:pStyle w:val="TOC1"/>
            <w:tabs>
              <w:tab w:val="left" w:pos="440"/>
              <w:tab w:val="right" w:pos="9350"/>
            </w:tabs>
            <w:rPr>
              <w:rFonts w:asciiTheme="minorHAnsi" w:eastAsiaTheme="minorEastAsia" w:hAnsiTheme="minorHAnsi" w:cstheme="minorBidi"/>
              <w:noProof/>
            </w:rPr>
          </w:pPr>
          <w:hyperlink w:anchor="_Toc128221960" w:history="1">
            <w:r w:rsidR="004A18BF" w:rsidRPr="0065387E">
              <w:rPr>
                <w:rStyle w:val="Hyperlink"/>
                <w:noProof/>
              </w:rPr>
              <w:t>6.</w:t>
            </w:r>
            <w:r w:rsidR="004A18BF">
              <w:rPr>
                <w:rFonts w:asciiTheme="minorHAnsi" w:eastAsiaTheme="minorEastAsia" w:hAnsiTheme="minorHAnsi" w:cstheme="minorBidi"/>
                <w:noProof/>
              </w:rPr>
              <w:tab/>
            </w:r>
            <w:r w:rsidR="004A18BF" w:rsidRPr="0065387E">
              <w:rPr>
                <w:rStyle w:val="Hyperlink"/>
                <w:noProof/>
              </w:rPr>
              <w:t>MOT Methodologies</w:t>
            </w:r>
            <w:r w:rsidR="004A18BF">
              <w:rPr>
                <w:noProof/>
                <w:webHidden/>
              </w:rPr>
              <w:tab/>
            </w:r>
            <w:r w:rsidR="004A18BF">
              <w:rPr>
                <w:noProof/>
                <w:webHidden/>
              </w:rPr>
              <w:fldChar w:fldCharType="begin"/>
            </w:r>
            <w:r w:rsidR="004A18BF">
              <w:rPr>
                <w:noProof/>
                <w:webHidden/>
              </w:rPr>
              <w:instrText xml:space="preserve"> PAGEREF _Toc128221960 \h </w:instrText>
            </w:r>
            <w:r w:rsidR="004A18BF">
              <w:rPr>
                <w:noProof/>
                <w:webHidden/>
              </w:rPr>
            </w:r>
            <w:r w:rsidR="004A18BF">
              <w:rPr>
                <w:noProof/>
                <w:webHidden/>
              </w:rPr>
              <w:fldChar w:fldCharType="separate"/>
            </w:r>
            <w:r w:rsidR="004A18BF">
              <w:rPr>
                <w:noProof/>
                <w:webHidden/>
              </w:rPr>
              <w:t>13</w:t>
            </w:r>
            <w:r w:rsidR="004A18BF">
              <w:rPr>
                <w:noProof/>
                <w:webHidden/>
              </w:rPr>
              <w:fldChar w:fldCharType="end"/>
            </w:r>
          </w:hyperlink>
        </w:p>
        <w:p w14:paraId="37A12203" w14:textId="0F35F6FD" w:rsidR="004A18BF" w:rsidRDefault="00000000">
          <w:pPr>
            <w:pStyle w:val="TOC2"/>
            <w:tabs>
              <w:tab w:val="left" w:pos="880"/>
              <w:tab w:val="right" w:pos="9350"/>
            </w:tabs>
            <w:rPr>
              <w:rFonts w:asciiTheme="minorHAnsi" w:eastAsiaTheme="minorEastAsia" w:hAnsiTheme="minorHAnsi" w:cstheme="minorBidi"/>
              <w:noProof/>
            </w:rPr>
          </w:pPr>
          <w:hyperlink w:anchor="_Toc128221961" w:history="1">
            <w:r w:rsidR="004A18BF" w:rsidRPr="0065387E">
              <w:rPr>
                <w:rStyle w:val="Hyperlink"/>
                <w:noProof/>
              </w:rPr>
              <w:t>6.1</w:t>
            </w:r>
            <w:r w:rsidR="004A18BF">
              <w:rPr>
                <w:rFonts w:asciiTheme="minorHAnsi" w:eastAsiaTheme="minorEastAsia" w:hAnsiTheme="minorHAnsi" w:cstheme="minorBidi"/>
                <w:noProof/>
              </w:rPr>
              <w:tab/>
            </w:r>
            <w:r w:rsidR="004A18BF" w:rsidRPr="0065387E">
              <w:rPr>
                <w:rStyle w:val="Hyperlink"/>
                <w:noProof/>
              </w:rPr>
              <w:t>Tracking algorithms</w:t>
            </w:r>
            <w:r w:rsidR="004A18BF">
              <w:rPr>
                <w:noProof/>
                <w:webHidden/>
              </w:rPr>
              <w:tab/>
            </w:r>
            <w:r w:rsidR="004A18BF">
              <w:rPr>
                <w:noProof/>
                <w:webHidden/>
              </w:rPr>
              <w:fldChar w:fldCharType="begin"/>
            </w:r>
            <w:r w:rsidR="004A18BF">
              <w:rPr>
                <w:noProof/>
                <w:webHidden/>
              </w:rPr>
              <w:instrText xml:space="preserve"> PAGEREF _Toc128221961 \h </w:instrText>
            </w:r>
            <w:r w:rsidR="004A18BF">
              <w:rPr>
                <w:noProof/>
                <w:webHidden/>
              </w:rPr>
            </w:r>
            <w:r w:rsidR="004A18BF">
              <w:rPr>
                <w:noProof/>
                <w:webHidden/>
              </w:rPr>
              <w:fldChar w:fldCharType="separate"/>
            </w:r>
            <w:r w:rsidR="004A18BF">
              <w:rPr>
                <w:noProof/>
                <w:webHidden/>
              </w:rPr>
              <w:t>13</w:t>
            </w:r>
            <w:r w:rsidR="004A18BF">
              <w:rPr>
                <w:noProof/>
                <w:webHidden/>
              </w:rPr>
              <w:fldChar w:fldCharType="end"/>
            </w:r>
          </w:hyperlink>
        </w:p>
        <w:p w14:paraId="3BA2AFB2" w14:textId="639A3D97" w:rsidR="004A18BF" w:rsidRDefault="00000000">
          <w:pPr>
            <w:pStyle w:val="TOC4"/>
            <w:tabs>
              <w:tab w:val="left" w:pos="1540"/>
              <w:tab w:val="right" w:pos="9350"/>
            </w:tabs>
            <w:rPr>
              <w:noProof/>
            </w:rPr>
          </w:pPr>
          <w:hyperlink w:anchor="_Toc128221962" w:history="1">
            <w:r w:rsidR="004A18BF" w:rsidRPr="0065387E">
              <w:rPr>
                <w:rStyle w:val="Hyperlink"/>
                <w:noProof/>
              </w:rPr>
              <w:t>6.1.1</w:t>
            </w:r>
            <w:r w:rsidR="004A18BF">
              <w:rPr>
                <w:noProof/>
              </w:rPr>
              <w:tab/>
            </w:r>
            <w:r w:rsidR="004A18BF" w:rsidRPr="0065387E">
              <w:rPr>
                <w:rStyle w:val="Hyperlink"/>
                <w:noProof/>
              </w:rPr>
              <w:t>ByteTrack</w:t>
            </w:r>
            <w:r w:rsidR="004A18BF">
              <w:rPr>
                <w:noProof/>
                <w:webHidden/>
              </w:rPr>
              <w:tab/>
            </w:r>
            <w:r w:rsidR="004A18BF">
              <w:rPr>
                <w:noProof/>
                <w:webHidden/>
              </w:rPr>
              <w:fldChar w:fldCharType="begin"/>
            </w:r>
            <w:r w:rsidR="004A18BF">
              <w:rPr>
                <w:noProof/>
                <w:webHidden/>
              </w:rPr>
              <w:instrText xml:space="preserve"> PAGEREF _Toc128221962 \h </w:instrText>
            </w:r>
            <w:r w:rsidR="004A18BF">
              <w:rPr>
                <w:noProof/>
                <w:webHidden/>
              </w:rPr>
            </w:r>
            <w:r w:rsidR="004A18BF">
              <w:rPr>
                <w:noProof/>
                <w:webHidden/>
              </w:rPr>
              <w:fldChar w:fldCharType="separate"/>
            </w:r>
            <w:r w:rsidR="004A18BF">
              <w:rPr>
                <w:noProof/>
                <w:webHidden/>
              </w:rPr>
              <w:t>13</w:t>
            </w:r>
            <w:r w:rsidR="004A18BF">
              <w:rPr>
                <w:noProof/>
                <w:webHidden/>
              </w:rPr>
              <w:fldChar w:fldCharType="end"/>
            </w:r>
          </w:hyperlink>
        </w:p>
        <w:p w14:paraId="6B3B1B00" w14:textId="1CC47D87" w:rsidR="004A18BF" w:rsidRDefault="00000000">
          <w:pPr>
            <w:pStyle w:val="TOC4"/>
            <w:tabs>
              <w:tab w:val="left" w:pos="1540"/>
              <w:tab w:val="right" w:pos="9350"/>
            </w:tabs>
            <w:rPr>
              <w:noProof/>
            </w:rPr>
          </w:pPr>
          <w:hyperlink w:anchor="_Toc128221963" w:history="1">
            <w:r w:rsidR="004A18BF" w:rsidRPr="0065387E">
              <w:rPr>
                <w:rStyle w:val="Hyperlink"/>
                <w:noProof/>
              </w:rPr>
              <w:t>6.1.2</w:t>
            </w:r>
            <w:r w:rsidR="004A18BF">
              <w:rPr>
                <w:noProof/>
              </w:rPr>
              <w:tab/>
            </w:r>
            <w:r w:rsidR="004A18BF" w:rsidRPr="0065387E">
              <w:rPr>
                <w:rStyle w:val="Hyperlink"/>
                <w:noProof/>
              </w:rPr>
              <w:t>Strong Sort</w:t>
            </w:r>
            <w:r w:rsidR="004A18BF">
              <w:rPr>
                <w:noProof/>
                <w:webHidden/>
              </w:rPr>
              <w:tab/>
            </w:r>
            <w:r w:rsidR="004A18BF">
              <w:rPr>
                <w:noProof/>
                <w:webHidden/>
              </w:rPr>
              <w:fldChar w:fldCharType="begin"/>
            </w:r>
            <w:r w:rsidR="004A18BF">
              <w:rPr>
                <w:noProof/>
                <w:webHidden/>
              </w:rPr>
              <w:instrText xml:space="preserve"> PAGEREF _Toc128221963 \h </w:instrText>
            </w:r>
            <w:r w:rsidR="004A18BF">
              <w:rPr>
                <w:noProof/>
                <w:webHidden/>
              </w:rPr>
            </w:r>
            <w:r w:rsidR="004A18BF">
              <w:rPr>
                <w:noProof/>
                <w:webHidden/>
              </w:rPr>
              <w:fldChar w:fldCharType="separate"/>
            </w:r>
            <w:r w:rsidR="004A18BF">
              <w:rPr>
                <w:noProof/>
                <w:webHidden/>
              </w:rPr>
              <w:t>13</w:t>
            </w:r>
            <w:r w:rsidR="004A18BF">
              <w:rPr>
                <w:noProof/>
                <w:webHidden/>
              </w:rPr>
              <w:fldChar w:fldCharType="end"/>
            </w:r>
          </w:hyperlink>
        </w:p>
        <w:p w14:paraId="5587B8F3" w14:textId="4EAE37A1" w:rsidR="004A18BF" w:rsidRDefault="00000000">
          <w:pPr>
            <w:pStyle w:val="TOC4"/>
            <w:tabs>
              <w:tab w:val="left" w:pos="1540"/>
              <w:tab w:val="right" w:pos="9350"/>
            </w:tabs>
            <w:rPr>
              <w:noProof/>
            </w:rPr>
          </w:pPr>
          <w:hyperlink w:anchor="_Toc128221964" w:history="1">
            <w:r w:rsidR="004A18BF" w:rsidRPr="0065387E">
              <w:rPr>
                <w:rStyle w:val="Hyperlink"/>
                <w:noProof/>
                <w:highlight w:val="white"/>
              </w:rPr>
              <w:t>6.1.3</w:t>
            </w:r>
            <w:r w:rsidR="004A18BF">
              <w:rPr>
                <w:noProof/>
              </w:rPr>
              <w:tab/>
            </w:r>
            <w:r w:rsidR="004A18BF" w:rsidRPr="0065387E">
              <w:rPr>
                <w:rStyle w:val="Hyperlink"/>
                <w:noProof/>
                <w:highlight w:val="white"/>
              </w:rPr>
              <w:t>OC-Sort</w:t>
            </w:r>
            <w:r w:rsidR="004A18BF">
              <w:rPr>
                <w:noProof/>
                <w:webHidden/>
              </w:rPr>
              <w:tab/>
            </w:r>
            <w:r w:rsidR="004A18BF">
              <w:rPr>
                <w:noProof/>
                <w:webHidden/>
              </w:rPr>
              <w:fldChar w:fldCharType="begin"/>
            </w:r>
            <w:r w:rsidR="004A18BF">
              <w:rPr>
                <w:noProof/>
                <w:webHidden/>
              </w:rPr>
              <w:instrText xml:space="preserve"> PAGEREF _Toc128221964 \h </w:instrText>
            </w:r>
            <w:r w:rsidR="004A18BF">
              <w:rPr>
                <w:noProof/>
                <w:webHidden/>
              </w:rPr>
            </w:r>
            <w:r w:rsidR="004A18BF">
              <w:rPr>
                <w:noProof/>
                <w:webHidden/>
              </w:rPr>
              <w:fldChar w:fldCharType="separate"/>
            </w:r>
            <w:r w:rsidR="004A18BF">
              <w:rPr>
                <w:noProof/>
                <w:webHidden/>
              </w:rPr>
              <w:t>14</w:t>
            </w:r>
            <w:r w:rsidR="004A18BF">
              <w:rPr>
                <w:noProof/>
                <w:webHidden/>
              </w:rPr>
              <w:fldChar w:fldCharType="end"/>
            </w:r>
          </w:hyperlink>
        </w:p>
        <w:p w14:paraId="52CF161F" w14:textId="19F5DE6B" w:rsidR="004A18BF" w:rsidRDefault="00000000">
          <w:pPr>
            <w:pStyle w:val="TOC2"/>
            <w:tabs>
              <w:tab w:val="left" w:pos="880"/>
              <w:tab w:val="right" w:pos="9350"/>
            </w:tabs>
            <w:rPr>
              <w:rFonts w:asciiTheme="minorHAnsi" w:eastAsiaTheme="minorEastAsia" w:hAnsiTheme="minorHAnsi" w:cstheme="minorBidi"/>
              <w:noProof/>
            </w:rPr>
          </w:pPr>
          <w:hyperlink w:anchor="_Toc128221965" w:history="1">
            <w:r w:rsidR="004A18BF" w:rsidRPr="0065387E">
              <w:rPr>
                <w:rStyle w:val="Hyperlink"/>
                <w:rFonts w:eastAsia="Arial"/>
                <w:noProof/>
                <w:highlight w:val="white"/>
              </w:rPr>
              <w:t>6.2</w:t>
            </w:r>
            <w:r w:rsidR="004A18BF">
              <w:rPr>
                <w:rFonts w:asciiTheme="minorHAnsi" w:eastAsiaTheme="minorEastAsia" w:hAnsiTheme="minorHAnsi" w:cstheme="minorBidi"/>
                <w:noProof/>
              </w:rPr>
              <w:tab/>
            </w:r>
            <w:r w:rsidR="004A18BF" w:rsidRPr="0065387E">
              <w:rPr>
                <w:rStyle w:val="Hyperlink"/>
                <w:rFonts w:eastAsia="Arial"/>
                <w:noProof/>
                <w:highlight w:val="white"/>
              </w:rPr>
              <w:t>Trackers comparison</w:t>
            </w:r>
            <w:r w:rsidR="004A18BF">
              <w:rPr>
                <w:noProof/>
                <w:webHidden/>
              </w:rPr>
              <w:tab/>
            </w:r>
            <w:r w:rsidR="004A18BF">
              <w:rPr>
                <w:noProof/>
                <w:webHidden/>
              </w:rPr>
              <w:fldChar w:fldCharType="begin"/>
            </w:r>
            <w:r w:rsidR="004A18BF">
              <w:rPr>
                <w:noProof/>
                <w:webHidden/>
              </w:rPr>
              <w:instrText xml:space="preserve"> PAGEREF _Toc128221965 \h </w:instrText>
            </w:r>
            <w:r w:rsidR="004A18BF">
              <w:rPr>
                <w:noProof/>
                <w:webHidden/>
              </w:rPr>
            </w:r>
            <w:r w:rsidR="004A18BF">
              <w:rPr>
                <w:noProof/>
                <w:webHidden/>
              </w:rPr>
              <w:fldChar w:fldCharType="separate"/>
            </w:r>
            <w:r w:rsidR="004A18BF">
              <w:rPr>
                <w:noProof/>
                <w:webHidden/>
              </w:rPr>
              <w:t>14</w:t>
            </w:r>
            <w:r w:rsidR="004A18BF">
              <w:rPr>
                <w:noProof/>
                <w:webHidden/>
              </w:rPr>
              <w:fldChar w:fldCharType="end"/>
            </w:r>
          </w:hyperlink>
        </w:p>
        <w:p w14:paraId="6D9086EA" w14:textId="5A5055AD" w:rsidR="004A18BF" w:rsidRDefault="00000000">
          <w:pPr>
            <w:pStyle w:val="TOC1"/>
            <w:tabs>
              <w:tab w:val="left" w:pos="440"/>
              <w:tab w:val="right" w:pos="9350"/>
            </w:tabs>
            <w:rPr>
              <w:rFonts w:asciiTheme="minorHAnsi" w:eastAsiaTheme="minorEastAsia" w:hAnsiTheme="minorHAnsi" w:cstheme="minorBidi"/>
              <w:noProof/>
            </w:rPr>
          </w:pPr>
          <w:hyperlink w:anchor="_Toc128221966" w:history="1">
            <w:r w:rsidR="004A18BF" w:rsidRPr="0065387E">
              <w:rPr>
                <w:rStyle w:val="Hyperlink"/>
                <w:noProof/>
              </w:rPr>
              <w:t>7</w:t>
            </w:r>
            <w:r w:rsidR="004A18BF">
              <w:rPr>
                <w:rFonts w:asciiTheme="minorHAnsi" w:eastAsiaTheme="minorEastAsia" w:hAnsiTheme="minorHAnsi" w:cstheme="minorBidi"/>
                <w:noProof/>
              </w:rPr>
              <w:tab/>
            </w:r>
            <w:r w:rsidR="004A18BF" w:rsidRPr="0065387E">
              <w:rPr>
                <w:rStyle w:val="Hyperlink"/>
                <w:noProof/>
              </w:rPr>
              <w:t>Literature references</w:t>
            </w:r>
            <w:r w:rsidR="004A18BF">
              <w:rPr>
                <w:noProof/>
                <w:webHidden/>
              </w:rPr>
              <w:tab/>
            </w:r>
            <w:r w:rsidR="004A18BF">
              <w:rPr>
                <w:noProof/>
                <w:webHidden/>
              </w:rPr>
              <w:fldChar w:fldCharType="begin"/>
            </w:r>
            <w:r w:rsidR="004A18BF">
              <w:rPr>
                <w:noProof/>
                <w:webHidden/>
              </w:rPr>
              <w:instrText xml:space="preserve"> PAGEREF _Toc128221966 \h </w:instrText>
            </w:r>
            <w:r w:rsidR="004A18BF">
              <w:rPr>
                <w:noProof/>
                <w:webHidden/>
              </w:rPr>
            </w:r>
            <w:r w:rsidR="004A18BF">
              <w:rPr>
                <w:noProof/>
                <w:webHidden/>
              </w:rPr>
              <w:fldChar w:fldCharType="separate"/>
            </w:r>
            <w:r w:rsidR="004A18BF">
              <w:rPr>
                <w:noProof/>
                <w:webHidden/>
              </w:rPr>
              <w:t>15</w:t>
            </w:r>
            <w:r w:rsidR="004A18BF">
              <w:rPr>
                <w:noProof/>
                <w:webHidden/>
              </w:rPr>
              <w:fldChar w:fldCharType="end"/>
            </w:r>
          </w:hyperlink>
        </w:p>
        <w:p w14:paraId="45E26B39" w14:textId="5C94AF2D" w:rsidR="002F5BBB" w:rsidRDefault="00000000">
          <w:r>
            <w:fldChar w:fldCharType="end"/>
          </w:r>
        </w:p>
      </w:sdtContent>
    </w:sdt>
    <w:p w14:paraId="1A38445F" w14:textId="77777777" w:rsidR="002F5BBB" w:rsidRDefault="002F5BBB">
      <w:pPr>
        <w:rPr>
          <w:sz w:val="24"/>
          <w:szCs w:val="24"/>
        </w:rPr>
      </w:pPr>
    </w:p>
    <w:p w14:paraId="7BA3C21B" w14:textId="77777777" w:rsidR="002F5BBB" w:rsidRDefault="002F5BBB">
      <w:pPr>
        <w:rPr>
          <w:sz w:val="24"/>
          <w:szCs w:val="24"/>
        </w:rPr>
      </w:pPr>
    </w:p>
    <w:p w14:paraId="545A7E98" w14:textId="6CFFD5E9" w:rsidR="002F5BBB" w:rsidRDefault="002F5BBB">
      <w:pPr>
        <w:rPr>
          <w:sz w:val="24"/>
          <w:szCs w:val="24"/>
        </w:rPr>
      </w:pPr>
    </w:p>
    <w:p w14:paraId="2DBE4135" w14:textId="76D867F1" w:rsidR="00DC5E71" w:rsidRDefault="00DC5E71">
      <w:pPr>
        <w:rPr>
          <w:sz w:val="24"/>
          <w:szCs w:val="24"/>
        </w:rPr>
      </w:pPr>
    </w:p>
    <w:p w14:paraId="671872A6" w14:textId="2FF32BF0" w:rsidR="00DC5E71" w:rsidRDefault="00DC5E71">
      <w:pPr>
        <w:rPr>
          <w:sz w:val="24"/>
          <w:szCs w:val="24"/>
        </w:rPr>
      </w:pPr>
    </w:p>
    <w:p w14:paraId="1EE963AA" w14:textId="7AA1438D" w:rsidR="00DC5E71" w:rsidRDefault="00DC5E71">
      <w:pPr>
        <w:rPr>
          <w:sz w:val="24"/>
          <w:szCs w:val="24"/>
        </w:rPr>
      </w:pPr>
    </w:p>
    <w:p w14:paraId="17A96D6A" w14:textId="59D73247" w:rsidR="00DC5E71" w:rsidRDefault="00DC5E71">
      <w:pPr>
        <w:rPr>
          <w:sz w:val="24"/>
          <w:szCs w:val="24"/>
        </w:rPr>
      </w:pPr>
    </w:p>
    <w:p w14:paraId="2FB0C588" w14:textId="2B96AFED" w:rsidR="00DC5E71" w:rsidRDefault="00DC5E71">
      <w:pPr>
        <w:rPr>
          <w:sz w:val="24"/>
          <w:szCs w:val="24"/>
        </w:rPr>
      </w:pPr>
    </w:p>
    <w:p w14:paraId="2EB75F91" w14:textId="77777777" w:rsidR="002F5BBB" w:rsidRDefault="00000000">
      <w:pPr>
        <w:pStyle w:val="Heading1"/>
        <w:numPr>
          <w:ilvl w:val="0"/>
          <w:numId w:val="1"/>
        </w:numPr>
      </w:pPr>
      <w:bookmarkStart w:id="0" w:name="_Toc128221943"/>
      <w:r>
        <w:t>Problem Statement</w:t>
      </w:r>
      <w:bookmarkEnd w:id="0"/>
    </w:p>
    <w:p w14:paraId="4BDA090E" w14:textId="77777777" w:rsidR="002F5BBB" w:rsidRDefault="00000000">
      <w:r>
        <w:t>In modern times, with the increasing use of images and videos on social media platforms and the internet, there is a need to automate the process of tagging images and detecting objects on roads for various applications. Computer vision algorithms can be used to tag images by detecting and recognizing objects in them, and to detect road objects to ensure safety on roads.</w:t>
      </w:r>
    </w:p>
    <w:p w14:paraId="069A2D97" w14:textId="77777777" w:rsidR="002F5BBB" w:rsidRDefault="00000000">
      <w:r>
        <w:t>The challenge is to develop an efficient and accurate computer vision system that can automatically tag images and detect objects on roads in real-time. This system should be able to handle various image and video formats, recognize different objects and road conditions, and classify them accurately. It should also be able to operate under different lighting and weather conditions and handle various camera perspectives and angles.</w:t>
      </w:r>
    </w:p>
    <w:p w14:paraId="63D3A29D" w14:textId="77777777" w:rsidR="002F5BBB" w:rsidRDefault="00000000">
      <w:r>
        <w:t xml:space="preserve">The success of this project will enable better organization and searchability of image </w:t>
      </w:r>
      <w:proofErr w:type="gramStart"/>
      <w:r>
        <w:t>databases, and</w:t>
      </w:r>
      <w:proofErr w:type="gramEnd"/>
      <w:r>
        <w:t xml:space="preserve"> improve the safety of drivers and pedestrians on the roads. This technology can be applied to a wide range of fields, such as surveillance, transportation, and media industries, among others.</w:t>
      </w:r>
    </w:p>
    <w:p w14:paraId="49125A0B" w14:textId="77777777" w:rsidR="002F5BBB" w:rsidRDefault="00000000">
      <w:pPr>
        <w:pStyle w:val="Heading1"/>
        <w:numPr>
          <w:ilvl w:val="0"/>
          <w:numId w:val="1"/>
        </w:numPr>
      </w:pPr>
      <w:bookmarkStart w:id="1" w:name="_Toc128221944"/>
      <w:r w:rsidRPr="00DC5E71">
        <w:t>Objective</w:t>
      </w:r>
      <w:bookmarkEnd w:id="1"/>
    </w:p>
    <w:p w14:paraId="60153F3F" w14:textId="77777777" w:rsidR="002F5BBB" w:rsidRDefault="00000000">
      <w:r>
        <w:t xml:space="preserve">The objective of this project is to build a road object detection and tracking algorithm model that can automatically detect and classify objects in images and moving video accurately. This solution should take real time factors into considerations such as </w:t>
      </w:r>
    </w:p>
    <w:p w14:paraId="2A283944" w14:textId="071C37C8" w:rsidR="002F5BBB" w:rsidRDefault="00000000">
      <w:pPr>
        <w:numPr>
          <w:ilvl w:val="0"/>
          <w:numId w:val="2"/>
        </w:numPr>
        <w:spacing w:after="0"/>
      </w:pPr>
      <w:r>
        <w:t xml:space="preserve"> Able to handle various image and video </w:t>
      </w:r>
      <w:r w:rsidR="00060504">
        <w:t>formats.</w:t>
      </w:r>
      <w:r>
        <w:t xml:space="preserve"> </w:t>
      </w:r>
    </w:p>
    <w:p w14:paraId="6429B653" w14:textId="77777777" w:rsidR="002F5BBB" w:rsidRDefault="00000000">
      <w:pPr>
        <w:numPr>
          <w:ilvl w:val="0"/>
          <w:numId w:val="2"/>
        </w:numPr>
        <w:spacing w:after="0"/>
      </w:pPr>
      <w:r>
        <w:t>Recognize objects in different orientations, scales, and lighting conditions.</w:t>
      </w:r>
    </w:p>
    <w:p w14:paraId="2F447914" w14:textId="77777777" w:rsidR="002F5BBB" w:rsidRDefault="00000000">
      <w:pPr>
        <w:numPr>
          <w:ilvl w:val="0"/>
          <w:numId w:val="2"/>
        </w:numPr>
        <w:spacing w:after="0"/>
      </w:pPr>
      <w:r>
        <w:t>Able to accurately identify the objects on the road including vehicles, pedestrians, traffic signs, and signals in real time</w:t>
      </w:r>
    </w:p>
    <w:p w14:paraId="70E5AF75" w14:textId="77777777" w:rsidR="002F5BBB" w:rsidRDefault="00000000">
      <w:pPr>
        <w:numPr>
          <w:ilvl w:val="0"/>
          <w:numId w:val="2"/>
        </w:numPr>
        <w:spacing w:after="0"/>
      </w:pPr>
      <w:r>
        <w:t>Able to detect and track objects accurately in real time via object indexing/ tagging.</w:t>
      </w:r>
    </w:p>
    <w:p w14:paraId="36890860" w14:textId="77777777" w:rsidR="002F5BBB" w:rsidRDefault="00000000">
      <w:pPr>
        <w:numPr>
          <w:ilvl w:val="0"/>
          <w:numId w:val="2"/>
        </w:numPr>
        <w:spacing w:after="0"/>
      </w:pPr>
      <w:r>
        <w:t>Consider practical situations such as occlusion, viewpoint variations(angles), multiple aspect ratios and spatial sizes, object deformation (far off objects).</w:t>
      </w:r>
    </w:p>
    <w:p w14:paraId="421321DE" w14:textId="77777777" w:rsidR="002F5BBB" w:rsidRDefault="00000000">
      <w:pPr>
        <w:numPr>
          <w:ilvl w:val="0"/>
          <w:numId w:val="2"/>
        </w:numPr>
      </w:pPr>
      <w:r>
        <w:t>Speed and performance of the model.</w:t>
      </w:r>
    </w:p>
    <w:p w14:paraId="73071710" w14:textId="77777777" w:rsidR="002F5BBB" w:rsidRDefault="00000000">
      <w:r>
        <w:t>Evaluate the performance of the computer vision system on various datasets to ensure that it can accurately recognize and tag objects in images and detect objects on the road. The evaluation should be conducted under different weather and lighting conditions to ensure the system's robustness.</w:t>
      </w:r>
    </w:p>
    <w:p w14:paraId="720CC3B6" w14:textId="77777777" w:rsidR="002F5BBB" w:rsidRDefault="00000000">
      <w:r>
        <w:t>Optimize the computer vision system for real-world applications by minimizing the computation time and improving the accuracy of object detection and tagging. The system should also be able to handle different camera perspectives and angles to make it suitable for different applications.</w:t>
      </w:r>
    </w:p>
    <w:p w14:paraId="6EBD038B" w14:textId="77777777" w:rsidR="002F5BBB" w:rsidRDefault="00000000">
      <w:pPr>
        <w:pStyle w:val="Heading1"/>
        <w:numPr>
          <w:ilvl w:val="0"/>
          <w:numId w:val="1"/>
        </w:numPr>
      </w:pPr>
      <w:bookmarkStart w:id="2" w:name="_heading=h.jzl9rdvvrjn4" w:colFirst="0" w:colLast="0"/>
      <w:bookmarkStart w:id="3" w:name="_Toc128221945"/>
      <w:bookmarkEnd w:id="2"/>
      <w:r>
        <w:t>Design considerations</w:t>
      </w:r>
      <w:bookmarkEnd w:id="3"/>
    </w:p>
    <w:p w14:paraId="643DD106" w14:textId="77777777" w:rsidR="002F5BBB" w:rsidRDefault="00000000">
      <w:pPr>
        <w:numPr>
          <w:ilvl w:val="0"/>
          <w:numId w:val="3"/>
        </w:numPr>
        <w:pBdr>
          <w:top w:val="nil"/>
          <w:left w:val="nil"/>
          <w:bottom w:val="nil"/>
          <w:right w:val="nil"/>
          <w:between w:val="nil"/>
        </w:pBdr>
      </w:pPr>
      <w:r>
        <w:rPr>
          <w:color w:val="000000"/>
        </w:rPr>
        <w:t xml:space="preserve">Convolutional Neural Networks (CNNs) - CNNs are a type of deep learning neural network that </w:t>
      </w:r>
      <w:proofErr w:type="gramStart"/>
      <w:r>
        <w:rPr>
          <w:color w:val="000000"/>
        </w:rPr>
        <w:t>have</w:t>
      </w:r>
      <w:proofErr w:type="gramEnd"/>
      <w:r>
        <w:rPr>
          <w:color w:val="000000"/>
        </w:rPr>
        <w:t xml:space="preserve"> been successfully used for object detection and classification in images. CNNs can be trained on a large dataset of labeled images to learn the features of objects and recognize them in new images.</w:t>
      </w:r>
    </w:p>
    <w:p w14:paraId="3288B1D1" w14:textId="77777777" w:rsidR="002F5BBB" w:rsidRDefault="00000000">
      <w:pPr>
        <w:ind w:left="360"/>
      </w:pPr>
      <w:r>
        <w:lastRenderedPageBreak/>
        <w:t>Limitations: CNNs require large amounts of labeled data to train effectively. The architecture of the network and the hyperparameters need to be carefully selected for optimal performance. They are computationally intensive and require high-end hardware to run.</w:t>
      </w:r>
    </w:p>
    <w:p w14:paraId="411A6236" w14:textId="77777777" w:rsidR="002F5BBB" w:rsidRDefault="002F5BBB">
      <w:pPr>
        <w:pBdr>
          <w:top w:val="nil"/>
          <w:left w:val="nil"/>
          <w:bottom w:val="nil"/>
          <w:right w:val="nil"/>
          <w:between w:val="nil"/>
        </w:pBdr>
        <w:spacing w:after="0"/>
        <w:ind w:left="360"/>
        <w:rPr>
          <w:color w:val="000000"/>
        </w:rPr>
      </w:pPr>
    </w:p>
    <w:p w14:paraId="2C368FCE" w14:textId="77777777" w:rsidR="002F5BBB" w:rsidRDefault="00000000">
      <w:pPr>
        <w:numPr>
          <w:ilvl w:val="0"/>
          <w:numId w:val="3"/>
        </w:numPr>
        <w:pBdr>
          <w:top w:val="nil"/>
          <w:left w:val="nil"/>
          <w:bottom w:val="nil"/>
          <w:right w:val="nil"/>
          <w:between w:val="nil"/>
        </w:pBdr>
      </w:pPr>
      <w:r>
        <w:rPr>
          <w:color w:val="000000"/>
        </w:rPr>
        <w:t>Object Detection Frameworks - There are several object detection frameworks available such as You Only Look Once (YOLO), Single Shot Detector (SSD), and Faster R-CNN, which are widely used for object detection in real-time. These frameworks use various techniques such as feature extraction, region proposal, and classification to detect objects accurately.</w:t>
      </w:r>
    </w:p>
    <w:p w14:paraId="443791AD" w14:textId="77777777" w:rsidR="002F5BBB" w:rsidRDefault="00000000">
      <w:pPr>
        <w:ind w:left="360"/>
      </w:pPr>
      <w:r>
        <w:t>Limitations: Object detection frameworks can be complex to implement and require significant computational resources. They may struggle with detecting small objects or objects with low contrast. The accuracy of these frameworks is highly dependent on the quality of the training dataset.</w:t>
      </w:r>
    </w:p>
    <w:p w14:paraId="22DC6A66" w14:textId="77777777" w:rsidR="002F5BBB" w:rsidRDefault="00000000">
      <w:pPr>
        <w:numPr>
          <w:ilvl w:val="0"/>
          <w:numId w:val="3"/>
        </w:numPr>
        <w:pBdr>
          <w:top w:val="nil"/>
          <w:left w:val="nil"/>
          <w:bottom w:val="nil"/>
          <w:right w:val="nil"/>
          <w:between w:val="nil"/>
        </w:pBdr>
      </w:pPr>
      <w:r>
        <w:rPr>
          <w:color w:val="000000"/>
        </w:rPr>
        <w:t>Image Segmentation - Image segmentation is a technique that involves dividing an image into different regions based on their characteristics. Segmentation can be used to isolate objects in an image and classify them accurately. Segmentation techniques such as U-Net, Mask R-CNN, and Fully Convolutional Networks (FCN) can be used for accurate image segmentation.</w:t>
      </w:r>
    </w:p>
    <w:p w14:paraId="7CEA88A4" w14:textId="77777777" w:rsidR="002F5BBB" w:rsidRDefault="00000000">
      <w:pPr>
        <w:ind w:left="360"/>
      </w:pPr>
      <w:r>
        <w:t>Limitations: Image segmentation can be computationally intensive and may require large amounts of memory to process. The accuracy of the segmentation depends on the quality of the training dataset and the choice of algorithm used.</w:t>
      </w:r>
    </w:p>
    <w:p w14:paraId="4C89079E" w14:textId="77777777" w:rsidR="002F5BBB" w:rsidRDefault="00000000">
      <w:pPr>
        <w:numPr>
          <w:ilvl w:val="0"/>
          <w:numId w:val="3"/>
        </w:numPr>
        <w:pBdr>
          <w:top w:val="nil"/>
          <w:left w:val="nil"/>
          <w:bottom w:val="nil"/>
          <w:right w:val="nil"/>
          <w:between w:val="nil"/>
        </w:pBdr>
      </w:pPr>
      <w:r>
        <w:rPr>
          <w:color w:val="000000"/>
        </w:rPr>
        <w:t>Transfer Learning - Transfer learning is a technique that involves using a pre-trained model as a starting point for a new task. Transfer learning can be used to fine-tune an existing CNN model that has been trained on a large dataset to recognize and classify objects in new images.</w:t>
      </w:r>
    </w:p>
    <w:p w14:paraId="3FF624F8" w14:textId="77777777" w:rsidR="002F5BBB" w:rsidRDefault="00000000">
      <w:pPr>
        <w:ind w:left="360"/>
      </w:pPr>
      <w:r>
        <w:t>Limitations: Transfer learning may not always be effective if the pre-trained model is not suited for the target task. Fine-tuning the model requires careful selection of the layers to be trained and the learning rate. The performance of the model is highly dependent on the quality of the pre-trained model.</w:t>
      </w:r>
    </w:p>
    <w:p w14:paraId="60F51F80" w14:textId="77777777" w:rsidR="002F5BBB" w:rsidRDefault="00000000">
      <w:pPr>
        <w:numPr>
          <w:ilvl w:val="0"/>
          <w:numId w:val="3"/>
        </w:numPr>
        <w:pBdr>
          <w:top w:val="nil"/>
          <w:left w:val="nil"/>
          <w:bottom w:val="nil"/>
          <w:right w:val="nil"/>
          <w:between w:val="nil"/>
        </w:pBdr>
        <w:spacing w:after="0"/>
      </w:pPr>
      <w:r>
        <w:rPr>
          <w:color w:val="000000"/>
        </w:rPr>
        <w:t>Data Augmentation - Data augmentation involves creating new data from existing data by applying transformations such as rotation, scaling, and flipping. Data augmentation can be used to increase the size of the training dataset and improve the performance of the model.</w:t>
      </w:r>
    </w:p>
    <w:p w14:paraId="36C6506F" w14:textId="77777777" w:rsidR="002F5BBB" w:rsidRDefault="002F5BBB">
      <w:pPr>
        <w:pBdr>
          <w:top w:val="nil"/>
          <w:left w:val="nil"/>
          <w:bottom w:val="nil"/>
          <w:right w:val="nil"/>
          <w:between w:val="nil"/>
        </w:pBdr>
        <w:spacing w:after="0"/>
        <w:ind w:left="360"/>
        <w:rPr>
          <w:color w:val="000000"/>
        </w:rPr>
      </w:pPr>
    </w:p>
    <w:p w14:paraId="7108917B" w14:textId="77777777" w:rsidR="002F5BBB" w:rsidRDefault="00000000">
      <w:pPr>
        <w:pBdr>
          <w:top w:val="nil"/>
          <w:left w:val="nil"/>
          <w:bottom w:val="nil"/>
          <w:right w:val="nil"/>
          <w:between w:val="nil"/>
        </w:pBdr>
        <w:spacing w:after="0"/>
        <w:ind w:left="360"/>
        <w:rPr>
          <w:color w:val="000000"/>
        </w:rPr>
      </w:pPr>
      <w:r>
        <w:rPr>
          <w:color w:val="000000"/>
        </w:rPr>
        <w:t>Limitations: Data augmentation may not always improve the performance of the model if the transformations applied are not relevant to the target task. Overuse of data augmentation may also lead to overfitting of the model.</w:t>
      </w:r>
    </w:p>
    <w:p w14:paraId="70C20FBF" w14:textId="77777777" w:rsidR="002F5BBB" w:rsidRDefault="002F5BBB">
      <w:pPr>
        <w:pBdr>
          <w:top w:val="nil"/>
          <w:left w:val="nil"/>
          <w:bottom w:val="nil"/>
          <w:right w:val="nil"/>
          <w:between w:val="nil"/>
        </w:pBdr>
        <w:ind w:left="360"/>
      </w:pPr>
    </w:p>
    <w:p w14:paraId="5FE2FA29" w14:textId="77777777" w:rsidR="002F5BBB" w:rsidRDefault="00000000">
      <w:pPr>
        <w:pBdr>
          <w:top w:val="nil"/>
          <w:left w:val="nil"/>
          <w:bottom w:val="nil"/>
          <w:right w:val="nil"/>
          <w:between w:val="nil"/>
        </w:pBdr>
        <w:ind w:left="360"/>
        <w:rPr>
          <w:color w:val="000000"/>
        </w:rPr>
      </w:pPr>
      <w:r>
        <w:rPr>
          <w:color w:val="000000"/>
        </w:rPr>
        <w:t xml:space="preserve">These methodologies can be used individually or in combination to solve the problem of Image Tagging and Road Object Detection with Computer Vision. A comparative analysis of the performance of these methodologies can be performed to identify the most effective approach. </w:t>
      </w:r>
    </w:p>
    <w:p w14:paraId="5590E4FE" w14:textId="44A425CA" w:rsidR="00060504" w:rsidRPr="00060504" w:rsidRDefault="00000000" w:rsidP="00060504">
      <w:pPr>
        <w:pStyle w:val="Heading1"/>
        <w:numPr>
          <w:ilvl w:val="0"/>
          <w:numId w:val="1"/>
        </w:numPr>
        <w:spacing w:line="360" w:lineRule="auto"/>
      </w:pPr>
      <w:bookmarkStart w:id="4" w:name="_Toc128221946"/>
      <w:r>
        <w:lastRenderedPageBreak/>
        <w:t>MOD Methodologies</w:t>
      </w:r>
      <w:bookmarkEnd w:id="4"/>
      <w:r>
        <w:t xml:space="preserve"> </w:t>
      </w:r>
    </w:p>
    <w:p w14:paraId="27D8A7F3" w14:textId="77777777" w:rsidR="002F5BBB" w:rsidRDefault="00000000" w:rsidP="00060504">
      <w:pPr>
        <w:pStyle w:val="Heading2"/>
        <w:shd w:val="clear" w:color="auto" w:fill="FFFFFF"/>
        <w:spacing w:after="360" w:line="240" w:lineRule="auto"/>
      </w:pPr>
      <w:bookmarkStart w:id="5" w:name="_heading=h.707r8lod2t7" w:colFirst="0" w:colLast="0"/>
      <w:bookmarkStart w:id="6" w:name="_Toc128221947"/>
      <w:bookmarkEnd w:id="5"/>
      <w:r>
        <w:t>4.1 YOLO (You Only Look Once)</w:t>
      </w:r>
      <w:bookmarkEnd w:id="6"/>
    </w:p>
    <w:p w14:paraId="3DAFD857" w14:textId="5888A8B6" w:rsidR="002F5BBB" w:rsidRPr="00060504" w:rsidRDefault="00000000" w:rsidP="00DC5E71">
      <w:pPr>
        <w:pBdr>
          <w:top w:val="nil"/>
          <w:left w:val="nil"/>
          <w:bottom w:val="nil"/>
          <w:right w:val="nil"/>
          <w:between w:val="nil"/>
        </w:pBdr>
        <w:rPr>
          <w:color w:val="000000"/>
        </w:rPr>
      </w:pPr>
      <w:proofErr w:type="gramStart"/>
      <w:r w:rsidRPr="00060504">
        <w:rPr>
          <w:color w:val="000000"/>
        </w:rPr>
        <w:t>YOLO</w:t>
      </w:r>
      <w:proofErr w:type="gramEnd"/>
      <w:r w:rsidRPr="00060504">
        <w:rPr>
          <w:color w:val="000000"/>
        </w:rPr>
        <w:t xml:space="preserve"> model is used to solve our problem statement. YOLO are single stage object detectors. In a YOLO model, image frames are </w:t>
      </w:r>
      <w:proofErr w:type="spellStart"/>
      <w:r w:rsidRPr="00060504">
        <w:rPr>
          <w:color w:val="000000"/>
        </w:rPr>
        <w:t>featurized</w:t>
      </w:r>
      <w:proofErr w:type="spellEnd"/>
      <w:r w:rsidRPr="00060504">
        <w:rPr>
          <w:color w:val="000000"/>
        </w:rPr>
        <w:t xml:space="preserve"> through a backbone. These features are combined and mixed in the neck, and then they are passed along to the head of the network YOLO predicts the locations and classes of objects around which bounding boxes should be </w:t>
      </w:r>
      <w:r w:rsidR="00DC5E71" w:rsidRPr="00060504">
        <w:rPr>
          <w:color w:val="000000"/>
        </w:rPr>
        <w:t>drawn. YOLO</w:t>
      </w:r>
      <w:r w:rsidRPr="00060504">
        <w:rPr>
          <w:color w:val="000000"/>
        </w:rPr>
        <w:t xml:space="preserve"> conducts </w:t>
      </w:r>
      <w:proofErr w:type="gramStart"/>
      <w:r w:rsidRPr="00060504">
        <w:rPr>
          <w:color w:val="000000"/>
        </w:rPr>
        <w:t>a post</w:t>
      </w:r>
      <w:proofErr w:type="gramEnd"/>
      <w:r w:rsidRPr="00060504">
        <w:rPr>
          <w:color w:val="000000"/>
        </w:rPr>
        <w:t xml:space="preserve">-processing via non-maximum </w:t>
      </w:r>
      <w:r w:rsidR="00DC5E71" w:rsidRPr="00060504">
        <w:rPr>
          <w:color w:val="000000"/>
        </w:rPr>
        <w:t>suppression</w:t>
      </w:r>
      <w:r w:rsidRPr="00060504">
        <w:rPr>
          <w:color w:val="000000"/>
        </w:rPr>
        <w:t xml:space="preserve"> (NMS) to arrive at its final prediction.</w:t>
      </w:r>
    </w:p>
    <w:p w14:paraId="1E0B4AE3" w14:textId="576E9FF8" w:rsidR="002F5BBB" w:rsidRDefault="00000000" w:rsidP="00DC5E71">
      <w:pPr>
        <w:pBdr>
          <w:top w:val="nil"/>
          <w:left w:val="nil"/>
          <w:bottom w:val="nil"/>
          <w:right w:val="nil"/>
          <w:between w:val="nil"/>
        </w:pBdr>
        <w:rPr>
          <w:color w:val="000000"/>
        </w:rPr>
      </w:pPr>
      <w:r w:rsidRPr="00060504">
        <w:rPr>
          <w:color w:val="000000"/>
        </w:rPr>
        <w:t xml:space="preserve">We </w:t>
      </w:r>
      <w:r w:rsidR="00DC5E71" w:rsidRPr="00060504">
        <w:rPr>
          <w:color w:val="000000"/>
        </w:rPr>
        <w:t>trained the</w:t>
      </w:r>
      <w:r w:rsidRPr="00060504">
        <w:rPr>
          <w:color w:val="000000"/>
        </w:rPr>
        <w:t xml:space="preserve"> YOLOV7 model with BDD </w:t>
      </w:r>
      <w:proofErr w:type="gramStart"/>
      <w:r w:rsidRPr="00060504">
        <w:rPr>
          <w:color w:val="000000"/>
        </w:rPr>
        <w:t>dataset .</w:t>
      </w:r>
      <w:proofErr w:type="gramEnd"/>
      <w:r w:rsidRPr="00060504">
        <w:rPr>
          <w:color w:val="000000"/>
        </w:rPr>
        <w:t xml:space="preserve"> </w:t>
      </w:r>
      <w:r w:rsidR="00DC5E71" w:rsidRPr="00060504">
        <w:rPr>
          <w:color w:val="000000"/>
        </w:rPr>
        <w:t xml:space="preserve">Later </w:t>
      </w:r>
      <w:r w:rsidR="00DC5E71">
        <w:rPr>
          <w:color w:val="000000"/>
        </w:rPr>
        <w:t xml:space="preserve">we </w:t>
      </w:r>
      <w:r w:rsidRPr="00060504">
        <w:rPr>
          <w:color w:val="000000"/>
        </w:rPr>
        <w:t xml:space="preserve">also trained the latest released YOLOV8 model by </w:t>
      </w:r>
      <w:proofErr w:type="spellStart"/>
      <w:r w:rsidRPr="00060504">
        <w:rPr>
          <w:color w:val="000000"/>
        </w:rPr>
        <w:t>ultralytics</w:t>
      </w:r>
      <w:proofErr w:type="spellEnd"/>
      <w:r w:rsidRPr="00060504">
        <w:rPr>
          <w:color w:val="000000"/>
        </w:rPr>
        <w:t xml:space="preserve"> on IDD dataset based on feedback during interim evaluation of the project.</w:t>
      </w:r>
    </w:p>
    <w:p w14:paraId="0CCD011B" w14:textId="2FB02ECB" w:rsidR="00C87E4A" w:rsidRDefault="00C87E4A" w:rsidP="00060504">
      <w:pPr>
        <w:pBdr>
          <w:top w:val="nil"/>
          <w:left w:val="nil"/>
          <w:bottom w:val="nil"/>
          <w:right w:val="nil"/>
          <w:between w:val="nil"/>
        </w:pBdr>
        <w:ind w:left="360"/>
        <w:rPr>
          <w:color w:val="000000"/>
        </w:rPr>
      </w:pPr>
    </w:p>
    <w:p w14:paraId="14FFEE40" w14:textId="58378B3E" w:rsidR="00C87E4A" w:rsidRDefault="00C87E4A" w:rsidP="00060504">
      <w:pPr>
        <w:pBdr>
          <w:top w:val="nil"/>
          <w:left w:val="nil"/>
          <w:bottom w:val="nil"/>
          <w:right w:val="nil"/>
          <w:between w:val="nil"/>
        </w:pBdr>
        <w:ind w:left="360"/>
        <w:rPr>
          <w:color w:val="000000"/>
        </w:rPr>
      </w:pPr>
      <w:r>
        <w:rPr>
          <w:noProof/>
        </w:rPr>
        <w:drawing>
          <wp:inline distT="0" distB="0" distL="0" distR="0" wp14:anchorId="4FDCC5BF" wp14:editId="00A52950">
            <wp:extent cx="5943600" cy="3380740"/>
            <wp:effectExtent l="0" t="0" r="0" b="0"/>
            <wp:docPr id="2" name="Picture 2" descr="YOLO Timeframe 2015 t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Timeframe 2015 to 20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65E5B259" w14:textId="37F7DE98" w:rsidR="00DC5E71" w:rsidRDefault="00DC5E71" w:rsidP="00060504">
      <w:pPr>
        <w:pBdr>
          <w:top w:val="nil"/>
          <w:left w:val="nil"/>
          <w:bottom w:val="nil"/>
          <w:right w:val="nil"/>
          <w:between w:val="nil"/>
        </w:pBdr>
        <w:ind w:left="360"/>
        <w:rPr>
          <w:color w:val="000000"/>
        </w:rPr>
      </w:pPr>
    </w:p>
    <w:p w14:paraId="3B233407" w14:textId="0D06C365" w:rsidR="00DC5E71" w:rsidRDefault="00DC5E71" w:rsidP="00060504">
      <w:pPr>
        <w:pBdr>
          <w:top w:val="nil"/>
          <w:left w:val="nil"/>
          <w:bottom w:val="nil"/>
          <w:right w:val="nil"/>
          <w:between w:val="nil"/>
        </w:pBdr>
        <w:ind w:left="360"/>
        <w:rPr>
          <w:color w:val="000000"/>
        </w:rPr>
      </w:pPr>
    </w:p>
    <w:p w14:paraId="5782AB38" w14:textId="0BB5102C" w:rsidR="00DC5E71" w:rsidRDefault="00DC5E71" w:rsidP="00060504">
      <w:pPr>
        <w:pBdr>
          <w:top w:val="nil"/>
          <w:left w:val="nil"/>
          <w:bottom w:val="nil"/>
          <w:right w:val="nil"/>
          <w:between w:val="nil"/>
        </w:pBdr>
        <w:ind w:left="360"/>
        <w:rPr>
          <w:color w:val="000000"/>
        </w:rPr>
      </w:pPr>
    </w:p>
    <w:p w14:paraId="3C3A1C36" w14:textId="340116EF" w:rsidR="00DC5E71" w:rsidRDefault="00DC5E71" w:rsidP="00060504">
      <w:pPr>
        <w:pBdr>
          <w:top w:val="nil"/>
          <w:left w:val="nil"/>
          <w:bottom w:val="nil"/>
          <w:right w:val="nil"/>
          <w:between w:val="nil"/>
        </w:pBdr>
        <w:ind w:left="360"/>
        <w:rPr>
          <w:color w:val="000000"/>
        </w:rPr>
      </w:pPr>
    </w:p>
    <w:p w14:paraId="28D99DBA" w14:textId="48CA9951" w:rsidR="00DC5E71" w:rsidRDefault="00DC5E71" w:rsidP="00060504">
      <w:pPr>
        <w:pBdr>
          <w:top w:val="nil"/>
          <w:left w:val="nil"/>
          <w:bottom w:val="nil"/>
          <w:right w:val="nil"/>
          <w:between w:val="nil"/>
        </w:pBdr>
        <w:ind w:left="360"/>
        <w:rPr>
          <w:color w:val="000000"/>
        </w:rPr>
      </w:pPr>
    </w:p>
    <w:p w14:paraId="1F68939E" w14:textId="77777777" w:rsidR="00DC5E71" w:rsidRPr="00060504" w:rsidRDefault="00DC5E71" w:rsidP="00060504">
      <w:pPr>
        <w:pBdr>
          <w:top w:val="nil"/>
          <w:left w:val="nil"/>
          <w:bottom w:val="nil"/>
          <w:right w:val="nil"/>
          <w:between w:val="nil"/>
        </w:pBdr>
        <w:ind w:left="360"/>
        <w:rPr>
          <w:color w:val="000000"/>
        </w:rPr>
      </w:pPr>
    </w:p>
    <w:p w14:paraId="3244B2AB" w14:textId="781AE58C" w:rsidR="002F5BBB" w:rsidRPr="00060504" w:rsidRDefault="00000000" w:rsidP="00DC5E71">
      <w:pPr>
        <w:pStyle w:val="Heading2"/>
        <w:numPr>
          <w:ilvl w:val="2"/>
          <w:numId w:val="1"/>
        </w:numPr>
      </w:pPr>
      <w:bookmarkStart w:id="7" w:name="_heading=h.5490g0u0rtju" w:colFirst="0" w:colLast="0"/>
      <w:bookmarkStart w:id="8" w:name="_Toc128221948"/>
      <w:bookmarkEnd w:id="7"/>
      <w:r w:rsidRPr="00060504">
        <w:lastRenderedPageBreak/>
        <w:t>YOLOV7</w:t>
      </w:r>
      <w:bookmarkEnd w:id="8"/>
      <w:r w:rsidR="00060504">
        <w:tab/>
      </w:r>
    </w:p>
    <w:p w14:paraId="1087198C" w14:textId="4012A081" w:rsidR="002F5BBB" w:rsidRDefault="00000000" w:rsidP="00DC5E71">
      <w:pPr>
        <w:pBdr>
          <w:top w:val="nil"/>
          <w:left w:val="nil"/>
          <w:bottom w:val="nil"/>
          <w:right w:val="nil"/>
          <w:between w:val="nil"/>
        </w:pBdr>
        <w:rPr>
          <w:color w:val="000000"/>
        </w:rPr>
      </w:pPr>
      <w:r w:rsidRPr="00060504">
        <w:rPr>
          <w:color w:val="000000"/>
        </w:rPr>
        <w:t xml:space="preserve">YOLO v7 uses nine anchor boxes, which allows it to detect a wider range of object shapes and sizes compared to previous versions, thus helping to reduce the number of false </w:t>
      </w:r>
      <w:proofErr w:type="spellStart"/>
      <w:proofErr w:type="gramStart"/>
      <w:r w:rsidRPr="00060504">
        <w:rPr>
          <w:color w:val="000000"/>
        </w:rPr>
        <w:t>positives.One</w:t>
      </w:r>
      <w:proofErr w:type="spellEnd"/>
      <w:proofErr w:type="gramEnd"/>
      <w:r w:rsidRPr="00060504">
        <w:rPr>
          <w:color w:val="000000"/>
        </w:rPr>
        <w:t xml:space="preserve"> of the main advantages of YOLO v7 is its speed. It can process images at a rate of 155 frames per second, much faster than other state-of-the-art object detection algorithms. Hence suitable for </w:t>
      </w:r>
      <w:proofErr w:type="spellStart"/>
      <w:r w:rsidRPr="00060504">
        <w:rPr>
          <w:color w:val="000000"/>
        </w:rPr>
        <w:t>self driving</w:t>
      </w:r>
      <w:proofErr w:type="spellEnd"/>
      <w:r w:rsidRPr="00060504">
        <w:rPr>
          <w:color w:val="000000"/>
        </w:rPr>
        <w:t xml:space="preserve"> cars problem </w:t>
      </w:r>
      <w:r w:rsidR="00A06DAE" w:rsidRPr="00060504">
        <w:rPr>
          <w:color w:val="000000"/>
        </w:rPr>
        <w:t>statement.</w:t>
      </w:r>
    </w:p>
    <w:p w14:paraId="25A4535A" w14:textId="0DB38248" w:rsidR="00C87E4A" w:rsidRDefault="00C87E4A" w:rsidP="00060504">
      <w:pPr>
        <w:pBdr>
          <w:top w:val="nil"/>
          <w:left w:val="nil"/>
          <w:bottom w:val="nil"/>
          <w:right w:val="nil"/>
          <w:between w:val="nil"/>
        </w:pBdr>
        <w:ind w:left="360"/>
        <w:rPr>
          <w:color w:val="000000"/>
        </w:rPr>
      </w:pPr>
      <w:r w:rsidRPr="00C87E4A">
        <w:rPr>
          <w:noProof/>
          <w:color w:val="000000"/>
        </w:rPr>
        <w:drawing>
          <wp:inline distT="0" distB="0" distL="0" distR="0" wp14:anchorId="5447EDA8" wp14:editId="0A9C8939">
            <wp:extent cx="5943600" cy="4452620"/>
            <wp:effectExtent l="19050" t="19050" r="19050" b="2413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5943600" cy="4452620"/>
                    </a:xfrm>
                    <a:prstGeom prst="rect">
                      <a:avLst/>
                    </a:prstGeom>
                    <a:ln>
                      <a:solidFill>
                        <a:schemeClr val="accent1"/>
                      </a:solidFill>
                    </a:ln>
                  </pic:spPr>
                </pic:pic>
              </a:graphicData>
            </a:graphic>
          </wp:inline>
        </w:drawing>
      </w:r>
    </w:p>
    <w:p w14:paraId="3A99C831" w14:textId="38A1D6F1" w:rsidR="00E51566" w:rsidRDefault="00E51566" w:rsidP="00060504">
      <w:pPr>
        <w:pBdr>
          <w:top w:val="nil"/>
          <w:left w:val="nil"/>
          <w:bottom w:val="nil"/>
          <w:right w:val="nil"/>
          <w:between w:val="nil"/>
        </w:pBdr>
        <w:ind w:left="360"/>
        <w:rPr>
          <w:color w:val="000000"/>
        </w:rPr>
      </w:pPr>
    </w:p>
    <w:p w14:paraId="33BFBEE8" w14:textId="413B3A5D" w:rsidR="00E51566" w:rsidRPr="00060504" w:rsidRDefault="00E51566" w:rsidP="00060504">
      <w:pPr>
        <w:pBdr>
          <w:top w:val="nil"/>
          <w:left w:val="nil"/>
          <w:bottom w:val="nil"/>
          <w:right w:val="nil"/>
          <w:between w:val="nil"/>
        </w:pBdr>
        <w:ind w:left="360"/>
        <w:rPr>
          <w:color w:val="000000"/>
        </w:rPr>
      </w:pPr>
      <w:r w:rsidRPr="00E51566">
        <w:rPr>
          <w:noProof/>
          <w:color w:val="000000"/>
        </w:rPr>
        <w:lastRenderedPageBreak/>
        <w:drawing>
          <wp:inline distT="0" distB="0" distL="0" distR="0" wp14:anchorId="183AC90B" wp14:editId="518C19F8">
            <wp:extent cx="5943600" cy="4004945"/>
            <wp:effectExtent l="19050" t="19050" r="19050" b="1460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943600" cy="4004945"/>
                    </a:xfrm>
                    <a:prstGeom prst="rect">
                      <a:avLst/>
                    </a:prstGeom>
                    <a:ln>
                      <a:solidFill>
                        <a:schemeClr val="accent1"/>
                      </a:solidFill>
                    </a:ln>
                  </pic:spPr>
                </pic:pic>
              </a:graphicData>
            </a:graphic>
          </wp:inline>
        </w:drawing>
      </w:r>
    </w:p>
    <w:p w14:paraId="29EBD804" w14:textId="77777777" w:rsidR="002F5BBB" w:rsidRPr="00A06DAE" w:rsidRDefault="00000000" w:rsidP="00A06DAE">
      <w:pPr>
        <w:pStyle w:val="Heading2"/>
        <w:numPr>
          <w:ilvl w:val="2"/>
          <w:numId w:val="1"/>
        </w:numPr>
      </w:pPr>
      <w:bookmarkStart w:id="9" w:name="_heading=h.w47k6i37iinf" w:colFirst="0" w:colLast="0"/>
      <w:bookmarkStart w:id="10" w:name="_Toc128221949"/>
      <w:bookmarkEnd w:id="9"/>
      <w:r w:rsidRPr="00A06DAE">
        <w:t>YOLO V8</w:t>
      </w:r>
      <w:bookmarkEnd w:id="10"/>
    </w:p>
    <w:p w14:paraId="57CAE838" w14:textId="32490834" w:rsidR="002F5BBB" w:rsidRDefault="00000000" w:rsidP="00DC5E71">
      <w:pPr>
        <w:pBdr>
          <w:top w:val="nil"/>
          <w:left w:val="nil"/>
          <w:bottom w:val="nil"/>
          <w:right w:val="nil"/>
          <w:between w:val="nil"/>
        </w:pBdr>
        <w:rPr>
          <w:color w:val="000000"/>
        </w:rPr>
      </w:pPr>
      <w:r w:rsidRPr="00060504">
        <w:rPr>
          <w:color w:val="000000"/>
        </w:rPr>
        <w:t>These include a new backbone network, a new anchor-free detection head, and a new loss function. YOLOv8 is also highly efficient and can be run on a variety of hardware platforms, from CPUs to GPUs.YOLOV8 introduces new features and improvements to further boost performance and flexibility.</w:t>
      </w:r>
    </w:p>
    <w:p w14:paraId="36CC8B15" w14:textId="5A53CCCA" w:rsidR="00C87E4A" w:rsidRDefault="00E51566" w:rsidP="00060504">
      <w:pPr>
        <w:pBdr>
          <w:top w:val="nil"/>
          <w:left w:val="nil"/>
          <w:bottom w:val="nil"/>
          <w:right w:val="nil"/>
          <w:between w:val="nil"/>
        </w:pBdr>
        <w:ind w:left="360"/>
        <w:rPr>
          <w:color w:val="000000"/>
        </w:rPr>
      </w:pPr>
      <w:r w:rsidRPr="00E51566">
        <w:rPr>
          <w:noProof/>
          <w:color w:val="000000"/>
        </w:rPr>
        <w:drawing>
          <wp:inline distT="0" distB="0" distL="0" distR="0" wp14:anchorId="291C9D74" wp14:editId="78C9371A">
            <wp:extent cx="5943600" cy="232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7275"/>
                    </a:xfrm>
                    <a:prstGeom prst="rect">
                      <a:avLst/>
                    </a:prstGeom>
                  </pic:spPr>
                </pic:pic>
              </a:graphicData>
            </a:graphic>
          </wp:inline>
        </w:drawing>
      </w:r>
    </w:p>
    <w:p w14:paraId="5BE45465" w14:textId="1402963F" w:rsidR="00E51566" w:rsidRPr="00060504" w:rsidRDefault="00E51566" w:rsidP="00060504">
      <w:pPr>
        <w:pBdr>
          <w:top w:val="nil"/>
          <w:left w:val="nil"/>
          <w:bottom w:val="nil"/>
          <w:right w:val="nil"/>
          <w:between w:val="nil"/>
        </w:pBdr>
        <w:ind w:left="360"/>
        <w:rPr>
          <w:color w:val="000000"/>
        </w:rPr>
      </w:pPr>
      <w:r w:rsidRPr="00E51566">
        <w:rPr>
          <w:noProof/>
          <w:color w:val="000000"/>
        </w:rPr>
        <w:lastRenderedPageBreak/>
        <w:drawing>
          <wp:inline distT="0" distB="0" distL="0" distR="0" wp14:anchorId="424AB758" wp14:editId="4768773F">
            <wp:extent cx="5810549" cy="2810019"/>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stretch>
                      <a:fillRect/>
                    </a:stretch>
                  </pic:blipFill>
                  <pic:spPr>
                    <a:xfrm>
                      <a:off x="0" y="0"/>
                      <a:ext cx="5810549" cy="2810019"/>
                    </a:xfrm>
                    <a:prstGeom prst="rect">
                      <a:avLst/>
                    </a:prstGeom>
                  </pic:spPr>
                </pic:pic>
              </a:graphicData>
            </a:graphic>
          </wp:inline>
        </w:drawing>
      </w:r>
    </w:p>
    <w:p w14:paraId="1E3B9339" w14:textId="77777777" w:rsidR="002F5BBB" w:rsidRDefault="00000000">
      <w:pPr>
        <w:pStyle w:val="Heading2"/>
      </w:pPr>
      <w:bookmarkStart w:id="11" w:name="_heading=h.czmvpruzcnmg" w:colFirst="0" w:colLast="0"/>
      <w:bookmarkStart w:id="12" w:name="_Toc128221950"/>
      <w:bookmarkEnd w:id="11"/>
      <w:r>
        <w:t>4.2 Stage wise development</w:t>
      </w:r>
      <w:bookmarkEnd w:id="12"/>
    </w:p>
    <w:p w14:paraId="6E8BB43E" w14:textId="77777777" w:rsidR="002F5BBB" w:rsidRDefault="002F5BBB"/>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6660"/>
        <w:gridCol w:w="1900"/>
      </w:tblGrid>
      <w:tr w:rsidR="002F5BBB" w14:paraId="57BBA1AA" w14:textId="77777777" w:rsidTr="00C20C11">
        <w:tc>
          <w:tcPr>
            <w:tcW w:w="800" w:type="dxa"/>
            <w:shd w:val="clear" w:color="auto" w:fill="auto"/>
            <w:tcMar>
              <w:top w:w="100" w:type="dxa"/>
              <w:left w:w="100" w:type="dxa"/>
              <w:bottom w:w="100" w:type="dxa"/>
              <w:right w:w="100" w:type="dxa"/>
            </w:tcMar>
          </w:tcPr>
          <w:p w14:paraId="008E93C1" w14:textId="77777777" w:rsidR="002F5BBB" w:rsidRPr="00C20C11" w:rsidRDefault="00000000" w:rsidP="00C20C11">
            <w:pPr>
              <w:widowControl w:val="0"/>
              <w:pBdr>
                <w:top w:val="nil"/>
                <w:left w:val="nil"/>
                <w:bottom w:val="nil"/>
                <w:right w:val="nil"/>
                <w:between w:val="nil"/>
              </w:pBdr>
              <w:spacing w:after="0" w:line="240" w:lineRule="auto"/>
              <w:jc w:val="center"/>
              <w:rPr>
                <w:color w:val="000000"/>
              </w:rPr>
            </w:pPr>
            <w:r w:rsidRPr="00C20C11">
              <w:rPr>
                <w:color w:val="000000"/>
              </w:rPr>
              <w:t>STAGE</w:t>
            </w:r>
          </w:p>
        </w:tc>
        <w:tc>
          <w:tcPr>
            <w:tcW w:w="6660" w:type="dxa"/>
            <w:shd w:val="clear" w:color="auto" w:fill="auto"/>
            <w:tcMar>
              <w:top w:w="100" w:type="dxa"/>
              <w:left w:w="100" w:type="dxa"/>
              <w:bottom w:w="100" w:type="dxa"/>
              <w:right w:w="100" w:type="dxa"/>
            </w:tcMar>
          </w:tcPr>
          <w:p w14:paraId="78C715DF" w14:textId="77777777" w:rsidR="002F5BBB" w:rsidRPr="00C20C11" w:rsidRDefault="00000000" w:rsidP="00C20C11">
            <w:pPr>
              <w:widowControl w:val="0"/>
              <w:pBdr>
                <w:top w:val="nil"/>
                <w:left w:val="nil"/>
                <w:bottom w:val="nil"/>
                <w:right w:val="nil"/>
                <w:between w:val="nil"/>
              </w:pBdr>
              <w:spacing w:after="0" w:line="240" w:lineRule="auto"/>
              <w:jc w:val="center"/>
              <w:rPr>
                <w:color w:val="000000"/>
              </w:rPr>
            </w:pPr>
            <w:r w:rsidRPr="00C20C11">
              <w:rPr>
                <w:color w:val="000000"/>
              </w:rPr>
              <w:t>STEP PERFORMED</w:t>
            </w:r>
          </w:p>
        </w:tc>
        <w:tc>
          <w:tcPr>
            <w:tcW w:w="1900" w:type="dxa"/>
            <w:shd w:val="clear" w:color="auto" w:fill="auto"/>
            <w:tcMar>
              <w:top w:w="100" w:type="dxa"/>
              <w:left w:w="100" w:type="dxa"/>
              <w:bottom w:w="100" w:type="dxa"/>
              <w:right w:w="100" w:type="dxa"/>
            </w:tcMar>
          </w:tcPr>
          <w:p w14:paraId="089F0626" w14:textId="4724491B" w:rsidR="002F5BBB" w:rsidRPr="00C20C11" w:rsidRDefault="00000000" w:rsidP="00C20C11">
            <w:pPr>
              <w:widowControl w:val="0"/>
              <w:pBdr>
                <w:top w:val="nil"/>
                <w:left w:val="nil"/>
                <w:bottom w:val="nil"/>
                <w:right w:val="nil"/>
                <w:between w:val="nil"/>
              </w:pBdr>
              <w:spacing w:after="0" w:line="240" w:lineRule="auto"/>
              <w:jc w:val="center"/>
              <w:rPr>
                <w:color w:val="000000"/>
              </w:rPr>
            </w:pPr>
            <w:r w:rsidRPr="00C20C11">
              <w:rPr>
                <w:color w:val="000000"/>
              </w:rPr>
              <w:t>TOOLS</w:t>
            </w:r>
          </w:p>
        </w:tc>
      </w:tr>
      <w:tr w:rsidR="002F5BBB" w14:paraId="7E5B0B53" w14:textId="77777777" w:rsidTr="00C20C11">
        <w:tc>
          <w:tcPr>
            <w:tcW w:w="800" w:type="dxa"/>
            <w:shd w:val="clear" w:color="auto" w:fill="auto"/>
            <w:tcMar>
              <w:top w:w="100" w:type="dxa"/>
              <w:left w:w="100" w:type="dxa"/>
              <w:bottom w:w="100" w:type="dxa"/>
              <w:right w:w="100" w:type="dxa"/>
            </w:tcMar>
          </w:tcPr>
          <w:p w14:paraId="5435E9FF" w14:textId="77777777" w:rsidR="002F5BBB" w:rsidRPr="00C20C11" w:rsidRDefault="00000000" w:rsidP="00E51566">
            <w:pPr>
              <w:widowControl w:val="0"/>
              <w:pBdr>
                <w:top w:val="nil"/>
                <w:left w:val="nil"/>
                <w:bottom w:val="nil"/>
                <w:right w:val="nil"/>
                <w:between w:val="nil"/>
              </w:pBdr>
              <w:spacing w:after="0" w:line="240" w:lineRule="auto"/>
              <w:jc w:val="center"/>
              <w:rPr>
                <w:color w:val="000000"/>
              </w:rPr>
            </w:pPr>
            <w:r w:rsidRPr="00C20C11">
              <w:rPr>
                <w:color w:val="000000"/>
              </w:rPr>
              <w:t>1</w:t>
            </w:r>
          </w:p>
        </w:tc>
        <w:tc>
          <w:tcPr>
            <w:tcW w:w="6660" w:type="dxa"/>
            <w:shd w:val="clear" w:color="auto" w:fill="auto"/>
            <w:tcMar>
              <w:top w:w="100" w:type="dxa"/>
              <w:left w:w="100" w:type="dxa"/>
              <w:bottom w:w="100" w:type="dxa"/>
              <w:right w:w="100" w:type="dxa"/>
            </w:tcMar>
          </w:tcPr>
          <w:p w14:paraId="0F4BE7D5" w14:textId="77777777" w:rsidR="002F5BBB" w:rsidRDefault="00E51566">
            <w:pPr>
              <w:spacing w:after="0"/>
              <w:rPr>
                <w:color w:val="000000"/>
              </w:rPr>
            </w:pPr>
            <w:r w:rsidRPr="00C20C11">
              <w:rPr>
                <w:color w:val="000000"/>
              </w:rPr>
              <w:t>Extract BDD dataset for MOD. Prepare the dataset as per YOLO model requirements.</w:t>
            </w:r>
          </w:p>
          <w:p w14:paraId="335EC36A" w14:textId="32965149" w:rsidR="001E02A6" w:rsidRPr="00C20C11" w:rsidRDefault="001E02A6">
            <w:pPr>
              <w:spacing w:after="0"/>
              <w:rPr>
                <w:color w:val="000000"/>
              </w:rPr>
            </w:pPr>
            <w:r>
              <w:rPr>
                <w:color w:val="000000"/>
              </w:rPr>
              <w:t>Extract IDD data from MOD. Prepare the dataset as per YOLO model</w:t>
            </w:r>
          </w:p>
        </w:tc>
        <w:tc>
          <w:tcPr>
            <w:tcW w:w="1900" w:type="dxa"/>
            <w:shd w:val="clear" w:color="auto" w:fill="auto"/>
            <w:tcMar>
              <w:top w:w="100" w:type="dxa"/>
              <w:left w:w="100" w:type="dxa"/>
              <w:bottom w:w="100" w:type="dxa"/>
              <w:right w:w="100" w:type="dxa"/>
            </w:tcMar>
          </w:tcPr>
          <w:p w14:paraId="557B82F0" w14:textId="77777777" w:rsidR="002F5BBB" w:rsidRPr="00C20C11" w:rsidRDefault="00000000">
            <w:pPr>
              <w:widowControl w:val="0"/>
              <w:pBdr>
                <w:top w:val="nil"/>
                <w:left w:val="nil"/>
                <w:bottom w:val="nil"/>
                <w:right w:val="nil"/>
                <w:between w:val="nil"/>
              </w:pBdr>
              <w:spacing w:after="0" w:line="240" w:lineRule="auto"/>
              <w:rPr>
                <w:color w:val="000000"/>
              </w:rPr>
            </w:pPr>
            <w:r w:rsidRPr="00C20C11">
              <w:rPr>
                <w:color w:val="000000"/>
              </w:rPr>
              <w:t xml:space="preserve">Google </w:t>
            </w:r>
            <w:proofErr w:type="spellStart"/>
            <w:r w:rsidRPr="00C20C11">
              <w:rPr>
                <w:color w:val="000000"/>
              </w:rPr>
              <w:t>colab</w:t>
            </w:r>
            <w:proofErr w:type="spellEnd"/>
            <w:r w:rsidRPr="00C20C11">
              <w:rPr>
                <w:color w:val="000000"/>
              </w:rPr>
              <w:t xml:space="preserve"> </w:t>
            </w:r>
          </w:p>
        </w:tc>
      </w:tr>
      <w:tr w:rsidR="002F5BBB" w14:paraId="6D8851AB" w14:textId="77777777" w:rsidTr="00C20C11">
        <w:tc>
          <w:tcPr>
            <w:tcW w:w="800" w:type="dxa"/>
            <w:shd w:val="clear" w:color="auto" w:fill="auto"/>
            <w:tcMar>
              <w:top w:w="100" w:type="dxa"/>
              <w:left w:w="100" w:type="dxa"/>
              <w:bottom w:w="100" w:type="dxa"/>
              <w:right w:w="100" w:type="dxa"/>
            </w:tcMar>
          </w:tcPr>
          <w:p w14:paraId="05CE5CB4" w14:textId="77777777" w:rsidR="002F5BBB" w:rsidRPr="00C20C11" w:rsidRDefault="00000000" w:rsidP="00E51566">
            <w:pPr>
              <w:widowControl w:val="0"/>
              <w:pBdr>
                <w:top w:val="nil"/>
                <w:left w:val="nil"/>
                <w:bottom w:val="nil"/>
                <w:right w:val="nil"/>
                <w:between w:val="nil"/>
              </w:pBdr>
              <w:spacing w:after="0" w:line="240" w:lineRule="auto"/>
              <w:jc w:val="center"/>
              <w:rPr>
                <w:color w:val="000000"/>
              </w:rPr>
            </w:pPr>
            <w:r w:rsidRPr="00C20C11">
              <w:rPr>
                <w:color w:val="000000"/>
              </w:rPr>
              <w:t>2</w:t>
            </w:r>
          </w:p>
        </w:tc>
        <w:tc>
          <w:tcPr>
            <w:tcW w:w="6660" w:type="dxa"/>
            <w:shd w:val="clear" w:color="auto" w:fill="auto"/>
            <w:tcMar>
              <w:top w:w="100" w:type="dxa"/>
              <w:left w:w="100" w:type="dxa"/>
              <w:bottom w:w="100" w:type="dxa"/>
              <w:right w:w="100" w:type="dxa"/>
            </w:tcMar>
          </w:tcPr>
          <w:p w14:paraId="58C70815" w14:textId="189ED31D" w:rsidR="002F5BBB" w:rsidRPr="00C20C11" w:rsidRDefault="00000000">
            <w:pPr>
              <w:spacing w:after="0"/>
              <w:rPr>
                <w:color w:val="000000"/>
              </w:rPr>
            </w:pPr>
            <w:r w:rsidRPr="00C20C11">
              <w:rPr>
                <w:color w:val="000000"/>
              </w:rPr>
              <w:t xml:space="preserve">Download YOLOV7 model pretrained on </w:t>
            </w:r>
            <w:r w:rsidR="001E02A6">
              <w:rPr>
                <w:color w:val="000000"/>
              </w:rPr>
              <w:t xml:space="preserve">MS </w:t>
            </w:r>
            <w:r w:rsidRPr="00C20C11">
              <w:rPr>
                <w:color w:val="000000"/>
              </w:rPr>
              <w:t>COCO Dataset</w:t>
            </w:r>
          </w:p>
        </w:tc>
        <w:tc>
          <w:tcPr>
            <w:tcW w:w="1900" w:type="dxa"/>
            <w:shd w:val="clear" w:color="auto" w:fill="auto"/>
            <w:tcMar>
              <w:top w:w="100" w:type="dxa"/>
              <w:left w:w="100" w:type="dxa"/>
              <w:bottom w:w="100" w:type="dxa"/>
              <w:right w:w="100" w:type="dxa"/>
            </w:tcMar>
          </w:tcPr>
          <w:p w14:paraId="668DEB4A" w14:textId="77777777" w:rsidR="002F5BBB" w:rsidRPr="00C20C11" w:rsidRDefault="002F5BBB">
            <w:pPr>
              <w:widowControl w:val="0"/>
              <w:pBdr>
                <w:top w:val="nil"/>
                <w:left w:val="nil"/>
                <w:bottom w:val="nil"/>
                <w:right w:val="nil"/>
                <w:between w:val="nil"/>
              </w:pBdr>
              <w:spacing w:after="0" w:line="240" w:lineRule="auto"/>
              <w:rPr>
                <w:color w:val="000000"/>
              </w:rPr>
            </w:pPr>
          </w:p>
        </w:tc>
      </w:tr>
      <w:tr w:rsidR="002F5BBB" w14:paraId="3CA6B354" w14:textId="77777777" w:rsidTr="00C20C11">
        <w:tc>
          <w:tcPr>
            <w:tcW w:w="800" w:type="dxa"/>
            <w:shd w:val="clear" w:color="auto" w:fill="auto"/>
            <w:tcMar>
              <w:top w:w="100" w:type="dxa"/>
              <w:left w:w="100" w:type="dxa"/>
              <w:bottom w:w="100" w:type="dxa"/>
              <w:right w:w="100" w:type="dxa"/>
            </w:tcMar>
          </w:tcPr>
          <w:p w14:paraId="21B1FA85" w14:textId="77777777" w:rsidR="002F5BBB" w:rsidRPr="00C20C11" w:rsidRDefault="00000000" w:rsidP="00E51566">
            <w:pPr>
              <w:widowControl w:val="0"/>
              <w:pBdr>
                <w:top w:val="nil"/>
                <w:left w:val="nil"/>
                <w:bottom w:val="nil"/>
                <w:right w:val="nil"/>
                <w:between w:val="nil"/>
              </w:pBdr>
              <w:spacing w:after="0" w:line="240" w:lineRule="auto"/>
              <w:jc w:val="center"/>
              <w:rPr>
                <w:color w:val="000000"/>
              </w:rPr>
            </w:pPr>
            <w:r w:rsidRPr="00C20C11">
              <w:rPr>
                <w:color w:val="000000"/>
              </w:rPr>
              <w:t>3</w:t>
            </w:r>
          </w:p>
        </w:tc>
        <w:tc>
          <w:tcPr>
            <w:tcW w:w="6660" w:type="dxa"/>
            <w:shd w:val="clear" w:color="auto" w:fill="auto"/>
            <w:tcMar>
              <w:top w:w="100" w:type="dxa"/>
              <w:left w:w="100" w:type="dxa"/>
              <w:bottom w:w="100" w:type="dxa"/>
              <w:right w:w="100" w:type="dxa"/>
            </w:tcMar>
          </w:tcPr>
          <w:p w14:paraId="554AB662" w14:textId="77777777" w:rsidR="002F5BBB" w:rsidRDefault="00000000">
            <w:pPr>
              <w:spacing w:after="0"/>
              <w:rPr>
                <w:color w:val="000000"/>
              </w:rPr>
            </w:pPr>
            <w:r w:rsidRPr="00C20C11">
              <w:rPr>
                <w:color w:val="000000"/>
              </w:rPr>
              <w:t>Retrain the above model on BDD dataset via training and validation.</w:t>
            </w:r>
          </w:p>
          <w:p w14:paraId="43E47B49" w14:textId="4375EB90" w:rsidR="001E02A6" w:rsidRPr="00C20C11" w:rsidRDefault="001E02A6">
            <w:pPr>
              <w:spacing w:after="0"/>
              <w:rPr>
                <w:color w:val="000000"/>
              </w:rPr>
            </w:pPr>
            <w:r w:rsidRPr="00C20C11">
              <w:rPr>
                <w:color w:val="000000"/>
              </w:rPr>
              <w:t xml:space="preserve">Retrain the above model on </w:t>
            </w:r>
            <w:r>
              <w:rPr>
                <w:color w:val="000000"/>
              </w:rPr>
              <w:t>IDD</w:t>
            </w:r>
            <w:r w:rsidRPr="00C20C11">
              <w:rPr>
                <w:color w:val="000000"/>
              </w:rPr>
              <w:t xml:space="preserve"> dataset via training and validation</w:t>
            </w:r>
          </w:p>
        </w:tc>
        <w:tc>
          <w:tcPr>
            <w:tcW w:w="1900" w:type="dxa"/>
            <w:shd w:val="clear" w:color="auto" w:fill="auto"/>
            <w:tcMar>
              <w:top w:w="100" w:type="dxa"/>
              <w:left w:w="100" w:type="dxa"/>
              <w:bottom w:w="100" w:type="dxa"/>
              <w:right w:w="100" w:type="dxa"/>
            </w:tcMar>
          </w:tcPr>
          <w:p w14:paraId="2F5A777D" w14:textId="77777777" w:rsidR="002F5BBB" w:rsidRPr="00C20C11" w:rsidRDefault="00000000">
            <w:pPr>
              <w:widowControl w:val="0"/>
              <w:pBdr>
                <w:top w:val="nil"/>
                <w:left w:val="nil"/>
                <w:bottom w:val="nil"/>
                <w:right w:val="nil"/>
                <w:between w:val="nil"/>
              </w:pBdr>
              <w:spacing w:after="0" w:line="240" w:lineRule="auto"/>
              <w:rPr>
                <w:color w:val="000000"/>
              </w:rPr>
            </w:pPr>
            <w:r w:rsidRPr="00C20C11">
              <w:rPr>
                <w:color w:val="000000"/>
              </w:rPr>
              <w:t xml:space="preserve">Google </w:t>
            </w:r>
            <w:proofErr w:type="spellStart"/>
            <w:r w:rsidRPr="00C20C11">
              <w:rPr>
                <w:color w:val="000000"/>
              </w:rPr>
              <w:t>colab</w:t>
            </w:r>
            <w:proofErr w:type="spellEnd"/>
            <w:r w:rsidRPr="00C20C11">
              <w:rPr>
                <w:color w:val="000000"/>
              </w:rPr>
              <w:t xml:space="preserve"> pro</w:t>
            </w:r>
          </w:p>
        </w:tc>
      </w:tr>
      <w:tr w:rsidR="002F5BBB" w14:paraId="260E9E1D" w14:textId="77777777" w:rsidTr="00C20C11">
        <w:tc>
          <w:tcPr>
            <w:tcW w:w="800" w:type="dxa"/>
            <w:shd w:val="clear" w:color="auto" w:fill="auto"/>
            <w:tcMar>
              <w:top w:w="100" w:type="dxa"/>
              <w:left w:w="100" w:type="dxa"/>
              <w:bottom w:w="100" w:type="dxa"/>
              <w:right w:w="100" w:type="dxa"/>
            </w:tcMar>
          </w:tcPr>
          <w:p w14:paraId="623A6AD7" w14:textId="77777777" w:rsidR="002F5BBB" w:rsidRPr="00C20C11" w:rsidRDefault="00000000" w:rsidP="00E51566">
            <w:pPr>
              <w:widowControl w:val="0"/>
              <w:pBdr>
                <w:top w:val="nil"/>
                <w:left w:val="nil"/>
                <w:bottom w:val="nil"/>
                <w:right w:val="nil"/>
                <w:between w:val="nil"/>
              </w:pBdr>
              <w:spacing w:after="0" w:line="240" w:lineRule="auto"/>
              <w:jc w:val="center"/>
              <w:rPr>
                <w:color w:val="000000"/>
              </w:rPr>
            </w:pPr>
            <w:r w:rsidRPr="00C20C11">
              <w:rPr>
                <w:color w:val="000000"/>
              </w:rPr>
              <w:t>4</w:t>
            </w:r>
          </w:p>
        </w:tc>
        <w:tc>
          <w:tcPr>
            <w:tcW w:w="6660" w:type="dxa"/>
            <w:shd w:val="clear" w:color="auto" w:fill="auto"/>
            <w:tcMar>
              <w:top w:w="100" w:type="dxa"/>
              <w:left w:w="100" w:type="dxa"/>
              <w:bottom w:w="100" w:type="dxa"/>
              <w:right w:w="100" w:type="dxa"/>
            </w:tcMar>
          </w:tcPr>
          <w:p w14:paraId="728A38A4" w14:textId="77777777" w:rsidR="002F5BBB" w:rsidRDefault="00000000">
            <w:pPr>
              <w:spacing w:after="0"/>
              <w:rPr>
                <w:color w:val="000000"/>
              </w:rPr>
            </w:pPr>
            <w:r w:rsidRPr="00C20C11">
              <w:rPr>
                <w:color w:val="000000"/>
              </w:rPr>
              <w:t xml:space="preserve">Test or evaluate the model on BDD MOD 2020 Dataset test </w:t>
            </w:r>
            <w:proofErr w:type="gramStart"/>
            <w:r w:rsidRPr="00C20C11">
              <w:rPr>
                <w:color w:val="000000"/>
              </w:rPr>
              <w:t>data</w:t>
            </w:r>
            <w:proofErr w:type="gramEnd"/>
          </w:p>
          <w:p w14:paraId="03D05E96" w14:textId="62F39C08" w:rsidR="001E02A6" w:rsidRPr="00C20C11" w:rsidRDefault="001E02A6">
            <w:pPr>
              <w:spacing w:after="0"/>
              <w:rPr>
                <w:color w:val="000000"/>
              </w:rPr>
            </w:pPr>
            <w:r w:rsidRPr="00C20C11">
              <w:rPr>
                <w:color w:val="000000"/>
              </w:rPr>
              <w:t xml:space="preserve">Test or evaluate the model on </w:t>
            </w:r>
            <w:r>
              <w:rPr>
                <w:color w:val="000000"/>
              </w:rPr>
              <w:t>I</w:t>
            </w:r>
            <w:r w:rsidRPr="00C20C11">
              <w:rPr>
                <w:color w:val="000000"/>
              </w:rPr>
              <w:t xml:space="preserve">DD </w:t>
            </w:r>
            <w:r>
              <w:rPr>
                <w:color w:val="000000"/>
              </w:rPr>
              <w:t xml:space="preserve">MOD </w:t>
            </w:r>
            <w:r w:rsidRPr="00C20C11">
              <w:rPr>
                <w:color w:val="000000"/>
              </w:rPr>
              <w:t>Dataset test data</w:t>
            </w:r>
          </w:p>
        </w:tc>
        <w:tc>
          <w:tcPr>
            <w:tcW w:w="1900" w:type="dxa"/>
            <w:shd w:val="clear" w:color="auto" w:fill="auto"/>
            <w:tcMar>
              <w:top w:w="100" w:type="dxa"/>
              <w:left w:w="100" w:type="dxa"/>
              <w:bottom w:w="100" w:type="dxa"/>
              <w:right w:w="100" w:type="dxa"/>
            </w:tcMar>
          </w:tcPr>
          <w:p w14:paraId="6BC956AA" w14:textId="77777777" w:rsidR="002F5BBB" w:rsidRPr="00C20C11" w:rsidRDefault="00000000">
            <w:pPr>
              <w:widowControl w:val="0"/>
              <w:spacing w:after="0" w:line="240" w:lineRule="auto"/>
              <w:rPr>
                <w:color w:val="000000"/>
              </w:rPr>
            </w:pPr>
            <w:r w:rsidRPr="00C20C11">
              <w:rPr>
                <w:color w:val="000000"/>
              </w:rPr>
              <w:t xml:space="preserve">Google </w:t>
            </w:r>
            <w:proofErr w:type="spellStart"/>
            <w:r w:rsidRPr="00C20C11">
              <w:rPr>
                <w:color w:val="000000"/>
              </w:rPr>
              <w:t>colab</w:t>
            </w:r>
            <w:proofErr w:type="spellEnd"/>
            <w:r w:rsidRPr="00C20C11">
              <w:rPr>
                <w:color w:val="000000"/>
              </w:rPr>
              <w:t xml:space="preserve"> pro</w:t>
            </w:r>
          </w:p>
        </w:tc>
      </w:tr>
      <w:tr w:rsidR="002F5BBB" w14:paraId="62BA6FC3" w14:textId="77777777" w:rsidTr="00C20C11">
        <w:tc>
          <w:tcPr>
            <w:tcW w:w="800" w:type="dxa"/>
            <w:shd w:val="clear" w:color="auto" w:fill="auto"/>
            <w:tcMar>
              <w:top w:w="100" w:type="dxa"/>
              <w:left w:w="100" w:type="dxa"/>
              <w:bottom w:w="100" w:type="dxa"/>
              <w:right w:w="100" w:type="dxa"/>
            </w:tcMar>
          </w:tcPr>
          <w:p w14:paraId="19D476CF" w14:textId="77777777" w:rsidR="002F5BBB" w:rsidRPr="00C20C11" w:rsidRDefault="00000000" w:rsidP="00E51566">
            <w:pPr>
              <w:widowControl w:val="0"/>
              <w:pBdr>
                <w:top w:val="nil"/>
                <w:left w:val="nil"/>
                <w:bottom w:val="nil"/>
                <w:right w:val="nil"/>
                <w:between w:val="nil"/>
              </w:pBdr>
              <w:spacing w:after="0" w:line="240" w:lineRule="auto"/>
              <w:jc w:val="center"/>
              <w:rPr>
                <w:color w:val="000000"/>
              </w:rPr>
            </w:pPr>
            <w:r w:rsidRPr="00C20C11">
              <w:rPr>
                <w:color w:val="000000"/>
              </w:rPr>
              <w:t>5</w:t>
            </w:r>
          </w:p>
        </w:tc>
        <w:tc>
          <w:tcPr>
            <w:tcW w:w="6660" w:type="dxa"/>
            <w:shd w:val="clear" w:color="auto" w:fill="auto"/>
            <w:tcMar>
              <w:top w:w="100" w:type="dxa"/>
              <w:left w:w="100" w:type="dxa"/>
              <w:bottom w:w="100" w:type="dxa"/>
              <w:right w:w="100" w:type="dxa"/>
            </w:tcMar>
          </w:tcPr>
          <w:p w14:paraId="26A5C13C" w14:textId="356379E6" w:rsidR="002F5BBB" w:rsidRPr="00C20C11" w:rsidRDefault="00000000">
            <w:pPr>
              <w:spacing w:after="0"/>
              <w:rPr>
                <w:color w:val="000000"/>
              </w:rPr>
            </w:pPr>
            <w:r w:rsidRPr="00C20C11">
              <w:rPr>
                <w:color w:val="000000"/>
              </w:rPr>
              <w:t xml:space="preserve">Upload the pt model to </w:t>
            </w:r>
            <w:proofErr w:type="spellStart"/>
            <w:r w:rsidRPr="00C20C11">
              <w:rPr>
                <w:color w:val="000000"/>
              </w:rPr>
              <w:t>github</w:t>
            </w:r>
            <w:proofErr w:type="spellEnd"/>
            <w:r w:rsidRPr="00C20C11">
              <w:rPr>
                <w:color w:val="000000"/>
              </w:rPr>
              <w:t xml:space="preserve"> cloud repo. Build functions to detect image and video file leveraging this model.</w:t>
            </w:r>
          </w:p>
        </w:tc>
        <w:tc>
          <w:tcPr>
            <w:tcW w:w="1900" w:type="dxa"/>
            <w:shd w:val="clear" w:color="auto" w:fill="auto"/>
            <w:tcMar>
              <w:top w:w="100" w:type="dxa"/>
              <w:left w:w="100" w:type="dxa"/>
              <w:bottom w:w="100" w:type="dxa"/>
              <w:right w:w="100" w:type="dxa"/>
            </w:tcMar>
          </w:tcPr>
          <w:p w14:paraId="3FF2DAA3" w14:textId="77777777" w:rsidR="002F5BBB" w:rsidRPr="00C20C11" w:rsidRDefault="00000000">
            <w:pPr>
              <w:widowControl w:val="0"/>
              <w:spacing w:after="0" w:line="240" w:lineRule="auto"/>
              <w:rPr>
                <w:color w:val="000000"/>
              </w:rPr>
            </w:pPr>
            <w:proofErr w:type="spellStart"/>
            <w:r w:rsidRPr="00C20C11">
              <w:rPr>
                <w:color w:val="000000"/>
              </w:rPr>
              <w:t>github</w:t>
            </w:r>
            <w:proofErr w:type="spellEnd"/>
            <w:r w:rsidRPr="00C20C11">
              <w:rPr>
                <w:color w:val="000000"/>
              </w:rPr>
              <w:t xml:space="preserve"> repo</w:t>
            </w:r>
          </w:p>
        </w:tc>
      </w:tr>
      <w:tr w:rsidR="002F5BBB" w14:paraId="041D7360" w14:textId="77777777" w:rsidTr="00C20C11">
        <w:tc>
          <w:tcPr>
            <w:tcW w:w="800" w:type="dxa"/>
            <w:shd w:val="clear" w:color="auto" w:fill="auto"/>
            <w:tcMar>
              <w:top w:w="100" w:type="dxa"/>
              <w:left w:w="100" w:type="dxa"/>
              <w:bottom w:w="100" w:type="dxa"/>
              <w:right w:w="100" w:type="dxa"/>
            </w:tcMar>
          </w:tcPr>
          <w:p w14:paraId="255E6FCC" w14:textId="77777777" w:rsidR="002F5BBB" w:rsidRPr="00C20C11" w:rsidRDefault="00000000" w:rsidP="00E51566">
            <w:pPr>
              <w:widowControl w:val="0"/>
              <w:pBdr>
                <w:top w:val="nil"/>
                <w:left w:val="nil"/>
                <w:bottom w:val="nil"/>
                <w:right w:val="nil"/>
                <w:between w:val="nil"/>
              </w:pBdr>
              <w:spacing w:after="0" w:line="240" w:lineRule="auto"/>
              <w:jc w:val="center"/>
              <w:rPr>
                <w:color w:val="000000"/>
              </w:rPr>
            </w:pPr>
            <w:r w:rsidRPr="00C20C11">
              <w:rPr>
                <w:color w:val="000000"/>
              </w:rPr>
              <w:t>6</w:t>
            </w:r>
          </w:p>
        </w:tc>
        <w:tc>
          <w:tcPr>
            <w:tcW w:w="6660" w:type="dxa"/>
            <w:shd w:val="clear" w:color="auto" w:fill="auto"/>
            <w:tcMar>
              <w:top w:w="100" w:type="dxa"/>
              <w:left w:w="100" w:type="dxa"/>
              <w:bottom w:w="100" w:type="dxa"/>
              <w:right w:w="100" w:type="dxa"/>
            </w:tcMar>
          </w:tcPr>
          <w:p w14:paraId="32F3A46D" w14:textId="77777777" w:rsidR="002F5BBB" w:rsidRPr="00C20C11" w:rsidRDefault="00000000">
            <w:pPr>
              <w:spacing w:after="0"/>
              <w:rPr>
                <w:color w:val="000000"/>
              </w:rPr>
            </w:pPr>
            <w:r w:rsidRPr="00C20C11">
              <w:rPr>
                <w:color w:val="000000"/>
              </w:rPr>
              <w:t xml:space="preserve"> Creating a User Interface using </w:t>
            </w:r>
            <w:proofErr w:type="spellStart"/>
            <w:r w:rsidRPr="00C20C11">
              <w:rPr>
                <w:color w:val="000000"/>
              </w:rPr>
              <w:t>gradio</w:t>
            </w:r>
            <w:proofErr w:type="spellEnd"/>
            <w:r w:rsidRPr="00C20C11">
              <w:rPr>
                <w:color w:val="000000"/>
              </w:rPr>
              <w:t xml:space="preserve"> to allow end users to detect images and video. Video is considered as frames of images.</w:t>
            </w:r>
          </w:p>
        </w:tc>
        <w:tc>
          <w:tcPr>
            <w:tcW w:w="1900" w:type="dxa"/>
            <w:shd w:val="clear" w:color="auto" w:fill="auto"/>
            <w:tcMar>
              <w:top w:w="100" w:type="dxa"/>
              <w:left w:w="100" w:type="dxa"/>
              <w:bottom w:w="100" w:type="dxa"/>
              <w:right w:w="100" w:type="dxa"/>
            </w:tcMar>
          </w:tcPr>
          <w:p w14:paraId="47F7AFBB" w14:textId="77777777" w:rsidR="002F5BBB" w:rsidRPr="00C20C11" w:rsidRDefault="00000000">
            <w:pPr>
              <w:widowControl w:val="0"/>
              <w:spacing w:after="0" w:line="240" w:lineRule="auto"/>
              <w:rPr>
                <w:color w:val="000000"/>
              </w:rPr>
            </w:pPr>
            <w:proofErr w:type="spellStart"/>
            <w:r w:rsidRPr="00C20C11">
              <w:rPr>
                <w:color w:val="000000"/>
              </w:rPr>
              <w:t>Gradio</w:t>
            </w:r>
            <w:proofErr w:type="spellEnd"/>
          </w:p>
        </w:tc>
      </w:tr>
      <w:tr w:rsidR="002F5BBB" w14:paraId="5656472B" w14:textId="77777777" w:rsidTr="00C20C11">
        <w:tc>
          <w:tcPr>
            <w:tcW w:w="800" w:type="dxa"/>
            <w:shd w:val="clear" w:color="auto" w:fill="auto"/>
            <w:tcMar>
              <w:top w:w="100" w:type="dxa"/>
              <w:left w:w="100" w:type="dxa"/>
              <w:bottom w:w="100" w:type="dxa"/>
              <w:right w:w="100" w:type="dxa"/>
            </w:tcMar>
          </w:tcPr>
          <w:p w14:paraId="78DFE690" w14:textId="77777777" w:rsidR="002F5BBB" w:rsidRPr="00C20C11" w:rsidRDefault="00000000" w:rsidP="00E51566">
            <w:pPr>
              <w:widowControl w:val="0"/>
              <w:pBdr>
                <w:top w:val="nil"/>
                <w:left w:val="nil"/>
                <w:bottom w:val="nil"/>
                <w:right w:val="nil"/>
                <w:between w:val="nil"/>
              </w:pBdr>
              <w:spacing w:after="0" w:line="240" w:lineRule="auto"/>
              <w:jc w:val="center"/>
              <w:rPr>
                <w:color w:val="000000"/>
              </w:rPr>
            </w:pPr>
            <w:r w:rsidRPr="00C20C11">
              <w:rPr>
                <w:color w:val="000000"/>
              </w:rPr>
              <w:t>7</w:t>
            </w:r>
          </w:p>
        </w:tc>
        <w:tc>
          <w:tcPr>
            <w:tcW w:w="6660" w:type="dxa"/>
            <w:shd w:val="clear" w:color="auto" w:fill="auto"/>
            <w:tcMar>
              <w:top w:w="100" w:type="dxa"/>
              <w:left w:w="100" w:type="dxa"/>
              <w:bottom w:w="100" w:type="dxa"/>
              <w:right w:w="100" w:type="dxa"/>
            </w:tcMar>
          </w:tcPr>
          <w:p w14:paraId="409D2776" w14:textId="77777777" w:rsidR="002F5BBB" w:rsidRPr="00C20C11" w:rsidRDefault="00000000">
            <w:pPr>
              <w:spacing w:after="0"/>
              <w:rPr>
                <w:color w:val="000000"/>
              </w:rPr>
            </w:pPr>
            <w:r w:rsidRPr="00C20C11">
              <w:rPr>
                <w:color w:val="000000"/>
              </w:rPr>
              <w:t xml:space="preserve">Deploy the </w:t>
            </w:r>
            <w:proofErr w:type="spellStart"/>
            <w:r w:rsidRPr="00C20C11">
              <w:rPr>
                <w:color w:val="000000"/>
              </w:rPr>
              <w:t>github</w:t>
            </w:r>
            <w:proofErr w:type="spellEnd"/>
            <w:r w:rsidRPr="00C20C11">
              <w:rPr>
                <w:color w:val="000000"/>
              </w:rPr>
              <w:t xml:space="preserve"> repo to Hugging faces to create the web portal </w:t>
            </w:r>
          </w:p>
        </w:tc>
        <w:tc>
          <w:tcPr>
            <w:tcW w:w="1900" w:type="dxa"/>
            <w:shd w:val="clear" w:color="auto" w:fill="auto"/>
            <w:tcMar>
              <w:top w:w="100" w:type="dxa"/>
              <w:left w:w="100" w:type="dxa"/>
              <w:bottom w:w="100" w:type="dxa"/>
              <w:right w:w="100" w:type="dxa"/>
            </w:tcMar>
          </w:tcPr>
          <w:p w14:paraId="67FFAB2A" w14:textId="77777777" w:rsidR="002F5BBB" w:rsidRPr="00C20C11" w:rsidRDefault="00000000">
            <w:pPr>
              <w:widowControl w:val="0"/>
              <w:spacing w:after="0" w:line="240" w:lineRule="auto"/>
              <w:rPr>
                <w:color w:val="000000"/>
              </w:rPr>
            </w:pPr>
            <w:r w:rsidRPr="00C20C11">
              <w:rPr>
                <w:color w:val="000000"/>
              </w:rPr>
              <w:t>Hugging faces</w:t>
            </w:r>
          </w:p>
        </w:tc>
      </w:tr>
    </w:tbl>
    <w:p w14:paraId="46F51F74" w14:textId="77777777" w:rsidR="002F5BBB" w:rsidRDefault="002F5BBB"/>
    <w:p w14:paraId="44C46F05" w14:textId="77777777" w:rsidR="002F5BBB" w:rsidRDefault="002F5BBB">
      <w:pPr>
        <w:spacing w:after="0"/>
        <w:rPr>
          <w:sz w:val="28"/>
          <w:szCs w:val="28"/>
        </w:rPr>
      </w:pPr>
    </w:p>
    <w:p w14:paraId="3EE3F067" w14:textId="77777777" w:rsidR="002F5BBB" w:rsidRDefault="002F5BBB"/>
    <w:p w14:paraId="498A743D" w14:textId="77777777" w:rsidR="002F5BBB" w:rsidRDefault="002F5BBB"/>
    <w:p w14:paraId="5F9A1350" w14:textId="77777777" w:rsidR="002F5BBB" w:rsidRDefault="00000000">
      <w:pPr>
        <w:pStyle w:val="Heading1"/>
        <w:numPr>
          <w:ilvl w:val="0"/>
          <w:numId w:val="1"/>
        </w:numPr>
      </w:pPr>
      <w:bookmarkStart w:id="13" w:name="_Toc128221951"/>
      <w:r>
        <w:lastRenderedPageBreak/>
        <w:t>MOD Observations</w:t>
      </w:r>
      <w:bookmarkEnd w:id="13"/>
    </w:p>
    <w:p w14:paraId="34E3C505" w14:textId="77777777" w:rsidR="002F5BBB" w:rsidRDefault="00000000" w:rsidP="00DC5E71">
      <w:pPr>
        <w:pStyle w:val="Heading2"/>
      </w:pPr>
      <w:bookmarkStart w:id="14" w:name="_heading=h.u8tes0vinkfg" w:colFirst="0" w:colLast="0"/>
      <w:bookmarkStart w:id="15" w:name="_Toc128221952"/>
      <w:bookmarkEnd w:id="14"/>
      <w:r>
        <w:t>5.1 Recall and Precision</w:t>
      </w:r>
      <w:bookmarkEnd w:id="15"/>
    </w:p>
    <w:p w14:paraId="210A2C4E" w14:textId="77777777" w:rsidR="002F5BBB" w:rsidRDefault="00000000" w:rsidP="00DC5E71">
      <w:pPr>
        <w:pBdr>
          <w:top w:val="nil"/>
          <w:left w:val="nil"/>
          <w:bottom w:val="nil"/>
          <w:right w:val="nil"/>
          <w:between w:val="nil"/>
        </w:pBdr>
        <w:spacing w:after="0"/>
        <w:rPr>
          <w:color w:val="000000"/>
        </w:rPr>
      </w:pPr>
      <w:r>
        <w:rPr>
          <w:color w:val="000000"/>
        </w:rPr>
        <w:t>Recall and precision are commonly used metrics to evaluate the performance of object detection algorithms. Recall measures the percentage of objects that were correctly detected out of the total number of objects in the image. In other words, it quantifies the ability of the algorithm to find all the objects in the image. Precision, on the other hand, measures the percentage of objects detected by the algorithm that are relevant or correctly identified. In other words, it quantifies the accuracy of the detections made by the algorithm.</w:t>
      </w:r>
    </w:p>
    <w:p w14:paraId="1E527DDC" w14:textId="77777777" w:rsidR="002F5BBB" w:rsidRDefault="002F5BBB">
      <w:pPr>
        <w:pBdr>
          <w:top w:val="nil"/>
          <w:left w:val="nil"/>
          <w:bottom w:val="nil"/>
          <w:right w:val="nil"/>
          <w:between w:val="nil"/>
        </w:pBdr>
        <w:spacing w:after="0"/>
        <w:ind w:left="360"/>
        <w:rPr>
          <w:color w:val="000000"/>
        </w:rPr>
      </w:pPr>
    </w:p>
    <w:tbl>
      <w:tblPr>
        <w:tblStyle w:val="a1"/>
        <w:tblW w:w="1080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4140"/>
        <w:gridCol w:w="5400"/>
      </w:tblGrid>
      <w:tr w:rsidR="002F5BBB" w14:paraId="29847B2B" w14:textId="77777777">
        <w:tc>
          <w:tcPr>
            <w:tcW w:w="1260" w:type="dxa"/>
          </w:tcPr>
          <w:p w14:paraId="458A360D" w14:textId="77777777" w:rsidR="002F5BBB" w:rsidRDefault="002F5BBB">
            <w:pPr>
              <w:rPr>
                <w:color w:val="000000"/>
              </w:rPr>
            </w:pPr>
          </w:p>
        </w:tc>
        <w:tc>
          <w:tcPr>
            <w:tcW w:w="4140" w:type="dxa"/>
          </w:tcPr>
          <w:p w14:paraId="6248617E" w14:textId="77777777" w:rsidR="002F5BBB" w:rsidRDefault="00000000">
            <w:pPr>
              <w:jc w:val="center"/>
              <w:rPr>
                <w:b/>
                <w:color w:val="000000"/>
              </w:rPr>
            </w:pPr>
            <w:r>
              <w:rPr>
                <w:b/>
                <w:color w:val="000000"/>
              </w:rPr>
              <w:t>Recall</w:t>
            </w:r>
          </w:p>
        </w:tc>
        <w:tc>
          <w:tcPr>
            <w:tcW w:w="5400" w:type="dxa"/>
          </w:tcPr>
          <w:p w14:paraId="0DD117A3" w14:textId="77777777" w:rsidR="002F5BBB" w:rsidRDefault="00000000">
            <w:pPr>
              <w:jc w:val="center"/>
              <w:rPr>
                <w:b/>
                <w:color w:val="000000"/>
              </w:rPr>
            </w:pPr>
            <w:r>
              <w:rPr>
                <w:b/>
                <w:color w:val="000000"/>
              </w:rPr>
              <w:t>Precision</w:t>
            </w:r>
          </w:p>
        </w:tc>
      </w:tr>
      <w:tr w:rsidR="002F5BBB" w14:paraId="0B7B9DB2" w14:textId="77777777">
        <w:tc>
          <w:tcPr>
            <w:tcW w:w="1260" w:type="dxa"/>
          </w:tcPr>
          <w:p w14:paraId="5A75E7E0" w14:textId="77777777" w:rsidR="002F5BBB" w:rsidRDefault="00000000">
            <w:pPr>
              <w:rPr>
                <w:b/>
                <w:color w:val="000000"/>
              </w:rPr>
            </w:pPr>
            <w:r>
              <w:rPr>
                <w:b/>
                <w:color w:val="000000"/>
              </w:rPr>
              <w:t>Yolo V7</w:t>
            </w:r>
          </w:p>
        </w:tc>
        <w:tc>
          <w:tcPr>
            <w:tcW w:w="4140" w:type="dxa"/>
          </w:tcPr>
          <w:p w14:paraId="784D729C" w14:textId="77777777" w:rsidR="002F5BBB" w:rsidRDefault="00000000">
            <w:pPr>
              <w:jc w:val="center"/>
              <w:rPr>
                <w:color w:val="000000"/>
              </w:rPr>
            </w:pPr>
            <w:r>
              <w:rPr>
                <w:color w:val="000000"/>
              </w:rPr>
              <w:t>0.56</w:t>
            </w:r>
          </w:p>
        </w:tc>
        <w:tc>
          <w:tcPr>
            <w:tcW w:w="5400" w:type="dxa"/>
          </w:tcPr>
          <w:p w14:paraId="4E32BCA3" w14:textId="77777777" w:rsidR="002F5BBB" w:rsidRDefault="00000000">
            <w:pPr>
              <w:jc w:val="center"/>
              <w:rPr>
                <w:color w:val="000000"/>
              </w:rPr>
            </w:pPr>
            <w:r>
              <w:rPr>
                <w:color w:val="000000"/>
              </w:rPr>
              <w:t>0.79864763</w:t>
            </w:r>
          </w:p>
        </w:tc>
      </w:tr>
      <w:tr w:rsidR="002F5BBB" w14:paraId="1E597587" w14:textId="77777777">
        <w:tc>
          <w:tcPr>
            <w:tcW w:w="1260" w:type="dxa"/>
          </w:tcPr>
          <w:p w14:paraId="205D7F65" w14:textId="77777777" w:rsidR="002F5BBB" w:rsidRDefault="00000000">
            <w:pPr>
              <w:rPr>
                <w:b/>
                <w:color w:val="000000"/>
              </w:rPr>
            </w:pPr>
            <w:r>
              <w:rPr>
                <w:b/>
                <w:color w:val="000000"/>
              </w:rPr>
              <w:t>Yolo V8</w:t>
            </w:r>
          </w:p>
        </w:tc>
        <w:tc>
          <w:tcPr>
            <w:tcW w:w="4140" w:type="dxa"/>
          </w:tcPr>
          <w:p w14:paraId="3DED1557" w14:textId="77777777" w:rsidR="002F5BBB" w:rsidRDefault="00000000">
            <w:pPr>
              <w:jc w:val="center"/>
              <w:rPr>
                <w:color w:val="000000"/>
              </w:rPr>
            </w:pPr>
            <w:r>
              <w:rPr>
                <w:color w:val="000000"/>
              </w:rPr>
              <w:t>0.51</w:t>
            </w:r>
          </w:p>
        </w:tc>
        <w:tc>
          <w:tcPr>
            <w:tcW w:w="5400" w:type="dxa"/>
          </w:tcPr>
          <w:p w14:paraId="4B5887AB" w14:textId="77777777" w:rsidR="002F5BBB" w:rsidRDefault="00000000">
            <w:pPr>
              <w:jc w:val="center"/>
              <w:rPr>
                <w:color w:val="000000"/>
              </w:rPr>
            </w:pPr>
            <w:r>
              <w:rPr>
                <w:color w:val="000000"/>
              </w:rPr>
              <w:t>0.79261965</w:t>
            </w:r>
          </w:p>
        </w:tc>
      </w:tr>
    </w:tbl>
    <w:p w14:paraId="68FE7DAE" w14:textId="77777777" w:rsidR="002F5BBB" w:rsidRDefault="00000000">
      <w:r>
        <w:rPr>
          <w:noProof/>
        </w:rPr>
        <w:drawing>
          <wp:anchor distT="0" distB="0" distL="114300" distR="114300" simplePos="0" relativeHeight="251658240" behindDoc="0" locked="0" layoutInCell="1" hidden="0" allowOverlap="1" wp14:anchorId="1961FB56" wp14:editId="5EF3E39D">
            <wp:simplePos x="0" y="0"/>
            <wp:positionH relativeFrom="column">
              <wp:posOffset>-482599</wp:posOffset>
            </wp:positionH>
            <wp:positionV relativeFrom="paragraph">
              <wp:posOffset>270510</wp:posOffset>
            </wp:positionV>
            <wp:extent cx="3429000" cy="2057400"/>
            <wp:effectExtent l="0" t="0" r="0" b="0"/>
            <wp:wrapSquare wrapText="bothSides" distT="0" distB="0" distL="114300" distR="1143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Pr>
          <w:noProof/>
        </w:rPr>
        <w:drawing>
          <wp:anchor distT="0" distB="0" distL="114300" distR="114300" simplePos="0" relativeHeight="251659264" behindDoc="0" locked="0" layoutInCell="1" hidden="0" allowOverlap="1" wp14:anchorId="4D6FE1EA" wp14:editId="583AACB7">
            <wp:simplePos x="0" y="0"/>
            <wp:positionH relativeFrom="column">
              <wp:posOffset>3003550</wp:posOffset>
            </wp:positionH>
            <wp:positionV relativeFrom="paragraph">
              <wp:posOffset>276860</wp:posOffset>
            </wp:positionV>
            <wp:extent cx="3401060" cy="2041525"/>
            <wp:effectExtent l="0" t="0" r="0" b="0"/>
            <wp:wrapSquare wrapText="bothSides" distT="0" distB="0" distL="114300" distR="1143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06285A8D" w14:textId="77777777" w:rsidR="002F5BBB" w:rsidRDefault="002F5BBB">
      <w:pPr>
        <w:rPr>
          <w:color w:val="000000"/>
        </w:rPr>
      </w:pPr>
    </w:p>
    <w:p w14:paraId="55267AA2" w14:textId="77777777" w:rsidR="002F5BBB" w:rsidRDefault="00000000">
      <w:pPr>
        <w:rPr>
          <w:color w:val="000000"/>
        </w:rPr>
      </w:pPr>
      <w:r>
        <w:rPr>
          <w:color w:val="000000"/>
        </w:rPr>
        <w:t xml:space="preserve">we can observe that </w:t>
      </w:r>
      <w:r>
        <w:rPr>
          <w:b/>
          <w:color w:val="000000"/>
        </w:rPr>
        <w:t>YOLO V7 has a higher recall</w:t>
      </w:r>
      <w:r>
        <w:rPr>
          <w:color w:val="000000"/>
        </w:rPr>
        <w:t xml:space="preserve"> value compared to YOLO V8, indicating that it is better at detecting all the objects in the image. However, </w:t>
      </w:r>
      <w:r>
        <w:rPr>
          <w:b/>
          <w:color w:val="000000"/>
        </w:rPr>
        <w:t>YOLO V7 has a slightly higher precision</w:t>
      </w:r>
      <w:r>
        <w:rPr>
          <w:color w:val="000000"/>
        </w:rPr>
        <w:t xml:space="preserve"> value, indicating that it is better at accurately identifying the detected objects. Overall, both versions of YOLO seem to perform reasonably well.</w:t>
      </w:r>
    </w:p>
    <w:p w14:paraId="403B8785" w14:textId="77777777" w:rsidR="002F5BBB" w:rsidRDefault="00000000" w:rsidP="00DC5E71">
      <w:pPr>
        <w:pStyle w:val="Heading2"/>
      </w:pPr>
      <w:bookmarkStart w:id="16" w:name="_Toc128221953"/>
      <w:r>
        <w:t xml:space="preserve">5.2 </w:t>
      </w:r>
      <w:proofErr w:type="gramStart"/>
      <w:r>
        <w:t>mean</w:t>
      </w:r>
      <w:proofErr w:type="gramEnd"/>
      <w:r>
        <w:t xml:space="preserve"> Average Precision(</w:t>
      </w:r>
      <w:proofErr w:type="spellStart"/>
      <w:r>
        <w:t>mAP</w:t>
      </w:r>
      <w:proofErr w:type="spellEnd"/>
      <w:r>
        <w:t>)</w:t>
      </w:r>
      <w:bookmarkEnd w:id="16"/>
    </w:p>
    <w:p w14:paraId="46CADE05" w14:textId="77777777" w:rsidR="002F5BBB" w:rsidRDefault="00000000">
      <w:pPr>
        <w:rPr>
          <w:color w:val="000000"/>
        </w:rPr>
      </w:pPr>
      <w:proofErr w:type="spellStart"/>
      <w:r>
        <w:rPr>
          <w:color w:val="000000"/>
        </w:rPr>
        <w:t>mAP</w:t>
      </w:r>
      <w:proofErr w:type="spellEnd"/>
      <w:r>
        <w:rPr>
          <w:color w:val="000000"/>
        </w:rPr>
        <w:t xml:space="preserve"> is a commonly used metric to evaluate the accuracy of object detection algorithms. It measures the average precision across different object classes and different intersection-over-union (</w:t>
      </w:r>
      <w:proofErr w:type="spellStart"/>
      <w:r>
        <w:rPr>
          <w:color w:val="000000"/>
        </w:rPr>
        <w:t>IoU</w:t>
      </w:r>
      <w:proofErr w:type="spellEnd"/>
      <w:r>
        <w:rPr>
          <w:color w:val="000000"/>
        </w:rPr>
        <w:t xml:space="preserve">) thresholds between the predicted bounding boxes and ground truth bounding boxes. In general, a higher </w:t>
      </w:r>
      <w:proofErr w:type="spellStart"/>
      <w:r>
        <w:rPr>
          <w:color w:val="000000"/>
        </w:rPr>
        <w:t>mAP</w:t>
      </w:r>
      <w:proofErr w:type="spellEnd"/>
      <w:r>
        <w:rPr>
          <w:color w:val="000000"/>
        </w:rPr>
        <w:t xml:space="preserve"> indicates better performance of the object detection algorithm.</w:t>
      </w:r>
    </w:p>
    <w:p w14:paraId="6FB44473" w14:textId="77777777" w:rsidR="002F5BBB" w:rsidRDefault="002F5BBB">
      <w:pPr>
        <w:rPr>
          <w:color w:val="000000"/>
        </w:rPr>
      </w:pPr>
    </w:p>
    <w:tbl>
      <w:tblPr>
        <w:tblStyle w:val="a2"/>
        <w:tblW w:w="1080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4140"/>
        <w:gridCol w:w="5400"/>
      </w:tblGrid>
      <w:tr w:rsidR="002F5BBB" w14:paraId="65DE6A32" w14:textId="77777777">
        <w:tc>
          <w:tcPr>
            <w:tcW w:w="1260" w:type="dxa"/>
          </w:tcPr>
          <w:p w14:paraId="71B2D96C" w14:textId="77777777" w:rsidR="002F5BBB" w:rsidRDefault="002F5BBB">
            <w:pPr>
              <w:rPr>
                <w:color w:val="000000"/>
              </w:rPr>
            </w:pPr>
          </w:p>
        </w:tc>
        <w:tc>
          <w:tcPr>
            <w:tcW w:w="4140" w:type="dxa"/>
          </w:tcPr>
          <w:p w14:paraId="754C08EE" w14:textId="77777777" w:rsidR="002F5BBB" w:rsidRDefault="00000000">
            <w:pPr>
              <w:jc w:val="center"/>
              <w:rPr>
                <w:b/>
                <w:color w:val="000000"/>
              </w:rPr>
            </w:pPr>
            <w:r>
              <w:rPr>
                <w:b/>
                <w:color w:val="000000"/>
              </w:rPr>
              <w:t>mAP@0.5</w:t>
            </w:r>
          </w:p>
        </w:tc>
        <w:tc>
          <w:tcPr>
            <w:tcW w:w="5400" w:type="dxa"/>
          </w:tcPr>
          <w:p w14:paraId="00FF86AE" w14:textId="77777777" w:rsidR="002F5BBB" w:rsidRDefault="00000000">
            <w:pPr>
              <w:jc w:val="center"/>
              <w:rPr>
                <w:b/>
                <w:color w:val="000000"/>
              </w:rPr>
            </w:pPr>
            <w:r>
              <w:rPr>
                <w:b/>
                <w:color w:val="000000"/>
              </w:rPr>
              <w:t>mAP@0.5:95</w:t>
            </w:r>
          </w:p>
        </w:tc>
      </w:tr>
      <w:tr w:rsidR="002F5BBB" w14:paraId="0203E400" w14:textId="77777777">
        <w:tc>
          <w:tcPr>
            <w:tcW w:w="1260" w:type="dxa"/>
          </w:tcPr>
          <w:p w14:paraId="209CE7B8" w14:textId="77777777" w:rsidR="002F5BBB" w:rsidRDefault="00000000">
            <w:pPr>
              <w:rPr>
                <w:b/>
                <w:color w:val="000000"/>
              </w:rPr>
            </w:pPr>
            <w:r>
              <w:rPr>
                <w:b/>
                <w:color w:val="000000"/>
              </w:rPr>
              <w:t>Yolo V7</w:t>
            </w:r>
          </w:p>
        </w:tc>
        <w:tc>
          <w:tcPr>
            <w:tcW w:w="4140" w:type="dxa"/>
          </w:tcPr>
          <w:p w14:paraId="3E723DD5" w14:textId="77777777" w:rsidR="002F5BBB" w:rsidRDefault="00000000">
            <w:pPr>
              <w:jc w:val="center"/>
              <w:rPr>
                <w:color w:val="000000"/>
              </w:rPr>
            </w:pPr>
            <w:r>
              <w:rPr>
                <w:color w:val="000000"/>
              </w:rPr>
              <w:t>0.63</w:t>
            </w:r>
          </w:p>
        </w:tc>
        <w:tc>
          <w:tcPr>
            <w:tcW w:w="5400" w:type="dxa"/>
          </w:tcPr>
          <w:p w14:paraId="3FBAF2DD" w14:textId="77777777" w:rsidR="002F5BBB" w:rsidRDefault="00000000">
            <w:pPr>
              <w:jc w:val="center"/>
              <w:rPr>
                <w:color w:val="000000"/>
              </w:rPr>
            </w:pPr>
            <w:r>
              <w:rPr>
                <w:color w:val="000000"/>
              </w:rPr>
              <w:t>0.3958016</w:t>
            </w:r>
          </w:p>
        </w:tc>
      </w:tr>
      <w:tr w:rsidR="002F5BBB" w14:paraId="52A24B58" w14:textId="77777777">
        <w:tc>
          <w:tcPr>
            <w:tcW w:w="1260" w:type="dxa"/>
          </w:tcPr>
          <w:p w14:paraId="6A4E9410" w14:textId="77777777" w:rsidR="002F5BBB" w:rsidRDefault="00000000">
            <w:pPr>
              <w:rPr>
                <w:b/>
                <w:color w:val="000000"/>
              </w:rPr>
            </w:pPr>
            <w:r>
              <w:rPr>
                <w:b/>
                <w:color w:val="000000"/>
              </w:rPr>
              <w:t>Yolo V8</w:t>
            </w:r>
          </w:p>
        </w:tc>
        <w:tc>
          <w:tcPr>
            <w:tcW w:w="4140" w:type="dxa"/>
          </w:tcPr>
          <w:p w14:paraId="63930F44" w14:textId="77777777" w:rsidR="002F5BBB" w:rsidRDefault="00000000">
            <w:pPr>
              <w:jc w:val="center"/>
              <w:rPr>
                <w:color w:val="000000"/>
              </w:rPr>
            </w:pPr>
            <w:r>
              <w:rPr>
                <w:color w:val="000000"/>
              </w:rPr>
              <w:t>0.59</w:t>
            </w:r>
          </w:p>
        </w:tc>
        <w:tc>
          <w:tcPr>
            <w:tcW w:w="5400" w:type="dxa"/>
          </w:tcPr>
          <w:p w14:paraId="1BBD924D" w14:textId="77777777" w:rsidR="002F5BBB" w:rsidRDefault="00000000">
            <w:pPr>
              <w:jc w:val="center"/>
              <w:rPr>
                <w:color w:val="000000"/>
              </w:rPr>
            </w:pPr>
            <w:r>
              <w:rPr>
                <w:color w:val="000000"/>
              </w:rPr>
              <w:t>0.3913267</w:t>
            </w:r>
          </w:p>
        </w:tc>
      </w:tr>
    </w:tbl>
    <w:p w14:paraId="373151BA" w14:textId="77777777" w:rsidR="002F5BBB" w:rsidRDefault="00000000">
      <w:r>
        <w:rPr>
          <w:noProof/>
        </w:rPr>
        <w:lastRenderedPageBreak/>
        <w:drawing>
          <wp:anchor distT="0" distB="0" distL="114300" distR="114300" simplePos="0" relativeHeight="251660288" behindDoc="0" locked="0" layoutInCell="1" hidden="0" allowOverlap="1" wp14:anchorId="5E00D919" wp14:editId="61956E25">
            <wp:simplePos x="0" y="0"/>
            <wp:positionH relativeFrom="column">
              <wp:posOffset>-438149</wp:posOffset>
            </wp:positionH>
            <wp:positionV relativeFrom="paragraph">
              <wp:posOffset>281305</wp:posOffset>
            </wp:positionV>
            <wp:extent cx="3375660" cy="2025650"/>
            <wp:effectExtent l="0" t="0" r="0" b="0"/>
            <wp:wrapSquare wrapText="bothSides" distT="0" distB="0" distL="114300" distR="1143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Pr>
          <w:noProof/>
        </w:rPr>
        <w:drawing>
          <wp:anchor distT="0" distB="0" distL="114300" distR="114300" simplePos="0" relativeHeight="251661312" behindDoc="0" locked="0" layoutInCell="1" hidden="0" allowOverlap="1" wp14:anchorId="3CAF6805" wp14:editId="303654D8">
            <wp:simplePos x="0" y="0"/>
            <wp:positionH relativeFrom="column">
              <wp:posOffset>2978150</wp:posOffset>
            </wp:positionH>
            <wp:positionV relativeFrom="paragraph">
              <wp:posOffset>281305</wp:posOffset>
            </wp:positionV>
            <wp:extent cx="3422650" cy="2025015"/>
            <wp:effectExtent l="0" t="0" r="0" b="0"/>
            <wp:wrapSquare wrapText="bothSides" distT="0" distB="0" distL="114300" distR="1143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7A190F7A" w14:textId="77777777" w:rsidR="002F5BBB" w:rsidRDefault="002F5BBB">
      <w:pPr>
        <w:rPr>
          <w:color w:val="000000"/>
        </w:rPr>
      </w:pPr>
    </w:p>
    <w:p w14:paraId="2E73C364" w14:textId="77777777" w:rsidR="002F5BBB" w:rsidRDefault="00000000">
      <w:pPr>
        <w:rPr>
          <w:color w:val="000000"/>
        </w:rPr>
      </w:pPr>
      <w:r>
        <w:rPr>
          <w:color w:val="000000"/>
        </w:rPr>
        <w:t xml:space="preserve">Based on these metrics, we can observe that </w:t>
      </w:r>
      <w:r>
        <w:rPr>
          <w:b/>
          <w:color w:val="000000"/>
        </w:rPr>
        <w:t xml:space="preserve">YOLO V7 has a slightly higher </w:t>
      </w:r>
      <w:proofErr w:type="spellStart"/>
      <w:r>
        <w:rPr>
          <w:b/>
          <w:color w:val="000000"/>
        </w:rPr>
        <w:t>mAP</w:t>
      </w:r>
      <w:proofErr w:type="spellEnd"/>
      <w:r>
        <w:rPr>
          <w:color w:val="000000"/>
        </w:rPr>
        <w:t xml:space="preserve"> value compared to YOLO V8, indicating that it performs better in terms of accuracy in detecting objects. However, when evaluated at a higher </w:t>
      </w:r>
      <w:proofErr w:type="spellStart"/>
      <w:r>
        <w:rPr>
          <w:color w:val="000000"/>
        </w:rPr>
        <w:t>IoU</w:t>
      </w:r>
      <w:proofErr w:type="spellEnd"/>
      <w:r>
        <w:rPr>
          <w:color w:val="000000"/>
        </w:rPr>
        <w:t xml:space="preserve"> threshold of 0.5:95, YOLO V7 and V8 both show a drop in </w:t>
      </w:r>
      <w:proofErr w:type="spellStart"/>
      <w:r>
        <w:rPr>
          <w:color w:val="000000"/>
        </w:rPr>
        <w:t>mAP</w:t>
      </w:r>
      <w:proofErr w:type="spellEnd"/>
      <w:r>
        <w:rPr>
          <w:color w:val="000000"/>
        </w:rPr>
        <w:t xml:space="preserve"> values, indicating that they are less accurate when considering stricter criteria for object detection. Overall, both versions of YOLO have good </w:t>
      </w:r>
      <w:proofErr w:type="spellStart"/>
      <w:r>
        <w:rPr>
          <w:color w:val="000000"/>
        </w:rPr>
        <w:t>mAP</w:t>
      </w:r>
      <w:proofErr w:type="spellEnd"/>
      <w:r>
        <w:rPr>
          <w:color w:val="000000"/>
        </w:rPr>
        <w:t xml:space="preserve"> scores.</w:t>
      </w:r>
    </w:p>
    <w:p w14:paraId="2A1BA7C6" w14:textId="77777777" w:rsidR="002F5BBB" w:rsidRDefault="00000000" w:rsidP="00DC5E71">
      <w:pPr>
        <w:pStyle w:val="Heading2"/>
      </w:pPr>
      <w:bookmarkStart w:id="17" w:name="_Toc128221954"/>
      <w:r>
        <w:t>5.3 Training Losses</w:t>
      </w:r>
      <w:bookmarkEnd w:id="17"/>
    </w:p>
    <w:p w14:paraId="0200259C" w14:textId="77777777" w:rsidR="002F5BBB" w:rsidRDefault="00000000">
      <w:r>
        <w:t>Training loss measures the error between the predicted and ground truth values during the training process of the model. A lower training loss indicates that the model is learning and improving better during training.</w:t>
      </w:r>
    </w:p>
    <w:p w14:paraId="5AAF7A82" w14:textId="77777777" w:rsidR="002F5BBB" w:rsidRDefault="00000000" w:rsidP="001D7D4B">
      <w:pPr>
        <w:pStyle w:val="Heading4"/>
      </w:pPr>
      <w:bookmarkStart w:id="18" w:name="_Toc128221955"/>
      <w:r>
        <w:t>5.3.1 Box Loss and Class Loss</w:t>
      </w:r>
      <w:bookmarkEnd w:id="18"/>
    </w:p>
    <w:tbl>
      <w:tblPr>
        <w:tblStyle w:val="a3"/>
        <w:tblW w:w="1080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4140"/>
        <w:gridCol w:w="5400"/>
      </w:tblGrid>
      <w:tr w:rsidR="002F5BBB" w14:paraId="212BD2C2" w14:textId="77777777">
        <w:tc>
          <w:tcPr>
            <w:tcW w:w="1260" w:type="dxa"/>
          </w:tcPr>
          <w:p w14:paraId="18FBA6D9" w14:textId="77777777" w:rsidR="002F5BBB" w:rsidRDefault="002F5BBB">
            <w:pPr>
              <w:rPr>
                <w:color w:val="000000"/>
              </w:rPr>
            </w:pPr>
          </w:p>
        </w:tc>
        <w:tc>
          <w:tcPr>
            <w:tcW w:w="4140" w:type="dxa"/>
          </w:tcPr>
          <w:p w14:paraId="093C803E" w14:textId="195C38DC" w:rsidR="002F5BBB" w:rsidRDefault="00DC5E71">
            <w:pPr>
              <w:jc w:val="center"/>
              <w:rPr>
                <w:b/>
                <w:color w:val="000000"/>
              </w:rPr>
            </w:pPr>
            <w:r>
              <w:rPr>
                <w:b/>
                <w:color w:val="000000"/>
              </w:rPr>
              <w:t>Training Box Loss</w:t>
            </w:r>
          </w:p>
        </w:tc>
        <w:tc>
          <w:tcPr>
            <w:tcW w:w="5400" w:type="dxa"/>
          </w:tcPr>
          <w:p w14:paraId="711080D8" w14:textId="08AA13AC" w:rsidR="002F5BBB" w:rsidRDefault="00DC5E71">
            <w:pPr>
              <w:jc w:val="center"/>
              <w:rPr>
                <w:b/>
                <w:color w:val="000000"/>
              </w:rPr>
            </w:pPr>
            <w:r>
              <w:rPr>
                <w:b/>
                <w:color w:val="000000"/>
              </w:rPr>
              <w:t>Training Class Loss</w:t>
            </w:r>
          </w:p>
        </w:tc>
      </w:tr>
      <w:tr w:rsidR="002F5BBB" w14:paraId="09568974" w14:textId="77777777">
        <w:tc>
          <w:tcPr>
            <w:tcW w:w="1260" w:type="dxa"/>
          </w:tcPr>
          <w:p w14:paraId="294132B9" w14:textId="77777777" w:rsidR="002F5BBB" w:rsidRDefault="00000000">
            <w:pPr>
              <w:rPr>
                <w:b/>
                <w:color w:val="000000"/>
              </w:rPr>
            </w:pPr>
            <w:r>
              <w:rPr>
                <w:b/>
                <w:color w:val="000000"/>
              </w:rPr>
              <w:t>Yolo V7</w:t>
            </w:r>
          </w:p>
        </w:tc>
        <w:tc>
          <w:tcPr>
            <w:tcW w:w="4140" w:type="dxa"/>
          </w:tcPr>
          <w:p w14:paraId="4543994E" w14:textId="77777777" w:rsidR="002F5BBB" w:rsidRDefault="00000000">
            <w:pPr>
              <w:jc w:val="center"/>
              <w:rPr>
                <w:color w:val="000000"/>
              </w:rPr>
            </w:pPr>
            <w:r>
              <w:rPr>
                <w:color w:val="000000"/>
              </w:rPr>
              <w:t>0.03</w:t>
            </w:r>
          </w:p>
        </w:tc>
        <w:tc>
          <w:tcPr>
            <w:tcW w:w="5400" w:type="dxa"/>
          </w:tcPr>
          <w:p w14:paraId="4D5D24B8" w14:textId="77777777" w:rsidR="002F5BBB" w:rsidRDefault="00000000">
            <w:pPr>
              <w:jc w:val="center"/>
              <w:rPr>
                <w:color w:val="000000"/>
              </w:rPr>
            </w:pPr>
            <w:r>
              <w:rPr>
                <w:color w:val="000000"/>
              </w:rPr>
              <w:t>0.003</w:t>
            </w:r>
          </w:p>
        </w:tc>
      </w:tr>
      <w:tr w:rsidR="002F5BBB" w14:paraId="6A9C34BD" w14:textId="77777777">
        <w:tc>
          <w:tcPr>
            <w:tcW w:w="1260" w:type="dxa"/>
          </w:tcPr>
          <w:p w14:paraId="57E3DC1D" w14:textId="77777777" w:rsidR="002F5BBB" w:rsidRDefault="00000000">
            <w:pPr>
              <w:rPr>
                <w:b/>
                <w:color w:val="000000"/>
              </w:rPr>
            </w:pPr>
            <w:r>
              <w:rPr>
                <w:b/>
                <w:color w:val="000000"/>
              </w:rPr>
              <w:t>Yolo V8</w:t>
            </w:r>
          </w:p>
        </w:tc>
        <w:tc>
          <w:tcPr>
            <w:tcW w:w="4140" w:type="dxa"/>
          </w:tcPr>
          <w:p w14:paraId="5B802E7B" w14:textId="77777777" w:rsidR="002F5BBB" w:rsidRDefault="00000000">
            <w:pPr>
              <w:jc w:val="center"/>
              <w:rPr>
                <w:color w:val="000000"/>
              </w:rPr>
            </w:pPr>
            <w:r>
              <w:rPr>
                <w:color w:val="000000"/>
              </w:rPr>
              <w:t>0.99</w:t>
            </w:r>
          </w:p>
        </w:tc>
        <w:tc>
          <w:tcPr>
            <w:tcW w:w="5400" w:type="dxa"/>
          </w:tcPr>
          <w:p w14:paraId="5F841EBD" w14:textId="77777777" w:rsidR="002F5BBB" w:rsidRDefault="00000000">
            <w:pPr>
              <w:jc w:val="center"/>
              <w:rPr>
                <w:color w:val="000000"/>
              </w:rPr>
            </w:pPr>
            <w:r>
              <w:rPr>
                <w:color w:val="000000"/>
              </w:rPr>
              <w:t>0.560</w:t>
            </w:r>
          </w:p>
        </w:tc>
      </w:tr>
    </w:tbl>
    <w:p w14:paraId="05A02F13" w14:textId="77777777" w:rsidR="002F5BBB" w:rsidRDefault="00000000">
      <w:pPr>
        <w:rPr>
          <w:color w:val="000000"/>
        </w:rPr>
      </w:pPr>
      <w:r>
        <w:rPr>
          <w:noProof/>
        </w:rPr>
        <w:drawing>
          <wp:anchor distT="0" distB="0" distL="114300" distR="114300" simplePos="0" relativeHeight="251662336" behindDoc="0" locked="0" layoutInCell="1" hidden="0" allowOverlap="1" wp14:anchorId="2F61B1D2" wp14:editId="51EF867A">
            <wp:simplePos x="0" y="0"/>
            <wp:positionH relativeFrom="column">
              <wp:posOffset>-438149</wp:posOffset>
            </wp:positionH>
            <wp:positionV relativeFrom="paragraph">
              <wp:posOffset>281940</wp:posOffset>
            </wp:positionV>
            <wp:extent cx="3409950" cy="1956435"/>
            <wp:effectExtent l="0" t="0" r="0" b="0"/>
            <wp:wrapSquare wrapText="bothSides" distT="0" distB="0" distL="114300" distR="1143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noProof/>
        </w:rPr>
        <w:drawing>
          <wp:anchor distT="0" distB="0" distL="114300" distR="114300" simplePos="0" relativeHeight="251663360" behindDoc="0" locked="0" layoutInCell="1" hidden="0" allowOverlap="1" wp14:anchorId="6D06D135" wp14:editId="3994C4C2">
            <wp:simplePos x="0" y="0"/>
            <wp:positionH relativeFrom="column">
              <wp:posOffset>3035300</wp:posOffset>
            </wp:positionH>
            <wp:positionV relativeFrom="paragraph">
              <wp:posOffset>281940</wp:posOffset>
            </wp:positionV>
            <wp:extent cx="3264535" cy="1958975"/>
            <wp:effectExtent l="0" t="0" r="0" b="0"/>
            <wp:wrapSquare wrapText="bothSides" distT="0" distB="0" distL="114300" distR="1143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6D3A9B68" w14:textId="77777777" w:rsidR="002F5BBB" w:rsidRDefault="00000000">
      <w:pPr>
        <w:rPr>
          <w:color w:val="000000"/>
        </w:rPr>
      </w:pPr>
      <w:r>
        <w:rPr>
          <w:color w:val="000000"/>
        </w:rPr>
        <w:t xml:space="preserve">Based on these metrics, we can observe that YOLO V7 has significantly lower training losses compared to YOLO V8. Specifically, YOLO V7 has a much lower train box loss and train class loss, indicating that the model is better at predicting the bounding box and </w:t>
      </w:r>
      <w:r>
        <w:rPr>
          <w:color w:val="000000"/>
        </w:rPr>
        <w:lastRenderedPageBreak/>
        <w:t>class of the objects in the image during training. On the other hand, YOLO V8 has a much higher training loss, indicating that it is less accurate in predicting the bounding box and class of the objects in the image during training.</w:t>
      </w:r>
    </w:p>
    <w:p w14:paraId="7C68C4C3" w14:textId="77777777" w:rsidR="002F5BBB" w:rsidRDefault="00000000">
      <w:pPr>
        <w:rPr>
          <w:color w:val="000000"/>
        </w:rPr>
      </w:pPr>
      <w:r>
        <w:rPr>
          <w:color w:val="000000"/>
        </w:rPr>
        <w:t xml:space="preserve">Overall, the training loss metrics suggest that </w:t>
      </w:r>
      <w:r>
        <w:rPr>
          <w:b/>
          <w:color w:val="000000"/>
        </w:rPr>
        <w:t>YOLO V7 is a better</w:t>
      </w:r>
      <w:r>
        <w:rPr>
          <w:color w:val="000000"/>
        </w:rPr>
        <w:t xml:space="preserve"> performing model compared to YOLO V8 during the training process. However, it is important to note that these metrics alone are not sufficient to make a conclusive comparison between the two models, and further analysis is required to determine their relative performance on a test dataset.</w:t>
      </w:r>
    </w:p>
    <w:p w14:paraId="5A5160E7" w14:textId="77777777" w:rsidR="002F5BBB" w:rsidRDefault="00000000" w:rsidP="001D7D4B">
      <w:pPr>
        <w:pStyle w:val="Heading4"/>
      </w:pPr>
      <w:bookmarkStart w:id="19" w:name="_Toc128221956"/>
      <w:r>
        <w:t xml:space="preserve">5.3.2 </w:t>
      </w:r>
      <w:proofErr w:type="spellStart"/>
      <w:r>
        <w:t>Objectness</w:t>
      </w:r>
      <w:proofErr w:type="spellEnd"/>
      <w:r>
        <w:t xml:space="preserve"> Loss</w:t>
      </w:r>
      <w:bookmarkEnd w:id="19"/>
    </w:p>
    <w:p w14:paraId="7EFF65B1" w14:textId="77777777" w:rsidR="002F5BBB" w:rsidRDefault="00000000">
      <w:r>
        <w:t xml:space="preserve">The train obj loss is a measure of the error between the predicted </w:t>
      </w:r>
      <w:proofErr w:type="spellStart"/>
      <w:r>
        <w:t>objectness</w:t>
      </w:r>
      <w:proofErr w:type="spellEnd"/>
      <w:r>
        <w:t xml:space="preserve"> score and the ground truth </w:t>
      </w:r>
      <w:proofErr w:type="spellStart"/>
      <w:r>
        <w:t>objectness</w:t>
      </w:r>
      <w:proofErr w:type="spellEnd"/>
      <w:r>
        <w:t xml:space="preserve"> score during the training process of the model. The </w:t>
      </w:r>
      <w:proofErr w:type="spellStart"/>
      <w:r>
        <w:t>objectness</w:t>
      </w:r>
      <w:proofErr w:type="spellEnd"/>
      <w:r>
        <w:t xml:space="preserve"> score is a measure of how likely a given bounding box contains an object.</w:t>
      </w:r>
    </w:p>
    <w:p w14:paraId="26ED2718" w14:textId="77777777" w:rsidR="002F5BBB" w:rsidRDefault="002F5BBB"/>
    <w:tbl>
      <w:tblPr>
        <w:tblStyle w:val="a4"/>
        <w:tblW w:w="540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4140"/>
      </w:tblGrid>
      <w:tr w:rsidR="002F5BBB" w14:paraId="65367CDD" w14:textId="77777777">
        <w:tc>
          <w:tcPr>
            <w:tcW w:w="1260" w:type="dxa"/>
          </w:tcPr>
          <w:p w14:paraId="73019DDB" w14:textId="77777777" w:rsidR="002F5BBB" w:rsidRDefault="002F5BBB">
            <w:pPr>
              <w:rPr>
                <w:color w:val="000000"/>
              </w:rPr>
            </w:pPr>
          </w:p>
        </w:tc>
        <w:tc>
          <w:tcPr>
            <w:tcW w:w="4140" w:type="dxa"/>
          </w:tcPr>
          <w:p w14:paraId="2011C81B" w14:textId="77777777" w:rsidR="002F5BBB" w:rsidRDefault="00000000">
            <w:pPr>
              <w:jc w:val="center"/>
              <w:rPr>
                <w:b/>
                <w:color w:val="000000"/>
              </w:rPr>
            </w:pPr>
            <w:r>
              <w:rPr>
                <w:b/>
                <w:color w:val="000000"/>
              </w:rPr>
              <w:t xml:space="preserve">Train </w:t>
            </w:r>
            <w:proofErr w:type="spellStart"/>
            <w:r>
              <w:rPr>
                <w:b/>
                <w:color w:val="000000"/>
              </w:rPr>
              <w:t>Objectness</w:t>
            </w:r>
            <w:proofErr w:type="spellEnd"/>
            <w:r>
              <w:rPr>
                <w:b/>
                <w:color w:val="000000"/>
              </w:rPr>
              <w:t xml:space="preserve"> Loss</w:t>
            </w:r>
          </w:p>
        </w:tc>
      </w:tr>
      <w:tr w:rsidR="002F5BBB" w14:paraId="13F38280" w14:textId="77777777">
        <w:tc>
          <w:tcPr>
            <w:tcW w:w="1260" w:type="dxa"/>
          </w:tcPr>
          <w:p w14:paraId="766107F1" w14:textId="77777777" w:rsidR="002F5BBB" w:rsidRDefault="00000000">
            <w:pPr>
              <w:rPr>
                <w:b/>
                <w:color w:val="000000"/>
              </w:rPr>
            </w:pPr>
            <w:r>
              <w:rPr>
                <w:b/>
                <w:color w:val="000000"/>
              </w:rPr>
              <w:t>Yolo V7</w:t>
            </w:r>
          </w:p>
        </w:tc>
        <w:tc>
          <w:tcPr>
            <w:tcW w:w="4140" w:type="dxa"/>
          </w:tcPr>
          <w:p w14:paraId="037AAAB5" w14:textId="77777777" w:rsidR="002F5BBB" w:rsidRDefault="00000000">
            <w:pPr>
              <w:jc w:val="center"/>
              <w:rPr>
                <w:color w:val="000000"/>
              </w:rPr>
            </w:pPr>
            <w:r>
              <w:rPr>
                <w:color w:val="000000"/>
              </w:rPr>
              <w:t>0.013</w:t>
            </w:r>
          </w:p>
        </w:tc>
      </w:tr>
      <w:tr w:rsidR="002F5BBB" w14:paraId="119FEB24" w14:textId="77777777">
        <w:tc>
          <w:tcPr>
            <w:tcW w:w="1260" w:type="dxa"/>
          </w:tcPr>
          <w:p w14:paraId="7FE22A6F" w14:textId="77777777" w:rsidR="002F5BBB" w:rsidRDefault="00000000">
            <w:pPr>
              <w:rPr>
                <w:b/>
                <w:color w:val="000000"/>
              </w:rPr>
            </w:pPr>
            <w:r>
              <w:rPr>
                <w:b/>
                <w:color w:val="000000"/>
              </w:rPr>
              <w:t>Yolo V8</w:t>
            </w:r>
          </w:p>
        </w:tc>
        <w:tc>
          <w:tcPr>
            <w:tcW w:w="4140" w:type="dxa"/>
          </w:tcPr>
          <w:p w14:paraId="2282DE89" w14:textId="77777777" w:rsidR="002F5BBB" w:rsidRDefault="00000000">
            <w:pPr>
              <w:jc w:val="center"/>
              <w:rPr>
                <w:color w:val="000000"/>
              </w:rPr>
            </w:pPr>
            <w:r>
              <w:rPr>
                <w:color w:val="000000"/>
              </w:rPr>
              <w:t>1.013</w:t>
            </w:r>
          </w:p>
        </w:tc>
      </w:tr>
    </w:tbl>
    <w:p w14:paraId="3F0C6E7D" w14:textId="77777777" w:rsidR="002F5BBB" w:rsidRDefault="00000000">
      <w:pPr>
        <w:rPr>
          <w:color w:val="000000"/>
        </w:rPr>
      </w:pPr>
      <w:r>
        <w:rPr>
          <w:noProof/>
        </w:rPr>
        <w:drawing>
          <wp:anchor distT="0" distB="0" distL="114300" distR="114300" simplePos="0" relativeHeight="251664384" behindDoc="0" locked="0" layoutInCell="1" hidden="0" allowOverlap="1" wp14:anchorId="1B4D0C89" wp14:editId="75E6B73D">
            <wp:simplePos x="0" y="0"/>
            <wp:positionH relativeFrom="column">
              <wp:posOffset>-431799</wp:posOffset>
            </wp:positionH>
            <wp:positionV relativeFrom="paragraph">
              <wp:posOffset>300355</wp:posOffset>
            </wp:positionV>
            <wp:extent cx="3400425" cy="2040255"/>
            <wp:effectExtent l="0" t="0" r="0" b="0"/>
            <wp:wrapSquare wrapText="bothSides" distT="0" distB="0" distL="114300" distR="1143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5AF783E8" w14:textId="77777777" w:rsidR="002F5BBB" w:rsidRDefault="002F5BBB">
      <w:pPr>
        <w:rPr>
          <w:color w:val="000000"/>
        </w:rPr>
      </w:pPr>
    </w:p>
    <w:p w14:paraId="648C3498" w14:textId="77777777" w:rsidR="002F5BBB" w:rsidRDefault="00000000">
      <w:pPr>
        <w:rPr>
          <w:color w:val="000000"/>
        </w:rPr>
      </w:pPr>
      <w:r>
        <w:rPr>
          <w:color w:val="000000"/>
        </w:rPr>
        <w:t xml:space="preserve">Based on these metrics, we can observe that </w:t>
      </w:r>
      <w:r>
        <w:rPr>
          <w:b/>
          <w:color w:val="000000"/>
        </w:rPr>
        <w:t xml:space="preserve">YOLO V7 has a much lower train </w:t>
      </w:r>
      <w:proofErr w:type="spellStart"/>
      <w:r>
        <w:rPr>
          <w:b/>
          <w:color w:val="000000"/>
        </w:rPr>
        <w:t>objectness</w:t>
      </w:r>
      <w:proofErr w:type="spellEnd"/>
      <w:r>
        <w:rPr>
          <w:b/>
          <w:color w:val="000000"/>
        </w:rPr>
        <w:t xml:space="preserve"> loss</w:t>
      </w:r>
      <w:r>
        <w:rPr>
          <w:color w:val="000000"/>
        </w:rPr>
        <w:t xml:space="preserve"> compared to YOLO V8. Specifically, YOLO V7 has a train obj loss of 0.013, which is significantly lower compared to YOLO V8's train obj loss of 1.013. This indicates that the model is better at predicting the </w:t>
      </w:r>
      <w:proofErr w:type="spellStart"/>
      <w:r>
        <w:rPr>
          <w:color w:val="000000"/>
        </w:rPr>
        <w:t>objectness</w:t>
      </w:r>
      <w:proofErr w:type="spellEnd"/>
      <w:r>
        <w:rPr>
          <w:color w:val="000000"/>
        </w:rPr>
        <w:t xml:space="preserve"> score of the bounding box during training.</w:t>
      </w:r>
    </w:p>
    <w:p w14:paraId="71CA98D6" w14:textId="77777777" w:rsidR="002F5BBB" w:rsidRDefault="002F5BBB">
      <w:pPr>
        <w:rPr>
          <w:color w:val="000000"/>
        </w:rPr>
      </w:pPr>
    </w:p>
    <w:p w14:paraId="04563FFC" w14:textId="77777777" w:rsidR="002F5BBB" w:rsidRDefault="00000000">
      <w:pPr>
        <w:rPr>
          <w:color w:val="000000"/>
        </w:rPr>
      </w:pPr>
      <w:proofErr w:type="gramStart"/>
      <w:r>
        <w:rPr>
          <w:color w:val="000000"/>
        </w:rPr>
        <w:t>we</w:t>
      </w:r>
      <w:proofErr w:type="gramEnd"/>
      <w:r>
        <w:rPr>
          <w:color w:val="000000"/>
        </w:rPr>
        <w:t xml:space="preserve"> can see that </w:t>
      </w:r>
      <w:r>
        <w:rPr>
          <w:b/>
          <w:color w:val="000000"/>
        </w:rPr>
        <w:t xml:space="preserve">YOLO V7 outperforms </w:t>
      </w:r>
      <w:r>
        <w:rPr>
          <w:color w:val="000000"/>
        </w:rPr>
        <w:t>YOLO V8 in terms of</w:t>
      </w:r>
      <w:r>
        <w:rPr>
          <w:b/>
          <w:color w:val="000000"/>
        </w:rPr>
        <w:t xml:space="preserve"> all three training loss metrics</w:t>
      </w:r>
      <w:r>
        <w:rPr>
          <w:color w:val="000000"/>
        </w:rPr>
        <w:t xml:space="preserve">. Specifically, YOLO V7 has lower values for train box loss, train class loss, and train obj loss compared to YOLO V8. This indicates that YOLO V7 is better at predicting bounding box coordinates, class probabilities, and </w:t>
      </w:r>
      <w:proofErr w:type="spellStart"/>
      <w:r>
        <w:rPr>
          <w:color w:val="000000"/>
        </w:rPr>
        <w:t>objectness</w:t>
      </w:r>
      <w:proofErr w:type="spellEnd"/>
      <w:r>
        <w:rPr>
          <w:color w:val="000000"/>
        </w:rPr>
        <w:t xml:space="preserve"> scores during training.</w:t>
      </w:r>
    </w:p>
    <w:p w14:paraId="7BE14BEF" w14:textId="77777777" w:rsidR="002F5BBB" w:rsidRDefault="00000000">
      <w:pPr>
        <w:pStyle w:val="Heading2"/>
        <w:ind w:left="360"/>
      </w:pPr>
      <w:bookmarkStart w:id="20" w:name="_Toc128221957"/>
      <w:r>
        <w:t>5.4 Validation Losses</w:t>
      </w:r>
      <w:bookmarkEnd w:id="20"/>
    </w:p>
    <w:p w14:paraId="0D2B022B" w14:textId="77777777" w:rsidR="002F5BBB" w:rsidRDefault="00000000">
      <w:pPr>
        <w:rPr>
          <w:color w:val="000000"/>
        </w:rPr>
      </w:pPr>
      <w:r>
        <w:rPr>
          <w:color w:val="000000"/>
        </w:rPr>
        <w:t>In object detection, validation losses are used to evaluate the performance of a model on a validation dataset during the training process. Validation losses are computed by comparing the predicted output of the model with the ground truth output on a set of validation images that are not used during the training process.</w:t>
      </w:r>
    </w:p>
    <w:p w14:paraId="45FEE64A" w14:textId="77777777" w:rsidR="002F5BBB" w:rsidRDefault="00000000">
      <w:pPr>
        <w:rPr>
          <w:color w:val="000000"/>
        </w:rPr>
      </w:pPr>
      <w:r>
        <w:rPr>
          <w:color w:val="000000"/>
        </w:rPr>
        <w:t xml:space="preserve">Validation losses are important to monitor during the training process as they provide insight into how well the model is generalizing </w:t>
      </w:r>
      <w:proofErr w:type="gramStart"/>
      <w:r>
        <w:rPr>
          <w:color w:val="000000"/>
        </w:rPr>
        <w:t>to</w:t>
      </w:r>
      <w:proofErr w:type="gramEnd"/>
      <w:r>
        <w:rPr>
          <w:color w:val="000000"/>
        </w:rPr>
        <w:t xml:space="preserve"> new, unseen data. A decrease in validation loss over time indicates that the model is learning to generalize better and improving its performance on the validation dataset.</w:t>
      </w:r>
    </w:p>
    <w:p w14:paraId="5ED58756" w14:textId="77777777" w:rsidR="002F5BBB" w:rsidRDefault="00000000" w:rsidP="001D7D4B">
      <w:pPr>
        <w:pStyle w:val="Heading4"/>
      </w:pPr>
      <w:bookmarkStart w:id="21" w:name="_Toc128221958"/>
      <w:r>
        <w:lastRenderedPageBreak/>
        <w:t>5.4.1 Box Loss and Class Loss</w:t>
      </w:r>
      <w:bookmarkEnd w:id="21"/>
    </w:p>
    <w:p w14:paraId="40B5E202" w14:textId="77777777" w:rsidR="002F5BBB" w:rsidRDefault="00000000">
      <w:pPr>
        <w:tabs>
          <w:tab w:val="left" w:pos="1230"/>
        </w:tabs>
        <w:rPr>
          <w:color w:val="000000"/>
        </w:rPr>
      </w:pPr>
      <w:r>
        <w:rPr>
          <w:color w:val="000000"/>
        </w:rPr>
        <w:t>The validation box loss measures the error between the predicted bounding box coordinates and the ground truth bounding box coordinates on a validation dataset during the training process. The validation class loss measures the error between the predicted class probabilities and the ground truth class probabilities on a validation dataset during the training process.</w:t>
      </w:r>
    </w:p>
    <w:p w14:paraId="1CAC328E" w14:textId="77777777" w:rsidR="002F5BBB" w:rsidRDefault="002F5BBB">
      <w:pPr>
        <w:rPr>
          <w:color w:val="000000"/>
        </w:rPr>
      </w:pPr>
    </w:p>
    <w:tbl>
      <w:tblPr>
        <w:tblStyle w:val="a5"/>
        <w:tblW w:w="1080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4140"/>
        <w:gridCol w:w="5400"/>
      </w:tblGrid>
      <w:tr w:rsidR="002F5BBB" w14:paraId="72120A26" w14:textId="77777777">
        <w:tc>
          <w:tcPr>
            <w:tcW w:w="1260" w:type="dxa"/>
          </w:tcPr>
          <w:p w14:paraId="151C4489" w14:textId="77777777" w:rsidR="002F5BBB" w:rsidRDefault="002F5BBB">
            <w:pPr>
              <w:rPr>
                <w:color w:val="000000"/>
              </w:rPr>
            </w:pPr>
          </w:p>
        </w:tc>
        <w:tc>
          <w:tcPr>
            <w:tcW w:w="4140" w:type="dxa"/>
          </w:tcPr>
          <w:p w14:paraId="787DF22A" w14:textId="77777777" w:rsidR="002F5BBB" w:rsidRDefault="00000000">
            <w:pPr>
              <w:jc w:val="center"/>
              <w:rPr>
                <w:b/>
                <w:color w:val="000000"/>
              </w:rPr>
            </w:pPr>
            <w:r>
              <w:rPr>
                <w:b/>
                <w:color w:val="000000"/>
              </w:rPr>
              <w:t>Validation Box Loss</w:t>
            </w:r>
          </w:p>
        </w:tc>
        <w:tc>
          <w:tcPr>
            <w:tcW w:w="5400" w:type="dxa"/>
          </w:tcPr>
          <w:p w14:paraId="12C03085" w14:textId="77777777" w:rsidR="002F5BBB" w:rsidRDefault="00000000">
            <w:pPr>
              <w:jc w:val="center"/>
              <w:rPr>
                <w:b/>
                <w:color w:val="000000"/>
              </w:rPr>
            </w:pPr>
            <w:r>
              <w:rPr>
                <w:b/>
                <w:color w:val="000000"/>
              </w:rPr>
              <w:t>Validation Class Loss</w:t>
            </w:r>
          </w:p>
        </w:tc>
      </w:tr>
      <w:tr w:rsidR="002F5BBB" w14:paraId="0907B2CB" w14:textId="77777777">
        <w:tc>
          <w:tcPr>
            <w:tcW w:w="1260" w:type="dxa"/>
          </w:tcPr>
          <w:p w14:paraId="391C379C" w14:textId="77777777" w:rsidR="002F5BBB" w:rsidRDefault="00000000">
            <w:pPr>
              <w:rPr>
                <w:b/>
                <w:color w:val="000000"/>
              </w:rPr>
            </w:pPr>
            <w:r>
              <w:rPr>
                <w:b/>
                <w:color w:val="000000"/>
              </w:rPr>
              <w:t>Yolo V7</w:t>
            </w:r>
          </w:p>
        </w:tc>
        <w:tc>
          <w:tcPr>
            <w:tcW w:w="4140" w:type="dxa"/>
          </w:tcPr>
          <w:p w14:paraId="0A8E336B" w14:textId="77777777" w:rsidR="002F5BBB" w:rsidRDefault="00000000">
            <w:pPr>
              <w:jc w:val="center"/>
              <w:rPr>
                <w:color w:val="000000"/>
              </w:rPr>
            </w:pPr>
            <w:r>
              <w:rPr>
                <w:color w:val="000000"/>
              </w:rPr>
              <w:t>0.053</w:t>
            </w:r>
          </w:p>
        </w:tc>
        <w:tc>
          <w:tcPr>
            <w:tcW w:w="5400" w:type="dxa"/>
          </w:tcPr>
          <w:p w14:paraId="0C5737E3" w14:textId="77777777" w:rsidR="002F5BBB" w:rsidRDefault="00000000">
            <w:pPr>
              <w:jc w:val="center"/>
              <w:rPr>
                <w:color w:val="000000"/>
              </w:rPr>
            </w:pPr>
            <w:r>
              <w:rPr>
                <w:color w:val="000000"/>
              </w:rPr>
              <w:t>0.022</w:t>
            </w:r>
          </w:p>
        </w:tc>
      </w:tr>
      <w:tr w:rsidR="002F5BBB" w14:paraId="79FAADDC" w14:textId="77777777">
        <w:tc>
          <w:tcPr>
            <w:tcW w:w="1260" w:type="dxa"/>
          </w:tcPr>
          <w:p w14:paraId="0762D97C" w14:textId="77777777" w:rsidR="002F5BBB" w:rsidRDefault="00000000">
            <w:pPr>
              <w:rPr>
                <w:b/>
                <w:color w:val="000000"/>
              </w:rPr>
            </w:pPr>
            <w:r>
              <w:rPr>
                <w:b/>
                <w:color w:val="000000"/>
              </w:rPr>
              <w:t>Yolo V8</w:t>
            </w:r>
          </w:p>
        </w:tc>
        <w:tc>
          <w:tcPr>
            <w:tcW w:w="4140" w:type="dxa"/>
          </w:tcPr>
          <w:p w14:paraId="763E2550" w14:textId="77777777" w:rsidR="002F5BBB" w:rsidRDefault="00000000">
            <w:pPr>
              <w:jc w:val="center"/>
              <w:rPr>
                <w:color w:val="000000"/>
              </w:rPr>
            </w:pPr>
            <w:r>
              <w:rPr>
                <w:color w:val="000000"/>
              </w:rPr>
              <w:t>1.043</w:t>
            </w:r>
          </w:p>
        </w:tc>
        <w:tc>
          <w:tcPr>
            <w:tcW w:w="5400" w:type="dxa"/>
          </w:tcPr>
          <w:p w14:paraId="492A61E7" w14:textId="77777777" w:rsidR="002F5BBB" w:rsidRDefault="00000000">
            <w:pPr>
              <w:jc w:val="center"/>
              <w:rPr>
                <w:color w:val="000000"/>
              </w:rPr>
            </w:pPr>
            <w:r>
              <w:rPr>
                <w:color w:val="000000"/>
              </w:rPr>
              <w:t>0.648</w:t>
            </w:r>
          </w:p>
        </w:tc>
      </w:tr>
    </w:tbl>
    <w:p w14:paraId="20ECD40C" w14:textId="77777777" w:rsidR="002F5BBB" w:rsidRDefault="00000000">
      <w:pPr>
        <w:rPr>
          <w:color w:val="000000"/>
        </w:rPr>
      </w:pPr>
      <w:r>
        <w:rPr>
          <w:noProof/>
        </w:rPr>
        <w:drawing>
          <wp:anchor distT="0" distB="0" distL="114300" distR="114300" simplePos="0" relativeHeight="251665408" behindDoc="0" locked="0" layoutInCell="1" hidden="0" allowOverlap="1" wp14:anchorId="2F108656" wp14:editId="27FE6FBB">
            <wp:simplePos x="0" y="0"/>
            <wp:positionH relativeFrom="column">
              <wp:posOffset>-457199</wp:posOffset>
            </wp:positionH>
            <wp:positionV relativeFrom="paragraph">
              <wp:posOffset>234315</wp:posOffset>
            </wp:positionV>
            <wp:extent cx="3387725" cy="2032635"/>
            <wp:effectExtent l="0" t="0" r="0" b="0"/>
            <wp:wrapSquare wrapText="bothSides" distT="0" distB="0" distL="114300" distR="1143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noProof/>
        </w:rPr>
        <w:drawing>
          <wp:anchor distT="0" distB="0" distL="114300" distR="114300" simplePos="0" relativeHeight="251666432" behindDoc="0" locked="0" layoutInCell="1" hidden="0" allowOverlap="1" wp14:anchorId="67110E48" wp14:editId="145DC696">
            <wp:simplePos x="0" y="0"/>
            <wp:positionH relativeFrom="column">
              <wp:posOffset>2990850</wp:posOffset>
            </wp:positionH>
            <wp:positionV relativeFrom="paragraph">
              <wp:posOffset>231140</wp:posOffset>
            </wp:positionV>
            <wp:extent cx="3409950" cy="2045970"/>
            <wp:effectExtent l="0" t="0" r="0" b="0"/>
            <wp:wrapSquare wrapText="bothSides" distT="0" distB="0" distL="114300" distR="1143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388FA567" w14:textId="77777777" w:rsidR="002F5BBB" w:rsidRDefault="00000000">
      <w:pPr>
        <w:rPr>
          <w:color w:val="000000"/>
        </w:rPr>
      </w:pPr>
      <w:r>
        <w:rPr>
          <w:color w:val="000000"/>
        </w:rPr>
        <w:t xml:space="preserve">Based on the values reported in the table, we can see that </w:t>
      </w:r>
      <w:r>
        <w:rPr>
          <w:b/>
          <w:color w:val="000000"/>
        </w:rPr>
        <w:t xml:space="preserve">YOLO V7 outperforms </w:t>
      </w:r>
      <w:r>
        <w:rPr>
          <w:color w:val="000000"/>
        </w:rPr>
        <w:t>YOLO V8 in terms of</w:t>
      </w:r>
      <w:r>
        <w:rPr>
          <w:b/>
          <w:color w:val="000000"/>
        </w:rPr>
        <w:t xml:space="preserve"> both validation loss metrics</w:t>
      </w:r>
      <w:r>
        <w:rPr>
          <w:color w:val="000000"/>
        </w:rPr>
        <w:t>. Specifically, YOLO V7 has a lower validation box loss and validation class loss compared to YOLO V8. This indicates that YOLO V7 is better at predicting bounding box coordinates and class probabilities on the validation dataset during training.</w:t>
      </w:r>
    </w:p>
    <w:p w14:paraId="79C94079" w14:textId="77777777" w:rsidR="002F5BBB" w:rsidRDefault="002F5BBB">
      <w:pPr>
        <w:rPr>
          <w:color w:val="000000"/>
        </w:rPr>
      </w:pPr>
    </w:p>
    <w:p w14:paraId="38BB5CEA" w14:textId="77777777" w:rsidR="002F5BBB" w:rsidRDefault="00000000" w:rsidP="001D7D4B">
      <w:pPr>
        <w:pStyle w:val="Heading4"/>
      </w:pPr>
      <w:bookmarkStart w:id="22" w:name="_Toc128221959"/>
      <w:r>
        <w:t xml:space="preserve">5.4.2 </w:t>
      </w:r>
      <w:proofErr w:type="spellStart"/>
      <w:r>
        <w:t>Objectness</w:t>
      </w:r>
      <w:proofErr w:type="spellEnd"/>
      <w:r>
        <w:t xml:space="preserve"> Loss</w:t>
      </w:r>
      <w:bookmarkEnd w:id="22"/>
    </w:p>
    <w:p w14:paraId="06E859B3" w14:textId="77777777" w:rsidR="002F5BBB" w:rsidRDefault="00000000">
      <w:r>
        <w:t xml:space="preserve">The validation </w:t>
      </w:r>
      <w:proofErr w:type="spellStart"/>
      <w:r>
        <w:t>objectness</w:t>
      </w:r>
      <w:proofErr w:type="spellEnd"/>
      <w:r>
        <w:t xml:space="preserve"> loss measures the model's ability to correctly identify objects in an image. Specifically, it measures the error between the predicted </w:t>
      </w:r>
      <w:proofErr w:type="spellStart"/>
      <w:r>
        <w:t>objectness</w:t>
      </w:r>
      <w:proofErr w:type="spellEnd"/>
      <w:r>
        <w:t xml:space="preserve"> score and the ground truth </w:t>
      </w:r>
      <w:proofErr w:type="spellStart"/>
      <w:r>
        <w:t>objectness</w:t>
      </w:r>
      <w:proofErr w:type="spellEnd"/>
      <w:r>
        <w:t xml:space="preserve"> score on a validation dataset during the training process.</w:t>
      </w:r>
    </w:p>
    <w:tbl>
      <w:tblPr>
        <w:tblStyle w:val="a6"/>
        <w:tblW w:w="540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4140"/>
      </w:tblGrid>
      <w:tr w:rsidR="002F5BBB" w14:paraId="3ABF5D8B" w14:textId="77777777">
        <w:tc>
          <w:tcPr>
            <w:tcW w:w="1260" w:type="dxa"/>
          </w:tcPr>
          <w:p w14:paraId="1AC5CF98" w14:textId="77777777" w:rsidR="002F5BBB" w:rsidRDefault="002F5BBB">
            <w:pPr>
              <w:rPr>
                <w:color w:val="000000"/>
              </w:rPr>
            </w:pPr>
          </w:p>
        </w:tc>
        <w:tc>
          <w:tcPr>
            <w:tcW w:w="4140" w:type="dxa"/>
          </w:tcPr>
          <w:p w14:paraId="31B9AA19" w14:textId="77777777" w:rsidR="002F5BBB" w:rsidRDefault="00000000">
            <w:pPr>
              <w:jc w:val="center"/>
              <w:rPr>
                <w:b/>
                <w:color w:val="000000"/>
              </w:rPr>
            </w:pPr>
            <w:r>
              <w:rPr>
                <w:b/>
                <w:color w:val="000000"/>
              </w:rPr>
              <w:t xml:space="preserve">Validation </w:t>
            </w:r>
            <w:proofErr w:type="spellStart"/>
            <w:r>
              <w:rPr>
                <w:b/>
                <w:color w:val="000000"/>
              </w:rPr>
              <w:t>Objectness</w:t>
            </w:r>
            <w:proofErr w:type="spellEnd"/>
            <w:r>
              <w:rPr>
                <w:b/>
                <w:color w:val="000000"/>
              </w:rPr>
              <w:t xml:space="preserve"> Loss</w:t>
            </w:r>
          </w:p>
        </w:tc>
      </w:tr>
      <w:tr w:rsidR="002F5BBB" w14:paraId="6EE5594E" w14:textId="77777777">
        <w:tc>
          <w:tcPr>
            <w:tcW w:w="1260" w:type="dxa"/>
          </w:tcPr>
          <w:p w14:paraId="5A747CE1" w14:textId="77777777" w:rsidR="002F5BBB" w:rsidRDefault="00000000">
            <w:pPr>
              <w:rPr>
                <w:b/>
                <w:color w:val="000000"/>
              </w:rPr>
            </w:pPr>
            <w:r>
              <w:rPr>
                <w:b/>
                <w:color w:val="000000"/>
              </w:rPr>
              <w:t>Yolo V7</w:t>
            </w:r>
          </w:p>
        </w:tc>
        <w:tc>
          <w:tcPr>
            <w:tcW w:w="4140" w:type="dxa"/>
          </w:tcPr>
          <w:p w14:paraId="41E7A658" w14:textId="77777777" w:rsidR="002F5BBB" w:rsidRDefault="00000000">
            <w:pPr>
              <w:jc w:val="center"/>
              <w:rPr>
                <w:color w:val="000000"/>
              </w:rPr>
            </w:pPr>
            <w:r>
              <w:rPr>
                <w:color w:val="000000"/>
              </w:rPr>
              <w:t>0.013</w:t>
            </w:r>
          </w:p>
        </w:tc>
      </w:tr>
      <w:tr w:rsidR="002F5BBB" w14:paraId="02DAAE85" w14:textId="77777777">
        <w:tc>
          <w:tcPr>
            <w:tcW w:w="1260" w:type="dxa"/>
          </w:tcPr>
          <w:p w14:paraId="6F9FEF48" w14:textId="77777777" w:rsidR="002F5BBB" w:rsidRDefault="00000000">
            <w:pPr>
              <w:rPr>
                <w:b/>
                <w:color w:val="000000"/>
              </w:rPr>
            </w:pPr>
            <w:r>
              <w:rPr>
                <w:b/>
                <w:color w:val="000000"/>
              </w:rPr>
              <w:t>Yolo V8</w:t>
            </w:r>
          </w:p>
        </w:tc>
        <w:tc>
          <w:tcPr>
            <w:tcW w:w="4140" w:type="dxa"/>
          </w:tcPr>
          <w:p w14:paraId="65AB975D" w14:textId="77777777" w:rsidR="002F5BBB" w:rsidRDefault="00000000">
            <w:pPr>
              <w:jc w:val="center"/>
              <w:rPr>
                <w:color w:val="000000"/>
              </w:rPr>
            </w:pPr>
            <w:r>
              <w:rPr>
                <w:color w:val="000000"/>
              </w:rPr>
              <w:t>1.013</w:t>
            </w:r>
          </w:p>
        </w:tc>
      </w:tr>
    </w:tbl>
    <w:p w14:paraId="1A65CEBA" w14:textId="77777777" w:rsidR="002F5BBB" w:rsidRDefault="00000000">
      <w:pPr>
        <w:rPr>
          <w:color w:val="000000"/>
        </w:rPr>
      </w:pPr>
      <w:r>
        <w:rPr>
          <w:noProof/>
        </w:rPr>
        <w:lastRenderedPageBreak/>
        <w:drawing>
          <wp:anchor distT="0" distB="0" distL="114300" distR="114300" simplePos="0" relativeHeight="251667456" behindDoc="0" locked="0" layoutInCell="1" hidden="0" allowOverlap="1" wp14:anchorId="6C982794" wp14:editId="243356B9">
            <wp:simplePos x="0" y="0"/>
            <wp:positionH relativeFrom="column">
              <wp:posOffset>-457199</wp:posOffset>
            </wp:positionH>
            <wp:positionV relativeFrom="paragraph">
              <wp:posOffset>191135</wp:posOffset>
            </wp:positionV>
            <wp:extent cx="3434080" cy="2060575"/>
            <wp:effectExtent l="0" t="0" r="0" b="0"/>
            <wp:wrapSquare wrapText="bothSides" distT="0" distB="0" distL="114300" distR="1143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4EB88811" w14:textId="77777777" w:rsidR="002F5BBB" w:rsidRDefault="00000000">
      <w:pPr>
        <w:rPr>
          <w:color w:val="000000"/>
        </w:rPr>
      </w:pPr>
      <w:r>
        <w:rPr>
          <w:color w:val="000000"/>
        </w:rPr>
        <w:t xml:space="preserve">From the values reported in the table, we can see that </w:t>
      </w:r>
      <w:r>
        <w:rPr>
          <w:b/>
          <w:color w:val="000000"/>
        </w:rPr>
        <w:t xml:space="preserve">YOLO V7 has a lower validation </w:t>
      </w:r>
      <w:proofErr w:type="spellStart"/>
      <w:r>
        <w:rPr>
          <w:b/>
          <w:color w:val="000000"/>
        </w:rPr>
        <w:t>objectness</w:t>
      </w:r>
      <w:proofErr w:type="spellEnd"/>
      <w:r>
        <w:rPr>
          <w:b/>
          <w:color w:val="000000"/>
        </w:rPr>
        <w:t xml:space="preserve"> loss</w:t>
      </w:r>
      <w:r>
        <w:rPr>
          <w:color w:val="000000"/>
        </w:rPr>
        <w:t xml:space="preserve"> compared to YOLO V8, indicating that it is better at identifying objects in the validation dataset during training. On the other hand, YOLO V8 has a higher validation </w:t>
      </w:r>
      <w:proofErr w:type="spellStart"/>
      <w:r>
        <w:rPr>
          <w:color w:val="000000"/>
        </w:rPr>
        <w:t>objectness</w:t>
      </w:r>
      <w:proofErr w:type="spellEnd"/>
      <w:r>
        <w:rPr>
          <w:color w:val="000000"/>
        </w:rPr>
        <w:t xml:space="preserve"> loss, suggesting that it struggles to identify objects accurately on the validation </w:t>
      </w:r>
      <w:proofErr w:type="gramStart"/>
      <w:r>
        <w:rPr>
          <w:color w:val="000000"/>
        </w:rPr>
        <w:t>dataset</w:t>
      </w:r>
      <w:proofErr w:type="gramEnd"/>
    </w:p>
    <w:p w14:paraId="1848E47F" w14:textId="77777777" w:rsidR="002F5BBB" w:rsidRDefault="002F5BBB">
      <w:pPr>
        <w:rPr>
          <w:color w:val="000000"/>
        </w:rPr>
      </w:pPr>
    </w:p>
    <w:p w14:paraId="3F729A54" w14:textId="77777777" w:rsidR="002F5BBB" w:rsidRDefault="002F5BBB">
      <w:pPr>
        <w:rPr>
          <w:color w:val="000000"/>
        </w:rPr>
      </w:pPr>
    </w:p>
    <w:p w14:paraId="2A975937" w14:textId="77777777" w:rsidR="002F5BBB" w:rsidRDefault="00000000">
      <w:pPr>
        <w:rPr>
          <w:color w:val="000000"/>
        </w:rPr>
      </w:pPr>
      <w:r>
        <w:rPr>
          <w:color w:val="000000"/>
        </w:rPr>
        <w:t xml:space="preserve">Based on the values reported in the table, we can see that </w:t>
      </w:r>
      <w:r>
        <w:rPr>
          <w:b/>
          <w:color w:val="000000"/>
        </w:rPr>
        <w:t>YOLO V7 outperforms</w:t>
      </w:r>
      <w:r>
        <w:rPr>
          <w:color w:val="000000"/>
        </w:rPr>
        <w:t xml:space="preserve"> YOLO V8 in terms of </w:t>
      </w:r>
      <w:r>
        <w:rPr>
          <w:b/>
          <w:color w:val="000000"/>
        </w:rPr>
        <w:t>all three validation loss metrics</w:t>
      </w:r>
      <w:r>
        <w:rPr>
          <w:color w:val="000000"/>
        </w:rPr>
        <w:t xml:space="preserve">. Specifically, YOLO V7 has lower validation box loss, validation class loss, and validation </w:t>
      </w:r>
      <w:proofErr w:type="spellStart"/>
      <w:r>
        <w:rPr>
          <w:color w:val="000000"/>
        </w:rPr>
        <w:t>objectness</w:t>
      </w:r>
      <w:proofErr w:type="spellEnd"/>
      <w:r>
        <w:rPr>
          <w:color w:val="000000"/>
        </w:rPr>
        <w:t xml:space="preserve"> loss compared to YOLO V8. This indicates that YOLO V7 is better at predicting bounding box coordinates, class probabilities, and identifying objects in the validation dataset during training.</w:t>
      </w:r>
    </w:p>
    <w:p w14:paraId="0B465E83" w14:textId="77777777" w:rsidR="002F5BBB" w:rsidRDefault="002F5BBB"/>
    <w:p w14:paraId="25A47EAA" w14:textId="45A8876B" w:rsidR="002F5BBB" w:rsidRDefault="00000000" w:rsidP="0064021F">
      <w:pPr>
        <w:pStyle w:val="Heading1"/>
        <w:numPr>
          <w:ilvl w:val="0"/>
          <w:numId w:val="1"/>
        </w:numPr>
      </w:pPr>
      <w:bookmarkStart w:id="23" w:name="_heading=h.xq44j4b141os" w:colFirst="0" w:colLast="0"/>
      <w:bookmarkStart w:id="24" w:name="_Toc128221960"/>
      <w:bookmarkEnd w:id="23"/>
      <w:r>
        <w:t>MOT Methodologies</w:t>
      </w:r>
      <w:bookmarkEnd w:id="24"/>
    </w:p>
    <w:p w14:paraId="64A549FB" w14:textId="5DBC6C7C" w:rsidR="0064021F" w:rsidRDefault="00000000" w:rsidP="0064021F">
      <w:pPr>
        <w:rPr>
          <w:color w:val="000000"/>
        </w:rPr>
      </w:pPr>
      <w:r w:rsidRPr="0064021F">
        <w:rPr>
          <w:color w:val="000000"/>
        </w:rPr>
        <w:t xml:space="preserve">Object tracking is a </w:t>
      </w:r>
      <w:hyperlink r:id="rId24">
        <w:r w:rsidRPr="0064021F">
          <w:rPr>
            <w:color w:val="000000"/>
          </w:rPr>
          <w:t>deep learning</w:t>
        </w:r>
      </w:hyperlink>
      <w:r w:rsidRPr="0064021F">
        <w:rPr>
          <w:color w:val="000000"/>
        </w:rPr>
        <w:t xml:space="preserve"> process where the algorithm tracks the movement of an object. In other words, it is the task of estimating or predicting the positions and other relevant information of moving objects in a video.</w:t>
      </w:r>
      <w:r w:rsidR="0064021F">
        <w:rPr>
          <w:color w:val="000000"/>
        </w:rPr>
        <w:t xml:space="preserve"> </w:t>
      </w:r>
      <w:r w:rsidRPr="0064021F">
        <w:rPr>
          <w:color w:val="000000"/>
        </w:rPr>
        <w:t xml:space="preserve">Object tracking usually involves the process of </w:t>
      </w:r>
      <w:hyperlink r:id="rId25">
        <w:r w:rsidRPr="0064021F">
          <w:rPr>
            <w:color w:val="000000"/>
          </w:rPr>
          <w:t>object detection</w:t>
        </w:r>
      </w:hyperlink>
      <w:r w:rsidRPr="0064021F">
        <w:rPr>
          <w:color w:val="000000"/>
        </w:rPr>
        <w:t>. Here’s a quick overview of the steps:</w:t>
      </w:r>
    </w:p>
    <w:p w14:paraId="1AF232F1" w14:textId="77777777" w:rsidR="0064021F" w:rsidRDefault="00000000" w:rsidP="00D76D21">
      <w:pPr>
        <w:pStyle w:val="ListParagraph"/>
        <w:numPr>
          <w:ilvl w:val="1"/>
          <w:numId w:val="1"/>
        </w:numPr>
        <w:rPr>
          <w:color w:val="000000"/>
        </w:rPr>
      </w:pPr>
      <w:r w:rsidRPr="0064021F">
        <w:rPr>
          <w:color w:val="000000"/>
        </w:rPr>
        <w:t xml:space="preserve">Object detection, where the algorithm classifies and detects the object by creating a bounding box around it. </w:t>
      </w:r>
    </w:p>
    <w:p w14:paraId="4A092E90" w14:textId="77777777" w:rsidR="0064021F" w:rsidRDefault="00000000" w:rsidP="0064021F">
      <w:pPr>
        <w:pStyle w:val="ListParagraph"/>
        <w:numPr>
          <w:ilvl w:val="1"/>
          <w:numId w:val="1"/>
        </w:numPr>
        <w:rPr>
          <w:color w:val="000000"/>
        </w:rPr>
      </w:pPr>
      <w:r w:rsidRPr="0064021F">
        <w:rPr>
          <w:color w:val="000000"/>
        </w:rPr>
        <w:t xml:space="preserve">Assigning unique identification for each object (ID). </w:t>
      </w:r>
    </w:p>
    <w:p w14:paraId="24974D6E" w14:textId="77777777" w:rsidR="0064021F" w:rsidRDefault="00000000" w:rsidP="0064021F">
      <w:pPr>
        <w:pStyle w:val="ListParagraph"/>
        <w:numPr>
          <w:ilvl w:val="1"/>
          <w:numId w:val="1"/>
        </w:numPr>
        <w:rPr>
          <w:color w:val="000000"/>
        </w:rPr>
      </w:pPr>
      <w:r w:rsidRPr="0064021F">
        <w:rPr>
          <w:color w:val="000000"/>
        </w:rPr>
        <w:t>Tracking the detected object as it moves through frames while storing the relevant information.</w:t>
      </w:r>
      <w:bookmarkStart w:id="25" w:name="_heading=h.82iabfrmo0is" w:colFirst="0" w:colLast="0"/>
      <w:bookmarkEnd w:id="25"/>
    </w:p>
    <w:p w14:paraId="0C9CC432" w14:textId="36597D77" w:rsidR="002F5BBB" w:rsidRDefault="00000000" w:rsidP="0064021F">
      <w:pPr>
        <w:pStyle w:val="Heading2"/>
        <w:numPr>
          <w:ilvl w:val="1"/>
          <w:numId w:val="8"/>
        </w:numPr>
      </w:pPr>
      <w:bookmarkStart w:id="26" w:name="_Toc128221961"/>
      <w:r>
        <w:t>Tracking algorithms</w:t>
      </w:r>
      <w:bookmarkEnd w:id="26"/>
      <w:r>
        <w:t xml:space="preserve"> </w:t>
      </w:r>
    </w:p>
    <w:p w14:paraId="751F5AFF" w14:textId="08E8B4D8" w:rsidR="002F5BBB" w:rsidRDefault="00000000" w:rsidP="001D7D4B">
      <w:pPr>
        <w:pStyle w:val="Heading4"/>
        <w:numPr>
          <w:ilvl w:val="2"/>
          <w:numId w:val="8"/>
        </w:numPr>
      </w:pPr>
      <w:bookmarkStart w:id="27" w:name="_Toc128221962"/>
      <w:proofErr w:type="spellStart"/>
      <w:r>
        <w:t>Byte</w:t>
      </w:r>
      <w:r w:rsidR="001D7D4B">
        <w:t>T</w:t>
      </w:r>
      <w:r>
        <w:t>rack</w:t>
      </w:r>
      <w:bookmarkEnd w:id="27"/>
      <w:proofErr w:type="spellEnd"/>
      <w:r>
        <w:t xml:space="preserve"> </w:t>
      </w:r>
    </w:p>
    <w:p w14:paraId="57BEF388" w14:textId="0D13F9DC" w:rsidR="0064021F" w:rsidRDefault="001E651D" w:rsidP="001D7D4B">
      <w:pPr>
        <w:rPr>
          <w:color w:val="000000"/>
        </w:rPr>
      </w:pPr>
      <w:r>
        <w:rPr>
          <w:color w:val="000000"/>
        </w:rPr>
        <w:t>A</w:t>
      </w:r>
      <w:r w:rsidR="001D7D4B" w:rsidRPr="001D7D4B">
        <w:rPr>
          <w:color w:val="000000"/>
        </w:rPr>
        <w:t xml:space="preserve"> simple, </w:t>
      </w:r>
      <w:proofErr w:type="gramStart"/>
      <w:r w:rsidR="001D7D4B" w:rsidRPr="001D7D4B">
        <w:rPr>
          <w:color w:val="000000"/>
        </w:rPr>
        <w:t>effective</w:t>
      </w:r>
      <w:proofErr w:type="gramEnd"/>
      <w:r w:rsidR="001D7D4B" w:rsidRPr="001D7D4B">
        <w:rPr>
          <w:color w:val="000000"/>
        </w:rPr>
        <w:t xml:space="preserve"> and generic association method, tracking by associating almost every detection box instead of only the high score ones. For the low score detection boxes, </w:t>
      </w:r>
      <w:r>
        <w:rPr>
          <w:color w:val="000000"/>
        </w:rPr>
        <w:t xml:space="preserve">it </w:t>
      </w:r>
      <w:proofErr w:type="gramStart"/>
      <w:r w:rsidR="001D7D4B" w:rsidRPr="001D7D4B">
        <w:rPr>
          <w:color w:val="000000"/>
        </w:rPr>
        <w:t>utilize</w:t>
      </w:r>
      <w:proofErr w:type="gramEnd"/>
      <w:r w:rsidR="001D7D4B" w:rsidRPr="001D7D4B">
        <w:rPr>
          <w:color w:val="000000"/>
        </w:rPr>
        <w:t xml:space="preserve"> their similarities with </w:t>
      </w:r>
      <w:proofErr w:type="spellStart"/>
      <w:r w:rsidR="001D7D4B" w:rsidRPr="001D7D4B">
        <w:rPr>
          <w:color w:val="000000"/>
        </w:rPr>
        <w:t>tracklets</w:t>
      </w:r>
      <w:proofErr w:type="spellEnd"/>
      <w:r w:rsidR="001D7D4B" w:rsidRPr="001D7D4B">
        <w:rPr>
          <w:color w:val="000000"/>
        </w:rPr>
        <w:t xml:space="preserve"> to recover true objects and filter out the background detections </w:t>
      </w:r>
      <w:proofErr w:type="spellStart"/>
      <w:r w:rsidRPr="001D7D4B">
        <w:rPr>
          <w:color w:val="000000"/>
        </w:rPr>
        <w:t>StrongSort</w:t>
      </w:r>
      <w:proofErr w:type="spellEnd"/>
    </w:p>
    <w:p w14:paraId="407301AF" w14:textId="584A05A8" w:rsidR="001D7D4B" w:rsidRDefault="001D7D4B" w:rsidP="001D7D4B">
      <w:pPr>
        <w:pStyle w:val="Heading4"/>
        <w:numPr>
          <w:ilvl w:val="2"/>
          <w:numId w:val="8"/>
        </w:numPr>
      </w:pPr>
      <w:bookmarkStart w:id="28" w:name="_Toc128221963"/>
      <w:r w:rsidRPr="001D7D4B">
        <w:t>Strong Sort</w:t>
      </w:r>
      <w:bookmarkEnd w:id="28"/>
    </w:p>
    <w:p w14:paraId="2AC7ED00" w14:textId="37DC141F" w:rsidR="001E651D" w:rsidRPr="001E651D" w:rsidRDefault="001E651D" w:rsidP="001E651D">
      <w:r>
        <w:t xml:space="preserve">Associates short </w:t>
      </w:r>
      <w:proofErr w:type="spellStart"/>
      <w:r>
        <w:t>tracklets</w:t>
      </w:r>
      <w:proofErr w:type="spellEnd"/>
      <w:r>
        <w:t xml:space="preserve"> into complete trajectories at high computational complexity, proposes an appearance-free link model (</w:t>
      </w:r>
      <w:proofErr w:type="spellStart"/>
      <w:r>
        <w:t>AFLink</w:t>
      </w:r>
      <w:proofErr w:type="spellEnd"/>
      <w:r>
        <w:t xml:space="preserve">) to perform global association without appearance information, and achieves a good balance between speed and </w:t>
      </w:r>
      <w:proofErr w:type="gramStart"/>
      <w:r>
        <w:t>accuracy</w:t>
      </w:r>
      <w:proofErr w:type="gramEnd"/>
    </w:p>
    <w:p w14:paraId="1A23CF32" w14:textId="7A865CA0" w:rsidR="002F5BBB" w:rsidRDefault="00190C17" w:rsidP="00B24E7D">
      <w:pPr>
        <w:tabs>
          <w:tab w:val="left" w:pos="3410"/>
          <w:tab w:val="left" w:pos="4065"/>
        </w:tabs>
        <w:rPr>
          <w:rFonts w:ascii="Arial" w:eastAsia="Arial" w:hAnsi="Arial" w:cs="Arial"/>
          <w:sz w:val="20"/>
          <w:szCs w:val="20"/>
          <w:highlight w:val="white"/>
        </w:rPr>
      </w:pPr>
      <w:r>
        <w:rPr>
          <w:rFonts w:ascii="Arial" w:eastAsia="Arial" w:hAnsi="Arial" w:cs="Arial"/>
          <w:sz w:val="20"/>
          <w:szCs w:val="20"/>
          <w:highlight w:val="white"/>
        </w:rPr>
        <w:tab/>
      </w:r>
      <w:r w:rsidR="00B24E7D">
        <w:rPr>
          <w:rFonts w:ascii="Arial" w:eastAsia="Arial" w:hAnsi="Arial" w:cs="Arial"/>
          <w:sz w:val="20"/>
          <w:szCs w:val="20"/>
          <w:highlight w:val="white"/>
        </w:rPr>
        <w:tab/>
      </w:r>
    </w:p>
    <w:p w14:paraId="26E3B716" w14:textId="5A8F5E5D" w:rsidR="00190C17" w:rsidRPr="00831756" w:rsidRDefault="00831756" w:rsidP="00831756">
      <w:pPr>
        <w:pStyle w:val="Heading4"/>
        <w:numPr>
          <w:ilvl w:val="2"/>
          <w:numId w:val="8"/>
        </w:numPr>
        <w:rPr>
          <w:highlight w:val="white"/>
        </w:rPr>
      </w:pPr>
      <w:bookmarkStart w:id="29" w:name="_Toc128221964"/>
      <w:r w:rsidRPr="00831756">
        <w:rPr>
          <w:highlight w:val="white"/>
        </w:rPr>
        <w:lastRenderedPageBreak/>
        <w:t>OC-Sort</w:t>
      </w:r>
      <w:bookmarkEnd w:id="29"/>
    </w:p>
    <w:p w14:paraId="0EA8B169" w14:textId="4781A2F8" w:rsidR="00831756" w:rsidRPr="00831756" w:rsidRDefault="00831756" w:rsidP="00831756">
      <w:r w:rsidRPr="00831756">
        <w:t xml:space="preserve">Current motion models in MOT typically assume that the object motion is linear in a small time window and needs continuous observations, so these methods are sensitive to occlusions and non-linear motion and require high frame-rate videos. </w:t>
      </w:r>
      <w:r>
        <w:t>A</w:t>
      </w:r>
      <w:r w:rsidRPr="00831756">
        <w:t xml:space="preserve"> simple motion model can obtain state-of-the-art tracking performance without other cues like appearance. </w:t>
      </w:r>
      <w:r>
        <w:t>This</w:t>
      </w:r>
      <w:r w:rsidRPr="00831756">
        <w:t xml:space="preserve"> emphasize the role of “observation” when re-covering tracks from being lost and reducing the error accumulated by linear motion models during the lost period.</w:t>
      </w:r>
    </w:p>
    <w:p w14:paraId="08806215" w14:textId="5355E161" w:rsidR="00831756" w:rsidRDefault="00831756" w:rsidP="00831756">
      <w:pPr>
        <w:pStyle w:val="ListParagraph"/>
        <w:tabs>
          <w:tab w:val="left" w:pos="3410"/>
        </w:tabs>
        <w:ind w:left="0"/>
        <w:rPr>
          <w:rFonts w:ascii="Arial" w:eastAsia="Arial" w:hAnsi="Arial" w:cs="Arial"/>
          <w:sz w:val="20"/>
          <w:szCs w:val="20"/>
          <w:highlight w:val="white"/>
        </w:rPr>
      </w:pPr>
    </w:p>
    <w:p w14:paraId="20B4258D" w14:textId="27724873" w:rsidR="00831756" w:rsidRDefault="00831756" w:rsidP="00831756">
      <w:pPr>
        <w:pStyle w:val="Heading2"/>
        <w:numPr>
          <w:ilvl w:val="1"/>
          <w:numId w:val="8"/>
        </w:numPr>
        <w:rPr>
          <w:rFonts w:eastAsia="Arial"/>
          <w:highlight w:val="white"/>
        </w:rPr>
      </w:pPr>
      <w:bookmarkStart w:id="30" w:name="_Toc128221965"/>
      <w:r>
        <w:rPr>
          <w:rFonts w:eastAsia="Arial"/>
          <w:highlight w:val="white"/>
        </w:rPr>
        <w:t>Trackers comparison</w:t>
      </w:r>
      <w:bookmarkEnd w:id="30"/>
    </w:p>
    <w:p w14:paraId="665222DD" w14:textId="7810763D" w:rsidR="00E15C1B" w:rsidRDefault="00E15C1B" w:rsidP="00E15C1B">
      <w:pPr>
        <w:rPr>
          <w:highlight w:val="white"/>
        </w:rPr>
      </w:pPr>
    </w:p>
    <w:tbl>
      <w:tblPr>
        <w:tblW w:w="5100" w:type="dxa"/>
        <w:tblLook w:val="04A0" w:firstRow="1" w:lastRow="0" w:firstColumn="1" w:lastColumn="0" w:noHBand="0" w:noVBand="1"/>
      </w:tblPr>
      <w:tblGrid>
        <w:gridCol w:w="1345"/>
        <w:gridCol w:w="1170"/>
        <w:gridCol w:w="746"/>
        <w:gridCol w:w="800"/>
        <w:gridCol w:w="746"/>
        <w:gridCol w:w="800"/>
      </w:tblGrid>
      <w:tr w:rsidR="00E15C1B" w:rsidRPr="00E15C1B" w14:paraId="50A8F218" w14:textId="77777777" w:rsidTr="00E15C1B">
        <w:trPr>
          <w:trHeight w:val="295"/>
        </w:trPr>
        <w:tc>
          <w:tcPr>
            <w:tcW w:w="2515"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E194235" w14:textId="77777777" w:rsidR="00E15C1B" w:rsidRPr="00E15C1B" w:rsidRDefault="00E15C1B" w:rsidP="00E15C1B">
            <w:pPr>
              <w:spacing w:after="0" w:line="240" w:lineRule="auto"/>
              <w:jc w:val="center"/>
              <w:rPr>
                <w:rFonts w:eastAsia="Times New Roman"/>
                <w:color w:val="000000"/>
              </w:rPr>
            </w:pPr>
            <w:r w:rsidRPr="00E15C1B">
              <w:rPr>
                <w:rFonts w:eastAsia="Times New Roman"/>
                <w:color w:val="000000"/>
              </w:rPr>
              <w:t> </w:t>
            </w:r>
          </w:p>
        </w:tc>
        <w:tc>
          <w:tcPr>
            <w:tcW w:w="103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0DC6E5" w14:textId="77777777" w:rsidR="00E15C1B" w:rsidRPr="00E15C1B" w:rsidRDefault="00E15C1B" w:rsidP="00E15C1B">
            <w:pPr>
              <w:spacing w:after="0" w:line="240" w:lineRule="auto"/>
              <w:jc w:val="center"/>
              <w:rPr>
                <w:rFonts w:eastAsia="Times New Roman"/>
                <w:b/>
                <w:bCs/>
                <w:color w:val="000000"/>
              </w:rPr>
            </w:pPr>
            <w:r w:rsidRPr="00E15C1B">
              <w:rPr>
                <w:rFonts w:eastAsia="Times New Roman"/>
                <w:b/>
                <w:bCs/>
                <w:color w:val="000000"/>
              </w:rPr>
              <w:t>MOT 17</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93F84A" w14:textId="77777777" w:rsidR="00E15C1B" w:rsidRPr="00E15C1B" w:rsidRDefault="00E15C1B" w:rsidP="00E15C1B">
            <w:pPr>
              <w:spacing w:after="0" w:line="240" w:lineRule="auto"/>
              <w:jc w:val="center"/>
              <w:rPr>
                <w:rFonts w:eastAsia="Times New Roman"/>
                <w:b/>
                <w:bCs/>
                <w:color w:val="000000"/>
              </w:rPr>
            </w:pPr>
            <w:r w:rsidRPr="00E15C1B">
              <w:rPr>
                <w:rFonts w:eastAsia="Times New Roman"/>
                <w:b/>
                <w:bCs/>
                <w:color w:val="000000"/>
              </w:rPr>
              <w:t>MOT 20</w:t>
            </w:r>
          </w:p>
        </w:tc>
      </w:tr>
      <w:tr w:rsidR="00E15C1B" w:rsidRPr="00E15C1B" w14:paraId="16A31DB5" w14:textId="77777777" w:rsidTr="00E15C1B">
        <w:trPr>
          <w:trHeight w:val="295"/>
        </w:trPr>
        <w:tc>
          <w:tcPr>
            <w:tcW w:w="2515" w:type="dxa"/>
            <w:gridSpan w:val="2"/>
            <w:vMerge/>
            <w:tcBorders>
              <w:top w:val="single" w:sz="4" w:space="0" w:color="auto"/>
              <w:left w:val="single" w:sz="4" w:space="0" w:color="auto"/>
              <w:bottom w:val="single" w:sz="4" w:space="0" w:color="000000"/>
              <w:right w:val="single" w:sz="4" w:space="0" w:color="000000"/>
            </w:tcBorders>
            <w:vAlign w:val="center"/>
            <w:hideMark/>
          </w:tcPr>
          <w:p w14:paraId="7C5C59EF" w14:textId="77777777" w:rsidR="00E15C1B" w:rsidRPr="00E15C1B" w:rsidRDefault="00E15C1B" w:rsidP="00E15C1B">
            <w:pPr>
              <w:spacing w:after="0" w:line="240" w:lineRule="auto"/>
              <w:rPr>
                <w:rFonts w:eastAsia="Times New Roman"/>
                <w:color w:val="000000"/>
              </w:rPr>
            </w:pPr>
          </w:p>
        </w:tc>
        <w:tc>
          <w:tcPr>
            <w:tcW w:w="239" w:type="dxa"/>
            <w:tcBorders>
              <w:top w:val="nil"/>
              <w:left w:val="nil"/>
              <w:bottom w:val="single" w:sz="4" w:space="0" w:color="auto"/>
              <w:right w:val="single" w:sz="4" w:space="0" w:color="auto"/>
            </w:tcBorders>
            <w:shd w:val="clear" w:color="auto" w:fill="auto"/>
            <w:noWrap/>
            <w:vAlign w:val="bottom"/>
            <w:hideMark/>
          </w:tcPr>
          <w:p w14:paraId="7DF31025" w14:textId="77777777" w:rsidR="00E15C1B" w:rsidRPr="00E15C1B" w:rsidRDefault="00E15C1B" w:rsidP="00E15C1B">
            <w:pPr>
              <w:spacing w:after="0" w:line="240" w:lineRule="auto"/>
              <w:rPr>
                <w:rFonts w:eastAsia="Times New Roman"/>
                <w:b/>
                <w:bCs/>
                <w:color w:val="000000"/>
              </w:rPr>
            </w:pPr>
            <w:r w:rsidRPr="00E15C1B">
              <w:rPr>
                <w:rFonts w:eastAsia="Times New Roman"/>
                <w:b/>
                <w:bCs/>
                <w:color w:val="000000"/>
              </w:rPr>
              <w:t>HOTA</w:t>
            </w:r>
          </w:p>
        </w:tc>
        <w:tc>
          <w:tcPr>
            <w:tcW w:w="800" w:type="dxa"/>
            <w:tcBorders>
              <w:top w:val="nil"/>
              <w:left w:val="nil"/>
              <w:bottom w:val="single" w:sz="4" w:space="0" w:color="auto"/>
              <w:right w:val="single" w:sz="4" w:space="0" w:color="auto"/>
            </w:tcBorders>
            <w:shd w:val="clear" w:color="auto" w:fill="auto"/>
            <w:noWrap/>
            <w:vAlign w:val="bottom"/>
            <w:hideMark/>
          </w:tcPr>
          <w:p w14:paraId="70BF520D" w14:textId="77777777" w:rsidR="00E15C1B" w:rsidRPr="00E15C1B" w:rsidRDefault="00E15C1B" w:rsidP="00E15C1B">
            <w:pPr>
              <w:spacing w:after="0" w:line="240" w:lineRule="auto"/>
              <w:rPr>
                <w:rFonts w:eastAsia="Times New Roman"/>
                <w:b/>
                <w:bCs/>
                <w:color w:val="000000"/>
              </w:rPr>
            </w:pPr>
            <w:r w:rsidRPr="00E15C1B">
              <w:rPr>
                <w:rFonts w:eastAsia="Times New Roman"/>
                <w:b/>
                <w:bCs/>
                <w:color w:val="000000"/>
              </w:rPr>
              <w:t>MOTA</w:t>
            </w:r>
          </w:p>
        </w:tc>
        <w:tc>
          <w:tcPr>
            <w:tcW w:w="746" w:type="dxa"/>
            <w:tcBorders>
              <w:top w:val="nil"/>
              <w:left w:val="nil"/>
              <w:bottom w:val="single" w:sz="4" w:space="0" w:color="auto"/>
              <w:right w:val="single" w:sz="4" w:space="0" w:color="auto"/>
            </w:tcBorders>
            <w:shd w:val="clear" w:color="auto" w:fill="auto"/>
            <w:noWrap/>
            <w:vAlign w:val="bottom"/>
            <w:hideMark/>
          </w:tcPr>
          <w:p w14:paraId="76BBAB3D" w14:textId="77777777" w:rsidR="00E15C1B" w:rsidRPr="00E15C1B" w:rsidRDefault="00E15C1B" w:rsidP="00E15C1B">
            <w:pPr>
              <w:spacing w:after="0" w:line="240" w:lineRule="auto"/>
              <w:rPr>
                <w:rFonts w:eastAsia="Times New Roman"/>
                <w:b/>
                <w:bCs/>
                <w:color w:val="000000"/>
              </w:rPr>
            </w:pPr>
            <w:r w:rsidRPr="00E15C1B">
              <w:rPr>
                <w:rFonts w:eastAsia="Times New Roman"/>
                <w:b/>
                <w:bCs/>
                <w:color w:val="000000"/>
              </w:rPr>
              <w:t>HOTA</w:t>
            </w:r>
          </w:p>
        </w:tc>
        <w:tc>
          <w:tcPr>
            <w:tcW w:w="800" w:type="dxa"/>
            <w:tcBorders>
              <w:top w:val="nil"/>
              <w:left w:val="nil"/>
              <w:bottom w:val="single" w:sz="4" w:space="0" w:color="auto"/>
              <w:right w:val="single" w:sz="4" w:space="0" w:color="auto"/>
            </w:tcBorders>
            <w:shd w:val="clear" w:color="auto" w:fill="auto"/>
            <w:noWrap/>
            <w:vAlign w:val="bottom"/>
            <w:hideMark/>
          </w:tcPr>
          <w:p w14:paraId="18A5405E" w14:textId="77777777" w:rsidR="00E15C1B" w:rsidRPr="00E15C1B" w:rsidRDefault="00E15C1B" w:rsidP="00E15C1B">
            <w:pPr>
              <w:spacing w:after="0" w:line="240" w:lineRule="auto"/>
              <w:rPr>
                <w:rFonts w:eastAsia="Times New Roman"/>
                <w:b/>
                <w:bCs/>
                <w:color w:val="000000"/>
              </w:rPr>
            </w:pPr>
            <w:r w:rsidRPr="00E15C1B">
              <w:rPr>
                <w:rFonts w:eastAsia="Times New Roman"/>
                <w:b/>
                <w:bCs/>
                <w:color w:val="000000"/>
              </w:rPr>
              <w:t>MOTA</w:t>
            </w:r>
          </w:p>
        </w:tc>
      </w:tr>
      <w:tr w:rsidR="00E15C1B" w:rsidRPr="00E15C1B" w14:paraId="09B15EEE" w14:textId="77777777" w:rsidTr="00E15C1B">
        <w:trPr>
          <w:trHeight w:val="295"/>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0AB76E24" w14:textId="77777777" w:rsidR="00E15C1B" w:rsidRPr="00E15C1B" w:rsidRDefault="00E15C1B" w:rsidP="00E15C1B">
            <w:pPr>
              <w:spacing w:after="0" w:line="240" w:lineRule="auto"/>
              <w:rPr>
                <w:rFonts w:eastAsia="Times New Roman"/>
                <w:b/>
                <w:bCs/>
                <w:color w:val="000000"/>
              </w:rPr>
            </w:pPr>
            <w:proofErr w:type="spellStart"/>
            <w:r w:rsidRPr="00E15C1B">
              <w:rPr>
                <w:rFonts w:eastAsia="Times New Roman"/>
                <w:b/>
                <w:bCs/>
                <w:color w:val="000000"/>
              </w:rPr>
              <w:t>Stong</w:t>
            </w:r>
            <w:proofErr w:type="spellEnd"/>
            <w:r w:rsidRPr="00E15C1B">
              <w:rPr>
                <w:rFonts w:eastAsia="Times New Roman"/>
                <w:b/>
                <w:bCs/>
                <w:color w:val="000000"/>
              </w:rPr>
              <w:t xml:space="preserve"> Sort</w:t>
            </w:r>
          </w:p>
        </w:tc>
        <w:tc>
          <w:tcPr>
            <w:tcW w:w="1170" w:type="dxa"/>
            <w:tcBorders>
              <w:top w:val="nil"/>
              <w:left w:val="nil"/>
              <w:bottom w:val="single" w:sz="4" w:space="0" w:color="auto"/>
              <w:right w:val="single" w:sz="4" w:space="0" w:color="auto"/>
            </w:tcBorders>
            <w:shd w:val="clear" w:color="auto" w:fill="auto"/>
            <w:noWrap/>
            <w:vAlign w:val="bottom"/>
            <w:hideMark/>
          </w:tcPr>
          <w:p w14:paraId="3A091632" w14:textId="77777777" w:rsidR="00E15C1B" w:rsidRPr="00E15C1B" w:rsidRDefault="00E15C1B" w:rsidP="00E15C1B">
            <w:pPr>
              <w:spacing w:after="0" w:line="240" w:lineRule="auto"/>
              <w:jc w:val="right"/>
              <w:rPr>
                <w:rFonts w:eastAsia="Times New Roman"/>
                <w:b/>
                <w:bCs/>
                <w:color w:val="000000"/>
              </w:rPr>
            </w:pPr>
            <w:r w:rsidRPr="00E15C1B">
              <w:rPr>
                <w:rFonts w:eastAsia="Times New Roman"/>
                <w:b/>
                <w:bCs/>
                <w:color w:val="000000"/>
              </w:rPr>
              <w:t>Feb-23</w:t>
            </w:r>
          </w:p>
        </w:tc>
        <w:tc>
          <w:tcPr>
            <w:tcW w:w="239" w:type="dxa"/>
            <w:tcBorders>
              <w:top w:val="nil"/>
              <w:left w:val="nil"/>
              <w:bottom w:val="single" w:sz="4" w:space="0" w:color="auto"/>
              <w:right w:val="single" w:sz="4" w:space="0" w:color="auto"/>
            </w:tcBorders>
            <w:shd w:val="clear" w:color="000000" w:fill="auto"/>
            <w:noWrap/>
            <w:vAlign w:val="bottom"/>
            <w:hideMark/>
          </w:tcPr>
          <w:p w14:paraId="09A56212" w14:textId="77777777" w:rsidR="00E15C1B" w:rsidRPr="00E15C1B" w:rsidRDefault="00E15C1B" w:rsidP="00E15C1B">
            <w:pPr>
              <w:spacing w:after="0" w:line="240" w:lineRule="auto"/>
              <w:jc w:val="right"/>
              <w:rPr>
                <w:rFonts w:eastAsia="Times New Roman"/>
                <w:b/>
                <w:bCs/>
                <w:color w:val="000000"/>
              </w:rPr>
            </w:pPr>
            <w:r w:rsidRPr="00E15C1B">
              <w:rPr>
                <w:rFonts w:eastAsia="Times New Roman"/>
                <w:b/>
                <w:bCs/>
                <w:color w:val="000000"/>
              </w:rPr>
              <w:t>63.5</w:t>
            </w:r>
          </w:p>
        </w:tc>
        <w:tc>
          <w:tcPr>
            <w:tcW w:w="800" w:type="dxa"/>
            <w:tcBorders>
              <w:top w:val="nil"/>
              <w:left w:val="nil"/>
              <w:bottom w:val="single" w:sz="4" w:space="0" w:color="auto"/>
              <w:right w:val="single" w:sz="4" w:space="0" w:color="auto"/>
            </w:tcBorders>
            <w:shd w:val="clear" w:color="auto" w:fill="auto"/>
            <w:noWrap/>
            <w:vAlign w:val="bottom"/>
            <w:hideMark/>
          </w:tcPr>
          <w:p w14:paraId="28B00137" w14:textId="77777777" w:rsidR="00E15C1B" w:rsidRPr="00E15C1B" w:rsidRDefault="00E15C1B" w:rsidP="00E15C1B">
            <w:pPr>
              <w:spacing w:after="0" w:line="240" w:lineRule="auto"/>
              <w:jc w:val="right"/>
              <w:rPr>
                <w:rFonts w:eastAsia="Times New Roman"/>
                <w:color w:val="000000"/>
              </w:rPr>
            </w:pPr>
            <w:r w:rsidRPr="00E15C1B">
              <w:rPr>
                <w:rFonts w:eastAsia="Times New Roman"/>
                <w:color w:val="000000"/>
              </w:rPr>
              <w:t>78.9</w:t>
            </w:r>
          </w:p>
        </w:tc>
        <w:tc>
          <w:tcPr>
            <w:tcW w:w="746" w:type="dxa"/>
            <w:tcBorders>
              <w:top w:val="nil"/>
              <w:left w:val="nil"/>
              <w:bottom w:val="single" w:sz="4" w:space="0" w:color="auto"/>
              <w:right w:val="single" w:sz="4" w:space="0" w:color="auto"/>
            </w:tcBorders>
            <w:shd w:val="clear" w:color="000000" w:fill="auto"/>
            <w:noWrap/>
            <w:vAlign w:val="bottom"/>
            <w:hideMark/>
          </w:tcPr>
          <w:p w14:paraId="032B690F" w14:textId="77777777" w:rsidR="00E15C1B" w:rsidRPr="00E15C1B" w:rsidRDefault="00E15C1B" w:rsidP="00E15C1B">
            <w:pPr>
              <w:spacing w:after="0" w:line="240" w:lineRule="auto"/>
              <w:jc w:val="right"/>
              <w:rPr>
                <w:rFonts w:eastAsia="Times New Roman"/>
                <w:b/>
                <w:bCs/>
                <w:color w:val="000000"/>
              </w:rPr>
            </w:pPr>
            <w:r w:rsidRPr="00E15C1B">
              <w:rPr>
                <w:rFonts w:eastAsia="Times New Roman"/>
                <w:b/>
                <w:bCs/>
                <w:color w:val="000000"/>
              </w:rPr>
              <w:t>61.5</w:t>
            </w:r>
          </w:p>
        </w:tc>
        <w:tc>
          <w:tcPr>
            <w:tcW w:w="800" w:type="dxa"/>
            <w:tcBorders>
              <w:top w:val="nil"/>
              <w:left w:val="nil"/>
              <w:bottom w:val="single" w:sz="4" w:space="0" w:color="auto"/>
              <w:right w:val="single" w:sz="4" w:space="0" w:color="auto"/>
            </w:tcBorders>
            <w:shd w:val="clear" w:color="000000" w:fill="auto"/>
            <w:noWrap/>
            <w:vAlign w:val="bottom"/>
            <w:hideMark/>
          </w:tcPr>
          <w:p w14:paraId="336A2244" w14:textId="77777777" w:rsidR="00E15C1B" w:rsidRPr="00E15C1B" w:rsidRDefault="00E15C1B" w:rsidP="00E15C1B">
            <w:pPr>
              <w:spacing w:after="0" w:line="240" w:lineRule="auto"/>
              <w:jc w:val="right"/>
              <w:rPr>
                <w:rFonts w:eastAsia="Times New Roman"/>
                <w:b/>
                <w:bCs/>
                <w:color w:val="000000"/>
              </w:rPr>
            </w:pPr>
            <w:r w:rsidRPr="00E15C1B">
              <w:rPr>
                <w:rFonts w:eastAsia="Times New Roman"/>
                <w:b/>
                <w:bCs/>
                <w:color w:val="000000"/>
              </w:rPr>
              <w:t>71.2</w:t>
            </w:r>
          </w:p>
        </w:tc>
      </w:tr>
      <w:tr w:rsidR="00E15C1B" w:rsidRPr="00E15C1B" w14:paraId="0EEFEF5E" w14:textId="77777777" w:rsidTr="00E15C1B">
        <w:trPr>
          <w:trHeight w:val="295"/>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74937ADE" w14:textId="77777777" w:rsidR="00E15C1B" w:rsidRPr="00E15C1B" w:rsidRDefault="00E15C1B" w:rsidP="00E15C1B">
            <w:pPr>
              <w:spacing w:after="0" w:line="240" w:lineRule="auto"/>
              <w:rPr>
                <w:rFonts w:eastAsia="Times New Roman"/>
                <w:b/>
                <w:bCs/>
                <w:color w:val="000000"/>
              </w:rPr>
            </w:pPr>
            <w:r w:rsidRPr="00E15C1B">
              <w:rPr>
                <w:rFonts w:eastAsia="Times New Roman"/>
                <w:b/>
                <w:bCs/>
                <w:color w:val="000000"/>
              </w:rPr>
              <w:t>Byte Sort</w:t>
            </w:r>
          </w:p>
        </w:tc>
        <w:tc>
          <w:tcPr>
            <w:tcW w:w="1170" w:type="dxa"/>
            <w:tcBorders>
              <w:top w:val="nil"/>
              <w:left w:val="nil"/>
              <w:bottom w:val="single" w:sz="4" w:space="0" w:color="auto"/>
              <w:right w:val="single" w:sz="4" w:space="0" w:color="auto"/>
            </w:tcBorders>
            <w:shd w:val="clear" w:color="auto" w:fill="auto"/>
            <w:noWrap/>
            <w:vAlign w:val="bottom"/>
            <w:hideMark/>
          </w:tcPr>
          <w:p w14:paraId="58DD8F82" w14:textId="77777777" w:rsidR="00E15C1B" w:rsidRPr="00E15C1B" w:rsidRDefault="00E15C1B" w:rsidP="00E15C1B">
            <w:pPr>
              <w:spacing w:after="0" w:line="240" w:lineRule="auto"/>
              <w:jc w:val="right"/>
              <w:rPr>
                <w:rFonts w:eastAsia="Times New Roman"/>
                <w:b/>
                <w:bCs/>
                <w:color w:val="000000"/>
              </w:rPr>
            </w:pPr>
            <w:r w:rsidRPr="00E15C1B">
              <w:rPr>
                <w:rFonts w:eastAsia="Times New Roman"/>
                <w:b/>
                <w:bCs/>
                <w:color w:val="000000"/>
              </w:rPr>
              <w:t>Apr-22</w:t>
            </w:r>
          </w:p>
        </w:tc>
        <w:tc>
          <w:tcPr>
            <w:tcW w:w="239" w:type="dxa"/>
            <w:tcBorders>
              <w:top w:val="nil"/>
              <w:left w:val="nil"/>
              <w:bottom w:val="single" w:sz="4" w:space="0" w:color="auto"/>
              <w:right w:val="single" w:sz="4" w:space="0" w:color="auto"/>
            </w:tcBorders>
            <w:shd w:val="clear" w:color="auto" w:fill="auto"/>
            <w:noWrap/>
            <w:vAlign w:val="bottom"/>
            <w:hideMark/>
          </w:tcPr>
          <w:p w14:paraId="46D7479E" w14:textId="77777777" w:rsidR="00E15C1B" w:rsidRPr="00E15C1B" w:rsidRDefault="00E15C1B" w:rsidP="00E15C1B">
            <w:pPr>
              <w:spacing w:after="0" w:line="240" w:lineRule="auto"/>
              <w:jc w:val="right"/>
              <w:rPr>
                <w:rFonts w:eastAsia="Times New Roman"/>
                <w:color w:val="000000"/>
              </w:rPr>
            </w:pPr>
            <w:r w:rsidRPr="00E15C1B">
              <w:rPr>
                <w:rFonts w:eastAsia="Times New Roman"/>
                <w:color w:val="000000"/>
              </w:rPr>
              <w:t>63.1</w:t>
            </w:r>
          </w:p>
        </w:tc>
        <w:tc>
          <w:tcPr>
            <w:tcW w:w="800" w:type="dxa"/>
            <w:tcBorders>
              <w:top w:val="nil"/>
              <w:left w:val="nil"/>
              <w:bottom w:val="single" w:sz="4" w:space="0" w:color="auto"/>
              <w:right w:val="single" w:sz="4" w:space="0" w:color="auto"/>
            </w:tcBorders>
            <w:shd w:val="clear" w:color="000000" w:fill="auto"/>
            <w:noWrap/>
            <w:vAlign w:val="bottom"/>
            <w:hideMark/>
          </w:tcPr>
          <w:p w14:paraId="4BE346A0" w14:textId="77777777" w:rsidR="00E15C1B" w:rsidRPr="00E15C1B" w:rsidRDefault="00E15C1B" w:rsidP="00E15C1B">
            <w:pPr>
              <w:spacing w:after="0" w:line="240" w:lineRule="auto"/>
              <w:jc w:val="right"/>
              <w:rPr>
                <w:rFonts w:eastAsia="Times New Roman"/>
                <w:b/>
                <w:bCs/>
                <w:color w:val="000000"/>
              </w:rPr>
            </w:pPr>
            <w:r w:rsidRPr="00E15C1B">
              <w:rPr>
                <w:rFonts w:eastAsia="Times New Roman"/>
                <w:b/>
                <w:bCs/>
                <w:color w:val="000000"/>
              </w:rPr>
              <w:t>80.3</w:t>
            </w:r>
          </w:p>
        </w:tc>
        <w:tc>
          <w:tcPr>
            <w:tcW w:w="746" w:type="dxa"/>
            <w:tcBorders>
              <w:top w:val="nil"/>
              <w:left w:val="nil"/>
              <w:bottom w:val="single" w:sz="4" w:space="0" w:color="auto"/>
              <w:right w:val="single" w:sz="4" w:space="0" w:color="auto"/>
            </w:tcBorders>
            <w:shd w:val="clear" w:color="auto" w:fill="auto"/>
            <w:noWrap/>
            <w:vAlign w:val="bottom"/>
            <w:hideMark/>
          </w:tcPr>
          <w:p w14:paraId="691933E0" w14:textId="77777777" w:rsidR="00E15C1B" w:rsidRPr="00E15C1B" w:rsidRDefault="00E15C1B" w:rsidP="00E15C1B">
            <w:pPr>
              <w:spacing w:after="0" w:line="240" w:lineRule="auto"/>
              <w:jc w:val="right"/>
              <w:rPr>
                <w:rFonts w:eastAsia="Times New Roman"/>
                <w:color w:val="000000"/>
              </w:rPr>
            </w:pPr>
            <w:r w:rsidRPr="00E15C1B">
              <w:rPr>
                <w:rFonts w:eastAsia="Times New Roman"/>
                <w:color w:val="000000"/>
              </w:rPr>
              <w:t>61.3</w:t>
            </w:r>
          </w:p>
        </w:tc>
        <w:tc>
          <w:tcPr>
            <w:tcW w:w="800" w:type="dxa"/>
            <w:tcBorders>
              <w:top w:val="nil"/>
              <w:left w:val="nil"/>
              <w:bottom w:val="single" w:sz="4" w:space="0" w:color="auto"/>
              <w:right w:val="single" w:sz="4" w:space="0" w:color="auto"/>
            </w:tcBorders>
            <w:shd w:val="clear" w:color="auto" w:fill="auto"/>
            <w:noWrap/>
            <w:vAlign w:val="bottom"/>
            <w:hideMark/>
          </w:tcPr>
          <w:p w14:paraId="06E80AB8" w14:textId="77777777" w:rsidR="00E15C1B" w:rsidRPr="00E15C1B" w:rsidRDefault="00E15C1B" w:rsidP="00E15C1B">
            <w:pPr>
              <w:spacing w:after="0" w:line="240" w:lineRule="auto"/>
              <w:jc w:val="right"/>
              <w:rPr>
                <w:rFonts w:eastAsia="Times New Roman"/>
                <w:color w:val="000000"/>
              </w:rPr>
            </w:pPr>
            <w:r w:rsidRPr="00E15C1B">
              <w:rPr>
                <w:rFonts w:eastAsia="Times New Roman"/>
                <w:color w:val="000000"/>
              </w:rPr>
              <w:t>77.8</w:t>
            </w:r>
          </w:p>
        </w:tc>
      </w:tr>
      <w:tr w:rsidR="00E15C1B" w:rsidRPr="00E15C1B" w14:paraId="771108E7" w14:textId="77777777" w:rsidTr="00E15C1B">
        <w:trPr>
          <w:trHeight w:val="295"/>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25BE974E" w14:textId="77777777" w:rsidR="00E15C1B" w:rsidRPr="00E15C1B" w:rsidRDefault="00E15C1B" w:rsidP="00E15C1B">
            <w:pPr>
              <w:spacing w:after="0" w:line="240" w:lineRule="auto"/>
              <w:rPr>
                <w:rFonts w:eastAsia="Times New Roman"/>
                <w:b/>
                <w:bCs/>
                <w:color w:val="000000"/>
              </w:rPr>
            </w:pPr>
            <w:r w:rsidRPr="00E15C1B">
              <w:rPr>
                <w:rFonts w:eastAsia="Times New Roman"/>
                <w:b/>
                <w:bCs/>
                <w:color w:val="000000"/>
              </w:rPr>
              <w:t>OC-Sort</w:t>
            </w:r>
          </w:p>
        </w:tc>
        <w:tc>
          <w:tcPr>
            <w:tcW w:w="1170" w:type="dxa"/>
            <w:tcBorders>
              <w:top w:val="nil"/>
              <w:left w:val="nil"/>
              <w:bottom w:val="single" w:sz="4" w:space="0" w:color="auto"/>
              <w:right w:val="single" w:sz="4" w:space="0" w:color="auto"/>
            </w:tcBorders>
            <w:shd w:val="clear" w:color="auto" w:fill="auto"/>
            <w:noWrap/>
            <w:vAlign w:val="bottom"/>
            <w:hideMark/>
          </w:tcPr>
          <w:p w14:paraId="1BBF60FB" w14:textId="77777777" w:rsidR="00E15C1B" w:rsidRPr="00E15C1B" w:rsidRDefault="00E15C1B" w:rsidP="00E15C1B">
            <w:pPr>
              <w:spacing w:after="0" w:line="240" w:lineRule="auto"/>
              <w:jc w:val="right"/>
              <w:rPr>
                <w:rFonts w:eastAsia="Times New Roman"/>
                <w:b/>
                <w:bCs/>
                <w:color w:val="000000"/>
              </w:rPr>
            </w:pPr>
            <w:r w:rsidRPr="00E15C1B">
              <w:rPr>
                <w:rFonts w:eastAsia="Times New Roman"/>
                <w:b/>
                <w:bCs/>
                <w:color w:val="000000"/>
              </w:rPr>
              <w:t>Mar-22</w:t>
            </w:r>
          </w:p>
        </w:tc>
        <w:tc>
          <w:tcPr>
            <w:tcW w:w="239" w:type="dxa"/>
            <w:tcBorders>
              <w:top w:val="nil"/>
              <w:left w:val="nil"/>
              <w:bottom w:val="single" w:sz="4" w:space="0" w:color="auto"/>
              <w:right w:val="single" w:sz="4" w:space="0" w:color="auto"/>
            </w:tcBorders>
            <w:shd w:val="clear" w:color="auto" w:fill="auto"/>
            <w:noWrap/>
            <w:vAlign w:val="bottom"/>
            <w:hideMark/>
          </w:tcPr>
          <w:p w14:paraId="17F84844" w14:textId="77777777" w:rsidR="00E15C1B" w:rsidRPr="00E15C1B" w:rsidRDefault="00E15C1B" w:rsidP="00E15C1B">
            <w:pPr>
              <w:spacing w:after="0" w:line="240" w:lineRule="auto"/>
              <w:jc w:val="right"/>
              <w:rPr>
                <w:rFonts w:eastAsia="Times New Roman"/>
                <w:color w:val="000000"/>
              </w:rPr>
            </w:pPr>
            <w:r w:rsidRPr="00E15C1B">
              <w:rPr>
                <w:rFonts w:eastAsia="Times New Roman"/>
                <w:color w:val="000000"/>
              </w:rPr>
              <w:t>63.2</w:t>
            </w:r>
          </w:p>
        </w:tc>
        <w:tc>
          <w:tcPr>
            <w:tcW w:w="800" w:type="dxa"/>
            <w:tcBorders>
              <w:top w:val="nil"/>
              <w:left w:val="nil"/>
              <w:bottom w:val="single" w:sz="4" w:space="0" w:color="auto"/>
              <w:right w:val="single" w:sz="4" w:space="0" w:color="auto"/>
            </w:tcBorders>
            <w:shd w:val="clear" w:color="auto" w:fill="auto"/>
            <w:noWrap/>
            <w:vAlign w:val="bottom"/>
            <w:hideMark/>
          </w:tcPr>
          <w:p w14:paraId="2AF90C55" w14:textId="77777777" w:rsidR="00E15C1B" w:rsidRPr="00E15C1B" w:rsidRDefault="00E15C1B" w:rsidP="00E15C1B">
            <w:pPr>
              <w:spacing w:after="0" w:line="240" w:lineRule="auto"/>
              <w:jc w:val="right"/>
              <w:rPr>
                <w:rFonts w:eastAsia="Times New Roman"/>
                <w:color w:val="000000"/>
              </w:rPr>
            </w:pPr>
            <w:r w:rsidRPr="00E15C1B">
              <w:rPr>
                <w:rFonts w:eastAsia="Times New Roman"/>
                <w:color w:val="000000"/>
              </w:rPr>
              <w:t>78</w:t>
            </w:r>
          </w:p>
        </w:tc>
        <w:tc>
          <w:tcPr>
            <w:tcW w:w="746" w:type="dxa"/>
            <w:tcBorders>
              <w:top w:val="nil"/>
              <w:left w:val="nil"/>
              <w:bottom w:val="single" w:sz="4" w:space="0" w:color="auto"/>
              <w:right w:val="single" w:sz="4" w:space="0" w:color="auto"/>
            </w:tcBorders>
            <w:shd w:val="clear" w:color="auto" w:fill="auto"/>
            <w:noWrap/>
            <w:vAlign w:val="bottom"/>
            <w:hideMark/>
          </w:tcPr>
          <w:p w14:paraId="2F5AD220" w14:textId="77777777" w:rsidR="00E15C1B" w:rsidRPr="00E15C1B" w:rsidRDefault="00E15C1B" w:rsidP="00E15C1B">
            <w:pPr>
              <w:spacing w:after="0" w:line="240" w:lineRule="auto"/>
              <w:jc w:val="right"/>
              <w:rPr>
                <w:rFonts w:eastAsia="Times New Roman"/>
                <w:color w:val="000000"/>
              </w:rPr>
            </w:pPr>
            <w:r w:rsidRPr="00E15C1B">
              <w:rPr>
                <w:rFonts w:eastAsia="Times New Roman"/>
                <w:color w:val="000000"/>
              </w:rPr>
              <w:t>62.1</w:t>
            </w:r>
          </w:p>
        </w:tc>
        <w:tc>
          <w:tcPr>
            <w:tcW w:w="800" w:type="dxa"/>
            <w:tcBorders>
              <w:top w:val="nil"/>
              <w:left w:val="nil"/>
              <w:bottom w:val="single" w:sz="4" w:space="0" w:color="auto"/>
              <w:right w:val="single" w:sz="4" w:space="0" w:color="auto"/>
            </w:tcBorders>
            <w:shd w:val="clear" w:color="auto" w:fill="auto"/>
            <w:noWrap/>
            <w:vAlign w:val="bottom"/>
            <w:hideMark/>
          </w:tcPr>
          <w:p w14:paraId="4A3BE6C6" w14:textId="77777777" w:rsidR="00E15C1B" w:rsidRPr="00E15C1B" w:rsidRDefault="00E15C1B" w:rsidP="00E15C1B">
            <w:pPr>
              <w:spacing w:after="0" w:line="240" w:lineRule="auto"/>
              <w:jc w:val="right"/>
              <w:rPr>
                <w:rFonts w:eastAsia="Times New Roman"/>
                <w:color w:val="000000"/>
              </w:rPr>
            </w:pPr>
            <w:r w:rsidRPr="00E15C1B">
              <w:rPr>
                <w:rFonts w:eastAsia="Times New Roman"/>
                <w:color w:val="000000"/>
              </w:rPr>
              <w:t>75.5</w:t>
            </w:r>
          </w:p>
        </w:tc>
      </w:tr>
    </w:tbl>
    <w:p w14:paraId="2A94E8F7" w14:textId="245AC576" w:rsidR="00E15C1B" w:rsidRDefault="00E15C1B" w:rsidP="00E15C1B">
      <w:pPr>
        <w:rPr>
          <w:highlight w:val="white"/>
        </w:rPr>
      </w:pPr>
    </w:p>
    <w:p w14:paraId="4955F2E5" w14:textId="04239A41" w:rsidR="00E15C1B" w:rsidRPr="00E15C1B" w:rsidRDefault="00E15C1B" w:rsidP="00E15C1B">
      <w:pPr>
        <w:rPr>
          <w:highlight w:val="white"/>
        </w:rPr>
      </w:pPr>
      <w:r w:rsidRPr="00E15C1B">
        <w:rPr>
          <w:noProof/>
        </w:rPr>
        <w:drawing>
          <wp:inline distT="0" distB="0" distL="0" distR="0" wp14:anchorId="64E171B3" wp14:editId="4E18826E">
            <wp:extent cx="5943600" cy="2374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74900"/>
                    </a:xfrm>
                    <a:prstGeom prst="rect">
                      <a:avLst/>
                    </a:prstGeom>
                  </pic:spPr>
                </pic:pic>
              </a:graphicData>
            </a:graphic>
          </wp:inline>
        </w:drawing>
      </w:r>
    </w:p>
    <w:p w14:paraId="58A10A23" w14:textId="77777777" w:rsidR="00831756" w:rsidRPr="00831756" w:rsidRDefault="00831756" w:rsidP="00831756">
      <w:pPr>
        <w:rPr>
          <w:highlight w:val="white"/>
        </w:rPr>
      </w:pPr>
    </w:p>
    <w:tbl>
      <w:tblPr>
        <w:tblW w:w="9350" w:type="dxa"/>
        <w:tblLook w:val="04A0" w:firstRow="1" w:lastRow="0" w:firstColumn="1" w:lastColumn="0" w:noHBand="0" w:noVBand="1"/>
      </w:tblPr>
      <w:tblGrid>
        <w:gridCol w:w="1252"/>
        <w:gridCol w:w="2239"/>
        <w:gridCol w:w="2548"/>
        <w:gridCol w:w="1246"/>
        <w:gridCol w:w="1033"/>
        <w:gridCol w:w="1032"/>
      </w:tblGrid>
      <w:tr w:rsidR="00B24E7D" w:rsidRPr="0064021F" w14:paraId="2C35BB14" w14:textId="77777777" w:rsidTr="00B24E7D">
        <w:trPr>
          <w:trHeight w:val="310"/>
        </w:trPr>
        <w:tc>
          <w:tcPr>
            <w:tcW w:w="12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D5DFF" w14:textId="77777777" w:rsidR="0064021F" w:rsidRPr="0064021F" w:rsidRDefault="0064021F" w:rsidP="0064021F">
            <w:pPr>
              <w:spacing w:after="0" w:line="240" w:lineRule="auto"/>
              <w:jc w:val="center"/>
              <w:rPr>
                <w:rFonts w:asciiTheme="minorHAnsi" w:eastAsia="Times New Roman" w:hAnsiTheme="minorHAnsi" w:cstheme="minorHAnsi"/>
                <w:b/>
                <w:bCs/>
                <w:color w:val="000000"/>
              </w:rPr>
            </w:pPr>
            <w:r w:rsidRPr="0064021F">
              <w:rPr>
                <w:rFonts w:asciiTheme="minorHAnsi" w:eastAsia="Times New Roman" w:hAnsiTheme="minorHAnsi" w:cstheme="minorHAnsi"/>
                <w:b/>
                <w:bCs/>
                <w:color w:val="000000"/>
              </w:rPr>
              <w:t>Algorithm</w:t>
            </w:r>
          </w:p>
        </w:tc>
        <w:tc>
          <w:tcPr>
            <w:tcW w:w="2245" w:type="dxa"/>
            <w:tcBorders>
              <w:top w:val="single" w:sz="4" w:space="0" w:color="auto"/>
              <w:left w:val="nil"/>
              <w:bottom w:val="single" w:sz="4" w:space="0" w:color="auto"/>
              <w:right w:val="single" w:sz="4" w:space="0" w:color="auto"/>
            </w:tcBorders>
            <w:shd w:val="clear" w:color="auto" w:fill="auto"/>
            <w:noWrap/>
            <w:vAlign w:val="center"/>
            <w:hideMark/>
          </w:tcPr>
          <w:p w14:paraId="516BC159" w14:textId="77777777" w:rsidR="0064021F" w:rsidRPr="0064021F" w:rsidRDefault="0064021F" w:rsidP="0064021F">
            <w:pPr>
              <w:spacing w:after="0" w:line="240" w:lineRule="auto"/>
              <w:jc w:val="center"/>
              <w:rPr>
                <w:rFonts w:asciiTheme="minorHAnsi" w:eastAsia="Times New Roman" w:hAnsiTheme="minorHAnsi" w:cstheme="minorHAnsi"/>
                <w:b/>
                <w:bCs/>
                <w:color w:val="000000"/>
              </w:rPr>
            </w:pPr>
            <w:r w:rsidRPr="0064021F">
              <w:rPr>
                <w:rFonts w:asciiTheme="minorHAnsi" w:eastAsia="Times New Roman" w:hAnsiTheme="minorHAnsi" w:cstheme="minorHAnsi"/>
                <w:b/>
                <w:bCs/>
                <w:color w:val="000000"/>
              </w:rPr>
              <w:t>Pros</w:t>
            </w:r>
          </w:p>
        </w:tc>
        <w:tc>
          <w:tcPr>
            <w:tcW w:w="2555" w:type="dxa"/>
            <w:tcBorders>
              <w:top w:val="single" w:sz="4" w:space="0" w:color="auto"/>
              <w:left w:val="nil"/>
              <w:bottom w:val="single" w:sz="4" w:space="0" w:color="auto"/>
              <w:right w:val="single" w:sz="4" w:space="0" w:color="auto"/>
            </w:tcBorders>
            <w:shd w:val="clear" w:color="auto" w:fill="auto"/>
            <w:noWrap/>
            <w:vAlign w:val="center"/>
            <w:hideMark/>
          </w:tcPr>
          <w:p w14:paraId="2DE558A3" w14:textId="77777777" w:rsidR="0064021F" w:rsidRPr="0064021F" w:rsidRDefault="0064021F" w:rsidP="0064021F">
            <w:pPr>
              <w:spacing w:after="0" w:line="240" w:lineRule="auto"/>
              <w:jc w:val="center"/>
              <w:rPr>
                <w:rFonts w:asciiTheme="minorHAnsi" w:eastAsia="Times New Roman" w:hAnsiTheme="minorHAnsi" w:cstheme="minorHAnsi"/>
                <w:b/>
                <w:bCs/>
                <w:color w:val="000000"/>
              </w:rPr>
            </w:pPr>
            <w:r w:rsidRPr="0064021F">
              <w:rPr>
                <w:rFonts w:asciiTheme="minorHAnsi" w:eastAsia="Times New Roman" w:hAnsiTheme="minorHAnsi" w:cstheme="minorHAnsi"/>
                <w:b/>
                <w:bCs/>
                <w:color w:val="000000"/>
              </w:rPr>
              <w:t>Cons</w:t>
            </w:r>
          </w:p>
        </w:tc>
        <w:tc>
          <w:tcPr>
            <w:tcW w:w="1236" w:type="dxa"/>
            <w:tcBorders>
              <w:top w:val="single" w:sz="4" w:space="0" w:color="auto"/>
              <w:left w:val="nil"/>
              <w:bottom w:val="single" w:sz="4" w:space="0" w:color="auto"/>
              <w:right w:val="single" w:sz="4" w:space="0" w:color="auto"/>
            </w:tcBorders>
            <w:shd w:val="clear" w:color="auto" w:fill="auto"/>
            <w:noWrap/>
            <w:vAlign w:val="center"/>
            <w:hideMark/>
          </w:tcPr>
          <w:p w14:paraId="52862EDE" w14:textId="77777777" w:rsidR="0064021F" w:rsidRPr="0064021F" w:rsidRDefault="0064021F" w:rsidP="0064021F">
            <w:pPr>
              <w:spacing w:after="0" w:line="240" w:lineRule="auto"/>
              <w:jc w:val="center"/>
              <w:rPr>
                <w:rFonts w:asciiTheme="minorHAnsi" w:eastAsia="Times New Roman" w:hAnsiTheme="minorHAnsi" w:cstheme="minorHAnsi"/>
                <w:b/>
                <w:bCs/>
                <w:color w:val="000000"/>
              </w:rPr>
            </w:pPr>
            <w:r w:rsidRPr="0064021F">
              <w:rPr>
                <w:rFonts w:asciiTheme="minorHAnsi" w:eastAsia="Times New Roman" w:hAnsiTheme="minorHAnsi" w:cstheme="minorHAnsi"/>
                <w:b/>
                <w:bCs/>
                <w:color w:val="000000"/>
              </w:rPr>
              <w:t>Complexity</w:t>
            </w:r>
          </w:p>
        </w:tc>
        <w:tc>
          <w:tcPr>
            <w:tcW w:w="1025" w:type="dxa"/>
            <w:tcBorders>
              <w:top w:val="single" w:sz="4" w:space="0" w:color="auto"/>
              <w:left w:val="nil"/>
              <w:bottom w:val="single" w:sz="4" w:space="0" w:color="auto"/>
              <w:right w:val="single" w:sz="4" w:space="0" w:color="auto"/>
            </w:tcBorders>
            <w:shd w:val="clear" w:color="auto" w:fill="auto"/>
            <w:noWrap/>
            <w:vAlign w:val="center"/>
            <w:hideMark/>
          </w:tcPr>
          <w:p w14:paraId="00C0E9B2" w14:textId="77777777" w:rsidR="0064021F" w:rsidRPr="0064021F" w:rsidRDefault="0064021F" w:rsidP="0064021F">
            <w:pPr>
              <w:spacing w:after="0" w:line="240" w:lineRule="auto"/>
              <w:jc w:val="center"/>
              <w:rPr>
                <w:rFonts w:asciiTheme="minorHAnsi" w:eastAsia="Times New Roman" w:hAnsiTheme="minorHAnsi" w:cstheme="minorHAnsi"/>
                <w:b/>
                <w:bCs/>
                <w:color w:val="000000"/>
              </w:rPr>
            </w:pPr>
            <w:r w:rsidRPr="0064021F">
              <w:rPr>
                <w:rFonts w:asciiTheme="minorHAnsi" w:eastAsia="Times New Roman" w:hAnsiTheme="minorHAnsi" w:cstheme="minorHAnsi"/>
                <w:b/>
                <w:bCs/>
                <w:color w:val="000000"/>
              </w:rPr>
              <w:t>Accuracy</w:t>
            </w:r>
          </w:p>
        </w:tc>
        <w:tc>
          <w:tcPr>
            <w:tcW w:w="1034" w:type="dxa"/>
            <w:tcBorders>
              <w:top w:val="single" w:sz="4" w:space="0" w:color="auto"/>
              <w:left w:val="nil"/>
              <w:bottom w:val="single" w:sz="4" w:space="0" w:color="auto"/>
              <w:right w:val="single" w:sz="4" w:space="0" w:color="auto"/>
            </w:tcBorders>
            <w:shd w:val="clear" w:color="auto" w:fill="auto"/>
            <w:noWrap/>
            <w:vAlign w:val="center"/>
            <w:hideMark/>
          </w:tcPr>
          <w:p w14:paraId="03D20C7D" w14:textId="77777777" w:rsidR="0064021F" w:rsidRPr="0064021F" w:rsidRDefault="0064021F" w:rsidP="0064021F">
            <w:pPr>
              <w:spacing w:after="0" w:line="240" w:lineRule="auto"/>
              <w:jc w:val="center"/>
              <w:rPr>
                <w:rFonts w:asciiTheme="minorHAnsi" w:eastAsia="Times New Roman" w:hAnsiTheme="minorHAnsi" w:cstheme="minorHAnsi"/>
                <w:b/>
                <w:bCs/>
                <w:color w:val="000000"/>
              </w:rPr>
            </w:pPr>
            <w:r w:rsidRPr="0064021F">
              <w:rPr>
                <w:rFonts w:asciiTheme="minorHAnsi" w:eastAsia="Times New Roman" w:hAnsiTheme="minorHAnsi" w:cstheme="minorHAnsi"/>
                <w:b/>
                <w:bCs/>
                <w:color w:val="000000"/>
              </w:rPr>
              <w:t>Speed</w:t>
            </w:r>
          </w:p>
        </w:tc>
      </w:tr>
      <w:tr w:rsidR="00B24E7D" w:rsidRPr="0064021F" w14:paraId="615A4C5A" w14:textId="77777777" w:rsidTr="00B24E7D">
        <w:trPr>
          <w:trHeight w:val="315"/>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2456BEEC" w14:textId="77777777" w:rsidR="0064021F" w:rsidRPr="0064021F" w:rsidRDefault="0064021F" w:rsidP="0064021F">
            <w:pPr>
              <w:spacing w:after="0" w:line="240" w:lineRule="auto"/>
              <w:rPr>
                <w:rFonts w:asciiTheme="minorHAnsi" w:eastAsia="Times New Roman" w:hAnsiTheme="minorHAnsi" w:cstheme="minorHAnsi"/>
                <w:color w:val="000000"/>
              </w:rPr>
            </w:pPr>
            <w:proofErr w:type="spellStart"/>
            <w:r w:rsidRPr="0064021F">
              <w:rPr>
                <w:rFonts w:asciiTheme="minorHAnsi" w:eastAsia="Times New Roman" w:hAnsiTheme="minorHAnsi" w:cstheme="minorHAnsi"/>
                <w:color w:val="000000"/>
              </w:rPr>
              <w:t>Bytetrack</w:t>
            </w:r>
            <w:proofErr w:type="spellEnd"/>
          </w:p>
        </w:tc>
        <w:tc>
          <w:tcPr>
            <w:tcW w:w="2245" w:type="dxa"/>
            <w:tcBorders>
              <w:top w:val="nil"/>
              <w:left w:val="nil"/>
              <w:bottom w:val="single" w:sz="4" w:space="0" w:color="auto"/>
              <w:right w:val="single" w:sz="4" w:space="0" w:color="auto"/>
            </w:tcBorders>
            <w:shd w:val="clear" w:color="auto" w:fill="auto"/>
            <w:noWrap/>
            <w:vAlign w:val="center"/>
            <w:hideMark/>
          </w:tcPr>
          <w:p w14:paraId="64D9CEDD" w14:textId="77777777" w:rsidR="00B24E7D" w:rsidRDefault="0064021F" w:rsidP="0064021F">
            <w:pPr>
              <w:pStyle w:val="ListParagraph"/>
              <w:numPr>
                <w:ilvl w:val="0"/>
                <w:numId w:val="9"/>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High accuracy due to object-aware tracking</w:t>
            </w:r>
          </w:p>
          <w:p w14:paraId="6F57EEC1" w14:textId="77777777" w:rsidR="00B24E7D" w:rsidRDefault="0064021F" w:rsidP="0064021F">
            <w:pPr>
              <w:pStyle w:val="ListParagraph"/>
              <w:numPr>
                <w:ilvl w:val="0"/>
                <w:numId w:val="9"/>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Robustness to occlusions and lighting changes</w:t>
            </w:r>
          </w:p>
          <w:p w14:paraId="2EE73751" w14:textId="1B6F5894" w:rsidR="0064021F" w:rsidRPr="00B24E7D" w:rsidRDefault="0064021F" w:rsidP="0064021F">
            <w:pPr>
              <w:pStyle w:val="ListParagraph"/>
              <w:numPr>
                <w:ilvl w:val="0"/>
                <w:numId w:val="9"/>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Supports multi-object tracking</w:t>
            </w:r>
          </w:p>
        </w:tc>
        <w:tc>
          <w:tcPr>
            <w:tcW w:w="2555" w:type="dxa"/>
            <w:tcBorders>
              <w:top w:val="nil"/>
              <w:left w:val="nil"/>
              <w:bottom w:val="single" w:sz="4" w:space="0" w:color="auto"/>
              <w:right w:val="single" w:sz="4" w:space="0" w:color="auto"/>
            </w:tcBorders>
            <w:shd w:val="clear" w:color="auto" w:fill="auto"/>
            <w:noWrap/>
            <w:vAlign w:val="center"/>
            <w:hideMark/>
          </w:tcPr>
          <w:p w14:paraId="28740627" w14:textId="77777777" w:rsidR="00B24E7D" w:rsidRDefault="0064021F" w:rsidP="00B24E7D">
            <w:pPr>
              <w:pStyle w:val="ListParagraph"/>
              <w:numPr>
                <w:ilvl w:val="0"/>
                <w:numId w:val="9"/>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 xml:space="preserve">Requires object detection for </w:t>
            </w:r>
            <w:proofErr w:type="gramStart"/>
            <w:r w:rsidRPr="00B24E7D">
              <w:rPr>
                <w:rFonts w:asciiTheme="minorHAnsi" w:eastAsia="Times New Roman" w:hAnsiTheme="minorHAnsi" w:cstheme="minorHAnsi"/>
                <w:color w:val="000000"/>
              </w:rPr>
              <w:t>initialization</w:t>
            </w:r>
            <w:proofErr w:type="gramEnd"/>
          </w:p>
          <w:p w14:paraId="0E98B56A" w14:textId="77777777" w:rsidR="00B24E7D" w:rsidRDefault="0064021F" w:rsidP="00B24E7D">
            <w:pPr>
              <w:pStyle w:val="ListParagraph"/>
              <w:numPr>
                <w:ilvl w:val="0"/>
                <w:numId w:val="9"/>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 xml:space="preserve">Can be computationally </w:t>
            </w:r>
            <w:proofErr w:type="gramStart"/>
            <w:r w:rsidRPr="00B24E7D">
              <w:rPr>
                <w:rFonts w:asciiTheme="minorHAnsi" w:eastAsia="Times New Roman" w:hAnsiTheme="minorHAnsi" w:cstheme="minorHAnsi"/>
                <w:color w:val="000000"/>
              </w:rPr>
              <w:t>expensive</w:t>
            </w:r>
            <w:proofErr w:type="gramEnd"/>
          </w:p>
          <w:p w14:paraId="7741FCDF" w14:textId="295074AC" w:rsidR="0064021F" w:rsidRPr="00B24E7D" w:rsidRDefault="0064021F" w:rsidP="00B24E7D">
            <w:pPr>
              <w:pStyle w:val="ListParagraph"/>
              <w:numPr>
                <w:ilvl w:val="0"/>
                <w:numId w:val="9"/>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Limited scalability for large-scale tracking</w:t>
            </w:r>
          </w:p>
        </w:tc>
        <w:tc>
          <w:tcPr>
            <w:tcW w:w="1236" w:type="dxa"/>
            <w:tcBorders>
              <w:top w:val="nil"/>
              <w:left w:val="nil"/>
              <w:bottom w:val="single" w:sz="4" w:space="0" w:color="auto"/>
              <w:right w:val="single" w:sz="4" w:space="0" w:color="auto"/>
            </w:tcBorders>
            <w:shd w:val="clear" w:color="auto" w:fill="auto"/>
            <w:noWrap/>
            <w:vAlign w:val="center"/>
            <w:hideMark/>
          </w:tcPr>
          <w:p w14:paraId="398EE26C" w14:textId="77777777" w:rsidR="0064021F" w:rsidRPr="0064021F" w:rsidRDefault="0064021F" w:rsidP="0064021F">
            <w:pPr>
              <w:spacing w:after="0" w:line="240" w:lineRule="auto"/>
              <w:rPr>
                <w:rFonts w:asciiTheme="minorHAnsi" w:eastAsia="Times New Roman" w:hAnsiTheme="minorHAnsi" w:cstheme="minorHAnsi"/>
                <w:color w:val="000000"/>
              </w:rPr>
            </w:pPr>
            <w:r w:rsidRPr="0064021F">
              <w:rPr>
                <w:rFonts w:asciiTheme="minorHAnsi" w:eastAsia="Times New Roman" w:hAnsiTheme="minorHAnsi" w:cstheme="minorHAnsi"/>
                <w:color w:val="000000"/>
              </w:rPr>
              <w:t>High</w:t>
            </w:r>
          </w:p>
        </w:tc>
        <w:tc>
          <w:tcPr>
            <w:tcW w:w="1025" w:type="dxa"/>
            <w:tcBorders>
              <w:top w:val="nil"/>
              <w:left w:val="nil"/>
              <w:bottom w:val="single" w:sz="4" w:space="0" w:color="auto"/>
              <w:right w:val="single" w:sz="4" w:space="0" w:color="auto"/>
            </w:tcBorders>
            <w:shd w:val="clear" w:color="auto" w:fill="auto"/>
            <w:noWrap/>
            <w:vAlign w:val="center"/>
            <w:hideMark/>
          </w:tcPr>
          <w:p w14:paraId="39911E94" w14:textId="77777777" w:rsidR="0064021F" w:rsidRPr="0064021F" w:rsidRDefault="0064021F" w:rsidP="0064021F">
            <w:pPr>
              <w:spacing w:after="0" w:line="240" w:lineRule="auto"/>
              <w:rPr>
                <w:rFonts w:asciiTheme="minorHAnsi" w:eastAsia="Times New Roman" w:hAnsiTheme="minorHAnsi" w:cstheme="minorHAnsi"/>
                <w:color w:val="000000"/>
              </w:rPr>
            </w:pPr>
            <w:r w:rsidRPr="0064021F">
              <w:rPr>
                <w:rFonts w:asciiTheme="minorHAnsi" w:eastAsia="Times New Roman" w:hAnsiTheme="minorHAnsi" w:cstheme="minorHAnsi"/>
                <w:color w:val="000000"/>
              </w:rPr>
              <w:t>High</w:t>
            </w:r>
          </w:p>
        </w:tc>
        <w:tc>
          <w:tcPr>
            <w:tcW w:w="1034" w:type="dxa"/>
            <w:tcBorders>
              <w:top w:val="nil"/>
              <w:left w:val="nil"/>
              <w:bottom w:val="single" w:sz="4" w:space="0" w:color="auto"/>
              <w:right w:val="single" w:sz="4" w:space="0" w:color="auto"/>
            </w:tcBorders>
            <w:shd w:val="clear" w:color="auto" w:fill="auto"/>
            <w:noWrap/>
            <w:vAlign w:val="center"/>
            <w:hideMark/>
          </w:tcPr>
          <w:p w14:paraId="0F4EE956" w14:textId="77777777" w:rsidR="0064021F" w:rsidRPr="0064021F" w:rsidRDefault="0064021F" w:rsidP="0064021F">
            <w:pPr>
              <w:spacing w:after="0" w:line="240" w:lineRule="auto"/>
              <w:rPr>
                <w:rFonts w:asciiTheme="minorHAnsi" w:eastAsia="Times New Roman" w:hAnsiTheme="minorHAnsi" w:cstheme="minorHAnsi"/>
                <w:color w:val="000000"/>
              </w:rPr>
            </w:pPr>
            <w:r w:rsidRPr="0064021F">
              <w:rPr>
                <w:rFonts w:asciiTheme="minorHAnsi" w:eastAsia="Times New Roman" w:hAnsiTheme="minorHAnsi" w:cstheme="minorHAnsi"/>
                <w:color w:val="000000"/>
              </w:rPr>
              <w:t>Medium</w:t>
            </w:r>
          </w:p>
        </w:tc>
      </w:tr>
      <w:tr w:rsidR="00B24E7D" w:rsidRPr="0064021F" w14:paraId="08A33A53" w14:textId="77777777" w:rsidTr="00B24E7D">
        <w:trPr>
          <w:trHeight w:val="315"/>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602FF6CE" w14:textId="77777777" w:rsidR="0064021F" w:rsidRPr="0064021F" w:rsidRDefault="0064021F" w:rsidP="0064021F">
            <w:pPr>
              <w:spacing w:after="0" w:line="240" w:lineRule="auto"/>
              <w:rPr>
                <w:rFonts w:asciiTheme="minorHAnsi" w:eastAsia="Times New Roman" w:hAnsiTheme="minorHAnsi" w:cstheme="minorHAnsi"/>
                <w:color w:val="000000"/>
              </w:rPr>
            </w:pPr>
            <w:proofErr w:type="spellStart"/>
            <w:r w:rsidRPr="0064021F">
              <w:rPr>
                <w:rFonts w:asciiTheme="minorHAnsi" w:eastAsia="Times New Roman" w:hAnsiTheme="minorHAnsi" w:cstheme="minorHAnsi"/>
                <w:color w:val="000000"/>
              </w:rPr>
              <w:lastRenderedPageBreak/>
              <w:t>StrongSort</w:t>
            </w:r>
            <w:proofErr w:type="spellEnd"/>
          </w:p>
        </w:tc>
        <w:tc>
          <w:tcPr>
            <w:tcW w:w="2245" w:type="dxa"/>
            <w:tcBorders>
              <w:top w:val="nil"/>
              <w:left w:val="nil"/>
              <w:bottom w:val="single" w:sz="4" w:space="0" w:color="auto"/>
              <w:right w:val="single" w:sz="4" w:space="0" w:color="auto"/>
            </w:tcBorders>
            <w:shd w:val="clear" w:color="auto" w:fill="auto"/>
            <w:noWrap/>
            <w:vAlign w:val="center"/>
            <w:hideMark/>
          </w:tcPr>
          <w:p w14:paraId="740025BF" w14:textId="77777777" w:rsidR="00B24E7D" w:rsidRDefault="0064021F" w:rsidP="00B24E7D">
            <w:pPr>
              <w:pStyle w:val="ListParagraph"/>
              <w:numPr>
                <w:ilvl w:val="0"/>
                <w:numId w:val="10"/>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High accuracy with reliable object tracking</w:t>
            </w:r>
          </w:p>
          <w:p w14:paraId="6AD987D6" w14:textId="77777777" w:rsidR="00B24E7D" w:rsidRDefault="0064021F" w:rsidP="00B24E7D">
            <w:pPr>
              <w:pStyle w:val="ListParagraph"/>
              <w:numPr>
                <w:ilvl w:val="0"/>
                <w:numId w:val="10"/>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Scalable to large-scale tracking</w:t>
            </w:r>
          </w:p>
          <w:p w14:paraId="2B1C1C12" w14:textId="49F22DF2" w:rsidR="0064021F" w:rsidRPr="00B24E7D" w:rsidRDefault="0064021F" w:rsidP="00B24E7D">
            <w:pPr>
              <w:pStyle w:val="ListParagraph"/>
              <w:numPr>
                <w:ilvl w:val="0"/>
                <w:numId w:val="10"/>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Effective handling of occlusions and re-identification of lost objects</w:t>
            </w:r>
          </w:p>
        </w:tc>
        <w:tc>
          <w:tcPr>
            <w:tcW w:w="2555" w:type="dxa"/>
            <w:tcBorders>
              <w:top w:val="nil"/>
              <w:left w:val="nil"/>
              <w:bottom w:val="single" w:sz="4" w:space="0" w:color="auto"/>
              <w:right w:val="single" w:sz="4" w:space="0" w:color="auto"/>
            </w:tcBorders>
            <w:shd w:val="clear" w:color="auto" w:fill="auto"/>
            <w:noWrap/>
            <w:vAlign w:val="center"/>
            <w:hideMark/>
          </w:tcPr>
          <w:p w14:paraId="0BE33187" w14:textId="77777777" w:rsidR="00B24E7D" w:rsidRDefault="0064021F" w:rsidP="00B24E7D">
            <w:pPr>
              <w:pStyle w:val="ListParagraph"/>
              <w:numPr>
                <w:ilvl w:val="0"/>
                <w:numId w:val="10"/>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 xml:space="preserve">Requires object detection for </w:t>
            </w:r>
            <w:proofErr w:type="gramStart"/>
            <w:r w:rsidRPr="00B24E7D">
              <w:rPr>
                <w:rFonts w:asciiTheme="minorHAnsi" w:eastAsia="Times New Roman" w:hAnsiTheme="minorHAnsi" w:cstheme="minorHAnsi"/>
                <w:color w:val="000000"/>
              </w:rPr>
              <w:t>initialization</w:t>
            </w:r>
            <w:proofErr w:type="gramEnd"/>
          </w:p>
          <w:p w14:paraId="2C70B73D" w14:textId="77777777" w:rsidR="00B24E7D" w:rsidRDefault="0064021F" w:rsidP="0064021F">
            <w:pPr>
              <w:pStyle w:val="ListParagraph"/>
              <w:numPr>
                <w:ilvl w:val="0"/>
                <w:numId w:val="10"/>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 xml:space="preserve">Can be sensitive to camera motion and lighting </w:t>
            </w:r>
            <w:proofErr w:type="gramStart"/>
            <w:r w:rsidRPr="00B24E7D">
              <w:rPr>
                <w:rFonts w:asciiTheme="minorHAnsi" w:eastAsia="Times New Roman" w:hAnsiTheme="minorHAnsi" w:cstheme="minorHAnsi"/>
                <w:color w:val="000000"/>
              </w:rPr>
              <w:t>changes</w:t>
            </w:r>
            <w:proofErr w:type="gramEnd"/>
          </w:p>
          <w:p w14:paraId="706DB335" w14:textId="0BAAA460" w:rsidR="0064021F" w:rsidRPr="00B24E7D" w:rsidRDefault="0064021F" w:rsidP="0064021F">
            <w:pPr>
              <w:pStyle w:val="ListParagraph"/>
              <w:numPr>
                <w:ilvl w:val="0"/>
                <w:numId w:val="10"/>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Limited performance with long-term tracking</w:t>
            </w:r>
          </w:p>
        </w:tc>
        <w:tc>
          <w:tcPr>
            <w:tcW w:w="1236" w:type="dxa"/>
            <w:tcBorders>
              <w:top w:val="nil"/>
              <w:left w:val="nil"/>
              <w:bottom w:val="single" w:sz="4" w:space="0" w:color="auto"/>
              <w:right w:val="single" w:sz="4" w:space="0" w:color="auto"/>
            </w:tcBorders>
            <w:shd w:val="clear" w:color="auto" w:fill="auto"/>
            <w:noWrap/>
            <w:vAlign w:val="center"/>
            <w:hideMark/>
          </w:tcPr>
          <w:p w14:paraId="3B80DBD6" w14:textId="77777777" w:rsidR="0064021F" w:rsidRPr="0064021F" w:rsidRDefault="0064021F" w:rsidP="0064021F">
            <w:pPr>
              <w:spacing w:after="0" w:line="240" w:lineRule="auto"/>
              <w:rPr>
                <w:rFonts w:asciiTheme="minorHAnsi" w:eastAsia="Times New Roman" w:hAnsiTheme="minorHAnsi" w:cstheme="minorHAnsi"/>
                <w:color w:val="000000"/>
              </w:rPr>
            </w:pPr>
            <w:r w:rsidRPr="0064021F">
              <w:rPr>
                <w:rFonts w:asciiTheme="minorHAnsi" w:eastAsia="Times New Roman" w:hAnsiTheme="minorHAnsi" w:cstheme="minorHAnsi"/>
                <w:color w:val="000000"/>
              </w:rPr>
              <w:t>Medium</w:t>
            </w:r>
          </w:p>
        </w:tc>
        <w:tc>
          <w:tcPr>
            <w:tcW w:w="1025" w:type="dxa"/>
            <w:tcBorders>
              <w:top w:val="nil"/>
              <w:left w:val="nil"/>
              <w:bottom w:val="single" w:sz="4" w:space="0" w:color="auto"/>
              <w:right w:val="single" w:sz="4" w:space="0" w:color="auto"/>
            </w:tcBorders>
            <w:shd w:val="clear" w:color="auto" w:fill="auto"/>
            <w:noWrap/>
            <w:vAlign w:val="center"/>
            <w:hideMark/>
          </w:tcPr>
          <w:p w14:paraId="597E63A7" w14:textId="77777777" w:rsidR="0064021F" w:rsidRPr="0064021F" w:rsidRDefault="0064021F" w:rsidP="0064021F">
            <w:pPr>
              <w:spacing w:after="0" w:line="240" w:lineRule="auto"/>
              <w:rPr>
                <w:rFonts w:asciiTheme="minorHAnsi" w:eastAsia="Times New Roman" w:hAnsiTheme="minorHAnsi" w:cstheme="minorHAnsi"/>
                <w:color w:val="000000"/>
              </w:rPr>
            </w:pPr>
            <w:r w:rsidRPr="0064021F">
              <w:rPr>
                <w:rFonts w:asciiTheme="minorHAnsi" w:eastAsia="Times New Roman" w:hAnsiTheme="minorHAnsi" w:cstheme="minorHAnsi"/>
                <w:color w:val="000000"/>
              </w:rPr>
              <w:t>High</w:t>
            </w:r>
          </w:p>
        </w:tc>
        <w:tc>
          <w:tcPr>
            <w:tcW w:w="1034" w:type="dxa"/>
            <w:tcBorders>
              <w:top w:val="nil"/>
              <w:left w:val="nil"/>
              <w:bottom w:val="single" w:sz="4" w:space="0" w:color="auto"/>
              <w:right w:val="single" w:sz="4" w:space="0" w:color="auto"/>
            </w:tcBorders>
            <w:shd w:val="clear" w:color="auto" w:fill="auto"/>
            <w:noWrap/>
            <w:vAlign w:val="center"/>
            <w:hideMark/>
          </w:tcPr>
          <w:p w14:paraId="60C1DF5F" w14:textId="77777777" w:rsidR="0064021F" w:rsidRPr="0064021F" w:rsidRDefault="0064021F" w:rsidP="0064021F">
            <w:pPr>
              <w:spacing w:after="0" w:line="240" w:lineRule="auto"/>
              <w:rPr>
                <w:rFonts w:asciiTheme="minorHAnsi" w:eastAsia="Times New Roman" w:hAnsiTheme="minorHAnsi" w:cstheme="minorHAnsi"/>
                <w:color w:val="000000"/>
              </w:rPr>
            </w:pPr>
            <w:r w:rsidRPr="0064021F">
              <w:rPr>
                <w:rFonts w:asciiTheme="minorHAnsi" w:eastAsia="Times New Roman" w:hAnsiTheme="minorHAnsi" w:cstheme="minorHAnsi"/>
                <w:color w:val="000000"/>
              </w:rPr>
              <w:t>Medium</w:t>
            </w:r>
          </w:p>
        </w:tc>
      </w:tr>
      <w:tr w:rsidR="00B24E7D" w:rsidRPr="0064021F" w14:paraId="04B8F533" w14:textId="77777777" w:rsidTr="00B24E7D">
        <w:trPr>
          <w:trHeight w:val="315"/>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79012A76" w14:textId="77777777" w:rsidR="0064021F" w:rsidRPr="0064021F" w:rsidRDefault="0064021F" w:rsidP="0064021F">
            <w:pPr>
              <w:spacing w:after="0" w:line="240" w:lineRule="auto"/>
              <w:rPr>
                <w:rFonts w:asciiTheme="minorHAnsi" w:eastAsia="Times New Roman" w:hAnsiTheme="minorHAnsi" w:cstheme="minorHAnsi"/>
                <w:color w:val="000000"/>
              </w:rPr>
            </w:pPr>
            <w:proofErr w:type="spellStart"/>
            <w:r w:rsidRPr="0064021F">
              <w:rPr>
                <w:rFonts w:asciiTheme="minorHAnsi" w:eastAsia="Times New Roman" w:hAnsiTheme="minorHAnsi" w:cstheme="minorHAnsi"/>
                <w:color w:val="000000"/>
              </w:rPr>
              <w:t>OCSort</w:t>
            </w:r>
            <w:proofErr w:type="spellEnd"/>
          </w:p>
        </w:tc>
        <w:tc>
          <w:tcPr>
            <w:tcW w:w="2245" w:type="dxa"/>
            <w:tcBorders>
              <w:top w:val="nil"/>
              <w:left w:val="nil"/>
              <w:bottom w:val="single" w:sz="4" w:space="0" w:color="auto"/>
              <w:right w:val="single" w:sz="4" w:space="0" w:color="auto"/>
            </w:tcBorders>
            <w:shd w:val="clear" w:color="auto" w:fill="auto"/>
            <w:noWrap/>
            <w:vAlign w:val="center"/>
            <w:hideMark/>
          </w:tcPr>
          <w:p w14:paraId="6F72BB29" w14:textId="77777777" w:rsidR="00B24E7D" w:rsidRDefault="0064021F" w:rsidP="00B24E7D">
            <w:pPr>
              <w:pStyle w:val="ListParagraph"/>
              <w:numPr>
                <w:ilvl w:val="0"/>
                <w:numId w:val="11"/>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Low computational cost</w:t>
            </w:r>
          </w:p>
          <w:p w14:paraId="17DF8612" w14:textId="77777777" w:rsidR="00B24E7D" w:rsidRDefault="0064021F" w:rsidP="00B24E7D">
            <w:pPr>
              <w:pStyle w:val="ListParagraph"/>
              <w:numPr>
                <w:ilvl w:val="0"/>
                <w:numId w:val="11"/>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Efficient tracking of small objects</w:t>
            </w:r>
          </w:p>
          <w:p w14:paraId="3CC6E66E" w14:textId="30D28906" w:rsidR="0064021F" w:rsidRPr="00B24E7D" w:rsidRDefault="0064021F" w:rsidP="00B24E7D">
            <w:pPr>
              <w:pStyle w:val="ListParagraph"/>
              <w:numPr>
                <w:ilvl w:val="0"/>
                <w:numId w:val="11"/>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 xml:space="preserve">Robustness </w:t>
            </w:r>
            <w:proofErr w:type="gramStart"/>
            <w:r w:rsidRPr="00B24E7D">
              <w:rPr>
                <w:rFonts w:asciiTheme="minorHAnsi" w:eastAsia="Times New Roman" w:hAnsiTheme="minorHAnsi" w:cstheme="minorHAnsi"/>
                <w:color w:val="000000"/>
              </w:rPr>
              <w:t>to</w:t>
            </w:r>
            <w:proofErr w:type="gramEnd"/>
            <w:r w:rsidRPr="00B24E7D">
              <w:rPr>
                <w:rFonts w:asciiTheme="minorHAnsi" w:eastAsia="Times New Roman" w:hAnsiTheme="minorHAnsi" w:cstheme="minorHAnsi"/>
                <w:color w:val="000000"/>
              </w:rPr>
              <w:t xml:space="preserve"> occlusions and lighting changes</w:t>
            </w:r>
          </w:p>
        </w:tc>
        <w:tc>
          <w:tcPr>
            <w:tcW w:w="2555" w:type="dxa"/>
            <w:tcBorders>
              <w:top w:val="nil"/>
              <w:left w:val="nil"/>
              <w:bottom w:val="single" w:sz="4" w:space="0" w:color="auto"/>
              <w:right w:val="single" w:sz="4" w:space="0" w:color="auto"/>
            </w:tcBorders>
            <w:shd w:val="clear" w:color="auto" w:fill="auto"/>
            <w:noWrap/>
            <w:vAlign w:val="center"/>
            <w:hideMark/>
          </w:tcPr>
          <w:p w14:paraId="28D48FD5" w14:textId="77777777" w:rsidR="00B24E7D" w:rsidRDefault="0064021F" w:rsidP="00B24E7D">
            <w:pPr>
              <w:pStyle w:val="ListParagraph"/>
              <w:numPr>
                <w:ilvl w:val="0"/>
                <w:numId w:val="11"/>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Limited performance with long-term tracking</w:t>
            </w:r>
          </w:p>
          <w:p w14:paraId="3582E3A7" w14:textId="58BEBFE5" w:rsidR="0064021F" w:rsidRPr="00B24E7D" w:rsidRDefault="0064021F" w:rsidP="00B24E7D">
            <w:pPr>
              <w:pStyle w:val="ListParagraph"/>
              <w:numPr>
                <w:ilvl w:val="0"/>
                <w:numId w:val="11"/>
              </w:numPr>
              <w:spacing w:after="0" w:line="240" w:lineRule="auto"/>
              <w:rPr>
                <w:rFonts w:asciiTheme="minorHAnsi" w:eastAsia="Times New Roman" w:hAnsiTheme="minorHAnsi" w:cstheme="minorHAnsi"/>
                <w:color w:val="000000"/>
              </w:rPr>
            </w:pPr>
            <w:r w:rsidRPr="00B24E7D">
              <w:rPr>
                <w:rFonts w:asciiTheme="minorHAnsi" w:eastAsia="Times New Roman" w:hAnsiTheme="minorHAnsi" w:cstheme="minorHAnsi"/>
                <w:color w:val="000000"/>
              </w:rPr>
              <w:t>Requires fine-tuning to achieve optimal performance</w:t>
            </w:r>
          </w:p>
        </w:tc>
        <w:tc>
          <w:tcPr>
            <w:tcW w:w="1236" w:type="dxa"/>
            <w:tcBorders>
              <w:top w:val="nil"/>
              <w:left w:val="nil"/>
              <w:bottom w:val="single" w:sz="4" w:space="0" w:color="auto"/>
              <w:right w:val="single" w:sz="4" w:space="0" w:color="auto"/>
            </w:tcBorders>
            <w:shd w:val="clear" w:color="auto" w:fill="auto"/>
            <w:noWrap/>
            <w:vAlign w:val="center"/>
            <w:hideMark/>
          </w:tcPr>
          <w:p w14:paraId="79644166" w14:textId="77777777" w:rsidR="0064021F" w:rsidRPr="0064021F" w:rsidRDefault="0064021F" w:rsidP="0064021F">
            <w:pPr>
              <w:spacing w:after="0" w:line="240" w:lineRule="auto"/>
              <w:rPr>
                <w:rFonts w:asciiTheme="minorHAnsi" w:eastAsia="Times New Roman" w:hAnsiTheme="minorHAnsi" w:cstheme="minorHAnsi"/>
                <w:color w:val="000000"/>
              </w:rPr>
            </w:pPr>
            <w:r w:rsidRPr="0064021F">
              <w:rPr>
                <w:rFonts w:asciiTheme="minorHAnsi" w:eastAsia="Times New Roman" w:hAnsiTheme="minorHAnsi" w:cstheme="minorHAnsi"/>
                <w:color w:val="000000"/>
              </w:rPr>
              <w:t>Low</w:t>
            </w:r>
          </w:p>
        </w:tc>
        <w:tc>
          <w:tcPr>
            <w:tcW w:w="1025" w:type="dxa"/>
            <w:tcBorders>
              <w:top w:val="nil"/>
              <w:left w:val="nil"/>
              <w:bottom w:val="single" w:sz="4" w:space="0" w:color="auto"/>
              <w:right w:val="single" w:sz="4" w:space="0" w:color="auto"/>
            </w:tcBorders>
            <w:shd w:val="clear" w:color="auto" w:fill="auto"/>
            <w:noWrap/>
            <w:vAlign w:val="center"/>
            <w:hideMark/>
          </w:tcPr>
          <w:p w14:paraId="162DEE0D" w14:textId="77777777" w:rsidR="0064021F" w:rsidRPr="0064021F" w:rsidRDefault="0064021F" w:rsidP="0064021F">
            <w:pPr>
              <w:spacing w:after="0" w:line="240" w:lineRule="auto"/>
              <w:rPr>
                <w:rFonts w:asciiTheme="minorHAnsi" w:eastAsia="Times New Roman" w:hAnsiTheme="minorHAnsi" w:cstheme="minorHAnsi"/>
                <w:color w:val="000000"/>
              </w:rPr>
            </w:pPr>
            <w:r w:rsidRPr="0064021F">
              <w:rPr>
                <w:rFonts w:asciiTheme="minorHAnsi" w:eastAsia="Times New Roman" w:hAnsiTheme="minorHAnsi" w:cstheme="minorHAnsi"/>
                <w:color w:val="000000"/>
              </w:rPr>
              <w:t>Medium</w:t>
            </w:r>
          </w:p>
        </w:tc>
        <w:tc>
          <w:tcPr>
            <w:tcW w:w="1034" w:type="dxa"/>
            <w:tcBorders>
              <w:top w:val="nil"/>
              <w:left w:val="nil"/>
              <w:bottom w:val="single" w:sz="4" w:space="0" w:color="auto"/>
              <w:right w:val="single" w:sz="4" w:space="0" w:color="auto"/>
            </w:tcBorders>
            <w:shd w:val="clear" w:color="auto" w:fill="auto"/>
            <w:noWrap/>
            <w:vAlign w:val="center"/>
            <w:hideMark/>
          </w:tcPr>
          <w:p w14:paraId="7B123645" w14:textId="77777777" w:rsidR="0064021F" w:rsidRPr="0064021F" w:rsidRDefault="0064021F" w:rsidP="0064021F">
            <w:pPr>
              <w:spacing w:after="0" w:line="240" w:lineRule="auto"/>
              <w:rPr>
                <w:rFonts w:asciiTheme="minorHAnsi" w:eastAsia="Times New Roman" w:hAnsiTheme="minorHAnsi" w:cstheme="minorHAnsi"/>
                <w:color w:val="000000"/>
              </w:rPr>
            </w:pPr>
            <w:r w:rsidRPr="0064021F">
              <w:rPr>
                <w:rFonts w:asciiTheme="minorHAnsi" w:eastAsia="Times New Roman" w:hAnsiTheme="minorHAnsi" w:cstheme="minorHAnsi"/>
                <w:color w:val="000000"/>
              </w:rPr>
              <w:t>High</w:t>
            </w:r>
          </w:p>
        </w:tc>
      </w:tr>
    </w:tbl>
    <w:p w14:paraId="01630B9D" w14:textId="77777777" w:rsidR="00190C17" w:rsidRDefault="00190C17" w:rsidP="00190C17">
      <w:pPr>
        <w:tabs>
          <w:tab w:val="left" w:pos="3410"/>
        </w:tabs>
        <w:rPr>
          <w:rFonts w:ascii="Arial" w:eastAsia="Arial" w:hAnsi="Arial" w:cs="Arial"/>
          <w:sz w:val="20"/>
          <w:szCs w:val="20"/>
          <w:highlight w:val="white"/>
        </w:rPr>
      </w:pPr>
    </w:p>
    <w:p w14:paraId="0A40557D" w14:textId="575BD5A9" w:rsidR="00257046" w:rsidRDefault="00B24E7D" w:rsidP="00257046">
      <w:pPr>
        <w:pStyle w:val="Heading1"/>
        <w:numPr>
          <w:ilvl w:val="0"/>
          <w:numId w:val="8"/>
        </w:numPr>
      </w:pPr>
      <w:bookmarkStart w:id="31" w:name="_heading=h.3y0zzwnnscg2" w:colFirst="0" w:colLast="0"/>
      <w:bookmarkStart w:id="32" w:name="_Toc128221966"/>
      <w:bookmarkEnd w:id="31"/>
      <w:r>
        <w:t xml:space="preserve">Literature </w:t>
      </w:r>
      <w:r w:rsidR="004C49AA">
        <w:t>references</w:t>
      </w:r>
      <w:bookmarkEnd w:id="32"/>
    </w:p>
    <w:p w14:paraId="6032E244" w14:textId="61F4AA6A" w:rsidR="00B24E7D" w:rsidRPr="00257046" w:rsidRDefault="00257046" w:rsidP="00257046">
      <w:pPr>
        <w:pStyle w:val="ListParagraph"/>
        <w:numPr>
          <w:ilvl w:val="0"/>
          <w:numId w:val="12"/>
        </w:numPr>
        <w:spacing w:after="0" w:line="240" w:lineRule="auto"/>
        <w:rPr>
          <w:rFonts w:ascii="Times New Roman" w:eastAsia="Times New Roman" w:hAnsi="Times New Roman" w:cs="Times New Roman"/>
          <w:sz w:val="24"/>
          <w:szCs w:val="24"/>
        </w:rPr>
      </w:pPr>
      <w:r w:rsidRPr="00257046">
        <w:rPr>
          <w:rFonts w:ascii="Times New Roman" w:eastAsia="Times New Roman" w:hAnsi="Times New Roman" w:cs="Times New Roman"/>
          <w:sz w:val="24"/>
          <w:szCs w:val="24"/>
        </w:rPr>
        <w:t xml:space="preserve">Tan, M., &amp; Le, Q. (2019, May). </w:t>
      </w:r>
      <w:proofErr w:type="spellStart"/>
      <w:r w:rsidRPr="00257046">
        <w:rPr>
          <w:rFonts w:ascii="Times New Roman" w:eastAsia="Times New Roman" w:hAnsi="Times New Roman" w:cs="Times New Roman"/>
          <w:sz w:val="24"/>
          <w:szCs w:val="24"/>
        </w:rPr>
        <w:t>Efficientnet</w:t>
      </w:r>
      <w:proofErr w:type="spellEnd"/>
      <w:r w:rsidRPr="00257046">
        <w:rPr>
          <w:rFonts w:ascii="Times New Roman" w:eastAsia="Times New Roman" w:hAnsi="Times New Roman" w:cs="Times New Roman"/>
          <w:sz w:val="24"/>
          <w:szCs w:val="24"/>
        </w:rPr>
        <w:t xml:space="preserve">: Rethinking model scaling for convolutional neural networks. In </w:t>
      </w:r>
      <w:r w:rsidRPr="00257046">
        <w:rPr>
          <w:rFonts w:ascii="Times New Roman" w:eastAsia="Times New Roman" w:hAnsi="Times New Roman" w:cs="Times New Roman"/>
          <w:i/>
          <w:iCs/>
          <w:sz w:val="24"/>
          <w:szCs w:val="24"/>
        </w:rPr>
        <w:t>International conference on machine learning</w:t>
      </w:r>
      <w:r w:rsidRPr="00257046">
        <w:rPr>
          <w:rFonts w:ascii="Times New Roman" w:eastAsia="Times New Roman" w:hAnsi="Times New Roman" w:cs="Times New Roman"/>
          <w:sz w:val="24"/>
          <w:szCs w:val="24"/>
        </w:rPr>
        <w:t xml:space="preserve"> (pp. 6105-6114). PMLR.</w:t>
      </w:r>
      <w:r>
        <w:rPr>
          <w:rFonts w:ascii="Times New Roman" w:eastAsia="Times New Roman" w:hAnsi="Times New Roman" w:cs="Times New Roman"/>
          <w:sz w:val="24"/>
          <w:szCs w:val="24"/>
        </w:rPr>
        <w:t xml:space="preserve"> </w:t>
      </w:r>
      <w:hyperlink r:id="rId27" w:history="1">
        <w:r w:rsidR="00D33B79" w:rsidRPr="002B69B9">
          <w:rPr>
            <w:rStyle w:val="Hyperlink"/>
          </w:rPr>
          <w:t>https://arxiv.org/abs/1905.11946</w:t>
        </w:r>
      </w:hyperlink>
    </w:p>
    <w:p w14:paraId="2582553B" w14:textId="4813ED25" w:rsidR="00D33B79" w:rsidRDefault="00257046" w:rsidP="00D33B79">
      <w:pPr>
        <w:pStyle w:val="ListParagraph"/>
      </w:pPr>
      <w:r>
        <w:t xml:space="preserve">Tan, M., Pang, R., &amp; Le, Q. V. (2020). </w:t>
      </w:r>
      <w:proofErr w:type="spellStart"/>
      <w:r>
        <w:t>Efficientdet</w:t>
      </w:r>
      <w:proofErr w:type="spellEnd"/>
      <w:r>
        <w:t xml:space="preserve">: Scalable and efficient object detection. In </w:t>
      </w:r>
      <w:r>
        <w:rPr>
          <w:i/>
          <w:iCs/>
        </w:rPr>
        <w:t>Proceedings of the IEEE/CVF conference on computer vision and pattern recognition</w:t>
      </w:r>
      <w:r>
        <w:t xml:space="preserve"> (pp. 10781-10790). </w:t>
      </w:r>
      <w:hyperlink r:id="rId28" w:history="1">
        <w:r w:rsidR="00D33B79" w:rsidRPr="002B69B9">
          <w:rPr>
            <w:rStyle w:val="Hyperlink"/>
          </w:rPr>
          <w:t>https://arxiv.org/abs/1911.09070</w:t>
        </w:r>
      </w:hyperlink>
      <w:r w:rsidR="00D33B79">
        <w:t xml:space="preserve"> </w:t>
      </w:r>
    </w:p>
    <w:p w14:paraId="287EBA84" w14:textId="64BD65CD" w:rsidR="00D33B79" w:rsidRPr="00257046" w:rsidRDefault="00257046" w:rsidP="004D1749">
      <w:pPr>
        <w:pStyle w:val="ListParagraph"/>
        <w:numPr>
          <w:ilvl w:val="0"/>
          <w:numId w:val="12"/>
        </w:numPr>
        <w:rPr>
          <w:color w:val="000000"/>
        </w:rPr>
      </w:pPr>
      <w:r>
        <w:t xml:space="preserve">Wang, C. Y., </w:t>
      </w:r>
      <w:proofErr w:type="spellStart"/>
      <w:r>
        <w:t>Bochkovskiy</w:t>
      </w:r>
      <w:proofErr w:type="spellEnd"/>
      <w:r>
        <w:t xml:space="preserve">, A., &amp; Liao, H. Y. M. (2022). YOLOv7: Trainable bag-of-freebies sets new state-of-the-art for real-time object detectors. </w:t>
      </w:r>
      <w:proofErr w:type="spellStart"/>
      <w:r w:rsidRPr="00257046">
        <w:rPr>
          <w:i/>
          <w:iCs/>
        </w:rPr>
        <w:t>arXiv</w:t>
      </w:r>
      <w:proofErr w:type="spellEnd"/>
      <w:r w:rsidRPr="00257046">
        <w:rPr>
          <w:i/>
          <w:iCs/>
        </w:rPr>
        <w:t xml:space="preserve"> preprint arXiv:2207.02696</w:t>
      </w:r>
      <w:r>
        <w:t xml:space="preserve">. </w:t>
      </w:r>
      <w:hyperlink r:id="rId29" w:history="1">
        <w:r w:rsidR="00D33B79" w:rsidRPr="002B69B9">
          <w:rPr>
            <w:rStyle w:val="Hyperlink"/>
          </w:rPr>
          <w:t>https://arxiv.org/abs/2207.02696</w:t>
        </w:r>
      </w:hyperlink>
      <w:r w:rsidR="00D33B79" w:rsidRPr="00257046">
        <w:rPr>
          <w:color w:val="000000"/>
        </w:rPr>
        <w:t xml:space="preserve"> </w:t>
      </w:r>
    </w:p>
    <w:p w14:paraId="7801F047" w14:textId="0ED4F552" w:rsidR="00257046" w:rsidRPr="00257046" w:rsidRDefault="00257046" w:rsidP="00C4346F">
      <w:pPr>
        <w:pStyle w:val="ListParagraph"/>
        <w:numPr>
          <w:ilvl w:val="0"/>
          <w:numId w:val="12"/>
        </w:numPr>
        <w:rPr>
          <w:color w:val="000000"/>
        </w:rPr>
      </w:pPr>
      <w:r>
        <w:t xml:space="preserve">Zhang, Y., Sun, P., Jiang, Y., Yu, D., Weng, F., Yuan, Z., ... &amp; Wang, X. (2022, October). </w:t>
      </w:r>
      <w:proofErr w:type="spellStart"/>
      <w:r>
        <w:t>Bytetrack</w:t>
      </w:r>
      <w:proofErr w:type="spellEnd"/>
      <w:r>
        <w:t xml:space="preserve">: Multi-object tracking by associating every detection box. In </w:t>
      </w:r>
      <w:r w:rsidRPr="00257046">
        <w:rPr>
          <w:i/>
          <w:iCs/>
        </w:rPr>
        <w:t>Computer Vision–ECCV 2022: 17th European Conference, Tel Aviv, Israel, October 23–27, 2022, Proceedings, Part XXII</w:t>
      </w:r>
      <w:r>
        <w:t xml:space="preserve"> (pp. 1-21). Cham: Springer Nature Switzerland. </w:t>
      </w:r>
      <w:hyperlink r:id="rId30" w:history="1">
        <w:r w:rsidR="00D33B79" w:rsidRPr="002B69B9">
          <w:rPr>
            <w:rStyle w:val="Hyperlink"/>
          </w:rPr>
          <w:t>https://arxiv.org/abs/2110.06864</w:t>
        </w:r>
      </w:hyperlink>
      <w:r w:rsidR="00D33B79" w:rsidRPr="00257046">
        <w:rPr>
          <w:color w:val="000000"/>
        </w:rPr>
        <w:t xml:space="preserve"> </w:t>
      </w:r>
    </w:p>
    <w:p w14:paraId="21909974" w14:textId="1AD40FF3" w:rsidR="00257046" w:rsidRDefault="00257046" w:rsidP="00257046">
      <w:pPr>
        <w:pStyle w:val="ListParagraph"/>
        <w:numPr>
          <w:ilvl w:val="0"/>
          <w:numId w:val="12"/>
        </w:numPr>
        <w:rPr>
          <w:color w:val="000000"/>
        </w:rPr>
      </w:pPr>
      <w:r>
        <w:t xml:space="preserve">Du, Y., Song, Y., Yang, B., &amp; Zhao, Y. (2022). </w:t>
      </w:r>
      <w:proofErr w:type="spellStart"/>
      <w:r>
        <w:t>Strongsort</w:t>
      </w:r>
      <w:proofErr w:type="spellEnd"/>
      <w:r>
        <w:t xml:space="preserve">: Make </w:t>
      </w:r>
      <w:proofErr w:type="spellStart"/>
      <w:r>
        <w:t>deepsort</w:t>
      </w:r>
      <w:proofErr w:type="spellEnd"/>
      <w:r>
        <w:t xml:space="preserve"> great again. </w:t>
      </w:r>
      <w:proofErr w:type="spellStart"/>
      <w:r>
        <w:rPr>
          <w:i/>
          <w:iCs/>
        </w:rPr>
        <w:t>arXiv</w:t>
      </w:r>
      <w:proofErr w:type="spellEnd"/>
      <w:r>
        <w:rPr>
          <w:i/>
          <w:iCs/>
        </w:rPr>
        <w:t xml:space="preserve"> preprint arXiv:2202.13514</w:t>
      </w:r>
      <w:r>
        <w:t xml:space="preserve">. </w:t>
      </w:r>
      <w:hyperlink r:id="rId31" w:history="1">
        <w:r w:rsidRPr="002B69B9">
          <w:rPr>
            <w:rStyle w:val="Hyperlink"/>
          </w:rPr>
          <w:t>https://arxiv.org/abs/2202.13514</w:t>
        </w:r>
      </w:hyperlink>
      <w:r>
        <w:rPr>
          <w:color w:val="000000"/>
        </w:rPr>
        <w:t xml:space="preserve"> </w:t>
      </w:r>
    </w:p>
    <w:p w14:paraId="52F7AC5F" w14:textId="7F775400" w:rsidR="002F5BBB" w:rsidRPr="00E15C1B" w:rsidRDefault="00257046" w:rsidP="00E15C1B">
      <w:pPr>
        <w:pStyle w:val="ListParagraph"/>
        <w:numPr>
          <w:ilvl w:val="0"/>
          <w:numId w:val="12"/>
        </w:numPr>
        <w:rPr>
          <w:color w:val="000000"/>
        </w:rPr>
      </w:pPr>
      <w:r>
        <w:t xml:space="preserve">Cao, J., Weng, X., </w:t>
      </w:r>
      <w:proofErr w:type="spellStart"/>
      <w:r>
        <w:t>Khirodkar</w:t>
      </w:r>
      <w:proofErr w:type="spellEnd"/>
      <w:r>
        <w:t xml:space="preserve">, R., Pang, J., &amp; Kitani, K. (2022). Observation-centric sort: Rethinking sort for robust multi-object tracking. </w:t>
      </w:r>
      <w:proofErr w:type="spellStart"/>
      <w:r>
        <w:rPr>
          <w:i/>
          <w:iCs/>
        </w:rPr>
        <w:t>arXiv</w:t>
      </w:r>
      <w:proofErr w:type="spellEnd"/>
      <w:r>
        <w:rPr>
          <w:i/>
          <w:iCs/>
        </w:rPr>
        <w:t xml:space="preserve"> preprint arXiv:2203.14360</w:t>
      </w:r>
      <w:r>
        <w:t xml:space="preserve">. </w:t>
      </w:r>
      <w:hyperlink r:id="rId32" w:history="1">
        <w:r w:rsidRPr="002B69B9">
          <w:rPr>
            <w:rStyle w:val="Hyperlink"/>
          </w:rPr>
          <w:t>https://arxiv.org/abs/2203.14360</w:t>
        </w:r>
      </w:hyperlink>
      <w:r>
        <w:t xml:space="preserve"> </w:t>
      </w:r>
    </w:p>
    <w:sectPr w:rsidR="002F5BBB" w:rsidRPr="00E15C1B">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36E7F" w14:textId="77777777" w:rsidR="002B3EB7" w:rsidRDefault="002B3EB7">
      <w:pPr>
        <w:spacing w:after="0" w:line="240" w:lineRule="auto"/>
      </w:pPr>
      <w:r>
        <w:separator/>
      </w:r>
    </w:p>
  </w:endnote>
  <w:endnote w:type="continuationSeparator" w:id="0">
    <w:p w14:paraId="463A12AE" w14:textId="77777777" w:rsidR="002B3EB7" w:rsidRDefault="002B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5D89E" w14:textId="77777777" w:rsidR="002F5BBB"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60504">
      <w:rPr>
        <w:noProof/>
        <w:color w:val="000000"/>
      </w:rPr>
      <w:t>1</w:t>
    </w:r>
    <w:r>
      <w:rPr>
        <w:color w:val="000000"/>
      </w:rPr>
      <w:fldChar w:fldCharType="end"/>
    </w:r>
  </w:p>
  <w:p w14:paraId="2293FDBE" w14:textId="77777777" w:rsidR="002F5BBB" w:rsidRDefault="002F5BB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82C80" w14:textId="77777777" w:rsidR="002B3EB7" w:rsidRDefault="002B3EB7">
      <w:pPr>
        <w:spacing w:after="0" w:line="240" w:lineRule="auto"/>
      </w:pPr>
      <w:r>
        <w:separator/>
      </w:r>
    </w:p>
  </w:footnote>
  <w:footnote w:type="continuationSeparator" w:id="0">
    <w:p w14:paraId="39D1B4C8" w14:textId="77777777" w:rsidR="002B3EB7" w:rsidRDefault="002B3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2F92"/>
    <w:multiLevelType w:val="multilevel"/>
    <w:tmpl w:val="84729AC0"/>
    <w:lvl w:ilvl="0">
      <w:start w:val="1"/>
      <w:numFmt w:val="bullet"/>
      <w:lvlText w:val="●"/>
      <w:lvlJc w:val="left"/>
      <w:pPr>
        <w:ind w:left="720" w:hanging="360"/>
      </w:pPr>
      <w:rPr>
        <w:rFonts w:ascii="Arial" w:eastAsia="Arial" w:hAnsi="Arial" w:cs="Arial"/>
        <w:color w:val="080A1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53684A"/>
    <w:multiLevelType w:val="multilevel"/>
    <w:tmpl w:val="94AAD292"/>
    <w:lvl w:ilvl="0">
      <w:start w:val="6"/>
      <w:numFmt w:val="decimal"/>
      <w:lvlText w:val="%1"/>
      <w:lvlJc w:val="left"/>
      <w:pPr>
        <w:ind w:left="360" w:hanging="360"/>
      </w:pPr>
      <w:rPr>
        <w:rFonts w:hint="default"/>
        <w:color w:val="2F5496" w:themeColor="accent1" w:themeShade="BF"/>
      </w:rPr>
    </w:lvl>
    <w:lvl w:ilvl="1">
      <w:start w:val="1"/>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2" w15:restartNumberingAfterBreak="0">
    <w:nsid w:val="0F985D65"/>
    <w:multiLevelType w:val="multilevel"/>
    <w:tmpl w:val="731EB604"/>
    <w:lvl w:ilvl="0">
      <w:start w:val="6"/>
      <w:numFmt w:val="decimal"/>
      <w:lvlText w:val="%1"/>
      <w:lvlJc w:val="left"/>
      <w:pPr>
        <w:ind w:left="360" w:hanging="360"/>
      </w:pPr>
      <w:rPr>
        <w:rFonts w:hint="default"/>
        <w:color w:val="2F5496" w:themeColor="accent1" w:themeShade="BF"/>
      </w:rPr>
    </w:lvl>
    <w:lvl w:ilvl="1">
      <w:start w:val="1"/>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3" w15:restartNumberingAfterBreak="0">
    <w:nsid w:val="1F605BCF"/>
    <w:multiLevelType w:val="hybridMultilevel"/>
    <w:tmpl w:val="B2ACF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23B5F"/>
    <w:multiLevelType w:val="multilevel"/>
    <w:tmpl w:val="BEC6308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F4F1F8E"/>
    <w:multiLevelType w:val="hybridMultilevel"/>
    <w:tmpl w:val="5EA44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9342033"/>
    <w:multiLevelType w:val="multilevel"/>
    <w:tmpl w:val="01CC303A"/>
    <w:lvl w:ilvl="0">
      <w:start w:val="6"/>
      <w:numFmt w:val="decimal"/>
      <w:lvlText w:val="%1"/>
      <w:lvlJc w:val="left"/>
      <w:pPr>
        <w:ind w:left="360" w:hanging="360"/>
      </w:pPr>
      <w:rPr>
        <w:rFonts w:hint="default"/>
        <w:color w:val="2F5496" w:themeColor="accent1" w:themeShade="BF"/>
      </w:rPr>
    </w:lvl>
    <w:lvl w:ilvl="1">
      <w:start w:val="1"/>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7" w15:restartNumberingAfterBreak="0">
    <w:nsid w:val="51A85B29"/>
    <w:multiLevelType w:val="hybridMultilevel"/>
    <w:tmpl w:val="894A7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1AF7B68"/>
    <w:multiLevelType w:val="multilevel"/>
    <w:tmpl w:val="5610F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971FD8"/>
    <w:multiLevelType w:val="multilevel"/>
    <w:tmpl w:val="94AAD292"/>
    <w:lvl w:ilvl="0">
      <w:start w:val="6"/>
      <w:numFmt w:val="decimal"/>
      <w:lvlText w:val="%1"/>
      <w:lvlJc w:val="left"/>
      <w:pPr>
        <w:ind w:left="360" w:hanging="360"/>
      </w:pPr>
      <w:rPr>
        <w:rFonts w:hint="default"/>
        <w:color w:val="2F5496" w:themeColor="accent1" w:themeShade="BF"/>
      </w:rPr>
    </w:lvl>
    <w:lvl w:ilvl="1">
      <w:start w:val="1"/>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10" w15:restartNumberingAfterBreak="0">
    <w:nsid w:val="618E57EE"/>
    <w:multiLevelType w:val="multilevel"/>
    <w:tmpl w:val="94AAD292"/>
    <w:lvl w:ilvl="0">
      <w:start w:val="6"/>
      <w:numFmt w:val="decimal"/>
      <w:lvlText w:val="%1"/>
      <w:lvlJc w:val="left"/>
      <w:pPr>
        <w:ind w:left="360" w:hanging="360"/>
      </w:pPr>
      <w:rPr>
        <w:rFonts w:hint="default"/>
        <w:color w:val="2F5496" w:themeColor="accent1" w:themeShade="BF"/>
      </w:rPr>
    </w:lvl>
    <w:lvl w:ilvl="1">
      <w:start w:val="1"/>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11" w15:restartNumberingAfterBreak="0">
    <w:nsid w:val="670A34B0"/>
    <w:multiLevelType w:val="multilevel"/>
    <w:tmpl w:val="94AAD292"/>
    <w:lvl w:ilvl="0">
      <w:start w:val="6"/>
      <w:numFmt w:val="decimal"/>
      <w:lvlText w:val="%1"/>
      <w:lvlJc w:val="left"/>
      <w:pPr>
        <w:ind w:left="360" w:hanging="360"/>
      </w:pPr>
      <w:rPr>
        <w:rFonts w:hint="default"/>
        <w:color w:val="2F5496" w:themeColor="accent1" w:themeShade="BF"/>
      </w:rPr>
    </w:lvl>
    <w:lvl w:ilvl="1">
      <w:start w:val="1"/>
      <w:numFmt w:val="decimal"/>
      <w:lvlText w:val="%1.%2"/>
      <w:lvlJc w:val="left"/>
      <w:pPr>
        <w:ind w:left="360" w:hanging="36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color w:val="2F5496" w:themeColor="accent1" w:themeShade="BF"/>
      </w:rPr>
    </w:lvl>
    <w:lvl w:ilvl="4">
      <w:start w:val="1"/>
      <w:numFmt w:val="decimal"/>
      <w:lvlText w:val="%1.%2.%3.%4.%5"/>
      <w:lvlJc w:val="left"/>
      <w:pPr>
        <w:ind w:left="1080" w:hanging="108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440" w:hanging="1440"/>
      </w:pPr>
      <w:rPr>
        <w:rFonts w:hint="default"/>
        <w:color w:val="2F5496" w:themeColor="accent1" w:themeShade="BF"/>
      </w:rPr>
    </w:lvl>
    <w:lvl w:ilvl="7">
      <w:start w:val="1"/>
      <w:numFmt w:val="decimal"/>
      <w:lvlText w:val="%1.%2.%3.%4.%5.%6.%7.%8"/>
      <w:lvlJc w:val="left"/>
      <w:pPr>
        <w:ind w:left="1800" w:hanging="1800"/>
      </w:pPr>
      <w:rPr>
        <w:rFonts w:hint="default"/>
        <w:color w:val="2F5496" w:themeColor="accent1" w:themeShade="BF"/>
      </w:rPr>
    </w:lvl>
    <w:lvl w:ilvl="8">
      <w:start w:val="1"/>
      <w:numFmt w:val="decimal"/>
      <w:lvlText w:val="%1.%2.%3.%4.%5.%6.%7.%8.%9"/>
      <w:lvlJc w:val="left"/>
      <w:pPr>
        <w:ind w:left="1800" w:hanging="1800"/>
      </w:pPr>
      <w:rPr>
        <w:rFonts w:hint="default"/>
        <w:color w:val="2F5496" w:themeColor="accent1" w:themeShade="BF"/>
      </w:rPr>
    </w:lvl>
  </w:abstractNum>
  <w:abstractNum w:abstractNumId="12" w15:restartNumberingAfterBreak="0">
    <w:nsid w:val="70A95251"/>
    <w:multiLevelType w:val="hybridMultilevel"/>
    <w:tmpl w:val="AF04C8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47748B7"/>
    <w:multiLevelType w:val="hybridMultilevel"/>
    <w:tmpl w:val="8C6C9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AF41AF"/>
    <w:multiLevelType w:val="multilevel"/>
    <w:tmpl w:val="7A50E486"/>
    <w:lvl w:ilvl="0">
      <w:start w:val="1"/>
      <w:numFmt w:val="decimal"/>
      <w:lvlText w:val="%1."/>
      <w:lvlJc w:val="left"/>
      <w:pPr>
        <w:ind w:left="360" w:hanging="360"/>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2134714601">
    <w:abstractNumId w:val="14"/>
  </w:num>
  <w:num w:numId="2" w16cid:durableId="1347517276">
    <w:abstractNumId w:val="8"/>
  </w:num>
  <w:num w:numId="3" w16cid:durableId="1024790163">
    <w:abstractNumId w:val="4"/>
  </w:num>
  <w:num w:numId="4" w16cid:durableId="1008171884">
    <w:abstractNumId w:val="0"/>
  </w:num>
  <w:num w:numId="5" w16cid:durableId="296184117">
    <w:abstractNumId w:val="13"/>
  </w:num>
  <w:num w:numId="6" w16cid:durableId="1052967925">
    <w:abstractNumId w:val="6"/>
  </w:num>
  <w:num w:numId="7" w16cid:durableId="462817684">
    <w:abstractNumId w:val="2"/>
  </w:num>
  <w:num w:numId="8" w16cid:durableId="1530988379">
    <w:abstractNumId w:val="9"/>
  </w:num>
  <w:num w:numId="9" w16cid:durableId="1085608553">
    <w:abstractNumId w:val="12"/>
  </w:num>
  <w:num w:numId="10" w16cid:durableId="455105073">
    <w:abstractNumId w:val="7"/>
  </w:num>
  <w:num w:numId="11" w16cid:durableId="469830360">
    <w:abstractNumId w:val="5"/>
  </w:num>
  <w:num w:numId="12" w16cid:durableId="1764372470">
    <w:abstractNumId w:val="3"/>
  </w:num>
  <w:num w:numId="13" w16cid:durableId="574170713">
    <w:abstractNumId w:val="10"/>
  </w:num>
  <w:num w:numId="14" w16cid:durableId="1744598926">
    <w:abstractNumId w:val="11"/>
  </w:num>
  <w:num w:numId="15" w16cid:durableId="258486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BBB"/>
    <w:rsid w:val="00060504"/>
    <w:rsid w:val="00065828"/>
    <w:rsid w:val="000E70F5"/>
    <w:rsid w:val="00190C17"/>
    <w:rsid w:val="001D7D4B"/>
    <w:rsid w:val="001E02A6"/>
    <w:rsid w:val="001E651D"/>
    <w:rsid w:val="00257046"/>
    <w:rsid w:val="002716CA"/>
    <w:rsid w:val="002B3EB7"/>
    <w:rsid w:val="002F5BBB"/>
    <w:rsid w:val="00413832"/>
    <w:rsid w:val="004A18BF"/>
    <w:rsid w:val="004C49AA"/>
    <w:rsid w:val="00520D16"/>
    <w:rsid w:val="005F723D"/>
    <w:rsid w:val="0064021F"/>
    <w:rsid w:val="006E62C1"/>
    <w:rsid w:val="00831756"/>
    <w:rsid w:val="00A06DAE"/>
    <w:rsid w:val="00B24E7D"/>
    <w:rsid w:val="00BE463E"/>
    <w:rsid w:val="00C20C11"/>
    <w:rsid w:val="00C53308"/>
    <w:rsid w:val="00C87E4A"/>
    <w:rsid w:val="00D33B79"/>
    <w:rsid w:val="00DC5E71"/>
    <w:rsid w:val="00E15C1B"/>
    <w:rsid w:val="00E51566"/>
    <w:rsid w:val="00E647D2"/>
    <w:rsid w:val="00F95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3C76A"/>
  <w15:docId w15:val="{8CBF4016-32A4-4517-9F8A-1E48A42D4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C19"/>
  </w:style>
  <w:style w:type="paragraph" w:styleId="Heading1">
    <w:name w:val="heading 1"/>
    <w:basedOn w:val="Normal"/>
    <w:next w:val="Normal"/>
    <w:link w:val="Heading1Char"/>
    <w:uiPriority w:val="9"/>
    <w:qFormat/>
    <w:rsid w:val="00F654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54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B3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54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54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4203"/>
    <w:pPr>
      <w:ind w:left="720"/>
      <w:contextualSpacing/>
    </w:pPr>
  </w:style>
  <w:style w:type="paragraph" w:styleId="Header">
    <w:name w:val="header"/>
    <w:basedOn w:val="Normal"/>
    <w:link w:val="HeaderChar"/>
    <w:uiPriority w:val="99"/>
    <w:unhideWhenUsed/>
    <w:rsid w:val="009D6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FDA"/>
  </w:style>
  <w:style w:type="paragraph" w:styleId="Footer">
    <w:name w:val="footer"/>
    <w:basedOn w:val="Normal"/>
    <w:link w:val="FooterChar"/>
    <w:uiPriority w:val="99"/>
    <w:unhideWhenUsed/>
    <w:rsid w:val="009D6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FDA"/>
  </w:style>
  <w:style w:type="paragraph" w:styleId="TOCHeading">
    <w:name w:val="TOC Heading"/>
    <w:basedOn w:val="Heading1"/>
    <w:next w:val="Normal"/>
    <w:uiPriority w:val="39"/>
    <w:unhideWhenUsed/>
    <w:qFormat/>
    <w:rsid w:val="009D6FDA"/>
    <w:pPr>
      <w:outlineLvl w:val="9"/>
    </w:pPr>
  </w:style>
  <w:style w:type="paragraph" w:styleId="TOC1">
    <w:name w:val="toc 1"/>
    <w:basedOn w:val="Normal"/>
    <w:next w:val="Normal"/>
    <w:autoRedefine/>
    <w:uiPriority w:val="39"/>
    <w:unhideWhenUsed/>
    <w:rsid w:val="009D6FDA"/>
    <w:pPr>
      <w:spacing w:after="100"/>
    </w:pPr>
  </w:style>
  <w:style w:type="paragraph" w:styleId="TOC2">
    <w:name w:val="toc 2"/>
    <w:basedOn w:val="Normal"/>
    <w:next w:val="Normal"/>
    <w:autoRedefine/>
    <w:uiPriority w:val="39"/>
    <w:unhideWhenUsed/>
    <w:rsid w:val="009D6FDA"/>
    <w:pPr>
      <w:spacing w:after="100"/>
      <w:ind w:left="220"/>
    </w:pPr>
  </w:style>
  <w:style w:type="character" w:styleId="Hyperlink">
    <w:name w:val="Hyperlink"/>
    <w:basedOn w:val="DefaultParagraphFont"/>
    <w:uiPriority w:val="99"/>
    <w:unhideWhenUsed/>
    <w:rsid w:val="009D6FDA"/>
    <w:rPr>
      <w:color w:val="0563C1" w:themeColor="hyperlink"/>
      <w:u w:val="single"/>
    </w:rPr>
  </w:style>
  <w:style w:type="character" w:styleId="UnresolvedMention">
    <w:name w:val="Unresolved Mention"/>
    <w:basedOn w:val="DefaultParagraphFont"/>
    <w:uiPriority w:val="99"/>
    <w:semiHidden/>
    <w:unhideWhenUsed/>
    <w:rsid w:val="00C2550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paragraph" w:styleId="TOC3">
    <w:name w:val="toc 3"/>
    <w:basedOn w:val="Normal"/>
    <w:next w:val="Normal"/>
    <w:autoRedefine/>
    <w:uiPriority w:val="39"/>
    <w:unhideWhenUsed/>
    <w:rsid w:val="00DC5E71"/>
    <w:pPr>
      <w:spacing w:after="100"/>
      <w:ind w:left="440"/>
    </w:pPr>
  </w:style>
  <w:style w:type="character" w:styleId="FollowedHyperlink">
    <w:name w:val="FollowedHyperlink"/>
    <w:basedOn w:val="DefaultParagraphFont"/>
    <w:uiPriority w:val="99"/>
    <w:semiHidden/>
    <w:unhideWhenUsed/>
    <w:rsid w:val="004C49AA"/>
    <w:rPr>
      <w:color w:val="954F72" w:themeColor="followedHyperlink"/>
      <w:u w:val="single"/>
    </w:rPr>
  </w:style>
  <w:style w:type="paragraph" w:styleId="TOC4">
    <w:name w:val="toc 4"/>
    <w:basedOn w:val="Normal"/>
    <w:next w:val="Normal"/>
    <w:autoRedefine/>
    <w:uiPriority w:val="39"/>
    <w:unhideWhenUsed/>
    <w:rsid w:val="004A18B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5296">
      <w:bodyDiv w:val="1"/>
      <w:marLeft w:val="0"/>
      <w:marRight w:val="0"/>
      <w:marTop w:val="0"/>
      <w:marBottom w:val="0"/>
      <w:divBdr>
        <w:top w:val="none" w:sz="0" w:space="0" w:color="auto"/>
        <w:left w:val="none" w:sz="0" w:space="0" w:color="auto"/>
        <w:bottom w:val="none" w:sz="0" w:space="0" w:color="auto"/>
        <w:right w:val="none" w:sz="0" w:space="0" w:color="auto"/>
      </w:divBdr>
    </w:div>
    <w:div w:id="133569102">
      <w:bodyDiv w:val="1"/>
      <w:marLeft w:val="0"/>
      <w:marRight w:val="0"/>
      <w:marTop w:val="0"/>
      <w:marBottom w:val="0"/>
      <w:divBdr>
        <w:top w:val="none" w:sz="0" w:space="0" w:color="auto"/>
        <w:left w:val="none" w:sz="0" w:space="0" w:color="auto"/>
        <w:bottom w:val="none" w:sz="0" w:space="0" w:color="auto"/>
        <w:right w:val="none" w:sz="0" w:space="0" w:color="auto"/>
      </w:divBdr>
      <w:divsChild>
        <w:div w:id="1956520872">
          <w:marLeft w:val="0"/>
          <w:marRight w:val="0"/>
          <w:marTop w:val="0"/>
          <w:marBottom w:val="0"/>
          <w:divBdr>
            <w:top w:val="none" w:sz="0" w:space="0" w:color="auto"/>
            <w:left w:val="none" w:sz="0" w:space="0" w:color="auto"/>
            <w:bottom w:val="none" w:sz="0" w:space="0" w:color="auto"/>
            <w:right w:val="none" w:sz="0" w:space="0" w:color="auto"/>
          </w:divBdr>
        </w:div>
      </w:divsChild>
    </w:div>
    <w:div w:id="219369458">
      <w:bodyDiv w:val="1"/>
      <w:marLeft w:val="0"/>
      <w:marRight w:val="0"/>
      <w:marTop w:val="0"/>
      <w:marBottom w:val="0"/>
      <w:divBdr>
        <w:top w:val="none" w:sz="0" w:space="0" w:color="auto"/>
        <w:left w:val="none" w:sz="0" w:space="0" w:color="auto"/>
        <w:bottom w:val="none" w:sz="0" w:space="0" w:color="auto"/>
        <w:right w:val="none" w:sz="0" w:space="0" w:color="auto"/>
      </w:divBdr>
    </w:div>
    <w:div w:id="316227514">
      <w:bodyDiv w:val="1"/>
      <w:marLeft w:val="0"/>
      <w:marRight w:val="0"/>
      <w:marTop w:val="0"/>
      <w:marBottom w:val="0"/>
      <w:divBdr>
        <w:top w:val="none" w:sz="0" w:space="0" w:color="auto"/>
        <w:left w:val="none" w:sz="0" w:space="0" w:color="auto"/>
        <w:bottom w:val="none" w:sz="0" w:space="0" w:color="auto"/>
        <w:right w:val="none" w:sz="0" w:space="0" w:color="auto"/>
      </w:divBdr>
      <w:divsChild>
        <w:div w:id="165676700">
          <w:marLeft w:val="0"/>
          <w:marRight w:val="0"/>
          <w:marTop w:val="0"/>
          <w:marBottom w:val="0"/>
          <w:divBdr>
            <w:top w:val="none" w:sz="0" w:space="0" w:color="auto"/>
            <w:left w:val="none" w:sz="0" w:space="0" w:color="auto"/>
            <w:bottom w:val="none" w:sz="0" w:space="0" w:color="auto"/>
            <w:right w:val="none" w:sz="0" w:space="0" w:color="auto"/>
          </w:divBdr>
        </w:div>
      </w:divsChild>
    </w:div>
    <w:div w:id="478689525">
      <w:bodyDiv w:val="1"/>
      <w:marLeft w:val="0"/>
      <w:marRight w:val="0"/>
      <w:marTop w:val="0"/>
      <w:marBottom w:val="0"/>
      <w:divBdr>
        <w:top w:val="none" w:sz="0" w:space="0" w:color="auto"/>
        <w:left w:val="none" w:sz="0" w:space="0" w:color="auto"/>
        <w:bottom w:val="none" w:sz="0" w:space="0" w:color="auto"/>
        <w:right w:val="none" w:sz="0" w:space="0" w:color="auto"/>
      </w:divBdr>
      <w:divsChild>
        <w:div w:id="1116480548">
          <w:marLeft w:val="0"/>
          <w:marRight w:val="0"/>
          <w:marTop w:val="0"/>
          <w:marBottom w:val="0"/>
          <w:divBdr>
            <w:top w:val="none" w:sz="0" w:space="0" w:color="auto"/>
            <w:left w:val="none" w:sz="0" w:space="0" w:color="auto"/>
            <w:bottom w:val="none" w:sz="0" w:space="0" w:color="auto"/>
            <w:right w:val="none" w:sz="0" w:space="0" w:color="auto"/>
          </w:divBdr>
        </w:div>
      </w:divsChild>
    </w:div>
    <w:div w:id="1043865862">
      <w:bodyDiv w:val="1"/>
      <w:marLeft w:val="0"/>
      <w:marRight w:val="0"/>
      <w:marTop w:val="0"/>
      <w:marBottom w:val="0"/>
      <w:divBdr>
        <w:top w:val="none" w:sz="0" w:space="0" w:color="auto"/>
        <w:left w:val="none" w:sz="0" w:space="0" w:color="auto"/>
        <w:bottom w:val="none" w:sz="0" w:space="0" w:color="auto"/>
        <w:right w:val="none" w:sz="0" w:space="0" w:color="auto"/>
      </w:divBdr>
    </w:div>
    <w:div w:id="1444837808">
      <w:bodyDiv w:val="1"/>
      <w:marLeft w:val="0"/>
      <w:marRight w:val="0"/>
      <w:marTop w:val="0"/>
      <w:marBottom w:val="0"/>
      <w:divBdr>
        <w:top w:val="none" w:sz="0" w:space="0" w:color="auto"/>
        <w:left w:val="none" w:sz="0" w:space="0" w:color="auto"/>
        <w:bottom w:val="none" w:sz="0" w:space="0" w:color="auto"/>
        <w:right w:val="none" w:sz="0" w:space="0" w:color="auto"/>
      </w:divBdr>
    </w:div>
    <w:div w:id="1469778881">
      <w:bodyDiv w:val="1"/>
      <w:marLeft w:val="0"/>
      <w:marRight w:val="0"/>
      <w:marTop w:val="0"/>
      <w:marBottom w:val="0"/>
      <w:divBdr>
        <w:top w:val="none" w:sz="0" w:space="0" w:color="auto"/>
        <w:left w:val="none" w:sz="0" w:space="0" w:color="auto"/>
        <w:bottom w:val="none" w:sz="0" w:space="0" w:color="auto"/>
        <w:right w:val="none" w:sz="0" w:space="0" w:color="auto"/>
      </w:divBdr>
    </w:div>
    <w:div w:id="1526749719">
      <w:bodyDiv w:val="1"/>
      <w:marLeft w:val="0"/>
      <w:marRight w:val="0"/>
      <w:marTop w:val="0"/>
      <w:marBottom w:val="0"/>
      <w:divBdr>
        <w:top w:val="none" w:sz="0" w:space="0" w:color="auto"/>
        <w:left w:val="none" w:sz="0" w:space="0" w:color="auto"/>
        <w:bottom w:val="none" w:sz="0" w:space="0" w:color="auto"/>
        <w:right w:val="none" w:sz="0" w:space="0" w:color="auto"/>
      </w:divBdr>
    </w:div>
    <w:div w:id="1601179886">
      <w:bodyDiv w:val="1"/>
      <w:marLeft w:val="0"/>
      <w:marRight w:val="0"/>
      <w:marTop w:val="0"/>
      <w:marBottom w:val="0"/>
      <w:divBdr>
        <w:top w:val="none" w:sz="0" w:space="0" w:color="auto"/>
        <w:left w:val="none" w:sz="0" w:space="0" w:color="auto"/>
        <w:bottom w:val="none" w:sz="0" w:space="0" w:color="auto"/>
        <w:right w:val="none" w:sz="0" w:space="0" w:color="auto"/>
      </w:divBdr>
    </w:div>
    <w:div w:id="1923907367">
      <w:bodyDiv w:val="1"/>
      <w:marLeft w:val="0"/>
      <w:marRight w:val="0"/>
      <w:marTop w:val="0"/>
      <w:marBottom w:val="0"/>
      <w:divBdr>
        <w:top w:val="none" w:sz="0" w:space="0" w:color="auto"/>
        <w:left w:val="none" w:sz="0" w:space="0" w:color="auto"/>
        <w:bottom w:val="none" w:sz="0" w:space="0" w:color="auto"/>
        <w:right w:val="none" w:sz="0" w:space="0" w:color="auto"/>
      </w:divBdr>
    </w:div>
    <w:div w:id="2048530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5.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chart" Target="charts/chart8.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hyperlink" Target="https://www.v7labs.com/blog/object-detection-guide"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hyperlink" Target="https://arxiv.org/abs/2207.026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v7labs.com/blog/deep-learning-guide" TargetMode="External"/><Relationship Id="rId32" Type="http://schemas.openxmlformats.org/officeDocument/2006/relationships/hyperlink" Target="https://arxiv.org/abs/2203.14360" TargetMode="Externa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hyperlink" Target="https://arxiv.org/abs/1911.09070" TargetMode="External"/><Relationship Id="rId10" Type="http://schemas.openxmlformats.org/officeDocument/2006/relationships/image" Target="media/image2.png"/><Relationship Id="rId19" Type="http://schemas.openxmlformats.org/officeDocument/2006/relationships/chart" Target="charts/chart6.xml"/><Relationship Id="rId31" Type="http://schemas.openxmlformats.org/officeDocument/2006/relationships/hyperlink" Target="https://arxiv.org/abs/2202.1351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hyperlink" Target="https://arxiv.org/abs/1905.11946" TargetMode="External"/><Relationship Id="rId30" Type="http://schemas.openxmlformats.org/officeDocument/2006/relationships/hyperlink" Target="https://arxiv.org/abs/2110.06864" TargetMode="External"/><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saranga\Downloads\wandb_export_2023-02-19T13%2024%2016.388+05%2030.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saranga\Desktop\IIIT\Capstone%20Project\IDD\V7vsV8_Comparision\V7vsV8_Metric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saranga\Desktop\IIIT\Capstone%20Project\IDD\V7vsV8_Comparision\V7vsV8_Metr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saranga\Desktop\IIIT\Capstone%20Project\IDD\V7vsV8_Comparision\V7vsV8_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saranga\Desktop\IIIT\Capstone%20Project\IDD\V7vsV8_Comparision\V7vsV8_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saranga\Desktop\IIIT\Capstone%20Project\IDD\V7vsV8_Comparision\V7vsV8_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saranga\Desktop\IIIT\Capstone%20Project\IDD\V7vsV8_Comparision\V7vsV8_Metr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saranga\Desktop\IIIT\Capstone%20Project\IDD\V7vsV8_Comparision\V7vsV8_Metr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saranga\Desktop\IIIT\Capstone%20Project\IDD\V7vsV8_Comparision\V7vsV8_Metr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saranga\Desktop\IIIT\Capstone%20Project\IDD\V7vsV8_Comparision\V7vsV8_Metr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Recall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Recall!$B$1</c:f>
              <c:strCache>
                <c:ptCount val="1"/>
                <c:pt idx="0">
                  <c:v>Yolo V7</c:v>
                </c:pt>
              </c:strCache>
            </c:strRef>
          </c:tx>
          <c:spPr>
            <a:ln w="28575" cap="rnd">
              <a:solidFill>
                <a:schemeClr val="accent4"/>
              </a:solidFill>
              <a:round/>
            </a:ln>
            <a:effectLst/>
          </c:spPr>
          <c:marker>
            <c:symbol val="none"/>
          </c:marker>
          <c:val>
            <c:numRef>
              <c:f>Recall!$B$2:$B$101</c:f>
              <c:numCache>
                <c:formatCode>General</c:formatCode>
                <c:ptCount val="100"/>
                <c:pt idx="0">
                  <c:v>0.36104212127118102</c:v>
                </c:pt>
                <c:pt idx="1">
                  <c:v>0.441476560686062</c:v>
                </c:pt>
                <c:pt idx="2">
                  <c:v>0.40028014121070299</c:v>
                </c:pt>
                <c:pt idx="3">
                  <c:v>0.43113005554869599</c:v>
                </c:pt>
                <c:pt idx="4">
                  <c:v>0.448948488585171</c:v>
                </c:pt>
                <c:pt idx="5">
                  <c:v>0.46281260425577597</c:v>
                </c:pt>
                <c:pt idx="6">
                  <c:v>0.46282257975714303</c:v>
                </c:pt>
                <c:pt idx="7">
                  <c:v>0.49084575289420201</c:v>
                </c:pt>
                <c:pt idx="8">
                  <c:v>0.49416810784561499</c:v>
                </c:pt>
                <c:pt idx="9">
                  <c:v>0.49100145435456399</c:v>
                </c:pt>
                <c:pt idx="10">
                  <c:v>0.488325150794232</c:v>
                </c:pt>
                <c:pt idx="11">
                  <c:v>0.508882156875197</c:v>
                </c:pt>
                <c:pt idx="12">
                  <c:v>0.50157980629801502</c:v>
                </c:pt>
                <c:pt idx="13">
                  <c:v>0.51173680390865695</c:v>
                </c:pt>
                <c:pt idx="14">
                  <c:v>0.523888691888449</c:v>
                </c:pt>
                <c:pt idx="15">
                  <c:v>0.52300431271935</c:v>
                </c:pt>
                <c:pt idx="16">
                  <c:v>0.52723238493123004</c:v>
                </c:pt>
                <c:pt idx="17">
                  <c:v>0.52833317834759497</c:v>
                </c:pt>
                <c:pt idx="18">
                  <c:v>0.53556692774814996</c:v>
                </c:pt>
                <c:pt idx="19">
                  <c:v>0.54447827880469601</c:v>
                </c:pt>
                <c:pt idx="20">
                  <c:v>0.54535865310097598</c:v>
                </c:pt>
                <c:pt idx="21">
                  <c:v>0.54081780788093403</c:v>
                </c:pt>
                <c:pt idx="22">
                  <c:v>0.54348737167473304</c:v>
                </c:pt>
                <c:pt idx="23">
                  <c:v>0.55319881537183102</c:v>
                </c:pt>
                <c:pt idx="24">
                  <c:v>0.55420086349053499</c:v>
                </c:pt>
                <c:pt idx="25">
                  <c:v>0.55335228035462602</c:v>
                </c:pt>
                <c:pt idx="26">
                  <c:v>0.55800385402756503</c:v>
                </c:pt>
                <c:pt idx="27">
                  <c:v>0.55696002038558501</c:v>
                </c:pt>
                <c:pt idx="28">
                  <c:v>0.55550637109629897</c:v>
                </c:pt>
                <c:pt idx="29">
                  <c:v>0.56744802780790404</c:v>
                </c:pt>
                <c:pt idx="30">
                  <c:v>0.56274518695784603</c:v>
                </c:pt>
                <c:pt idx="31">
                  <c:v>0.562972547571431</c:v>
                </c:pt>
                <c:pt idx="32">
                  <c:v>0.56196388982529899</c:v>
                </c:pt>
                <c:pt idx="33">
                  <c:v>0.56327371094689305</c:v>
                </c:pt>
                <c:pt idx="34">
                  <c:v>0.56783455838558505</c:v>
                </c:pt>
                <c:pt idx="35">
                  <c:v>0.56549535467046397</c:v>
                </c:pt>
                <c:pt idx="36">
                  <c:v>0.56826448116851302</c:v>
                </c:pt>
                <c:pt idx="37">
                  <c:v>0.56124187077186705</c:v>
                </c:pt>
                <c:pt idx="38">
                  <c:v>0.56563979769006401</c:v>
                </c:pt>
                <c:pt idx="39">
                  <c:v>0.56321650256063005</c:v>
                </c:pt>
                <c:pt idx="40">
                  <c:v>0.56390514924301904</c:v>
                </c:pt>
                <c:pt idx="41">
                  <c:v>0.56577156174023302</c:v>
                </c:pt>
                <c:pt idx="42">
                  <c:v>0.569918324736989</c:v>
                </c:pt>
                <c:pt idx="43">
                  <c:v>0.569112277975245</c:v>
                </c:pt>
                <c:pt idx="44">
                  <c:v>0.56877998217632397</c:v>
                </c:pt>
                <c:pt idx="45">
                  <c:v>0.56906755827244904</c:v>
                </c:pt>
                <c:pt idx="46">
                  <c:v>0.56384291481269899</c:v>
                </c:pt>
                <c:pt idx="47">
                  <c:v>0.575636393216722</c:v>
                </c:pt>
                <c:pt idx="48">
                  <c:v>0.56642981979694396</c:v>
                </c:pt>
                <c:pt idx="49">
                  <c:v>0.57314674578328995</c:v>
                </c:pt>
                <c:pt idx="50">
                  <c:v>0.57290624542421498</c:v>
                </c:pt>
                <c:pt idx="51">
                  <c:v>0.57217181157966202</c:v>
                </c:pt>
                <c:pt idx="52">
                  <c:v>0.57711338807928203</c:v>
                </c:pt>
                <c:pt idx="53">
                  <c:v>0.57135746040997504</c:v>
                </c:pt>
                <c:pt idx="54">
                  <c:v>0.57116430160176801</c:v>
                </c:pt>
                <c:pt idx="55">
                  <c:v>0.57456704928194702</c:v>
                </c:pt>
                <c:pt idx="56">
                  <c:v>0.57491835752955101</c:v>
                </c:pt>
                <c:pt idx="57">
                  <c:v>0.57274572255637402</c:v>
                </c:pt>
                <c:pt idx="58">
                  <c:v>0.57113491040903597</c:v>
                </c:pt>
                <c:pt idx="59">
                  <c:v>0.57530481014019497</c:v>
                </c:pt>
                <c:pt idx="60">
                  <c:v>0.57340345303274798</c:v>
                </c:pt>
                <c:pt idx="61">
                  <c:v>0.57382764411425602</c:v>
                </c:pt>
                <c:pt idx="62">
                  <c:v>0.57570871012440605</c:v>
                </c:pt>
                <c:pt idx="63">
                  <c:v>0.57538883117769901</c:v>
                </c:pt>
                <c:pt idx="64">
                  <c:v>0.575846565364042</c:v>
                </c:pt>
                <c:pt idx="65">
                  <c:v>0.57120851925970695</c:v>
                </c:pt>
                <c:pt idx="66">
                  <c:v>0.570619033109241</c:v>
                </c:pt>
                <c:pt idx="67">
                  <c:v>0.56678756673739195</c:v>
                </c:pt>
                <c:pt idx="68">
                  <c:v>0.57523218316540903</c:v>
                </c:pt>
                <c:pt idx="69">
                  <c:v>0.57383817272906501</c:v>
                </c:pt>
                <c:pt idx="70">
                  <c:v>0.57388383266035403</c:v>
                </c:pt>
                <c:pt idx="71">
                  <c:v>0.57424261879466798</c:v>
                </c:pt>
                <c:pt idx="72">
                  <c:v>0.57285181748662095</c:v>
                </c:pt>
                <c:pt idx="73">
                  <c:v>0.57495696598805002</c:v>
                </c:pt>
                <c:pt idx="74">
                  <c:v>0.575768660285082</c:v>
                </c:pt>
                <c:pt idx="75">
                  <c:v>0.576811367122543</c:v>
                </c:pt>
                <c:pt idx="76">
                  <c:v>0.57658867382391799</c:v>
                </c:pt>
                <c:pt idx="77">
                  <c:v>0.57435913241755099</c:v>
                </c:pt>
                <c:pt idx="78">
                  <c:v>0.57750176722225099</c:v>
                </c:pt>
                <c:pt idx="79">
                  <c:v>0.57853843260908999</c:v>
                </c:pt>
                <c:pt idx="80">
                  <c:v>0.57189491038645501</c:v>
                </c:pt>
                <c:pt idx="81">
                  <c:v>0.57917174482650702</c:v>
                </c:pt>
                <c:pt idx="82">
                  <c:v>0.57365043369406499</c:v>
                </c:pt>
                <c:pt idx="83">
                  <c:v>0.57138065276601901</c:v>
                </c:pt>
                <c:pt idx="84">
                  <c:v>0.56965031277038003</c:v>
                </c:pt>
                <c:pt idx="85">
                  <c:v>0.57241128054786905</c:v>
                </c:pt>
                <c:pt idx="86">
                  <c:v>0.57343651867472001</c:v>
                </c:pt>
                <c:pt idx="87">
                  <c:v>0.57266655740932704</c:v>
                </c:pt>
                <c:pt idx="88">
                  <c:v>0.57585586641062603</c:v>
                </c:pt>
                <c:pt idx="89">
                  <c:v>0.57283525541907299</c:v>
                </c:pt>
                <c:pt idx="90">
                  <c:v>0.57399275763866897</c:v>
                </c:pt>
                <c:pt idx="91">
                  <c:v>0.57542888469390696</c:v>
                </c:pt>
                <c:pt idx="92">
                  <c:v>0.575286587185317</c:v>
                </c:pt>
                <c:pt idx="93">
                  <c:v>0.57534960449198702</c:v>
                </c:pt>
                <c:pt idx="94">
                  <c:v>0.57794941287520196</c:v>
                </c:pt>
                <c:pt idx="95">
                  <c:v>0.56748797955865005</c:v>
                </c:pt>
                <c:pt idx="96">
                  <c:v>0.57572146206020602</c:v>
                </c:pt>
                <c:pt idx="97">
                  <c:v>0.56438161546499799</c:v>
                </c:pt>
                <c:pt idx="98">
                  <c:v>0.56671666296218504</c:v>
                </c:pt>
                <c:pt idx="99">
                  <c:v>0.56660125895338198</c:v>
                </c:pt>
              </c:numCache>
            </c:numRef>
          </c:val>
          <c:smooth val="0"/>
          <c:extLst>
            <c:ext xmlns:c16="http://schemas.microsoft.com/office/drawing/2014/chart" uri="{C3380CC4-5D6E-409C-BE32-E72D297353CC}">
              <c16:uniqueId val="{00000000-FC91-4C5B-A28F-38CAE4E8B3F5}"/>
            </c:ext>
          </c:extLst>
        </c:ser>
        <c:ser>
          <c:idx val="2"/>
          <c:order val="2"/>
          <c:tx>
            <c:strRef>
              <c:f>Recall!$C$1</c:f>
              <c:strCache>
                <c:ptCount val="1"/>
                <c:pt idx="0">
                  <c:v>Yolo V8</c:v>
                </c:pt>
              </c:strCache>
            </c:strRef>
          </c:tx>
          <c:spPr>
            <a:ln w="28575" cap="rnd">
              <a:solidFill>
                <a:schemeClr val="accent6"/>
              </a:solidFill>
              <a:round/>
            </a:ln>
            <a:effectLst/>
          </c:spPr>
          <c:marker>
            <c:symbol val="none"/>
          </c:marker>
          <c:val>
            <c:numRef>
              <c:f>Recall!$C$2:$C$101</c:f>
              <c:numCache>
                <c:formatCode>General</c:formatCode>
                <c:ptCount val="100"/>
                <c:pt idx="0">
                  <c:v>0.40583999999999998</c:v>
                </c:pt>
                <c:pt idx="1">
                  <c:v>0.37984000000000001</c:v>
                </c:pt>
                <c:pt idx="2">
                  <c:v>0.29671999999999998</c:v>
                </c:pt>
                <c:pt idx="3">
                  <c:v>0.34503</c:v>
                </c:pt>
                <c:pt idx="4">
                  <c:v>0.37030000000000002</c:v>
                </c:pt>
                <c:pt idx="5">
                  <c:v>0.38879999999999998</c:v>
                </c:pt>
                <c:pt idx="6">
                  <c:v>0.41255999999999998</c:v>
                </c:pt>
                <c:pt idx="7">
                  <c:v>0.41094999999999998</c:v>
                </c:pt>
                <c:pt idx="8">
                  <c:v>0.42207</c:v>
                </c:pt>
                <c:pt idx="9">
                  <c:v>0.42068</c:v>
                </c:pt>
                <c:pt idx="10">
                  <c:v>0.44341000000000003</c:v>
                </c:pt>
                <c:pt idx="11">
                  <c:v>0.44529999999999997</c:v>
                </c:pt>
                <c:pt idx="12">
                  <c:v>0.46022000000000002</c:v>
                </c:pt>
                <c:pt idx="13">
                  <c:v>0.46281</c:v>
                </c:pt>
                <c:pt idx="14">
                  <c:v>0.45962999999999998</c:v>
                </c:pt>
                <c:pt idx="15">
                  <c:v>0.46683999999999998</c:v>
                </c:pt>
                <c:pt idx="16">
                  <c:v>0.47112999999999999</c:v>
                </c:pt>
                <c:pt idx="17">
                  <c:v>0.47526000000000002</c:v>
                </c:pt>
                <c:pt idx="18">
                  <c:v>0.47936000000000001</c:v>
                </c:pt>
                <c:pt idx="19">
                  <c:v>0.47799000000000003</c:v>
                </c:pt>
                <c:pt idx="20">
                  <c:v>0.48526999999999998</c:v>
                </c:pt>
                <c:pt idx="21">
                  <c:v>0.48415999999999998</c:v>
                </c:pt>
                <c:pt idx="22">
                  <c:v>0.48977999999999999</c:v>
                </c:pt>
                <c:pt idx="23">
                  <c:v>0.49236000000000002</c:v>
                </c:pt>
                <c:pt idx="24">
                  <c:v>0.49412</c:v>
                </c:pt>
                <c:pt idx="25">
                  <c:v>0.49851000000000001</c:v>
                </c:pt>
                <c:pt idx="26">
                  <c:v>0.49629000000000001</c:v>
                </c:pt>
                <c:pt idx="27">
                  <c:v>0.49751000000000001</c:v>
                </c:pt>
                <c:pt idx="28">
                  <c:v>0.49904999999999999</c:v>
                </c:pt>
                <c:pt idx="29">
                  <c:v>0.49989</c:v>
                </c:pt>
                <c:pt idx="30">
                  <c:v>0.50165999999999999</c:v>
                </c:pt>
                <c:pt idx="31">
                  <c:v>0.50271999999999994</c:v>
                </c:pt>
                <c:pt idx="32">
                  <c:v>0.50161</c:v>
                </c:pt>
                <c:pt idx="33">
                  <c:v>0.49997000000000003</c:v>
                </c:pt>
                <c:pt idx="34">
                  <c:v>0.50287999999999999</c:v>
                </c:pt>
                <c:pt idx="35">
                  <c:v>0.50221000000000005</c:v>
                </c:pt>
                <c:pt idx="36">
                  <c:v>0.50292000000000003</c:v>
                </c:pt>
                <c:pt idx="37">
                  <c:v>0.50509999999999999</c:v>
                </c:pt>
                <c:pt idx="38">
                  <c:v>0.50532999999999995</c:v>
                </c:pt>
                <c:pt idx="39">
                  <c:v>0.50587000000000004</c:v>
                </c:pt>
                <c:pt idx="40">
                  <c:v>0.50673999999999997</c:v>
                </c:pt>
                <c:pt idx="41">
                  <c:v>0.50663999999999998</c:v>
                </c:pt>
                <c:pt idx="42">
                  <c:v>0.50602999999999998</c:v>
                </c:pt>
                <c:pt idx="43">
                  <c:v>0.50622</c:v>
                </c:pt>
                <c:pt idx="44">
                  <c:v>0.50641999999999998</c:v>
                </c:pt>
                <c:pt idx="45">
                  <c:v>0.50522999999999996</c:v>
                </c:pt>
                <c:pt idx="46">
                  <c:v>0.50724000000000002</c:v>
                </c:pt>
                <c:pt idx="47">
                  <c:v>0.50814000000000004</c:v>
                </c:pt>
                <c:pt idx="48">
                  <c:v>0.50885999999999998</c:v>
                </c:pt>
                <c:pt idx="49">
                  <c:v>0.50905999999999996</c:v>
                </c:pt>
                <c:pt idx="50">
                  <c:v>0.51002000000000003</c:v>
                </c:pt>
                <c:pt idx="51">
                  <c:v>0.51097999999999999</c:v>
                </c:pt>
                <c:pt idx="52">
                  <c:v>0.51321000000000006</c:v>
                </c:pt>
                <c:pt idx="53">
                  <c:v>0.51395999999999997</c:v>
                </c:pt>
                <c:pt idx="54">
                  <c:v>0.51310999999999996</c:v>
                </c:pt>
                <c:pt idx="55">
                  <c:v>0.51309000000000005</c:v>
                </c:pt>
                <c:pt idx="56">
                  <c:v>0.51263999999999998</c:v>
                </c:pt>
                <c:pt idx="57">
                  <c:v>0.51351000000000002</c:v>
                </c:pt>
                <c:pt idx="58">
                  <c:v>0.51444999999999996</c:v>
                </c:pt>
                <c:pt idx="59">
                  <c:v>0.51427</c:v>
                </c:pt>
                <c:pt idx="60">
                  <c:v>0.51473999999999998</c:v>
                </c:pt>
                <c:pt idx="61">
                  <c:v>0.51593</c:v>
                </c:pt>
                <c:pt idx="62">
                  <c:v>0.51700000000000002</c:v>
                </c:pt>
                <c:pt idx="63">
                  <c:v>0.51644000000000001</c:v>
                </c:pt>
                <c:pt idx="64">
                  <c:v>0.51600999999999997</c:v>
                </c:pt>
                <c:pt idx="65">
                  <c:v>0.51627000000000001</c:v>
                </c:pt>
                <c:pt idx="66">
                  <c:v>0.51566999999999996</c:v>
                </c:pt>
                <c:pt idx="67">
                  <c:v>0.51544000000000001</c:v>
                </c:pt>
                <c:pt idx="68">
                  <c:v>0.51519999999999999</c:v>
                </c:pt>
                <c:pt idx="69">
                  <c:v>0.51497000000000004</c:v>
                </c:pt>
                <c:pt idx="70">
                  <c:v>0.51495000000000002</c:v>
                </c:pt>
                <c:pt idx="71">
                  <c:v>0.51476</c:v>
                </c:pt>
                <c:pt idx="72">
                  <c:v>0.51612000000000002</c:v>
                </c:pt>
                <c:pt idx="73">
                  <c:v>0.51673999999999998</c:v>
                </c:pt>
                <c:pt idx="74">
                  <c:v>0.51724999999999999</c:v>
                </c:pt>
                <c:pt idx="75">
                  <c:v>0.51712999999999998</c:v>
                </c:pt>
                <c:pt idx="76">
                  <c:v>0.51851000000000003</c:v>
                </c:pt>
                <c:pt idx="77">
                  <c:v>0.51754</c:v>
                </c:pt>
                <c:pt idx="78">
                  <c:v>0.51712999999999998</c:v>
                </c:pt>
                <c:pt idx="79">
                  <c:v>0.51665000000000005</c:v>
                </c:pt>
                <c:pt idx="80">
                  <c:v>0.51642999999999994</c:v>
                </c:pt>
                <c:pt idx="81">
                  <c:v>0.51797000000000004</c:v>
                </c:pt>
                <c:pt idx="82">
                  <c:v>0.51820999999999995</c:v>
                </c:pt>
                <c:pt idx="83">
                  <c:v>0.51815</c:v>
                </c:pt>
                <c:pt idx="84">
                  <c:v>0.51998999999999995</c:v>
                </c:pt>
                <c:pt idx="85">
                  <c:v>0.51954</c:v>
                </c:pt>
                <c:pt idx="86">
                  <c:v>0.52002000000000004</c:v>
                </c:pt>
                <c:pt idx="87">
                  <c:v>0.52009000000000005</c:v>
                </c:pt>
                <c:pt idx="88">
                  <c:v>0.51919999999999999</c:v>
                </c:pt>
                <c:pt idx="89">
                  <c:v>0.51898999999999995</c:v>
                </c:pt>
                <c:pt idx="90">
                  <c:v>0.51873000000000002</c:v>
                </c:pt>
                <c:pt idx="91">
                  <c:v>0.51856000000000002</c:v>
                </c:pt>
                <c:pt idx="92">
                  <c:v>0.51819000000000004</c:v>
                </c:pt>
                <c:pt idx="93">
                  <c:v>0.51981999999999995</c:v>
                </c:pt>
                <c:pt idx="94">
                  <c:v>0.51976999999999995</c:v>
                </c:pt>
                <c:pt idx="95">
                  <c:v>0.51866000000000001</c:v>
                </c:pt>
                <c:pt idx="96">
                  <c:v>0.51800999999999997</c:v>
                </c:pt>
                <c:pt idx="97">
                  <c:v>0.51924000000000003</c:v>
                </c:pt>
                <c:pt idx="98">
                  <c:v>0.51944999999999997</c:v>
                </c:pt>
                <c:pt idx="99">
                  <c:v>0.51930547000000005</c:v>
                </c:pt>
              </c:numCache>
            </c:numRef>
          </c:val>
          <c:smooth val="0"/>
          <c:extLst>
            <c:ext xmlns:c16="http://schemas.microsoft.com/office/drawing/2014/chart" uri="{C3380CC4-5D6E-409C-BE32-E72D297353CC}">
              <c16:uniqueId val="{00000001-FC91-4C5B-A28F-38CAE4E8B3F5}"/>
            </c:ext>
          </c:extLst>
        </c:ser>
        <c:dLbls>
          <c:showLegendKey val="0"/>
          <c:showVal val="0"/>
          <c:showCatName val="0"/>
          <c:showSerName val="0"/>
          <c:showPercent val="0"/>
          <c:showBubbleSize val="0"/>
        </c:dLbls>
        <c:smooth val="0"/>
        <c:axId val="1059713344"/>
        <c:axId val="562437168"/>
        <c:extLst>
          <c:ext xmlns:c15="http://schemas.microsoft.com/office/drawing/2012/chart" uri="{02D57815-91ED-43cb-92C2-25804820EDAC}">
            <c15:filteredLineSeries>
              <c15:ser>
                <c:idx val="0"/>
                <c:order val="0"/>
                <c:tx>
                  <c:strRef>
                    <c:extLst>
                      <c:ext uri="{02D57815-91ED-43cb-92C2-25804820EDAC}">
                        <c15:formulaRef>
                          <c15:sqref>Recall!$A$1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Recall!$A$2:$A$101</c15:sqref>
                        </c15:formulaRef>
                      </c:ext>
                    </c:extLst>
                    <c:numCache>
                      <c:formatCode>General</c:formatCode>
                      <c:ptCount val="1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numCache>
                  </c:numRef>
                </c:val>
                <c:smooth val="0"/>
                <c:extLst>
                  <c:ext xmlns:c16="http://schemas.microsoft.com/office/drawing/2014/chart" uri="{C3380CC4-5D6E-409C-BE32-E72D297353CC}">
                    <c16:uniqueId val="{00000002-FC91-4C5B-A28F-38CAE4E8B3F5}"/>
                  </c:ext>
                </c:extLst>
              </c15:ser>
            </c15:filteredLineSeries>
          </c:ext>
        </c:extLst>
      </c:lineChart>
      <c:catAx>
        <c:axId val="1059713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437168"/>
        <c:crosses val="autoZero"/>
        <c:auto val="1"/>
        <c:lblAlgn val="ctr"/>
        <c:lblOffset val="100"/>
        <c:noMultiLvlLbl val="0"/>
      </c:catAx>
      <c:valAx>
        <c:axId val="562437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971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 Obj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Val_Obj_Loss!$B$1</c:f>
              <c:strCache>
                <c:ptCount val="1"/>
                <c:pt idx="0">
                  <c:v>Yolo V7</c:v>
                </c:pt>
              </c:strCache>
            </c:strRef>
          </c:tx>
          <c:spPr>
            <a:ln w="28575" cap="rnd">
              <a:solidFill>
                <a:schemeClr val="accent4"/>
              </a:solidFill>
              <a:round/>
            </a:ln>
            <a:effectLst/>
          </c:spPr>
          <c:marker>
            <c:symbol val="none"/>
          </c:marker>
          <c:val>
            <c:numRef>
              <c:f>Val_Obj_Loss!$B$2:$B$101</c:f>
              <c:numCache>
                <c:formatCode>General</c:formatCode>
                <c:ptCount val="100"/>
                <c:pt idx="0">
                  <c:v>3.1508691608905702E-2</c:v>
                </c:pt>
                <c:pt idx="1">
                  <c:v>3.25548723340034E-2</c:v>
                </c:pt>
                <c:pt idx="2">
                  <c:v>3.3355530351400299E-2</c:v>
                </c:pt>
                <c:pt idx="3">
                  <c:v>3.3951863646507201E-2</c:v>
                </c:pt>
                <c:pt idx="4">
                  <c:v>3.4565702080726603E-2</c:v>
                </c:pt>
                <c:pt idx="5">
                  <c:v>3.4647461026906898E-2</c:v>
                </c:pt>
                <c:pt idx="6">
                  <c:v>3.48944514989852E-2</c:v>
                </c:pt>
                <c:pt idx="7">
                  <c:v>3.5226292908191598E-2</c:v>
                </c:pt>
                <c:pt idx="8">
                  <c:v>3.4810587763786302E-2</c:v>
                </c:pt>
                <c:pt idx="9">
                  <c:v>3.56148816645145E-2</c:v>
                </c:pt>
                <c:pt idx="10">
                  <c:v>3.5704437643289497E-2</c:v>
                </c:pt>
                <c:pt idx="11">
                  <c:v>3.58474291861057E-2</c:v>
                </c:pt>
                <c:pt idx="12">
                  <c:v>3.57772074639797E-2</c:v>
                </c:pt>
                <c:pt idx="13">
                  <c:v>3.5775467753410298E-2</c:v>
                </c:pt>
                <c:pt idx="14">
                  <c:v>3.63160595297813E-2</c:v>
                </c:pt>
                <c:pt idx="15">
                  <c:v>3.5514261573553002E-2</c:v>
                </c:pt>
                <c:pt idx="16">
                  <c:v>3.6185175180435097E-2</c:v>
                </c:pt>
                <c:pt idx="17">
                  <c:v>3.5996407270431498E-2</c:v>
                </c:pt>
                <c:pt idx="18">
                  <c:v>3.6044657230377197E-2</c:v>
                </c:pt>
                <c:pt idx="19">
                  <c:v>3.6239054054021801E-2</c:v>
                </c:pt>
                <c:pt idx="20">
                  <c:v>3.6037065088748897E-2</c:v>
                </c:pt>
                <c:pt idx="21">
                  <c:v>3.63580286502838E-2</c:v>
                </c:pt>
                <c:pt idx="22">
                  <c:v>3.6482349038124001E-2</c:v>
                </c:pt>
                <c:pt idx="23">
                  <c:v>3.6628212779760298E-2</c:v>
                </c:pt>
                <c:pt idx="24">
                  <c:v>3.66256944835186E-2</c:v>
                </c:pt>
                <c:pt idx="25">
                  <c:v>3.66579331457614E-2</c:v>
                </c:pt>
                <c:pt idx="26">
                  <c:v>3.6612454801797797E-2</c:v>
                </c:pt>
                <c:pt idx="27">
                  <c:v>3.6700960248708697E-2</c:v>
                </c:pt>
                <c:pt idx="28">
                  <c:v>3.6545541137456797E-2</c:v>
                </c:pt>
                <c:pt idx="29">
                  <c:v>3.65650951862335E-2</c:v>
                </c:pt>
                <c:pt idx="30">
                  <c:v>3.6568131297826698E-2</c:v>
                </c:pt>
                <c:pt idx="31">
                  <c:v>3.6552973091602298E-2</c:v>
                </c:pt>
                <c:pt idx="32">
                  <c:v>3.6614518612623201E-2</c:v>
                </c:pt>
                <c:pt idx="33">
                  <c:v>3.6607407033443402E-2</c:v>
                </c:pt>
                <c:pt idx="34">
                  <c:v>3.6610860377550097E-2</c:v>
                </c:pt>
                <c:pt idx="35">
                  <c:v>3.6656651645898798E-2</c:v>
                </c:pt>
                <c:pt idx="36">
                  <c:v>3.6651197820901801E-2</c:v>
                </c:pt>
                <c:pt idx="37">
                  <c:v>3.6662898957729298E-2</c:v>
                </c:pt>
                <c:pt idx="38">
                  <c:v>3.6695297807455E-2</c:v>
                </c:pt>
                <c:pt idx="39">
                  <c:v>3.6687225103378199E-2</c:v>
                </c:pt>
                <c:pt idx="40">
                  <c:v>3.6698911339044502E-2</c:v>
                </c:pt>
                <c:pt idx="41">
                  <c:v>3.6706462502479498E-2</c:v>
                </c:pt>
                <c:pt idx="42">
                  <c:v>3.6711484193801797E-2</c:v>
                </c:pt>
                <c:pt idx="43">
                  <c:v>3.6734599620103801E-2</c:v>
                </c:pt>
                <c:pt idx="44">
                  <c:v>3.6747813224792397E-2</c:v>
                </c:pt>
                <c:pt idx="45">
                  <c:v>3.67559492588043E-2</c:v>
                </c:pt>
                <c:pt idx="46">
                  <c:v>3.6759193986654198E-2</c:v>
                </c:pt>
                <c:pt idx="47">
                  <c:v>3.6780089139938299E-2</c:v>
                </c:pt>
                <c:pt idx="48">
                  <c:v>3.67893576622009E-2</c:v>
                </c:pt>
                <c:pt idx="49">
                  <c:v>3.6811642348766299E-2</c:v>
                </c:pt>
                <c:pt idx="50">
                  <c:v>3.6820631474256502E-2</c:v>
                </c:pt>
                <c:pt idx="51">
                  <c:v>3.6849766969680703E-2</c:v>
                </c:pt>
                <c:pt idx="52">
                  <c:v>3.6864358931779799E-2</c:v>
                </c:pt>
                <c:pt idx="53">
                  <c:v>3.6868367344141E-2</c:v>
                </c:pt>
                <c:pt idx="54">
                  <c:v>3.6895591765642097E-2</c:v>
                </c:pt>
                <c:pt idx="55">
                  <c:v>3.6895196884870501E-2</c:v>
                </c:pt>
                <c:pt idx="56">
                  <c:v>3.6898981779813697E-2</c:v>
                </c:pt>
                <c:pt idx="57">
                  <c:v>3.6881107836961698E-2</c:v>
                </c:pt>
                <c:pt idx="58">
                  <c:v>3.6880753934383302E-2</c:v>
                </c:pt>
                <c:pt idx="59">
                  <c:v>3.6889329552650403E-2</c:v>
                </c:pt>
                <c:pt idx="60">
                  <c:v>3.6892347037792199E-2</c:v>
                </c:pt>
                <c:pt idx="61">
                  <c:v>3.6903347820043501E-2</c:v>
                </c:pt>
                <c:pt idx="62">
                  <c:v>3.6902684718370403E-2</c:v>
                </c:pt>
                <c:pt idx="63">
                  <c:v>3.6914139986038201E-2</c:v>
                </c:pt>
                <c:pt idx="64">
                  <c:v>3.6927331238984999E-2</c:v>
                </c:pt>
                <c:pt idx="65">
                  <c:v>3.6927293986082001E-2</c:v>
                </c:pt>
                <c:pt idx="66">
                  <c:v>3.6927197128534303E-2</c:v>
                </c:pt>
                <c:pt idx="67">
                  <c:v>3.6959916353225701E-2</c:v>
                </c:pt>
                <c:pt idx="68">
                  <c:v>3.6970958113670301E-2</c:v>
                </c:pt>
                <c:pt idx="69">
                  <c:v>3.6989197134971598E-2</c:v>
                </c:pt>
                <c:pt idx="70">
                  <c:v>3.7018276751041398E-2</c:v>
                </c:pt>
                <c:pt idx="71">
                  <c:v>3.7034057080745697E-2</c:v>
                </c:pt>
                <c:pt idx="72">
                  <c:v>3.7058286368846803E-2</c:v>
                </c:pt>
                <c:pt idx="73">
                  <c:v>3.7085149437189102E-2</c:v>
                </c:pt>
                <c:pt idx="74">
                  <c:v>3.7097454071044901E-2</c:v>
                </c:pt>
                <c:pt idx="75">
                  <c:v>3.7107385694980601E-2</c:v>
                </c:pt>
                <c:pt idx="76">
                  <c:v>3.7136293947696603E-2</c:v>
                </c:pt>
                <c:pt idx="77">
                  <c:v>3.7140533328056301E-2</c:v>
                </c:pt>
                <c:pt idx="78">
                  <c:v>3.7155706435441901E-2</c:v>
                </c:pt>
                <c:pt idx="79">
                  <c:v>3.7191536277532501E-2</c:v>
                </c:pt>
                <c:pt idx="80">
                  <c:v>3.7201847881078699E-2</c:v>
                </c:pt>
                <c:pt idx="81">
                  <c:v>3.7232343107461902E-2</c:v>
                </c:pt>
                <c:pt idx="82">
                  <c:v>3.7237823009490897E-2</c:v>
                </c:pt>
                <c:pt idx="83">
                  <c:v>3.72601486742496E-2</c:v>
                </c:pt>
                <c:pt idx="84">
                  <c:v>3.7283115088939597E-2</c:v>
                </c:pt>
                <c:pt idx="85">
                  <c:v>3.7314072251319802E-2</c:v>
                </c:pt>
                <c:pt idx="86">
                  <c:v>3.7340681999921799E-2</c:v>
                </c:pt>
                <c:pt idx="87">
                  <c:v>3.7363626062869998E-2</c:v>
                </c:pt>
                <c:pt idx="88">
                  <c:v>3.7402831017970997E-2</c:v>
                </c:pt>
                <c:pt idx="89">
                  <c:v>3.7437561899423599E-2</c:v>
                </c:pt>
                <c:pt idx="90">
                  <c:v>3.7467874586582101E-2</c:v>
                </c:pt>
                <c:pt idx="91">
                  <c:v>3.75041663646698E-2</c:v>
                </c:pt>
                <c:pt idx="92">
                  <c:v>3.7546452134847599E-2</c:v>
                </c:pt>
                <c:pt idx="93">
                  <c:v>3.7573091685771901E-2</c:v>
                </c:pt>
                <c:pt idx="94">
                  <c:v>3.7595964968204498E-2</c:v>
                </c:pt>
                <c:pt idx="95">
                  <c:v>3.7614941596984801E-2</c:v>
                </c:pt>
                <c:pt idx="96">
                  <c:v>3.7637114524841302E-2</c:v>
                </c:pt>
                <c:pt idx="97">
                  <c:v>3.7662062793970101E-2</c:v>
                </c:pt>
                <c:pt idx="98">
                  <c:v>3.7685167044401099E-2</c:v>
                </c:pt>
                <c:pt idx="99">
                  <c:v>3.7722460925579002E-2</c:v>
                </c:pt>
              </c:numCache>
            </c:numRef>
          </c:val>
          <c:smooth val="0"/>
          <c:extLst>
            <c:ext xmlns:c16="http://schemas.microsoft.com/office/drawing/2014/chart" uri="{C3380CC4-5D6E-409C-BE32-E72D297353CC}">
              <c16:uniqueId val="{00000000-EDAD-43E3-9F96-54F7E1A8663F}"/>
            </c:ext>
          </c:extLst>
        </c:ser>
        <c:ser>
          <c:idx val="2"/>
          <c:order val="2"/>
          <c:tx>
            <c:strRef>
              <c:f>Val_Obj_Loss!$C$1</c:f>
              <c:strCache>
                <c:ptCount val="1"/>
                <c:pt idx="0">
                  <c:v>Yolo V8</c:v>
                </c:pt>
              </c:strCache>
            </c:strRef>
          </c:tx>
          <c:spPr>
            <a:ln w="28575" cap="rnd">
              <a:solidFill>
                <a:schemeClr val="accent6"/>
              </a:solidFill>
              <a:round/>
            </a:ln>
            <a:effectLst/>
          </c:spPr>
          <c:marker>
            <c:symbol val="none"/>
          </c:marker>
          <c:val>
            <c:numRef>
              <c:f>Val_Obj_Loss!$C$2:$C$101</c:f>
              <c:numCache>
                <c:formatCode>General</c:formatCode>
                <c:ptCount val="100"/>
                <c:pt idx="0">
                  <c:v>1.0714800357818599</c:v>
                </c:pt>
                <c:pt idx="1">
                  <c:v>1.1251699924468901</c:v>
                </c:pt>
                <c:pt idx="2">
                  <c:v>1.2895200252532899</c:v>
                </c:pt>
                <c:pt idx="3">
                  <c:v>1.2069400548934901</c:v>
                </c:pt>
                <c:pt idx="4">
                  <c:v>1.1764400005340501</c:v>
                </c:pt>
                <c:pt idx="5">
                  <c:v>1.1502000093460001</c:v>
                </c:pt>
                <c:pt idx="6">
                  <c:v>1.1361500024795499</c:v>
                </c:pt>
                <c:pt idx="7">
                  <c:v>1.1248600482940601</c:v>
                </c:pt>
                <c:pt idx="8">
                  <c:v>1.1115599870681701</c:v>
                </c:pt>
                <c:pt idx="9">
                  <c:v>1.10910999774932</c:v>
                </c:pt>
                <c:pt idx="10">
                  <c:v>1.10124003887176</c:v>
                </c:pt>
                <c:pt idx="11">
                  <c:v>1.09735000133514</c:v>
                </c:pt>
                <c:pt idx="12">
                  <c:v>1.0901299715042101</c:v>
                </c:pt>
                <c:pt idx="13">
                  <c:v>1.09742999076843</c:v>
                </c:pt>
                <c:pt idx="14">
                  <c:v>1.0824899673461901</c:v>
                </c:pt>
                <c:pt idx="15">
                  <c:v>1.08266997337341</c:v>
                </c:pt>
                <c:pt idx="16">
                  <c:v>1.07554996013641</c:v>
                </c:pt>
                <c:pt idx="17">
                  <c:v>1.07377004623413</c:v>
                </c:pt>
                <c:pt idx="18">
                  <c:v>1.0735399723052901</c:v>
                </c:pt>
                <c:pt idx="19">
                  <c:v>1.0680899620056099</c:v>
                </c:pt>
                <c:pt idx="20">
                  <c:v>1.06736004352569</c:v>
                </c:pt>
                <c:pt idx="21">
                  <c:v>1.0625300407409599</c:v>
                </c:pt>
                <c:pt idx="22">
                  <c:v>1.06077003479003</c:v>
                </c:pt>
                <c:pt idx="23">
                  <c:v>1.0599399805068901</c:v>
                </c:pt>
                <c:pt idx="24">
                  <c:v>1.05885004997253</c:v>
                </c:pt>
                <c:pt idx="25">
                  <c:v>1.0576800107955899</c:v>
                </c:pt>
                <c:pt idx="26">
                  <c:v>1.0563100576400699</c:v>
                </c:pt>
                <c:pt idx="27">
                  <c:v>1.0562100410461399</c:v>
                </c:pt>
                <c:pt idx="28">
                  <c:v>1.05391001701354</c:v>
                </c:pt>
                <c:pt idx="29">
                  <c:v>1.0527700185775699</c:v>
                </c:pt>
                <c:pt idx="30">
                  <c:v>1.0521600246429399</c:v>
                </c:pt>
                <c:pt idx="31">
                  <c:v>1.05218994617462</c:v>
                </c:pt>
                <c:pt idx="32">
                  <c:v>1.0516300201416</c:v>
                </c:pt>
                <c:pt idx="33">
                  <c:v>1.0508400201797401</c:v>
                </c:pt>
                <c:pt idx="34">
                  <c:v>1.05010998249053</c:v>
                </c:pt>
                <c:pt idx="35">
                  <c:v>1.0494799613952599</c:v>
                </c:pt>
                <c:pt idx="36">
                  <c:v>1.04853999614715</c:v>
                </c:pt>
                <c:pt idx="37">
                  <c:v>1.04813003540039</c:v>
                </c:pt>
                <c:pt idx="38">
                  <c:v>1.0477499961853001</c:v>
                </c:pt>
                <c:pt idx="39">
                  <c:v>1.0474499464035001</c:v>
                </c:pt>
                <c:pt idx="40">
                  <c:v>1.04723000526428</c:v>
                </c:pt>
                <c:pt idx="41">
                  <c:v>1.0468900203704801</c:v>
                </c:pt>
                <c:pt idx="42">
                  <c:v>1.04662001132965</c:v>
                </c:pt>
                <c:pt idx="43">
                  <c:v>1.0460300445556601</c:v>
                </c:pt>
                <c:pt idx="44">
                  <c:v>1.04557001590728</c:v>
                </c:pt>
                <c:pt idx="45">
                  <c:v>1.0452200174331601</c:v>
                </c:pt>
                <c:pt idx="46">
                  <c:v>1.04483997821807</c:v>
                </c:pt>
                <c:pt idx="47">
                  <c:v>1.0444600582122801</c:v>
                </c:pt>
                <c:pt idx="48">
                  <c:v>1.0441800355911199</c:v>
                </c:pt>
                <c:pt idx="49">
                  <c:v>1.0440399646759</c:v>
                </c:pt>
                <c:pt idx="50">
                  <c:v>1.0436500310897801</c:v>
                </c:pt>
                <c:pt idx="51">
                  <c:v>1.0433000326156601</c:v>
                </c:pt>
                <c:pt idx="52">
                  <c:v>1.04297995567321</c:v>
                </c:pt>
                <c:pt idx="53">
                  <c:v>1.04258000850677</c:v>
                </c:pt>
                <c:pt idx="54">
                  <c:v>1.0421500205993599</c:v>
                </c:pt>
                <c:pt idx="55">
                  <c:v>1.0418499708175599</c:v>
                </c:pt>
                <c:pt idx="56">
                  <c:v>1.0416300296783401</c:v>
                </c:pt>
                <c:pt idx="57">
                  <c:v>1.0413000583648599</c:v>
                </c:pt>
                <c:pt idx="58">
                  <c:v>1.04091000556945</c:v>
                </c:pt>
                <c:pt idx="59">
                  <c:v>1.04051005840301</c:v>
                </c:pt>
                <c:pt idx="60">
                  <c:v>1.04006004333496</c:v>
                </c:pt>
                <c:pt idx="61">
                  <c:v>1.0397200584411599</c:v>
                </c:pt>
                <c:pt idx="62">
                  <c:v>1.0393600463867101</c:v>
                </c:pt>
                <c:pt idx="63">
                  <c:v>1.0389300584793</c:v>
                </c:pt>
                <c:pt idx="64">
                  <c:v>1.03854000568389</c:v>
                </c:pt>
                <c:pt idx="65">
                  <c:v>1.0381599664688099</c:v>
                </c:pt>
                <c:pt idx="66">
                  <c:v>1.03771996498107</c:v>
                </c:pt>
                <c:pt idx="67">
                  <c:v>1.0371899604797301</c:v>
                </c:pt>
                <c:pt idx="68">
                  <c:v>1.03666996955871</c:v>
                </c:pt>
                <c:pt idx="69">
                  <c:v>1.0361299514770499</c:v>
                </c:pt>
                <c:pt idx="70">
                  <c:v>1.0357300043105999</c:v>
                </c:pt>
                <c:pt idx="71">
                  <c:v>1.0352599620819001</c:v>
                </c:pt>
                <c:pt idx="72">
                  <c:v>1.03468000888824</c:v>
                </c:pt>
                <c:pt idx="73">
                  <c:v>1.03407001495361</c:v>
                </c:pt>
                <c:pt idx="74">
                  <c:v>1.03348004817962</c:v>
                </c:pt>
                <c:pt idx="75">
                  <c:v>1.03301000595092</c:v>
                </c:pt>
                <c:pt idx="76">
                  <c:v>1.0324800014495801</c:v>
                </c:pt>
                <c:pt idx="77">
                  <c:v>1.03199994564056</c:v>
                </c:pt>
                <c:pt idx="78">
                  <c:v>1.0314699411392201</c:v>
                </c:pt>
                <c:pt idx="79">
                  <c:v>1.03114998340606</c:v>
                </c:pt>
                <c:pt idx="80">
                  <c:v>1.03059995174407</c:v>
                </c:pt>
                <c:pt idx="81">
                  <c:v>1.0302699804305999</c:v>
                </c:pt>
                <c:pt idx="82">
                  <c:v>1.02988004684448</c:v>
                </c:pt>
                <c:pt idx="83">
                  <c:v>1.0297499895095801</c:v>
                </c:pt>
                <c:pt idx="84">
                  <c:v>1.0293999910354601</c:v>
                </c:pt>
                <c:pt idx="85">
                  <c:v>1.0289000272750799</c:v>
                </c:pt>
                <c:pt idx="86">
                  <c:v>1.02856004238128</c:v>
                </c:pt>
                <c:pt idx="87">
                  <c:v>1.0281900167465201</c:v>
                </c:pt>
                <c:pt idx="88">
                  <c:v>1.0277400016784599</c:v>
                </c:pt>
                <c:pt idx="89">
                  <c:v>1.02725994586944</c:v>
                </c:pt>
                <c:pt idx="90">
                  <c:v>1.0268700122833201</c:v>
                </c:pt>
                <c:pt idx="91">
                  <c:v>1.02655005455017</c:v>
                </c:pt>
                <c:pt idx="92">
                  <c:v>1.0262600183486901</c:v>
                </c:pt>
                <c:pt idx="93">
                  <c:v>1.02602994441986</c:v>
                </c:pt>
                <c:pt idx="94">
                  <c:v>1.0257099866867001</c:v>
                </c:pt>
                <c:pt idx="95">
                  <c:v>1.0255199670791599</c:v>
                </c:pt>
                <c:pt idx="96">
                  <c:v>1.0253499746322601</c:v>
                </c:pt>
                <c:pt idx="97">
                  <c:v>1.0251499414443901</c:v>
                </c:pt>
                <c:pt idx="98">
                  <c:v>1.0248399972915601</c:v>
                </c:pt>
                <c:pt idx="99">
                  <c:v>1.0248399972915601</c:v>
                </c:pt>
              </c:numCache>
            </c:numRef>
          </c:val>
          <c:smooth val="0"/>
          <c:extLst>
            <c:ext xmlns:c16="http://schemas.microsoft.com/office/drawing/2014/chart" uri="{C3380CC4-5D6E-409C-BE32-E72D297353CC}">
              <c16:uniqueId val="{00000001-EDAD-43E3-9F96-54F7E1A8663F}"/>
            </c:ext>
          </c:extLst>
        </c:ser>
        <c:dLbls>
          <c:showLegendKey val="0"/>
          <c:showVal val="0"/>
          <c:showCatName val="0"/>
          <c:showSerName val="0"/>
          <c:showPercent val="0"/>
          <c:showBubbleSize val="0"/>
        </c:dLbls>
        <c:smooth val="0"/>
        <c:axId val="44242560"/>
        <c:axId val="107876336"/>
        <c:extLst>
          <c:ext xmlns:c15="http://schemas.microsoft.com/office/drawing/2012/chart" uri="{02D57815-91ED-43cb-92C2-25804820EDAC}">
            <c15:filteredLineSeries>
              <c15:ser>
                <c:idx val="0"/>
                <c:order val="0"/>
                <c:tx>
                  <c:strRef>
                    <c:extLst>
                      <c:ext uri="{02D57815-91ED-43cb-92C2-25804820EDAC}">
                        <c15:formulaRef>
                          <c15:sqref>Val_Obj_Loss!$A$1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Val_Obj_Loss!$A$2:$A$101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val>
                <c:smooth val="0"/>
                <c:extLst>
                  <c:ext xmlns:c16="http://schemas.microsoft.com/office/drawing/2014/chart" uri="{C3380CC4-5D6E-409C-BE32-E72D297353CC}">
                    <c16:uniqueId val="{00000002-EDAD-43E3-9F96-54F7E1A8663F}"/>
                  </c:ext>
                </c:extLst>
              </c15:ser>
            </c15:filteredLineSeries>
          </c:ext>
        </c:extLst>
      </c:lineChart>
      <c:catAx>
        <c:axId val="442425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876336"/>
        <c:crosses val="autoZero"/>
        <c:auto val="1"/>
        <c:lblAlgn val="ctr"/>
        <c:lblOffset val="100"/>
        <c:noMultiLvlLbl val="0"/>
      </c:catAx>
      <c:valAx>
        <c:axId val="107876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4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Precision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Precision!$B$1</c:f>
              <c:strCache>
                <c:ptCount val="1"/>
                <c:pt idx="0">
                  <c:v>Yolo V7</c:v>
                </c:pt>
              </c:strCache>
            </c:strRef>
          </c:tx>
          <c:spPr>
            <a:ln w="28575" cap="rnd">
              <a:solidFill>
                <a:schemeClr val="accent4"/>
              </a:solidFill>
              <a:round/>
            </a:ln>
            <a:effectLst/>
          </c:spPr>
          <c:marker>
            <c:symbol val="none"/>
          </c:marker>
          <c:val>
            <c:numRef>
              <c:f>Precision!$B$2:$B$101</c:f>
              <c:numCache>
                <c:formatCode>General</c:formatCode>
                <c:ptCount val="100"/>
                <c:pt idx="0">
                  <c:v>0.66731407115063501</c:v>
                </c:pt>
                <c:pt idx="1">
                  <c:v>0.66084491859853101</c:v>
                </c:pt>
                <c:pt idx="2">
                  <c:v>0.61630945533301895</c:v>
                </c:pt>
                <c:pt idx="3">
                  <c:v>0.61226891017226903</c:v>
                </c:pt>
                <c:pt idx="4">
                  <c:v>0.67128706173570296</c:v>
                </c:pt>
                <c:pt idx="5">
                  <c:v>0.68267595962791505</c:v>
                </c:pt>
                <c:pt idx="6">
                  <c:v>0.69784480162047602</c:v>
                </c:pt>
                <c:pt idx="7">
                  <c:v>0.70248331869156699</c:v>
                </c:pt>
                <c:pt idx="8">
                  <c:v>0.68445668462012199</c:v>
                </c:pt>
                <c:pt idx="9">
                  <c:v>0.71861966064447602</c:v>
                </c:pt>
                <c:pt idx="10">
                  <c:v>0.74267786427612503</c:v>
                </c:pt>
                <c:pt idx="11">
                  <c:v>0.72691670238547701</c:v>
                </c:pt>
                <c:pt idx="12">
                  <c:v>0.74477780830858697</c:v>
                </c:pt>
                <c:pt idx="13">
                  <c:v>0.75325469183934601</c:v>
                </c:pt>
                <c:pt idx="14">
                  <c:v>0.73437497663596796</c:v>
                </c:pt>
                <c:pt idx="15">
                  <c:v>0.747997439681378</c:v>
                </c:pt>
                <c:pt idx="16">
                  <c:v>0.74365524203198696</c:v>
                </c:pt>
                <c:pt idx="17">
                  <c:v>0.76093415701065203</c:v>
                </c:pt>
                <c:pt idx="18">
                  <c:v>0.75928007724694002</c:v>
                </c:pt>
                <c:pt idx="19">
                  <c:v>0.74415174644735704</c:v>
                </c:pt>
                <c:pt idx="20">
                  <c:v>0.75061769131698697</c:v>
                </c:pt>
                <c:pt idx="21">
                  <c:v>0.763743640189807</c:v>
                </c:pt>
                <c:pt idx="22">
                  <c:v>0.75806789359150195</c:v>
                </c:pt>
                <c:pt idx="23">
                  <c:v>0.74945356199312296</c:v>
                </c:pt>
                <c:pt idx="24">
                  <c:v>0.75509062030194996</c:v>
                </c:pt>
                <c:pt idx="25">
                  <c:v>0.76259547079441004</c:v>
                </c:pt>
                <c:pt idx="26">
                  <c:v>0.75795011395842804</c:v>
                </c:pt>
                <c:pt idx="27">
                  <c:v>0.76300603145480805</c:v>
                </c:pt>
                <c:pt idx="28">
                  <c:v>0.76509823886410999</c:v>
                </c:pt>
                <c:pt idx="29">
                  <c:v>0.75056346233203897</c:v>
                </c:pt>
                <c:pt idx="30">
                  <c:v>0.763317663980984</c:v>
                </c:pt>
                <c:pt idx="31">
                  <c:v>0.765007925397577</c:v>
                </c:pt>
                <c:pt idx="32">
                  <c:v>0.767383449128196</c:v>
                </c:pt>
                <c:pt idx="33">
                  <c:v>0.76810440487759801</c:v>
                </c:pt>
                <c:pt idx="34">
                  <c:v>0.76253585197223706</c:v>
                </c:pt>
                <c:pt idx="35">
                  <c:v>0.76393437453691904</c:v>
                </c:pt>
                <c:pt idx="36">
                  <c:v>0.75878321794776404</c:v>
                </c:pt>
                <c:pt idx="37">
                  <c:v>0.77478262580205104</c:v>
                </c:pt>
                <c:pt idx="38">
                  <c:v>0.76744569904612603</c:v>
                </c:pt>
                <c:pt idx="39">
                  <c:v>0.77283464315256001</c:v>
                </c:pt>
                <c:pt idx="40">
                  <c:v>0.77326937444003396</c:v>
                </c:pt>
                <c:pt idx="41">
                  <c:v>0.769230715308452</c:v>
                </c:pt>
                <c:pt idx="42">
                  <c:v>0.76285981281397497</c:v>
                </c:pt>
                <c:pt idx="43">
                  <c:v>0.76568481721647597</c:v>
                </c:pt>
                <c:pt idx="44">
                  <c:v>0.76581248611850505</c:v>
                </c:pt>
                <c:pt idx="45">
                  <c:v>0.76801231196634401</c:v>
                </c:pt>
                <c:pt idx="46">
                  <c:v>0.77997223096836898</c:v>
                </c:pt>
                <c:pt idx="47">
                  <c:v>0.75527937556177704</c:v>
                </c:pt>
                <c:pt idx="48">
                  <c:v>0.77403266347107702</c:v>
                </c:pt>
                <c:pt idx="49">
                  <c:v>0.76106237559321799</c:v>
                </c:pt>
                <c:pt idx="50">
                  <c:v>0.76370834170017199</c:v>
                </c:pt>
                <c:pt idx="51">
                  <c:v>0.76667043401152801</c:v>
                </c:pt>
                <c:pt idx="52">
                  <c:v>0.757173423065998</c:v>
                </c:pt>
                <c:pt idx="53">
                  <c:v>0.76973760772466204</c:v>
                </c:pt>
                <c:pt idx="54">
                  <c:v>0.77121267215860401</c:v>
                </c:pt>
                <c:pt idx="55">
                  <c:v>0.764765089142599</c:v>
                </c:pt>
                <c:pt idx="56">
                  <c:v>0.76349360594654003</c:v>
                </c:pt>
                <c:pt idx="57">
                  <c:v>0.768829966487103</c:v>
                </c:pt>
                <c:pt idx="58">
                  <c:v>0.77193599634152898</c:v>
                </c:pt>
                <c:pt idx="59">
                  <c:v>0.76317962675449103</c:v>
                </c:pt>
                <c:pt idx="60">
                  <c:v>0.76703226170946903</c:v>
                </c:pt>
                <c:pt idx="61">
                  <c:v>0.76756175631885104</c:v>
                </c:pt>
                <c:pt idx="62">
                  <c:v>0.76326058085484905</c:v>
                </c:pt>
                <c:pt idx="63">
                  <c:v>0.76495177918268997</c:v>
                </c:pt>
                <c:pt idx="64">
                  <c:v>0.76397214259373203</c:v>
                </c:pt>
                <c:pt idx="65">
                  <c:v>0.77316909824678404</c:v>
                </c:pt>
                <c:pt idx="66">
                  <c:v>0.77340450333272703</c:v>
                </c:pt>
                <c:pt idx="67">
                  <c:v>0.782571501883911</c:v>
                </c:pt>
                <c:pt idx="68">
                  <c:v>0.76703487831237604</c:v>
                </c:pt>
                <c:pt idx="69">
                  <c:v>0.770225749816698</c:v>
                </c:pt>
                <c:pt idx="70">
                  <c:v>0.77115818012821902</c:v>
                </c:pt>
                <c:pt idx="71">
                  <c:v>0.77085871853449395</c:v>
                </c:pt>
                <c:pt idx="72">
                  <c:v>0.77457856753063004</c:v>
                </c:pt>
                <c:pt idx="73">
                  <c:v>0.77127420634400601</c:v>
                </c:pt>
                <c:pt idx="74">
                  <c:v>0.77044634006827495</c:v>
                </c:pt>
                <c:pt idx="75">
                  <c:v>0.76923947719982799</c:v>
                </c:pt>
                <c:pt idx="76">
                  <c:v>0.77001351377881</c:v>
                </c:pt>
                <c:pt idx="77">
                  <c:v>0.77386966298530802</c:v>
                </c:pt>
                <c:pt idx="78">
                  <c:v>0.76727334880458498</c:v>
                </c:pt>
                <c:pt idx="79">
                  <c:v>0.76623557606821502</c:v>
                </c:pt>
                <c:pt idx="80">
                  <c:v>0.77923422609373805</c:v>
                </c:pt>
                <c:pt idx="81">
                  <c:v>0.76567726975399197</c:v>
                </c:pt>
                <c:pt idx="82">
                  <c:v>0.77810116752787295</c:v>
                </c:pt>
                <c:pt idx="83">
                  <c:v>0.78162798986183701</c:v>
                </c:pt>
                <c:pt idx="84">
                  <c:v>0.78398964853752295</c:v>
                </c:pt>
                <c:pt idx="85">
                  <c:v>0.77929948374636204</c:v>
                </c:pt>
                <c:pt idx="86">
                  <c:v>0.77715475127536104</c:v>
                </c:pt>
                <c:pt idx="87">
                  <c:v>0.78023160547565396</c:v>
                </c:pt>
                <c:pt idx="88">
                  <c:v>0.77420713117367801</c:v>
                </c:pt>
                <c:pt idx="89">
                  <c:v>0.78027217572811003</c:v>
                </c:pt>
                <c:pt idx="90">
                  <c:v>0.77831013643985003</c:v>
                </c:pt>
                <c:pt idx="91">
                  <c:v>0.77610889302659503</c:v>
                </c:pt>
                <c:pt idx="92">
                  <c:v>0.77634749769133204</c:v>
                </c:pt>
                <c:pt idx="93">
                  <c:v>0.77621731110183001</c:v>
                </c:pt>
                <c:pt idx="94">
                  <c:v>0.77094878444597903</c:v>
                </c:pt>
                <c:pt idx="95">
                  <c:v>0.79319910624191303</c:v>
                </c:pt>
                <c:pt idx="96">
                  <c:v>0.77642544619510201</c:v>
                </c:pt>
                <c:pt idx="97">
                  <c:v>0.80205946597219602</c:v>
                </c:pt>
                <c:pt idx="98">
                  <c:v>0.79711351558788202</c:v>
                </c:pt>
                <c:pt idx="99">
                  <c:v>0.79864763465524402</c:v>
                </c:pt>
              </c:numCache>
            </c:numRef>
          </c:val>
          <c:smooth val="0"/>
          <c:extLst>
            <c:ext xmlns:c16="http://schemas.microsoft.com/office/drawing/2014/chart" uri="{C3380CC4-5D6E-409C-BE32-E72D297353CC}">
              <c16:uniqueId val="{00000000-2C4E-494C-BF41-C8CA3671F0EB}"/>
            </c:ext>
          </c:extLst>
        </c:ser>
        <c:ser>
          <c:idx val="2"/>
          <c:order val="2"/>
          <c:tx>
            <c:strRef>
              <c:f>Precision!$C$1</c:f>
              <c:strCache>
                <c:ptCount val="1"/>
                <c:pt idx="0">
                  <c:v>YoloV8</c:v>
                </c:pt>
              </c:strCache>
            </c:strRef>
          </c:tx>
          <c:spPr>
            <a:ln w="28575" cap="rnd">
              <a:solidFill>
                <a:schemeClr val="accent6"/>
              </a:solidFill>
              <a:round/>
            </a:ln>
            <a:effectLst/>
          </c:spPr>
          <c:marker>
            <c:symbol val="none"/>
          </c:marker>
          <c:val>
            <c:numRef>
              <c:f>Precision!$C$2:$C$101</c:f>
              <c:numCache>
                <c:formatCode>General</c:formatCode>
                <c:ptCount val="100"/>
                <c:pt idx="0">
                  <c:v>0.62087000000000003</c:v>
                </c:pt>
                <c:pt idx="1">
                  <c:v>0.60958999999999997</c:v>
                </c:pt>
                <c:pt idx="2">
                  <c:v>0.63004000000000004</c:v>
                </c:pt>
                <c:pt idx="3">
                  <c:v>0.65342999999999996</c:v>
                </c:pt>
                <c:pt idx="4">
                  <c:v>0.60911999999999999</c:v>
                </c:pt>
                <c:pt idx="5">
                  <c:v>0.64985999999999999</c:v>
                </c:pt>
                <c:pt idx="6">
                  <c:v>0.62943000000000005</c:v>
                </c:pt>
                <c:pt idx="7">
                  <c:v>0.64537999999999995</c:v>
                </c:pt>
                <c:pt idx="8">
                  <c:v>0.68625000000000003</c:v>
                </c:pt>
                <c:pt idx="9">
                  <c:v>0.70891999999999999</c:v>
                </c:pt>
                <c:pt idx="10">
                  <c:v>0.66064000000000001</c:v>
                </c:pt>
                <c:pt idx="11">
                  <c:v>0.69598000000000004</c:v>
                </c:pt>
                <c:pt idx="12">
                  <c:v>0.68908000000000003</c:v>
                </c:pt>
                <c:pt idx="13">
                  <c:v>0.70465999999999995</c:v>
                </c:pt>
                <c:pt idx="14">
                  <c:v>0.71194000000000002</c:v>
                </c:pt>
                <c:pt idx="15">
                  <c:v>0.71392</c:v>
                </c:pt>
                <c:pt idx="16">
                  <c:v>0.71511000000000002</c:v>
                </c:pt>
                <c:pt idx="17">
                  <c:v>0.72013000000000005</c:v>
                </c:pt>
                <c:pt idx="18">
                  <c:v>0.72006000000000003</c:v>
                </c:pt>
                <c:pt idx="19">
                  <c:v>0.73426999999999998</c:v>
                </c:pt>
                <c:pt idx="20">
                  <c:v>0.73238000000000003</c:v>
                </c:pt>
                <c:pt idx="21">
                  <c:v>0.74399000000000004</c:v>
                </c:pt>
                <c:pt idx="22">
                  <c:v>0.73077999999999999</c:v>
                </c:pt>
                <c:pt idx="23">
                  <c:v>0.73670999999999998</c:v>
                </c:pt>
                <c:pt idx="24">
                  <c:v>0.73953000000000002</c:v>
                </c:pt>
                <c:pt idx="25">
                  <c:v>0.73658999999999997</c:v>
                </c:pt>
                <c:pt idx="26">
                  <c:v>0.73214999999999997</c:v>
                </c:pt>
                <c:pt idx="27">
                  <c:v>0.73989000000000005</c:v>
                </c:pt>
                <c:pt idx="28">
                  <c:v>0.73543999999999998</c:v>
                </c:pt>
                <c:pt idx="29">
                  <c:v>0.73614000000000002</c:v>
                </c:pt>
                <c:pt idx="30">
                  <c:v>0.73892999999999998</c:v>
                </c:pt>
                <c:pt idx="31">
                  <c:v>0.74002999999999997</c:v>
                </c:pt>
                <c:pt idx="32">
                  <c:v>0.75212999999999997</c:v>
                </c:pt>
                <c:pt idx="33">
                  <c:v>0.75868000000000002</c:v>
                </c:pt>
                <c:pt idx="34">
                  <c:v>0.75685999999999998</c:v>
                </c:pt>
                <c:pt idx="35">
                  <c:v>0.76273999999999997</c:v>
                </c:pt>
                <c:pt idx="36">
                  <c:v>0.76275000000000004</c:v>
                </c:pt>
                <c:pt idx="37">
                  <c:v>0.75785999999999998</c:v>
                </c:pt>
                <c:pt idx="38">
                  <c:v>0.75944999999999996</c:v>
                </c:pt>
                <c:pt idx="39">
                  <c:v>0.75914000000000004</c:v>
                </c:pt>
                <c:pt idx="40">
                  <c:v>0.75739999999999996</c:v>
                </c:pt>
                <c:pt idx="41">
                  <c:v>0.75890000000000002</c:v>
                </c:pt>
                <c:pt idx="42">
                  <c:v>0.76256999999999997</c:v>
                </c:pt>
                <c:pt idx="43">
                  <c:v>0.76156999999999997</c:v>
                </c:pt>
                <c:pt idx="44">
                  <c:v>0.76268999999999998</c:v>
                </c:pt>
                <c:pt idx="45">
                  <c:v>0.76561000000000001</c:v>
                </c:pt>
                <c:pt idx="46">
                  <c:v>0.76007999999999998</c:v>
                </c:pt>
                <c:pt idx="47">
                  <c:v>0.75938000000000005</c:v>
                </c:pt>
                <c:pt idx="48">
                  <c:v>0.75763999999999998</c:v>
                </c:pt>
                <c:pt idx="49">
                  <c:v>0.75878000000000001</c:v>
                </c:pt>
                <c:pt idx="50">
                  <c:v>0.75690999999999997</c:v>
                </c:pt>
                <c:pt idx="51">
                  <c:v>0.75629999999999997</c:v>
                </c:pt>
                <c:pt idx="52">
                  <c:v>0.75285999999999997</c:v>
                </c:pt>
                <c:pt idx="53">
                  <c:v>0.75251999999999997</c:v>
                </c:pt>
                <c:pt idx="54">
                  <c:v>0.75448000000000004</c:v>
                </c:pt>
                <c:pt idx="55">
                  <c:v>0.75680999999999998</c:v>
                </c:pt>
                <c:pt idx="56">
                  <c:v>0.75946999999999998</c:v>
                </c:pt>
                <c:pt idx="57">
                  <c:v>0.75721000000000005</c:v>
                </c:pt>
                <c:pt idx="58">
                  <c:v>0.75729000000000002</c:v>
                </c:pt>
                <c:pt idx="59">
                  <c:v>0.76010999999999995</c:v>
                </c:pt>
                <c:pt idx="60">
                  <c:v>0.76183000000000001</c:v>
                </c:pt>
                <c:pt idx="61">
                  <c:v>0.75992000000000004</c:v>
                </c:pt>
                <c:pt idx="62">
                  <c:v>0.75729000000000002</c:v>
                </c:pt>
                <c:pt idx="63">
                  <c:v>0.75900000000000001</c:v>
                </c:pt>
                <c:pt idx="64">
                  <c:v>0.76197999999999999</c:v>
                </c:pt>
                <c:pt idx="65">
                  <c:v>0.76326000000000005</c:v>
                </c:pt>
                <c:pt idx="66">
                  <c:v>0.76515</c:v>
                </c:pt>
                <c:pt idx="67">
                  <c:v>0.76873000000000002</c:v>
                </c:pt>
                <c:pt idx="68">
                  <c:v>0.77197000000000005</c:v>
                </c:pt>
                <c:pt idx="69">
                  <c:v>0.77598999999999996</c:v>
                </c:pt>
                <c:pt idx="70">
                  <c:v>0.77592000000000005</c:v>
                </c:pt>
                <c:pt idx="71">
                  <c:v>0.77815000000000001</c:v>
                </c:pt>
                <c:pt idx="72">
                  <c:v>0.77464999999999995</c:v>
                </c:pt>
                <c:pt idx="73">
                  <c:v>0.77400000000000002</c:v>
                </c:pt>
                <c:pt idx="74">
                  <c:v>0.77329000000000003</c:v>
                </c:pt>
                <c:pt idx="75">
                  <c:v>0.77381999999999995</c:v>
                </c:pt>
                <c:pt idx="76">
                  <c:v>0.77361000000000002</c:v>
                </c:pt>
                <c:pt idx="77">
                  <c:v>0.77620999999999996</c:v>
                </c:pt>
                <c:pt idx="78">
                  <c:v>0.77734999999999999</c:v>
                </c:pt>
                <c:pt idx="79">
                  <c:v>0.77939000000000003</c:v>
                </c:pt>
                <c:pt idx="80">
                  <c:v>0.78190999999999999</c:v>
                </c:pt>
                <c:pt idx="81">
                  <c:v>0.77856999999999998</c:v>
                </c:pt>
                <c:pt idx="82">
                  <c:v>0.77868999999999999</c:v>
                </c:pt>
                <c:pt idx="83">
                  <c:v>0.77998000000000001</c:v>
                </c:pt>
                <c:pt idx="84">
                  <c:v>0.77734999999999999</c:v>
                </c:pt>
                <c:pt idx="85">
                  <c:v>0.77978999999999998</c:v>
                </c:pt>
                <c:pt idx="86">
                  <c:v>0.77954999999999997</c:v>
                </c:pt>
                <c:pt idx="87">
                  <c:v>0.78008</c:v>
                </c:pt>
                <c:pt idx="88">
                  <c:v>0.78154999999999997</c:v>
                </c:pt>
                <c:pt idx="89">
                  <c:v>0.78344000000000003</c:v>
                </c:pt>
                <c:pt idx="90">
                  <c:v>0.78519000000000005</c:v>
                </c:pt>
                <c:pt idx="91">
                  <c:v>0.78642999999999996</c:v>
                </c:pt>
                <c:pt idx="92">
                  <c:v>0.78864000000000001</c:v>
                </c:pt>
                <c:pt idx="93">
                  <c:v>0.78676999999999997</c:v>
                </c:pt>
                <c:pt idx="94">
                  <c:v>0.78932999999999998</c:v>
                </c:pt>
                <c:pt idx="95">
                  <c:v>0.79191999999999996</c:v>
                </c:pt>
                <c:pt idx="96">
                  <c:v>0.79268000000000005</c:v>
                </c:pt>
                <c:pt idx="97">
                  <c:v>0.79049000000000003</c:v>
                </c:pt>
                <c:pt idx="98">
                  <c:v>0.79210999999999998</c:v>
                </c:pt>
                <c:pt idx="99">
                  <c:v>0.79261965000000001</c:v>
                </c:pt>
              </c:numCache>
            </c:numRef>
          </c:val>
          <c:smooth val="0"/>
          <c:extLst>
            <c:ext xmlns:c16="http://schemas.microsoft.com/office/drawing/2014/chart" uri="{C3380CC4-5D6E-409C-BE32-E72D297353CC}">
              <c16:uniqueId val="{00000001-2C4E-494C-BF41-C8CA3671F0EB}"/>
            </c:ext>
          </c:extLst>
        </c:ser>
        <c:dLbls>
          <c:showLegendKey val="0"/>
          <c:showVal val="0"/>
          <c:showCatName val="0"/>
          <c:showSerName val="0"/>
          <c:showPercent val="0"/>
          <c:showBubbleSize val="0"/>
        </c:dLbls>
        <c:smooth val="0"/>
        <c:axId val="778823823"/>
        <c:axId val="648017503"/>
        <c:extLst>
          <c:ext xmlns:c15="http://schemas.microsoft.com/office/drawing/2012/chart" uri="{02D57815-91ED-43cb-92C2-25804820EDAC}">
            <c15:filteredLineSeries>
              <c15:ser>
                <c:idx val="0"/>
                <c:order val="0"/>
                <c:tx>
                  <c:strRef>
                    <c:extLst>
                      <c:ext uri="{02D57815-91ED-43cb-92C2-25804820EDAC}">
                        <c15:formulaRef>
                          <c15:sqref>Precision!$A$1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Precision!$A$2:$A$101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val>
                <c:smooth val="0"/>
                <c:extLst>
                  <c:ext xmlns:c16="http://schemas.microsoft.com/office/drawing/2014/chart" uri="{C3380CC4-5D6E-409C-BE32-E72D297353CC}">
                    <c16:uniqueId val="{00000002-2C4E-494C-BF41-C8CA3671F0EB}"/>
                  </c:ext>
                </c:extLst>
              </c15:ser>
            </c15:filteredLineSeries>
          </c:ext>
        </c:extLst>
      </c:lineChart>
      <c:catAx>
        <c:axId val="7788238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8017503"/>
        <c:crosses val="autoZero"/>
        <c:auto val="1"/>
        <c:lblAlgn val="ctr"/>
        <c:lblOffset val="100"/>
        <c:noMultiLvlLbl val="0"/>
      </c:catAx>
      <c:valAx>
        <c:axId val="648017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823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map 0.5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map_0.50!$B$1</c:f>
              <c:strCache>
                <c:ptCount val="1"/>
                <c:pt idx="0">
                  <c:v>Yolo V7</c:v>
                </c:pt>
              </c:strCache>
            </c:strRef>
          </c:tx>
          <c:spPr>
            <a:ln w="28575" cap="rnd">
              <a:solidFill>
                <a:schemeClr val="accent4"/>
              </a:solidFill>
              <a:round/>
            </a:ln>
            <a:effectLst/>
          </c:spPr>
          <c:marker>
            <c:symbol val="none"/>
          </c:marker>
          <c:val>
            <c:numRef>
              <c:f>map_0.50!$B$2:$B$101</c:f>
              <c:numCache>
                <c:formatCode>General</c:formatCode>
                <c:ptCount val="100"/>
                <c:pt idx="0">
                  <c:v>0.40312837533040802</c:v>
                </c:pt>
                <c:pt idx="1">
                  <c:v>0.48118285703150698</c:v>
                </c:pt>
                <c:pt idx="2">
                  <c:v>0.43122401699275098</c:v>
                </c:pt>
                <c:pt idx="3">
                  <c:v>0.45666353359078299</c:v>
                </c:pt>
                <c:pt idx="4">
                  <c:v>0.49375194096339697</c:v>
                </c:pt>
                <c:pt idx="5">
                  <c:v>0.50818379593316898</c:v>
                </c:pt>
                <c:pt idx="6">
                  <c:v>0.51505820691534998</c:v>
                </c:pt>
                <c:pt idx="7">
                  <c:v>0.53579442170077296</c:v>
                </c:pt>
                <c:pt idx="8">
                  <c:v>0.53290108630815802</c:v>
                </c:pt>
                <c:pt idx="9">
                  <c:v>0.54793814396057905</c:v>
                </c:pt>
                <c:pt idx="10">
                  <c:v>0.54889581451675995</c:v>
                </c:pt>
                <c:pt idx="11">
                  <c:v>0.55878839666487201</c:v>
                </c:pt>
                <c:pt idx="12">
                  <c:v>0.56567766015616805</c:v>
                </c:pt>
                <c:pt idx="13">
                  <c:v>0.57418484129484104</c:v>
                </c:pt>
                <c:pt idx="14">
                  <c:v>0.57714829067241402</c:v>
                </c:pt>
                <c:pt idx="15">
                  <c:v>0.57949854841635895</c:v>
                </c:pt>
                <c:pt idx="16">
                  <c:v>0.58469465098866202</c:v>
                </c:pt>
                <c:pt idx="17">
                  <c:v>0.58910458016272904</c:v>
                </c:pt>
                <c:pt idx="18">
                  <c:v>0.59343865019766195</c:v>
                </c:pt>
                <c:pt idx="19">
                  <c:v>0.59776062015397902</c:v>
                </c:pt>
                <c:pt idx="20">
                  <c:v>0.60087306294137099</c:v>
                </c:pt>
                <c:pt idx="21">
                  <c:v>0.60368166514217303</c:v>
                </c:pt>
                <c:pt idx="22">
                  <c:v>0.60372566007615103</c:v>
                </c:pt>
                <c:pt idx="23">
                  <c:v>0.60832175802339505</c:v>
                </c:pt>
                <c:pt idx="24">
                  <c:v>0.61085173713309104</c:v>
                </c:pt>
                <c:pt idx="25">
                  <c:v>0.61274757718802997</c:v>
                </c:pt>
                <c:pt idx="26">
                  <c:v>0.61245490544356496</c:v>
                </c:pt>
                <c:pt idx="27">
                  <c:v>0.61410685325580805</c:v>
                </c:pt>
                <c:pt idx="28">
                  <c:v>0.61587450205329797</c:v>
                </c:pt>
                <c:pt idx="29">
                  <c:v>0.61769453895993398</c:v>
                </c:pt>
                <c:pt idx="30">
                  <c:v>0.61895147755798097</c:v>
                </c:pt>
                <c:pt idx="31">
                  <c:v>0.618454453064331</c:v>
                </c:pt>
                <c:pt idx="32">
                  <c:v>0.61962578533719503</c:v>
                </c:pt>
                <c:pt idx="33">
                  <c:v>0.620318399309295</c:v>
                </c:pt>
                <c:pt idx="34">
                  <c:v>0.62080199377277601</c:v>
                </c:pt>
                <c:pt idx="35">
                  <c:v>0.62049558546323802</c:v>
                </c:pt>
                <c:pt idx="36">
                  <c:v>0.62132555959703895</c:v>
                </c:pt>
                <c:pt idx="37">
                  <c:v>0.62239488347687699</c:v>
                </c:pt>
                <c:pt idx="38">
                  <c:v>0.62271735757867297</c:v>
                </c:pt>
                <c:pt idx="39">
                  <c:v>0.623130544240173</c:v>
                </c:pt>
                <c:pt idx="40">
                  <c:v>0.62400475025717195</c:v>
                </c:pt>
                <c:pt idx="41">
                  <c:v>0.62387031765138101</c:v>
                </c:pt>
                <c:pt idx="42">
                  <c:v>0.62421136463894</c:v>
                </c:pt>
                <c:pt idx="43">
                  <c:v>0.62446076795115601</c:v>
                </c:pt>
                <c:pt idx="44">
                  <c:v>0.62474545937487702</c:v>
                </c:pt>
                <c:pt idx="45">
                  <c:v>0.62514338911780298</c:v>
                </c:pt>
                <c:pt idx="46">
                  <c:v>0.62559890907244797</c:v>
                </c:pt>
                <c:pt idx="47">
                  <c:v>0.62564532180472199</c:v>
                </c:pt>
                <c:pt idx="48">
                  <c:v>0.62587597182766697</c:v>
                </c:pt>
                <c:pt idx="49">
                  <c:v>0.62609756866822996</c:v>
                </c:pt>
                <c:pt idx="50">
                  <c:v>0.62642875879627202</c:v>
                </c:pt>
                <c:pt idx="51">
                  <c:v>0.62726015181786998</c:v>
                </c:pt>
                <c:pt idx="52">
                  <c:v>0.62776179424521505</c:v>
                </c:pt>
                <c:pt idx="53">
                  <c:v>0.62740531615962702</c:v>
                </c:pt>
                <c:pt idx="54">
                  <c:v>0.62756540639119895</c:v>
                </c:pt>
                <c:pt idx="55">
                  <c:v>0.62778114489946701</c:v>
                </c:pt>
                <c:pt idx="56">
                  <c:v>0.62797210105716295</c:v>
                </c:pt>
                <c:pt idx="57">
                  <c:v>0.62833745326902102</c:v>
                </c:pt>
                <c:pt idx="58">
                  <c:v>0.62842266438971195</c:v>
                </c:pt>
                <c:pt idx="59">
                  <c:v>0.62798760953622901</c:v>
                </c:pt>
                <c:pt idx="60">
                  <c:v>0.62838235252964503</c:v>
                </c:pt>
                <c:pt idx="61">
                  <c:v>0.62874263207671799</c:v>
                </c:pt>
                <c:pt idx="62">
                  <c:v>0.62907652793495406</c:v>
                </c:pt>
                <c:pt idx="63">
                  <c:v>0.62927965254316898</c:v>
                </c:pt>
                <c:pt idx="64">
                  <c:v>0.62953314587517295</c:v>
                </c:pt>
                <c:pt idx="65">
                  <c:v>0.62951827434642404</c:v>
                </c:pt>
                <c:pt idx="66">
                  <c:v>0.62958225329002904</c:v>
                </c:pt>
                <c:pt idx="67">
                  <c:v>0.63005045090769496</c:v>
                </c:pt>
                <c:pt idx="68">
                  <c:v>0.63001166895557603</c:v>
                </c:pt>
                <c:pt idx="69">
                  <c:v>0.63056656845946901</c:v>
                </c:pt>
                <c:pt idx="70">
                  <c:v>0.63076424490309901</c:v>
                </c:pt>
                <c:pt idx="71">
                  <c:v>0.63071649400784902</c:v>
                </c:pt>
                <c:pt idx="72">
                  <c:v>0.63046927755707505</c:v>
                </c:pt>
                <c:pt idx="73">
                  <c:v>0.63066448847188805</c:v>
                </c:pt>
                <c:pt idx="74">
                  <c:v>0.63072082507183702</c:v>
                </c:pt>
                <c:pt idx="75">
                  <c:v>0.63114489764805204</c:v>
                </c:pt>
                <c:pt idx="76">
                  <c:v>0.63139853355196995</c:v>
                </c:pt>
                <c:pt idx="77">
                  <c:v>0.63139740877864403</c:v>
                </c:pt>
                <c:pt idx="78">
                  <c:v>0.63164484970710999</c:v>
                </c:pt>
                <c:pt idx="79">
                  <c:v>0.63193898017622496</c:v>
                </c:pt>
                <c:pt idx="80">
                  <c:v>0.63175220161550905</c:v>
                </c:pt>
                <c:pt idx="81">
                  <c:v>0.63192281451918098</c:v>
                </c:pt>
                <c:pt idx="82">
                  <c:v>0.63189226914139096</c:v>
                </c:pt>
                <c:pt idx="83">
                  <c:v>0.631667009930032</c:v>
                </c:pt>
                <c:pt idx="84">
                  <c:v>0.63199323483938596</c:v>
                </c:pt>
                <c:pt idx="85">
                  <c:v>0.63241311699543701</c:v>
                </c:pt>
                <c:pt idx="86">
                  <c:v>0.63273746906525496</c:v>
                </c:pt>
                <c:pt idx="87">
                  <c:v>0.632869322033352</c:v>
                </c:pt>
                <c:pt idx="88">
                  <c:v>0.63275145504779695</c:v>
                </c:pt>
                <c:pt idx="89">
                  <c:v>0.63275193034812804</c:v>
                </c:pt>
                <c:pt idx="90">
                  <c:v>0.63288929661849103</c:v>
                </c:pt>
                <c:pt idx="91">
                  <c:v>0.63306010673942503</c:v>
                </c:pt>
                <c:pt idx="92">
                  <c:v>0.633219988682726</c:v>
                </c:pt>
                <c:pt idx="93">
                  <c:v>0.63349094760971303</c:v>
                </c:pt>
                <c:pt idx="94">
                  <c:v>0.63376920649417101</c:v>
                </c:pt>
                <c:pt idx="95">
                  <c:v>0.63398600537899596</c:v>
                </c:pt>
                <c:pt idx="96">
                  <c:v>0.63453480486416802</c:v>
                </c:pt>
                <c:pt idx="97">
                  <c:v>0.63421789215409097</c:v>
                </c:pt>
                <c:pt idx="98">
                  <c:v>0.634185044502517</c:v>
                </c:pt>
                <c:pt idx="99">
                  <c:v>0.63453170839843898</c:v>
                </c:pt>
              </c:numCache>
            </c:numRef>
          </c:val>
          <c:smooth val="0"/>
          <c:extLst>
            <c:ext xmlns:c16="http://schemas.microsoft.com/office/drawing/2014/chart" uri="{C3380CC4-5D6E-409C-BE32-E72D297353CC}">
              <c16:uniqueId val="{00000000-F387-47B9-8A60-564CD2E84AE8}"/>
            </c:ext>
          </c:extLst>
        </c:ser>
        <c:ser>
          <c:idx val="2"/>
          <c:order val="2"/>
          <c:tx>
            <c:strRef>
              <c:f>map_0.50!$C$1</c:f>
              <c:strCache>
                <c:ptCount val="1"/>
                <c:pt idx="0">
                  <c:v>Yolo V8</c:v>
                </c:pt>
              </c:strCache>
            </c:strRef>
          </c:tx>
          <c:spPr>
            <a:ln w="28575" cap="rnd">
              <a:solidFill>
                <a:schemeClr val="accent6"/>
              </a:solidFill>
              <a:round/>
            </a:ln>
            <a:effectLst/>
          </c:spPr>
          <c:marker>
            <c:symbol val="none"/>
          </c:marker>
          <c:val>
            <c:numRef>
              <c:f>map_0.50!$C$2:$C$101</c:f>
              <c:numCache>
                <c:formatCode>General</c:formatCode>
                <c:ptCount val="100"/>
                <c:pt idx="0">
                  <c:v>0.4425</c:v>
                </c:pt>
                <c:pt idx="1">
                  <c:v>0.41918</c:v>
                </c:pt>
                <c:pt idx="2">
                  <c:v>0.32136999999999999</c:v>
                </c:pt>
                <c:pt idx="3">
                  <c:v>0.38700000000000001</c:v>
                </c:pt>
                <c:pt idx="4">
                  <c:v>0.41121999999999997</c:v>
                </c:pt>
                <c:pt idx="5">
                  <c:v>0.43997999999999998</c:v>
                </c:pt>
                <c:pt idx="6">
                  <c:v>0.45107999999999998</c:v>
                </c:pt>
                <c:pt idx="7">
                  <c:v>0.45682</c:v>
                </c:pt>
                <c:pt idx="8">
                  <c:v>0.47423999999999999</c:v>
                </c:pt>
                <c:pt idx="9">
                  <c:v>0.48133999999999999</c:v>
                </c:pt>
                <c:pt idx="10">
                  <c:v>0.49019000000000001</c:v>
                </c:pt>
                <c:pt idx="11">
                  <c:v>0.50109000000000004</c:v>
                </c:pt>
                <c:pt idx="12">
                  <c:v>0.50814000000000004</c:v>
                </c:pt>
                <c:pt idx="13">
                  <c:v>0.51483999999999996</c:v>
                </c:pt>
                <c:pt idx="14">
                  <c:v>0.51576999999999995</c:v>
                </c:pt>
                <c:pt idx="15">
                  <c:v>0.52292000000000005</c:v>
                </c:pt>
                <c:pt idx="16">
                  <c:v>0.52764999999999995</c:v>
                </c:pt>
                <c:pt idx="17">
                  <c:v>0.52952999999999995</c:v>
                </c:pt>
                <c:pt idx="18">
                  <c:v>0.53515000000000001</c:v>
                </c:pt>
                <c:pt idx="19">
                  <c:v>0.54015999999999997</c:v>
                </c:pt>
                <c:pt idx="20">
                  <c:v>0.54264000000000001</c:v>
                </c:pt>
                <c:pt idx="21">
                  <c:v>0.54420000000000002</c:v>
                </c:pt>
                <c:pt idx="22">
                  <c:v>0.54740999999999995</c:v>
                </c:pt>
                <c:pt idx="23">
                  <c:v>0.55079999999999996</c:v>
                </c:pt>
                <c:pt idx="24">
                  <c:v>0.55166000000000004</c:v>
                </c:pt>
                <c:pt idx="25">
                  <c:v>0.55432000000000003</c:v>
                </c:pt>
                <c:pt idx="26">
                  <c:v>0.55403000000000002</c:v>
                </c:pt>
                <c:pt idx="27">
                  <c:v>0.55642999999999998</c:v>
                </c:pt>
                <c:pt idx="28">
                  <c:v>0.55552999999999997</c:v>
                </c:pt>
                <c:pt idx="29">
                  <c:v>0.55725999999999998</c:v>
                </c:pt>
                <c:pt idx="30">
                  <c:v>0.55976000000000004</c:v>
                </c:pt>
                <c:pt idx="31">
                  <c:v>0.56122000000000005</c:v>
                </c:pt>
                <c:pt idx="32">
                  <c:v>0.56284999999999996</c:v>
                </c:pt>
                <c:pt idx="33">
                  <c:v>0.56355999999999995</c:v>
                </c:pt>
                <c:pt idx="34">
                  <c:v>0.56455999999999995</c:v>
                </c:pt>
                <c:pt idx="35">
                  <c:v>0.56537000000000004</c:v>
                </c:pt>
                <c:pt idx="36">
                  <c:v>0.56586000000000003</c:v>
                </c:pt>
                <c:pt idx="37">
                  <c:v>0.56645999999999996</c:v>
                </c:pt>
                <c:pt idx="38">
                  <c:v>0.56659000000000004</c:v>
                </c:pt>
                <c:pt idx="39">
                  <c:v>0.56745000000000001</c:v>
                </c:pt>
                <c:pt idx="40">
                  <c:v>0.56764999999999999</c:v>
                </c:pt>
                <c:pt idx="41">
                  <c:v>0.56818999999999997</c:v>
                </c:pt>
                <c:pt idx="42">
                  <c:v>0.56845000000000001</c:v>
                </c:pt>
                <c:pt idx="43">
                  <c:v>0.56886000000000003</c:v>
                </c:pt>
                <c:pt idx="44">
                  <c:v>0.56918999999999997</c:v>
                </c:pt>
                <c:pt idx="45">
                  <c:v>0.56972</c:v>
                </c:pt>
                <c:pt idx="46">
                  <c:v>0.56981999999999999</c:v>
                </c:pt>
                <c:pt idx="47">
                  <c:v>0.57001999999999997</c:v>
                </c:pt>
                <c:pt idx="48">
                  <c:v>0.57050999999999996</c:v>
                </c:pt>
                <c:pt idx="49">
                  <c:v>0.57099</c:v>
                </c:pt>
                <c:pt idx="50">
                  <c:v>0.57128000000000001</c:v>
                </c:pt>
                <c:pt idx="51">
                  <c:v>0.57189000000000001</c:v>
                </c:pt>
                <c:pt idx="52">
                  <c:v>0.57238999999999995</c:v>
                </c:pt>
                <c:pt idx="53">
                  <c:v>0.57310000000000005</c:v>
                </c:pt>
                <c:pt idx="54">
                  <c:v>0.57347000000000004</c:v>
                </c:pt>
                <c:pt idx="55">
                  <c:v>0.57394999999999996</c:v>
                </c:pt>
                <c:pt idx="56">
                  <c:v>0.57425999999999999</c:v>
                </c:pt>
                <c:pt idx="57">
                  <c:v>0.5746</c:v>
                </c:pt>
                <c:pt idx="58">
                  <c:v>0.57521999999999995</c:v>
                </c:pt>
                <c:pt idx="59">
                  <c:v>0.57543999999999995</c:v>
                </c:pt>
                <c:pt idx="60">
                  <c:v>0.57589000000000001</c:v>
                </c:pt>
                <c:pt idx="61">
                  <c:v>0.57613000000000003</c:v>
                </c:pt>
                <c:pt idx="62">
                  <c:v>0.57689000000000001</c:v>
                </c:pt>
                <c:pt idx="63">
                  <c:v>0.57723999999999998</c:v>
                </c:pt>
                <c:pt idx="64">
                  <c:v>0.57742000000000004</c:v>
                </c:pt>
                <c:pt idx="65">
                  <c:v>0.57774999999999999</c:v>
                </c:pt>
                <c:pt idx="66">
                  <c:v>0.57821999999999996</c:v>
                </c:pt>
                <c:pt idx="67">
                  <c:v>0.57879000000000003</c:v>
                </c:pt>
                <c:pt idx="68">
                  <c:v>0.57943999999999996</c:v>
                </c:pt>
                <c:pt idx="69">
                  <c:v>0.58013999999999999</c:v>
                </c:pt>
                <c:pt idx="70">
                  <c:v>0.58045000000000002</c:v>
                </c:pt>
                <c:pt idx="71">
                  <c:v>0.58077999999999996</c:v>
                </c:pt>
                <c:pt idx="72">
                  <c:v>0.58135000000000003</c:v>
                </c:pt>
                <c:pt idx="73">
                  <c:v>0.58170999999999995</c:v>
                </c:pt>
                <c:pt idx="74">
                  <c:v>0.58221000000000001</c:v>
                </c:pt>
                <c:pt idx="75">
                  <c:v>0.58265999999999996</c:v>
                </c:pt>
                <c:pt idx="76">
                  <c:v>0.58303000000000005</c:v>
                </c:pt>
                <c:pt idx="77">
                  <c:v>0.58382000000000001</c:v>
                </c:pt>
                <c:pt idx="78">
                  <c:v>0.58367000000000002</c:v>
                </c:pt>
                <c:pt idx="79">
                  <c:v>0.58375999999999995</c:v>
                </c:pt>
                <c:pt idx="80">
                  <c:v>0.58416999999999997</c:v>
                </c:pt>
                <c:pt idx="81">
                  <c:v>0.58469000000000004</c:v>
                </c:pt>
                <c:pt idx="82">
                  <c:v>0.58528999999999998</c:v>
                </c:pt>
                <c:pt idx="83">
                  <c:v>0.58526</c:v>
                </c:pt>
                <c:pt idx="84">
                  <c:v>0.58587</c:v>
                </c:pt>
                <c:pt idx="85">
                  <c:v>0.58662000000000003</c:v>
                </c:pt>
                <c:pt idx="86">
                  <c:v>0.58682999999999996</c:v>
                </c:pt>
                <c:pt idx="87">
                  <c:v>0.58713000000000004</c:v>
                </c:pt>
                <c:pt idx="88">
                  <c:v>0.58765999999999996</c:v>
                </c:pt>
                <c:pt idx="89">
                  <c:v>0.58826000000000001</c:v>
                </c:pt>
                <c:pt idx="90">
                  <c:v>0.58852000000000004</c:v>
                </c:pt>
                <c:pt idx="91">
                  <c:v>0.58879000000000004</c:v>
                </c:pt>
                <c:pt idx="92">
                  <c:v>0.58948</c:v>
                </c:pt>
                <c:pt idx="93">
                  <c:v>0.58999000000000001</c:v>
                </c:pt>
                <c:pt idx="94">
                  <c:v>0.59038999999999997</c:v>
                </c:pt>
                <c:pt idx="95">
                  <c:v>0.59070999999999996</c:v>
                </c:pt>
                <c:pt idx="96">
                  <c:v>0.59079000000000004</c:v>
                </c:pt>
                <c:pt idx="97">
                  <c:v>0.59103000000000006</c:v>
                </c:pt>
                <c:pt idx="98">
                  <c:v>0.59162999999999999</c:v>
                </c:pt>
                <c:pt idx="99">
                  <c:v>0.59150577000000004</c:v>
                </c:pt>
              </c:numCache>
            </c:numRef>
          </c:val>
          <c:smooth val="0"/>
          <c:extLst>
            <c:ext xmlns:c16="http://schemas.microsoft.com/office/drawing/2014/chart" uri="{C3380CC4-5D6E-409C-BE32-E72D297353CC}">
              <c16:uniqueId val="{00000001-F387-47B9-8A60-564CD2E84AE8}"/>
            </c:ext>
          </c:extLst>
        </c:ser>
        <c:dLbls>
          <c:showLegendKey val="0"/>
          <c:showVal val="0"/>
          <c:showCatName val="0"/>
          <c:showSerName val="0"/>
          <c:showPercent val="0"/>
          <c:showBubbleSize val="0"/>
        </c:dLbls>
        <c:smooth val="0"/>
        <c:axId val="990818623"/>
        <c:axId val="648020383"/>
        <c:extLst>
          <c:ext xmlns:c15="http://schemas.microsoft.com/office/drawing/2012/chart" uri="{02D57815-91ED-43cb-92C2-25804820EDAC}">
            <c15:filteredLineSeries>
              <c15:ser>
                <c:idx val="0"/>
                <c:order val="0"/>
                <c:tx>
                  <c:strRef>
                    <c:extLst>
                      <c:ext uri="{02D57815-91ED-43cb-92C2-25804820EDAC}">
                        <c15:formulaRef>
                          <c15:sqref>map_0.50!$A$1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map_0.50!$A$2:$A$101</c15:sqref>
                        </c15:formulaRef>
                      </c:ext>
                    </c:extLst>
                    <c:numCache>
                      <c:formatCode>General</c:formatCode>
                      <c:ptCount val="1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numCache>
                  </c:numRef>
                </c:val>
                <c:smooth val="0"/>
                <c:extLst>
                  <c:ext xmlns:c16="http://schemas.microsoft.com/office/drawing/2014/chart" uri="{C3380CC4-5D6E-409C-BE32-E72D297353CC}">
                    <c16:uniqueId val="{00000002-F387-47B9-8A60-564CD2E84AE8}"/>
                  </c:ext>
                </c:extLst>
              </c15:ser>
            </c15:filteredLineSeries>
          </c:ext>
        </c:extLst>
      </c:lineChart>
      <c:catAx>
        <c:axId val="9908186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8020383"/>
        <c:crosses val="autoZero"/>
        <c:auto val="1"/>
        <c:lblAlgn val="ctr"/>
        <c:lblOffset val="100"/>
        <c:noMultiLvlLbl val="0"/>
      </c:catAx>
      <c:valAx>
        <c:axId val="648020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0818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map 0.5:0.95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'map_0.5-0.95'!$B$1</c:f>
              <c:strCache>
                <c:ptCount val="1"/>
                <c:pt idx="0">
                  <c:v>Yolo V7</c:v>
                </c:pt>
              </c:strCache>
            </c:strRef>
          </c:tx>
          <c:spPr>
            <a:ln w="28575" cap="rnd">
              <a:solidFill>
                <a:schemeClr val="accent4"/>
              </a:solidFill>
              <a:round/>
            </a:ln>
            <a:effectLst/>
          </c:spPr>
          <c:marker>
            <c:symbol val="none"/>
          </c:marker>
          <c:val>
            <c:numRef>
              <c:f>'map_0.5-0.95'!$B$2:$B$101</c:f>
              <c:numCache>
                <c:formatCode>General</c:formatCode>
                <c:ptCount val="100"/>
                <c:pt idx="0">
                  <c:v>0.220060576108845</c:v>
                </c:pt>
                <c:pt idx="1">
                  <c:v>0.2755710482266</c:v>
                </c:pt>
                <c:pt idx="2">
                  <c:v>0.241916127734807</c:v>
                </c:pt>
                <c:pt idx="3">
                  <c:v>0.26403073088871098</c:v>
                </c:pt>
                <c:pt idx="4">
                  <c:v>0.28796123948635399</c:v>
                </c:pt>
                <c:pt idx="5">
                  <c:v>0.29762559725634002</c:v>
                </c:pt>
                <c:pt idx="6">
                  <c:v>0.304291378205577</c:v>
                </c:pt>
                <c:pt idx="7">
                  <c:v>0.31658641888723499</c:v>
                </c:pt>
                <c:pt idx="8">
                  <c:v>0.31725547179543301</c:v>
                </c:pt>
                <c:pt idx="9">
                  <c:v>0.327406359667959</c:v>
                </c:pt>
                <c:pt idx="10">
                  <c:v>0.327538450071378</c:v>
                </c:pt>
                <c:pt idx="11">
                  <c:v>0.33795878457761203</c:v>
                </c:pt>
                <c:pt idx="12">
                  <c:v>0.34197156516736998</c:v>
                </c:pt>
                <c:pt idx="13">
                  <c:v>0.34889758545344701</c:v>
                </c:pt>
                <c:pt idx="14">
                  <c:v>0.351562310846466</c:v>
                </c:pt>
                <c:pt idx="15">
                  <c:v>0.35409172772668401</c:v>
                </c:pt>
                <c:pt idx="16">
                  <c:v>0.35788831217220002</c:v>
                </c:pt>
                <c:pt idx="17">
                  <c:v>0.36115743527830202</c:v>
                </c:pt>
                <c:pt idx="18">
                  <c:v>0.36358812464317503</c:v>
                </c:pt>
                <c:pt idx="19">
                  <c:v>0.36694369185109599</c:v>
                </c:pt>
                <c:pt idx="20">
                  <c:v>0.36940093472486402</c:v>
                </c:pt>
                <c:pt idx="21">
                  <c:v>0.37130163509438602</c:v>
                </c:pt>
                <c:pt idx="22">
                  <c:v>0.37302065389081801</c:v>
                </c:pt>
                <c:pt idx="23">
                  <c:v>0.37489515148722302</c:v>
                </c:pt>
                <c:pt idx="24">
                  <c:v>0.37554512154055297</c:v>
                </c:pt>
                <c:pt idx="25">
                  <c:v>0.37710841897858099</c:v>
                </c:pt>
                <c:pt idx="26">
                  <c:v>0.37797537580225798</c:v>
                </c:pt>
                <c:pt idx="27">
                  <c:v>0.37891213951369102</c:v>
                </c:pt>
                <c:pt idx="28">
                  <c:v>0.38034562076935902</c:v>
                </c:pt>
                <c:pt idx="29">
                  <c:v>0.38143550496890499</c:v>
                </c:pt>
                <c:pt idx="30">
                  <c:v>0.38213521884739798</c:v>
                </c:pt>
                <c:pt idx="31">
                  <c:v>0.38294428086347099</c:v>
                </c:pt>
                <c:pt idx="32">
                  <c:v>0.383740737116471</c:v>
                </c:pt>
                <c:pt idx="33">
                  <c:v>0.384538733270748</c:v>
                </c:pt>
                <c:pt idx="34">
                  <c:v>0.38501517828466603</c:v>
                </c:pt>
                <c:pt idx="35">
                  <c:v>0.38561699828262802</c:v>
                </c:pt>
                <c:pt idx="36">
                  <c:v>0.38577460361798799</c:v>
                </c:pt>
                <c:pt idx="37">
                  <c:v>0.386363288329309</c:v>
                </c:pt>
                <c:pt idx="38">
                  <c:v>0.386677516373644</c:v>
                </c:pt>
                <c:pt idx="39">
                  <c:v>0.386904045713165</c:v>
                </c:pt>
                <c:pt idx="40">
                  <c:v>0.38722876677415602</c:v>
                </c:pt>
                <c:pt idx="41">
                  <c:v>0.38751530218125801</c:v>
                </c:pt>
                <c:pt idx="42">
                  <c:v>0.387806344364303</c:v>
                </c:pt>
                <c:pt idx="43">
                  <c:v>0.38815747701709502</c:v>
                </c:pt>
                <c:pt idx="44">
                  <c:v>0.38847477889827497</c:v>
                </c:pt>
                <c:pt idx="45">
                  <c:v>0.388656967465067</c:v>
                </c:pt>
                <c:pt idx="46">
                  <c:v>0.38907116755077598</c:v>
                </c:pt>
                <c:pt idx="47">
                  <c:v>0.389152186044954</c:v>
                </c:pt>
                <c:pt idx="48">
                  <c:v>0.389249185042155</c:v>
                </c:pt>
                <c:pt idx="49">
                  <c:v>0.38916531871326099</c:v>
                </c:pt>
                <c:pt idx="50">
                  <c:v>0.38944039748375597</c:v>
                </c:pt>
                <c:pt idx="51">
                  <c:v>0.38963618076360301</c:v>
                </c:pt>
                <c:pt idx="52">
                  <c:v>0.38974713043129999</c:v>
                </c:pt>
                <c:pt idx="53">
                  <c:v>0.38991274063732601</c:v>
                </c:pt>
                <c:pt idx="54">
                  <c:v>0.38991524093284102</c:v>
                </c:pt>
                <c:pt idx="55">
                  <c:v>0.38998693014970998</c:v>
                </c:pt>
                <c:pt idx="56">
                  <c:v>0.39001204186641802</c:v>
                </c:pt>
                <c:pt idx="57">
                  <c:v>0.39005868112209602</c:v>
                </c:pt>
                <c:pt idx="58">
                  <c:v>0.39032607910633899</c:v>
                </c:pt>
                <c:pt idx="59">
                  <c:v>0.39033559123533401</c:v>
                </c:pt>
                <c:pt idx="60">
                  <c:v>0.39071364992753399</c:v>
                </c:pt>
                <c:pt idx="61">
                  <c:v>0.39085497529853303</c:v>
                </c:pt>
                <c:pt idx="62">
                  <c:v>0.39115201343091999</c:v>
                </c:pt>
                <c:pt idx="63">
                  <c:v>0.39123201931366303</c:v>
                </c:pt>
                <c:pt idx="64">
                  <c:v>0.391340484759785</c:v>
                </c:pt>
                <c:pt idx="65">
                  <c:v>0.39152159904306899</c:v>
                </c:pt>
                <c:pt idx="66">
                  <c:v>0.39155652514122102</c:v>
                </c:pt>
                <c:pt idx="67">
                  <c:v>0.39182795222140399</c:v>
                </c:pt>
                <c:pt idx="68">
                  <c:v>0.39179140614597602</c:v>
                </c:pt>
                <c:pt idx="69">
                  <c:v>0.39187114445384702</c:v>
                </c:pt>
                <c:pt idx="70">
                  <c:v>0.39203614935396103</c:v>
                </c:pt>
                <c:pt idx="71">
                  <c:v>0.39206152956012003</c:v>
                </c:pt>
                <c:pt idx="72">
                  <c:v>0.392216864640129</c:v>
                </c:pt>
                <c:pt idx="73">
                  <c:v>0.39221624355197099</c:v>
                </c:pt>
                <c:pt idx="74">
                  <c:v>0.39245176850278202</c:v>
                </c:pt>
                <c:pt idx="75">
                  <c:v>0.39244864170412103</c:v>
                </c:pt>
                <c:pt idx="76">
                  <c:v>0.39254503111248301</c:v>
                </c:pt>
                <c:pt idx="77">
                  <c:v>0.39270438605222502</c:v>
                </c:pt>
                <c:pt idx="78">
                  <c:v>0.39268241541624799</c:v>
                </c:pt>
                <c:pt idx="79">
                  <c:v>0.39280741333295599</c:v>
                </c:pt>
                <c:pt idx="80">
                  <c:v>0.39297047481640202</c:v>
                </c:pt>
                <c:pt idx="81">
                  <c:v>0.39297485366613899</c:v>
                </c:pt>
                <c:pt idx="82">
                  <c:v>0.39316903509970103</c:v>
                </c:pt>
                <c:pt idx="83">
                  <c:v>0.39326325989515398</c:v>
                </c:pt>
                <c:pt idx="84">
                  <c:v>0.39341777247094001</c:v>
                </c:pt>
                <c:pt idx="85">
                  <c:v>0.39349788393205098</c:v>
                </c:pt>
                <c:pt idx="86">
                  <c:v>0.393729386726623</c:v>
                </c:pt>
                <c:pt idx="87">
                  <c:v>0.39395431391945501</c:v>
                </c:pt>
                <c:pt idx="88">
                  <c:v>0.39411804654920901</c:v>
                </c:pt>
                <c:pt idx="89">
                  <c:v>0.39424162509114702</c:v>
                </c:pt>
                <c:pt idx="90">
                  <c:v>0.39456438738114802</c:v>
                </c:pt>
                <c:pt idx="91">
                  <c:v>0.39479217728413502</c:v>
                </c:pt>
                <c:pt idx="92">
                  <c:v>0.39477447132519999</c:v>
                </c:pt>
                <c:pt idx="93">
                  <c:v>0.39506913716196201</c:v>
                </c:pt>
                <c:pt idx="94">
                  <c:v>0.39524694659916898</c:v>
                </c:pt>
                <c:pt idx="95">
                  <c:v>0.395302236968051</c:v>
                </c:pt>
                <c:pt idx="96">
                  <c:v>0.39555773913539399</c:v>
                </c:pt>
                <c:pt idx="97">
                  <c:v>0.39559475745947997</c:v>
                </c:pt>
                <c:pt idx="98">
                  <c:v>0.39578223923334999</c:v>
                </c:pt>
                <c:pt idx="99">
                  <c:v>0.39580165445561499</c:v>
                </c:pt>
              </c:numCache>
            </c:numRef>
          </c:val>
          <c:smooth val="0"/>
          <c:extLst>
            <c:ext xmlns:c16="http://schemas.microsoft.com/office/drawing/2014/chart" uri="{C3380CC4-5D6E-409C-BE32-E72D297353CC}">
              <c16:uniqueId val="{00000000-E930-4117-B16F-E9977ABCB257}"/>
            </c:ext>
          </c:extLst>
        </c:ser>
        <c:ser>
          <c:idx val="2"/>
          <c:order val="2"/>
          <c:tx>
            <c:strRef>
              <c:f>'map_0.5-0.95'!$C$1</c:f>
              <c:strCache>
                <c:ptCount val="1"/>
                <c:pt idx="0">
                  <c:v>YoloV8</c:v>
                </c:pt>
              </c:strCache>
            </c:strRef>
          </c:tx>
          <c:spPr>
            <a:ln w="28575" cap="rnd">
              <a:solidFill>
                <a:schemeClr val="accent6"/>
              </a:solidFill>
              <a:round/>
            </a:ln>
            <a:effectLst/>
          </c:spPr>
          <c:marker>
            <c:symbol val="none"/>
          </c:marker>
          <c:val>
            <c:numRef>
              <c:f>'map_0.5-0.95'!$C$2:$C$101</c:f>
              <c:numCache>
                <c:formatCode>General</c:formatCode>
                <c:ptCount val="100"/>
                <c:pt idx="0">
                  <c:v>0.28497</c:v>
                </c:pt>
                <c:pt idx="1">
                  <c:v>0.26390999999999998</c:v>
                </c:pt>
                <c:pt idx="2">
                  <c:v>0.19069</c:v>
                </c:pt>
                <c:pt idx="3">
                  <c:v>0.24035999999999999</c:v>
                </c:pt>
                <c:pt idx="4">
                  <c:v>0.25558999999999998</c:v>
                </c:pt>
                <c:pt idx="5">
                  <c:v>0.27501999999999999</c:v>
                </c:pt>
                <c:pt idx="6">
                  <c:v>0.28598000000000001</c:v>
                </c:pt>
                <c:pt idx="7">
                  <c:v>0.29052</c:v>
                </c:pt>
                <c:pt idx="8">
                  <c:v>0.30221999999999999</c:v>
                </c:pt>
                <c:pt idx="9">
                  <c:v>0.30793999999999999</c:v>
                </c:pt>
                <c:pt idx="10">
                  <c:v>0.31424999999999997</c:v>
                </c:pt>
                <c:pt idx="11">
                  <c:v>0.32114999999999999</c:v>
                </c:pt>
                <c:pt idx="12">
                  <c:v>0.32608999999999999</c:v>
                </c:pt>
                <c:pt idx="13">
                  <c:v>0.33087</c:v>
                </c:pt>
                <c:pt idx="14">
                  <c:v>0.33339000000000002</c:v>
                </c:pt>
                <c:pt idx="15">
                  <c:v>0.33875</c:v>
                </c:pt>
                <c:pt idx="16">
                  <c:v>0.34105999999999997</c:v>
                </c:pt>
                <c:pt idx="17">
                  <c:v>0.34361999999999998</c:v>
                </c:pt>
                <c:pt idx="18">
                  <c:v>0.34745999999999999</c:v>
                </c:pt>
                <c:pt idx="19">
                  <c:v>0.35113</c:v>
                </c:pt>
                <c:pt idx="20">
                  <c:v>0.35325000000000001</c:v>
                </c:pt>
                <c:pt idx="21">
                  <c:v>0.35415000000000002</c:v>
                </c:pt>
                <c:pt idx="22">
                  <c:v>0.35613</c:v>
                </c:pt>
                <c:pt idx="23">
                  <c:v>0.35826999999999998</c:v>
                </c:pt>
                <c:pt idx="24">
                  <c:v>0.35942000000000002</c:v>
                </c:pt>
                <c:pt idx="25">
                  <c:v>0.36093999999999998</c:v>
                </c:pt>
                <c:pt idx="26">
                  <c:v>0.36115999999999998</c:v>
                </c:pt>
                <c:pt idx="27">
                  <c:v>0.36234</c:v>
                </c:pt>
                <c:pt idx="28">
                  <c:v>0.36203999999999997</c:v>
                </c:pt>
                <c:pt idx="29">
                  <c:v>0.36354999999999998</c:v>
                </c:pt>
                <c:pt idx="30">
                  <c:v>0.36499999999999999</c:v>
                </c:pt>
                <c:pt idx="31">
                  <c:v>0.36626999999999998</c:v>
                </c:pt>
                <c:pt idx="32">
                  <c:v>0.36699999999999999</c:v>
                </c:pt>
                <c:pt idx="33">
                  <c:v>0.36826999999999999</c:v>
                </c:pt>
                <c:pt idx="34">
                  <c:v>0.36881999999999998</c:v>
                </c:pt>
                <c:pt idx="35">
                  <c:v>0.36932999999999999</c:v>
                </c:pt>
                <c:pt idx="36">
                  <c:v>0.36979000000000001</c:v>
                </c:pt>
                <c:pt idx="37">
                  <c:v>0.37023</c:v>
                </c:pt>
                <c:pt idx="38">
                  <c:v>0.37045</c:v>
                </c:pt>
                <c:pt idx="39">
                  <c:v>0.37093999999999999</c:v>
                </c:pt>
                <c:pt idx="40">
                  <c:v>0.37135000000000001</c:v>
                </c:pt>
                <c:pt idx="41">
                  <c:v>0.37164999999999998</c:v>
                </c:pt>
                <c:pt idx="42">
                  <c:v>0.37180999999999997</c:v>
                </c:pt>
                <c:pt idx="43">
                  <c:v>0.37219000000000002</c:v>
                </c:pt>
                <c:pt idx="44">
                  <c:v>0.37247999999999998</c:v>
                </c:pt>
                <c:pt idx="45">
                  <c:v>0.37286000000000002</c:v>
                </c:pt>
                <c:pt idx="46">
                  <c:v>0.37323000000000001</c:v>
                </c:pt>
                <c:pt idx="47">
                  <c:v>0.37376999999999999</c:v>
                </c:pt>
                <c:pt idx="48">
                  <c:v>0.37401000000000001</c:v>
                </c:pt>
                <c:pt idx="49">
                  <c:v>0.37441999999999998</c:v>
                </c:pt>
                <c:pt idx="50">
                  <c:v>0.37486999999999998</c:v>
                </c:pt>
                <c:pt idx="51">
                  <c:v>0.37504999999999999</c:v>
                </c:pt>
                <c:pt idx="52">
                  <c:v>0.37530000000000002</c:v>
                </c:pt>
                <c:pt idx="53">
                  <c:v>0.37609999999999999</c:v>
                </c:pt>
                <c:pt idx="54">
                  <c:v>0.37641999999999998</c:v>
                </c:pt>
                <c:pt idx="55">
                  <c:v>0.37680000000000002</c:v>
                </c:pt>
                <c:pt idx="56">
                  <c:v>0.37697000000000003</c:v>
                </c:pt>
                <c:pt idx="57">
                  <c:v>0.37722</c:v>
                </c:pt>
                <c:pt idx="58">
                  <c:v>0.37762000000000001</c:v>
                </c:pt>
                <c:pt idx="59">
                  <c:v>0.37807000000000002</c:v>
                </c:pt>
                <c:pt idx="60">
                  <c:v>0.37823000000000001</c:v>
                </c:pt>
                <c:pt idx="61">
                  <c:v>0.37877</c:v>
                </c:pt>
                <c:pt idx="62">
                  <c:v>0.37919999999999998</c:v>
                </c:pt>
                <c:pt idx="63">
                  <c:v>0.37968000000000002</c:v>
                </c:pt>
                <c:pt idx="64">
                  <c:v>0.37996000000000002</c:v>
                </c:pt>
                <c:pt idx="65">
                  <c:v>0.38038</c:v>
                </c:pt>
                <c:pt idx="66">
                  <c:v>0.38077</c:v>
                </c:pt>
                <c:pt idx="67">
                  <c:v>0.38096000000000002</c:v>
                </c:pt>
                <c:pt idx="68">
                  <c:v>0.38129999999999997</c:v>
                </c:pt>
                <c:pt idx="69">
                  <c:v>0.38168000000000002</c:v>
                </c:pt>
                <c:pt idx="70">
                  <c:v>0.38201000000000002</c:v>
                </c:pt>
                <c:pt idx="71">
                  <c:v>0.38247999999999999</c:v>
                </c:pt>
                <c:pt idx="72">
                  <c:v>0.38274999999999998</c:v>
                </c:pt>
                <c:pt idx="73">
                  <c:v>0.38318000000000002</c:v>
                </c:pt>
                <c:pt idx="74">
                  <c:v>0.38349</c:v>
                </c:pt>
                <c:pt idx="75">
                  <c:v>0.38385999999999998</c:v>
                </c:pt>
                <c:pt idx="76">
                  <c:v>0.38424000000000003</c:v>
                </c:pt>
                <c:pt idx="77">
                  <c:v>0.38451999999999997</c:v>
                </c:pt>
                <c:pt idx="78">
                  <c:v>0.38485999999999998</c:v>
                </c:pt>
                <c:pt idx="79">
                  <c:v>0.38517000000000001</c:v>
                </c:pt>
                <c:pt idx="80">
                  <c:v>0.38555</c:v>
                </c:pt>
                <c:pt idx="81">
                  <c:v>0.38585000000000003</c:v>
                </c:pt>
                <c:pt idx="82">
                  <c:v>0.38634000000000002</c:v>
                </c:pt>
                <c:pt idx="83">
                  <c:v>0.38666</c:v>
                </c:pt>
                <c:pt idx="84">
                  <c:v>0.38706000000000002</c:v>
                </c:pt>
                <c:pt idx="85">
                  <c:v>0.38723999999999997</c:v>
                </c:pt>
                <c:pt idx="86">
                  <c:v>0.38757999999999998</c:v>
                </c:pt>
                <c:pt idx="87">
                  <c:v>0.38775999999999999</c:v>
                </c:pt>
                <c:pt idx="88">
                  <c:v>0.38812999999999998</c:v>
                </c:pt>
                <c:pt idx="89">
                  <c:v>0.38854</c:v>
                </c:pt>
                <c:pt idx="90">
                  <c:v>0.38884000000000002</c:v>
                </c:pt>
                <c:pt idx="91">
                  <c:v>0.38923000000000002</c:v>
                </c:pt>
                <c:pt idx="92">
                  <c:v>0.38965</c:v>
                </c:pt>
                <c:pt idx="93">
                  <c:v>0.39006999999999997</c:v>
                </c:pt>
                <c:pt idx="94">
                  <c:v>0.39045999999999997</c:v>
                </c:pt>
                <c:pt idx="95">
                  <c:v>0.39073000000000002</c:v>
                </c:pt>
                <c:pt idx="96">
                  <c:v>0.39094000000000001</c:v>
                </c:pt>
                <c:pt idx="97">
                  <c:v>0.39115</c:v>
                </c:pt>
                <c:pt idx="98">
                  <c:v>0.39139000000000002</c:v>
                </c:pt>
                <c:pt idx="99">
                  <c:v>0.39132670000000003</c:v>
                </c:pt>
              </c:numCache>
            </c:numRef>
          </c:val>
          <c:smooth val="0"/>
          <c:extLst>
            <c:ext xmlns:c16="http://schemas.microsoft.com/office/drawing/2014/chart" uri="{C3380CC4-5D6E-409C-BE32-E72D297353CC}">
              <c16:uniqueId val="{00000001-E930-4117-B16F-E9977ABCB257}"/>
            </c:ext>
          </c:extLst>
        </c:ser>
        <c:dLbls>
          <c:showLegendKey val="0"/>
          <c:showVal val="0"/>
          <c:showCatName val="0"/>
          <c:showSerName val="0"/>
          <c:showPercent val="0"/>
          <c:showBubbleSize val="0"/>
        </c:dLbls>
        <c:smooth val="0"/>
        <c:axId val="789366719"/>
        <c:axId val="562695247"/>
        <c:extLst>
          <c:ext xmlns:c15="http://schemas.microsoft.com/office/drawing/2012/chart" uri="{02D57815-91ED-43cb-92C2-25804820EDAC}">
            <c15:filteredLineSeries>
              <c15:ser>
                <c:idx val="0"/>
                <c:order val="0"/>
                <c:tx>
                  <c:strRef>
                    <c:extLst>
                      <c:ext uri="{02D57815-91ED-43cb-92C2-25804820EDAC}">
                        <c15:formulaRef>
                          <c15:sqref>'map_0.5-0.95'!$A$1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'map_0.5-0.95'!$A$2:$A$101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val>
                <c:smooth val="0"/>
                <c:extLst>
                  <c:ext xmlns:c16="http://schemas.microsoft.com/office/drawing/2014/chart" uri="{C3380CC4-5D6E-409C-BE32-E72D297353CC}">
                    <c16:uniqueId val="{00000002-E930-4117-B16F-E9977ABCB257}"/>
                  </c:ext>
                </c:extLst>
              </c15:ser>
            </c15:filteredLineSeries>
          </c:ext>
        </c:extLst>
      </c:lineChart>
      <c:catAx>
        <c:axId val="789366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695247"/>
        <c:crosses val="autoZero"/>
        <c:auto val="1"/>
        <c:lblAlgn val="ctr"/>
        <c:lblOffset val="100"/>
        <c:noMultiLvlLbl val="0"/>
      </c:catAx>
      <c:valAx>
        <c:axId val="562695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366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Trainning</a:t>
            </a:r>
            <a:r>
              <a:rPr lang="en-US" baseline="0"/>
              <a:t> Box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Train_Box_Loss!$B$1</c:f>
              <c:strCache>
                <c:ptCount val="1"/>
                <c:pt idx="0">
                  <c:v>Yolo V7</c:v>
                </c:pt>
              </c:strCache>
            </c:strRef>
          </c:tx>
          <c:spPr>
            <a:ln w="28575" cap="rnd">
              <a:solidFill>
                <a:schemeClr val="accent4"/>
              </a:solidFill>
              <a:round/>
            </a:ln>
            <a:effectLst/>
          </c:spPr>
          <c:marker>
            <c:symbol val="none"/>
          </c:marker>
          <c:val>
            <c:numRef>
              <c:f>Train_Box_Loss!$B$2:$B$101</c:f>
              <c:numCache>
                <c:formatCode>General</c:formatCode>
                <c:ptCount val="100"/>
                <c:pt idx="0">
                  <c:v>4.91608269512653E-2</c:v>
                </c:pt>
                <c:pt idx="1">
                  <c:v>3.6327313631772898E-2</c:v>
                </c:pt>
                <c:pt idx="2">
                  <c:v>3.5157538950443198E-2</c:v>
                </c:pt>
                <c:pt idx="3">
                  <c:v>3.5169456154107999E-2</c:v>
                </c:pt>
                <c:pt idx="4">
                  <c:v>3.4186117351055097E-2</c:v>
                </c:pt>
                <c:pt idx="5">
                  <c:v>3.3732514828443499E-2</c:v>
                </c:pt>
                <c:pt idx="6">
                  <c:v>3.3322691917419399E-2</c:v>
                </c:pt>
                <c:pt idx="7">
                  <c:v>3.30198183655738E-2</c:v>
                </c:pt>
                <c:pt idx="8">
                  <c:v>3.2857552170753403E-2</c:v>
                </c:pt>
                <c:pt idx="9">
                  <c:v>3.2679177820682498E-2</c:v>
                </c:pt>
                <c:pt idx="10">
                  <c:v>3.2581206411123199E-2</c:v>
                </c:pt>
                <c:pt idx="11">
                  <c:v>3.2512672245502403E-2</c:v>
                </c:pt>
                <c:pt idx="12">
                  <c:v>3.2296840101480401E-2</c:v>
                </c:pt>
                <c:pt idx="13">
                  <c:v>3.2375864684581701E-2</c:v>
                </c:pt>
                <c:pt idx="14">
                  <c:v>3.2189007848501199E-2</c:v>
                </c:pt>
                <c:pt idx="15">
                  <c:v>3.2074715942144297E-2</c:v>
                </c:pt>
                <c:pt idx="16">
                  <c:v>3.21691259741783E-2</c:v>
                </c:pt>
                <c:pt idx="17">
                  <c:v>3.2040469348430599E-2</c:v>
                </c:pt>
                <c:pt idx="18">
                  <c:v>3.20433899760246E-2</c:v>
                </c:pt>
                <c:pt idx="19">
                  <c:v>3.1981926411390298E-2</c:v>
                </c:pt>
                <c:pt idx="20">
                  <c:v>3.1910482794046402E-2</c:v>
                </c:pt>
                <c:pt idx="21">
                  <c:v>3.1921423971652901E-2</c:v>
                </c:pt>
                <c:pt idx="22">
                  <c:v>3.1745135784149101E-2</c:v>
                </c:pt>
                <c:pt idx="23">
                  <c:v>3.1799431890249197E-2</c:v>
                </c:pt>
                <c:pt idx="24">
                  <c:v>3.1822390854358597E-2</c:v>
                </c:pt>
                <c:pt idx="25">
                  <c:v>3.1710192561149597E-2</c:v>
                </c:pt>
                <c:pt idx="26">
                  <c:v>3.1688779592514003E-2</c:v>
                </c:pt>
                <c:pt idx="27">
                  <c:v>3.1591348350048003E-2</c:v>
                </c:pt>
                <c:pt idx="28">
                  <c:v>3.1565748155117E-2</c:v>
                </c:pt>
                <c:pt idx="29">
                  <c:v>3.1672537326812703E-2</c:v>
                </c:pt>
                <c:pt idx="30">
                  <c:v>3.1671222299337297E-2</c:v>
                </c:pt>
                <c:pt idx="31">
                  <c:v>3.1562544405460302E-2</c:v>
                </c:pt>
                <c:pt idx="32">
                  <c:v>3.1403761357069002E-2</c:v>
                </c:pt>
                <c:pt idx="33">
                  <c:v>3.1551882624626097E-2</c:v>
                </c:pt>
                <c:pt idx="34">
                  <c:v>3.1573373824357903E-2</c:v>
                </c:pt>
                <c:pt idx="35">
                  <c:v>3.1613249331712702E-2</c:v>
                </c:pt>
                <c:pt idx="36">
                  <c:v>3.1543284654617303E-2</c:v>
                </c:pt>
                <c:pt idx="37">
                  <c:v>3.151511028409E-2</c:v>
                </c:pt>
                <c:pt idx="38">
                  <c:v>3.1379416584968498E-2</c:v>
                </c:pt>
                <c:pt idx="39">
                  <c:v>3.1420849263667998E-2</c:v>
                </c:pt>
                <c:pt idx="40">
                  <c:v>3.1429577618837301E-2</c:v>
                </c:pt>
                <c:pt idx="41">
                  <c:v>3.1438980251550598E-2</c:v>
                </c:pt>
                <c:pt idx="42">
                  <c:v>3.1437311321496901E-2</c:v>
                </c:pt>
                <c:pt idx="43">
                  <c:v>3.1354889273643403E-2</c:v>
                </c:pt>
                <c:pt idx="44">
                  <c:v>3.1413629651069599E-2</c:v>
                </c:pt>
                <c:pt idx="45">
                  <c:v>3.1314659863710403E-2</c:v>
                </c:pt>
                <c:pt idx="46">
                  <c:v>3.13086695969104E-2</c:v>
                </c:pt>
                <c:pt idx="47">
                  <c:v>3.1372588127851403E-2</c:v>
                </c:pt>
                <c:pt idx="48">
                  <c:v>3.12372501939535E-2</c:v>
                </c:pt>
                <c:pt idx="49">
                  <c:v>3.1265761703252702E-2</c:v>
                </c:pt>
                <c:pt idx="50">
                  <c:v>3.11961006373167E-2</c:v>
                </c:pt>
                <c:pt idx="51">
                  <c:v>3.1129937618970802E-2</c:v>
                </c:pt>
                <c:pt idx="52">
                  <c:v>3.1269665807485497E-2</c:v>
                </c:pt>
                <c:pt idx="53">
                  <c:v>3.11598405241966E-2</c:v>
                </c:pt>
                <c:pt idx="54">
                  <c:v>3.1098701059818198E-2</c:v>
                </c:pt>
                <c:pt idx="55">
                  <c:v>3.1102506443858102E-2</c:v>
                </c:pt>
                <c:pt idx="56">
                  <c:v>3.11409290879964E-2</c:v>
                </c:pt>
                <c:pt idx="57">
                  <c:v>3.11650577932596E-2</c:v>
                </c:pt>
                <c:pt idx="58">
                  <c:v>3.10558248311281E-2</c:v>
                </c:pt>
                <c:pt idx="59">
                  <c:v>3.1053202226758E-2</c:v>
                </c:pt>
                <c:pt idx="60">
                  <c:v>3.10306809842586E-2</c:v>
                </c:pt>
                <c:pt idx="61">
                  <c:v>3.0968716368079099E-2</c:v>
                </c:pt>
                <c:pt idx="62">
                  <c:v>3.09923030436038E-2</c:v>
                </c:pt>
                <c:pt idx="63">
                  <c:v>3.0854029580950699E-2</c:v>
                </c:pt>
                <c:pt idx="64">
                  <c:v>3.0929381027817698E-2</c:v>
                </c:pt>
                <c:pt idx="65">
                  <c:v>3.0949000269174499E-2</c:v>
                </c:pt>
                <c:pt idx="66">
                  <c:v>3.0878111720085099E-2</c:v>
                </c:pt>
                <c:pt idx="67">
                  <c:v>3.08868698775768E-2</c:v>
                </c:pt>
                <c:pt idx="68">
                  <c:v>3.0889032408594998E-2</c:v>
                </c:pt>
                <c:pt idx="69">
                  <c:v>3.09505555778741E-2</c:v>
                </c:pt>
                <c:pt idx="70">
                  <c:v>3.0894815921783399E-2</c:v>
                </c:pt>
                <c:pt idx="71">
                  <c:v>3.0746303498744899E-2</c:v>
                </c:pt>
                <c:pt idx="72">
                  <c:v>3.07341944426298E-2</c:v>
                </c:pt>
                <c:pt idx="73">
                  <c:v>3.06857880204916E-2</c:v>
                </c:pt>
                <c:pt idx="74">
                  <c:v>3.0654245987534499E-2</c:v>
                </c:pt>
                <c:pt idx="75">
                  <c:v>3.0751001089811301E-2</c:v>
                </c:pt>
                <c:pt idx="76">
                  <c:v>3.0663413926959E-2</c:v>
                </c:pt>
                <c:pt idx="77">
                  <c:v>3.05586270987987E-2</c:v>
                </c:pt>
                <c:pt idx="78">
                  <c:v>3.0640739947557401E-2</c:v>
                </c:pt>
                <c:pt idx="79">
                  <c:v>3.0584428459405899E-2</c:v>
                </c:pt>
                <c:pt idx="80">
                  <c:v>3.0576592311263001E-2</c:v>
                </c:pt>
                <c:pt idx="81">
                  <c:v>3.0511176213622E-2</c:v>
                </c:pt>
                <c:pt idx="82">
                  <c:v>3.0465150251984499E-2</c:v>
                </c:pt>
                <c:pt idx="83">
                  <c:v>3.05597838014364E-2</c:v>
                </c:pt>
                <c:pt idx="84">
                  <c:v>3.04087363183498E-2</c:v>
                </c:pt>
                <c:pt idx="85">
                  <c:v>3.0344478785991599E-2</c:v>
                </c:pt>
                <c:pt idx="86">
                  <c:v>3.0367907136678599E-2</c:v>
                </c:pt>
                <c:pt idx="87">
                  <c:v>3.0234498903155299E-2</c:v>
                </c:pt>
                <c:pt idx="88">
                  <c:v>3.0357321724295599E-2</c:v>
                </c:pt>
                <c:pt idx="89">
                  <c:v>3.0313445255160301E-2</c:v>
                </c:pt>
                <c:pt idx="90">
                  <c:v>3.0229294672608299E-2</c:v>
                </c:pt>
                <c:pt idx="91">
                  <c:v>3.0197408050298601E-2</c:v>
                </c:pt>
                <c:pt idx="92">
                  <c:v>3.0178926885128E-2</c:v>
                </c:pt>
                <c:pt idx="93">
                  <c:v>3.01734190434217E-2</c:v>
                </c:pt>
                <c:pt idx="94">
                  <c:v>3.01577299833297E-2</c:v>
                </c:pt>
                <c:pt idx="95">
                  <c:v>3.01328748464584E-2</c:v>
                </c:pt>
                <c:pt idx="96">
                  <c:v>3.0092643573880098E-2</c:v>
                </c:pt>
                <c:pt idx="97">
                  <c:v>3.00285629928112E-2</c:v>
                </c:pt>
                <c:pt idx="98">
                  <c:v>3.0008340254425999E-2</c:v>
                </c:pt>
                <c:pt idx="99">
                  <c:v>3.0004709959030099E-2</c:v>
                </c:pt>
              </c:numCache>
            </c:numRef>
          </c:val>
          <c:smooth val="0"/>
          <c:extLst>
            <c:ext xmlns:c16="http://schemas.microsoft.com/office/drawing/2014/chart" uri="{C3380CC4-5D6E-409C-BE32-E72D297353CC}">
              <c16:uniqueId val="{00000000-55BA-48BE-910F-61AFD4742197}"/>
            </c:ext>
          </c:extLst>
        </c:ser>
        <c:ser>
          <c:idx val="2"/>
          <c:order val="2"/>
          <c:tx>
            <c:strRef>
              <c:f>Train_Box_Loss!$C$1</c:f>
              <c:strCache>
                <c:ptCount val="1"/>
                <c:pt idx="0">
                  <c:v>Yolo V8</c:v>
                </c:pt>
              </c:strCache>
            </c:strRef>
          </c:tx>
          <c:spPr>
            <a:ln w="28575" cap="rnd">
              <a:solidFill>
                <a:schemeClr val="accent6"/>
              </a:solidFill>
              <a:round/>
            </a:ln>
            <a:effectLst/>
          </c:spPr>
          <c:marker>
            <c:symbol val="none"/>
          </c:marker>
          <c:val>
            <c:numRef>
              <c:f>Train_Box_Loss!$C$2:$C$101</c:f>
              <c:numCache>
                <c:formatCode>General</c:formatCode>
                <c:ptCount val="100"/>
                <c:pt idx="0">
                  <c:v>1.3075699806213299</c:v>
                </c:pt>
                <c:pt idx="1">
                  <c:v>1.2817200422286901</c:v>
                </c:pt>
                <c:pt idx="2">
                  <c:v>1.38045001029968</c:v>
                </c:pt>
                <c:pt idx="3">
                  <c:v>1.4320199489593499</c:v>
                </c:pt>
                <c:pt idx="4">
                  <c:v>1.3855500221252399</c:v>
                </c:pt>
                <c:pt idx="5">
                  <c:v>1.3488399982452299</c:v>
                </c:pt>
                <c:pt idx="6">
                  <c:v>1.3300800323486299</c:v>
                </c:pt>
                <c:pt idx="7">
                  <c:v>1.3106600046157799</c:v>
                </c:pt>
                <c:pt idx="8">
                  <c:v>1.2956800460815401</c:v>
                </c:pt>
                <c:pt idx="9">
                  <c:v>1.28697001934051</c:v>
                </c:pt>
                <c:pt idx="10">
                  <c:v>1.2767100334167401</c:v>
                </c:pt>
                <c:pt idx="11">
                  <c:v>1.2690800428390501</c:v>
                </c:pt>
                <c:pt idx="12">
                  <c:v>1.25753998756408</c:v>
                </c:pt>
                <c:pt idx="13">
                  <c:v>1.25226998329162</c:v>
                </c:pt>
                <c:pt idx="14">
                  <c:v>1.24700999259948</c:v>
                </c:pt>
                <c:pt idx="15">
                  <c:v>1.2447700500488199</c:v>
                </c:pt>
                <c:pt idx="16">
                  <c:v>1.2374199628829901</c:v>
                </c:pt>
                <c:pt idx="17">
                  <c:v>1.2336900234222401</c:v>
                </c:pt>
                <c:pt idx="18">
                  <c:v>1.2261099815368599</c:v>
                </c:pt>
                <c:pt idx="19">
                  <c:v>1.2255100011825499</c:v>
                </c:pt>
                <c:pt idx="20">
                  <c:v>1.21950995922088</c:v>
                </c:pt>
                <c:pt idx="21">
                  <c:v>1.21575999259948</c:v>
                </c:pt>
                <c:pt idx="22">
                  <c:v>1.21491003036499</c:v>
                </c:pt>
                <c:pt idx="23">
                  <c:v>1.2102299928665099</c:v>
                </c:pt>
                <c:pt idx="24">
                  <c:v>1.2102700471878001</c:v>
                </c:pt>
                <c:pt idx="25">
                  <c:v>1.2075099945068299</c:v>
                </c:pt>
                <c:pt idx="26">
                  <c:v>1.20615994930267</c:v>
                </c:pt>
                <c:pt idx="27">
                  <c:v>1.2022399902343699</c:v>
                </c:pt>
                <c:pt idx="28">
                  <c:v>1.1973799467086701</c:v>
                </c:pt>
                <c:pt idx="29">
                  <c:v>1.19383001327514</c:v>
                </c:pt>
                <c:pt idx="30">
                  <c:v>1.1908500194549501</c:v>
                </c:pt>
                <c:pt idx="31">
                  <c:v>1.1888999938964799</c:v>
                </c:pt>
                <c:pt idx="32">
                  <c:v>1.1876800060272199</c:v>
                </c:pt>
                <c:pt idx="33">
                  <c:v>1.18497002124786</c:v>
                </c:pt>
                <c:pt idx="34">
                  <c:v>1.1845300197601301</c:v>
                </c:pt>
                <c:pt idx="35">
                  <c:v>1.17955005168914</c:v>
                </c:pt>
                <c:pt idx="36">
                  <c:v>1.17789995670318</c:v>
                </c:pt>
                <c:pt idx="37">
                  <c:v>1.17976999282836</c:v>
                </c:pt>
                <c:pt idx="38">
                  <c:v>1.1729700565338099</c:v>
                </c:pt>
                <c:pt idx="39">
                  <c:v>1.17172002792358</c:v>
                </c:pt>
                <c:pt idx="40">
                  <c:v>1.1712000370025599</c:v>
                </c:pt>
                <c:pt idx="41">
                  <c:v>1.17031002044677</c:v>
                </c:pt>
                <c:pt idx="42">
                  <c:v>1.1665999889373699</c:v>
                </c:pt>
                <c:pt idx="43">
                  <c:v>1.1641099452972401</c:v>
                </c:pt>
                <c:pt idx="44">
                  <c:v>1.1627899408340401</c:v>
                </c:pt>
                <c:pt idx="45">
                  <c:v>1.1640100479125901</c:v>
                </c:pt>
                <c:pt idx="46">
                  <c:v>1.15994000434875</c:v>
                </c:pt>
                <c:pt idx="47">
                  <c:v>1.1594699621200499</c:v>
                </c:pt>
                <c:pt idx="48">
                  <c:v>1.1525000333786</c:v>
                </c:pt>
                <c:pt idx="49">
                  <c:v>1.1501100063323899</c:v>
                </c:pt>
                <c:pt idx="50">
                  <c:v>1.14917004108428</c:v>
                </c:pt>
                <c:pt idx="51">
                  <c:v>1.14718997478485</c:v>
                </c:pt>
                <c:pt idx="52">
                  <c:v>1.14622998237609</c:v>
                </c:pt>
                <c:pt idx="53">
                  <c:v>1.1404500007629299</c:v>
                </c:pt>
                <c:pt idx="54">
                  <c:v>1.14016997814178</c:v>
                </c:pt>
                <c:pt idx="55">
                  <c:v>1.13835000991821</c:v>
                </c:pt>
                <c:pt idx="56">
                  <c:v>1.13526999950408</c:v>
                </c:pt>
                <c:pt idx="57">
                  <c:v>1.1341700553894001</c:v>
                </c:pt>
                <c:pt idx="58">
                  <c:v>1.13024997711181</c:v>
                </c:pt>
                <c:pt idx="59">
                  <c:v>1.1273399591445901</c:v>
                </c:pt>
                <c:pt idx="60">
                  <c:v>1.12799000740051</c:v>
                </c:pt>
                <c:pt idx="61">
                  <c:v>1.12070000171661</c:v>
                </c:pt>
                <c:pt idx="62">
                  <c:v>1.11948001384735</c:v>
                </c:pt>
                <c:pt idx="63">
                  <c:v>1.1211899518966599</c:v>
                </c:pt>
                <c:pt idx="64">
                  <c:v>1.1175899505615201</c:v>
                </c:pt>
                <c:pt idx="65">
                  <c:v>1.11356997489929</c:v>
                </c:pt>
                <c:pt idx="66">
                  <c:v>1.1112300157546899</c:v>
                </c:pt>
                <c:pt idx="67">
                  <c:v>1.10711002349853</c:v>
                </c:pt>
                <c:pt idx="68">
                  <c:v>1.1080299615859901</c:v>
                </c:pt>
                <c:pt idx="69">
                  <c:v>1.1075299978256199</c:v>
                </c:pt>
                <c:pt idx="70">
                  <c:v>1.10249996185302</c:v>
                </c:pt>
                <c:pt idx="71">
                  <c:v>1.0974600315093901</c:v>
                </c:pt>
                <c:pt idx="72">
                  <c:v>1.09754002094268</c:v>
                </c:pt>
                <c:pt idx="73">
                  <c:v>1.0910899639129601</c:v>
                </c:pt>
                <c:pt idx="74">
                  <c:v>1.09100997447967</c:v>
                </c:pt>
                <c:pt idx="75">
                  <c:v>1.0866899490356401</c:v>
                </c:pt>
                <c:pt idx="76">
                  <c:v>1.0837199687957699</c:v>
                </c:pt>
                <c:pt idx="77">
                  <c:v>1.0807399749755799</c:v>
                </c:pt>
                <c:pt idx="78">
                  <c:v>1.0761300325393599</c:v>
                </c:pt>
                <c:pt idx="79">
                  <c:v>1.0766400098800599</c:v>
                </c:pt>
                <c:pt idx="80">
                  <c:v>1.0736900568008401</c:v>
                </c:pt>
                <c:pt idx="81">
                  <c:v>1.06587994098663</c:v>
                </c:pt>
                <c:pt idx="82">
                  <c:v>1.0647399425506501</c:v>
                </c:pt>
                <c:pt idx="83">
                  <c:v>1.05940997600555</c:v>
                </c:pt>
                <c:pt idx="84">
                  <c:v>1.05770003795623</c:v>
                </c:pt>
                <c:pt idx="85">
                  <c:v>1.0565999746322601</c:v>
                </c:pt>
                <c:pt idx="86">
                  <c:v>1.05318999290466</c:v>
                </c:pt>
                <c:pt idx="87">
                  <c:v>1.05025994777679</c:v>
                </c:pt>
                <c:pt idx="88">
                  <c:v>1.0441199541091899</c:v>
                </c:pt>
                <c:pt idx="89">
                  <c:v>1.0379999876022299</c:v>
                </c:pt>
                <c:pt idx="90">
                  <c:v>1.0498900413513099</c:v>
                </c:pt>
                <c:pt idx="91">
                  <c:v>1.04388999938964</c:v>
                </c:pt>
                <c:pt idx="92">
                  <c:v>1.0389100313186601</c:v>
                </c:pt>
                <c:pt idx="93">
                  <c:v>1.0334700345993</c:v>
                </c:pt>
                <c:pt idx="94">
                  <c:v>1.02706003189086</c:v>
                </c:pt>
                <c:pt idx="95">
                  <c:v>1.0203399658203101</c:v>
                </c:pt>
                <c:pt idx="96">
                  <c:v>1.01612997055053</c:v>
                </c:pt>
                <c:pt idx="97">
                  <c:v>1.00996005535125</c:v>
                </c:pt>
                <c:pt idx="98">
                  <c:v>1.0037200450897199</c:v>
                </c:pt>
                <c:pt idx="99">
                  <c:v>0.999520003795623</c:v>
                </c:pt>
              </c:numCache>
            </c:numRef>
          </c:val>
          <c:smooth val="0"/>
          <c:extLst>
            <c:ext xmlns:c16="http://schemas.microsoft.com/office/drawing/2014/chart" uri="{C3380CC4-5D6E-409C-BE32-E72D297353CC}">
              <c16:uniqueId val="{00000001-55BA-48BE-910F-61AFD4742197}"/>
            </c:ext>
          </c:extLst>
        </c:ser>
        <c:dLbls>
          <c:showLegendKey val="0"/>
          <c:showVal val="0"/>
          <c:showCatName val="0"/>
          <c:showSerName val="0"/>
          <c:showPercent val="0"/>
          <c:showBubbleSize val="0"/>
        </c:dLbls>
        <c:smooth val="0"/>
        <c:axId val="108961024"/>
        <c:axId val="1509050224"/>
        <c:extLst>
          <c:ext xmlns:c15="http://schemas.microsoft.com/office/drawing/2012/chart" uri="{02D57815-91ED-43cb-92C2-25804820EDAC}">
            <c15:filteredLineSeries>
              <c15:ser>
                <c:idx val="0"/>
                <c:order val="0"/>
                <c:tx>
                  <c:strRef>
                    <c:extLst>
                      <c:ext uri="{02D57815-91ED-43cb-92C2-25804820EDAC}">
                        <c15:formulaRef>
                          <c15:sqref>Train_Box_Loss!$A$1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Train_Box_Loss!$A$2:$A$101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val>
                <c:smooth val="0"/>
                <c:extLst>
                  <c:ext xmlns:c16="http://schemas.microsoft.com/office/drawing/2014/chart" uri="{C3380CC4-5D6E-409C-BE32-E72D297353CC}">
                    <c16:uniqueId val="{00000002-55BA-48BE-910F-61AFD4742197}"/>
                  </c:ext>
                </c:extLst>
              </c15:ser>
            </c15:filteredLineSeries>
          </c:ext>
        </c:extLst>
      </c:lineChart>
      <c:catAx>
        <c:axId val="1089610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9050224"/>
        <c:crosses val="autoZero"/>
        <c:auto val="1"/>
        <c:lblAlgn val="ctr"/>
        <c:lblOffset val="100"/>
        <c:noMultiLvlLbl val="0"/>
      </c:catAx>
      <c:valAx>
        <c:axId val="150905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961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Trainning</a:t>
            </a:r>
            <a:r>
              <a:rPr lang="en-US" baseline="0"/>
              <a:t> Class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Train_Cls_Loss!$B$1</c:f>
              <c:strCache>
                <c:ptCount val="1"/>
                <c:pt idx="0">
                  <c:v>Yolo V7</c:v>
                </c:pt>
              </c:strCache>
            </c:strRef>
          </c:tx>
          <c:spPr>
            <a:ln w="28575" cap="rnd">
              <a:solidFill>
                <a:schemeClr val="accent4"/>
              </a:solidFill>
              <a:round/>
            </a:ln>
            <a:effectLst/>
          </c:spPr>
          <c:marker>
            <c:symbol val="none"/>
          </c:marker>
          <c:val>
            <c:numRef>
              <c:f>Train_Cls_Loss!$B$2:$B$101</c:f>
              <c:numCache>
                <c:formatCode>General</c:formatCode>
                <c:ptCount val="100"/>
                <c:pt idx="0">
                  <c:v>1.7682353034615499E-2</c:v>
                </c:pt>
                <c:pt idx="1">
                  <c:v>7.9472251236438699E-3</c:v>
                </c:pt>
                <c:pt idx="2">
                  <c:v>6.7450613714754503E-3</c:v>
                </c:pt>
                <c:pt idx="3">
                  <c:v>6.4149037934839699E-3</c:v>
                </c:pt>
                <c:pt idx="4">
                  <c:v>5.78171201050281E-3</c:v>
                </c:pt>
                <c:pt idx="5">
                  <c:v>5.3767929784953499E-3</c:v>
                </c:pt>
                <c:pt idx="6">
                  <c:v>5.18722040578722E-3</c:v>
                </c:pt>
                <c:pt idx="7">
                  <c:v>4.9946475774049698E-3</c:v>
                </c:pt>
                <c:pt idx="8">
                  <c:v>4.8646144568920101E-3</c:v>
                </c:pt>
                <c:pt idx="9">
                  <c:v>4.7524012625217403E-3</c:v>
                </c:pt>
                <c:pt idx="10">
                  <c:v>4.6547804959118297E-3</c:v>
                </c:pt>
                <c:pt idx="11">
                  <c:v>4.6219159848988004E-3</c:v>
                </c:pt>
                <c:pt idx="12">
                  <c:v>4.4781030155718301E-3</c:v>
                </c:pt>
                <c:pt idx="13">
                  <c:v>4.4943732209503599E-3</c:v>
                </c:pt>
                <c:pt idx="14">
                  <c:v>4.4160084798931997E-3</c:v>
                </c:pt>
                <c:pt idx="15">
                  <c:v>4.42935386672616E-3</c:v>
                </c:pt>
                <c:pt idx="16">
                  <c:v>4.3664444237947403E-3</c:v>
                </c:pt>
                <c:pt idx="17">
                  <c:v>4.3043307960033399E-3</c:v>
                </c:pt>
                <c:pt idx="18">
                  <c:v>4.3054227717220696E-3</c:v>
                </c:pt>
                <c:pt idx="19">
                  <c:v>4.2872345075011201E-3</c:v>
                </c:pt>
                <c:pt idx="20">
                  <c:v>4.2348317801952301E-3</c:v>
                </c:pt>
                <c:pt idx="21">
                  <c:v>4.2231250554323196E-3</c:v>
                </c:pt>
                <c:pt idx="22">
                  <c:v>4.1648438200354498E-3</c:v>
                </c:pt>
                <c:pt idx="23">
                  <c:v>4.1244206950068396E-3</c:v>
                </c:pt>
                <c:pt idx="24">
                  <c:v>4.1209580376744201E-3</c:v>
                </c:pt>
                <c:pt idx="25">
                  <c:v>4.0946817025542199E-3</c:v>
                </c:pt>
                <c:pt idx="26">
                  <c:v>4.0633692406117899E-3</c:v>
                </c:pt>
                <c:pt idx="27">
                  <c:v>4.0272115729749203E-3</c:v>
                </c:pt>
                <c:pt idx="28">
                  <c:v>3.9923875592648896E-3</c:v>
                </c:pt>
                <c:pt idx="29">
                  <c:v>4.0015620179474302E-3</c:v>
                </c:pt>
                <c:pt idx="30">
                  <c:v>4.0432917885482303E-3</c:v>
                </c:pt>
                <c:pt idx="31">
                  <c:v>3.9579845033585999E-3</c:v>
                </c:pt>
                <c:pt idx="32">
                  <c:v>3.9237868040799999E-3</c:v>
                </c:pt>
                <c:pt idx="33">
                  <c:v>3.9190151728689601E-3</c:v>
                </c:pt>
                <c:pt idx="34">
                  <c:v>3.9147571660578199E-3</c:v>
                </c:pt>
                <c:pt idx="35">
                  <c:v>3.9823679253458899E-3</c:v>
                </c:pt>
                <c:pt idx="36">
                  <c:v>3.9386386051773999E-3</c:v>
                </c:pt>
                <c:pt idx="37">
                  <c:v>3.9175543934106801E-3</c:v>
                </c:pt>
                <c:pt idx="38">
                  <c:v>3.8385789375752202E-3</c:v>
                </c:pt>
                <c:pt idx="39">
                  <c:v>3.8499727379530599E-3</c:v>
                </c:pt>
                <c:pt idx="40">
                  <c:v>3.86706949211657E-3</c:v>
                </c:pt>
                <c:pt idx="41">
                  <c:v>3.8054040633141899E-3</c:v>
                </c:pt>
                <c:pt idx="42">
                  <c:v>3.82247474044561E-3</c:v>
                </c:pt>
                <c:pt idx="43">
                  <c:v>3.7928423844277798E-3</c:v>
                </c:pt>
                <c:pt idx="44">
                  <c:v>3.8033269811421598E-3</c:v>
                </c:pt>
                <c:pt idx="45">
                  <c:v>3.7545333616435502E-3</c:v>
                </c:pt>
                <c:pt idx="46">
                  <c:v>3.74286505393683E-3</c:v>
                </c:pt>
                <c:pt idx="47">
                  <c:v>3.73522983863949E-3</c:v>
                </c:pt>
                <c:pt idx="48">
                  <c:v>3.76296555623412E-3</c:v>
                </c:pt>
                <c:pt idx="49">
                  <c:v>3.7082261405885198E-3</c:v>
                </c:pt>
                <c:pt idx="50">
                  <c:v>3.7019932642579001E-3</c:v>
                </c:pt>
                <c:pt idx="51">
                  <c:v>3.6751292645931201E-3</c:v>
                </c:pt>
                <c:pt idx="52">
                  <c:v>3.7015299312770302E-3</c:v>
                </c:pt>
                <c:pt idx="53">
                  <c:v>3.6675455048680301E-3</c:v>
                </c:pt>
                <c:pt idx="54">
                  <c:v>3.6468007601797498E-3</c:v>
                </c:pt>
                <c:pt idx="55">
                  <c:v>3.6645983345806599E-3</c:v>
                </c:pt>
                <c:pt idx="56">
                  <c:v>3.6329110153019398E-3</c:v>
                </c:pt>
                <c:pt idx="57">
                  <c:v>3.6537360865622698E-3</c:v>
                </c:pt>
                <c:pt idx="58">
                  <c:v>3.5901565570384199E-3</c:v>
                </c:pt>
                <c:pt idx="59">
                  <c:v>3.6090174689888902E-3</c:v>
                </c:pt>
                <c:pt idx="60">
                  <c:v>3.5957703366875601E-3</c:v>
                </c:pt>
                <c:pt idx="61">
                  <c:v>3.5779916215687899E-3</c:v>
                </c:pt>
                <c:pt idx="62">
                  <c:v>3.5244387108832498E-3</c:v>
                </c:pt>
                <c:pt idx="63">
                  <c:v>3.5287775099277401E-3</c:v>
                </c:pt>
                <c:pt idx="64">
                  <c:v>3.5180796403437801E-3</c:v>
                </c:pt>
                <c:pt idx="65">
                  <c:v>3.5486337728798298E-3</c:v>
                </c:pt>
                <c:pt idx="66">
                  <c:v>3.47905699163675E-3</c:v>
                </c:pt>
                <c:pt idx="67">
                  <c:v>3.4994694869965302E-3</c:v>
                </c:pt>
                <c:pt idx="68">
                  <c:v>3.5325200296938402E-3</c:v>
                </c:pt>
                <c:pt idx="69">
                  <c:v>3.4942072816193099E-3</c:v>
                </c:pt>
                <c:pt idx="70">
                  <c:v>3.4497149754315602E-3</c:v>
                </c:pt>
                <c:pt idx="71">
                  <c:v>3.4688164014369202E-3</c:v>
                </c:pt>
                <c:pt idx="72">
                  <c:v>3.4226055722683599E-3</c:v>
                </c:pt>
                <c:pt idx="73">
                  <c:v>3.4038168378174301E-3</c:v>
                </c:pt>
                <c:pt idx="74">
                  <c:v>3.4227673895657002E-3</c:v>
                </c:pt>
                <c:pt idx="75">
                  <c:v>3.4469910897314501E-3</c:v>
                </c:pt>
                <c:pt idx="76">
                  <c:v>3.3743109088391001E-3</c:v>
                </c:pt>
                <c:pt idx="77">
                  <c:v>3.3797933720052199E-3</c:v>
                </c:pt>
                <c:pt idx="78">
                  <c:v>3.3719663042575099E-3</c:v>
                </c:pt>
                <c:pt idx="79">
                  <c:v>3.34461592137813E-3</c:v>
                </c:pt>
                <c:pt idx="80">
                  <c:v>3.3456878736615099E-3</c:v>
                </c:pt>
                <c:pt idx="81">
                  <c:v>3.35415685549378E-3</c:v>
                </c:pt>
                <c:pt idx="82">
                  <c:v>3.3495880197733602E-3</c:v>
                </c:pt>
                <c:pt idx="83">
                  <c:v>3.3097423147410098E-3</c:v>
                </c:pt>
                <c:pt idx="84">
                  <c:v>3.31489439122378E-3</c:v>
                </c:pt>
                <c:pt idx="85">
                  <c:v>3.2693534158170202E-3</c:v>
                </c:pt>
                <c:pt idx="86">
                  <c:v>3.2805013470351601E-3</c:v>
                </c:pt>
                <c:pt idx="87">
                  <c:v>3.2412379514425902E-3</c:v>
                </c:pt>
                <c:pt idx="88">
                  <c:v>3.2507949508726501E-3</c:v>
                </c:pt>
                <c:pt idx="89">
                  <c:v>3.2154917716979898E-3</c:v>
                </c:pt>
                <c:pt idx="90">
                  <c:v>3.2265665940940302E-3</c:v>
                </c:pt>
                <c:pt idx="91">
                  <c:v>3.2121438998728899E-3</c:v>
                </c:pt>
                <c:pt idx="92">
                  <c:v>3.2151867635548102E-3</c:v>
                </c:pt>
                <c:pt idx="93">
                  <c:v>3.1792751979082801E-3</c:v>
                </c:pt>
                <c:pt idx="94">
                  <c:v>3.1888573430478499E-3</c:v>
                </c:pt>
                <c:pt idx="95">
                  <c:v>3.1852016691118401E-3</c:v>
                </c:pt>
                <c:pt idx="96">
                  <c:v>3.1277937814593302E-3</c:v>
                </c:pt>
                <c:pt idx="97">
                  <c:v>3.09156719595193E-3</c:v>
                </c:pt>
                <c:pt idx="98">
                  <c:v>3.1570727005600899E-3</c:v>
                </c:pt>
                <c:pt idx="99">
                  <c:v>3.0945937614887901E-3</c:v>
                </c:pt>
              </c:numCache>
            </c:numRef>
          </c:val>
          <c:smooth val="0"/>
          <c:extLst>
            <c:ext xmlns:c16="http://schemas.microsoft.com/office/drawing/2014/chart" uri="{C3380CC4-5D6E-409C-BE32-E72D297353CC}">
              <c16:uniqueId val="{00000000-33BF-4F3B-87CF-AFEB98272D95}"/>
            </c:ext>
          </c:extLst>
        </c:ser>
        <c:ser>
          <c:idx val="2"/>
          <c:order val="2"/>
          <c:tx>
            <c:strRef>
              <c:f>Train_Cls_Loss!$C$1</c:f>
              <c:strCache>
                <c:ptCount val="1"/>
                <c:pt idx="0">
                  <c:v>YoloV8</c:v>
                </c:pt>
              </c:strCache>
            </c:strRef>
          </c:tx>
          <c:spPr>
            <a:ln w="28575" cap="rnd">
              <a:solidFill>
                <a:schemeClr val="accent6"/>
              </a:solidFill>
              <a:round/>
            </a:ln>
            <a:effectLst/>
          </c:spPr>
          <c:marker>
            <c:symbol val="none"/>
          </c:marker>
          <c:val>
            <c:numRef>
              <c:f>Train_Cls_Loss!$C$2:$C$101</c:f>
              <c:numCache>
                <c:formatCode>General</c:formatCode>
                <c:ptCount val="100"/>
                <c:pt idx="0">
                  <c:v>1.3539299964904701</c:v>
                </c:pt>
                <c:pt idx="1">
                  <c:v>1.0237400531768699</c:v>
                </c:pt>
                <c:pt idx="2">
                  <c:v>1.13381004333496</c:v>
                </c:pt>
                <c:pt idx="3">
                  <c:v>1.19406998157501</c:v>
                </c:pt>
                <c:pt idx="4">
                  <c:v>1.1143100261688199</c:v>
                </c:pt>
                <c:pt idx="5">
                  <c:v>1.0600999593734699</c:v>
                </c:pt>
                <c:pt idx="6">
                  <c:v>1.0344500541687001</c:v>
                </c:pt>
                <c:pt idx="7">
                  <c:v>1.0020400285720801</c:v>
                </c:pt>
                <c:pt idx="8">
                  <c:v>0.98249000310897805</c:v>
                </c:pt>
                <c:pt idx="9">
                  <c:v>0.96961998939514105</c:v>
                </c:pt>
                <c:pt idx="10">
                  <c:v>0.95354002714157104</c:v>
                </c:pt>
                <c:pt idx="11">
                  <c:v>0.94256997108459395</c:v>
                </c:pt>
                <c:pt idx="12">
                  <c:v>0.93007999658584595</c:v>
                </c:pt>
                <c:pt idx="13">
                  <c:v>0.921419978141784</c:v>
                </c:pt>
                <c:pt idx="14">
                  <c:v>0.91123998165130604</c:v>
                </c:pt>
                <c:pt idx="15">
                  <c:v>0.90843999385833696</c:v>
                </c:pt>
                <c:pt idx="16">
                  <c:v>0.89649999141693104</c:v>
                </c:pt>
                <c:pt idx="17">
                  <c:v>0.89318001270294101</c:v>
                </c:pt>
                <c:pt idx="18">
                  <c:v>0.886250019073486</c:v>
                </c:pt>
                <c:pt idx="19">
                  <c:v>0.88265001773834195</c:v>
                </c:pt>
                <c:pt idx="20">
                  <c:v>0.87480998039245605</c:v>
                </c:pt>
                <c:pt idx="21">
                  <c:v>0.87121999263763406</c:v>
                </c:pt>
                <c:pt idx="22">
                  <c:v>0.86970001459121704</c:v>
                </c:pt>
                <c:pt idx="23">
                  <c:v>0.86302000284194902</c:v>
                </c:pt>
                <c:pt idx="24">
                  <c:v>0.862129986286163</c:v>
                </c:pt>
                <c:pt idx="25">
                  <c:v>0.85768002271652199</c:v>
                </c:pt>
                <c:pt idx="26">
                  <c:v>0.85286998748779297</c:v>
                </c:pt>
                <c:pt idx="27">
                  <c:v>0.85010999441146795</c:v>
                </c:pt>
                <c:pt idx="28">
                  <c:v>0.84812998771667403</c:v>
                </c:pt>
                <c:pt idx="29">
                  <c:v>0.84222000837326005</c:v>
                </c:pt>
                <c:pt idx="30">
                  <c:v>0.83730000257491999</c:v>
                </c:pt>
                <c:pt idx="31">
                  <c:v>0.83701997995376498</c:v>
                </c:pt>
                <c:pt idx="32">
                  <c:v>0.83130002021789495</c:v>
                </c:pt>
                <c:pt idx="33">
                  <c:v>0.82908999919891302</c:v>
                </c:pt>
                <c:pt idx="34">
                  <c:v>0.83274000883102395</c:v>
                </c:pt>
                <c:pt idx="35">
                  <c:v>0.82449001073837203</c:v>
                </c:pt>
                <c:pt idx="36">
                  <c:v>0.82012999057769698</c:v>
                </c:pt>
                <c:pt idx="37">
                  <c:v>0.82235002517700195</c:v>
                </c:pt>
                <c:pt idx="38">
                  <c:v>0.81866997480392401</c:v>
                </c:pt>
                <c:pt idx="39">
                  <c:v>0.81405001878738403</c:v>
                </c:pt>
                <c:pt idx="40">
                  <c:v>0.80921000242233199</c:v>
                </c:pt>
                <c:pt idx="41">
                  <c:v>0.81158000230789096</c:v>
                </c:pt>
                <c:pt idx="42">
                  <c:v>0.80652999877929599</c:v>
                </c:pt>
                <c:pt idx="43">
                  <c:v>0.80334997177124001</c:v>
                </c:pt>
                <c:pt idx="44">
                  <c:v>0.80032002925872803</c:v>
                </c:pt>
                <c:pt idx="45">
                  <c:v>0.80035001039505005</c:v>
                </c:pt>
                <c:pt idx="46">
                  <c:v>0.79742002487182595</c:v>
                </c:pt>
                <c:pt idx="47">
                  <c:v>0.79526001214981001</c:v>
                </c:pt>
                <c:pt idx="48">
                  <c:v>0.78754997253417902</c:v>
                </c:pt>
                <c:pt idx="49">
                  <c:v>0.78640002012252797</c:v>
                </c:pt>
                <c:pt idx="50">
                  <c:v>0.78499001264572099</c:v>
                </c:pt>
                <c:pt idx="51">
                  <c:v>0.78347998857498102</c:v>
                </c:pt>
                <c:pt idx="52">
                  <c:v>0.78083997964858998</c:v>
                </c:pt>
                <c:pt idx="53">
                  <c:v>0.77582001686096103</c:v>
                </c:pt>
                <c:pt idx="54">
                  <c:v>0.77586001157760598</c:v>
                </c:pt>
                <c:pt idx="55">
                  <c:v>0.77021998167037897</c:v>
                </c:pt>
                <c:pt idx="56">
                  <c:v>0.76701998710632302</c:v>
                </c:pt>
                <c:pt idx="57">
                  <c:v>0.76476001739501898</c:v>
                </c:pt>
                <c:pt idx="58">
                  <c:v>0.76269000768661499</c:v>
                </c:pt>
                <c:pt idx="59">
                  <c:v>0.75993001461028997</c:v>
                </c:pt>
                <c:pt idx="60">
                  <c:v>0.758040010929107</c:v>
                </c:pt>
                <c:pt idx="61">
                  <c:v>0.75296002626419001</c:v>
                </c:pt>
                <c:pt idx="62">
                  <c:v>0.74777001142501798</c:v>
                </c:pt>
                <c:pt idx="63">
                  <c:v>0.74625998735427801</c:v>
                </c:pt>
                <c:pt idx="64">
                  <c:v>0.74642997980117798</c:v>
                </c:pt>
                <c:pt idx="65">
                  <c:v>0.74272000789642301</c:v>
                </c:pt>
                <c:pt idx="66">
                  <c:v>0.73864001035690297</c:v>
                </c:pt>
                <c:pt idx="67">
                  <c:v>0.73593997955322199</c:v>
                </c:pt>
                <c:pt idx="68">
                  <c:v>0.73316001892089799</c:v>
                </c:pt>
                <c:pt idx="69">
                  <c:v>0.73138999938964799</c:v>
                </c:pt>
                <c:pt idx="70">
                  <c:v>0.72711002826690596</c:v>
                </c:pt>
                <c:pt idx="71">
                  <c:v>0.72242999076843195</c:v>
                </c:pt>
                <c:pt idx="72">
                  <c:v>0.72062999010086004</c:v>
                </c:pt>
                <c:pt idx="73">
                  <c:v>0.71534997224807695</c:v>
                </c:pt>
                <c:pt idx="74">
                  <c:v>0.71548002958297696</c:v>
                </c:pt>
                <c:pt idx="75">
                  <c:v>0.70853000879287698</c:v>
                </c:pt>
                <c:pt idx="76">
                  <c:v>0.70550000667571999</c:v>
                </c:pt>
                <c:pt idx="77">
                  <c:v>0.70566999912261896</c:v>
                </c:pt>
                <c:pt idx="78">
                  <c:v>0.69814002513885498</c:v>
                </c:pt>
                <c:pt idx="79">
                  <c:v>0.69683998823165805</c:v>
                </c:pt>
                <c:pt idx="80">
                  <c:v>0.69352000951766901</c:v>
                </c:pt>
                <c:pt idx="81">
                  <c:v>0.68742001056671098</c:v>
                </c:pt>
                <c:pt idx="82">
                  <c:v>0.684289991855621</c:v>
                </c:pt>
                <c:pt idx="83">
                  <c:v>0.68024998903274503</c:v>
                </c:pt>
                <c:pt idx="84">
                  <c:v>0.67667001485824496</c:v>
                </c:pt>
                <c:pt idx="85">
                  <c:v>0.67441999912261896</c:v>
                </c:pt>
                <c:pt idx="86">
                  <c:v>0.67022001743316595</c:v>
                </c:pt>
                <c:pt idx="87">
                  <c:v>0.66617000102996804</c:v>
                </c:pt>
                <c:pt idx="88">
                  <c:v>0.65982997417449896</c:v>
                </c:pt>
                <c:pt idx="89">
                  <c:v>0.65455001592636097</c:v>
                </c:pt>
                <c:pt idx="90">
                  <c:v>0.61694002151489202</c:v>
                </c:pt>
                <c:pt idx="91">
                  <c:v>0.60940998792648304</c:v>
                </c:pt>
                <c:pt idx="92">
                  <c:v>0.60209000110626198</c:v>
                </c:pt>
                <c:pt idx="93">
                  <c:v>0.597339987754821</c:v>
                </c:pt>
                <c:pt idx="94">
                  <c:v>0.59038001298904397</c:v>
                </c:pt>
                <c:pt idx="95">
                  <c:v>0.58281999826431197</c:v>
                </c:pt>
                <c:pt idx="96">
                  <c:v>0.57726997137069702</c:v>
                </c:pt>
                <c:pt idx="97">
                  <c:v>0.57138001918792702</c:v>
                </c:pt>
                <c:pt idx="98">
                  <c:v>0.56489998102188099</c:v>
                </c:pt>
                <c:pt idx="99">
                  <c:v>0.56079000234603804</c:v>
                </c:pt>
              </c:numCache>
            </c:numRef>
          </c:val>
          <c:smooth val="0"/>
          <c:extLst>
            <c:ext xmlns:c16="http://schemas.microsoft.com/office/drawing/2014/chart" uri="{C3380CC4-5D6E-409C-BE32-E72D297353CC}">
              <c16:uniqueId val="{00000001-33BF-4F3B-87CF-AFEB98272D95}"/>
            </c:ext>
          </c:extLst>
        </c:ser>
        <c:dLbls>
          <c:showLegendKey val="0"/>
          <c:showVal val="0"/>
          <c:showCatName val="0"/>
          <c:showSerName val="0"/>
          <c:showPercent val="0"/>
          <c:showBubbleSize val="0"/>
        </c:dLbls>
        <c:smooth val="0"/>
        <c:axId val="108976336"/>
        <c:axId val="1608802176"/>
        <c:extLst>
          <c:ext xmlns:c15="http://schemas.microsoft.com/office/drawing/2012/chart" uri="{02D57815-91ED-43cb-92C2-25804820EDAC}">
            <c15:filteredLineSeries>
              <c15:ser>
                <c:idx val="0"/>
                <c:order val="0"/>
                <c:tx>
                  <c:strRef>
                    <c:extLst>
                      <c:ext uri="{02D57815-91ED-43cb-92C2-25804820EDAC}">
                        <c15:formulaRef>
                          <c15:sqref>Train_Cls_Loss!$A$1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Train_Cls_Loss!$A$2:$A$101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val>
                <c:smooth val="0"/>
                <c:extLst>
                  <c:ext xmlns:c16="http://schemas.microsoft.com/office/drawing/2014/chart" uri="{C3380CC4-5D6E-409C-BE32-E72D297353CC}">
                    <c16:uniqueId val="{00000002-33BF-4F3B-87CF-AFEB98272D95}"/>
                  </c:ext>
                </c:extLst>
              </c15:ser>
            </c15:filteredLineSeries>
          </c:ext>
        </c:extLst>
      </c:lineChart>
      <c:catAx>
        <c:axId val="108976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802176"/>
        <c:crosses val="autoZero"/>
        <c:auto val="1"/>
        <c:lblAlgn val="ctr"/>
        <c:lblOffset val="100"/>
        <c:noMultiLvlLbl val="0"/>
      </c:catAx>
      <c:valAx>
        <c:axId val="160880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97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Train Obj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[V7vsV8_Metrics.xlsx]Train_Obj_Loss!$B$1</c:f>
              <c:strCache>
                <c:ptCount val="1"/>
                <c:pt idx="0">
                  <c:v>Yolo V7</c:v>
                </c:pt>
              </c:strCache>
            </c:strRef>
          </c:tx>
          <c:spPr>
            <a:ln w="28575" cap="rnd">
              <a:solidFill>
                <a:schemeClr val="accent4"/>
              </a:solidFill>
              <a:round/>
            </a:ln>
            <a:effectLst/>
          </c:spPr>
          <c:marker>
            <c:symbol val="none"/>
          </c:marker>
          <c:val>
            <c:numRef>
              <c:f>[V7vsV8_Metrics.xlsx]Train_Obj_Loss!$B$2:$B$101</c:f>
              <c:numCache>
                <c:formatCode>General</c:formatCode>
                <c:ptCount val="100"/>
                <c:pt idx="0">
                  <c:v>2.0247859880328099E-2</c:v>
                </c:pt>
                <c:pt idx="1">
                  <c:v>1.81852951645851E-2</c:v>
                </c:pt>
                <c:pt idx="2">
                  <c:v>1.7779741436242998E-2</c:v>
                </c:pt>
                <c:pt idx="3">
                  <c:v>1.7475884407758699E-2</c:v>
                </c:pt>
                <c:pt idx="4">
                  <c:v>1.7101094126701299E-2</c:v>
                </c:pt>
                <c:pt idx="5">
                  <c:v>1.6780488193035101E-2</c:v>
                </c:pt>
                <c:pt idx="6">
                  <c:v>1.64719801396131E-2</c:v>
                </c:pt>
                <c:pt idx="7">
                  <c:v>1.6412334516644402E-2</c:v>
                </c:pt>
                <c:pt idx="8">
                  <c:v>1.6242366284132E-2</c:v>
                </c:pt>
                <c:pt idx="9">
                  <c:v>1.6087789088487601E-2</c:v>
                </c:pt>
                <c:pt idx="10">
                  <c:v>1.5986636281013399E-2</c:v>
                </c:pt>
                <c:pt idx="11">
                  <c:v>1.58268678933382E-2</c:v>
                </c:pt>
                <c:pt idx="12">
                  <c:v>1.5772728249430601E-2</c:v>
                </c:pt>
                <c:pt idx="13">
                  <c:v>1.5538533218204901E-2</c:v>
                </c:pt>
                <c:pt idx="14">
                  <c:v>1.56059758737683E-2</c:v>
                </c:pt>
                <c:pt idx="15">
                  <c:v>1.55034242197871E-2</c:v>
                </c:pt>
                <c:pt idx="16">
                  <c:v>1.5527733601629699E-2</c:v>
                </c:pt>
                <c:pt idx="17">
                  <c:v>1.55611783266067E-2</c:v>
                </c:pt>
                <c:pt idx="18">
                  <c:v>1.5380606055259699E-2</c:v>
                </c:pt>
                <c:pt idx="19">
                  <c:v>1.5502101741731099E-2</c:v>
                </c:pt>
                <c:pt idx="20">
                  <c:v>1.53228612616658E-2</c:v>
                </c:pt>
                <c:pt idx="21">
                  <c:v>1.53291253373026E-2</c:v>
                </c:pt>
                <c:pt idx="22">
                  <c:v>1.5356675721704899E-2</c:v>
                </c:pt>
                <c:pt idx="23">
                  <c:v>1.51961343362927E-2</c:v>
                </c:pt>
                <c:pt idx="24">
                  <c:v>1.51565941050648E-2</c:v>
                </c:pt>
                <c:pt idx="25">
                  <c:v>1.52141731232404E-2</c:v>
                </c:pt>
                <c:pt idx="26">
                  <c:v>1.51128666475415E-2</c:v>
                </c:pt>
                <c:pt idx="27">
                  <c:v>1.51123041287064E-2</c:v>
                </c:pt>
                <c:pt idx="28">
                  <c:v>1.5174306929111399E-2</c:v>
                </c:pt>
                <c:pt idx="29">
                  <c:v>1.4834618195891301E-2</c:v>
                </c:pt>
                <c:pt idx="30">
                  <c:v>1.4972024597227501E-2</c:v>
                </c:pt>
                <c:pt idx="31">
                  <c:v>1.51848522946238E-2</c:v>
                </c:pt>
                <c:pt idx="32">
                  <c:v>1.4978333376348E-2</c:v>
                </c:pt>
                <c:pt idx="33">
                  <c:v>1.50363054126501E-2</c:v>
                </c:pt>
                <c:pt idx="34">
                  <c:v>1.4950514771044201E-2</c:v>
                </c:pt>
                <c:pt idx="35">
                  <c:v>1.49638131260871E-2</c:v>
                </c:pt>
                <c:pt idx="36">
                  <c:v>1.49103263393044E-2</c:v>
                </c:pt>
                <c:pt idx="37">
                  <c:v>1.4867052435874901E-2</c:v>
                </c:pt>
                <c:pt idx="38">
                  <c:v>1.4872604049742199E-2</c:v>
                </c:pt>
                <c:pt idx="39">
                  <c:v>1.49053018540143E-2</c:v>
                </c:pt>
                <c:pt idx="40">
                  <c:v>1.4841451309621299E-2</c:v>
                </c:pt>
                <c:pt idx="41">
                  <c:v>1.4969180338084601E-2</c:v>
                </c:pt>
                <c:pt idx="42">
                  <c:v>1.4864964410662601E-2</c:v>
                </c:pt>
                <c:pt idx="43">
                  <c:v>1.48609783500432E-2</c:v>
                </c:pt>
                <c:pt idx="44">
                  <c:v>1.46245416253805E-2</c:v>
                </c:pt>
                <c:pt idx="45">
                  <c:v>1.4834106899797901E-2</c:v>
                </c:pt>
                <c:pt idx="46">
                  <c:v>1.4705860055983001E-2</c:v>
                </c:pt>
                <c:pt idx="47">
                  <c:v>1.4785123988986E-2</c:v>
                </c:pt>
                <c:pt idx="48">
                  <c:v>1.4578603208065E-2</c:v>
                </c:pt>
                <c:pt idx="49">
                  <c:v>1.4587149024009699E-2</c:v>
                </c:pt>
                <c:pt idx="50">
                  <c:v>1.47042423486709E-2</c:v>
                </c:pt>
                <c:pt idx="51">
                  <c:v>1.4609851874411099E-2</c:v>
                </c:pt>
                <c:pt idx="52">
                  <c:v>1.4614610001444799E-2</c:v>
                </c:pt>
                <c:pt idx="53">
                  <c:v>1.458406355232E-2</c:v>
                </c:pt>
                <c:pt idx="54">
                  <c:v>1.46033372730016E-2</c:v>
                </c:pt>
                <c:pt idx="55">
                  <c:v>1.4650071039795799E-2</c:v>
                </c:pt>
                <c:pt idx="56">
                  <c:v>1.45152201876044E-2</c:v>
                </c:pt>
                <c:pt idx="57">
                  <c:v>1.46656613796949E-2</c:v>
                </c:pt>
                <c:pt idx="58">
                  <c:v>1.45168015733361E-2</c:v>
                </c:pt>
                <c:pt idx="59">
                  <c:v>1.45625919103622E-2</c:v>
                </c:pt>
                <c:pt idx="60">
                  <c:v>1.45361078903079E-2</c:v>
                </c:pt>
                <c:pt idx="61">
                  <c:v>1.46076418459415E-2</c:v>
                </c:pt>
                <c:pt idx="62">
                  <c:v>1.46314613521099E-2</c:v>
                </c:pt>
                <c:pt idx="63">
                  <c:v>1.4595627784729E-2</c:v>
                </c:pt>
                <c:pt idx="64">
                  <c:v>1.4560834504663899E-2</c:v>
                </c:pt>
                <c:pt idx="65">
                  <c:v>1.4336240477859899E-2</c:v>
                </c:pt>
                <c:pt idx="66">
                  <c:v>1.44606987014412E-2</c:v>
                </c:pt>
                <c:pt idx="67">
                  <c:v>1.44619224593043E-2</c:v>
                </c:pt>
                <c:pt idx="68">
                  <c:v>1.4373233541846201E-2</c:v>
                </c:pt>
                <c:pt idx="69">
                  <c:v>1.44657893106341E-2</c:v>
                </c:pt>
                <c:pt idx="70">
                  <c:v>1.43476072698831E-2</c:v>
                </c:pt>
                <c:pt idx="71">
                  <c:v>1.43228992819786E-2</c:v>
                </c:pt>
                <c:pt idx="72">
                  <c:v>1.4385192655026901E-2</c:v>
                </c:pt>
                <c:pt idx="73">
                  <c:v>1.4308786019682799E-2</c:v>
                </c:pt>
                <c:pt idx="74">
                  <c:v>1.42454383894801E-2</c:v>
                </c:pt>
                <c:pt idx="75">
                  <c:v>1.43599966540932E-2</c:v>
                </c:pt>
                <c:pt idx="76">
                  <c:v>1.43377911299467E-2</c:v>
                </c:pt>
                <c:pt idx="77">
                  <c:v>1.43194161355495E-2</c:v>
                </c:pt>
                <c:pt idx="78">
                  <c:v>1.43001796677708E-2</c:v>
                </c:pt>
                <c:pt idx="79">
                  <c:v>1.42182642593979E-2</c:v>
                </c:pt>
                <c:pt idx="80">
                  <c:v>1.43624013289809E-2</c:v>
                </c:pt>
                <c:pt idx="81">
                  <c:v>1.42562752589583E-2</c:v>
                </c:pt>
                <c:pt idx="82">
                  <c:v>1.42732709646224E-2</c:v>
                </c:pt>
                <c:pt idx="83">
                  <c:v>1.43512217327952E-2</c:v>
                </c:pt>
                <c:pt idx="84">
                  <c:v>1.4185837469994999E-2</c:v>
                </c:pt>
                <c:pt idx="85">
                  <c:v>1.42127517610788E-2</c:v>
                </c:pt>
                <c:pt idx="86">
                  <c:v>1.41535596922039E-2</c:v>
                </c:pt>
                <c:pt idx="87">
                  <c:v>1.42065091058611E-2</c:v>
                </c:pt>
                <c:pt idx="88">
                  <c:v>1.4053784310817699E-2</c:v>
                </c:pt>
                <c:pt idx="89">
                  <c:v>1.4164183288812599E-2</c:v>
                </c:pt>
                <c:pt idx="90">
                  <c:v>1.4027692377567199E-2</c:v>
                </c:pt>
                <c:pt idx="91">
                  <c:v>1.4194935560226401E-2</c:v>
                </c:pt>
                <c:pt idx="92">
                  <c:v>1.4010302722454E-2</c:v>
                </c:pt>
                <c:pt idx="93">
                  <c:v>1.40850339084863E-2</c:v>
                </c:pt>
                <c:pt idx="94">
                  <c:v>1.39548890292644E-2</c:v>
                </c:pt>
                <c:pt idx="95">
                  <c:v>1.4115115627646399E-2</c:v>
                </c:pt>
                <c:pt idx="96">
                  <c:v>1.40664642676711E-2</c:v>
                </c:pt>
                <c:pt idx="97">
                  <c:v>1.39604229480028E-2</c:v>
                </c:pt>
                <c:pt idx="98">
                  <c:v>1.38537473976612E-2</c:v>
                </c:pt>
                <c:pt idx="99">
                  <c:v>1.3984013348817799E-2</c:v>
                </c:pt>
              </c:numCache>
            </c:numRef>
          </c:val>
          <c:smooth val="0"/>
          <c:extLst>
            <c:ext xmlns:c16="http://schemas.microsoft.com/office/drawing/2014/chart" uri="{C3380CC4-5D6E-409C-BE32-E72D297353CC}">
              <c16:uniqueId val="{00000000-86DF-42E6-8884-AB14FE23F5E1}"/>
            </c:ext>
          </c:extLst>
        </c:ser>
        <c:ser>
          <c:idx val="2"/>
          <c:order val="2"/>
          <c:tx>
            <c:strRef>
              <c:f>[V7vsV8_Metrics.xlsx]Train_Obj_Loss!$C$1</c:f>
              <c:strCache>
                <c:ptCount val="1"/>
                <c:pt idx="0">
                  <c:v>YoloV8</c:v>
                </c:pt>
              </c:strCache>
            </c:strRef>
          </c:tx>
          <c:spPr>
            <a:ln w="28575" cap="rnd">
              <a:solidFill>
                <a:schemeClr val="accent6"/>
              </a:solidFill>
              <a:round/>
            </a:ln>
            <a:effectLst/>
          </c:spPr>
          <c:marker>
            <c:symbol val="none"/>
          </c:marker>
          <c:val>
            <c:numRef>
              <c:f>[V7vsV8_Metrics.xlsx]Train_Obj_Loss!$C$2:$C$101</c:f>
              <c:numCache>
                <c:formatCode>General</c:formatCode>
                <c:ptCount val="100"/>
                <c:pt idx="0">
                  <c:v>1.1513799428939799</c:v>
                </c:pt>
                <c:pt idx="1">
                  <c:v>1.13481998443603</c:v>
                </c:pt>
                <c:pt idx="2">
                  <c:v>1.1882300376892001</c:v>
                </c:pt>
                <c:pt idx="3">
                  <c:v>1.22749996185302</c:v>
                </c:pt>
                <c:pt idx="4">
                  <c:v>1.2058299779891899</c:v>
                </c:pt>
                <c:pt idx="5">
                  <c:v>1.1850899457931501</c:v>
                </c:pt>
                <c:pt idx="6">
                  <c:v>1.1771700382232599</c:v>
                </c:pt>
                <c:pt idx="7">
                  <c:v>1.1638599634170499</c:v>
                </c:pt>
                <c:pt idx="8">
                  <c:v>1.1556700468063299</c:v>
                </c:pt>
                <c:pt idx="9">
                  <c:v>1.15164995193481</c:v>
                </c:pt>
                <c:pt idx="10">
                  <c:v>1.1458599567413299</c:v>
                </c:pt>
                <c:pt idx="11">
                  <c:v>1.1421099901199301</c:v>
                </c:pt>
                <c:pt idx="12">
                  <c:v>1.1364099979400599</c:v>
                </c:pt>
                <c:pt idx="13">
                  <c:v>1.1336100101470901</c:v>
                </c:pt>
                <c:pt idx="14">
                  <c:v>1.1299200057983301</c:v>
                </c:pt>
                <c:pt idx="15">
                  <c:v>1.12697994709014</c:v>
                </c:pt>
                <c:pt idx="16">
                  <c:v>1.123379945755</c:v>
                </c:pt>
                <c:pt idx="17">
                  <c:v>1.1202700138092001</c:v>
                </c:pt>
                <c:pt idx="18">
                  <c:v>1.1200200319290099</c:v>
                </c:pt>
                <c:pt idx="19">
                  <c:v>1.1176400184631301</c:v>
                </c:pt>
                <c:pt idx="20">
                  <c:v>1.11716997623443</c:v>
                </c:pt>
                <c:pt idx="21">
                  <c:v>1.11509001255035</c:v>
                </c:pt>
                <c:pt idx="22">
                  <c:v>1.11144995689392</c:v>
                </c:pt>
                <c:pt idx="23">
                  <c:v>1.11028003692626</c:v>
                </c:pt>
                <c:pt idx="24">
                  <c:v>1.1112699508666899</c:v>
                </c:pt>
                <c:pt idx="25">
                  <c:v>1.10826003551483</c:v>
                </c:pt>
                <c:pt idx="26">
                  <c:v>1.1047400236129701</c:v>
                </c:pt>
                <c:pt idx="27">
                  <c:v>1.10415995121002</c:v>
                </c:pt>
                <c:pt idx="28">
                  <c:v>1.10401999950408</c:v>
                </c:pt>
                <c:pt idx="29">
                  <c:v>1.1000599861145</c:v>
                </c:pt>
                <c:pt idx="30">
                  <c:v>1.0996999740600499</c:v>
                </c:pt>
                <c:pt idx="31">
                  <c:v>1.1003500223159699</c:v>
                </c:pt>
                <c:pt idx="32">
                  <c:v>1.0957000255584699</c:v>
                </c:pt>
                <c:pt idx="33">
                  <c:v>1.09369003772735</c:v>
                </c:pt>
                <c:pt idx="34">
                  <c:v>1.09642004966735</c:v>
                </c:pt>
                <c:pt idx="35">
                  <c:v>1.0929199457168499</c:v>
                </c:pt>
                <c:pt idx="36">
                  <c:v>1.0883100032806301</c:v>
                </c:pt>
                <c:pt idx="37">
                  <c:v>1.09353995323181</c:v>
                </c:pt>
                <c:pt idx="38">
                  <c:v>1.0895700454711901</c:v>
                </c:pt>
                <c:pt idx="39">
                  <c:v>1.0872399806976301</c:v>
                </c:pt>
                <c:pt idx="40">
                  <c:v>1.0856699943542401</c:v>
                </c:pt>
                <c:pt idx="41">
                  <c:v>1.0877100229263299</c:v>
                </c:pt>
                <c:pt idx="42">
                  <c:v>1.0849699974060001</c:v>
                </c:pt>
                <c:pt idx="43">
                  <c:v>1.0846300125121999</c:v>
                </c:pt>
                <c:pt idx="44">
                  <c:v>1.08121001720428</c:v>
                </c:pt>
                <c:pt idx="45">
                  <c:v>1.08327996730804</c:v>
                </c:pt>
                <c:pt idx="46">
                  <c:v>1.08131003379821</c:v>
                </c:pt>
                <c:pt idx="47">
                  <c:v>1.0808800458907999</c:v>
                </c:pt>
                <c:pt idx="48">
                  <c:v>1.0797799825668299</c:v>
                </c:pt>
                <c:pt idx="49">
                  <c:v>1.07761001586914</c:v>
                </c:pt>
                <c:pt idx="50">
                  <c:v>1.0759700536727901</c:v>
                </c:pt>
                <c:pt idx="51">
                  <c:v>1.07467997074127</c:v>
                </c:pt>
                <c:pt idx="52">
                  <c:v>1.07682001590728</c:v>
                </c:pt>
                <c:pt idx="53">
                  <c:v>1.07331001758575</c:v>
                </c:pt>
                <c:pt idx="54">
                  <c:v>1.07361996173858</c:v>
                </c:pt>
                <c:pt idx="55">
                  <c:v>1.0718400478362999</c:v>
                </c:pt>
                <c:pt idx="56">
                  <c:v>1.0693900585174501</c:v>
                </c:pt>
                <c:pt idx="57">
                  <c:v>1.0681999921798699</c:v>
                </c:pt>
                <c:pt idx="58">
                  <c:v>1.0675699710845901</c:v>
                </c:pt>
                <c:pt idx="59">
                  <c:v>1.0640900135040201</c:v>
                </c:pt>
                <c:pt idx="60">
                  <c:v>1.06649005413055</c:v>
                </c:pt>
                <c:pt idx="61">
                  <c:v>1.0645400285720801</c:v>
                </c:pt>
                <c:pt idx="62">
                  <c:v>1.0608700513839699</c:v>
                </c:pt>
                <c:pt idx="63">
                  <c:v>1.06194996833801</c:v>
                </c:pt>
                <c:pt idx="64">
                  <c:v>1.06078994274139</c:v>
                </c:pt>
                <c:pt idx="65">
                  <c:v>1.0605599880218499</c:v>
                </c:pt>
                <c:pt idx="66">
                  <c:v>1.0569100379943801</c:v>
                </c:pt>
                <c:pt idx="67">
                  <c:v>1.0563999414443901</c:v>
                </c:pt>
                <c:pt idx="68">
                  <c:v>1.05364000797271</c:v>
                </c:pt>
                <c:pt idx="69">
                  <c:v>1.0541399717330899</c:v>
                </c:pt>
                <c:pt idx="70">
                  <c:v>1.0524699687957699</c:v>
                </c:pt>
                <c:pt idx="71">
                  <c:v>1.05113005638122</c:v>
                </c:pt>
                <c:pt idx="72">
                  <c:v>1.04794001579284</c:v>
                </c:pt>
                <c:pt idx="73">
                  <c:v>1.0477499961853001</c:v>
                </c:pt>
                <c:pt idx="74">
                  <c:v>1.0469000339507999</c:v>
                </c:pt>
                <c:pt idx="75">
                  <c:v>1.04495000839233</c:v>
                </c:pt>
                <c:pt idx="76">
                  <c:v>1.0433000326156601</c:v>
                </c:pt>
                <c:pt idx="77">
                  <c:v>1.0422600507736199</c:v>
                </c:pt>
                <c:pt idx="78">
                  <c:v>1.0417499542236299</c:v>
                </c:pt>
                <c:pt idx="79">
                  <c:v>1.03922998905181</c:v>
                </c:pt>
                <c:pt idx="80">
                  <c:v>1.0388499498367301</c:v>
                </c:pt>
                <c:pt idx="81">
                  <c:v>1.0364799499511701</c:v>
                </c:pt>
                <c:pt idx="82">
                  <c:v>1.03554999828338</c:v>
                </c:pt>
                <c:pt idx="83">
                  <c:v>1.0343500375747601</c:v>
                </c:pt>
                <c:pt idx="84">
                  <c:v>1.0320299863815301</c:v>
                </c:pt>
                <c:pt idx="85">
                  <c:v>1.0302300453186</c:v>
                </c:pt>
                <c:pt idx="86">
                  <c:v>1.0302200317382799</c:v>
                </c:pt>
                <c:pt idx="87">
                  <c:v>1.0271799564361499</c:v>
                </c:pt>
                <c:pt idx="88">
                  <c:v>1.02468001842498</c:v>
                </c:pt>
                <c:pt idx="89">
                  <c:v>1.0226700305938701</c:v>
                </c:pt>
                <c:pt idx="90">
                  <c:v>1.0381499528884801</c:v>
                </c:pt>
                <c:pt idx="91">
                  <c:v>1.03389000892639</c:v>
                </c:pt>
                <c:pt idx="92">
                  <c:v>1.0320700407028101</c:v>
                </c:pt>
                <c:pt idx="93">
                  <c:v>1.03065001964569</c:v>
                </c:pt>
                <c:pt idx="94">
                  <c:v>1.02725994586944</c:v>
                </c:pt>
                <c:pt idx="95">
                  <c:v>1.02341997623443</c:v>
                </c:pt>
                <c:pt idx="96">
                  <c:v>1.0224900245666499</c:v>
                </c:pt>
                <c:pt idx="97">
                  <c:v>1.0175700187683101</c:v>
                </c:pt>
                <c:pt idx="98">
                  <c:v>1.01516997814178</c:v>
                </c:pt>
                <c:pt idx="99">
                  <c:v>1.01313996315002</c:v>
                </c:pt>
              </c:numCache>
            </c:numRef>
          </c:val>
          <c:smooth val="0"/>
          <c:extLst>
            <c:ext xmlns:c16="http://schemas.microsoft.com/office/drawing/2014/chart" uri="{C3380CC4-5D6E-409C-BE32-E72D297353CC}">
              <c16:uniqueId val="{00000001-86DF-42E6-8884-AB14FE23F5E1}"/>
            </c:ext>
          </c:extLst>
        </c:ser>
        <c:dLbls>
          <c:showLegendKey val="0"/>
          <c:showVal val="0"/>
          <c:showCatName val="0"/>
          <c:showSerName val="0"/>
          <c:showPercent val="0"/>
          <c:showBubbleSize val="0"/>
        </c:dLbls>
        <c:smooth val="0"/>
        <c:axId val="176855360"/>
        <c:axId val="107141872"/>
        <c:extLst>
          <c:ext xmlns:c15="http://schemas.microsoft.com/office/drawing/2012/chart" uri="{02D57815-91ED-43cb-92C2-25804820EDAC}">
            <c15:filteredLineSeries>
              <c15:ser>
                <c:idx val="0"/>
                <c:order val="0"/>
                <c:tx>
                  <c:strRef>
                    <c:extLst>
                      <c:ext uri="{02D57815-91ED-43cb-92C2-25804820EDAC}">
                        <c15:formulaRef>
                          <c15:sqref>[V7vsV8_Metrics.xlsx]Train_Obj_Loss!$A$1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[V7vsV8_Metrics.xlsx]Train_Obj_Loss!$A$2:$A$101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val>
                <c:smooth val="0"/>
                <c:extLst>
                  <c:ext xmlns:c16="http://schemas.microsoft.com/office/drawing/2014/chart" uri="{C3380CC4-5D6E-409C-BE32-E72D297353CC}">
                    <c16:uniqueId val="{00000002-86DF-42E6-8884-AB14FE23F5E1}"/>
                  </c:ext>
                </c:extLst>
              </c15:ser>
            </c15:filteredLineSeries>
          </c:ext>
        </c:extLst>
      </c:lineChart>
      <c:catAx>
        <c:axId val="176855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141872"/>
        <c:crosses val="autoZero"/>
        <c:auto val="1"/>
        <c:lblAlgn val="ctr"/>
        <c:lblOffset val="100"/>
        <c:noMultiLvlLbl val="0"/>
      </c:catAx>
      <c:valAx>
        <c:axId val="107141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55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a:t>
            </a:r>
            <a:r>
              <a:rPr lang="en-US" baseline="0"/>
              <a:t> Box Loss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370698625183579E-2"/>
          <c:y val="0.24970395570281925"/>
          <c:w val="0.8603968740083684"/>
          <c:h val="0.49204407087352131"/>
        </c:manualLayout>
      </c:layout>
      <c:lineChart>
        <c:grouping val="standard"/>
        <c:varyColors val="0"/>
        <c:ser>
          <c:idx val="1"/>
          <c:order val="1"/>
          <c:tx>
            <c:strRef>
              <c:f>[V7vsV8_Metrics.xlsx]Val_Box_Loss!$B$1</c:f>
              <c:strCache>
                <c:ptCount val="1"/>
                <c:pt idx="0">
                  <c:v>Yolo V7</c:v>
                </c:pt>
              </c:strCache>
            </c:strRef>
          </c:tx>
          <c:spPr>
            <a:ln w="28575" cap="rnd">
              <a:solidFill>
                <a:schemeClr val="accent4"/>
              </a:solidFill>
              <a:round/>
            </a:ln>
            <a:effectLst/>
          </c:spPr>
          <c:marker>
            <c:symbol val="none"/>
          </c:marker>
          <c:val>
            <c:numRef>
              <c:f>[V7vsV8_Metrics.xlsx]Val_Box_Loss!$B$2:$B$101</c:f>
              <c:numCache>
                <c:formatCode>General</c:formatCode>
                <c:ptCount val="100"/>
                <c:pt idx="0">
                  <c:v>6.3989244401454898E-2</c:v>
                </c:pt>
                <c:pt idx="1">
                  <c:v>6.11840263009071E-2</c:v>
                </c:pt>
                <c:pt idx="2">
                  <c:v>6.2000602483749299E-2</c:v>
                </c:pt>
                <c:pt idx="3">
                  <c:v>6.1105400323867798E-2</c:v>
                </c:pt>
                <c:pt idx="4">
                  <c:v>5.9100672602653503E-2</c:v>
                </c:pt>
                <c:pt idx="5">
                  <c:v>5.9354193508625003E-2</c:v>
                </c:pt>
                <c:pt idx="6">
                  <c:v>5.8324381709098802E-2</c:v>
                </c:pt>
                <c:pt idx="7">
                  <c:v>5.7911481708288103E-2</c:v>
                </c:pt>
                <c:pt idx="8">
                  <c:v>5.7541355490684502E-2</c:v>
                </c:pt>
                <c:pt idx="9">
                  <c:v>5.7215508073568302E-2</c:v>
                </c:pt>
                <c:pt idx="10">
                  <c:v>5.69988675415515E-2</c:v>
                </c:pt>
                <c:pt idx="11">
                  <c:v>5.6968402117490699E-2</c:v>
                </c:pt>
                <c:pt idx="12">
                  <c:v>5.6597460061311701E-2</c:v>
                </c:pt>
                <c:pt idx="13">
                  <c:v>5.60120567679405E-2</c:v>
                </c:pt>
                <c:pt idx="14">
                  <c:v>5.6163612753152799E-2</c:v>
                </c:pt>
                <c:pt idx="15">
                  <c:v>5.5868744850158601E-2</c:v>
                </c:pt>
                <c:pt idx="16">
                  <c:v>5.59350699186325E-2</c:v>
                </c:pt>
                <c:pt idx="17">
                  <c:v>5.5714704096317201E-2</c:v>
                </c:pt>
                <c:pt idx="18">
                  <c:v>5.5486209690570797E-2</c:v>
                </c:pt>
                <c:pt idx="19">
                  <c:v>5.5211689323186798E-2</c:v>
                </c:pt>
                <c:pt idx="20">
                  <c:v>5.5316925048828097E-2</c:v>
                </c:pt>
                <c:pt idx="21">
                  <c:v>5.4982811212539603E-2</c:v>
                </c:pt>
                <c:pt idx="22">
                  <c:v>5.4878797382116297E-2</c:v>
                </c:pt>
                <c:pt idx="23">
                  <c:v>5.4820269346237099E-2</c:v>
                </c:pt>
                <c:pt idx="24">
                  <c:v>5.4824214428663198E-2</c:v>
                </c:pt>
                <c:pt idx="25">
                  <c:v>5.4656714200973497E-2</c:v>
                </c:pt>
                <c:pt idx="26">
                  <c:v>5.4473418742418199E-2</c:v>
                </c:pt>
                <c:pt idx="27">
                  <c:v>5.4376482963561998E-2</c:v>
                </c:pt>
                <c:pt idx="28">
                  <c:v>5.4418593645095797E-2</c:v>
                </c:pt>
                <c:pt idx="29">
                  <c:v>5.4380469024181297E-2</c:v>
                </c:pt>
                <c:pt idx="30">
                  <c:v>5.4367195814847898E-2</c:v>
                </c:pt>
                <c:pt idx="31">
                  <c:v>5.4321587085723801E-2</c:v>
                </c:pt>
                <c:pt idx="32">
                  <c:v>5.4268002510070801E-2</c:v>
                </c:pt>
                <c:pt idx="33">
                  <c:v>5.4238278418779297E-2</c:v>
                </c:pt>
                <c:pt idx="34">
                  <c:v>5.4215874522924402E-2</c:v>
                </c:pt>
                <c:pt idx="35">
                  <c:v>5.4165057837963097E-2</c:v>
                </c:pt>
                <c:pt idx="36">
                  <c:v>5.4129026830196297E-2</c:v>
                </c:pt>
                <c:pt idx="37">
                  <c:v>5.4113805294036803E-2</c:v>
                </c:pt>
                <c:pt idx="38">
                  <c:v>5.4078698158264098E-2</c:v>
                </c:pt>
                <c:pt idx="39">
                  <c:v>5.4059982299804597E-2</c:v>
                </c:pt>
                <c:pt idx="40">
                  <c:v>5.4031807929277399E-2</c:v>
                </c:pt>
                <c:pt idx="41">
                  <c:v>5.3993649780750198E-2</c:v>
                </c:pt>
                <c:pt idx="42">
                  <c:v>5.3978051990270601E-2</c:v>
                </c:pt>
                <c:pt idx="43">
                  <c:v>5.3948666900396298E-2</c:v>
                </c:pt>
                <c:pt idx="44">
                  <c:v>5.3929988294839797E-2</c:v>
                </c:pt>
                <c:pt idx="45">
                  <c:v>5.3912993520498199E-2</c:v>
                </c:pt>
                <c:pt idx="46">
                  <c:v>5.3905222564935601E-2</c:v>
                </c:pt>
                <c:pt idx="47">
                  <c:v>5.38763105869293E-2</c:v>
                </c:pt>
                <c:pt idx="48">
                  <c:v>5.3857523947954102E-2</c:v>
                </c:pt>
                <c:pt idx="49">
                  <c:v>5.3846426308154997E-2</c:v>
                </c:pt>
                <c:pt idx="50">
                  <c:v>5.3830422461032798E-2</c:v>
                </c:pt>
                <c:pt idx="51">
                  <c:v>5.3817987442016602E-2</c:v>
                </c:pt>
                <c:pt idx="52">
                  <c:v>5.3796697407960802E-2</c:v>
                </c:pt>
                <c:pt idx="53">
                  <c:v>5.3778145462274503E-2</c:v>
                </c:pt>
                <c:pt idx="54">
                  <c:v>5.3762029856443398E-2</c:v>
                </c:pt>
                <c:pt idx="55">
                  <c:v>5.3745709359645802E-2</c:v>
                </c:pt>
                <c:pt idx="56">
                  <c:v>5.3727556020021397E-2</c:v>
                </c:pt>
                <c:pt idx="57">
                  <c:v>5.3724531084298997E-2</c:v>
                </c:pt>
                <c:pt idx="58">
                  <c:v>5.37080876529216E-2</c:v>
                </c:pt>
                <c:pt idx="59">
                  <c:v>5.3699634969234397E-2</c:v>
                </c:pt>
                <c:pt idx="60">
                  <c:v>5.3686760365962899E-2</c:v>
                </c:pt>
                <c:pt idx="61">
                  <c:v>5.3666267544031102E-2</c:v>
                </c:pt>
                <c:pt idx="62">
                  <c:v>5.3652487695217098E-2</c:v>
                </c:pt>
                <c:pt idx="63">
                  <c:v>5.3646128624677603E-2</c:v>
                </c:pt>
                <c:pt idx="64">
                  <c:v>5.36340922117233E-2</c:v>
                </c:pt>
                <c:pt idx="65">
                  <c:v>5.3632535040378501E-2</c:v>
                </c:pt>
                <c:pt idx="66">
                  <c:v>5.3637571632862001E-2</c:v>
                </c:pt>
                <c:pt idx="67">
                  <c:v>5.36213628947734E-2</c:v>
                </c:pt>
                <c:pt idx="68">
                  <c:v>5.3613021969795199E-2</c:v>
                </c:pt>
                <c:pt idx="69">
                  <c:v>5.36034740507602E-2</c:v>
                </c:pt>
                <c:pt idx="70">
                  <c:v>5.3597241640090901E-2</c:v>
                </c:pt>
                <c:pt idx="71">
                  <c:v>5.35908043384552E-2</c:v>
                </c:pt>
                <c:pt idx="72">
                  <c:v>5.3583271801471703E-2</c:v>
                </c:pt>
                <c:pt idx="73">
                  <c:v>5.3582433611154501E-2</c:v>
                </c:pt>
                <c:pt idx="74">
                  <c:v>5.3572162985801697E-2</c:v>
                </c:pt>
                <c:pt idx="75">
                  <c:v>5.3561910986900302E-2</c:v>
                </c:pt>
                <c:pt idx="76">
                  <c:v>5.3558986634016002E-2</c:v>
                </c:pt>
                <c:pt idx="77">
                  <c:v>5.3558189421892097E-2</c:v>
                </c:pt>
                <c:pt idx="78">
                  <c:v>5.3549621254205697E-2</c:v>
                </c:pt>
                <c:pt idx="79">
                  <c:v>5.3544171154498998E-2</c:v>
                </c:pt>
                <c:pt idx="80">
                  <c:v>5.3536828607320702E-2</c:v>
                </c:pt>
                <c:pt idx="81">
                  <c:v>5.3533568978309597E-2</c:v>
                </c:pt>
                <c:pt idx="82">
                  <c:v>5.3531475365161799E-2</c:v>
                </c:pt>
                <c:pt idx="83">
                  <c:v>5.3525213152170098E-2</c:v>
                </c:pt>
                <c:pt idx="84">
                  <c:v>5.3505454212427098E-2</c:v>
                </c:pt>
                <c:pt idx="85">
                  <c:v>5.3497139364480903E-2</c:v>
                </c:pt>
                <c:pt idx="86">
                  <c:v>5.3483959287405E-2</c:v>
                </c:pt>
                <c:pt idx="87">
                  <c:v>5.3470421582460403E-2</c:v>
                </c:pt>
                <c:pt idx="88">
                  <c:v>5.3463421761989503E-2</c:v>
                </c:pt>
                <c:pt idx="89">
                  <c:v>5.3451038897037499E-2</c:v>
                </c:pt>
                <c:pt idx="90">
                  <c:v>5.3435895591974203E-2</c:v>
                </c:pt>
                <c:pt idx="91">
                  <c:v>5.3424876183271401E-2</c:v>
                </c:pt>
                <c:pt idx="92">
                  <c:v>5.3408529609441702E-2</c:v>
                </c:pt>
                <c:pt idx="93">
                  <c:v>5.3400959819555199E-2</c:v>
                </c:pt>
                <c:pt idx="94">
                  <c:v>5.3386639803647898E-2</c:v>
                </c:pt>
                <c:pt idx="95">
                  <c:v>5.3380306810140603E-2</c:v>
                </c:pt>
                <c:pt idx="96">
                  <c:v>5.3363379091024399E-2</c:v>
                </c:pt>
                <c:pt idx="97">
                  <c:v>5.3355995565652799E-2</c:v>
                </c:pt>
                <c:pt idx="98">
                  <c:v>5.3342785686254501E-2</c:v>
                </c:pt>
                <c:pt idx="99">
                  <c:v>5.3330950438976198E-2</c:v>
                </c:pt>
              </c:numCache>
            </c:numRef>
          </c:val>
          <c:smooth val="0"/>
          <c:extLst>
            <c:ext xmlns:c16="http://schemas.microsoft.com/office/drawing/2014/chart" uri="{C3380CC4-5D6E-409C-BE32-E72D297353CC}">
              <c16:uniqueId val="{00000000-D0AE-483F-A279-FBF6DD638C15}"/>
            </c:ext>
          </c:extLst>
        </c:ser>
        <c:ser>
          <c:idx val="2"/>
          <c:order val="2"/>
          <c:tx>
            <c:strRef>
              <c:f>[V7vsV8_Metrics.xlsx]Val_Box_Loss!$C$1</c:f>
              <c:strCache>
                <c:ptCount val="1"/>
                <c:pt idx="0">
                  <c:v>YoloV8</c:v>
                </c:pt>
              </c:strCache>
            </c:strRef>
          </c:tx>
          <c:spPr>
            <a:ln w="28575" cap="rnd">
              <a:solidFill>
                <a:schemeClr val="accent6"/>
              </a:solidFill>
              <a:round/>
            </a:ln>
            <a:effectLst/>
          </c:spPr>
          <c:marker>
            <c:symbol val="none"/>
          </c:marker>
          <c:val>
            <c:numRef>
              <c:f>[V7vsV8_Metrics.xlsx]Val_Box_Loss!$C$2:$C$101</c:f>
              <c:numCache>
                <c:formatCode>General</c:formatCode>
                <c:ptCount val="100"/>
                <c:pt idx="0">
                  <c:v>1.1728600263595499</c:v>
                </c:pt>
                <c:pt idx="1">
                  <c:v>1.2400000095367401</c:v>
                </c:pt>
                <c:pt idx="2">
                  <c:v>1.4318000078201201</c:v>
                </c:pt>
                <c:pt idx="3">
                  <c:v>1.32037997245788</c:v>
                </c:pt>
                <c:pt idx="4">
                  <c:v>1.2842600345611499</c:v>
                </c:pt>
                <c:pt idx="5">
                  <c:v>1.24211001396179</c:v>
                </c:pt>
                <c:pt idx="6">
                  <c:v>1.21596002578735</c:v>
                </c:pt>
                <c:pt idx="7">
                  <c:v>1.2010699510574301</c:v>
                </c:pt>
                <c:pt idx="8">
                  <c:v>1.1853400468826201</c:v>
                </c:pt>
                <c:pt idx="9">
                  <c:v>1.17249000072479</c:v>
                </c:pt>
                <c:pt idx="10">
                  <c:v>1.1636999845504701</c:v>
                </c:pt>
                <c:pt idx="11">
                  <c:v>1.1539599895477199</c:v>
                </c:pt>
                <c:pt idx="12">
                  <c:v>1.1458599567413299</c:v>
                </c:pt>
                <c:pt idx="13">
                  <c:v>1.14117002487182</c:v>
                </c:pt>
                <c:pt idx="14">
                  <c:v>1.12822997570037</c:v>
                </c:pt>
                <c:pt idx="15">
                  <c:v>1.12276995182037</c:v>
                </c:pt>
                <c:pt idx="16">
                  <c:v>1.11518001556396</c:v>
                </c:pt>
                <c:pt idx="17">
                  <c:v>1.1098599433898899</c:v>
                </c:pt>
                <c:pt idx="18">
                  <c:v>1.10522997379302</c:v>
                </c:pt>
                <c:pt idx="19">
                  <c:v>1.1013000011444001</c:v>
                </c:pt>
                <c:pt idx="20">
                  <c:v>1.09925997257232</c:v>
                </c:pt>
                <c:pt idx="21">
                  <c:v>1.0956699848175</c:v>
                </c:pt>
                <c:pt idx="22">
                  <c:v>1.09117996692657</c:v>
                </c:pt>
                <c:pt idx="23">
                  <c:v>1.0884100198745701</c:v>
                </c:pt>
                <c:pt idx="24">
                  <c:v>1.0861799716949401</c:v>
                </c:pt>
                <c:pt idx="25">
                  <c:v>1.0848100185394201</c:v>
                </c:pt>
                <c:pt idx="26">
                  <c:v>1.08228003978729</c:v>
                </c:pt>
                <c:pt idx="27">
                  <c:v>1.0806699991226101</c:v>
                </c:pt>
                <c:pt idx="28">
                  <c:v>1.0796400308609</c:v>
                </c:pt>
                <c:pt idx="29">
                  <c:v>1.0783599615096999</c:v>
                </c:pt>
                <c:pt idx="30">
                  <c:v>1.0769300460815401</c:v>
                </c:pt>
                <c:pt idx="31">
                  <c:v>1.0759700536727901</c:v>
                </c:pt>
                <c:pt idx="32">
                  <c:v>1.07519996166229</c:v>
                </c:pt>
                <c:pt idx="33">
                  <c:v>1.0743499994277901</c:v>
                </c:pt>
                <c:pt idx="34">
                  <c:v>1.07333004474639</c:v>
                </c:pt>
                <c:pt idx="35">
                  <c:v>1.0729500055313099</c:v>
                </c:pt>
                <c:pt idx="36">
                  <c:v>1.0719799995422301</c:v>
                </c:pt>
                <c:pt idx="37">
                  <c:v>1.0713299512863099</c:v>
                </c:pt>
                <c:pt idx="38">
                  <c:v>1.0709199905395499</c:v>
                </c:pt>
                <c:pt idx="39">
                  <c:v>1.07059001922607</c:v>
                </c:pt>
                <c:pt idx="40">
                  <c:v>1.07014000415802</c:v>
                </c:pt>
                <c:pt idx="41">
                  <c:v>1.0697499513626001</c:v>
                </c:pt>
                <c:pt idx="42">
                  <c:v>1.0693500041961601</c:v>
                </c:pt>
                <c:pt idx="43">
                  <c:v>1.0688099861145</c:v>
                </c:pt>
                <c:pt idx="44">
                  <c:v>1.0684000253677299</c:v>
                </c:pt>
                <c:pt idx="45">
                  <c:v>1.06781005859375</c:v>
                </c:pt>
                <c:pt idx="46">
                  <c:v>1.0673799514770499</c:v>
                </c:pt>
                <c:pt idx="47">
                  <c:v>1.0668100118637001</c:v>
                </c:pt>
                <c:pt idx="48">
                  <c:v>1.06629002094268</c:v>
                </c:pt>
                <c:pt idx="49">
                  <c:v>1.06598997116088</c:v>
                </c:pt>
                <c:pt idx="50">
                  <c:v>1.06559002399444</c:v>
                </c:pt>
                <c:pt idx="51">
                  <c:v>1.0650399923324501</c:v>
                </c:pt>
                <c:pt idx="52">
                  <c:v>1.0646500587463299</c:v>
                </c:pt>
                <c:pt idx="53">
                  <c:v>1.06406998634338</c:v>
                </c:pt>
                <c:pt idx="54">
                  <c:v>1.06347000598907</c:v>
                </c:pt>
                <c:pt idx="55">
                  <c:v>1.0629199743270801</c:v>
                </c:pt>
                <c:pt idx="56">
                  <c:v>1.06251001358032</c:v>
                </c:pt>
                <c:pt idx="57">
                  <c:v>1.06228995323181</c:v>
                </c:pt>
                <c:pt idx="58">
                  <c:v>1.06184005737304</c:v>
                </c:pt>
                <c:pt idx="59">
                  <c:v>1.06133997440338</c:v>
                </c:pt>
                <c:pt idx="60">
                  <c:v>1.06068003177642</c:v>
                </c:pt>
                <c:pt idx="61">
                  <c:v>1.0602899789810101</c:v>
                </c:pt>
                <c:pt idx="62">
                  <c:v>1.0598000288009599</c:v>
                </c:pt>
                <c:pt idx="63">
                  <c:v>1.0592399835586499</c:v>
                </c:pt>
                <c:pt idx="64">
                  <c:v>1.05869996547698</c:v>
                </c:pt>
                <c:pt idx="65">
                  <c:v>1.0582699775695801</c:v>
                </c:pt>
                <c:pt idx="66">
                  <c:v>1.05773997306823</c:v>
                </c:pt>
                <c:pt idx="67">
                  <c:v>1.05722999572753</c:v>
                </c:pt>
                <c:pt idx="68">
                  <c:v>1.05689001083374</c:v>
                </c:pt>
                <c:pt idx="69">
                  <c:v>1.0563000440597501</c:v>
                </c:pt>
                <c:pt idx="70">
                  <c:v>1.0559099912643399</c:v>
                </c:pt>
                <c:pt idx="71">
                  <c:v>1.0554900169372501</c:v>
                </c:pt>
                <c:pt idx="72">
                  <c:v>1.0547300577163601</c:v>
                </c:pt>
                <c:pt idx="73">
                  <c:v>1.05410003662109</c:v>
                </c:pt>
                <c:pt idx="74">
                  <c:v>1.0535500049591</c:v>
                </c:pt>
                <c:pt idx="75">
                  <c:v>1.0532200336456199</c:v>
                </c:pt>
                <c:pt idx="76">
                  <c:v>1.0527399778366</c:v>
                </c:pt>
                <c:pt idx="77">
                  <c:v>1.0524599552154501</c:v>
                </c:pt>
                <c:pt idx="78">
                  <c:v>1.0520999431610101</c:v>
                </c:pt>
                <c:pt idx="79">
                  <c:v>1.0518399477005</c:v>
                </c:pt>
                <c:pt idx="80">
                  <c:v>1.05131995677948</c:v>
                </c:pt>
                <c:pt idx="81">
                  <c:v>1.0510499477386399</c:v>
                </c:pt>
                <c:pt idx="82">
                  <c:v>1.05060994625091</c:v>
                </c:pt>
                <c:pt idx="83">
                  <c:v>1.0503100156784</c:v>
                </c:pt>
                <c:pt idx="84">
                  <c:v>1.04986000061035</c:v>
                </c:pt>
                <c:pt idx="85">
                  <c:v>1.0493199825286801</c:v>
                </c:pt>
                <c:pt idx="86">
                  <c:v>1.04914999008178</c:v>
                </c:pt>
                <c:pt idx="87">
                  <c:v>1.04879999160766</c:v>
                </c:pt>
                <c:pt idx="88">
                  <c:v>1.0482000112533501</c:v>
                </c:pt>
                <c:pt idx="89">
                  <c:v>1.0477499961853001</c:v>
                </c:pt>
                <c:pt idx="90">
                  <c:v>1.04711997509002</c:v>
                </c:pt>
                <c:pt idx="91">
                  <c:v>1.0466500520706099</c:v>
                </c:pt>
                <c:pt idx="92">
                  <c:v>1.04621994495391</c:v>
                </c:pt>
                <c:pt idx="93">
                  <c:v>1.0457400083541799</c:v>
                </c:pt>
                <c:pt idx="94">
                  <c:v>1.0451799631118699</c:v>
                </c:pt>
                <c:pt idx="95">
                  <c:v>1.04471004009246</c:v>
                </c:pt>
                <c:pt idx="96">
                  <c:v>1.04444003105163</c:v>
                </c:pt>
                <c:pt idx="97">
                  <c:v>1.0442800521850499</c:v>
                </c:pt>
                <c:pt idx="98">
                  <c:v>1.04393005371093</c:v>
                </c:pt>
                <c:pt idx="99">
                  <c:v>1.04393005371093</c:v>
                </c:pt>
              </c:numCache>
            </c:numRef>
          </c:val>
          <c:smooth val="0"/>
          <c:extLst>
            <c:ext xmlns:c16="http://schemas.microsoft.com/office/drawing/2014/chart" uri="{C3380CC4-5D6E-409C-BE32-E72D297353CC}">
              <c16:uniqueId val="{00000001-D0AE-483F-A279-FBF6DD638C15}"/>
            </c:ext>
          </c:extLst>
        </c:ser>
        <c:dLbls>
          <c:showLegendKey val="0"/>
          <c:showVal val="0"/>
          <c:showCatName val="0"/>
          <c:showSerName val="0"/>
          <c:showPercent val="0"/>
          <c:showBubbleSize val="0"/>
        </c:dLbls>
        <c:smooth val="0"/>
        <c:axId val="177265552"/>
        <c:axId val="41245104"/>
        <c:extLst>
          <c:ext xmlns:c15="http://schemas.microsoft.com/office/drawing/2012/chart" uri="{02D57815-91ED-43cb-92C2-25804820EDAC}">
            <c15:filteredLineSeries>
              <c15:ser>
                <c:idx val="0"/>
                <c:order val="0"/>
                <c:tx>
                  <c:strRef>
                    <c:extLst>
                      <c:ext uri="{02D57815-91ED-43cb-92C2-25804820EDAC}">
                        <c15:formulaRef>
                          <c15:sqref>[V7vsV8_Metrics.xlsx]Val_Box_Loss!$A$1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[V7vsV8_Metrics.xlsx]Val_Box_Loss!$A$2:$A$101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val>
                <c:smooth val="0"/>
                <c:extLst>
                  <c:ext xmlns:c16="http://schemas.microsoft.com/office/drawing/2014/chart" uri="{C3380CC4-5D6E-409C-BE32-E72D297353CC}">
                    <c16:uniqueId val="{00000002-D0AE-483F-A279-FBF6DD638C15}"/>
                  </c:ext>
                </c:extLst>
              </c15:ser>
            </c15:filteredLineSeries>
          </c:ext>
        </c:extLst>
      </c:lineChart>
      <c:catAx>
        <c:axId val="1772655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45104"/>
        <c:crosses val="autoZero"/>
        <c:auto val="1"/>
        <c:lblAlgn val="ctr"/>
        <c:lblOffset val="100"/>
        <c:noMultiLvlLbl val="0"/>
      </c:catAx>
      <c:valAx>
        <c:axId val="41245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65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 Class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Val_Cls_Loss!$B$1</c:f>
              <c:strCache>
                <c:ptCount val="1"/>
                <c:pt idx="0">
                  <c:v>Yolo V7</c:v>
                </c:pt>
              </c:strCache>
            </c:strRef>
          </c:tx>
          <c:spPr>
            <a:ln w="28575" cap="rnd">
              <a:solidFill>
                <a:schemeClr val="accent4"/>
              </a:solidFill>
              <a:round/>
            </a:ln>
            <a:effectLst/>
          </c:spPr>
          <c:marker>
            <c:symbol val="none"/>
          </c:marker>
          <c:val>
            <c:numRef>
              <c:f>Val_Cls_Loss!$B$2:$B$101</c:f>
              <c:numCache>
                <c:formatCode>General</c:formatCode>
                <c:ptCount val="100"/>
                <c:pt idx="0">
                  <c:v>2.29169335216283E-2</c:v>
                </c:pt>
                <c:pt idx="1">
                  <c:v>2.2290416061878201E-2</c:v>
                </c:pt>
                <c:pt idx="2">
                  <c:v>2.2983806207776E-2</c:v>
                </c:pt>
                <c:pt idx="3">
                  <c:v>2.23640799522399E-2</c:v>
                </c:pt>
                <c:pt idx="4">
                  <c:v>2.2140532732009801E-2</c:v>
                </c:pt>
                <c:pt idx="5">
                  <c:v>2.2080540657043402E-2</c:v>
                </c:pt>
                <c:pt idx="6">
                  <c:v>2.1842936053872102E-2</c:v>
                </c:pt>
                <c:pt idx="7">
                  <c:v>2.1370245143771099E-2</c:v>
                </c:pt>
                <c:pt idx="8">
                  <c:v>2.2165443748235699E-2</c:v>
                </c:pt>
                <c:pt idx="9">
                  <c:v>2.1525923162698701E-2</c:v>
                </c:pt>
                <c:pt idx="10">
                  <c:v>2.1469885483384101E-2</c:v>
                </c:pt>
                <c:pt idx="11">
                  <c:v>2.16753352433443E-2</c:v>
                </c:pt>
                <c:pt idx="12">
                  <c:v>2.1402271464467E-2</c:v>
                </c:pt>
                <c:pt idx="13">
                  <c:v>2.1527839824557301E-2</c:v>
                </c:pt>
                <c:pt idx="14">
                  <c:v>2.13425271213054E-2</c:v>
                </c:pt>
                <c:pt idx="15">
                  <c:v>2.1658943966031002E-2</c:v>
                </c:pt>
                <c:pt idx="16">
                  <c:v>2.1905118599534E-2</c:v>
                </c:pt>
                <c:pt idx="17">
                  <c:v>2.1561609581112799E-2</c:v>
                </c:pt>
                <c:pt idx="18">
                  <c:v>2.1490190178155899E-2</c:v>
                </c:pt>
                <c:pt idx="19">
                  <c:v>2.13798228651285E-2</c:v>
                </c:pt>
                <c:pt idx="20">
                  <c:v>2.1477196365594801E-2</c:v>
                </c:pt>
                <c:pt idx="21">
                  <c:v>2.1506665274500798E-2</c:v>
                </c:pt>
                <c:pt idx="22">
                  <c:v>2.1612752228975199E-2</c:v>
                </c:pt>
                <c:pt idx="23">
                  <c:v>2.1545246243476798E-2</c:v>
                </c:pt>
                <c:pt idx="24">
                  <c:v>2.1641695871949099E-2</c:v>
                </c:pt>
                <c:pt idx="25">
                  <c:v>2.1751537919044401E-2</c:v>
                </c:pt>
                <c:pt idx="26">
                  <c:v>2.16633323580026E-2</c:v>
                </c:pt>
                <c:pt idx="27">
                  <c:v>2.16403733938932E-2</c:v>
                </c:pt>
                <c:pt idx="28">
                  <c:v>2.1691342815756701E-2</c:v>
                </c:pt>
                <c:pt idx="29">
                  <c:v>2.1779490634799E-2</c:v>
                </c:pt>
                <c:pt idx="30">
                  <c:v>2.1780645474791499E-2</c:v>
                </c:pt>
                <c:pt idx="31">
                  <c:v>2.1825917065143498E-2</c:v>
                </c:pt>
                <c:pt idx="32">
                  <c:v>2.1884905174374501E-2</c:v>
                </c:pt>
                <c:pt idx="33">
                  <c:v>2.1930091083049701E-2</c:v>
                </c:pt>
                <c:pt idx="34">
                  <c:v>2.1963495761155999E-2</c:v>
                </c:pt>
                <c:pt idx="35">
                  <c:v>2.19699461013078E-2</c:v>
                </c:pt>
                <c:pt idx="36">
                  <c:v>2.1963197737932202E-2</c:v>
                </c:pt>
                <c:pt idx="37">
                  <c:v>2.1965049207210499E-2</c:v>
                </c:pt>
                <c:pt idx="38">
                  <c:v>2.19630673527717E-2</c:v>
                </c:pt>
                <c:pt idx="39">
                  <c:v>2.1982332691550199E-2</c:v>
                </c:pt>
                <c:pt idx="40">
                  <c:v>2.19937115907669E-2</c:v>
                </c:pt>
                <c:pt idx="41">
                  <c:v>2.2007701918482701E-2</c:v>
                </c:pt>
                <c:pt idx="42">
                  <c:v>2.20181830227375E-2</c:v>
                </c:pt>
                <c:pt idx="43">
                  <c:v>2.2028625011444002E-2</c:v>
                </c:pt>
                <c:pt idx="44">
                  <c:v>2.2041128948330799E-2</c:v>
                </c:pt>
                <c:pt idx="45">
                  <c:v>2.2053485736250801E-2</c:v>
                </c:pt>
                <c:pt idx="46">
                  <c:v>2.20664292573928E-2</c:v>
                </c:pt>
                <c:pt idx="47">
                  <c:v>2.2065222263336098E-2</c:v>
                </c:pt>
                <c:pt idx="48">
                  <c:v>2.2063285112380902E-2</c:v>
                </c:pt>
                <c:pt idx="49">
                  <c:v>2.20705643296241E-2</c:v>
                </c:pt>
                <c:pt idx="50">
                  <c:v>2.2085687145590699E-2</c:v>
                </c:pt>
                <c:pt idx="51">
                  <c:v>2.2094907239079399E-2</c:v>
                </c:pt>
                <c:pt idx="52">
                  <c:v>2.21074372529983E-2</c:v>
                </c:pt>
                <c:pt idx="53">
                  <c:v>2.2115442901849702E-2</c:v>
                </c:pt>
                <c:pt idx="54">
                  <c:v>2.21199467778205E-2</c:v>
                </c:pt>
                <c:pt idx="55">
                  <c:v>2.2131258621811801E-2</c:v>
                </c:pt>
                <c:pt idx="56">
                  <c:v>2.21402142196893E-2</c:v>
                </c:pt>
                <c:pt idx="57">
                  <c:v>2.2147975862026201E-2</c:v>
                </c:pt>
                <c:pt idx="58">
                  <c:v>2.2162182256579399E-2</c:v>
                </c:pt>
                <c:pt idx="59">
                  <c:v>2.2177426144480698E-2</c:v>
                </c:pt>
                <c:pt idx="60">
                  <c:v>2.2183846682310101E-2</c:v>
                </c:pt>
                <c:pt idx="61">
                  <c:v>2.21867579966783E-2</c:v>
                </c:pt>
                <c:pt idx="62">
                  <c:v>2.2201331332325901E-2</c:v>
                </c:pt>
                <c:pt idx="63">
                  <c:v>2.2200673818588201E-2</c:v>
                </c:pt>
                <c:pt idx="64">
                  <c:v>2.2207034751772801E-2</c:v>
                </c:pt>
                <c:pt idx="65">
                  <c:v>2.2223090752959199E-2</c:v>
                </c:pt>
                <c:pt idx="66">
                  <c:v>2.2240608930587699E-2</c:v>
                </c:pt>
                <c:pt idx="67">
                  <c:v>2.2253850474953599E-2</c:v>
                </c:pt>
                <c:pt idx="68">
                  <c:v>2.2260913625359501E-2</c:v>
                </c:pt>
                <c:pt idx="69">
                  <c:v>2.2277487441897299E-2</c:v>
                </c:pt>
                <c:pt idx="70">
                  <c:v>2.2299868986010499E-2</c:v>
                </c:pt>
                <c:pt idx="71">
                  <c:v>2.2309942170977499E-2</c:v>
                </c:pt>
                <c:pt idx="72">
                  <c:v>2.2319436073303198E-2</c:v>
                </c:pt>
                <c:pt idx="73">
                  <c:v>2.23289560526609E-2</c:v>
                </c:pt>
                <c:pt idx="74">
                  <c:v>2.2340230643749199E-2</c:v>
                </c:pt>
                <c:pt idx="75">
                  <c:v>2.2346477955579699E-2</c:v>
                </c:pt>
                <c:pt idx="76">
                  <c:v>2.2358238697051998E-2</c:v>
                </c:pt>
                <c:pt idx="77">
                  <c:v>2.2368418052792501E-2</c:v>
                </c:pt>
                <c:pt idx="78">
                  <c:v>2.2383717820048301E-2</c:v>
                </c:pt>
                <c:pt idx="79">
                  <c:v>2.2400287911295801E-2</c:v>
                </c:pt>
                <c:pt idx="80">
                  <c:v>2.24172864109277E-2</c:v>
                </c:pt>
                <c:pt idx="81">
                  <c:v>2.24335752427577E-2</c:v>
                </c:pt>
                <c:pt idx="82">
                  <c:v>2.2440902888774799E-2</c:v>
                </c:pt>
                <c:pt idx="83">
                  <c:v>2.24437694996595E-2</c:v>
                </c:pt>
                <c:pt idx="84">
                  <c:v>2.2457674145698499E-2</c:v>
                </c:pt>
                <c:pt idx="85">
                  <c:v>2.2468520328402498E-2</c:v>
                </c:pt>
                <c:pt idx="86">
                  <c:v>2.2487437352538098E-2</c:v>
                </c:pt>
                <c:pt idx="87">
                  <c:v>2.25041788071393E-2</c:v>
                </c:pt>
                <c:pt idx="88">
                  <c:v>2.2517554461956E-2</c:v>
                </c:pt>
                <c:pt idx="89">
                  <c:v>2.2532187402248299E-2</c:v>
                </c:pt>
                <c:pt idx="90">
                  <c:v>2.25414279848337E-2</c:v>
                </c:pt>
                <c:pt idx="91">
                  <c:v>2.2549312561750402E-2</c:v>
                </c:pt>
                <c:pt idx="92">
                  <c:v>2.2557593882083799E-2</c:v>
                </c:pt>
                <c:pt idx="93">
                  <c:v>2.2566420957446098E-2</c:v>
                </c:pt>
                <c:pt idx="94">
                  <c:v>2.2582620382308901E-2</c:v>
                </c:pt>
                <c:pt idx="95">
                  <c:v>2.2603120654821299E-2</c:v>
                </c:pt>
                <c:pt idx="96">
                  <c:v>2.2628447040915399E-2</c:v>
                </c:pt>
                <c:pt idx="97">
                  <c:v>2.2652123123407301E-2</c:v>
                </c:pt>
                <c:pt idx="98">
                  <c:v>2.2673219442367502E-2</c:v>
                </c:pt>
                <c:pt idx="99">
                  <c:v>2.26927790790796E-2</c:v>
                </c:pt>
              </c:numCache>
            </c:numRef>
          </c:val>
          <c:smooth val="0"/>
          <c:extLst>
            <c:ext xmlns:c16="http://schemas.microsoft.com/office/drawing/2014/chart" uri="{C3380CC4-5D6E-409C-BE32-E72D297353CC}">
              <c16:uniqueId val="{00000000-6900-48DB-984B-79870F3FDFDF}"/>
            </c:ext>
          </c:extLst>
        </c:ser>
        <c:ser>
          <c:idx val="2"/>
          <c:order val="2"/>
          <c:tx>
            <c:strRef>
              <c:f>Val_Cls_Loss!$C$1</c:f>
              <c:strCache>
                <c:ptCount val="1"/>
                <c:pt idx="0">
                  <c:v>YoloV8</c:v>
                </c:pt>
              </c:strCache>
            </c:strRef>
          </c:tx>
          <c:spPr>
            <a:ln w="28575" cap="rnd">
              <a:solidFill>
                <a:schemeClr val="accent6"/>
              </a:solidFill>
              <a:round/>
            </a:ln>
            <a:effectLst/>
          </c:spPr>
          <c:marker>
            <c:symbol val="none"/>
          </c:marker>
          <c:val>
            <c:numRef>
              <c:f>Val_Cls_Loss!$C$2:$C$101</c:f>
              <c:numCache>
                <c:formatCode>General</c:formatCode>
                <c:ptCount val="100"/>
                <c:pt idx="0">
                  <c:v>0.90139001607894897</c:v>
                </c:pt>
                <c:pt idx="1">
                  <c:v>1.02093005180358</c:v>
                </c:pt>
                <c:pt idx="2">
                  <c:v>1.6393300294876001</c:v>
                </c:pt>
                <c:pt idx="3">
                  <c:v>1.0990899801254199</c:v>
                </c:pt>
                <c:pt idx="4">
                  <c:v>1.0364400148391699</c:v>
                </c:pt>
                <c:pt idx="5">
                  <c:v>0.96540999412536599</c:v>
                </c:pt>
                <c:pt idx="6">
                  <c:v>0.91111999750137296</c:v>
                </c:pt>
                <c:pt idx="7">
                  <c:v>0.89715999364852905</c:v>
                </c:pt>
                <c:pt idx="8">
                  <c:v>0.85571002960205</c:v>
                </c:pt>
                <c:pt idx="9">
                  <c:v>0.83806002140045099</c:v>
                </c:pt>
                <c:pt idx="10">
                  <c:v>0.81813001632690396</c:v>
                </c:pt>
                <c:pt idx="11">
                  <c:v>0.80658000707626298</c:v>
                </c:pt>
                <c:pt idx="12">
                  <c:v>0.78732001781463601</c:v>
                </c:pt>
                <c:pt idx="13">
                  <c:v>0.78672999143600397</c:v>
                </c:pt>
                <c:pt idx="14">
                  <c:v>0.76901000738143899</c:v>
                </c:pt>
                <c:pt idx="15">
                  <c:v>0.75792998075485196</c:v>
                </c:pt>
                <c:pt idx="16">
                  <c:v>0.744740009307861</c:v>
                </c:pt>
                <c:pt idx="17">
                  <c:v>0.74083000421524003</c:v>
                </c:pt>
                <c:pt idx="18">
                  <c:v>0.73418998718261697</c:v>
                </c:pt>
                <c:pt idx="19">
                  <c:v>0.72543001174926702</c:v>
                </c:pt>
                <c:pt idx="20">
                  <c:v>0.72056001424789395</c:v>
                </c:pt>
                <c:pt idx="21">
                  <c:v>0.71310001611709595</c:v>
                </c:pt>
                <c:pt idx="22">
                  <c:v>0.70924997329711903</c:v>
                </c:pt>
                <c:pt idx="23">
                  <c:v>0.70371001958847001</c:v>
                </c:pt>
                <c:pt idx="24">
                  <c:v>0.70244997739791804</c:v>
                </c:pt>
                <c:pt idx="25">
                  <c:v>0.700039982795715</c:v>
                </c:pt>
                <c:pt idx="26">
                  <c:v>0.69620001316070501</c:v>
                </c:pt>
                <c:pt idx="27">
                  <c:v>0.69433999061584395</c:v>
                </c:pt>
                <c:pt idx="28">
                  <c:v>0.69290000200271595</c:v>
                </c:pt>
                <c:pt idx="29">
                  <c:v>0.68958002328872603</c:v>
                </c:pt>
                <c:pt idx="30">
                  <c:v>0.68652999401092496</c:v>
                </c:pt>
                <c:pt idx="31">
                  <c:v>0.68454998731613104</c:v>
                </c:pt>
                <c:pt idx="32">
                  <c:v>0.68204998970031705</c:v>
                </c:pt>
                <c:pt idx="33">
                  <c:v>0.68066000938415505</c:v>
                </c:pt>
                <c:pt idx="34">
                  <c:v>0.67928999662399203</c:v>
                </c:pt>
                <c:pt idx="35">
                  <c:v>0.67820000648498502</c:v>
                </c:pt>
                <c:pt idx="36">
                  <c:v>0.67663002014160101</c:v>
                </c:pt>
                <c:pt idx="37">
                  <c:v>0.67527002096176103</c:v>
                </c:pt>
                <c:pt idx="38">
                  <c:v>0.67460000514984098</c:v>
                </c:pt>
                <c:pt idx="39">
                  <c:v>0.673720002174377</c:v>
                </c:pt>
                <c:pt idx="40">
                  <c:v>0.67294001579284601</c:v>
                </c:pt>
                <c:pt idx="41">
                  <c:v>0.67216998338699296</c:v>
                </c:pt>
                <c:pt idx="42">
                  <c:v>0.67129999399185103</c:v>
                </c:pt>
                <c:pt idx="43">
                  <c:v>0.67030000686645497</c:v>
                </c:pt>
                <c:pt idx="44">
                  <c:v>0.66939997673034601</c:v>
                </c:pt>
                <c:pt idx="45">
                  <c:v>0.66874998807907104</c:v>
                </c:pt>
                <c:pt idx="46">
                  <c:v>0.66789001226425104</c:v>
                </c:pt>
                <c:pt idx="47">
                  <c:v>0.66702997684478704</c:v>
                </c:pt>
                <c:pt idx="48">
                  <c:v>0.666109979152679</c:v>
                </c:pt>
                <c:pt idx="49">
                  <c:v>0.66536998748779297</c:v>
                </c:pt>
                <c:pt idx="50">
                  <c:v>0.66452997922897294</c:v>
                </c:pt>
                <c:pt idx="51">
                  <c:v>0.66346001625061002</c:v>
                </c:pt>
                <c:pt idx="52">
                  <c:v>0.66267997026443404</c:v>
                </c:pt>
                <c:pt idx="53">
                  <c:v>0.66218000650405795</c:v>
                </c:pt>
                <c:pt idx="54">
                  <c:v>0.66114997863769498</c:v>
                </c:pt>
                <c:pt idx="55">
                  <c:v>0.66040998697280795</c:v>
                </c:pt>
                <c:pt idx="56">
                  <c:v>0.65951997041702204</c:v>
                </c:pt>
                <c:pt idx="57">
                  <c:v>0.65868997573852495</c:v>
                </c:pt>
                <c:pt idx="58">
                  <c:v>0.65766000747680597</c:v>
                </c:pt>
                <c:pt idx="59">
                  <c:v>0.65683001279830899</c:v>
                </c:pt>
                <c:pt idx="60">
                  <c:v>0.65602999925613403</c:v>
                </c:pt>
                <c:pt idx="61">
                  <c:v>0.65508002042770297</c:v>
                </c:pt>
                <c:pt idx="62">
                  <c:v>0.65432000160217196</c:v>
                </c:pt>
                <c:pt idx="63">
                  <c:v>0.65359997749328602</c:v>
                </c:pt>
                <c:pt idx="64">
                  <c:v>0.65277999639511097</c:v>
                </c:pt>
                <c:pt idx="65">
                  <c:v>0.65220999717712402</c:v>
                </c:pt>
                <c:pt idx="66">
                  <c:v>0.65153002738952603</c:v>
                </c:pt>
                <c:pt idx="67">
                  <c:v>0.65096002817153897</c:v>
                </c:pt>
                <c:pt idx="68">
                  <c:v>0.65029001235961903</c:v>
                </c:pt>
                <c:pt idx="69">
                  <c:v>0.64967000484466497</c:v>
                </c:pt>
                <c:pt idx="70">
                  <c:v>0.64924001693725497</c:v>
                </c:pt>
                <c:pt idx="71">
                  <c:v>0.64867997169494596</c:v>
                </c:pt>
                <c:pt idx="72">
                  <c:v>0.64803999662399203</c:v>
                </c:pt>
                <c:pt idx="73">
                  <c:v>0.647780001163482</c:v>
                </c:pt>
                <c:pt idx="74">
                  <c:v>0.64749002456664995</c:v>
                </c:pt>
                <c:pt idx="75">
                  <c:v>0.64710998535156194</c:v>
                </c:pt>
                <c:pt idx="76">
                  <c:v>0.64691001176834095</c:v>
                </c:pt>
                <c:pt idx="77">
                  <c:v>0.64662998914718595</c:v>
                </c:pt>
                <c:pt idx="78">
                  <c:v>0.64661997556686401</c:v>
                </c:pt>
                <c:pt idx="79">
                  <c:v>0.646539986133575</c:v>
                </c:pt>
                <c:pt idx="80">
                  <c:v>0.64648002386093095</c:v>
                </c:pt>
                <c:pt idx="81">
                  <c:v>0.64645999670028598</c:v>
                </c:pt>
                <c:pt idx="82">
                  <c:v>0.64649999141693104</c:v>
                </c:pt>
                <c:pt idx="83">
                  <c:v>0.64660000801086404</c:v>
                </c:pt>
                <c:pt idx="84">
                  <c:v>0.64682000875473</c:v>
                </c:pt>
                <c:pt idx="85">
                  <c:v>0.64686000347137396</c:v>
                </c:pt>
                <c:pt idx="86">
                  <c:v>0.64705997705459595</c:v>
                </c:pt>
                <c:pt idx="87">
                  <c:v>0.64723002910614003</c:v>
                </c:pt>
                <c:pt idx="88">
                  <c:v>0.64733999967574996</c:v>
                </c:pt>
                <c:pt idx="89">
                  <c:v>0.64740997552871704</c:v>
                </c:pt>
                <c:pt idx="90">
                  <c:v>0.64741998910903897</c:v>
                </c:pt>
                <c:pt idx="91">
                  <c:v>0.647729992866516</c:v>
                </c:pt>
                <c:pt idx="92">
                  <c:v>0.64784997701644897</c:v>
                </c:pt>
                <c:pt idx="93">
                  <c:v>0.64806002378463701</c:v>
                </c:pt>
                <c:pt idx="94">
                  <c:v>0.647830009460449</c:v>
                </c:pt>
                <c:pt idx="95">
                  <c:v>0.64793002605438199</c:v>
                </c:pt>
                <c:pt idx="96">
                  <c:v>0.64807999134063698</c:v>
                </c:pt>
                <c:pt idx="97">
                  <c:v>0.64815002679824796</c:v>
                </c:pt>
                <c:pt idx="98">
                  <c:v>0.64806997776031405</c:v>
                </c:pt>
                <c:pt idx="99">
                  <c:v>0.64806997776031405</c:v>
                </c:pt>
              </c:numCache>
            </c:numRef>
          </c:val>
          <c:smooth val="0"/>
          <c:extLst>
            <c:ext xmlns:c16="http://schemas.microsoft.com/office/drawing/2014/chart" uri="{C3380CC4-5D6E-409C-BE32-E72D297353CC}">
              <c16:uniqueId val="{00000001-6900-48DB-984B-79870F3FDFDF}"/>
            </c:ext>
          </c:extLst>
        </c:ser>
        <c:dLbls>
          <c:showLegendKey val="0"/>
          <c:showVal val="0"/>
          <c:showCatName val="0"/>
          <c:showSerName val="0"/>
          <c:showPercent val="0"/>
          <c:showBubbleSize val="0"/>
        </c:dLbls>
        <c:smooth val="0"/>
        <c:axId val="2028653408"/>
        <c:axId val="105193392"/>
        <c:extLst>
          <c:ext xmlns:c15="http://schemas.microsoft.com/office/drawing/2012/chart" uri="{02D57815-91ED-43cb-92C2-25804820EDAC}">
            <c15:filteredLineSeries>
              <c15:ser>
                <c:idx val="0"/>
                <c:order val="0"/>
                <c:tx>
                  <c:strRef>
                    <c:extLst>
                      <c:ext uri="{02D57815-91ED-43cb-92C2-25804820EDAC}">
                        <c15:formulaRef>
                          <c15:sqref>Val_Cls_Loss!$A$1</c15:sqref>
                        </c15:formulaRef>
                      </c:ext>
                    </c:extLst>
                    <c:strCache>
                      <c:ptCount val="1"/>
                      <c:pt idx="0">
                        <c:v>Step</c:v>
                      </c:pt>
                    </c:strCache>
                  </c:strRef>
                </c:tx>
                <c:spPr>
                  <a:ln w="28575" cap="rnd">
                    <a:solidFill>
                      <a:schemeClr val="accent2"/>
                    </a:solidFill>
                    <a:round/>
                  </a:ln>
                  <a:effectLst/>
                </c:spPr>
                <c:marker>
                  <c:symbol val="none"/>
                </c:marker>
                <c:val>
                  <c:numRef>
                    <c:extLst>
                      <c:ext uri="{02D57815-91ED-43cb-92C2-25804820EDAC}">
                        <c15:formulaRef>
                          <c15:sqref>Val_Cls_Loss!$A$2:$A$101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val>
                <c:smooth val="0"/>
                <c:extLst>
                  <c:ext xmlns:c16="http://schemas.microsoft.com/office/drawing/2014/chart" uri="{C3380CC4-5D6E-409C-BE32-E72D297353CC}">
                    <c16:uniqueId val="{00000002-6900-48DB-984B-79870F3FDFDF}"/>
                  </c:ext>
                </c:extLst>
              </c15:ser>
            </c15:filteredLineSeries>
          </c:ext>
        </c:extLst>
      </c:lineChart>
      <c:catAx>
        <c:axId val="202865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93392"/>
        <c:crosses val="autoZero"/>
        <c:auto val="1"/>
        <c:lblAlgn val="ctr"/>
        <c:lblOffset val="100"/>
        <c:noMultiLvlLbl val="0"/>
      </c:catAx>
      <c:valAx>
        <c:axId val="105193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653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9mveT6a/xhVItFrf2nxNzyLURXw==">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A721D4-41A2-4A1E-AF1F-793791C6325D}">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1185</TotalTime>
  <Pages>15</Pages>
  <Words>3246</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Bhaskar Saranga</dc:creator>
  <cp:lastModifiedBy>Bhaskar Saranga</cp:lastModifiedBy>
  <cp:revision>15</cp:revision>
  <dcterms:created xsi:type="dcterms:W3CDTF">2023-02-19T06:30:00Z</dcterms:created>
  <dcterms:modified xsi:type="dcterms:W3CDTF">2023-02-26T08:30:00Z</dcterms:modified>
</cp:coreProperties>
</file>