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rPr>
          <w:u w:val="none"/>
        </w:rPr>
      </w:pPr>
      <w:r>
        <w:rPr>
          <w:color w:val="1F3863"/>
          <w:u w:val="single" w:color="1F3863"/>
        </w:rPr>
        <w:t>Objective</w:t>
      </w:r>
    </w:p>
    <w:p>
      <w:pPr>
        <w:pStyle w:val="BodyText"/>
        <w:spacing w:before="7"/>
        <w:rPr>
          <w:b/>
          <w:sz w:val="12"/>
        </w:rPr>
      </w:pPr>
    </w:p>
    <w:p>
      <w:pPr>
        <w:spacing w:line="276" w:lineRule="auto" w:before="91"/>
        <w:ind w:left="100" w:right="364" w:firstLine="0"/>
        <w:jc w:val="left"/>
        <w:rPr>
          <w:sz w:val="20"/>
        </w:rPr>
      </w:pPr>
      <w:r>
        <w:rPr>
          <w:color w:val="1F3863"/>
          <w:sz w:val="20"/>
        </w:rPr>
        <w:t>Over 5 years of experience in Software Engineer proficient </w:t>
      </w:r>
      <w:r>
        <w:rPr>
          <w:b/>
          <w:color w:val="1F3863"/>
          <w:sz w:val="20"/>
        </w:rPr>
        <w:t>in Python, HDFS, Sqoop, PySpark, Hive, DWH,</w:t>
      </w:r>
      <w:r>
        <w:rPr>
          <w:b/>
          <w:color w:val="1F3863"/>
          <w:spacing w:val="1"/>
          <w:sz w:val="20"/>
        </w:rPr>
        <w:t> </w:t>
      </w:r>
      <w:r>
        <w:rPr>
          <w:b/>
          <w:color w:val="1F3863"/>
          <w:sz w:val="20"/>
        </w:rPr>
        <w:t>Django, Django Rest Framework, MySQL, Git, Github, </w:t>
      </w:r>
      <w:r>
        <w:rPr>
          <w:color w:val="1F3863"/>
          <w:sz w:val="20"/>
        </w:rPr>
        <w:t>and </w:t>
      </w:r>
      <w:r>
        <w:rPr>
          <w:b/>
          <w:color w:val="1F3863"/>
          <w:sz w:val="20"/>
        </w:rPr>
        <w:t>Gitbash. </w:t>
      </w:r>
      <w:r>
        <w:rPr>
          <w:color w:val="1F3863"/>
          <w:sz w:val="20"/>
        </w:rPr>
        <w:t>Seeking opportunities to continue into</w:t>
      </w:r>
      <w:r>
        <w:rPr>
          <w:color w:val="1F3863"/>
          <w:spacing w:val="1"/>
          <w:sz w:val="20"/>
        </w:rPr>
        <w:t> </w:t>
      </w:r>
      <w:r>
        <w:rPr>
          <w:color w:val="1F3863"/>
          <w:sz w:val="20"/>
        </w:rPr>
        <w:t>data engineering, focusing on end-to-end development of data project pipelines</w:t>
      </w:r>
      <w:r>
        <w:rPr>
          <w:b/>
          <w:color w:val="1F3863"/>
          <w:sz w:val="20"/>
        </w:rPr>
        <w:t>, EDA, data standardization </w:t>
      </w:r>
      <w:r>
        <w:rPr>
          <w:color w:val="1F3863"/>
          <w:sz w:val="20"/>
        </w:rPr>
        <w:t>and</w:t>
      </w:r>
      <w:r>
        <w:rPr>
          <w:color w:val="1F3863"/>
          <w:spacing w:val="-47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mart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optimization, </w:t>
      </w:r>
      <w:r>
        <w:rPr>
          <w:b/>
          <w:color w:val="1F3863"/>
          <w:sz w:val="20"/>
        </w:rPr>
        <w:t>PowerBI</w:t>
      </w:r>
      <w:r>
        <w:rPr>
          <w:b/>
          <w:color w:val="1F3863"/>
          <w:spacing w:val="-1"/>
          <w:sz w:val="20"/>
        </w:rPr>
        <w:t> </w:t>
      </w:r>
      <w:r>
        <w:rPr>
          <w:color w:val="1F3863"/>
          <w:sz w:val="20"/>
        </w:rPr>
        <w:t>Analysis.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Committed to advancing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skills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career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engineering.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rPr>
          <w:u w:val="none"/>
        </w:rPr>
      </w:pPr>
      <w:r>
        <w:rPr>
          <w:color w:val="1F3863"/>
          <w:u w:val="single" w:color="1F3863"/>
        </w:rPr>
        <w:t>Professional</w:t>
      </w:r>
      <w:r>
        <w:rPr>
          <w:color w:val="1F3863"/>
          <w:spacing w:val="-2"/>
          <w:u w:val="single" w:color="1F3863"/>
        </w:rPr>
        <w:t> </w:t>
      </w:r>
      <w:r>
        <w:rPr>
          <w:color w:val="1F3863"/>
          <w:u w:val="single" w:color="1F3863"/>
        </w:rPr>
        <w:t>Summary: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Proven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track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record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end-to-end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development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of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project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pipeline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Adept</w:t>
      </w:r>
      <w:r>
        <w:rPr>
          <w:color w:val="1F3863"/>
          <w:spacing w:val="-4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conducting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Exploratory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Analysis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(EDA)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to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derive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actionable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insights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Expertise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implementing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robust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cleansing,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transformation,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normalization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processed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Specialization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creating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data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marts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for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optimized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storage</w:t>
      </w:r>
      <w:r>
        <w:rPr>
          <w:color w:val="1F3863"/>
          <w:spacing w:val="-4"/>
          <w:sz w:val="20"/>
        </w:rPr>
        <w:t> </w:t>
      </w:r>
      <w:r>
        <w:rPr>
          <w:color w:val="1F3863"/>
          <w:sz w:val="20"/>
        </w:rPr>
        <w:t>and retrieval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4" w:after="0"/>
        <w:ind w:left="820" w:right="106" w:hanging="360"/>
        <w:jc w:val="left"/>
        <w:rPr>
          <w:sz w:val="20"/>
        </w:rPr>
      </w:pPr>
      <w:r>
        <w:rPr>
          <w:color w:val="1F3863"/>
          <w:sz w:val="20"/>
        </w:rPr>
        <w:t>Extensive</w:t>
      </w:r>
      <w:r>
        <w:rPr>
          <w:color w:val="1F3863"/>
          <w:spacing w:val="4"/>
          <w:sz w:val="20"/>
        </w:rPr>
        <w:t> </w:t>
      </w:r>
      <w:r>
        <w:rPr>
          <w:color w:val="1F3863"/>
          <w:sz w:val="20"/>
        </w:rPr>
        <w:t>involvement</w:t>
      </w:r>
      <w:r>
        <w:rPr>
          <w:color w:val="1F3863"/>
          <w:spacing w:val="2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3"/>
          <w:sz w:val="20"/>
        </w:rPr>
        <w:t> </w:t>
      </w:r>
      <w:r>
        <w:rPr>
          <w:color w:val="1F3863"/>
          <w:sz w:val="20"/>
        </w:rPr>
        <w:t>designing</w:t>
      </w:r>
      <w:r>
        <w:rPr>
          <w:color w:val="1F3863"/>
          <w:spacing w:val="4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3"/>
          <w:sz w:val="20"/>
        </w:rPr>
        <w:t> </w:t>
      </w:r>
      <w:r>
        <w:rPr>
          <w:color w:val="1F3863"/>
          <w:sz w:val="20"/>
        </w:rPr>
        <w:t>developing</w:t>
      </w:r>
      <w:r>
        <w:rPr>
          <w:color w:val="1F3863"/>
          <w:spacing w:val="6"/>
          <w:sz w:val="20"/>
        </w:rPr>
        <w:t> </w:t>
      </w:r>
      <w:r>
        <w:rPr>
          <w:color w:val="1F3863"/>
          <w:sz w:val="20"/>
        </w:rPr>
        <w:t>backend</w:t>
      </w:r>
      <w:r>
        <w:rPr>
          <w:color w:val="1F3863"/>
          <w:spacing w:val="6"/>
          <w:sz w:val="20"/>
        </w:rPr>
        <w:t> </w:t>
      </w:r>
      <w:r>
        <w:rPr>
          <w:color w:val="1F3863"/>
          <w:sz w:val="20"/>
        </w:rPr>
        <w:t>architectures</w:t>
      </w:r>
      <w:r>
        <w:rPr>
          <w:color w:val="1F3863"/>
          <w:spacing w:val="5"/>
          <w:sz w:val="20"/>
        </w:rPr>
        <w:t> </w:t>
      </w:r>
      <w:r>
        <w:rPr>
          <w:color w:val="1F3863"/>
          <w:sz w:val="20"/>
        </w:rPr>
        <w:t>using</w:t>
      </w:r>
      <w:r>
        <w:rPr>
          <w:color w:val="1F3863"/>
          <w:spacing w:val="3"/>
          <w:sz w:val="20"/>
        </w:rPr>
        <w:t> </w:t>
      </w:r>
      <w:r>
        <w:rPr>
          <w:color w:val="1F3863"/>
          <w:sz w:val="20"/>
        </w:rPr>
        <w:t>Django</w:t>
      </w:r>
      <w:r>
        <w:rPr>
          <w:color w:val="1F3863"/>
          <w:spacing w:val="1"/>
          <w:sz w:val="20"/>
        </w:rPr>
        <w:t> </w:t>
      </w:r>
      <w:r>
        <w:rPr>
          <w:color w:val="1F3863"/>
          <w:sz w:val="20"/>
        </w:rPr>
        <w:t>REST</w:t>
      </w:r>
      <w:r>
        <w:rPr>
          <w:color w:val="1F3863"/>
          <w:spacing w:val="5"/>
          <w:sz w:val="20"/>
        </w:rPr>
        <w:t> </w:t>
      </w:r>
      <w:r>
        <w:rPr>
          <w:color w:val="1F3863"/>
          <w:sz w:val="20"/>
        </w:rPr>
        <w:t>Framework</w:t>
      </w:r>
      <w:r>
        <w:rPr>
          <w:color w:val="1F3863"/>
          <w:spacing w:val="-47"/>
          <w:sz w:val="20"/>
        </w:rPr>
        <w:t> </w:t>
      </w:r>
      <w:r>
        <w:rPr>
          <w:color w:val="1F3863"/>
          <w:sz w:val="20"/>
        </w:rPr>
        <w:t>(DRF)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1" w:after="0"/>
        <w:ind w:left="820" w:right="104" w:hanging="360"/>
        <w:jc w:val="left"/>
        <w:rPr>
          <w:sz w:val="20"/>
        </w:rPr>
      </w:pPr>
      <w:r>
        <w:rPr>
          <w:color w:val="1F3863"/>
          <w:sz w:val="20"/>
        </w:rPr>
        <w:t>Hands-on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experience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-4"/>
          <w:sz w:val="20"/>
        </w:rPr>
        <w:t> </w:t>
      </w:r>
      <w:r>
        <w:rPr>
          <w:color w:val="1F3863"/>
          <w:sz w:val="20"/>
        </w:rPr>
        <w:t>database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management,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including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creation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of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databases,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schemas,</w:t>
      </w:r>
      <w:r>
        <w:rPr>
          <w:color w:val="1F3863"/>
          <w:spacing w:val="-4"/>
          <w:sz w:val="20"/>
        </w:rPr>
        <w:t> </w:t>
      </w:r>
      <w:r>
        <w:rPr>
          <w:color w:val="1F3863"/>
          <w:sz w:val="20"/>
        </w:rPr>
        <w:t>stored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procedures,</w:t>
      </w:r>
      <w:r>
        <w:rPr>
          <w:color w:val="1F3863"/>
          <w:spacing w:val="-47"/>
          <w:sz w:val="20"/>
        </w:rPr>
        <w:t> </w:t>
      </w:r>
      <w:r>
        <w:rPr>
          <w:color w:val="1F3863"/>
          <w:sz w:val="20"/>
        </w:rPr>
        <w:t>and CRUD operations.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3" w:after="0"/>
        <w:ind w:left="820" w:right="107" w:hanging="360"/>
        <w:jc w:val="left"/>
        <w:rPr>
          <w:sz w:val="20"/>
        </w:rPr>
      </w:pPr>
      <w:r>
        <w:rPr>
          <w:color w:val="1F3863"/>
          <w:sz w:val="20"/>
        </w:rPr>
        <w:t>Skilled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in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hosting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6"/>
          <w:sz w:val="20"/>
        </w:rPr>
        <w:t> </w:t>
      </w:r>
      <w:r>
        <w:rPr>
          <w:color w:val="1F3863"/>
          <w:sz w:val="20"/>
        </w:rPr>
        <w:t>deploying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applications</w:t>
      </w:r>
      <w:r>
        <w:rPr>
          <w:color w:val="1F3863"/>
          <w:spacing w:val="7"/>
          <w:sz w:val="20"/>
        </w:rPr>
        <w:t> </w:t>
      </w:r>
      <w:r>
        <w:rPr>
          <w:color w:val="1F3863"/>
          <w:sz w:val="20"/>
        </w:rPr>
        <w:t>across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staging,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testing,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8"/>
          <w:sz w:val="20"/>
        </w:rPr>
        <w:t> </w:t>
      </w:r>
      <w:r>
        <w:rPr>
          <w:color w:val="1F3863"/>
          <w:sz w:val="20"/>
        </w:rPr>
        <w:t>development</w:t>
      </w:r>
      <w:r>
        <w:rPr>
          <w:color w:val="1F3863"/>
          <w:spacing w:val="7"/>
          <w:sz w:val="20"/>
        </w:rPr>
        <w:t> </w:t>
      </w:r>
      <w:r>
        <w:rPr>
          <w:color w:val="1F3863"/>
          <w:sz w:val="20"/>
        </w:rPr>
        <w:t>environments</w:t>
      </w:r>
      <w:r>
        <w:rPr>
          <w:color w:val="1F3863"/>
          <w:spacing w:val="6"/>
          <w:sz w:val="20"/>
        </w:rPr>
        <w:t> </w:t>
      </w:r>
      <w:r>
        <w:rPr>
          <w:color w:val="1F3863"/>
          <w:sz w:val="20"/>
        </w:rPr>
        <w:t>using</w:t>
      </w:r>
      <w:r>
        <w:rPr>
          <w:color w:val="1F3863"/>
          <w:spacing w:val="-47"/>
          <w:sz w:val="20"/>
        </w:rPr>
        <w:t> </w:t>
      </w:r>
      <w:r>
        <w:rPr>
          <w:color w:val="1F3863"/>
          <w:sz w:val="20"/>
        </w:rPr>
        <w:t>Azure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Services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ind w:left="208"/>
        <w:rPr>
          <w:u w:val="none"/>
        </w:rPr>
      </w:pPr>
      <w:r>
        <w:rPr>
          <w:color w:val="1F3863"/>
          <w:u w:val="single" w:color="1F3863"/>
        </w:rPr>
        <w:t>Education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4254"/>
      </w:tblGrid>
      <w:tr>
        <w:trPr>
          <w:trHeight w:val="266" w:hRule="atLeast"/>
        </w:trPr>
        <w:tc>
          <w:tcPr>
            <w:tcW w:w="4537" w:type="dxa"/>
          </w:tcPr>
          <w:p>
            <w:pPr>
              <w:pStyle w:val="TableParagraph"/>
              <w:ind w:left="1273" w:right="127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Course</w:t>
            </w:r>
          </w:p>
        </w:tc>
        <w:tc>
          <w:tcPr>
            <w:tcW w:w="4254" w:type="dxa"/>
          </w:tcPr>
          <w:p>
            <w:pPr>
              <w:pStyle w:val="TableParagraph"/>
              <w:ind w:left="608" w:right="602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University</w:t>
            </w:r>
          </w:p>
        </w:tc>
      </w:tr>
      <w:tr>
        <w:trPr>
          <w:trHeight w:val="263" w:hRule="atLeast"/>
        </w:trPr>
        <w:tc>
          <w:tcPr>
            <w:tcW w:w="4537" w:type="dxa"/>
          </w:tcPr>
          <w:p>
            <w:pPr>
              <w:pStyle w:val="TableParagraph"/>
              <w:ind w:left="1276" w:right="1269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M.Tech</w:t>
            </w:r>
          </w:p>
        </w:tc>
        <w:tc>
          <w:tcPr>
            <w:tcW w:w="4254" w:type="dxa"/>
          </w:tcPr>
          <w:p>
            <w:pPr>
              <w:pStyle w:val="TableParagraph"/>
              <w:ind w:left="608" w:right="602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BMS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college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of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Engineering</w:t>
            </w:r>
          </w:p>
        </w:tc>
      </w:tr>
      <w:tr>
        <w:trPr>
          <w:trHeight w:val="266" w:hRule="atLeast"/>
        </w:trPr>
        <w:tc>
          <w:tcPr>
            <w:tcW w:w="4537" w:type="dxa"/>
          </w:tcPr>
          <w:p>
            <w:pPr>
              <w:pStyle w:val="TableParagraph"/>
              <w:ind w:left="1276" w:right="1270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Bachelor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of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Technology</w:t>
            </w:r>
          </w:p>
        </w:tc>
        <w:tc>
          <w:tcPr>
            <w:tcW w:w="4254" w:type="dxa"/>
          </w:tcPr>
          <w:p>
            <w:pPr>
              <w:pStyle w:val="TableParagraph"/>
              <w:ind w:left="608" w:right="603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Rajiv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Gandhi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Institute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of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Technology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88"/>
        <w:ind w:left="242" w:right="0" w:firstLine="0"/>
        <w:jc w:val="left"/>
        <w:rPr>
          <w:b/>
          <w:sz w:val="20"/>
        </w:rPr>
      </w:pPr>
      <w:r>
        <w:rPr>
          <w:b/>
          <w:color w:val="1F3863"/>
          <w:sz w:val="20"/>
          <w:u w:val="single" w:color="1F3863"/>
        </w:rPr>
        <w:t>Skillset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6263"/>
      </w:tblGrid>
      <w:tr>
        <w:trPr>
          <w:trHeight w:val="253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Big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data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Technologies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HDFS,Hadoop,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Sqoop,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PySpark, Hive,DWH</w:t>
            </w:r>
          </w:p>
        </w:tc>
      </w:tr>
      <w:tr>
        <w:trPr>
          <w:trHeight w:val="254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Languages/Scripting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Python,Linux,gitBash</w:t>
            </w:r>
          </w:p>
        </w:tc>
      </w:tr>
      <w:tr>
        <w:trPr>
          <w:trHeight w:val="253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Frame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works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Django,Restframework</w:t>
            </w:r>
          </w:p>
        </w:tc>
      </w:tr>
      <w:tr>
        <w:trPr>
          <w:trHeight w:val="253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Intelligence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tools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PowerBI</w:t>
            </w:r>
          </w:p>
        </w:tc>
      </w:tr>
      <w:tr>
        <w:trPr>
          <w:trHeight w:val="253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Version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controls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GitHub</w:t>
            </w:r>
          </w:p>
        </w:tc>
      </w:tr>
      <w:tr>
        <w:trPr>
          <w:trHeight w:val="254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Project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Methodologies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Agile,Jira</w:t>
            </w:r>
          </w:p>
        </w:tc>
      </w:tr>
      <w:tr>
        <w:trPr>
          <w:trHeight w:val="253" w:hRule="atLeast"/>
        </w:trPr>
        <w:tc>
          <w:tcPr>
            <w:tcW w:w="2439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Data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Analytics</w:t>
            </w:r>
          </w:p>
        </w:tc>
        <w:tc>
          <w:tcPr>
            <w:tcW w:w="62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1F3863"/>
                <w:sz w:val="20"/>
              </w:rPr>
              <w:t>MySQL,PostgreSQL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pStyle w:val="Heading1"/>
        <w:ind w:left="350"/>
        <w:rPr>
          <w:u w:val="none"/>
        </w:rPr>
      </w:pPr>
      <w:r>
        <w:rPr>
          <w:color w:val="1F3863"/>
          <w:u w:val="single" w:color="1F3863"/>
        </w:rPr>
        <w:t>Professional</w:t>
      </w:r>
      <w:r>
        <w:rPr>
          <w:color w:val="1F3863"/>
          <w:spacing w:val="-5"/>
          <w:u w:val="single" w:color="1F3863"/>
        </w:rPr>
        <w:t> </w:t>
      </w:r>
      <w:r>
        <w:rPr>
          <w:color w:val="1F3863"/>
          <w:u w:val="single" w:color="1F3863"/>
        </w:rPr>
        <w:t>Experience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232"/>
      </w:tblGrid>
      <w:tr>
        <w:trPr>
          <w:trHeight w:val="230" w:hRule="atLeast"/>
        </w:trPr>
        <w:tc>
          <w:tcPr>
            <w:tcW w:w="4510" w:type="dxa"/>
          </w:tcPr>
          <w:p>
            <w:pPr>
              <w:pStyle w:val="TableParagraph"/>
              <w:spacing w:line="210" w:lineRule="exact"/>
              <w:ind w:left="1542" w:right="1533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Company</w:t>
            </w:r>
          </w:p>
        </w:tc>
        <w:tc>
          <w:tcPr>
            <w:tcW w:w="4232" w:type="dxa"/>
          </w:tcPr>
          <w:p>
            <w:pPr>
              <w:pStyle w:val="TableParagraph"/>
              <w:spacing w:line="210" w:lineRule="exact"/>
              <w:ind w:left="1307" w:right="130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Duration</w:t>
            </w:r>
          </w:p>
        </w:tc>
      </w:tr>
      <w:tr>
        <w:trPr>
          <w:trHeight w:val="230" w:hRule="atLeast"/>
        </w:trPr>
        <w:tc>
          <w:tcPr>
            <w:tcW w:w="4510" w:type="dxa"/>
          </w:tcPr>
          <w:p>
            <w:pPr>
              <w:pStyle w:val="TableParagraph"/>
              <w:spacing w:line="210" w:lineRule="exact"/>
              <w:ind w:left="1542" w:right="1535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Maveric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Systems</w:t>
            </w:r>
          </w:p>
        </w:tc>
        <w:tc>
          <w:tcPr>
            <w:tcW w:w="4232" w:type="dxa"/>
          </w:tcPr>
          <w:p>
            <w:pPr>
              <w:pStyle w:val="TableParagraph"/>
              <w:spacing w:line="210" w:lineRule="exact"/>
              <w:ind w:left="1307" w:right="1300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Sept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’2023-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Present</w:t>
            </w:r>
          </w:p>
        </w:tc>
      </w:tr>
      <w:tr>
        <w:trPr>
          <w:trHeight w:val="230" w:hRule="atLeast"/>
        </w:trPr>
        <w:tc>
          <w:tcPr>
            <w:tcW w:w="4510" w:type="dxa"/>
          </w:tcPr>
          <w:p>
            <w:pPr>
              <w:pStyle w:val="TableParagraph"/>
              <w:spacing w:line="210" w:lineRule="exact"/>
              <w:ind w:left="1541" w:right="1535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TCS</w:t>
            </w:r>
          </w:p>
        </w:tc>
        <w:tc>
          <w:tcPr>
            <w:tcW w:w="4232" w:type="dxa"/>
          </w:tcPr>
          <w:p>
            <w:pPr>
              <w:pStyle w:val="TableParagraph"/>
              <w:spacing w:line="210" w:lineRule="exact"/>
              <w:ind w:left="1306" w:right="1300"/>
              <w:jc w:val="center"/>
              <w:rPr>
                <w:sz w:val="20"/>
              </w:rPr>
            </w:pPr>
            <w:r>
              <w:rPr>
                <w:color w:val="1F3863"/>
                <w:sz w:val="20"/>
              </w:rPr>
              <w:t>Dec ‘17-May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‘22</w:t>
            </w:r>
          </w:p>
        </w:tc>
      </w:tr>
    </w:tbl>
    <w:p>
      <w:pPr>
        <w:pStyle w:val="BodyText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1F3863"/>
          <w:w w:val="99"/>
          <w:sz w:val="20"/>
          <w:u w:val="single" w:color="1F3863"/>
        </w:rPr>
        <w:t> </w:t>
      </w:r>
      <w:r>
        <w:rPr>
          <w:b/>
          <w:color w:val="1F3863"/>
          <w:sz w:val="20"/>
          <w:u w:val="single" w:color="1F3863"/>
        </w:rPr>
        <w:t>Certifications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Udemy: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Spark,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Linux,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SQL,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Hive, Agile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4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Python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development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with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Django from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Geeks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for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geeks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0"/>
        </w:rPr>
      </w:pPr>
      <w:r>
        <w:rPr>
          <w:color w:val="1F3863"/>
          <w:sz w:val="20"/>
        </w:rPr>
        <w:t>Problem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Solving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and</w:t>
      </w:r>
      <w:r>
        <w:rPr>
          <w:color w:val="1F3863"/>
          <w:spacing w:val="2"/>
          <w:sz w:val="20"/>
        </w:rPr>
        <w:t> </w:t>
      </w:r>
      <w:r>
        <w:rPr>
          <w:color w:val="1F3863"/>
          <w:sz w:val="20"/>
        </w:rPr>
        <w:t>System</w:t>
      </w:r>
      <w:r>
        <w:rPr>
          <w:color w:val="1F3863"/>
          <w:spacing w:val="-3"/>
          <w:sz w:val="20"/>
        </w:rPr>
        <w:t> </w:t>
      </w:r>
      <w:r>
        <w:rPr>
          <w:color w:val="1F3863"/>
          <w:sz w:val="20"/>
        </w:rPr>
        <w:t>Designs</w:t>
      </w:r>
      <w:r>
        <w:rPr>
          <w:color w:val="1F3863"/>
          <w:spacing w:val="-2"/>
          <w:sz w:val="20"/>
        </w:rPr>
        <w:t> </w:t>
      </w:r>
      <w:r>
        <w:rPr>
          <w:color w:val="1F3863"/>
          <w:sz w:val="20"/>
        </w:rPr>
        <w:t>from</w:t>
      </w:r>
      <w:r>
        <w:rPr>
          <w:color w:val="1F3863"/>
          <w:spacing w:val="-1"/>
          <w:sz w:val="20"/>
        </w:rPr>
        <w:t> </w:t>
      </w:r>
      <w:r>
        <w:rPr>
          <w:color w:val="1F3863"/>
          <w:sz w:val="20"/>
        </w:rPr>
        <w:t>Scaler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465" w:footer="462" w:top="1360" w:bottom="660" w:left="1340" w:right="1340"/>
          <w:pgNumType w:start="1"/>
        </w:sectPr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91"/>
        <w:ind w:left="242"/>
        <w:rPr>
          <w:u w:val="none"/>
        </w:rPr>
      </w:pPr>
      <w:r>
        <w:rPr>
          <w:color w:val="1F3863"/>
          <w:u w:val="single" w:color="1F3863"/>
        </w:rPr>
        <w:t>Project</w:t>
      </w:r>
      <w:r>
        <w:rPr>
          <w:color w:val="1F3863"/>
          <w:spacing w:val="-1"/>
          <w:u w:val="single" w:color="1F3863"/>
        </w:rPr>
        <w:t> </w:t>
      </w:r>
      <w:r>
        <w:rPr>
          <w:color w:val="1F3863"/>
          <w:u w:val="single" w:color="1F3863"/>
        </w:rPr>
        <w:t>Summary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6847"/>
      </w:tblGrid>
      <w:tr>
        <w:trPr>
          <w:trHeight w:val="3137" w:hRule="atLeast"/>
        </w:trPr>
        <w:tc>
          <w:tcPr>
            <w:tcW w:w="2086" w:type="dxa"/>
          </w:tcPr>
          <w:p>
            <w:pPr>
              <w:pStyle w:val="TableParagraph"/>
              <w:ind w:right="350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Project 4: Maveric</w:t>
            </w:r>
            <w:r>
              <w:rPr>
                <w:b/>
                <w:color w:val="1F3863"/>
                <w:spacing w:val="-47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Systems(Internal)</w:t>
            </w:r>
          </w:p>
        </w:tc>
        <w:tc>
          <w:tcPr>
            <w:tcW w:w="684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0" w:after="0"/>
              <w:ind w:left="825" w:right="101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Orchestrated end-to-end development using ETL of data pipeline tailored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for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retail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banking,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ensuring seamless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flow and optimization.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0" w:after="0"/>
              <w:ind w:left="825" w:right="107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Conducted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Exploratory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Analysis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(EDA)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on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diverse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datasets,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extracting actionable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insights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to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inform strategic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decision-making.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37" w:lineRule="auto" w:before="2" w:after="0"/>
              <w:ind w:left="825" w:right="103" w:hanging="360"/>
              <w:jc w:val="both"/>
              <w:rPr>
                <w:sz w:val="20"/>
              </w:rPr>
            </w:pPr>
            <w:r>
              <w:rPr>
                <w:color w:val="1F3863"/>
                <w:spacing w:val="-1"/>
                <w:sz w:val="20"/>
              </w:rPr>
              <w:t>Implemented</w:t>
            </w:r>
            <w:r>
              <w:rPr>
                <w:color w:val="1F3863"/>
                <w:spacing w:val="-10"/>
                <w:sz w:val="20"/>
              </w:rPr>
              <w:t> </w:t>
            </w:r>
            <w:r>
              <w:rPr>
                <w:color w:val="1F3863"/>
                <w:spacing w:val="-1"/>
                <w:sz w:val="20"/>
              </w:rPr>
              <w:t>data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pacing w:val="-1"/>
                <w:sz w:val="20"/>
              </w:rPr>
              <w:t>cleansing,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transformation,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normalization</w:t>
            </w:r>
            <w:r>
              <w:rPr>
                <w:color w:val="1F3863"/>
                <w:spacing w:val="-10"/>
                <w:sz w:val="20"/>
              </w:rPr>
              <w:t> </w:t>
            </w:r>
            <w:r>
              <w:rPr>
                <w:color w:val="1F3863"/>
                <w:sz w:val="20"/>
              </w:rPr>
              <w:t>techniques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on Parquet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csv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files</w:t>
            </w:r>
            <w:r>
              <w:rPr>
                <w:color w:val="1F3863"/>
                <w:spacing w:val="2"/>
                <w:sz w:val="20"/>
              </w:rPr>
              <w:t> </w:t>
            </w:r>
            <w:r>
              <w:rPr>
                <w:color w:val="1F3863"/>
                <w:sz w:val="20"/>
              </w:rPr>
              <w:t>to enhance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data quality 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integrity.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1" w:after="0"/>
              <w:ind w:left="825" w:right="105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Designed and deployed Hive data marts, facilitating efficient data storage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and retrieval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for analytical purposes.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73" w:lineRule="auto" w:before="0" w:after="0"/>
              <w:ind w:left="825" w:right="104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Leveraged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Power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BI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for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advanced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visualization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analysis,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translating complex datasets into compelling visual narratives to drive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informed business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decisions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strategies.</w:t>
            </w:r>
          </w:p>
          <w:p>
            <w:pPr>
              <w:pStyle w:val="TableParagraph"/>
              <w:spacing w:before="9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10" w:lineRule="exact" w:before="1"/>
              <w:ind w:left="105"/>
              <w:rPr>
                <w:sz w:val="20"/>
              </w:rPr>
            </w:pPr>
            <w:r>
              <w:rPr>
                <w:b/>
                <w:color w:val="1F3863"/>
                <w:sz w:val="20"/>
              </w:rPr>
              <w:t>Period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Sept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2023-Present</w:t>
            </w:r>
            <w:r>
              <w:rPr>
                <w:color w:val="1F3863"/>
                <w:spacing w:val="48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Team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Size: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8</w:t>
            </w:r>
            <w:r>
              <w:rPr>
                <w:b/>
                <w:color w:val="1F3863"/>
                <w:spacing w:val="47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Role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2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Engineer</w:t>
            </w:r>
          </w:p>
        </w:tc>
      </w:tr>
      <w:tr>
        <w:trPr>
          <w:trHeight w:val="2356" w:hRule="atLeast"/>
        </w:trPr>
        <w:tc>
          <w:tcPr>
            <w:tcW w:w="208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Project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3: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Allianz</w:t>
            </w:r>
          </w:p>
        </w:tc>
        <w:tc>
          <w:tcPr>
            <w:tcW w:w="684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37" w:lineRule="auto" w:before="2" w:after="0"/>
              <w:ind w:left="825" w:right="196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Involved in data analysis, data quality, and data profiling to support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business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operations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provide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actionable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insights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to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the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business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team.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210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Worked on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schema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evaluation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and data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validation in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Hive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to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ensure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accuracy 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consistency.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669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Monitored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Hadoop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jobs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to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maintain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pipeline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performance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reliability.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37" w:lineRule="auto" w:before="2" w:after="0"/>
              <w:ind w:left="825" w:right="355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Collaborated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with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stakeholders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to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understand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existing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business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models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and requirements,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translating them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into technical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solutions.</w:t>
            </w: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b/>
                <w:color w:val="1F3863"/>
                <w:sz w:val="20"/>
              </w:rPr>
              <w:t>Period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Jun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2020-May 2022</w:t>
            </w:r>
            <w:r>
              <w:rPr>
                <w:color w:val="1F3863"/>
                <w:spacing w:val="45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Team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Size: 4</w:t>
            </w:r>
            <w:r>
              <w:rPr>
                <w:b/>
                <w:color w:val="1F3863"/>
                <w:spacing w:val="49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Role</w:t>
            </w:r>
            <w:r>
              <w:rPr>
                <w:b/>
                <w:color w:val="1F3863"/>
                <w:spacing w:val="-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Engineer</w:t>
            </w:r>
          </w:p>
        </w:tc>
      </w:tr>
      <w:tr>
        <w:trPr>
          <w:trHeight w:val="2186" w:hRule="atLeast"/>
        </w:trPr>
        <w:tc>
          <w:tcPr>
            <w:tcW w:w="2086" w:type="dxa"/>
          </w:tcPr>
          <w:p>
            <w:pPr>
              <w:pStyle w:val="TableParagraph"/>
              <w:ind w:right="660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Project 2: </w:t>
            </w:r>
            <w:r>
              <w:rPr>
                <w:b/>
                <w:color w:val="1F3862"/>
                <w:sz w:val="20"/>
              </w:rPr>
              <w:t>PNB</w:t>
            </w:r>
            <w:r>
              <w:rPr>
                <w:b/>
                <w:color w:val="1F3862"/>
                <w:spacing w:val="-47"/>
                <w:sz w:val="20"/>
              </w:rPr>
              <w:t> </w:t>
            </w:r>
            <w:r>
              <w:rPr>
                <w:b/>
                <w:color w:val="1F3862"/>
                <w:sz w:val="20"/>
              </w:rPr>
              <w:t>MetLife</w:t>
            </w:r>
          </w:p>
        </w:tc>
        <w:tc>
          <w:tcPr>
            <w:tcW w:w="684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83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Acted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as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a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maintenance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development</w:t>
            </w:r>
            <w:r>
              <w:rPr>
                <w:color w:val="1F3863"/>
                <w:spacing w:val="-5"/>
                <w:sz w:val="20"/>
              </w:rPr>
              <w:t> </w:t>
            </w:r>
            <w:r>
              <w:rPr>
                <w:color w:val="1F3863"/>
                <w:sz w:val="20"/>
              </w:rPr>
              <w:t>resource,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specializing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in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minor</w:t>
            </w:r>
            <w:r>
              <w:rPr>
                <w:color w:val="1F3863"/>
                <w:spacing w:val="-47"/>
                <w:sz w:val="20"/>
              </w:rPr>
              <w:t> </w:t>
            </w:r>
            <w:r>
              <w:rPr>
                <w:color w:val="1F3863"/>
                <w:sz w:val="20"/>
              </w:rPr>
              <w:t>code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optimizations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utilizing</w:t>
            </w:r>
            <w:r>
              <w:rPr>
                <w:color w:val="1F3863"/>
                <w:spacing w:val="2"/>
                <w:sz w:val="20"/>
              </w:rPr>
              <w:t> </w:t>
            </w:r>
            <w:r>
              <w:rPr>
                <w:color w:val="1F3863"/>
                <w:sz w:val="20"/>
              </w:rPr>
              <w:t>technologies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such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as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Django and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MySQL.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37" w:lineRule="auto" w:before="3" w:after="0"/>
              <w:ind w:left="825" w:right="735" w:hanging="360"/>
              <w:jc w:val="left"/>
              <w:rPr>
                <w:sz w:val="20"/>
              </w:rPr>
            </w:pPr>
            <w:r>
              <w:rPr>
                <w:color w:val="1F3863"/>
                <w:sz w:val="20"/>
              </w:rPr>
              <w:t>Proficiently deployed applications leveraging Jenkins and Azure,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ensuring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seamless</w:t>
            </w:r>
            <w:r>
              <w:rPr>
                <w:color w:val="1F3863"/>
                <w:spacing w:val="-4"/>
                <w:sz w:val="20"/>
              </w:rPr>
              <w:t> </w:t>
            </w:r>
            <w:r>
              <w:rPr>
                <w:color w:val="1F3863"/>
                <w:sz w:val="20"/>
              </w:rPr>
              <w:t>integration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efficient</w:t>
            </w:r>
            <w:r>
              <w:rPr>
                <w:color w:val="1F3863"/>
                <w:spacing w:val="-5"/>
                <w:sz w:val="20"/>
              </w:rPr>
              <w:t> </w:t>
            </w:r>
            <w:r>
              <w:rPr>
                <w:color w:val="1F3863"/>
                <w:sz w:val="20"/>
              </w:rPr>
              <w:t>deployment</w:t>
            </w:r>
            <w:r>
              <w:rPr>
                <w:color w:val="1F3863"/>
                <w:spacing w:val="-4"/>
                <w:sz w:val="20"/>
              </w:rPr>
              <w:t> </w:t>
            </w:r>
            <w:r>
              <w:rPr>
                <w:color w:val="1F3863"/>
                <w:sz w:val="20"/>
              </w:rPr>
              <w:t>processes.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</w:tabs>
              <w:spacing w:line="276" w:lineRule="auto" w:before="0" w:after="0"/>
              <w:ind w:left="825" w:right="105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Configured</w:t>
            </w:r>
            <w:r>
              <w:rPr>
                <w:color w:val="1F3863"/>
                <w:spacing w:val="-10"/>
                <w:sz w:val="20"/>
              </w:rPr>
              <w:t> </w:t>
            </w:r>
            <w:r>
              <w:rPr>
                <w:color w:val="1F3863"/>
                <w:sz w:val="20"/>
              </w:rPr>
              <w:t>Python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web</w:t>
            </w:r>
            <w:r>
              <w:rPr>
                <w:color w:val="1F3863"/>
                <w:spacing w:val="-9"/>
                <w:sz w:val="20"/>
              </w:rPr>
              <w:t> </w:t>
            </w:r>
            <w:r>
              <w:rPr>
                <w:color w:val="1F3863"/>
                <w:sz w:val="20"/>
              </w:rPr>
              <w:t>applications</w:t>
            </w:r>
            <w:r>
              <w:rPr>
                <w:color w:val="1F3863"/>
                <w:spacing w:val="-12"/>
                <w:sz w:val="20"/>
              </w:rPr>
              <w:t> </w:t>
            </w:r>
            <w:r>
              <w:rPr>
                <w:color w:val="1F3863"/>
                <w:sz w:val="20"/>
              </w:rPr>
              <w:t>for</w:t>
            </w:r>
            <w:r>
              <w:rPr>
                <w:color w:val="1F3863"/>
                <w:spacing w:val="-10"/>
                <w:sz w:val="20"/>
              </w:rPr>
              <w:t> </w:t>
            </w:r>
            <w:r>
              <w:rPr>
                <w:color w:val="1F3863"/>
                <w:sz w:val="20"/>
              </w:rPr>
              <w:t>seamless</w:t>
            </w:r>
            <w:r>
              <w:rPr>
                <w:color w:val="1F3863"/>
                <w:spacing w:val="-13"/>
                <w:sz w:val="20"/>
              </w:rPr>
              <w:t> </w:t>
            </w:r>
            <w:r>
              <w:rPr>
                <w:color w:val="1F3863"/>
                <w:sz w:val="20"/>
              </w:rPr>
              <w:t>operation</w:t>
            </w:r>
            <w:r>
              <w:rPr>
                <w:color w:val="1F3863"/>
                <w:spacing w:val="-10"/>
                <w:sz w:val="20"/>
              </w:rPr>
              <w:t> </w:t>
            </w:r>
            <w:r>
              <w:rPr>
                <w:color w:val="1F3863"/>
                <w:sz w:val="20"/>
              </w:rPr>
              <w:t>on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IIS</w:t>
            </w:r>
            <w:r>
              <w:rPr>
                <w:color w:val="1F3863"/>
                <w:spacing w:val="-11"/>
                <w:sz w:val="20"/>
              </w:rPr>
              <w:t> </w:t>
            </w:r>
            <w:r>
              <w:rPr>
                <w:color w:val="1F3863"/>
                <w:sz w:val="20"/>
              </w:rPr>
              <w:t>servers,</w:t>
            </w:r>
            <w:r>
              <w:rPr>
                <w:color w:val="1F3863"/>
                <w:spacing w:val="-48"/>
                <w:sz w:val="20"/>
              </w:rPr>
              <w:t> </w:t>
            </w:r>
            <w:r>
              <w:rPr>
                <w:color w:val="1F3863"/>
                <w:sz w:val="20"/>
              </w:rPr>
              <w:t>optimizing performance and ensuring compatibility with organizational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infrastructure.</w:t>
            </w:r>
          </w:p>
          <w:p>
            <w:pPr>
              <w:pStyle w:val="TableParagraph"/>
              <w:spacing w:line="210" w:lineRule="exact" w:before="197"/>
              <w:ind w:left="105"/>
              <w:rPr>
                <w:sz w:val="20"/>
              </w:rPr>
            </w:pPr>
            <w:r>
              <w:rPr>
                <w:b/>
                <w:color w:val="1F3863"/>
                <w:sz w:val="20"/>
              </w:rPr>
              <w:t>Period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Jul</w:t>
            </w:r>
            <w:r>
              <w:rPr>
                <w:color w:val="1F3863"/>
                <w:spacing w:val="-1"/>
                <w:sz w:val="20"/>
              </w:rPr>
              <w:t> </w:t>
            </w:r>
            <w:r>
              <w:rPr>
                <w:color w:val="1F3863"/>
                <w:sz w:val="20"/>
              </w:rPr>
              <w:t>2019-April</w:t>
            </w:r>
            <w:r>
              <w:rPr>
                <w:color w:val="1F3863"/>
                <w:spacing w:val="-4"/>
                <w:sz w:val="20"/>
              </w:rPr>
              <w:t> </w:t>
            </w:r>
            <w:r>
              <w:rPr>
                <w:color w:val="1F3863"/>
                <w:sz w:val="20"/>
              </w:rPr>
              <w:t>2020</w:t>
            </w:r>
            <w:r>
              <w:rPr>
                <w:color w:val="1F3863"/>
                <w:spacing w:val="48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Team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Size: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7</w:t>
            </w:r>
            <w:r>
              <w:rPr>
                <w:color w:val="1F3863"/>
                <w:spacing w:val="50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Role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 </w:t>
            </w:r>
            <w:r>
              <w:rPr>
                <w:color w:val="1F3863"/>
                <w:sz w:val="20"/>
              </w:rPr>
              <w:t>Developer</w:t>
            </w:r>
          </w:p>
        </w:tc>
      </w:tr>
      <w:tr>
        <w:trPr>
          <w:trHeight w:val="2820" w:hRule="atLeast"/>
        </w:trPr>
        <w:tc>
          <w:tcPr>
            <w:tcW w:w="2086" w:type="dxa"/>
          </w:tcPr>
          <w:p>
            <w:pPr>
              <w:pStyle w:val="TableParagraph"/>
              <w:ind w:right="472"/>
              <w:rPr>
                <w:sz w:val="20"/>
              </w:rPr>
            </w:pPr>
            <w:r>
              <w:rPr>
                <w:b/>
                <w:color w:val="1F3863"/>
                <w:sz w:val="20"/>
              </w:rPr>
              <w:t>Project 1: </w:t>
            </w:r>
            <w:r>
              <w:rPr>
                <w:color w:val="1F3863"/>
                <w:sz w:val="20"/>
              </w:rPr>
              <w:t>L</w:t>
            </w:r>
            <w:r>
              <w:rPr>
                <w:color w:val="001F5F"/>
                <w:sz w:val="20"/>
              </w:rPr>
              <w:t>iberty</w:t>
            </w:r>
            <w:r>
              <w:rPr>
                <w:color w:val="001F5F"/>
                <w:spacing w:val="-47"/>
                <w:sz w:val="20"/>
              </w:rPr>
              <w:t> </w:t>
            </w:r>
            <w:r>
              <w:rPr>
                <w:color w:val="001F5F"/>
                <w:sz w:val="20"/>
              </w:rPr>
              <w:t>General</w:t>
            </w:r>
            <w:r>
              <w:rPr>
                <w:color w:val="001F5F"/>
                <w:spacing w:val="-2"/>
                <w:sz w:val="20"/>
              </w:rPr>
              <w:t> </w:t>
            </w:r>
            <w:r>
              <w:rPr>
                <w:color w:val="001F5F"/>
                <w:sz w:val="20"/>
              </w:rPr>
              <w:t>Insurance</w:t>
            </w:r>
          </w:p>
        </w:tc>
        <w:tc>
          <w:tcPr>
            <w:tcW w:w="684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40" w:lineRule="auto" w:before="0" w:after="0"/>
              <w:ind w:left="825" w:right="102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Spearheaded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the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development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of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RESTful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services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utilizing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Python,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ensuring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robust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functionality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interoperability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within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project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frameworks.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37" w:lineRule="auto" w:before="3" w:after="0"/>
              <w:ind w:left="825" w:right="107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Created and tested XSLT transformations for a new project, employing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Postman for thorough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testing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validation.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40" w:lineRule="auto" w:before="0" w:after="0"/>
              <w:ind w:left="825" w:right="101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Crafted Django forms utilizing a blend of HTML, CSS, and scripting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languages,</w:t>
            </w:r>
            <w:r>
              <w:rPr>
                <w:color w:val="1F3863"/>
                <w:spacing w:val="-8"/>
                <w:sz w:val="20"/>
              </w:rPr>
              <w:t> </w:t>
            </w:r>
            <w:r>
              <w:rPr>
                <w:color w:val="1F3863"/>
                <w:sz w:val="20"/>
              </w:rPr>
              <w:t>ensuring</w:t>
            </w:r>
            <w:r>
              <w:rPr>
                <w:color w:val="1F3863"/>
                <w:spacing w:val="-9"/>
                <w:sz w:val="20"/>
              </w:rPr>
              <w:t> </w:t>
            </w:r>
            <w:r>
              <w:rPr>
                <w:color w:val="1F3863"/>
                <w:sz w:val="20"/>
              </w:rPr>
              <w:t>intuitive</w:t>
            </w:r>
            <w:r>
              <w:rPr>
                <w:color w:val="1F3863"/>
                <w:spacing w:val="-9"/>
                <w:sz w:val="20"/>
              </w:rPr>
              <w:t> </w:t>
            </w:r>
            <w:r>
              <w:rPr>
                <w:color w:val="1F3863"/>
                <w:sz w:val="20"/>
              </w:rPr>
              <w:t>user</w:t>
            </w:r>
            <w:r>
              <w:rPr>
                <w:color w:val="1F3863"/>
                <w:spacing w:val="-7"/>
                <w:sz w:val="20"/>
              </w:rPr>
              <w:t> </w:t>
            </w:r>
            <w:r>
              <w:rPr>
                <w:color w:val="1F3863"/>
                <w:sz w:val="20"/>
              </w:rPr>
              <w:t>interfaces</w:t>
            </w:r>
            <w:r>
              <w:rPr>
                <w:color w:val="1F3863"/>
                <w:spacing w:val="-8"/>
                <w:sz w:val="20"/>
              </w:rPr>
              <w:t> </w:t>
            </w:r>
            <w:r>
              <w:rPr>
                <w:color w:val="1F3863"/>
                <w:sz w:val="20"/>
              </w:rPr>
              <w:t>and</w:t>
            </w:r>
            <w:r>
              <w:rPr>
                <w:color w:val="1F3863"/>
                <w:spacing w:val="-6"/>
                <w:sz w:val="20"/>
              </w:rPr>
              <w:t> </w:t>
            </w:r>
            <w:r>
              <w:rPr>
                <w:color w:val="1F3863"/>
                <w:sz w:val="20"/>
              </w:rPr>
              <w:t>seamless</w:t>
            </w:r>
            <w:r>
              <w:rPr>
                <w:color w:val="1F3863"/>
                <w:spacing w:val="-9"/>
                <w:sz w:val="20"/>
              </w:rPr>
              <w:t> </w:t>
            </w:r>
            <w:r>
              <w:rPr>
                <w:color w:val="1F3863"/>
                <w:sz w:val="20"/>
              </w:rPr>
              <w:t>data</w:t>
            </w:r>
            <w:r>
              <w:rPr>
                <w:color w:val="1F3863"/>
                <w:spacing w:val="-7"/>
                <w:sz w:val="20"/>
              </w:rPr>
              <w:t> </w:t>
            </w:r>
            <w:r>
              <w:rPr>
                <w:color w:val="1F3863"/>
                <w:sz w:val="20"/>
              </w:rPr>
              <w:t>interaction.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</w:tabs>
              <w:spacing w:line="240" w:lineRule="auto" w:before="1" w:after="0"/>
              <w:ind w:left="825" w:right="106" w:hanging="360"/>
              <w:jc w:val="both"/>
              <w:rPr>
                <w:sz w:val="20"/>
              </w:rPr>
            </w:pPr>
            <w:r>
              <w:rPr>
                <w:color w:val="1F3863"/>
                <w:sz w:val="20"/>
              </w:rPr>
              <w:t>Took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charge</w:t>
            </w:r>
            <w:r>
              <w:rPr>
                <w:color w:val="1F3863"/>
                <w:spacing w:val="-4"/>
                <w:sz w:val="20"/>
              </w:rPr>
              <w:t> </w:t>
            </w:r>
            <w:r>
              <w:rPr>
                <w:color w:val="1F3863"/>
                <w:sz w:val="20"/>
              </w:rPr>
              <w:t>of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designing and</w:t>
            </w:r>
            <w:r>
              <w:rPr>
                <w:color w:val="1F3863"/>
                <w:spacing w:val="-6"/>
                <w:sz w:val="20"/>
              </w:rPr>
              <w:t> </w:t>
            </w:r>
            <w:r>
              <w:rPr>
                <w:color w:val="1F3863"/>
                <w:sz w:val="20"/>
              </w:rPr>
              <w:t>implementing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project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databases,</w:t>
            </w:r>
            <w:r>
              <w:rPr>
                <w:color w:val="1F3863"/>
                <w:spacing w:val="-2"/>
                <w:sz w:val="20"/>
              </w:rPr>
              <w:t> </w:t>
            </w:r>
            <w:r>
              <w:rPr>
                <w:color w:val="1F3863"/>
                <w:sz w:val="20"/>
              </w:rPr>
              <w:t>leveraging</w:t>
            </w:r>
            <w:r>
              <w:rPr>
                <w:color w:val="1F3863"/>
                <w:spacing w:val="-48"/>
                <w:sz w:val="20"/>
              </w:rPr>
              <w:t> </w:t>
            </w:r>
            <w:r>
              <w:rPr>
                <w:color w:val="1F3863"/>
                <w:sz w:val="20"/>
              </w:rPr>
              <w:t>expertise to ensure efficient data management and retrieval in alignment</w:t>
            </w:r>
            <w:r>
              <w:rPr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with project requirements.</w:t>
            </w:r>
          </w:p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b/>
                <w:color w:val="1F3863"/>
                <w:sz w:val="20"/>
              </w:rPr>
              <w:t>Period</w:t>
            </w:r>
            <w:r>
              <w:rPr>
                <w:b/>
                <w:color w:val="1F3863"/>
                <w:spacing w:val="-3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M</w:t>
            </w:r>
            <w:r>
              <w:rPr>
                <w:rFonts w:ascii="Arial MT"/>
                <w:color w:val="001F5F"/>
                <w:sz w:val="20"/>
              </w:rPr>
              <w:t>ar</w:t>
            </w:r>
            <w:r>
              <w:rPr>
                <w:rFonts w:ascii="Arial MT"/>
                <w:color w:val="001F5F"/>
                <w:spacing w:val="-7"/>
                <w:sz w:val="20"/>
              </w:rPr>
              <w:t> </w:t>
            </w:r>
            <w:r>
              <w:rPr>
                <w:color w:val="1F3863"/>
                <w:sz w:val="20"/>
              </w:rPr>
              <w:t>2018-June</w:t>
            </w:r>
            <w:r>
              <w:rPr>
                <w:color w:val="1F3863"/>
                <w:spacing w:val="-3"/>
                <w:sz w:val="20"/>
              </w:rPr>
              <w:t> </w:t>
            </w:r>
            <w:r>
              <w:rPr>
                <w:color w:val="1F3863"/>
                <w:sz w:val="20"/>
              </w:rPr>
              <w:t>2019</w:t>
            </w:r>
            <w:r>
              <w:rPr>
                <w:color w:val="1F3863"/>
                <w:spacing w:val="47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Team Size:</w:t>
            </w:r>
            <w:r>
              <w:rPr>
                <w:b/>
                <w:color w:val="1F3863"/>
                <w:spacing w:val="1"/>
                <w:sz w:val="20"/>
              </w:rPr>
              <w:t> </w:t>
            </w:r>
            <w:r>
              <w:rPr>
                <w:color w:val="1F3863"/>
                <w:sz w:val="20"/>
              </w:rPr>
              <w:t>10</w:t>
            </w:r>
            <w:r>
              <w:rPr>
                <w:color w:val="1F3863"/>
                <w:spacing w:val="49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Role</w:t>
            </w:r>
            <w:r>
              <w:rPr>
                <w:b/>
                <w:color w:val="1F3863"/>
                <w:spacing w:val="-2"/>
                <w:sz w:val="20"/>
              </w:rPr>
              <w:t> </w:t>
            </w:r>
            <w:r>
              <w:rPr>
                <w:b/>
                <w:color w:val="1F3863"/>
                <w:sz w:val="20"/>
              </w:rPr>
              <w:t>: </w:t>
            </w:r>
            <w:r>
              <w:rPr>
                <w:color w:val="1F3863"/>
                <w:sz w:val="20"/>
              </w:rPr>
              <w:t>Developer</w:t>
            </w:r>
          </w:p>
        </w:tc>
      </w:tr>
    </w:tbl>
    <w:sectPr>
      <w:pgSz w:w="12240" w:h="15840"/>
      <w:pgMar w:header="465" w:footer="462" w:top="1360" w:bottom="6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84pt;margin-top:758.879944pt;width:470.95pt;height:.72003pt;mso-position-horizontal-relative:page;mso-position-vertical-relative:page;z-index:-15835136" filled="true" fillcolor="#000000" stroked="false">
          <v:fill type="solid"/>
          <w10:wrap type="non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84pt;margin-top:62.880001pt;width:470.95pt;height:.72pt;mso-position-horizontal-relative:page;mso-position-vertical-relative:page;z-index:-1583616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22.24877pt;width:339.55pt;height:40.550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001F5F"/>
                    <w:sz w:val="28"/>
                  </w:rPr>
                  <w:t>Suhas M</w:t>
                </w:r>
                <w:r>
                  <w:rPr>
                    <w:b/>
                    <w:color w:val="001F5F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01F5F"/>
                    <w:sz w:val="28"/>
                  </w:rPr>
                  <w:t>Bhasme,</w:t>
                </w:r>
                <w:r>
                  <w:rPr>
                    <w:b/>
                    <w:color w:val="001F5F"/>
                    <w:spacing w:val="-2"/>
                    <w:sz w:val="28"/>
                  </w:rPr>
                  <w:t> </w:t>
                </w:r>
                <w:r>
                  <w:rPr>
                    <w:b/>
                    <w:color w:val="001F5F"/>
                    <w:sz w:val="28"/>
                  </w:rPr>
                  <w:t>Data</w:t>
                </w:r>
                <w:r>
                  <w:rPr>
                    <w:b/>
                    <w:color w:val="001F5F"/>
                    <w:spacing w:val="1"/>
                    <w:sz w:val="28"/>
                  </w:rPr>
                  <w:t> </w:t>
                </w:r>
                <w:r>
                  <w:rPr>
                    <w:b/>
                    <w:color w:val="001F5F"/>
                    <w:sz w:val="28"/>
                  </w:rPr>
                  <w:t>Engineer</w:t>
                </w:r>
              </w:p>
              <w:p>
                <w:pPr>
                  <w:pStyle w:val="BodyText"/>
                  <w:spacing w:before="230"/>
                  <w:ind w:left="2292"/>
                </w:pPr>
                <w:r>
                  <w:rPr>
                    <w:color w:val="001F5F"/>
                  </w:rPr>
                  <w:t>Phone:8792329952</w:t>
                </w:r>
                <w:r>
                  <w:rPr>
                    <w:color w:val="001F5F"/>
                    <w:spacing w:val="42"/>
                  </w:rPr>
                  <w:t> </w:t>
                </w:r>
                <w:hyperlink r:id="rId1">
                  <w:r>
                    <w:rPr>
                      <w:color w:val="001F5F"/>
                    </w:rPr>
                    <w:t>Email:suhasbhasme10@gmail.com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color w:val="1F386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color w:val="1F386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color w:val="1F386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color w:val="1F386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1F386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suhasbhasme1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Dsa</dc:creator>
  <dcterms:created xsi:type="dcterms:W3CDTF">2024-08-28T07:27:48Z</dcterms:created>
  <dcterms:modified xsi:type="dcterms:W3CDTF">2024-08-28T07:27:48Z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2024-08-28T00:00:00Z</vt:filetime>
  </property>
</Properties>
</file>