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305073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14:paraId="01EA1906" w14:textId="77777777" w:rsidTr="00357D70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B5AE0" w14:textId="77777777" w:rsidR="00357D70" w:rsidRDefault="001E359C" w:rsidP="00B018BB">
                    <w:r>
                      <w:t>Secure Embedded Computing Systems</w:t>
                    </w:r>
                  </w:p>
                </w:tc>
              </w:sdtContent>
            </w:sdt>
          </w:tr>
          <w:tr w:rsidR="00357D70" w14:paraId="6DD8EE2E" w14:textId="77777777" w:rsidTr="007F5E0E">
            <w:trPr>
              <w:trHeight w:val="2169"/>
            </w:trPr>
            <w:tc>
              <w:tcPr>
                <w:tcW w:w="7672" w:type="dxa"/>
              </w:tcPr>
              <w:sdt>
                <w:sdtPr>
                  <w:rPr>
                    <w:rStyle w:val="TitleCha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0CCE9FE6" w14:textId="77777777" w:rsidR="00357D70" w:rsidRDefault="001E359C" w:rsidP="001E359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Style w:val="TitleChar"/>
                      </w:rPr>
                      <w:t>Hardware Reverse Engineering</w:t>
                    </w:r>
                  </w:p>
                </w:sdtContent>
              </w:sdt>
            </w:tc>
          </w:tr>
          <w:tr w:rsidR="00357D70" w14:paraId="5CDA494C" w14:textId="77777777" w:rsidTr="00357D7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365150" w14:textId="77777777" w:rsidR="00357D70" w:rsidRDefault="001E359C" w:rsidP="007F5E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3D3ABD47" w14:textId="77777777" w:rsidR="00357D70" w:rsidRDefault="00357D70"/>
        <w:p w14:paraId="117C3060" w14:textId="77777777" w:rsidR="00357D70" w:rsidRDefault="00357D7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:rsidRPr="00357D70" w14:paraId="0D2864E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5895B6" w14:textId="77777777" w:rsidR="00357D70" w:rsidRPr="00357D70" w:rsidRDefault="00B018BB">
                    <w:pPr>
                      <w:pStyle w:val="NoSpacing"/>
                    </w:pPr>
                    <w:r>
                      <w:t>Russ Bielawski</w:t>
                    </w:r>
                    <w:r w:rsidR="001E359C">
                      <w:t>, Bill Hass</w:t>
                    </w:r>
                  </w:p>
                </w:sdtContent>
              </w:sdt>
              <w:sdt>
                <w:sdt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57441DB" w14:textId="77777777" w:rsidR="00357D70" w:rsidRPr="00357D70" w:rsidRDefault="001E359C">
                    <w:pPr>
                      <w:pStyle w:val="NoSpacing"/>
                    </w:pPr>
                    <w:r>
                      <w:t>6/26/2017</w:t>
                    </w:r>
                  </w:p>
                </w:sdtContent>
              </w:sdt>
              <w:p w14:paraId="480F4720" w14:textId="77777777" w:rsidR="00357D70" w:rsidRPr="00357D70" w:rsidRDefault="00357D70">
                <w:pPr>
                  <w:pStyle w:val="NoSpacing"/>
                </w:pPr>
              </w:p>
            </w:tc>
          </w:tr>
        </w:tbl>
        <w:p w14:paraId="61B4AAD1" w14:textId="77777777" w:rsidR="00357D70" w:rsidRPr="00357D70" w:rsidRDefault="00357D70"/>
        <w:p w14:paraId="6B0A0225" w14:textId="77777777" w:rsidR="00B018BB" w:rsidRDefault="00357D70">
          <w:r>
            <w:br w:type="page"/>
          </w:r>
        </w:p>
      </w:sdtContent>
    </w:sdt>
    <w:p w14:paraId="7A0126B2" w14:textId="77777777" w:rsidR="00B018BB" w:rsidRDefault="001E359C" w:rsidP="001E359C">
      <w:pPr>
        <w:pStyle w:val="Heading1Numbered"/>
      </w:pPr>
      <w:r>
        <w:lastRenderedPageBreak/>
        <w:t>Outline</w:t>
      </w:r>
    </w:p>
    <w:p w14:paraId="1936722D" w14:textId="2ECB792B" w:rsidR="001E359C" w:rsidRDefault="001E359C" w:rsidP="001E359C">
      <w:pPr>
        <w:pStyle w:val="Heading2Numbered"/>
      </w:pPr>
      <w:r>
        <w:t>Circuit identification</w:t>
      </w:r>
      <w:r w:rsidR="000D1FE3">
        <w:t xml:space="preserve"> (~45 minutes)</w:t>
      </w:r>
    </w:p>
    <w:p w14:paraId="58C6F765" w14:textId="77777777" w:rsidR="001E359C" w:rsidRDefault="001E359C" w:rsidP="001E359C">
      <w:pPr>
        <w:pStyle w:val="Heading3Numbered"/>
      </w:pPr>
      <w:r>
        <w:t>Tracing</w:t>
      </w:r>
    </w:p>
    <w:p w14:paraId="640DCFBB" w14:textId="77777777" w:rsidR="001E359C" w:rsidRDefault="001E359C" w:rsidP="001E359C">
      <w:pPr>
        <w:pStyle w:val="Heading3Numbered"/>
      </w:pPr>
      <w:r>
        <w:t>Continuity Probing</w:t>
      </w:r>
    </w:p>
    <w:p w14:paraId="00E7244F" w14:textId="4EF430A6" w:rsidR="001E359C" w:rsidRDefault="000D1FE3" w:rsidP="000D1FE3">
      <w:pPr>
        <w:pStyle w:val="Heading2Numbered"/>
      </w:pPr>
      <w:r>
        <w:t>Active Probing (1 hour)</w:t>
      </w:r>
    </w:p>
    <w:p w14:paraId="6D7479D0" w14:textId="46169689" w:rsidR="000D1FE3" w:rsidRDefault="000D1FE3" w:rsidP="000D1FE3">
      <w:pPr>
        <w:pStyle w:val="Heading3Numbered"/>
      </w:pPr>
      <w:r>
        <w:t>Serial Decoding</w:t>
      </w:r>
    </w:p>
    <w:p w14:paraId="14AD02DC" w14:textId="4C53731C" w:rsidR="00B924EB" w:rsidRDefault="00B924EB" w:rsidP="00B924EB">
      <w:pPr>
        <w:pStyle w:val="Heading5Numbered"/>
      </w:pPr>
      <w:r>
        <w:t>Wire the FTDI device to the board</w:t>
      </w:r>
    </w:p>
    <w:p w14:paraId="4DF6099F" w14:textId="77777777" w:rsidR="00B924EB" w:rsidRDefault="00B924EB" w:rsidP="00B924EB">
      <w:r>
        <w:t>Read the datasheet for the EXEL UART interface IC. Connect as necessary to A, B, C and D (if time permitting).</w:t>
      </w:r>
    </w:p>
    <w:p w14:paraId="7E15EBA9" w14:textId="276E14E1" w:rsidR="00B924EB" w:rsidRDefault="00B924EB" w:rsidP="00B924EB">
      <w:pPr>
        <w:pStyle w:val="Heading5Numbered"/>
      </w:pPr>
      <w:r>
        <w:t>Decode UART</w:t>
      </w:r>
    </w:p>
    <w:p w14:paraId="370C927B" w14:textId="4523B775" w:rsidR="00B924EB" w:rsidRPr="00B924EB" w:rsidRDefault="00B924EB" w:rsidP="00B924EB">
      <w:r>
        <w:t>HAVE THE STUDENTS ATTEMPT TO DECODE UART A &amp; D.</w:t>
      </w:r>
    </w:p>
    <w:p w14:paraId="38A5A779" w14:textId="0B465CC6" w:rsidR="000D1FE3" w:rsidRDefault="000D1FE3" w:rsidP="000D1FE3">
      <w:pPr>
        <w:pStyle w:val="Heading3Numbered"/>
      </w:pPr>
      <w:r>
        <w:t>JTAGing</w:t>
      </w:r>
    </w:p>
    <w:p w14:paraId="47C620B2" w14:textId="5607DA9D" w:rsidR="00CC15A3" w:rsidRDefault="00CC15A3" w:rsidP="00CC15A3">
      <w:pPr>
        <w:pStyle w:val="Heading4Numbered"/>
      </w:pPr>
      <w:r>
        <w:t>Setup Bus Pirate and OpenOCD</w:t>
      </w:r>
    </w:p>
    <w:p w14:paraId="771E1E96" w14:textId="7A0C4D71" w:rsidR="00CC15A3" w:rsidRDefault="00CC15A3" w:rsidP="00CC15A3">
      <w:pPr>
        <w:pStyle w:val="Heading5Numbered"/>
      </w:pPr>
      <w:r>
        <w:t>Solder headers for the JTAG port (</w:t>
      </w:r>
      <w:r w:rsidRPr="00CC15A3">
        <w:rPr>
          <w:highlight w:val="yellow"/>
        </w:rPr>
        <w:t>TIME PERMITTING</w:t>
      </w:r>
      <w:r>
        <w:t>)</w:t>
      </w:r>
    </w:p>
    <w:p w14:paraId="16E122FC" w14:textId="44A3D1F1" w:rsidR="00CC15A3" w:rsidRDefault="00CC15A3" w:rsidP="00CC15A3">
      <w:pPr>
        <w:pStyle w:val="Heading5Numbered"/>
      </w:pPr>
      <w:r>
        <w:t>Upgrade Bus Pirate firmware</w:t>
      </w:r>
    </w:p>
    <w:p w14:paraId="3E7C76C1" w14:textId="55CC1C1D" w:rsidR="00CC15A3" w:rsidRDefault="00CC15A3" w:rsidP="00CC15A3">
      <w:r>
        <w:t xml:space="preserve">Although outdated, I followed this: </w:t>
      </w:r>
      <w:hyperlink r:id="rId9" w:history="1">
        <w:r w:rsidRPr="00C537C6">
          <w:rPr>
            <w:rStyle w:val="Hyperlink"/>
          </w:rPr>
          <w:t>https://research.kudelskisecurity.com/2014/05/01/jtag-debugging-made-easy-with-bus-pirate-and-openocd/</w:t>
        </w:r>
      </w:hyperlink>
    </w:p>
    <w:p w14:paraId="59C3634F" w14:textId="080FADFA" w:rsidR="00CC15A3" w:rsidRDefault="00CC15A3" w:rsidP="00CC15A3">
      <w:r>
        <w:t xml:space="preserve">I just used the outdated firmware version </w:t>
      </w:r>
      <w:r w:rsidRPr="00CC15A3">
        <w:t>BPv3-frimware-v6.1.hex</w:t>
      </w:r>
      <w:r>
        <w:t xml:space="preserve"> found here: </w:t>
      </w:r>
      <w:hyperlink r:id="rId10" w:history="1">
        <w:r w:rsidRPr="00C537C6">
          <w:rPr>
            <w:rStyle w:val="Hyperlink"/>
          </w:rPr>
          <w:t>https://github.com/BusPirate/Bus_Pirate/tree/master/package/BPv3-firmware/old-versions</w:t>
        </w:r>
      </w:hyperlink>
    </w:p>
    <w:p w14:paraId="4DB33C2A" w14:textId="4C07EAD6" w:rsidR="00CC15A3" w:rsidRDefault="00CC15A3" w:rsidP="00CC15A3">
      <w:pPr>
        <w:pStyle w:val="Heading5Numbered"/>
      </w:pPr>
      <w:r>
        <w:t>Install OpenOCD (</w:t>
      </w:r>
      <w:r w:rsidRPr="00CC15A3">
        <w:rPr>
          <w:highlight w:val="yellow"/>
        </w:rPr>
        <w:t>TIME PERMITTING</w:t>
      </w:r>
      <w:r>
        <w:t>)</w:t>
      </w:r>
    </w:p>
    <w:p w14:paraId="3475C72A" w14:textId="77777777" w:rsidR="00CC15A3" w:rsidRDefault="00CC15A3" w:rsidP="00CC15A3">
      <w:pPr>
        <w:tabs>
          <w:tab w:val="left" w:pos="2669"/>
        </w:tabs>
      </w:pPr>
      <w:r w:rsidRPr="00CC15A3">
        <w:rPr>
          <w:highlight w:val="yellow"/>
        </w:rPr>
        <w:t>TODO: This is for Mac</w:t>
      </w:r>
      <w:r>
        <w:t>!</w:t>
      </w:r>
    </w:p>
    <w:p w14:paraId="429BE951" w14:textId="09AFD82C" w:rsidR="00CC15A3" w:rsidRPr="00CC15A3" w:rsidRDefault="00CC15A3" w:rsidP="00CC15A3">
      <w:pPr>
        <w:ind w:firstLine="720"/>
        <w:rPr>
          <w:rFonts w:ascii="Andale Mono" w:hAnsi="Andale Mono"/>
          <w:sz w:val="16"/>
          <w:szCs w:val="16"/>
        </w:rPr>
      </w:pPr>
      <w:r w:rsidRPr="00CC15A3">
        <w:rPr>
          <w:rFonts w:ascii="Andale Mono" w:hAnsi="Andale Mono"/>
          <w:sz w:val="16"/>
          <w:szCs w:val="16"/>
        </w:rPr>
        <w:t>sudo port install openocd +buspirate</w:t>
      </w:r>
      <w:r w:rsidRPr="00CC15A3">
        <w:rPr>
          <w:rFonts w:ascii="Andale Mono" w:hAnsi="Andale Mono"/>
          <w:sz w:val="16"/>
          <w:szCs w:val="16"/>
        </w:rPr>
        <w:tab/>
      </w:r>
    </w:p>
    <w:p w14:paraId="2EA81F7C" w14:textId="0298E33E" w:rsidR="00CC15A3" w:rsidRDefault="00CC15A3" w:rsidP="00CC15A3">
      <w:pPr>
        <w:pStyle w:val="Heading5Numbered"/>
      </w:pPr>
      <w:r>
        <w:t>Wire the Bus Pirate to the JTAG port</w:t>
      </w:r>
    </w:p>
    <w:p w14:paraId="107D3916" w14:textId="58FC14AA" w:rsidR="00CC15A3" w:rsidRDefault="00CC15A3" w:rsidP="00CC15A3">
      <w:r>
        <w:t xml:space="preserve">ARM has a pin out for the 20-pin JTAG connection here: </w:t>
      </w:r>
      <w:hyperlink r:id="rId11" w:history="1">
        <w:r w:rsidRPr="00C537C6">
          <w:rPr>
            <w:rStyle w:val="Hyperlink"/>
          </w:rPr>
          <w:t>http://infocenter.arm.com/help/topic/com.arm.doc.dui0499d/BEHEIHCE.html</w:t>
        </w:r>
      </w:hyperlink>
    </w:p>
    <w:p w14:paraId="7A57ABC1" w14:textId="22822E22" w:rsidR="00CC15A3" w:rsidRDefault="00486E55" w:rsidP="00CC15A3">
      <w:pPr>
        <w:pStyle w:val="Heading5Numbered"/>
      </w:pPr>
      <w:r>
        <w:t>Attempt to connect to board using OpenOCD attached to Bus Pirate</w:t>
      </w:r>
    </w:p>
    <w:p w14:paraId="66B7A29F" w14:textId="77777777" w:rsidR="0087404A" w:rsidRDefault="0087404A" w:rsidP="0087404A">
      <w:r>
        <w:t>First, ensure that you aren’t connected to /dev/ttyXXX with any other program, such as screen or minicom.</w:t>
      </w:r>
    </w:p>
    <w:p w14:paraId="4D86A5F3" w14:textId="41994BD2" w:rsidR="0087404A" w:rsidRPr="0087404A" w:rsidRDefault="0087404A" w:rsidP="0087404A">
      <w:r>
        <w:lastRenderedPageBreak/>
        <w:t>Create the simple configuration file from our walkthrough site and name it buspirate-simple.cfg.</w:t>
      </w:r>
    </w:p>
    <w:p w14:paraId="4DC3E7B7" w14:textId="16BD1DAF" w:rsidR="00486E55" w:rsidRDefault="0087404A" w:rsidP="0087404A">
      <w:r>
        <w:t xml:space="preserve">Power on the board and wait two seconds. </w:t>
      </w:r>
      <w:r w:rsidR="00486E55">
        <w:t>N</w:t>
      </w:r>
      <w:r>
        <w:t>ow, try to attach:</w:t>
      </w:r>
    </w:p>
    <w:p w14:paraId="755A44B9" w14:textId="20FA415F" w:rsidR="00486E55" w:rsidRPr="0087404A" w:rsidRDefault="0087404A" w:rsidP="0087404A">
      <w:pPr>
        <w:ind w:firstLine="720"/>
        <w:rPr>
          <w:rFonts w:ascii="Andale Mono" w:hAnsi="Andale Mono"/>
          <w:sz w:val="16"/>
          <w:szCs w:val="16"/>
        </w:rPr>
      </w:pPr>
      <w:r w:rsidRPr="0087404A">
        <w:rPr>
          <w:rFonts w:ascii="Andale Mono" w:hAnsi="Andale Mono"/>
          <w:sz w:val="16"/>
          <w:szCs w:val="16"/>
        </w:rPr>
        <w:t>openocd -f buspirate-simple.cfg</w:t>
      </w:r>
    </w:p>
    <w:p w14:paraId="3BAA9A1A" w14:textId="77777777" w:rsidR="0087404A" w:rsidRPr="00486E55" w:rsidRDefault="0087404A" w:rsidP="00486E55"/>
    <w:p w14:paraId="0B567FBC" w14:textId="5CE3E451" w:rsidR="00E0525A" w:rsidRDefault="00E0525A" w:rsidP="00E0525A">
      <w:pPr>
        <w:pStyle w:val="Heading5Numbered"/>
      </w:pPr>
      <w:r>
        <w:t>Diagnose the problem (free exploration)</w:t>
      </w:r>
    </w:p>
    <w:p w14:paraId="2DBACD72" w14:textId="78865B22" w:rsidR="00E0525A" w:rsidRPr="00E0525A" w:rsidRDefault="00E0525A" w:rsidP="00E0525A">
      <w:r>
        <w:t>Ideally, the students would have a little bit of time (15-20 min) to explore the problem of why the JTAG port isn’t working.</w:t>
      </w:r>
      <w:bookmarkStart w:id="0" w:name="_GoBack"/>
      <w:bookmarkEnd w:id="0"/>
    </w:p>
    <w:sectPr w:rsidR="00E0525A" w:rsidRPr="00E0525A" w:rsidSect="00357D70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7F1CA" w14:textId="77777777" w:rsidR="002E1CCB" w:rsidRDefault="002E1CCB" w:rsidP="00357D70">
      <w:pPr>
        <w:spacing w:before="0" w:after="0" w:line="240" w:lineRule="auto"/>
      </w:pPr>
      <w:r>
        <w:separator/>
      </w:r>
    </w:p>
  </w:endnote>
  <w:endnote w:type="continuationSeparator" w:id="0">
    <w:p w14:paraId="3DDE8DC6" w14:textId="77777777" w:rsidR="002E1CCB" w:rsidRDefault="002E1CCB" w:rsidP="00357D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F86DE" w14:textId="77777777" w:rsidR="00C62B4F" w:rsidRDefault="00C62B4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0525A">
      <w:rPr>
        <w:noProof/>
      </w:rPr>
      <w:t>1</w:t>
    </w:r>
    <w:r>
      <w:rPr>
        <w:noProof/>
      </w:rPr>
      <w:fldChar w:fldCharType="end"/>
    </w:r>
  </w:p>
  <w:p w14:paraId="52D5D57A" w14:textId="77777777" w:rsidR="00C62B4F" w:rsidRDefault="00C62B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8B93D" w14:textId="77777777" w:rsidR="002E1CCB" w:rsidRDefault="002E1CCB" w:rsidP="00357D70">
      <w:pPr>
        <w:spacing w:before="0" w:after="0" w:line="240" w:lineRule="auto"/>
      </w:pPr>
      <w:r>
        <w:separator/>
      </w:r>
    </w:p>
  </w:footnote>
  <w:footnote w:type="continuationSeparator" w:id="0">
    <w:p w14:paraId="1CB06110" w14:textId="77777777" w:rsidR="002E1CCB" w:rsidRDefault="002E1CCB" w:rsidP="00357D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C41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06A1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7265D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8F25C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364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436C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F03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6F67F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76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F460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A4A5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9500144"/>
    <w:multiLevelType w:val="multilevel"/>
    <w:tmpl w:val="7688B638"/>
    <w:lvl w:ilvl="0">
      <w:start w:val="1"/>
      <w:numFmt w:val="decimal"/>
      <w:pStyle w:val="Heading1Numbered"/>
      <w:lvlText w:val="%1."/>
      <w:lvlJc w:val="left"/>
      <w:pPr>
        <w:ind w:left="720" w:hanging="360"/>
      </w:pPr>
    </w:lvl>
    <w:lvl w:ilvl="1">
      <w:start w:val="1"/>
      <w:numFmt w:val="decimal"/>
      <w:pStyle w:val="Heading2Numbered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Numbered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Numbered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Heading5Numbered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Heading6Numbered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pStyle w:val="Heading7Numbered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pStyle w:val="Heading8Numbered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BC14171"/>
    <w:multiLevelType w:val="multilevel"/>
    <w:tmpl w:val="30CEC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0627F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B11E1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9C"/>
    <w:rsid w:val="000563E1"/>
    <w:rsid w:val="00067058"/>
    <w:rsid w:val="000876A8"/>
    <w:rsid w:val="000A4A41"/>
    <w:rsid w:val="000D1FE3"/>
    <w:rsid w:val="00127853"/>
    <w:rsid w:val="0014066F"/>
    <w:rsid w:val="001717E4"/>
    <w:rsid w:val="00191746"/>
    <w:rsid w:val="001E2DA6"/>
    <w:rsid w:val="001E359C"/>
    <w:rsid w:val="0028619F"/>
    <w:rsid w:val="002A4F61"/>
    <w:rsid w:val="002E1CCB"/>
    <w:rsid w:val="003269A4"/>
    <w:rsid w:val="003373AB"/>
    <w:rsid w:val="00357D70"/>
    <w:rsid w:val="00374FF9"/>
    <w:rsid w:val="00392D43"/>
    <w:rsid w:val="003C5AC4"/>
    <w:rsid w:val="00420D8E"/>
    <w:rsid w:val="004366FE"/>
    <w:rsid w:val="0046265D"/>
    <w:rsid w:val="0046396C"/>
    <w:rsid w:val="00486E55"/>
    <w:rsid w:val="00555B4C"/>
    <w:rsid w:val="005B034B"/>
    <w:rsid w:val="005C52DA"/>
    <w:rsid w:val="005F3A51"/>
    <w:rsid w:val="00630983"/>
    <w:rsid w:val="00652AA0"/>
    <w:rsid w:val="006C560C"/>
    <w:rsid w:val="006E5259"/>
    <w:rsid w:val="00746DC4"/>
    <w:rsid w:val="007E4F12"/>
    <w:rsid w:val="007F5E0E"/>
    <w:rsid w:val="008022E8"/>
    <w:rsid w:val="00807947"/>
    <w:rsid w:val="0081485D"/>
    <w:rsid w:val="0087404A"/>
    <w:rsid w:val="00875391"/>
    <w:rsid w:val="008E4797"/>
    <w:rsid w:val="00922164"/>
    <w:rsid w:val="009513E2"/>
    <w:rsid w:val="009520E6"/>
    <w:rsid w:val="00962A68"/>
    <w:rsid w:val="009F2497"/>
    <w:rsid w:val="009F78EA"/>
    <w:rsid w:val="00A157B2"/>
    <w:rsid w:val="00A34C9B"/>
    <w:rsid w:val="00A95926"/>
    <w:rsid w:val="00B018BB"/>
    <w:rsid w:val="00B924EB"/>
    <w:rsid w:val="00BC6940"/>
    <w:rsid w:val="00BD1523"/>
    <w:rsid w:val="00C62B4F"/>
    <w:rsid w:val="00C7155D"/>
    <w:rsid w:val="00C93D11"/>
    <w:rsid w:val="00CB3B60"/>
    <w:rsid w:val="00CC15A3"/>
    <w:rsid w:val="00D30AC5"/>
    <w:rsid w:val="00D46C5C"/>
    <w:rsid w:val="00D53DBC"/>
    <w:rsid w:val="00D606C0"/>
    <w:rsid w:val="00D90AE9"/>
    <w:rsid w:val="00E0525A"/>
    <w:rsid w:val="00E32FA5"/>
    <w:rsid w:val="00E52889"/>
    <w:rsid w:val="00F14557"/>
    <w:rsid w:val="00F31BC0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90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34B"/>
  </w:style>
  <w:style w:type="paragraph" w:styleId="Heading1">
    <w:name w:val="heading 1"/>
    <w:basedOn w:val="Normal"/>
    <w:next w:val="Normal"/>
    <w:link w:val="Heading1Char"/>
    <w:uiPriority w:val="9"/>
    <w:qFormat/>
    <w:rsid w:val="001E2DA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A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DA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85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485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485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485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485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5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A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DA6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DA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48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485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1485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1485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1485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5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485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85D"/>
    <w:rPr>
      <w:rFonts w:asciiTheme="majorHAnsi" w:eastAsiaTheme="majorEastAsia" w:hAnsiTheme="majorHAnsi" w:cstheme="majorBidi"/>
      <w:spacing w:val="5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5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85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1485D"/>
    <w:rPr>
      <w:b/>
      <w:bCs/>
    </w:rPr>
  </w:style>
  <w:style w:type="character" w:styleId="Emphasis">
    <w:name w:val="Emphasis"/>
    <w:uiPriority w:val="20"/>
    <w:qFormat/>
    <w:rsid w:val="0081485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148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48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85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8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5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5D"/>
    <w:rPr>
      <w:b/>
      <w:bCs/>
      <w:i/>
      <w:iCs/>
    </w:rPr>
  </w:style>
  <w:style w:type="character" w:styleId="SubtleEmphasis">
    <w:name w:val="Subtle Emphasis"/>
    <w:uiPriority w:val="19"/>
    <w:qFormat/>
    <w:rsid w:val="0081485D"/>
    <w:rPr>
      <w:i/>
      <w:iCs/>
    </w:rPr>
  </w:style>
  <w:style w:type="character" w:styleId="IntenseEmphasis">
    <w:name w:val="Intense Emphasis"/>
    <w:uiPriority w:val="21"/>
    <w:qFormat/>
    <w:rsid w:val="0081485D"/>
    <w:rPr>
      <w:b/>
      <w:bCs/>
    </w:rPr>
  </w:style>
  <w:style w:type="character" w:styleId="SubtleReference">
    <w:name w:val="Subtle Reference"/>
    <w:uiPriority w:val="31"/>
    <w:qFormat/>
    <w:rsid w:val="0081485D"/>
    <w:rPr>
      <w:smallCaps/>
    </w:rPr>
  </w:style>
  <w:style w:type="character" w:styleId="IntenseReference">
    <w:name w:val="Intense Reference"/>
    <w:uiPriority w:val="32"/>
    <w:qFormat/>
    <w:rsid w:val="0081485D"/>
    <w:rPr>
      <w:smallCaps/>
      <w:spacing w:val="5"/>
      <w:u w:val="single"/>
    </w:rPr>
  </w:style>
  <w:style w:type="character" w:styleId="BookTitle">
    <w:name w:val="Book Title"/>
    <w:uiPriority w:val="33"/>
    <w:qFormat/>
    <w:rsid w:val="0081485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8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D70"/>
  </w:style>
  <w:style w:type="paragraph" w:styleId="BalloonText">
    <w:name w:val="Balloon Text"/>
    <w:basedOn w:val="Normal"/>
    <w:link w:val="BalloonTextChar"/>
    <w:uiPriority w:val="99"/>
    <w:semiHidden/>
    <w:unhideWhenUsed/>
    <w:rsid w:val="0035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70"/>
  </w:style>
  <w:style w:type="paragraph" w:styleId="Footer">
    <w:name w:val="footer"/>
    <w:basedOn w:val="Normal"/>
    <w:link w:val="Foot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70"/>
  </w:style>
  <w:style w:type="paragraph" w:styleId="TOC1">
    <w:name w:val="toc 1"/>
    <w:basedOn w:val="Normal"/>
    <w:next w:val="Normal"/>
    <w:autoRedefine/>
    <w:uiPriority w:val="39"/>
    <w:unhideWhenUsed/>
    <w:rsid w:val="001406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66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2D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2DA6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D606C0"/>
  </w:style>
  <w:style w:type="table" w:styleId="TableGrid">
    <w:name w:val="Table Grid"/>
    <w:basedOn w:val="TableNormal"/>
    <w:uiPriority w:val="59"/>
    <w:rsid w:val="006C560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Numbered">
    <w:name w:val="Heading 1 Numbered"/>
    <w:basedOn w:val="Heading1"/>
    <w:next w:val="Normal"/>
    <w:qFormat/>
    <w:rsid w:val="00B018BB"/>
    <w:pPr>
      <w:numPr>
        <w:numId w:val="1"/>
      </w:numPr>
      <w:ind w:hanging="720"/>
    </w:pPr>
  </w:style>
  <w:style w:type="paragraph" w:customStyle="1" w:styleId="Heading2Numbered">
    <w:name w:val="Heading 2 Numbered"/>
    <w:basedOn w:val="Heading2"/>
    <w:next w:val="Normal"/>
    <w:qFormat/>
    <w:rsid w:val="00B018BB"/>
    <w:pPr>
      <w:numPr>
        <w:ilvl w:val="1"/>
        <w:numId w:val="1"/>
      </w:numPr>
      <w:ind w:left="720"/>
    </w:pPr>
  </w:style>
  <w:style w:type="paragraph" w:customStyle="1" w:styleId="Heading3Numbered">
    <w:name w:val="Heading 3 Numbered"/>
    <w:basedOn w:val="Heading3"/>
    <w:next w:val="Normal"/>
    <w:qFormat/>
    <w:rsid w:val="00B018BB"/>
    <w:pPr>
      <w:numPr>
        <w:ilvl w:val="2"/>
        <w:numId w:val="1"/>
      </w:numPr>
      <w:ind w:left="720"/>
    </w:pPr>
  </w:style>
  <w:style w:type="paragraph" w:customStyle="1" w:styleId="Heading4Numbered">
    <w:name w:val="Heading 4 Numbered"/>
    <w:basedOn w:val="Heading4"/>
    <w:next w:val="Normal"/>
    <w:qFormat/>
    <w:rsid w:val="00B018BB"/>
    <w:pPr>
      <w:numPr>
        <w:ilvl w:val="3"/>
        <w:numId w:val="1"/>
      </w:numPr>
      <w:ind w:left="720"/>
    </w:pPr>
  </w:style>
  <w:style w:type="paragraph" w:customStyle="1" w:styleId="Heading5Numbered">
    <w:name w:val="Heading 5 Numbered"/>
    <w:basedOn w:val="Heading5"/>
    <w:next w:val="Normal"/>
    <w:qFormat/>
    <w:rsid w:val="00B018BB"/>
    <w:pPr>
      <w:numPr>
        <w:ilvl w:val="4"/>
        <w:numId w:val="1"/>
      </w:numPr>
      <w:ind w:left="900" w:hanging="900"/>
    </w:pPr>
  </w:style>
  <w:style w:type="paragraph" w:customStyle="1" w:styleId="Heading6Numbered">
    <w:name w:val="Heading 6 Numbered"/>
    <w:basedOn w:val="Heading6"/>
    <w:next w:val="Normal"/>
    <w:qFormat/>
    <w:rsid w:val="00B018BB"/>
    <w:pPr>
      <w:numPr>
        <w:ilvl w:val="5"/>
        <w:numId w:val="1"/>
      </w:numPr>
      <w:ind w:left="1080"/>
    </w:pPr>
  </w:style>
  <w:style w:type="paragraph" w:customStyle="1" w:styleId="Heading7Numbered">
    <w:name w:val="Heading 7 Numbered"/>
    <w:basedOn w:val="Heading7"/>
    <w:next w:val="Normal"/>
    <w:qFormat/>
    <w:rsid w:val="00B018BB"/>
    <w:pPr>
      <w:numPr>
        <w:ilvl w:val="6"/>
        <w:numId w:val="1"/>
      </w:numPr>
      <w:ind w:left="1440"/>
    </w:pPr>
  </w:style>
  <w:style w:type="paragraph" w:customStyle="1" w:styleId="Heading8Numbered">
    <w:name w:val="Heading 8 Numbered"/>
    <w:basedOn w:val="Heading8"/>
    <w:next w:val="Normal"/>
    <w:qFormat/>
    <w:rsid w:val="00B018BB"/>
    <w:pPr>
      <w:numPr>
        <w:ilvl w:val="7"/>
        <w:numId w:val="1"/>
      </w:num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focenter.arm.com/help/topic/com.arm.doc.dui0499d/BEHEIHCE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research.kudelskisecurity.com/2014/05/01/jtag-debugging-made-easy-with-bus-pirate-and-openocd/" TargetMode="External"/><Relationship Id="rId10" Type="http://schemas.openxmlformats.org/officeDocument/2006/relationships/hyperlink" Target="https://github.com/BusPirate/Bus_Pirate/tree/master/package/BPv3-firmware/old-vers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/Library/Group%20Containers/UBF8T346G9.Office/User%20Content.localized/Templates.localized/Russ_Classic_Report_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Gre15</b:Tag>
    <b:SourceType>InternetSite</b:SourceType>
    <b:Guid>{211BA42B-B16D-48CD-A08A-8B34339B38A6}</b:Guid>
    <b:Title>This Hacker's Tiny Device Unlocks Cars and Opens Garages</b:Title>
    <b:Year>2015</b:Year>
    <b:Author>
      <b:Author>
        <b:NameList>
          <b:Person>
            <b:Last>Greenberg</b:Last>
            <b:First>Andy</b:First>
          </b:Person>
        </b:NameList>
      </b:Author>
    </b:Author>
    <b:InternetSiteTitle>Wired</b:InternetSiteTitle>
    <b:Month>08</b:Month>
    <b:Day>06</b:Day>
    <b:YearAccessed>2015</b:YearAccessed>
    <b:MonthAccessed>09</b:MonthAccessed>
    <b:DayAccessed>22</b:DayAccessed>
    <b:URL>http://www.wired.com/2015/08/hackers-tiny-device-unlocks-cars-opens-garages/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96312B-08E9-DF4B-A4CE-2DCA4A2C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Russ_Classic_Report_Style.dotx</Template>
  <TotalTime>15</TotalTime>
  <Pages>3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Reverse Engineering</vt:lpstr>
    </vt:vector>
  </TitlesOfParts>
  <Company>Secure Embedded Computing Systems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Reverse Engineering</dc:title>
  <dc:subject/>
  <dc:creator>Russ Bielawski, Bill Hass</dc:creator>
  <cp:lastModifiedBy>Russ Bielawski</cp:lastModifiedBy>
  <cp:revision>7</cp:revision>
  <dcterms:created xsi:type="dcterms:W3CDTF">2017-06-11T21:05:00Z</dcterms:created>
  <dcterms:modified xsi:type="dcterms:W3CDTF">2017-06-17T22:19:00Z</dcterms:modified>
</cp:coreProperties>
</file>