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Review of Literature and Major Developments</w:t>
      </w:r>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 xml:space="preserve">From the description we can see that the ANN had to be trained for a regression task. </w:t>
      </w:r>
      <w:r w:rsidR="00805CD2">
        <w:t xml:space="preserve">Moreover, since we know the desired output for each training sample, this is a supervised learning problem. </w:t>
      </w:r>
      <w:r>
        <w:t>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42440A" w:rsidRPr="0042440A" w:rsidRDefault="0042440A" w:rsidP="0042440A"/>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r w:rsidR="00095394">
        <w:rPr>
          <w:b/>
        </w:rPr>
        <w:t xml:space="preserve"> </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xml:space="preserve">. We add one input node with a value of 1 as a bias node. This is to ensure that we can access solutions which do not always pass </w:t>
      </w:r>
      <w:r w:rsidR="00E974DD">
        <w:lastRenderedPageBreak/>
        <w:t>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hid_vec</w:t>
      </w:r>
      <w:r w:rsidR="00393BC6">
        <w:t xml:space="preserve">’ of the type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out_vec</w:t>
      </w:r>
      <w:r w:rsidR="00393BC6">
        <w:t>’ of the type</w:t>
      </w:r>
      <w:r>
        <w:t xml:space="preserve"> Vector&lt;double&gt;.</w:t>
      </w:r>
    </w:p>
    <w:p w:rsidR="00591F5E" w:rsidRDefault="00591F5E" w:rsidP="00E974DD">
      <w:pPr>
        <w:pStyle w:val="ListParagraph"/>
        <w:numPr>
          <w:ilvl w:val="0"/>
          <w:numId w:val="2"/>
        </w:numPr>
      </w:pPr>
      <w:r>
        <w:t xml:space="preserve">Weights from </w:t>
      </w:r>
      <w:r w:rsidR="005E682B">
        <w:t>input to hidden layer: There i</w:t>
      </w:r>
      <w:r w:rsidR="00793AC7">
        <w:t>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he weights were represented by a variable ‘</w:t>
      </w:r>
      <w:r w:rsidR="00393BC6" w:rsidRPr="00393BC6">
        <w:rPr>
          <w:b/>
        </w:rPr>
        <w:t>weights_in_h</w:t>
      </w:r>
      <w:r w:rsidR="00393BC6">
        <w:t>’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Weights from hidden to output</w:t>
      </w:r>
      <w:r w:rsidR="005E682B">
        <w:t xml:space="preserve"> layer: There i</w:t>
      </w:r>
      <w:r>
        <w:t>s a weight value connecting each hidden node to each output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of the type </w:t>
      </w:r>
      <w:r>
        <w:t>Vector&lt;Vector&lt;double</w:t>
      </w:r>
      <w:r>
        <w:rPr>
          <w:rFonts w:ascii="Cambria Math" w:hAnsi="Cambria Math" w:cs="Cambria Math"/>
        </w:rPr>
        <w:t>≫</w:t>
      </w:r>
      <w:r>
        <w:t xml:space="preserve">. </w:t>
      </w:r>
    </w:p>
    <w:p w:rsidR="00721EE2" w:rsidRDefault="00052D70" w:rsidP="00721EE2">
      <w:pPr>
        <w:pStyle w:val="ListParagraph"/>
        <w:numPr>
          <w:ilvl w:val="0"/>
          <w:numId w:val="1"/>
        </w:numPr>
      </w:pPr>
      <w:r>
        <w:t>Et</w:t>
      </w:r>
      <w:r w:rsidR="00721EE2">
        <w:t xml:space="preserve">a: </w:t>
      </w:r>
      <w:r w:rsidR="00E92A2E">
        <w:t>used to</w:t>
      </w:r>
      <w:r w:rsidR="00721EE2">
        <w:t xml:space="preserve"> determi</w:t>
      </w:r>
      <w:r w:rsidR="00E92A2E">
        <w:t>ne</w:t>
      </w:r>
      <w:r w:rsidR="000B3791">
        <w:t xml:space="preserve"> the </w:t>
      </w:r>
      <w:r w:rsidR="00721EE2">
        <w:t xml:space="preserve">learning </w:t>
      </w:r>
      <w:r w:rsidR="000B3791">
        <w:t xml:space="preserve">rate </w:t>
      </w:r>
      <w:r w:rsidR="00721EE2">
        <w:t>for the ANN</w:t>
      </w:r>
      <w:r>
        <w:t>, values in the range [0, 1]</w:t>
      </w:r>
      <w:r w:rsidR="00BC1709">
        <w:t>. Eta can be initialised at the time of creating a Net1 object.</w:t>
      </w:r>
    </w:p>
    <w:p w:rsidR="00052D70" w:rsidRDefault="00721EE2" w:rsidP="00052D70">
      <w:pPr>
        <w:pStyle w:val="ListParagraph"/>
        <w:numPr>
          <w:ilvl w:val="0"/>
          <w:numId w:val="1"/>
        </w:numPr>
      </w:pPr>
      <w:r>
        <w:t xml:space="preserve">Alpha: </w:t>
      </w:r>
      <w:r w:rsidR="00E92A2E">
        <w:t>used to determine</w:t>
      </w:r>
      <w:r w:rsidR="00052D70">
        <w:t xml:space="preserve"> the momentum term for the ANN, values in the range [0, 1]</w:t>
      </w:r>
      <w:r w:rsidR="00BC1709">
        <w:t>. Alpha can be initialised at the time of creating a Net1 object.</w:t>
      </w:r>
    </w:p>
    <w:p w:rsidR="000B3791" w:rsidRDefault="000B3791" w:rsidP="00052D70">
      <w:pPr>
        <w:pStyle w:val="ListParagraph"/>
        <w:numPr>
          <w:ilvl w:val="0"/>
          <w:numId w:val="1"/>
        </w:numPr>
      </w:pPr>
      <w:r>
        <w:t>Activation function: In our implementation a sigmoid activation function was used with the formula</w:t>
      </w:r>
    </w:p>
    <w:p w:rsidR="000B3791" w:rsidRDefault="000B3791" w:rsidP="00D17EE0">
      <w:pPr>
        <w:ind w:left="720"/>
        <w:jc w:val="center"/>
        <w:rPr>
          <w:b/>
          <w:sz w:val="28"/>
        </w:rPr>
      </w:pPr>
      <w:r w:rsidRPr="000B3791">
        <w:rPr>
          <w:b/>
          <w:sz w:val="28"/>
        </w:rPr>
        <w:t>Φ(ν) = 1/(1 + e</w:t>
      </w:r>
      <w:r w:rsidRPr="000B3791">
        <w:rPr>
          <w:b/>
          <w:sz w:val="28"/>
          <w:vertAlign w:val="superscript"/>
        </w:rPr>
        <w:t>(-λ.ν)</w:t>
      </w:r>
      <w:r>
        <w:rPr>
          <w:b/>
          <w:sz w:val="28"/>
          <w:vertAlign w:val="superscript"/>
        </w:rPr>
        <w:t xml:space="preserve"> </w:t>
      </w:r>
      <w:r w:rsidRPr="000B3791">
        <w:rPr>
          <w:b/>
          <w:sz w:val="28"/>
        </w:rPr>
        <w:t>)</w:t>
      </w:r>
    </w:p>
    <w:p w:rsidR="000B3791" w:rsidRPr="000B3791" w:rsidRDefault="000B3791" w:rsidP="000B3791">
      <w:r>
        <w:rPr>
          <w:sz w:val="28"/>
        </w:rPr>
        <w:tab/>
      </w:r>
      <w:r>
        <w:t>Where, φ(</w:t>
      </w:r>
      <w:r w:rsidR="00D17EE0">
        <w:t>ν) represents the activated value of ν and λ is a constant.</w:t>
      </w:r>
    </w:p>
    <w:p w:rsidR="00052D70" w:rsidRDefault="00721EE2" w:rsidP="00052D70">
      <w:pPr>
        <w:pStyle w:val="ListParagraph"/>
        <w:numPr>
          <w:ilvl w:val="0"/>
          <w:numId w:val="1"/>
        </w:numPr>
      </w:pPr>
      <w:r>
        <w:t xml:space="preserve">Lambda: </w:t>
      </w:r>
      <w:r w:rsidR="00E92A2E">
        <w:t xml:space="preserve">used as a parameter </w:t>
      </w:r>
      <w:r w:rsidR="00052D70">
        <w:t>for sigmoid activation function, values in the range [0, 1]</w:t>
      </w:r>
      <w:r w:rsidR="00BC1709">
        <w:t>. Lambda can be initialised at the time of creating a Net1 object.</w:t>
      </w:r>
    </w:p>
    <w:p w:rsidR="006A7430" w:rsidRDefault="00805CD2" w:rsidP="00721EE2">
      <w:pPr>
        <w:pStyle w:val="ListParagraph"/>
        <w:numPr>
          <w:ilvl w:val="0"/>
          <w:numId w:val="1"/>
        </w:numPr>
      </w:pPr>
      <w:r>
        <w:t>Feed Forward Step: Now that we have all the essential ingredients for our ANN implementation in place, we can look at how each training sample is processed.</w:t>
      </w:r>
      <w:r w:rsidR="00DC78B0">
        <w:t xml:space="preserve"> </w:t>
      </w:r>
    </w:p>
    <w:p w:rsidR="00CA61D8" w:rsidRDefault="00DC78B0" w:rsidP="006A7430">
      <w:pPr>
        <w:pStyle w:val="ListParagraph"/>
        <w:numPr>
          <w:ilvl w:val="1"/>
          <w:numId w:val="1"/>
        </w:numPr>
      </w:pPr>
      <w:r>
        <w:t>At first, all the ra</w:t>
      </w:r>
      <w:r w:rsidR="00CA61D8">
        <w:t>w values for each hidden node a</w:t>
      </w:r>
      <w:r>
        <w:t xml:space="preserve">re calculated. The raw value for each </w:t>
      </w:r>
      <w:r w:rsidR="006A7430">
        <w:t xml:space="preserve">hidden </w:t>
      </w:r>
      <w:r>
        <w:t xml:space="preserve">node is the sum of input nodes </w:t>
      </w:r>
      <w:r w:rsidR="006A7430">
        <w:t xml:space="preserve">multiplied by </w:t>
      </w:r>
      <w:r>
        <w:t>their respective weights connecting the input node to the hidden node.</w:t>
      </w:r>
      <w:r w:rsidR="006A7430">
        <w:t xml:space="preserve"> </w:t>
      </w:r>
    </w:p>
    <w:p w:rsidR="00CA61D8" w:rsidRDefault="006A7430" w:rsidP="00CA61D8">
      <w:pPr>
        <w:pStyle w:val="ListParagraph"/>
        <w:numPr>
          <w:ilvl w:val="1"/>
          <w:numId w:val="1"/>
        </w:numPr>
      </w:pPr>
      <w:r>
        <w:t xml:space="preserve">The raw values are then converted to activated values using the </w:t>
      </w:r>
      <w:r w:rsidR="004F00E5">
        <w:t xml:space="preserve">sigmoid </w:t>
      </w:r>
      <w:r>
        <w:t xml:space="preserve">activation function described earlier. </w:t>
      </w:r>
      <w:r w:rsidR="00CA61D8">
        <w:t>The bias hidden node is not connected to any input node and its value is always 1.</w:t>
      </w:r>
    </w:p>
    <w:p w:rsidR="006A7430" w:rsidRDefault="00866C0B" w:rsidP="006A7430">
      <w:pPr>
        <w:pStyle w:val="ListParagraph"/>
        <w:numPr>
          <w:ilvl w:val="1"/>
          <w:numId w:val="1"/>
        </w:numPr>
      </w:pPr>
      <w:r>
        <w:t>The raw values for each output node are calculated in a similar manner, summing up the product of activated value for each hidden node along with the weight connecting to a particular output node.</w:t>
      </w:r>
      <w:r w:rsidR="004F00E5">
        <w:t xml:space="preserve"> </w:t>
      </w:r>
    </w:p>
    <w:p w:rsidR="004F00E5" w:rsidRDefault="004F00E5" w:rsidP="006A7430">
      <w:pPr>
        <w:pStyle w:val="ListParagraph"/>
        <w:numPr>
          <w:ilvl w:val="1"/>
          <w:numId w:val="1"/>
        </w:numPr>
      </w:pPr>
      <w:r>
        <w:t>The raw values for each output node is then converted to an activated value using the sigmoid activation function.</w:t>
      </w:r>
    </w:p>
    <w:p w:rsidR="00961286" w:rsidRDefault="004F00E5" w:rsidP="006A7430">
      <w:pPr>
        <w:pStyle w:val="ListParagraph"/>
        <w:numPr>
          <w:ilvl w:val="1"/>
          <w:numId w:val="1"/>
        </w:numPr>
      </w:pPr>
      <w:r>
        <w:lastRenderedPageBreak/>
        <w:t>Finally an error value for each output node is calculated by taking the difference of actual output values for that particular training instance and the activated output values.</w:t>
      </w:r>
    </w:p>
    <w:p w:rsidR="004F00E5" w:rsidRDefault="008A2F2B" w:rsidP="006A7430">
      <w:pPr>
        <w:pStyle w:val="ListParagraph"/>
        <w:numPr>
          <w:ilvl w:val="1"/>
          <w:numId w:val="1"/>
        </w:numPr>
      </w:pPr>
      <w:r w:rsidRPr="00961286">
        <w:rPr>
          <w:b/>
          <w:i/>
        </w:rPr>
        <w:t>Practical implementation:</w:t>
      </w:r>
      <w:r>
        <w:t xml:space="preserve"> T</w:t>
      </w:r>
      <w:r w:rsidR="004F00E5">
        <w:t>hese steps were implemented using a function ‘get_v’</w:t>
      </w:r>
      <w:r>
        <w:t xml:space="preserve"> for getting raw value</w:t>
      </w:r>
      <w:r w:rsidR="004F00E5">
        <w:t xml:space="preserve"> and then using a function ‘activated_h’</w:t>
      </w:r>
      <w:r>
        <w:t xml:space="preserve"> to get the activated value for each node</w:t>
      </w:r>
      <w:r w:rsidR="004F00E5">
        <w:t>. Detailed code for all functions is in Appendix A.</w:t>
      </w:r>
      <w:r w:rsidR="00961286">
        <w:t xml:space="preserve"> The result of each step is a square error term, which is the sum of square of errors of both output nodes. These error terms are added cumulatively and are used to calculate mean squared error terms at the end of each epoch.</w:t>
      </w:r>
      <w:r w:rsidR="00C3669A">
        <w:t xml:space="preserve"> These functions were used in another function – feed_forward() which was responsible for implementing the feed forward behaviour.</w:t>
      </w:r>
    </w:p>
    <w:p w:rsidR="00961286" w:rsidRDefault="00961286" w:rsidP="00961286">
      <w:pPr>
        <w:pStyle w:val="ListParagraph"/>
        <w:numPr>
          <w:ilvl w:val="0"/>
          <w:numId w:val="1"/>
        </w:numPr>
      </w:pPr>
      <w:r>
        <w:t xml:space="preserve">Error Back-Propagation Step: </w:t>
      </w:r>
      <w:r w:rsidR="00D832BA">
        <w:t>Once we have the errors for each output node, we then back-propagate these errors to update the weight values, this is the crux of the ANN algorithm, as updated weights reflect the learning from the errors in the output. The steps involved in back-propagation are as follows:</w:t>
      </w:r>
    </w:p>
    <w:p w:rsidR="00C54AB9" w:rsidRDefault="00C54AB9" w:rsidP="00C54AB9">
      <w:pPr>
        <w:pStyle w:val="ListParagraph"/>
        <w:numPr>
          <w:ilvl w:val="1"/>
          <w:numId w:val="1"/>
        </w:numPr>
      </w:pPr>
      <w:r>
        <w:t>For each output node, a local gradient term is calculated by using the following formulae:</w:t>
      </w:r>
    </w:p>
    <w:p w:rsidR="00C54AB9" w:rsidRDefault="009555AA" w:rsidP="00C54AB9">
      <w:pPr>
        <w:pStyle w:val="ListParagraph"/>
        <w:ind w:left="1440"/>
      </w:pPr>
      <w:r>
        <w:t>δ(o) = error(o) x activated_value(o</w:t>
      </w:r>
      <w:r w:rsidR="00C54AB9">
        <w:t xml:space="preserve">) x [1 </w:t>
      </w:r>
      <w:r>
        <w:t>– activated_value(t)), where δ(o</w:t>
      </w:r>
      <w:r w:rsidR="00C54AB9">
        <w:t xml:space="preserve">) represents local gradient for the node </w:t>
      </w:r>
      <w:r>
        <w:t>o</w:t>
      </w:r>
      <w:r w:rsidR="00C54AB9">
        <w:t>.</w:t>
      </w:r>
    </w:p>
    <w:p w:rsidR="00961286" w:rsidRDefault="00C54AB9" w:rsidP="00C54AB9">
      <w:pPr>
        <w:pStyle w:val="ListParagraph"/>
        <w:numPr>
          <w:ilvl w:val="1"/>
          <w:numId w:val="1"/>
        </w:numPr>
      </w:pPr>
      <w:r>
        <w:t>For each output node</w:t>
      </w:r>
      <w:r w:rsidR="00D515A1">
        <w:t>, a value Δ is calculated which represents the amount by which that particular weight needs to be changed.</w:t>
      </w:r>
    </w:p>
    <w:p w:rsidR="00D515A1" w:rsidRDefault="00D515A1" w:rsidP="00C54AB9">
      <w:pPr>
        <w:pStyle w:val="ListParagraph"/>
        <w:numPr>
          <w:ilvl w:val="1"/>
          <w:numId w:val="1"/>
        </w:numPr>
      </w:pPr>
      <w:r>
        <w:t>Δ for an output node is calculated by summing over a product of eta</w:t>
      </w:r>
      <w:r w:rsidR="00C35DD6">
        <w:t xml:space="preserve"> </w:t>
      </w:r>
      <w:r>
        <w:t>(learning rate as discussed earlier), local gradient for the node</w:t>
      </w:r>
      <w:r w:rsidR="00C35DD6">
        <w:t xml:space="preserve"> </w:t>
      </w:r>
      <w:r>
        <w:t xml:space="preserve">(δ) and the activated value of each hidden node connected to the output node. </w:t>
      </w:r>
    </w:p>
    <w:p w:rsidR="00C95DA0" w:rsidRDefault="00C95DA0" w:rsidP="00C54AB9">
      <w:pPr>
        <w:pStyle w:val="ListParagraph"/>
        <w:numPr>
          <w:ilvl w:val="1"/>
          <w:numId w:val="1"/>
        </w:numPr>
      </w:pPr>
      <w:r>
        <w:t>Once Δ has been calculated, it is adjusted by</w:t>
      </w:r>
      <w:r w:rsidR="00C15BB2">
        <w:t xml:space="preserve"> adding to it</w:t>
      </w:r>
      <w:r>
        <w:t xml:space="preserve"> a product of previous Δ for that node and the momentum term (alpha). This is done to ensure that the weight update retains learning from the previous training sample.</w:t>
      </w:r>
      <w:r w:rsidR="00C15BB2">
        <w:t xml:space="preserve"> For the first sample, value of previous Δ is zero and hence no update takes place.</w:t>
      </w:r>
    </w:p>
    <w:p w:rsidR="00DE50DC" w:rsidRDefault="00DE50DC" w:rsidP="00C54AB9">
      <w:pPr>
        <w:pStyle w:val="ListParagraph"/>
        <w:numPr>
          <w:ilvl w:val="1"/>
          <w:numId w:val="1"/>
        </w:numPr>
      </w:pPr>
      <w:r>
        <w:t>New weights for a node are calculated by adding the previous weight and Δ value calculated in the previous step.</w:t>
      </w:r>
    </w:p>
    <w:p w:rsidR="00DE50DC" w:rsidRDefault="00DE50DC" w:rsidP="00C54AB9">
      <w:pPr>
        <w:pStyle w:val="ListParagraph"/>
        <w:numPr>
          <w:ilvl w:val="1"/>
          <w:numId w:val="1"/>
        </w:numPr>
      </w:pPr>
      <w:r>
        <w:t xml:space="preserve">Next step is to calculate the updated weights for the hidden nodes. For each hidden node a local gradient term is calculated by using the following </w:t>
      </w:r>
      <w:r w:rsidR="009555AA">
        <w:t>steps</w:t>
      </w:r>
      <w:r>
        <w:t xml:space="preserve">: </w:t>
      </w:r>
    </w:p>
    <w:p w:rsidR="009555AA" w:rsidRDefault="009555AA" w:rsidP="009555AA">
      <w:pPr>
        <w:pStyle w:val="ListParagraph"/>
        <w:numPr>
          <w:ilvl w:val="2"/>
          <w:numId w:val="1"/>
        </w:numPr>
      </w:pPr>
      <w:r>
        <w:t>First a sum value, denoted by sum(h) is calculated as sum of product of original weights and local gradient of the connected output node.</w:t>
      </w:r>
    </w:p>
    <w:p w:rsidR="009555AA" w:rsidRDefault="009555AA" w:rsidP="009555AA">
      <w:pPr>
        <w:pStyle w:val="ListParagraph"/>
        <w:numPr>
          <w:ilvl w:val="2"/>
          <w:numId w:val="1"/>
        </w:numPr>
      </w:pPr>
      <w:r>
        <w:t>Then, δ(h) = sum(h) x activated_value(h</w:t>
      </w:r>
      <w:r>
        <w:t xml:space="preserve">) x [1 </w:t>
      </w:r>
      <w:r>
        <w:t>– activated_value(h</w:t>
      </w:r>
      <w:r>
        <w:t xml:space="preserve">)), where δ(o) represents local gradient for the node </w:t>
      </w:r>
      <w:r>
        <w:t>h, sum(h) is the value calculated in the previous step and activated_value(h) is the activated value for the hidden node during the feed forward step.</w:t>
      </w:r>
    </w:p>
    <w:p w:rsidR="009555AA" w:rsidRDefault="009555AA" w:rsidP="00C54AB9">
      <w:pPr>
        <w:pStyle w:val="ListParagraph"/>
        <w:numPr>
          <w:ilvl w:val="1"/>
          <w:numId w:val="1"/>
        </w:numPr>
      </w:pPr>
      <w:r>
        <w:t>Finally, a Δ value is calculated for each hidden node in exactly the same way as the Δ value for output node, except that the values are calculated using connections from input nodes and the corresponding weights.</w:t>
      </w:r>
    </w:p>
    <w:p w:rsidR="00CE3716" w:rsidRDefault="009555AA" w:rsidP="00C54AB9">
      <w:pPr>
        <w:pStyle w:val="ListParagraph"/>
        <w:numPr>
          <w:ilvl w:val="1"/>
          <w:numId w:val="1"/>
        </w:numPr>
      </w:pPr>
      <w:r>
        <w:t>Each weight is now updated as previously by adding Δ to the previous weight. This completes the back-propagation step for a training sample.</w:t>
      </w:r>
      <w:r w:rsidR="00304CCF">
        <w:t xml:space="preserve"> </w:t>
      </w:r>
    </w:p>
    <w:p w:rsidR="00DE50DC" w:rsidRDefault="00DE50DC" w:rsidP="00C54AB9">
      <w:pPr>
        <w:pStyle w:val="ListParagraph"/>
        <w:numPr>
          <w:ilvl w:val="1"/>
          <w:numId w:val="1"/>
        </w:numPr>
      </w:pPr>
      <w:r w:rsidRPr="00CE3716">
        <w:rPr>
          <w:b/>
        </w:rPr>
        <w:t>Practical implementation</w:t>
      </w:r>
      <w:r>
        <w:t xml:space="preserve">: </w:t>
      </w:r>
      <w:r w:rsidR="0000189F">
        <w:t xml:space="preserve">These steps were implemented using four different functions. </w:t>
      </w:r>
      <w:r w:rsidR="00DA7488">
        <w:t>u</w:t>
      </w:r>
      <w:r w:rsidR="0000189F">
        <w:t>pdate_local_grad_output() and update_weights_h_out() carried out the calculations and weight updates for the output nodes, while the corresponding function for hidden nodes was performed by update_local_grad_hidden() and update_weights_in_h(). Details can be found in Appendix A.</w:t>
      </w:r>
    </w:p>
    <w:p w:rsidR="00641457" w:rsidRDefault="00641457" w:rsidP="00641457">
      <w:pPr>
        <w:pStyle w:val="ListParagraph"/>
        <w:numPr>
          <w:ilvl w:val="0"/>
          <w:numId w:val="1"/>
        </w:numPr>
      </w:pPr>
      <w:r>
        <w:lastRenderedPageBreak/>
        <w:t xml:space="preserve">Loop through all samples: </w:t>
      </w:r>
      <w:r>
        <w:t>The feed forward and back-propagation step is repeated for each training sample.</w:t>
      </w:r>
      <w:r w:rsidR="00A01B14">
        <w:t xml:space="preserve"> </w:t>
      </w:r>
      <w:r>
        <w:t>Once all the training samples are completed, this marks the end of one epoch.</w:t>
      </w:r>
      <w:r>
        <w:t xml:space="preserve"> </w:t>
      </w:r>
      <w:r w:rsidR="00A01B14">
        <w:t xml:space="preserve">At the beginning of each epoch, the total data available was split into training and test sets. Training set was allocated 500 samples and test set was allocated 200 samples. At first, it was done after randomly shuffling the whole data set. However, random shuffling produced erratic MSEs for training and test set. Hence, a choice was made to preserve the order of the data and training was carried out on first 500 training samples with the remaining 200 samples acting as test data. </w:t>
      </w:r>
      <w:r w:rsidR="00087CB8">
        <w:t xml:space="preserve">This choice resulted in a much smoother curves for training and test set MSEs. </w:t>
      </w:r>
      <w:r>
        <w:t xml:space="preserve">At the end of each epoch, MSEs for training and test sets are calculated and written to a text file. </w:t>
      </w:r>
      <w:r w:rsidR="00AC3315">
        <w:t>This functionality was implementd through a function loop_through(). Multiple epochs were run using a function run_epochs(), which was also responsible for saving network weights and writing MSE data to text files on disk.</w:t>
      </w:r>
    </w:p>
    <w:p w:rsidR="00641457" w:rsidRDefault="00641457" w:rsidP="00641457">
      <w:pPr>
        <w:pStyle w:val="ListParagraph"/>
        <w:numPr>
          <w:ilvl w:val="0"/>
          <w:numId w:val="1"/>
        </w:numPr>
      </w:pPr>
      <w:r>
        <w:t>We end training when the number of epochs is greater than 100 and the MSE for the test set is greater than MSE for the previous test set.</w:t>
      </w:r>
      <w:r w:rsidR="009103B9">
        <w:t xml:space="preserve"> </w:t>
      </w:r>
    </w:p>
    <w:p w:rsidR="009103B9" w:rsidRDefault="009103B9" w:rsidP="009103B9">
      <w:pPr>
        <w:pStyle w:val="Heading2"/>
      </w:pPr>
      <w:r>
        <w:t>Group Task: Prediction of Retail Sales for Rossman</w:t>
      </w:r>
      <w:r w:rsidR="00F20664">
        <w:t>n</w:t>
      </w:r>
      <w:r>
        <w:t xml:space="preserve"> Stores</w:t>
      </w:r>
    </w:p>
    <w:p w:rsidR="009103B9" w:rsidRDefault="009103B9" w:rsidP="009103B9">
      <w:r>
        <w:t>The group task involved training a deep neural network (DNN) on data provided for a retail firm which has 1115 stores. Data was presented as store specific (type of store, distance from nearest competition etc.) and for each day (number of customers, sales, promotions running etc</w:t>
      </w:r>
      <w:r w:rsidR="00E006E0">
        <w:t>.</w:t>
      </w:r>
      <w:r>
        <w:t>).</w:t>
      </w:r>
    </w:p>
    <w:p w:rsidR="009103B9" w:rsidRPr="009103B9" w:rsidRDefault="009103B9" w:rsidP="009103B9">
      <w:r>
        <w:t>The challenge was for the DNN to predict sales for unseen data.</w:t>
      </w:r>
      <w:r w:rsidR="004D4054">
        <w:t xml:space="preserve"> Unlike the ANN, DNN was not coded from scratch. It was allowed for DNN to make use of one the existing implementations.</w:t>
      </w:r>
    </w:p>
    <w:p w:rsidR="009103B9" w:rsidRDefault="009103B9" w:rsidP="009103B9">
      <w:pPr>
        <w:pStyle w:val="Heading3"/>
      </w:pPr>
      <w:r>
        <w:t>Implementation of Deep Learning Assignment</w:t>
      </w:r>
    </w:p>
    <w:p w:rsidR="004D4054" w:rsidRDefault="004D4054" w:rsidP="004D4054">
      <w:r>
        <w:t>The DNN implementation followed the following steps:</w:t>
      </w:r>
    </w:p>
    <w:p w:rsidR="0016629C" w:rsidRDefault="0099388F" w:rsidP="004D4054">
      <w:pPr>
        <w:pStyle w:val="ListParagraph"/>
        <w:numPr>
          <w:ilvl w:val="0"/>
          <w:numId w:val="3"/>
        </w:numPr>
      </w:pPr>
      <w:r>
        <w:t>Our first step in creating the DNN was to understand the data and convert it into a usable form for the DNN implementation.</w:t>
      </w:r>
      <w:r w:rsidR="00054A2C">
        <w:t xml:space="preserve"> </w:t>
      </w:r>
      <w:r w:rsidR="0040135A">
        <w:t>There were three</w:t>
      </w:r>
      <w:r w:rsidR="0016629C">
        <w:t xml:space="preserve"> main issues with data – </w:t>
      </w:r>
      <w:r w:rsidR="0040135A">
        <w:t>using non-numeric data,</w:t>
      </w:r>
      <w:r w:rsidR="0016629C">
        <w:t xml:space="preserve"> missing data</w:t>
      </w:r>
      <w:r w:rsidR="0040135A">
        <w:t xml:space="preserve"> and extracting meaningful information from fields</w:t>
      </w:r>
      <w:r w:rsidR="0016629C">
        <w:t>. These were handled as described below:</w:t>
      </w:r>
    </w:p>
    <w:p w:rsidR="004D4054" w:rsidRDefault="0099388F" w:rsidP="0016629C">
      <w:pPr>
        <w:pStyle w:val="ListParagraph"/>
        <w:numPr>
          <w:ilvl w:val="1"/>
          <w:numId w:val="3"/>
        </w:numPr>
      </w:pPr>
      <w:r>
        <w:t>There were some data fields which were in a non-numeric format</w:t>
      </w:r>
      <w:r w:rsidR="00054A2C">
        <w:t>. For example</w:t>
      </w:r>
      <w:r>
        <w:t xml:space="preserve"> ‘store type’</w:t>
      </w:r>
      <w:r w:rsidR="00054A2C">
        <w:t xml:space="preserve"> was</w:t>
      </w:r>
      <w:r>
        <w:t xml:space="preserve"> represented by a text value. </w:t>
      </w:r>
      <w:r w:rsidR="00054A2C">
        <w:t xml:space="preserve">We converted all non-numeric fields to numeric values, using integers to represent categorical variables. In case of dates, it was considered that the important piece of information in the context of predicting sales for a particular date was the number of days between a given date value and the current date. Hence all dates were converted to integer values representing difference in days. </w:t>
      </w:r>
    </w:p>
    <w:p w:rsidR="00F20664" w:rsidRDefault="00F20664" w:rsidP="0016629C">
      <w:pPr>
        <w:pStyle w:val="ListParagraph"/>
        <w:numPr>
          <w:ilvl w:val="1"/>
          <w:numId w:val="3"/>
        </w:numPr>
      </w:pPr>
      <w:r>
        <w:t xml:space="preserve">In case of missing data, there were two fields which had missing information for some stores. First missing information was about promotion details. In this case it was decided to use a 0 value to indicate if promotion was not running. In second </w:t>
      </w:r>
      <w:r w:rsidR="0040135A">
        <w:t>case, information was missing about competition stores opening dates. Since we had decided that we were going to use the difference in terms of number of days as the relevant information in case of dates. Such fields were replaced by a zero value as well.</w:t>
      </w:r>
    </w:p>
    <w:p w:rsidR="0040135A" w:rsidRPr="004D4054" w:rsidRDefault="0040135A" w:rsidP="0016629C">
      <w:pPr>
        <w:pStyle w:val="ListParagraph"/>
        <w:numPr>
          <w:ilvl w:val="1"/>
          <w:numId w:val="3"/>
        </w:numPr>
      </w:pPr>
      <w:r>
        <w:t>Some fields, like the date of sales were not used directly as the date unique for each date/store combination and was not going to repeat in future. Therefore we decided to use the month field from the date to capture the seasonality from the sales data, if there was any.</w:t>
      </w:r>
      <w:bookmarkStart w:id="0" w:name="_GoBack"/>
      <w:bookmarkEnd w:id="0"/>
    </w:p>
    <w:p w:rsidR="009103B9" w:rsidRPr="009103B9" w:rsidRDefault="009103B9" w:rsidP="009103B9"/>
    <w:p w:rsidR="00282450" w:rsidRDefault="00282450" w:rsidP="007E72D3">
      <w:pPr>
        <w:jc w:val="both"/>
      </w:pPr>
    </w:p>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BC8"/>
    <w:multiLevelType w:val="hybridMultilevel"/>
    <w:tmpl w:val="1786D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189F"/>
    <w:rsid w:val="00003BD0"/>
    <w:rsid w:val="00015E8D"/>
    <w:rsid w:val="000217EF"/>
    <w:rsid w:val="00052D70"/>
    <w:rsid w:val="00054A2C"/>
    <w:rsid w:val="00087CB8"/>
    <w:rsid w:val="00095394"/>
    <w:rsid w:val="000B3791"/>
    <w:rsid w:val="0016629C"/>
    <w:rsid w:val="001E4001"/>
    <w:rsid w:val="00282450"/>
    <w:rsid w:val="00304CCF"/>
    <w:rsid w:val="00393BC6"/>
    <w:rsid w:val="0040135A"/>
    <w:rsid w:val="0042440A"/>
    <w:rsid w:val="004D4054"/>
    <w:rsid w:val="004F00E5"/>
    <w:rsid w:val="004F5EAF"/>
    <w:rsid w:val="00591F5E"/>
    <w:rsid w:val="005E682B"/>
    <w:rsid w:val="006058B9"/>
    <w:rsid w:val="00641457"/>
    <w:rsid w:val="00677A3F"/>
    <w:rsid w:val="006A7430"/>
    <w:rsid w:val="006C1052"/>
    <w:rsid w:val="00721EE2"/>
    <w:rsid w:val="0078600A"/>
    <w:rsid w:val="00793AC7"/>
    <w:rsid w:val="007E72D3"/>
    <w:rsid w:val="007E7BC6"/>
    <w:rsid w:val="00805CD2"/>
    <w:rsid w:val="00866C0B"/>
    <w:rsid w:val="008A2F2B"/>
    <w:rsid w:val="009103B9"/>
    <w:rsid w:val="009555AA"/>
    <w:rsid w:val="00961286"/>
    <w:rsid w:val="0097688E"/>
    <w:rsid w:val="00986077"/>
    <w:rsid w:val="0099388F"/>
    <w:rsid w:val="00A01B14"/>
    <w:rsid w:val="00A62A83"/>
    <w:rsid w:val="00AC3315"/>
    <w:rsid w:val="00AC4275"/>
    <w:rsid w:val="00AE38FC"/>
    <w:rsid w:val="00AE6893"/>
    <w:rsid w:val="00BC1709"/>
    <w:rsid w:val="00C15BB2"/>
    <w:rsid w:val="00C35DD6"/>
    <w:rsid w:val="00C3669A"/>
    <w:rsid w:val="00C54AB9"/>
    <w:rsid w:val="00C95DA0"/>
    <w:rsid w:val="00CA61D8"/>
    <w:rsid w:val="00CE3716"/>
    <w:rsid w:val="00D17EE0"/>
    <w:rsid w:val="00D515A1"/>
    <w:rsid w:val="00D563D3"/>
    <w:rsid w:val="00D832BA"/>
    <w:rsid w:val="00DA7488"/>
    <w:rsid w:val="00DC78B0"/>
    <w:rsid w:val="00DD4116"/>
    <w:rsid w:val="00DE50DC"/>
    <w:rsid w:val="00E006E0"/>
    <w:rsid w:val="00E92A2E"/>
    <w:rsid w:val="00E974DD"/>
    <w:rsid w:val="00F20664"/>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58</cp:revision>
  <dcterms:created xsi:type="dcterms:W3CDTF">2016-12-22T11:33:00Z</dcterms:created>
  <dcterms:modified xsi:type="dcterms:W3CDTF">2016-12-26T15:47:00Z</dcterms:modified>
</cp:coreProperties>
</file>