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Enterprise Agentic AI Platform Architecture Review</w:t>
      </w:r>
    </w:p>
    <w:p>
      <w:pPr>
        <w:spacing w:after="360"/>
      </w:pPr>
      <w:r>
        <w:rPr>
          <w:sz w:val="24"/>
        </w:rPr>
        <w:t>Framework neutral architecture for governed multi agent systems in regulated enterprises</w:t>
      </w:r>
    </w:p>
    <w:tbl>
      <w:tblPr>
        <w:tblStyle w:val="TableGrid"/>
        <w:tblW w:type="auto" w:w="0"/>
        <w:jc w:val="center"/>
        <w:tblLook w:firstColumn="1" w:firstRow="1" w:lastColumn="0" w:lastRow="0" w:noHBand="0" w:noVBand="1" w:val="04A0"/>
      </w:tblPr>
      <w:tblGrid>
        <w:gridCol w:w="5112"/>
        <w:gridCol w:w="5112"/>
      </w:tblGrid>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vAlign w:val="center"/>
            <w:shd w:fill="404040"/>
          </w:tcPr>
          <w:p>
            <w:pPr>
              <w:jc w:val="left"/>
            </w:pPr>
            <w:r>
              <w:rPr>
                <w:b/>
                <w:color w:val="FFFFFF"/>
              </w:rPr>
            </w:r>
            <w:r>
              <w:rPr>
                <w:rFonts w:ascii="Aptos" w:hAnsi="Aptos"/>
                <w:b/>
                <w:color w:val="FFFFFF"/>
                <w:sz w:val="17"/>
              </w:rPr>
              <w:t>Field</w:t>
            </w:r>
          </w:p>
        </w:tc>
        <w:tc>
          <w:tcPr>
            <w:tcW w:type="dxa" w:w="83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vAlign w:val="center"/>
            <w:shd w:fill="404040"/>
          </w:tcPr>
          <w:p>
            <w:pPr>
              <w:jc w:val="left"/>
            </w:pPr>
            <w:r>
              <w:rPr>
                <w:b/>
                <w:color w:val="FFFFFF"/>
              </w:rPr>
            </w:r>
            <w:r>
              <w:rPr>
                <w:rFonts w:ascii="Aptos" w:hAnsi="Aptos"/>
                <w:b/>
                <w:color w:val="FFFFFF"/>
                <w:sz w:val="17"/>
              </w:rPr>
              <w:t>Value</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Document purpose</w:t>
            </w:r>
          </w:p>
        </w:tc>
        <w:tc>
          <w:tcPr>
            <w:tcW w:type="dxa" w:w="83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Architecture review and approval baseline</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Audience</w:t>
            </w:r>
          </w:p>
        </w:tc>
        <w:tc>
          <w:tcPr>
            <w:tcW w:type="dxa" w:w="83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CIO, CTO, Chief Architect, Enterprise Architecture, Security, Platform Engineering, AI Governance</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Initial runtime</w:t>
            </w:r>
          </w:p>
        </w:tc>
        <w:tc>
          <w:tcPr>
            <w:tcW w:type="dxa" w:w="83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LangGraph through an adapter boundary</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Initial utility framework</w:t>
            </w:r>
          </w:p>
        </w:tc>
        <w:tc>
          <w:tcPr>
            <w:tcW w:type="dxa" w:w="83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LangChain where useful, without canonical model coupling</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Primary deployment target</w:t>
            </w:r>
          </w:p>
        </w:tc>
        <w:tc>
          <w:tcPr>
            <w:tcW w:type="dxa" w:w="83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Docker and Kubernetes</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Status</w:t>
            </w:r>
          </w:p>
        </w:tc>
        <w:tc>
          <w:tcPr>
            <w:tcW w:type="dxa" w:w="83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Architecture draft for review</w:t>
            </w:r>
          </w:p>
        </w:tc>
      </w:tr>
    </w:tbl>
    <w:p/>
    <w:p>
      <w:pPr>
        <w:pStyle w:val="Heading1"/>
      </w:pPr>
      <w:r>
        <w:rPr>
          <w:rFonts w:ascii="Aptos Display" w:hAnsi="Aptos Display"/>
          <w:color w:val="000000"/>
        </w:rPr>
        <w:t>Review Objective</w:t>
      </w:r>
    </w:p>
    <w:p>
      <w:pPr>
        <w:spacing w:after="120" w:line="259" w:lineRule="auto"/>
      </w:pPr>
      <w:r>
        <w:rPr>
          <w:rFonts w:ascii="Aptos" w:hAnsi="Aptos"/>
          <w:sz w:val="20"/>
        </w:rPr>
        <w:t>This document defines the target architecture for an enterprise Agentic AI Platform that supports agents, sub-agents, multi-agent systems, skills, tools, RAG, policies, human oversight, evaluations, observability, and auditability. The architecture is intended for highly regulated organizations such as banking and financial services, where decisions must be explainable, accountable, and governed.</w:t>
      </w:r>
    </w:p>
    <w:p>
      <w:pPr>
        <w:spacing w:after="120" w:line="259" w:lineRule="auto"/>
      </w:pPr>
      <w:r>
        <w:rPr>
          <w:rFonts w:ascii="Aptos" w:hAnsi="Aptos"/>
          <w:sz w:val="20"/>
        </w:rPr>
        <w:t>The most important conclusion is that the platform must not be a thin wrapper around LangGraph, LangChain, MCP, or A2A. Those technologies are useful implementation and interoperability mechanisms, but the platform core must own the canonical domain model, security model, governance model, execution contracts, observability, audit lineage, and lifecycle controls.</w:t>
      </w:r>
    </w:p>
    <w:p>
      <w:pPr>
        <w:pStyle w:val="Heading1"/>
      </w:pPr>
      <w:r>
        <w:rPr>
          <w:rFonts w:ascii="Aptos Display" w:hAnsi="Aptos Display"/>
          <w:color w:val="000000"/>
        </w:rPr>
        <w:t>Contents</w:t>
      </w:r>
    </w:p>
    <w:p>
      <w:pPr>
        <w:pStyle w:val="ListNumber"/>
        <w:spacing w:after="60"/>
      </w:pPr>
      <w:r>
        <w:rPr>
          <w:rFonts w:ascii="Aptos" w:hAnsi="Aptos"/>
          <w:sz w:val="19"/>
        </w:rPr>
        <w:t>Executive architecture summary</w:t>
      </w:r>
    </w:p>
    <w:p>
      <w:pPr>
        <w:pStyle w:val="ListNumber"/>
        <w:spacing w:after="60"/>
      </w:pPr>
      <w:r>
        <w:rPr>
          <w:rFonts w:ascii="Aptos" w:hAnsi="Aptos"/>
          <w:sz w:val="19"/>
        </w:rPr>
        <w:t>Architecture principles and capability map</w:t>
      </w:r>
    </w:p>
    <w:p>
      <w:pPr>
        <w:pStyle w:val="ListNumber"/>
        <w:spacing w:after="60"/>
      </w:pPr>
      <w:r>
        <w:rPr>
          <w:rFonts w:ascii="Aptos" w:hAnsi="Aptos"/>
          <w:sz w:val="19"/>
        </w:rPr>
        <w:t>Logical architecture and plane separation</w:t>
      </w:r>
    </w:p>
    <w:p>
      <w:pPr>
        <w:pStyle w:val="ListNumber"/>
        <w:spacing w:after="60"/>
      </w:pPr>
      <w:r>
        <w:rPr>
          <w:rFonts w:ascii="Aptos" w:hAnsi="Aptos"/>
          <w:sz w:val="19"/>
        </w:rPr>
        <w:t>Canonical domain model and manifests</w:t>
      </w:r>
    </w:p>
    <w:p>
      <w:pPr>
        <w:pStyle w:val="ListNumber"/>
        <w:spacing w:after="60"/>
      </w:pPr>
      <w:r>
        <w:rPr>
          <w:rFonts w:ascii="Aptos" w:hAnsi="Aptos"/>
          <w:sz w:val="19"/>
        </w:rPr>
        <w:t>Execution, multi-agent, and framework adapter architecture</w:t>
      </w:r>
    </w:p>
    <w:p>
      <w:pPr>
        <w:pStyle w:val="ListNumber"/>
        <w:spacing w:after="60"/>
      </w:pPr>
      <w:r>
        <w:rPr>
          <w:rFonts w:ascii="Aptos" w:hAnsi="Aptos"/>
          <w:sz w:val="19"/>
        </w:rPr>
        <w:t>Protocol, skill, tool, model, RAG, memory, rule, and playbook architecture</w:t>
      </w:r>
    </w:p>
    <w:p>
      <w:pPr>
        <w:pStyle w:val="ListNumber"/>
        <w:spacing w:after="60"/>
      </w:pPr>
      <w:r>
        <w:rPr>
          <w:rFonts w:ascii="Aptos" w:hAnsi="Aptos"/>
          <w:sz w:val="19"/>
        </w:rPr>
        <w:t>Security, governance, observability, explainability, and audit architecture</w:t>
      </w:r>
    </w:p>
    <w:p>
      <w:pPr>
        <w:pStyle w:val="ListNumber"/>
        <w:spacing w:after="60"/>
      </w:pPr>
      <w:r>
        <w:rPr>
          <w:rFonts w:ascii="Aptos" w:hAnsi="Aptos"/>
          <w:sz w:val="19"/>
        </w:rPr>
        <w:t>Deployment architecture and Kubernetes topology</w:t>
      </w:r>
    </w:p>
    <w:p>
      <w:pPr>
        <w:pStyle w:val="ListNumber"/>
        <w:spacing w:after="60"/>
      </w:pPr>
      <w:r>
        <w:rPr>
          <w:rFonts w:ascii="Aptos" w:hAnsi="Aptos"/>
          <w:sz w:val="19"/>
        </w:rPr>
        <w:t>Data, API, event, failure, and threat architecture</w:t>
      </w:r>
    </w:p>
    <w:p>
      <w:pPr>
        <w:pStyle w:val="ListNumber"/>
        <w:spacing w:after="60"/>
      </w:pPr>
      <w:r>
        <w:rPr>
          <w:rFonts w:ascii="Aptos" w:hAnsi="Aptos"/>
          <w:sz w:val="19"/>
        </w:rPr>
        <w:t>Technology selections, ADRs, repository structure, MVP, roadmap, and final validation scenario</w:t>
      </w:r>
    </w:p>
    <w:p>
      <w:r>
        <w:br w:type="page"/>
      </w:r>
    </w:p>
    <w:p>
      <w:pPr>
        <w:pStyle w:val="Heading1"/>
      </w:pPr>
      <w:r>
        <w:rPr>
          <w:rFonts w:ascii="Aptos Display" w:hAnsi="Aptos Display"/>
          <w:color w:val="000000"/>
        </w:rPr>
        <w:t>Part 1 Executive Architecture Summary</w:t>
      </w:r>
    </w:p>
    <w:p>
      <w:pPr>
        <w:spacing w:after="120" w:line="259" w:lineRule="auto"/>
      </w:pPr>
      <w:r>
        <w:rPr>
          <w:rFonts w:ascii="Aptos" w:hAnsi="Aptos"/>
          <w:sz w:val="20"/>
        </w:rPr>
        <w:t>The platform is an enterprise AI operating layer. It lets business units create, configure, deploy, govern, execute, observe, evaluate, and retire agentic systems while central platform services enforce security, policy, cost, lineage, audit, and operational standards.</w:t>
      </w:r>
    </w:p>
    <w:p>
      <w:pPr>
        <w:spacing w:after="120" w:line="259" w:lineRule="auto"/>
      </w:pPr>
      <w:r>
        <w:rPr>
          <w:rFonts w:ascii="Aptos" w:hAnsi="Aptos"/>
          <w:sz w:val="20"/>
        </w:rPr>
        <w:t>The architecture separates the Control Plane from the Execution Plane. The Control Plane manages definitions, registries, approval states, versioning, policy configuration, testing, release management, and deployment bundles. The Execution Plane runs approved agents, workflows, tool calls, model calls, RAG retrieval, human approval waits, checkpoints, retries, and distributed runtime events.</w:t>
      </w:r>
    </w:p>
    <w:p>
      <w:pPr>
        <w:pStyle w:val="ListBullet"/>
        <w:spacing w:after="60"/>
      </w:pPr>
      <w:r>
        <w:rPr>
          <w:rFonts w:ascii="Aptos" w:hAnsi="Aptos"/>
          <w:sz w:val="19"/>
        </w:rPr>
        <w:t>Frameworks are adapters, not the platform core.</w:t>
      </w:r>
    </w:p>
    <w:p>
      <w:pPr>
        <w:pStyle w:val="ListBullet"/>
        <w:spacing w:after="60"/>
      </w:pPr>
      <w:r>
        <w:rPr>
          <w:rFonts w:ascii="Aptos" w:hAnsi="Aptos"/>
          <w:sz w:val="19"/>
        </w:rPr>
        <w:t>LangGraph is the initial orchestration runtime, not the enterprise architecture.</w:t>
      </w:r>
    </w:p>
    <w:p>
      <w:pPr>
        <w:pStyle w:val="ListBullet"/>
        <w:spacing w:after="60"/>
      </w:pPr>
      <w:r>
        <w:rPr>
          <w:rFonts w:ascii="Aptos" w:hAnsi="Aptos"/>
          <w:sz w:val="19"/>
        </w:rPr>
        <w:t>LangChain is a utility layer for selected integrations, not the canonical domain model.</w:t>
      </w:r>
    </w:p>
    <w:p>
      <w:pPr>
        <w:pStyle w:val="ListBullet"/>
        <w:spacing w:after="60"/>
      </w:pPr>
      <w:r>
        <w:rPr>
          <w:rFonts w:ascii="Aptos" w:hAnsi="Aptos"/>
          <w:sz w:val="19"/>
        </w:rPr>
        <w:t>A2A and MCP are interoperability protocols, not internal orchestration engines.</w:t>
      </w:r>
    </w:p>
    <w:p>
      <w:pPr>
        <w:pStyle w:val="ListBullet"/>
        <w:spacing w:after="60"/>
      </w:pPr>
      <w:r>
        <w:rPr>
          <w:rFonts w:ascii="Aptos" w:hAnsi="Aptos"/>
          <w:sz w:val="19"/>
        </w:rPr>
        <w:t>Business rules, authorization, credentials, RAG security, audit, and observability are platform services.</w:t>
      </w:r>
    </w:p>
    <w:p>
      <w:pPr>
        <w:pStyle w:val="ListBullet"/>
        <w:spacing w:after="60"/>
      </w:pPr>
      <w:r>
        <w:rPr>
          <w:rFonts w:ascii="Aptos" w:hAnsi="Aptos"/>
          <w:sz w:val="19"/>
        </w:rPr>
        <w:t>Auditors must be able to reconstruct a business decision without private chain-of-thought.</w:t>
      </w:r>
    </w:p>
    <w:p>
      <w:pPr>
        <w:pStyle w:val="Heading1"/>
      </w:pPr>
      <w:r>
        <w:rPr>
          <w:rFonts w:ascii="Aptos Display" w:hAnsi="Aptos Display"/>
          <w:color w:val="000000"/>
        </w:rPr>
        <w:t>Part 2 Architecture Principles</w:t>
      </w:r>
    </w:p>
    <w:tbl>
      <w:tblPr>
        <w:tblStyle w:val="TableGrid"/>
        <w:tblW w:type="auto" w:w="0"/>
        <w:jc w:val="center"/>
        <w:tblLook w:firstColumn="1" w:firstRow="1" w:lastColumn="0" w:lastRow="0" w:noHBand="0" w:noVBand="1" w:val="04A0"/>
      </w:tblPr>
      <w:tblGrid>
        <w:gridCol w:w="5112"/>
        <w:gridCol w:w="5112"/>
      </w:tblGrid>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Category</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Principles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Core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Framework agnostic, model agnostic, cloud agnostic where practical, API first, event driven, configuration over hardcoding</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Governance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Version everything, audit everything, approvals before production, reproducible production runs where technically possible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Security</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Security by design, identity propagation, least privilege, no direct credentials to agents, policy-controlled delegation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Execution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Stateless execution where practical, checkpointed long-running workflows, horizontally scalable runtime workers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Data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Tenant isolation, data classification, document ACLs before retrieval, PII handling, retention controls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Observability</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OpenTelemetry-compatible traces, metrics, logs, cost, token telemetry, and agent lineage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Explainability</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Evidence-based explanations from execution artifacts, not private chain-of-thought</w:t>
            </w:r>
          </w:p>
        </w:tc>
      </w:tr>
    </w:tbl>
    <w:p/>
    <w:p>
      <w:pPr>
        <w:pStyle w:val="Heading1"/>
      </w:pPr>
      <w:r>
        <w:rPr>
          <w:rFonts w:ascii="Aptos Display" w:hAnsi="Aptos Display"/>
          <w:color w:val="000000"/>
        </w:rPr>
        <w:t>Part 3 Capability Map</w:t>
      </w:r>
    </w:p>
    <w:p>
      <w:pPr>
        <w:spacing w:after="0" w:line="240" w:lineRule="auto"/>
      </w:pPr>
      <w:r>
        <w:rPr>
          <w:rFonts w:ascii="Consolas" w:hAnsi="Consolas"/>
          <w:sz w:val="14"/>
        </w:rPr>
        <w:t>Enterprise Agentic AI Platform</w:t>
      </w:r>
    </w:p>
    <w:p>
      <w:pPr>
        <w:spacing w:after="0" w:line="240" w:lineRule="auto"/>
      </w:pPr>
      <w:r>
        <w:rPr>
          <w:rFonts w:ascii="Consolas" w:hAnsi="Consolas"/>
          <w:sz w:val="14"/>
        </w:rPr>
        <w:t>|-- Agent lifecycle and registry</w:t>
      </w:r>
    </w:p>
    <w:p>
      <w:pPr>
        <w:spacing w:after="0" w:line="240" w:lineRule="auto"/>
      </w:pPr>
      <w:r>
        <w:rPr>
          <w:rFonts w:ascii="Consolas" w:hAnsi="Consolas"/>
          <w:sz w:val="14"/>
        </w:rPr>
        <w:t>|-- Agent runtime and orchestration</w:t>
      </w:r>
    </w:p>
    <w:p>
      <w:pPr>
        <w:spacing w:after="0" w:line="240" w:lineRule="auto"/>
      </w:pPr>
      <w:r>
        <w:rPr>
          <w:rFonts w:ascii="Consolas" w:hAnsi="Consolas"/>
          <w:sz w:val="14"/>
        </w:rPr>
        <w:t>|-- Framework adapters</w:t>
      </w:r>
    </w:p>
    <w:p>
      <w:pPr>
        <w:spacing w:after="0" w:line="240" w:lineRule="auto"/>
      </w:pPr>
      <w:r>
        <w:rPr>
          <w:rFonts w:ascii="Consolas" w:hAnsi="Consolas"/>
          <w:sz w:val="14"/>
        </w:rPr>
        <w:t>|-- Skills, tools, prompts, and playbooks</w:t>
      </w:r>
    </w:p>
    <w:p>
      <w:pPr>
        <w:spacing w:after="0" w:line="240" w:lineRule="auto"/>
      </w:pPr>
      <w:r>
        <w:rPr>
          <w:rFonts w:ascii="Consolas" w:hAnsi="Consolas"/>
          <w:sz w:val="14"/>
        </w:rPr>
        <w:t>|-- Model gateway and model policy</w:t>
      </w:r>
    </w:p>
    <w:p>
      <w:pPr>
        <w:spacing w:after="0" w:line="240" w:lineRule="auto"/>
      </w:pPr>
      <w:r>
        <w:rPr>
          <w:rFonts w:ascii="Consolas" w:hAnsi="Consolas"/>
          <w:sz w:val="14"/>
        </w:rPr>
        <w:t>|-- Knowledge and enterprise RAG</w:t>
      </w:r>
    </w:p>
    <w:p>
      <w:pPr>
        <w:spacing w:after="0" w:line="240" w:lineRule="auto"/>
      </w:pPr>
      <w:r>
        <w:rPr>
          <w:rFonts w:ascii="Consolas" w:hAnsi="Consolas"/>
          <w:sz w:val="14"/>
        </w:rPr>
        <w:t>|-- Memory and context engine</w:t>
      </w:r>
    </w:p>
    <w:p>
      <w:pPr>
        <w:spacing w:after="0" w:line="240" w:lineRule="auto"/>
      </w:pPr>
      <w:r>
        <w:rPr>
          <w:rFonts w:ascii="Consolas" w:hAnsi="Consolas"/>
          <w:sz w:val="14"/>
        </w:rPr>
        <w:t>|-- Business rules and policy engine</w:t>
      </w:r>
    </w:p>
    <w:p>
      <w:pPr>
        <w:spacing w:after="0" w:line="240" w:lineRule="auto"/>
      </w:pPr>
      <w:r>
        <w:rPr>
          <w:rFonts w:ascii="Consolas" w:hAnsi="Consolas"/>
          <w:sz w:val="14"/>
        </w:rPr>
        <w:t>|-- Human in the loop</w:t>
      </w:r>
    </w:p>
    <w:p>
      <w:pPr>
        <w:spacing w:after="0" w:line="240" w:lineRule="auto"/>
      </w:pPr>
      <w:r>
        <w:rPr>
          <w:rFonts w:ascii="Consolas" w:hAnsi="Consolas"/>
          <w:sz w:val="14"/>
        </w:rPr>
        <w:t>|-- Identity, authorization, and credentials</w:t>
      </w:r>
    </w:p>
    <w:p>
      <w:pPr>
        <w:spacing w:after="0" w:line="240" w:lineRule="auto"/>
      </w:pPr>
      <w:r>
        <w:rPr>
          <w:rFonts w:ascii="Consolas" w:hAnsi="Consolas"/>
          <w:sz w:val="14"/>
        </w:rPr>
        <w:t>|-- Observability and evaluation</w:t>
      </w:r>
    </w:p>
    <w:p>
      <w:pPr>
        <w:spacing w:after="0" w:line="240" w:lineRule="auto"/>
      </w:pPr>
      <w:r>
        <w:rPr>
          <w:rFonts w:ascii="Consolas" w:hAnsi="Consolas"/>
          <w:sz w:val="14"/>
        </w:rPr>
        <w:t>|-- Explainability and immutable audit</w:t>
      </w:r>
    </w:p>
    <w:p>
      <w:pPr>
        <w:spacing w:after="0" w:line="240" w:lineRule="auto"/>
      </w:pPr>
      <w:r>
        <w:rPr>
          <w:rFonts w:ascii="Consolas" w:hAnsi="Consolas"/>
          <w:sz w:val="14"/>
        </w:rPr>
        <w:t>|-- Protocol gateway for A2A, MCP, REST, gRPC, WebSocket, SSE, and events</w:t>
      </w:r>
    </w:p>
    <w:p>
      <w:pPr>
        <w:spacing w:after="0" w:line="240" w:lineRule="auto"/>
      </w:pPr>
      <w:r>
        <w:rPr>
          <w:rFonts w:ascii="Consolas" w:hAnsi="Consolas"/>
          <w:sz w:val="14"/>
        </w:rPr>
        <w:t>|-- Deployment, resilience, and operations</w:t>
      </w:r>
    </w:p>
    <w:p>
      <w:pPr>
        <w:pStyle w:val="Heading1"/>
      </w:pPr>
      <w:r>
        <w:rPr>
          <w:rFonts w:ascii="Aptos Display" w:hAnsi="Aptos Display"/>
          <w:color w:val="000000"/>
        </w:rPr>
        <w:t>Part 4 Logical Architecture</w:t>
      </w:r>
    </w:p>
    <w:p>
      <w:pPr>
        <w:spacing w:after="0" w:line="240" w:lineRule="auto"/>
      </w:pPr>
      <w:r>
        <w:rPr>
          <w:rFonts w:ascii="Consolas" w:hAnsi="Consolas"/>
          <w:sz w:val="14"/>
        </w:rPr>
        <w:t>Channels and enterprise applications</w:t>
      </w:r>
    </w:p>
    <w:p>
      <w:pPr>
        <w:spacing w:after="0" w:line="240" w:lineRule="auto"/>
      </w:pPr>
      <w:r>
        <w:rPr>
          <w:rFonts w:ascii="Consolas" w:hAnsi="Consolas"/>
          <w:sz w:val="14"/>
        </w:rPr>
        <w:t xml:space="preserve">        |</w:t>
      </w:r>
    </w:p>
    <w:p>
      <w:pPr>
        <w:spacing w:after="0" w:line="240" w:lineRule="auto"/>
      </w:pPr>
      <w:r>
        <w:rPr>
          <w:rFonts w:ascii="Consolas" w:hAnsi="Consolas"/>
          <w:sz w:val="14"/>
        </w:rPr>
        <w:t>API Gateway and Protocol Gateway</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                              |</w:t>
      </w:r>
    </w:p>
    <w:p>
      <w:pPr>
        <w:spacing w:after="0" w:line="240" w:lineRule="auto"/>
      </w:pPr>
      <w:r>
        <w:rPr>
          <w:rFonts w:ascii="Consolas" w:hAnsi="Consolas"/>
          <w:sz w:val="14"/>
        </w:rPr>
        <w:t>Control Plane                  Execution and Data Plane</w:t>
      </w:r>
    </w:p>
    <w:p>
      <w:pPr>
        <w:spacing w:after="0" w:line="240" w:lineRule="auto"/>
      </w:pPr>
      <w:r>
        <w:rPr>
          <w:rFonts w:ascii="Consolas" w:hAnsi="Consolas"/>
          <w:sz w:val="14"/>
        </w:rPr>
        <w:t xml:space="preserve">        |                              |</w:t>
      </w:r>
    </w:p>
    <w:p>
      <w:pPr>
        <w:spacing w:after="0" w:line="240" w:lineRule="auto"/>
      </w:pPr>
      <w:r>
        <w:rPr>
          <w:rFonts w:ascii="Consolas" w:hAnsi="Consolas"/>
          <w:sz w:val="14"/>
        </w:rPr>
        <w:t>Registries, governance,        Agent runtime, orchestration,</w:t>
      </w:r>
    </w:p>
    <w:p>
      <w:pPr>
        <w:spacing w:after="0" w:line="240" w:lineRule="auto"/>
      </w:pPr>
      <w:r>
        <w:rPr>
          <w:rFonts w:ascii="Consolas" w:hAnsi="Consolas"/>
          <w:sz w:val="14"/>
        </w:rPr>
        <w:t>versioning, approvals,         model calls, RAG, tools, rules,</w:t>
      </w:r>
    </w:p>
    <w:p>
      <w:pPr>
        <w:spacing w:after="0" w:line="240" w:lineRule="auto"/>
      </w:pPr>
      <w:r>
        <w:rPr>
          <w:rFonts w:ascii="Consolas" w:hAnsi="Consolas"/>
          <w:sz w:val="14"/>
        </w:rPr>
        <w:t>testing, release management    HITL, checkpoints, events</w:t>
      </w:r>
    </w:p>
    <w:p>
      <w:pPr>
        <w:spacing w:after="0" w:line="240" w:lineRule="auto"/>
      </w:pPr>
      <w:r>
        <w:rPr>
          <w:rFonts w:ascii="Consolas" w:hAnsi="Consolas"/>
          <w:sz w:val="14"/>
        </w:rPr>
        <w:t xml:space="preserve">        |                              |</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w:t>
      </w:r>
    </w:p>
    <w:p>
      <w:pPr>
        <w:spacing w:after="0" w:line="240" w:lineRule="auto"/>
      </w:pPr>
      <w:r>
        <w:rPr>
          <w:rFonts w:ascii="Consolas" w:hAnsi="Consolas"/>
          <w:sz w:val="14"/>
        </w:rPr>
        <w:t>Shared Platform Services</w:t>
      </w:r>
    </w:p>
    <w:p>
      <w:pPr>
        <w:spacing w:after="0" w:line="240" w:lineRule="auto"/>
      </w:pPr>
      <w:r>
        <w:rPr>
          <w:rFonts w:ascii="Consolas" w:hAnsi="Consolas"/>
          <w:sz w:val="14"/>
        </w:rPr>
        <w:t>Identity | Policy | Audit | Observability | Evaluation | Explainability | Secrets | Event Bus</w:t>
      </w:r>
    </w:p>
    <w:p>
      <w:pPr>
        <w:pStyle w:val="Heading1"/>
      </w:pPr>
      <w:r>
        <w:rPr>
          <w:rFonts w:ascii="Aptos Display" w:hAnsi="Aptos Display"/>
          <w:color w:val="000000"/>
        </w:rPr>
        <w:t>Part 5 Control Plane Architecture</w:t>
      </w:r>
    </w:p>
    <w:p>
      <w:pPr>
        <w:spacing w:after="120" w:line="259" w:lineRule="auto"/>
      </w:pPr>
      <w:r>
        <w:rPr>
          <w:rFonts w:ascii="Aptos" w:hAnsi="Aptos"/>
          <w:sz w:val="20"/>
        </w:rPr>
        <w:t>The Control Plane is the source of truth for approved configuration. It manages the agent registry, skill registry, tool registry, prompt registry, model registry, knowledge registry, workflow registry, business rule catalog, policy catalog, playbook catalog, deployment configuration, lifecycle states, governance approvals, and evaluation gates.</w:t>
      </w:r>
    </w:p>
    <w:tbl>
      <w:tblPr>
        <w:tblStyle w:val="TableGrid"/>
        <w:tblW w:type="auto" w:w="0"/>
        <w:jc w:val="center"/>
        <w:tblLook w:firstColumn="1" w:firstRow="1" w:lastColumn="0" w:lastRow="0" w:noHBand="0" w:noVBand="1" w:val="04A0"/>
      </w:tblPr>
      <w:tblGrid>
        <w:gridCol w:w="3408"/>
        <w:gridCol w:w="3408"/>
        <w:gridCol w:w="3408"/>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Control Plane Service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Purpose</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Key Outputs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Agent Registry</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Stores agent metadata, versions, owners, dependencies, risk, approval status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Agent definitions and immutable agent versions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Skill Registry</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Stores reusable capability manifests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Approved skill versions and compatibility metadata</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Tool Registry</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Stores tool contracts, auth, network, risk, rate limits, and approval requirements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Tool versions and executable bindings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Prompt Registry</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Stores prompt templates and versions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Approved prompt versions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Model Registry</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Stores model profiles, provider capabilities, limits, and routing rules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Model profiles for the gateway</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Knowledge Registry</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Stores knowledge base definitions and retriever bindings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RAG configuration snapshots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Governance Service</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Coordinates security review, business approval, and release gates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Approval records and deployment eligibility</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Deployment Service</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Packages approved definitions into immutable deployment bundles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Environment-specific deployment bundles</w:t>
            </w:r>
          </w:p>
        </w:tc>
      </w:tr>
    </w:tbl>
    <w:p/>
    <w:p>
      <w:pPr>
        <w:pStyle w:val="Heading1"/>
      </w:pPr>
      <w:r>
        <w:rPr>
          <w:rFonts w:ascii="Aptos Display" w:hAnsi="Aptos Display"/>
          <w:color w:val="000000"/>
        </w:rPr>
        <w:t>Part 6 Execution and Data Plane Architecture</w:t>
      </w:r>
    </w:p>
    <w:p>
      <w:pPr>
        <w:spacing w:after="120" w:line="259" w:lineRule="auto"/>
      </w:pPr>
      <w:r>
        <w:rPr>
          <w:rFonts w:ascii="Aptos" w:hAnsi="Aptos"/>
          <w:sz w:val="20"/>
        </w:rPr>
        <w:t>The Execution Plane runs approved deployment bundles. Runtime workers compile canonical workflow graphs into framework-specific execution artifacts, invoke shared services through controlled gateways, emit events and telemetry, and persist checkpoints before waits or risky side effects.</w:t>
      </w:r>
    </w:p>
    <w:tbl>
      <w:tblPr>
        <w:tblStyle w:val="TableGrid"/>
        <w:tblW w:type="auto" w:w="0"/>
        <w:jc w:val="center"/>
        <w:tblLook w:firstColumn="1" w:firstRow="1" w:lastColumn="0" w:lastRow="0" w:noHBand="0" w:noVBand="1" w:val="04A0"/>
      </w:tblPr>
      <w:tblGrid>
        <w:gridCol w:w="3408"/>
        <w:gridCol w:w="3408"/>
        <w:gridCol w:w="3408"/>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Execution Component</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Purpose</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Failure Handling</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Agent Runtime</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Starts and supervises agent runs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Retries, circuit breakers, checkpoints, dead-letter events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Canonical Orchestrator</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Executes platform graph semantics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Idempotent transitions and run state recovery</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Framework Adapter Layer</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Compiles canonical graph to LangGraph or future frameworks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Adapter conformance tests and fallback adapter metadata</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Context Engine</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Assembles instructions, memory, rules, retrieved knowledge, and tool outputs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Token budget enforcement and context compression</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Tool Gateway</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Executes tools under policy and audit</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Timeouts, retries, idempotency keys, sandboxing</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Model Gateway</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Routes model calls to providers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Fallback routing, provider circuit breakers, rate limits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RAG Platform</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Retrieves secured knowledge with citations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Graceful degradation and retrieval error events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HITL Service</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Pauses and resumes runs around human decisions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Durable checkpoint before wait</w:t>
            </w:r>
          </w:p>
        </w:tc>
      </w:tr>
    </w:tbl>
    <w:p/>
    <w:p>
      <w:pPr>
        <w:pStyle w:val="Heading1"/>
      </w:pPr>
      <w:r>
        <w:rPr>
          <w:rFonts w:ascii="Aptos Display" w:hAnsi="Aptos Display"/>
          <w:color w:val="000000"/>
        </w:rPr>
        <w:t>Part 7 Canonical Domain Model</w:t>
      </w:r>
    </w:p>
    <w:p>
      <w:pPr>
        <w:spacing w:after="0" w:line="240" w:lineRule="auto"/>
      </w:pPr>
      <w:r>
        <w:rPr>
          <w:rFonts w:ascii="Consolas" w:hAnsi="Consolas"/>
          <w:sz w:val="14"/>
        </w:rPr>
        <w:t>AgentDefinition</w:t>
      </w:r>
    </w:p>
    <w:p>
      <w:pPr>
        <w:spacing w:after="0" w:line="240" w:lineRule="auto"/>
      </w:pPr>
      <w:r>
        <w:rPr>
          <w:rFonts w:ascii="Consolas" w:hAnsi="Consolas"/>
          <w:sz w:val="14"/>
        </w:rPr>
        <w:t>|-- AgentVersion</w:t>
      </w:r>
    </w:p>
    <w:p>
      <w:pPr>
        <w:spacing w:after="0" w:line="240" w:lineRule="auto"/>
      </w:pPr>
      <w:r>
        <w:rPr>
          <w:rFonts w:ascii="Consolas" w:hAnsi="Consolas"/>
          <w:sz w:val="14"/>
        </w:rPr>
        <w:t>|   |-- PromptVersion</w:t>
      </w:r>
    </w:p>
    <w:p>
      <w:pPr>
        <w:spacing w:after="0" w:line="240" w:lineRule="auto"/>
      </w:pPr>
      <w:r>
        <w:rPr>
          <w:rFonts w:ascii="Consolas" w:hAnsi="Consolas"/>
          <w:sz w:val="14"/>
        </w:rPr>
        <w:t>|   |-- ModelProfile</w:t>
      </w:r>
    </w:p>
    <w:p>
      <w:pPr>
        <w:spacing w:after="0" w:line="240" w:lineRule="auto"/>
      </w:pPr>
      <w:r>
        <w:rPr>
          <w:rFonts w:ascii="Consolas" w:hAnsi="Consolas"/>
          <w:sz w:val="14"/>
        </w:rPr>
        <w:t>|   |-- SkillBinding</w:t>
      </w:r>
    </w:p>
    <w:p>
      <w:pPr>
        <w:spacing w:after="0" w:line="240" w:lineRule="auto"/>
      </w:pPr>
      <w:r>
        <w:rPr>
          <w:rFonts w:ascii="Consolas" w:hAnsi="Consolas"/>
          <w:sz w:val="14"/>
        </w:rPr>
        <w:t>|   |-- ToolBinding</w:t>
      </w:r>
    </w:p>
    <w:p>
      <w:pPr>
        <w:spacing w:after="0" w:line="240" w:lineRule="auto"/>
      </w:pPr>
      <w:r>
        <w:rPr>
          <w:rFonts w:ascii="Consolas" w:hAnsi="Consolas"/>
          <w:sz w:val="14"/>
        </w:rPr>
        <w:t>|   |-- KnowledgeBinding</w:t>
      </w:r>
    </w:p>
    <w:p>
      <w:pPr>
        <w:spacing w:after="0" w:line="240" w:lineRule="auto"/>
      </w:pPr>
      <w:r>
        <w:rPr>
          <w:rFonts w:ascii="Consolas" w:hAnsi="Consolas"/>
          <w:sz w:val="14"/>
        </w:rPr>
        <w:t>|   |-- PolicyBinding</w:t>
      </w:r>
    </w:p>
    <w:p>
      <w:pPr>
        <w:spacing w:after="0" w:line="240" w:lineRule="auto"/>
      </w:pPr>
      <w:r>
        <w:rPr>
          <w:rFonts w:ascii="Consolas" w:hAnsi="Consolas"/>
          <w:sz w:val="14"/>
        </w:rPr>
        <w:t>|   |-- GuardrailBinding</w:t>
      </w:r>
    </w:p>
    <w:p>
      <w:pPr>
        <w:spacing w:after="0" w:line="240" w:lineRule="auto"/>
      </w:pPr>
      <w:r>
        <w:rPr>
          <w:rFonts w:ascii="Consolas" w:hAnsi="Consolas"/>
          <w:sz w:val="14"/>
        </w:rPr>
        <w:t>|   |-- WorkflowDefinition</w:t>
      </w:r>
    </w:p>
    <w:p>
      <w:pPr>
        <w:spacing w:after="0" w:line="240" w:lineRule="auto"/>
      </w:pPr>
      <w:r>
        <w:rPr>
          <w:rFonts w:ascii="Consolas" w:hAnsi="Consolas"/>
          <w:sz w:val="14"/>
        </w:rPr>
        <w:t>|   |-- MemoryPolicy</w:t>
      </w:r>
    </w:p>
    <w:p>
      <w:pPr>
        <w:spacing w:after="0" w:line="240" w:lineRule="auto"/>
      </w:pPr>
      <w:r>
        <w:rPr>
          <w:rFonts w:ascii="Consolas" w:hAnsi="Consolas"/>
          <w:sz w:val="14"/>
        </w:rPr>
        <w:t>|   `-- EvaluationPolicy</w:t>
      </w:r>
    </w:p>
    <w:p>
      <w:pPr>
        <w:spacing w:after="0" w:line="240" w:lineRule="auto"/>
      </w:pPr>
      <w:r>
        <w:rPr>
          <w:rFonts w:ascii="Consolas" w:hAnsi="Consolas"/>
          <w:sz w:val="14"/>
        </w:rPr>
        <w:t>|-- AgentInstance</w:t>
      </w:r>
    </w:p>
    <w:p>
      <w:pPr>
        <w:spacing w:after="0" w:line="240" w:lineRule="auto"/>
      </w:pPr>
      <w:r>
        <w:rPr>
          <w:rFonts w:ascii="Consolas" w:hAnsi="Consolas"/>
          <w:sz w:val="14"/>
        </w:rPr>
        <w:t>`-- AgentRun</w:t>
      </w:r>
    </w:p>
    <w:p>
      <w:pPr>
        <w:spacing w:after="0" w:line="240" w:lineRule="auto"/>
      </w:pPr>
      <w:r>
        <w:rPr>
          <w:rFonts w:ascii="Consolas" w:hAnsi="Consolas"/>
          <w:sz w:val="14"/>
        </w:rPr>
        <w:t xml:space="preserve">    |-- AgentTask</w:t>
      </w:r>
    </w:p>
    <w:p>
      <w:pPr>
        <w:spacing w:after="0" w:line="240" w:lineRule="auto"/>
      </w:pPr>
      <w:r>
        <w:rPr>
          <w:rFonts w:ascii="Consolas" w:hAnsi="Consolas"/>
          <w:sz w:val="14"/>
        </w:rPr>
        <w:t xml:space="preserve">    |-- AgentState</w:t>
      </w:r>
    </w:p>
    <w:p>
      <w:pPr>
        <w:spacing w:after="0" w:line="240" w:lineRule="auto"/>
      </w:pPr>
      <w:r>
        <w:rPr>
          <w:rFonts w:ascii="Consolas" w:hAnsi="Consolas"/>
          <w:sz w:val="14"/>
        </w:rPr>
        <w:t xml:space="preserve">    |-- Trace</w:t>
      </w:r>
    </w:p>
    <w:p>
      <w:pPr>
        <w:spacing w:after="0" w:line="240" w:lineRule="auto"/>
      </w:pPr>
      <w:r>
        <w:rPr>
          <w:rFonts w:ascii="Consolas" w:hAnsi="Consolas"/>
          <w:sz w:val="14"/>
        </w:rPr>
        <w:t xml:space="preserve">    |-- Artifact</w:t>
      </w:r>
    </w:p>
    <w:p>
      <w:pPr>
        <w:spacing w:after="0" w:line="240" w:lineRule="auto"/>
      </w:pPr>
      <w:r>
        <w:rPr>
          <w:rFonts w:ascii="Consolas" w:hAnsi="Consolas"/>
          <w:sz w:val="14"/>
        </w:rPr>
        <w:t xml:space="preserve">    |-- HumanTask</w:t>
      </w:r>
    </w:p>
    <w:p>
      <w:pPr>
        <w:spacing w:after="0" w:line="240" w:lineRule="auto"/>
      </w:pPr>
      <w:r>
        <w:rPr>
          <w:rFonts w:ascii="Consolas" w:hAnsi="Consolas"/>
          <w:sz w:val="14"/>
        </w:rPr>
        <w:t xml:space="preserve">    `-- AuditRecord</w:t>
      </w:r>
    </w:p>
    <w:tbl>
      <w:tblPr>
        <w:tblStyle w:val="TableGrid"/>
        <w:tblW w:type="auto" w:w="0"/>
        <w:jc w:val="center"/>
        <w:tblLook w:firstColumn="1" w:firstRow="1" w:lastColumn="0" w:lastRow="0" w:noHBand="0" w:noVBand="1" w:val="04A0"/>
      </w:tblPr>
      <w:tblGrid>
        <w:gridCol w:w="5112"/>
        <w:gridCol w:w="5112"/>
      </w:tblGrid>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Object</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Definition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Agent</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Autonomous runtime actor with identity, role, goal, model profile, policy, and orchestration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Sub-agent</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An agent delegated by another agent under explicit delegation policy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Skill</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Reusable business capability that may use tools, rules, knowledge, prompts, and evaluations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Tool</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Callable system, function, API, database, MCP server, service, or event endpoint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Workflow</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Technical execution graph with nodes, edges, state, waits, and retries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Playbook</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Reusable business operating procedure that may invoke agents, skills, tools, rules, humans, and workflows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Rule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Deterministic business decision logic with versioning, effective dates, and audit history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Policy</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Authorization, safety, governance, routing, or compliance constraint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Knowledge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Governed enterprise content exposed through secured RAG services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Memory</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Scoped persistent or ephemeral context accessed through the Context Engine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HumanTask</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 checkpointed work item for approval, rejection, edit, override, or escalation</w:t>
            </w:r>
          </w:p>
        </w:tc>
      </w:tr>
    </w:tbl>
    <w:p/>
    <w:p>
      <w:pPr>
        <w:pStyle w:val="Heading1"/>
      </w:pPr>
      <w:r>
        <w:rPr>
          <w:rFonts w:ascii="Aptos Display" w:hAnsi="Aptos Display"/>
          <w:color w:val="000000"/>
        </w:rPr>
        <w:t>Part 8 Agent Manifest Schema</w:t>
      </w:r>
    </w:p>
    <w:p>
      <w:pPr>
        <w:spacing w:after="0" w:line="240" w:lineRule="auto"/>
      </w:pPr>
      <w:r>
        <w:rPr>
          <w:rFonts w:ascii="Consolas" w:hAnsi="Consolas"/>
          <w:sz w:val="14"/>
        </w:rPr>
        <w:t>agent:</w:t>
      </w:r>
    </w:p>
    <w:p>
      <w:pPr>
        <w:spacing w:after="0" w:line="240" w:lineRule="auto"/>
      </w:pPr>
      <w:r>
        <w:rPr>
          <w:rFonts w:ascii="Consolas" w:hAnsi="Consolas"/>
          <w:sz w:val="14"/>
        </w:rPr>
        <w:t xml:space="preserve">  id: credit-risk-supervisor</w:t>
      </w:r>
    </w:p>
    <w:p>
      <w:pPr>
        <w:spacing w:after="0" w:line="240" w:lineRule="auto"/>
      </w:pPr>
      <w:r>
        <w:rPr>
          <w:rFonts w:ascii="Consolas" w:hAnsi="Consolas"/>
          <w:sz w:val="14"/>
        </w:rPr>
        <w:t xml:space="preserve">  name: Credit Risk Supervisor</w:t>
      </w:r>
    </w:p>
    <w:p>
      <w:pPr>
        <w:spacing w:after="0" w:line="240" w:lineRule="auto"/>
      </w:pPr>
      <w:r>
        <w:rPr>
          <w:rFonts w:ascii="Consolas" w:hAnsi="Consolas"/>
          <w:sz w:val="14"/>
        </w:rPr>
        <w:t xml:space="preserve">  version: 1.0.0</w:t>
      </w:r>
    </w:p>
    <w:p>
      <w:pPr>
        <w:spacing w:after="0" w:line="240" w:lineRule="auto"/>
      </w:pPr>
      <w:r>
        <w:rPr>
          <w:rFonts w:ascii="Consolas" w:hAnsi="Consolas"/>
          <w:sz w:val="14"/>
        </w:rPr>
        <w:t xml:space="preserve">  description: Supervises credit risk assessment</w:t>
      </w:r>
    </w:p>
    <w:p>
      <w:pPr>
        <w:spacing w:after="0" w:line="240" w:lineRule="auto"/>
      </w:pPr>
      <w:r>
        <w:rPr>
          <w:rFonts w:ascii="Consolas" w:hAnsi="Consolas"/>
          <w:sz w:val="14"/>
        </w:rPr>
        <w:t xml:space="preserve">  framework:</w:t>
      </w:r>
    </w:p>
    <w:p>
      <w:pPr>
        <w:spacing w:after="0" w:line="240" w:lineRule="auto"/>
      </w:pPr>
      <w:r>
        <w:rPr>
          <w:rFonts w:ascii="Consolas" w:hAnsi="Consolas"/>
          <w:sz w:val="14"/>
        </w:rPr>
        <w:t xml:space="preserve">    preferred_runtime: langgraph</w:t>
      </w:r>
    </w:p>
    <w:p>
      <w:pPr>
        <w:spacing w:after="0" w:line="240" w:lineRule="auto"/>
      </w:pPr>
      <w:r>
        <w:rPr>
          <w:rFonts w:ascii="Consolas" w:hAnsi="Consolas"/>
          <w:sz w:val="14"/>
        </w:rPr>
        <w:t xml:space="preserve">    compatibility: [langgraph, custom-python]</w:t>
      </w:r>
    </w:p>
    <w:p>
      <w:pPr>
        <w:spacing w:after="0" w:line="240" w:lineRule="auto"/>
      </w:pPr>
      <w:r>
        <w:rPr>
          <w:rFonts w:ascii="Consolas" w:hAnsi="Consolas"/>
          <w:sz w:val="14"/>
        </w:rPr>
        <w:t xml:space="preserve">  identity:</w:t>
      </w:r>
    </w:p>
    <w:p>
      <w:pPr>
        <w:spacing w:after="0" w:line="240" w:lineRule="auto"/>
      </w:pPr>
      <w:r>
        <w:rPr>
          <w:rFonts w:ascii="Consolas" w:hAnsi="Consolas"/>
          <w:sz w:val="14"/>
        </w:rPr>
        <w:t xml:space="preserve">    owner: Retail Credit</w:t>
      </w:r>
    </w:p>
    <w:p>
      <w:pPr>
        <w:spacing w:after="0" w:line="240" w:lineRule="auto"/>
      </w:pPr>
      <w:r>
        <w:rPr>
          <w:rFonts w:ascii="Consolas" w:hAnsi="Consolas"/>
          <w:sz w:val="14"/>
        </w:rPr>
        <w:t xml:space="preserve">    business_unit: Lending</w:t>
      </w:r>
    </w:p>
    <w:p>
      <w:pPr>
        <w:spacing w:after="0" w:line="240" w:lineRule="auto"/>
      </w:pPr>
      <w:r>
        <w:rPr>
          <w:rFonts w:ascii="Consolas" w:hAnsi="Consolas"/>
          <w:sz w:val="14"/>
        </w:rPr>
        <w:t xml:space="preserve">    risk_classification: high</w:t>
      </w:r>
    </w:p>
    <w:p>
      <w:pPr>
        <w:spacing w:after="0" w:line="240" w:lineRule="auto"/>
      </w:pPr>
      <w:r>
        <w:rPr>
          <w:rFonts w:ascii="Consolas" w:hAnsi="Consolas"/>
          <w:sz w:val="14"/>
        </w:rPr>
        <w:t xml:space="preserve">  role: Supervisor</w:t>
      </w:r>
    </w:p>
    <w:p>
      <w:pPr>
        <w:spacing w:after="0" w:line="240" w:lineRule="auto"/>
      </w:pPr>
      <w:r>
        <w:rPr>
          <w:rFonts w:ascii="Consolas" w:hAnsi="Consolas"/>
          <w:sz w:val="14"/>
        </w:rPr>
        <w:t xml:space="preserve">  goal: Assess credit risk and coordinate specialist agents</w:t>
      </w:r>
    </w:p>
    <w:p>
      <w:pPr>
        <w:spacing w:after="0" w:line="240" w:lineRule="auto"/>
      </w:pPr>
      <w:r>
        <w:rPr>
          <w:rFonts w:ascii="Consolas" w:hAnsi="Consolas"/>
          <w:sz w:val="14"/>
        </w:rPr>
        <w:t xml:space="preserve">  instructions:</w:t>
      </w:r>
    </w:p>
    <w:p>
      <w:pPr>
        <w:spacing w:after="0" w:line="240" w:lineRule="auto"/>
      </w:pPr>
      <w:r>
        <w:rPr>
          <w:rFonts w:ascii="Consolas" w:hAnsi="Consolas"/>
          <w:sz w:val="14"/>
        </w:rPr>
        <w:t xml:space="preserve">    prompt_ref: prompt.credit-risk-supervisor.v1</w:t>
      </w:r>
    </w:p>
    <w:p>
      <w:pPr>
        <w:spacing w:after="0" w:line="240" w:lineRule="auto"/>
      </w:pPr>
      <w:r>
        <w:rPr>
          <w:rFonts w:ascii="Consolas" w:hAnsi="Consolas"/>
          <w:sz w:val="14"/>
        </w:rPr>
        <w:t xml:space="preserve">  model:</w:t>
      </w:r>
    </w:p>
    <w:p>
      <w:pPr>
        <w:spacing w:after="0" w:line="240" w:lineRule="auto"/>
      </w:pPr>
      <w:r>
        <w:rPr>
          <w:rFonts w:ascii="Consolas" w:hAnsi="Consolas"/>
          <w:sz w:val="14"/>
        </w:rPr>
        <w:t xml:space="preserve">    profile_ref: model-profile.regulated-gpt4-class</w:t>
      </w:r>
    </w:p>
    <w:p>
      <w:pPr>
        <w:spacing w:after="0" w:line="240" w:lineRule="auto"/>
      </w:pPr>
      <w:r>
        <w:rPr>
          <w:rFonts w:ascii="Consolas" w:hAnsi="Consolas"/>
          <w:sz w:val="14"/>
        </w:rPr>
        <w:t xml:space="preserve">    parameters:</w:t>
      </w:r>
    </w:p>
    <w:p>
      <w:pPr>
        <w:spacing w:after="0" w:line="240" w:lineRule="auto"/>
      </w:pPr>
      <w:r>
        <w:rPr>
          <w:rFonts w:ascii="Consolas" w:hAnsi="Consolas"/>
          <w:sz w:val="14"/>
        </w:rPr>
        <w:t xml:space="preserve">      temperature: 0.2</w:t>
      </w:r>
    </w:p>
    <w:p>
      <w:pPr>
        <w:spacing w:after="0" w:line="240" w:lineRule="auto"/>
      </w:pPr>
      <w:r>
        <w:rPr>
          <w:rFonts w:ascii="Consolas" w:hAnsi="Consolas"/>
          <w:sz w:val="14"/>
        </w:rPr>
        <w:t xml:space="preserve">      max_tokens: 2000</w:t>
      </w:r>
    </w:p>
    <w:p>
      <w:pPr>
        <w:spacing w:after="0" w:line="240" w:lineRule="auto"/>
      </w:pPr>
      <w:r>
        <w:rPr>
          <w:rFonts w:ascii="Consolas" w:hAnsi="Consolas"/>
          <w:sz w:val="14"/>
        </w:rPr>
        <w:t xml:space="preserve">  skills: [customer-verification.v1, credit-assessment.v1]</w:t>
      </w:r>
    </w:p>
    <w:p>
      <w:pPr>
        <w:spacing w:after="0" w:line="240" w:lineRule="auto"/>
      </w:pPr>
      <w:r>
        <w:rPr>
          <w:rFonts w:ascii="Consolas" w:hAnsi="Consolas"/>
          <w:sz w:val="14"/>
        </w:rPr>
        <w:t xml:space="preserve">  tools: [customer-profile-api.v2, credit-bureau-api.v1]</w:t>
      </w:r>
    </w:p>
    <w:p>
      <w:pPr>
        <w:spacing w:after="0" w:line="240" w:lineRule="auto"/>
      </w:pPr>
      <w:r>
        <w:rPr>
          <w:rFonts w:ascii="Consolas" w:hAnsi="Consolas"/>
          <w:sz w:val="14"/>
        </w:rPr>
        <w:t xml:space="preserve">  knowledge:</w:t>
      </w:r>
    </w:p>
    <w:p>
      <w:pPr>
        <w:spacing w:after="0" w:line="240" w:lineRule="auto"/>
      </w:pPr>
      <w:r>
        <w:rPr>
          <w:rFonts w:ascii="Consolas" w:hAnsi="Consolas"/>
          <w:sz w:val="14"/>
        </w:rPr>
        <w:t xml:space="preserve">    - knowledge_base_ref: lending-policy-kb.v3</w:t>
      </w:r>
    </w:p>
    <w:p>
      <w:pPr>
        <w:spacing w:after="0" w:line="240" w:lineRule="auto"/>
      </w:pPr>
      <w:r>
        <w:rPr>
          <w:rFonts w:ascii="Consolas" w:hAnsi="Consolas"/>
          <w:sz w:val="14"/>
        </w:rPr>
        <w:t xml:space="preserve">      retriever_ref: hybrid-secure-retriever.v1</w:t>
      </w:r>
    </w:p>
    <w:p>
      <w:pPr>
        <w:spacing w:after="0" w:line="240" w:lineRule="auto"/>
      </w:pPr>
      <w:r>
        <w:rPr>
          <w:rFonts w:ascii="Consolas" w:hAnsi="Consolas"/>
          <w:sz w:val="14"/>
        </w:rPr>
        <w:t xml:space="preserve">  memory:</w:t>
      </w:r>
    </w:p>
    <w:p>
      <w:pPr>
        <w:spacing w:after="0" w:line="240" w:lineRule="auto"/>
      </w:pPr>
      <w:r>
        <w:rPr>
          <w:rFonts w:ascii="Consolas" w:hAnsi="Consolas"/>
          <w:sz w:val="14"/>
        </w:rPr>
        <w:t xml:space="preserve">    working: enabled</w:t>
      </w:r>
    </w:p>
    <w:p>
      <w:pPr>
        <w:spacing w:after="0" w:line="240" w:lineRule="auto"/>
      </w:pPr>
      <w:r>
        <w:rPr>
          <w:rFonts w:ascii="Consolas" w:hAnsi="Consolas"/>
          <w:sz w:val="14"/>
        </w:rPr>
        <w:t xml:space="preserve">    conversation: enabled</w:t>
      </w:r>
    </w:p>
    <w:p>
      <w:pPr>
        <w:spacing w:after="0" w:line="240" w:lineRule="auto"/>
      </w:pPr>
      <w:r>
        <w:rPr>
          <w:rFonts w:ascii="Consolas" w:hAnsi="Consolas"/>
          <w:sz w:val="14"/>
        </w:rPr>
        <w:t xml:space="preserve">    semantic: restricted</w:t>
      </w:r>
    </w:p>
    <w:p>
      <w:pPr>
        <w:spacing w:after="0" w:line="240" w:lineRule="auto"/>
      </w:pPr>
      <w:r>
        <w:rPr>
          <w:rFonts w:ascii="Consolas" w:hAnsi="Consolas"/>
          <w:sz w:val="14"/>
        </w:rPr>
        <w:t xml:space="preserve">  business_rules: [credit-risk-rules.v4]</w:t>
      </w:r>
    </w:p>
    <w:p>
      <w:pPr>
        <w:spacing w:after="0" w:line="240" w:lineRule="auto"/>
      </w:pPr>
      <w:r>
        <w:rPr>
          <w:rFonts w:ascii="Consolas" w:hAnsi="Consolas"/>
          <w:sz w:val="14"/>
        </w:rPr>
        <w:t xml:space="preserve">  guardrails:</w:t>
      </w:r>
    </w:p>
    <w:p>
      <w:pPr>
        <w:spacing w:after="0" w:line="240" w:lineRule="auto"/>
      </w:pPr>
      <w:r>
        <w:rPr>
          <w:rFonts w:ascii="Consolas" w:hAnsi="Consolas"/>
          <w:sz w:val="14"/>
        </w:rPr>
        <w:t xml:space="preserve">    input: pii-and-injection-v1</w:t>
      </w:r>
    </w:p>
    <w:p>
      <w:pPr>
        <w:spacing w:after="0" w:line="240" w:lineRule="auto"/>
      </w:pPr>
      <w:r>
        <w:rPr>
          <w:rFonts w:ascii="Consolas" w:hAnsi="Consolas"/>
          <w:sz w:val="14"/>
        </w:rPr>
        <w:t xml:space="preserve">    output: regulated-response-v1</w:t>
      </w:r>
    </w:p>
    <w:p>
      <w:pPr>
        <w:spacing w:after="0" w:line="240" w:lineRule="auto"/>
      </w:pPr>
      <w:r>
        <w:rPr>
          <w:rFonts w:ascii="Consolas" w:hAnsi="Consolas"/>
          <w:sz w:val="14"/>
        </w:rPr>
        <w:t xml:space="preserve">    tool: high-risk-tool-policy-v1</w:t>
      </w:r>
    </w:p>
    <w:p>
      <w:pPr>
        <w:spacing w:after="0" w:line="240" w:lineRule="auto"/>
      </w:pPr>
      <w:r>
        <w:rPr>
          <w:rFonts w:ascii="Consolas" w:hAnsi="Consolas"/>
          <w:sz w:val="14"/>
        </w:rPr>
        <w:t xml:space="preserve">    retrieval: acl-secure-retrieval-v1</w:t>
      </w:r>
    </w:p>
    <w:p>
      <w:pPr>
        <w:spacing w:after="0" w:line="240" w:lineRule="auto"/>
      </w:pPr>
      <w:r>
        <w:rPr>
          <w:rFonts w:ascii="Consolas" w:hAnsi="Consolas"/>
          <w:sz w:val="14"/>
        </w:rPr>
        <w:t xml:space="preserve">  policies:</w:t>
      </w:r>
    </w:p>
    <w:p>
      <w:pPr>
        <w:spacing w:after="0" w:line="240" w:lineRule="auto"/>
      </w:pPr>
      <w:r>
        <w:rPr>
          <w:rFonts w:ascii="Consolas" w:hAnsi="Consolas"/>
          <w:sz w:val="14"/>
        </w:rPr>
        <w:t xml:space="preserve">    authorization: lending-agent-abac-v2</w:t>
      </w:r>
    </w:p>
    <w:p>
      <w:pPr>
        <w:spacing w:after="0" w:line="240" w:lineRule="auto"/>
      </w:pPr>
      <w:r>
        <w:rPr>
          <w:rFonts w:ascii="Consolas" w:hAnsi="Consolas"/>
          <w:sz w:val="14"/>
        </w:rPr>
        <w:t xml:space="preserve">    delegation: credit-agent-delegation-v1</w:t>
      </w:r>
    </w:p>
    <w:p>
      <w:pPr>
        <w:spacing w:after="0" w:line="240" w:lineRule="auto"/>
      </w:pPr>
      <w:r>
        <w:rPr>
          <w:rFonts w:ascii="Consolas" w:hAnsi="Consolas"/>
          <w:sz w:val="14"/>
        </w:rPr>
        <w:t xml:space="preserve">    model_routing: regulated-data-model-routing-v1</w:t>
      </w:r>
    </w:p>
    <w:p>
      <w:pPr>
        <w:spacing w:after="0" w:line="240" w:lineRule="auto"/>
      </w:pPr>
      <w:r>
        <w:rPr>
          <w:rFonts w:ascii="Consolas" w:hAnsi="Consolas"/>
          <w:sz w:val="14"/>
        </w:rPr>
        <w:t xml:space="preserve">  sub_agents:</w:t>
      </w:r>
    </w:p>
    <w:p>
      <w:pPr>
        <w:spacing w:after="0" w:line="240" w:lineRule="auto"/>
      </w:pPr>
      <w:r>
        <w:rPr>
          <w:rFonts w:ascii="Consolas" w:hAnsi="Consolas"/>
          <w:sz w:val="14"/>
        </w:rPr>
        <w:t xml:space="preserve">    - agent_ref: fraud-specialist.v1</w:t>
      </w:r>
    </w:p>
    <w:p>
      <w:pPr>
        <w:spacing w:after="0" w:line="240" w:lineRule="auto"/>
      </w:pPr>
      <w:r>
        <w:rPr>
          <w:rFonts w:ascii="Consolas" w:hAnsi="Consolas"/>
          <w:sz w:val="14"/>
        </w:rPr>
        <w:t xml:space="preserve">      delegation_policy: fraud-delegation-v1</w:t>
      </w:r>
    </w:p>
    <w:p>
      <w:pPr>
        <w:spacing w:after="0" w:line="240" w:lineRule="auto"/>
      </w:pPr>
      <w:r>
        <w:rPr>
          <w:rFonts w:ascii="Consolas" w:hAnsi="Consolas"/>
          <w:sz w:val="14"/>
        </w:rPr>
        <w:t xml:space="preserve">  orchestration:</w:t>
      </w:r>
    </w:p>
    <w:p>
      <w:pPr>
        <w:spacing w:after="0" w:line="240" w:lineRule="auto"/>
      </w:pPr>
      <w:r>
        <w:rPr>
          <w:rFonts w:ascii="Consolas" w:hAnsi="Consolas"/>
          <w:sz w:val="14"/>
        </w:rPr>
        <w:t xml:space="preserve">    workflow_ref: credit-risk-supervision-workflow.v1</w:t>
      </w:r>
    </w:p>
    <w:p>
      <w:pPr>
        <w:spacing w:after="0" w:line="240" w:lineRule="auto"/>
      </w:pPr>
      <w:r>
        <w:rPr>
          <w:rFonts w:ascii="Consolas" w:hAnsi="Consolas"/>
          <w:sz w:val="14"/>
        </w:rPr>
        <w:t xml:space="preserve">    max_iterations: 12</w:t>
      </w:r>
    </w:p>
    <w:p>
      <w:pPr>
        <w:spacing w:after="0" w:line="240" w:lineRule="auto"/>
      </w:pPr>
      <w:r>
        <w:rPr>
          <w:rFonts w:ascii="Consolas" w:hAnsi="Consolas"/>
          <w:sz w:val="14"/>
        </w:rPr>
        <w:t xml:space="preserve">    max_depth: 3</w:t>
      </w:r>
    </w:p>
    <w:p>
      <w:pPr>
        <w:spacing w:after="0" w:line="240" w:lineRule="auto"/>
      </w:pPr>
      <w:r>
        <w:rPr>
          <w:rFonts w:ascii="Consolas" w:hAnsi="Consolas"/>
          <w:sz w:val="14"/>
        </w:rPr>
        <w:t xml:space="preserve">    timeout_seconds: 900</w:t>
      </w:r>
    </w:p>
    <w:p>
      <w:pPr>
        <w:spacing w:after="0" w:line="240" w:lineRule="auto"/>
      </w:pPr>
      <w:r>
        <w:rPr>
          <w:rFonts w:ascii="Consolas" w:hAnsi="Consolas"/>
          <w:sz w:val="14"/>
        </w:rPr>
        <w:t xml:space="preserve">  human_in_loop:</w:t>
      </w:r>
    </w:p>
    <w:p>
      <w:pPr>
        <w:spacing w:after="0" w:line="240" w:lineRule="auto"/>
      </w:pPr>
      <w:r>
        <w:rPr>
          <w:rFonts w:ascii="Consolas" w:hAnsi="Consolas"/>
          <w:sz w:val="14"/>
        </w:rPr>
        <w:t xml:space="preserve">    approval_policy: credit-risk-approval-v1</w:t>
      </w:r>
    </w:p>
    <w:p>
      <w:pPr>
        <w:spacing w:after="0" w:line="240" w:lineRule="auto"/>
      </w:pPr>
      <w:r>
        <w:rPr>
          <w:rFonts w:ascii="Consolas" w:hAnsi="Consolas"/>
          <w:sz w:val="14"/>
        </w:rPr>
        <w:t xml:space="preserve">    checkpoint_before_wait: true</w:t>
      </w:r>
    </w:p>
    <w:p>
      <w:pPr>
        <w:spacing w:after="0" w:line="240" w:lineRule="auto"/>
      </w:pPr>
      <w:r>
        <w:rPr>
          <w:rFonts w:ascii="Consolas" w:hAnsi="Consolas"/>
          <w:sz w:val="14"/>
        </w:rPr>
        <w:t xml:space="preserve">  security:</w:t>
      </w:r>
    </w:p>
    <w:p>
      <w:pPr>
        <w:spacing w:after="0" w:line="240" w:lineRule="auto"/>
      </w:pPr>
      <w:r>
        <w:rPr>
          <w:rFonts w:ascii="Consolas" w:hAnsi="Consolas"/>
          <w:sz w:val="14"/>
        </w:rPr>
        <w:t xml:space="preserve">    data_classification: confidential</w:t>
      </w:r>
    </w:p>
    <w:p>
      <w:pPr>
        <w:spacing w:after="0" w:line="240" w:lineRule="auto"/>
      </w:pPr>
      <w:r>
        <w:rPr>
          <w:rFonts w:ascii="Consolas" w:hAnsi="Consolas"/>
          <w:sz w:val="14"/>
        </w:rPr>
        <w:t xml:space="preserve">    credential_policy: brokered-only</w:t>
      </w:r>
    </w:p>
    <w:p>
      <w:pPr>
        <w:spacing w:after="0" w:line="240" w:lineRule="auto"/>
      </w:pPr>
      <w:r>
        <w:rPr>
          <w:rFonts w:ascii="Consolas" w:hAnsi="Consolas"/>
          <w:sz w:val="14"/>
        </w:rPr>
        <w:t xml:space="preserve">  observability:</w:t>
      </w:r>
    </w:p>
    <w:p>
      <w:pPr>
        <w:spacing w:after="0" w:line="240" w:lineRule="auto"/>
      </w:pPr>
      <w:r>
        <w:rPr>
          <w:rFonts w:ascii="Consolas" w:hAnsi="Consolas"/>
          <w:sz w:val="14"/>
        </w:rPr>
        <w:t xml:space="preserve">    tracing: required</w:t>
      </w:r>
    </w:p>
    <w:p>
      <w:pPr>
        <w:spacing w:after="0" w:line="240" w:lineRule="auto"/>
      </w:pPr>
      <w:r>
        <w:rPr>
          <w:rFonts w:ascii="Consolas" w:hAnsi="Consolas"/>
          <w:sz w:val="14"/>
        </w:rPr>
        <w:t xml:space="preserve">    audit: required</w:t>
      </w:r>
    </w:p>
    <w:p>
      <w:pPr>
        <w:spacing w:after="0" w:line="240" w:lineRule="auto"/>
      </w:pPr>
      <w:r>
        <w:rPr>
          <w:rFonts w:ascii="Consolas" w:hAnsi="Consolas"/>
          <w:sz w:val="14"/>
        </w:rPr>
        <w:t xml:space="preserve">    capture_prompts: hash-only</w:t>
      </w:r>
    </w:p>
    <w:p>
      <w:pPr>
        <w:spacing w:after="0" w:line="240" w:lineRule="auto"/>
      </w:pPr>
      <w:r>
        <w:rPr>
          <w:rFonts w:ascii="Consolas" w:hAnsi="Consolas"/>
          <w:sz w:val="14"/>
        </w:rPr>
        <w:t xml:space="preserve">  evaluation:</w:t>
      </w:r>
    </w:p>
    <w:p>
      <w:pPr>
        <w:spacing w:after="0" w:line="240" w:lineRule="auto"/>
      </w:pPr>
      <w:r>
        <w:rPr>
          <w:rFonts w:ascii="Consolas" w:hAnsi="Consolas"/>
          <w:sz w:val="14"/>
        </w:rPr>
        <w:t xml:space="preserve">    required_eval_suite: credit-risk-regression-v1</w:t>
      </w:r>
    </w:p>
    <w:p>
      <w:pPr>
        <w:spacing w:after="0" w:line="240" w:lineRule="auto"/>
      </w:pPr>
      <w:r>
        <w:rPr>
          <w:rFonts w:ascii="Consolas" w:hAnsi="Consolas"/>
          <w:sz w:val="14"/>
        </w:rPr>
        <w:t xml:space="preserve">    minimum_score: 0.90</w:t>
      </w:r>
    </w:p>
    <w:p>
      <w:pPr>
        <w:pStyle w:val="Heading1"/>
      </w:pPr>
      <w:r>
        <w:rPr>
          <w:rFonts w:ascii="Aptos Display" w:hAnsi="Aptos Display"/>
          <w:color w:val="000000"/>
        </w:rPr>
        <w:t>Part 9 Agent Execution Sequence</w:t>
      </w:r>
    </w:p>
    <w:p>
      <w:pPr>
        <w:spacing w:after="0" w:line="240" w:lineRule="auto"/>
      </w:pPr>
      <w:r>
        <w:rPr>
          <w:rFonts w:ascii="Consolas" w:hAnsi="Consolas"/>
          <w:sz w:val="14"/>
        </w:rPr>
        <w:t>User</w:t>
      </w:r>
    </w:p>
    <w:p>
      <w:pPr>
        <w:spacing w:after="0" w:line="240" w:lineRule="auto"/>
      </w:pPr>
      <w:r>
        <w:rPr>
          <w:rFonts w:ascii="Consolas" w:hAnsi="Consolas"/>
          <w:sz w:val="14"/>
        </w:rPr>
        <w:t xml:space="preserve"> -&gt; API Gateway</w:t>
      </w:r>
    </w:p>
    <w:p>
      <w:pPr>
        <w:spacing w:after="0" w:line="240" w:lineRule="auto"/>
      </w:pPr>
      <w:r>
        <w:rPr>
          <w:rFonts w:ascii="Consolas" w:hAnsi="Consolas"/>
          <w:sz w:val="14"/>
        </w:rPr>
        <w:t xml:space="preserve"> -&gt; Agent Runtime</w:t>
      </w:r>
    </w:p>
    <w:p>
      <w:pPr>
        <w:spacing w:after="0" w:line="240" w:lineRule="auto"/>
      </w:pPr>
      <w:r>
        <w:rPr>
          <w:rFonts w:ascii="Consolas" w:hAnsi="Consolas"/>
          <w:sz w:val="14"/>
        </w:rPr>
        <w:t xml:space="preserve"> -&gt; Policy Engine: authorize user to agent</w:t>
      </w:r>
    </w:p>
    <w:p>
      <w:pPr>
        <w:spacing w:after="0" w:line="240" w:lineRule="auto"/>
      </w:pPr>
      <w:r>
        <w:rPr>
          <w:rFonts w:ascii="Consolas" w:hAnsi="Consolas"/>
          <w:sz w:val="14"/>
        </w:rPr>
        <w:t xml:space="preserve"> -&gt; Context Engine: assemble instructions, memory, rules, and knowledge</w:t>
      </w:r>
    </w:p>
    <w:p>
      <w:pPr>
        <w:spacing w:after="0" w:line="240" w:lineRule="auto"/>
      </w:pPr>
      <w:r>
        <w:rPr>
          <w:rFonts w:ascii="Consolas" w:hAnsi="Consolas"/>
          <w:sz w:val="14"/>
        </w:rPr>
        <w:t xml:space="preserve"> -&gt; RAG Platform: retrieve with ACL filters before context construction</w:t>
      </w:r>
    </w:p>
    <w:p>
      <w:pPr>
        <w:spacing w:after="0" w:line="240" w:lineRule="auto"/>
      </w:pPr>
      <w:r>
        <w:rPr>
          <w:rFonts w:ascii="Consolas" w:hAnsi="Consolas"/>
          <w:sz w:val="14"/>
        </w:rPr>
        <w:t xml:space="preserve"> -&gt; Supervisor Agent: plan and delegate</w:t>
      </w:r>
    </w:p>
    <w:p>
      <w:pPr>
        <w:spacing w:after="0" w:line="240" w:lineRule="auto"/>
      </w:pPr>
      <w:r>
        <w:rPr>
          <w:rFonts w:ascii="Consolas" w:hAnsi="Consolas"/>
          <w:sz w:val="14"/>
        </w:rPr>
        <w:t xml:space="preserve"> -&gt; Sub-Agent: complete specialist task</w:t>
      </w:r>
    </w:p>
    <w:p>
      <w:pPr>
        <w:spacing w:after="0" w:line="240" w:lineRule="auto"/>
      </w:pPr>
      <w:r>
        <w:rPr>
          <w:rFonts w:ascii="Consolas" w:hAnsi="Consolas"/>
          <w:sz w:val="14"/>
        </w:rPr>
        <w:t xml:space="preserve"> -&gt; Tool Gateway: invoke approved enterprise API</w:t>
      </w:r>
    </w:p>
    <w:p>
      <w:pPr>
        <w:spacing w:after="0" w:line="240" w:lineRule="auto"/>
      </w:pPr>
      <w:r>
        <w:rPr>
          <w:rFonts w:ascii="Consolas" w:hAnsi="Consolas"/>
          <w:sz w:val="14"/>
        </w:rPr>
        <w:t xml:space="preserve"> -&gt; Business Rule Engine: evaluate deterministic rule</w:t>
      </w:r>
    </w:p>
    <w:p>
      <w:pPr>
        <w:spacing w:after="0" w:line="240" w:lineRule="auto"/>
      </w:pPr>
      <w:r>
        <w:rPr>
          <w:rFonts w:ascii="Consolas" w:hAnsi="Consolas"/>
          <w:sz w:val="14"/>
        </w:rPr>
        <w:t xml:space="preserve"> -&gt; Human Task Service: checkpoint and request approval</w:t>
      </w:r>
    </w:p>
    <w:p>
      <w:pPr>
        <w:spacing w:after="0" w:line="240" w:lineRule="auto"/>
      </w:pPr>
      <w:r>
        <w:rPr>
          <w:rFonts w:ascii="Consolas" w:hAnsi="Consolas"/>
          <w:sz w:val="14"/>
        </w:rPr>
        <w:t xml:space="preserve"> -&gt; Agent Runtime: resume from checkpoint</w:t>
      </w:r>
    </w:p>
    <w:p>
      <w:pPr>
        <w:spacing w:after="0" w:line="240" w:lineRule="auto"/>
      </w:pPr>
      <w:r>
        <w:rPr>
          <w:rFonts w:ascii="Consolas" w:hAnsi="Consolas"/>
          <w:sz w:val="14"/>
        </w:rPr>
        <w:t xml:space="preserve"> -&gt; Model Gateway: invoke selected model</w:t>
      </w:r>
    </w:p>
    <w:p>
      <w:pPr>
        <w:spacing w:after="0" w:line="240" w:lineRule="auto"/>
      </w:pPr>
      <w:r>
        <w:rPr>
          <w:rFonts w:ascii="Consolas" w:hAnsi="Consolas"/>
          <w:sz w:val="14"/>
        </w:rPr>
        <w:t xml:space="preserve"> -&gt; Guardrails: validate output</w:t>
      </w:r>
    </w:p>
    <w:p>
      <w:pPr>
        <w:spacing w:after="0" w:line="240" w:lineRule="auto"/>
      </w:pPr>
      <w:r>
        <w:rPr>
          <w:rFonts w:ascii="Consolas" w:hAnsi="Consolas"/>
          <w:sz w:val="14"/>
        </w:rPr>
        <w:t xml:space="preserve"> -&gt; Audit Ledger and Observability: record complete lineage</w:t>
      </w:r>
    </w:p>
    <w:p>
      <w:pPr>
        <w:spacing w:after="0" w:line="240" w:lineRule="auto"/>
      </w:pPr>
      <w:r>
        <w:rPr>
          <w:rFonts w:ascii="Consolas" w:hAnsi="Consolas"/>
          <w:sz w:val="14"/>
        </w:rPr>
        <w:t xml:space="preserve"> -&gt; Final Response</w:t>
      </w:r>
    </w:p>
    <w:p>
      <w:pPr>
        <w:pStyle w:val="Heading1"/>
      </w:pPr>
      <w:r>
        <w:rPr>
          <w:rFonts w:ascii="Aptos Display" w:hAnsi="Aptos Display"/>
          <w:color w:val="000000"/>
        </w:rPr>
        <w:t>Part 10 Multi-Agent Architecture</w:t>
      </w:r>
    </w:p>
    <w:p>
      <w:pPr>
        <w:spacing w:after="120" w:line="259" w:lineRule="auto"/>
      </w:pPr>
      <w:r>
        <w:rPr>
          <w:rFonts w:ascii="Aptos" w:hAnsi="Aptos"/>
          <w:sz w:val="20"/>
        </w:rPr>
        <w:t>Multi-agent behavior is represented as a canonical DAG or state graph. Nodes may be agents, sub-agents, skills, tools, retrievals, model calls, rules, policies, human tasks, transforms, joins, or waits. Edges represent sequential, conditional, parallel, event-triggered, delegation, retry, fallback, approval, and resume transitions.</w:t>
      </w:r>
    </w:p>
    <w:tbl>
      <w:tblPr>
        <w:tblStyle w:val="TableGrid"/>
        <w:tblW w:type="auto" w:w="0"/>
        <w:jc w:val="center"/>
        <w:tblLook w:firstColumn="1" w:firstRow="1" w:lastColumn="0" w:lastRow="0" w:noHBand="0" w:noVBand="1" w:val="04A0"/>
      </w:tblPr>
      <w:tblGrid>
        <w:gridCol w:w="5112"/>
        <w:gridCol w:w="5112"/>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Pattern</w:t>
            </w:r>
          </w:p>
        </w:tc>
        <w:tc>
          <w:tcPr>
            <w:tcW w:type="dxa" w:w="84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Canonical Representation</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Sequential</w:t>
            </w:r>
          </w:p>
        </w:tc>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Ordered node transitions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Parallel</w:t>
            </w:r>
          </w:p>
        </w:tc>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Fork and join nodes with bounded concurrency</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Supervisor worker</w:t>
            </w:r>
          </w:p>
        </w:tc>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Supervisor node delegates to worker agent nodes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Planner executor</w:t>
            </w:r>
          </w:p>
        </w:tc>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Planner emits or selects execution subgraph</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Router</w:t>
            </w:r>
          </w:p>
        </w:tc>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Policy or routing node selects target</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Critic reviewer</w:t>
            </w:r>
          </w:p>
        </w:tc>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Generation node followed by evaluation node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Map reduce</w:t>
            </w:r>
          </w:p>
        </w:tc>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Fanout tasks followed by aggregation node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Human approval</w:t>
            </w:r>
          </w:p>
        </w:tc>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Checkpoint, human task, and resume edge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Dynamic delegation</w:t>
            </w:r>
          </w:p>
        </w:tc>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Runtime graph expansion under policy, budget, and depth limits</w:t>
            </w:r>
          </w:p>
        </w:tc>
      </w:tr>
    </w:tbl>
    <w:p/>
    <w:p>
      <w:pPr>
        <w:pStyle w:val="Heading1"/>
      </w:pPr>
      <w:r>
        <w:rPr>
          <w:rFonts w:ascii="Aptos Display" w:hAnsi="Aptos Display"/>
          <w:color w:val="000000"/>
        </w:rPr>
        <w:t>Part 11 LangGraph Integration Architecture</w:t>
      </w:r>
    </w:p>
    <w:p>
      <w:pPr>
        <w:spacing w:after="0" w:line="240" w:lineRule="auto"/>
      </w:pPr>
      <w:r>
        <w:rPr>
          <w:rFonts w:ascii="Consolas" w:hAnsi="Consolas"/>
          <w:sz w:val="14"/>
        </w:rPr>
        <w:t>Canonical Agent Manifest</w:t>
      </w:r>
    </w:p>
    <w:p>
      <w:pPr>
        <w:spacing w:after="0" w:line="240" w:lineRule="auto"/>
      </w:pPr>
      <w:r>
        <w:rPr>
          <w:rFonts w:ascii="Consolas" w:hAnsi="Consolas"/>
          <w:sz w:val="14"/>
        </w:rPr>
        <w:t xml:space="preserve"> -&gt; Manifest Validator</w:t>
      </w:r>
    </w:p>
    <w:p>
      <w:pPr>
        <w:spacing w:after="0" w:line="240" w:lineRule="auto"/>
      </w:pPr>
      <w:r>
        <w:rPr>
          <w:rFonts w:ascii="Consolas" w:hAnsi="Consolas"/>
          <w:sz w:val="14"/>
        </w:rPr>
        <w:t xml:space="preserve"> -&gt; Canonical Workflow Graph</w:t>
      </w:r>
    </w:p>
    <w:p>
      <w:pPr>
        <w:spacing w:after="0" w:line="240" w:lineRule="auto"/>
      </w:pPr>
      <w:r>
        <w:rPr>
          <w:rFonts w:ascii="Consolas" w:hAnsi="Consolas"/>
          <w:sz w:val="14"/>
        </w:rPr>
        <w:t xml:space="preserve"> -&gt; LangGraph Adapter</w:t>
      </w:r>
    </w:p>
    <w:p>
      <w:pPr>
        <w:spacing w:after="0" w:line="240" w:lineRule="auto"/>
      </w:pPr>
      <w:r>
        <w:rPr>
          <w:rFonts w:ascii="Consolas" w:hAnsi="Consolas"/>
          <w:sz w:val="14"/>
        </w:rPr>
        <w:t xml:space="preserve"> -&gt; LangGraph Compiler</w:t>
      </w:r>
    </w:p>
    <w:p>
      <w:pPr>
        <w:spacing w:after="0" w:line="240" w:lineRule="auto"/>
      </w:pPr>
      <w:r>
        <w:rPr>
          <w:rFonts w:ascii="Consolas" w:hAnsi="Consolas"/>
          <w:sz w:val="14"/>
        </w:rPr>
        <w:t xml:space="preserve"> -&gt; LangGraph StateGraph</w:t>
      </w:r>
    </w:p>
    <w:p>
      <w:pPr>
        <w:spacing w:after="0" w:line="240" w:lineRule="auto"/>
      </w:pPr>
      <w:r>
        <w:rPr>
          <w:rFonts w:ascii="Consolas" w:hAnsi="Consolas"/>
          <w:sz w:val="14"/>
        </w:rPr>
        <w:t xml:space="preserve"> -&gt; Platform Runtime</w:t>
      </w:r>
    </w:p>
    <w:p>
      <w:pPr>
        <w:spacing w:after="0" w:line="240" w:lineRule="auto"/>
      </w:pPr>
      <w:r>
        <w:rPr>
          <w:rFonts w:ascii="Consolas" w:hAnsi="Consolas"/>
          <w:sz w:val="14"/>
        </w:rPr>
        <w:t xml:space="preserve"> -&gt; Platform Tool, RAG, Model, Policy, HITL, Audit, and Observability Services</w:t>
      </w:r>
    </w:p>
    <w:p>
      <w:pPr>
        <w:spacing w:after="120" w:line="259" w:lineRule="auto"/>
      </w:pPr>
      <w:r>
        <w:rPr>
          <w:rFonts w:ascii="Aptos" w:hAnsi="Aptos"/>
          <w:sz w:val="20"/>
        </w:rPr>
        <w:t>LangGraph owns graph execution mechanics for the MVP. The platform owns identity, authorization, policies, registries, tools, credentials, models, RAG security, governance, audit, and observability. LangGraph-specific state is adapter metadata, not a core platform concept.</w:t>
      </w:r>
    </w:p>
    <w:p>
      <w:pPr>
        <w:pStyle w:val="Heading1"/>
      </w:pPr>
      <w:r>
        <w:rPr>
          <w:rFonts w:ascii="Aptos Display" w:hAnsi="Aptos Display"/>
          <w:color w:val="000000"/>
        </w:rPr>
        <w:t>Part 12 LangChain Integration Architecture</w:t>
      </w:r>
    </w:p>
    <w:p>
      <w:pPr>
        <w:spacing w:after="120" w:line="259" w:lineRule="auto"/>
      </w:pPr>
      <w:r>
        <w:rPr>
          <w:rFonts w:ascii="Aptos" w:hAnsi="Aptos"/>
          <w:sz w:val="20"/>
        </w:rPr>
        <w:t>LangChain should be used primarily for useful abstractions such as model integrations, tool wrappers, document loaders, retrieval utilities, and prompt templating. It should not define the agent manifest, platform workflow model, authorization model, audit lineage, RAG ACL enforcement, or human approval architecture.</w:t>
      </w:r>
    </w:p>
    <w:p>
      <w:pPr>
        <w:pStyle w:val="Heading1"/>
      </w:pPr>
      <w:r>
        <w:rPr>
          <w:rFonts w:ascii="Aptos Display" w:hAnsi="Aptos Display"/>
          <w:color w:val="000000"/>
        </w:rPr>
        <w:t>Part 13 Protocol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Communication</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Protocols</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Platform Boundary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Agent to agent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A2A, REST, gRPC, events</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Policy-mediated delegation through Agent Runtime and Protocol Gateway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Agent to tool</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Tool Gateway, MCP adapter, REST, SOAP, database, events</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Agents never bypass Tool Gateway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Agent to model</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Provider adapters through Model Gateway</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Routing, data classification, cost, and quota policies apply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Agent to knowledge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RAG APIs</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ACL filtering before retrieval</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Agent to human</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Human Task APIs, notifications</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Checkpoint and resumable decisions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Platform to platform</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A2A, REST, gRPC, async events</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Trace and identity propagation required</w:t>
            </w:r>
          </w:p>
        </w:tc>
      </w:tr>
    </w:tbl>
    <w:p/>
    <w:p>
      <w:pPr>
        <w:pStyle w:val="Heading1"/>
      </w:pPr>
      <w:r>
        <w:rPr>
          <w:rFonts w:ascii="Aptos Display" w:hAnsi="Aptos Display"/>
          <w:color w:val="000000"/>
        </w:rPr>
        <w:t>Part 14 Skill Tool Model and RAG Architecture</w:t>
      </w:r>
    </w:p>
    <w:p>
      <w:pPr>
        <w:pStyle w:val="Heading2"/>
      </w:pPr>
      <w:r>
        <w:rPr>
          <w:rFonts w:ascii="Aptos" w:hAnsi="Aptos"/>
          <w:color w:val="000000"/>
        </w:rPr>
        <w:t>Skill Architecture</w:t>
      </w:r>
    </w:p>
    <w:p>
      <w:pPr>
        <w:spacing w:after="120" w:line="259" w:lineRule="auto"/>
      </w:pPr>
      <w:r>
        <w:rPr>
          <w:rFonts w:ascii="Aptos" w:hAnsi="Aptos"/>
          <w:sz w:val="20"/>
        </w:rPr>
        <w:t>Skills are first-class reusable capabilities. A skill can require tools, permissions, rules, knowledge, prompts, evaluation datasets, retry behavior, and observability settings. Skills are portable across agents where policy allows.</w:t>
      </w:r>
    </w:p>
    <w:p>
      <w:pPr>
        <w:pStyle w:val="Heading2"/>
      </w:pPr>
      <w:r>
        <w:rPr>
          <w:rFonts w:ascii="Aptos" w:hAnsi="Aptos"/>
          <w:color w:val="000000"/>
        </w:rPr>
        <w:t>Tool Platform</w:t>
      </w:r>
    </w:p>
    <w:p>
      <w:pPr>
        <w:spacing w:after="120" w:line="259" w:lineRule="auto"/>
      </w:pPr>
      <w:r>
        <w:rPr>
          <w:rFonts w:ascii="Aptos" w:hAnsi="Aptos"/>
          <w:sz w:val="20"/>
        </w:rPr>
        <w:t>The Tool Gateway is the only execution path for tools. It enforces schema validation, authorization, authentication through a Credential Broker, timeout, retry, rate limit, idempotency, network policy, data classification, audit, and approval requirements.</w:t>
      </w:r>
    </w:p>
    <w:p>
      <w:pPr>
        <w:pStyle w:val="Heading2"/>
      </w:pPr>
      <w:r>
        <w:rPr>
          <w:rFonts w:ascii="Aptos" w:hAnsi="Aptos"/>
          <w:color w:val="000000"/>
        </w:rPr>
        <w:t>Model Gateway</w:t>
      </w:r>
    </w:p>
    <w:p>
      <w:pPr>
        <w:spacing w:after="120" w:line="259" w:lineRule="auto"/>
      </w:pPr>
      <w:r>
        <w:rPr>
          <w:rFonts w:ascii="Aptos" w:hAnsi="Aptos"/>
          <w:sz w:val="20"/>
        </w:rPr>
        <w:t>The Model Gateway abstracts providers such as AWS Bedrock, OpenAI-compatible APIs, Anthropic-compatible APIs, Azure-hosted models, Ollama, vLLM, and on-premise models. It supports routing, fallback, load balancing, cost controls, token limits, rate limits, allowlists, data-classification routing, and model versioning.</w:t>
      </w:r>
    </w:p>
    <w:p>
      <w:pPr>
        <w:pStyle w:val="Heading2"/>
      </w:pPr>
      <w:r>
        <w:rPr>
          <w:rFonts w:ascii="Aptos" w:hAnsi="Aptos"/>
          <w:color w:val="000000"/>
        </w:rPr>
        <w:t>Enterprise RAG</w:t>
      </w:r>
    </w:p>
    <w:p>
      <w:pPr>
        <w:spacing w:after="0" w:line="240" w:lineRule="auto"/>
      </w:pPr>
      <w:r>
        <w:rPr>
          <w:rFonts w:ascii="Consolas" w:hAnsi="Consolas"/>
          <w:sz w:val="14"/>
        </w:rPr>
        <w:t>Sources</w:t>
      </w:r>
    </w:p>
    <w:p>
      <w:pPr>
        <w:spacing w:after="0" w:line="240" w:lineRule="auto"/>
      </w:pPr>
      <w:r>
        <w:rPr>
          <w:rFonts w:ascii="Consolas" w:hAnsi="Consolas"/>
          <w:sz w:val="14"/>
        </w:rPr>
        <w:t xml:space="preserve"> -&gt; Connectors</w:t>
      </w:r>
    </w:p>
    <w:p>
      <w:pPr>
        <w:spacing w:after="0" w:line="240" w:lineRule="auto"/>
      </w:pPr>
      <w:r>
        <w:rPr>
          <w:rFonts w:ascii="Consolas" w:hAnsi="Consolas"/>
          <w:sz w:val="14"/>
        </w:rPr>
        <w:t xml:space="preserve"> -&gt; Ingestion</w:t>
      </w:r>
    </w:p>
    <w:p>
      <w:pPr>
        <w:spacing w:after="0" w:line="240" w:lineRule="auto"/>
      </w:pPr>
      <w:r>
        <w:rPr>
          <w:rFonts w:ascii="Consolas" w:hAnsi="Consolas"/>
          <w:sz w:val="14"/>
        </w:rPr>
        <w:t xml:space="preserve"> -&gt; Parsing and document intelligence</w:t>
      </w:r>
    </w:p>
    <w:p>
      <w:pPr>
        <w:spacing w:after="0" w:line="240" w:lineRule="auto"/>
      </w:pPr>
      <w:r>
        <w:rPr>
          <w:rFonts w:ascii="Consolas" w:hAnsi="Consolas"/>
          <w:sz w:val="14"/>
        </w:rPr>
        <w:t xml:space="preserve"> -&gt; Classification and PII handling</w:t>
      </w:r>
    </w:p>
    <w:p>
      <w:pPr>
        <w:spacing w:after="0" w:line="240" w:lineRule="auto"/>
      </w:pPr>
      <w:r>
        <w:rPr>
          <w:rFonts w:ascii="Consolas" w:hAnsi="Consolas"/>
          <w:sz w:val="14"/>
        </w:rPr>
        <w:t xml:space="preserve"> -&gt; Chunking and metadata enrichment</w:t>
      </w:r>
    </w:p>
    <w:p>
      <w:pPr>
        <w:spacing w:after="0" w:line="240" w:lineRule="auto"/>
      </w:pPr>
      <w:r>
        <w:rPr>
          <w:rFonts w:ascii="Consolas" w:hAnsi="Consolas"/>
          <w:sz w:val="14"/>
        </w:rPr>
        <w:t xml:space="preserve"> -&gt; Embedding</w:t>
      </w:r>
    </w:p>
    <w:p>
      <w:pPr>
        <w:spacing w:after="0" w:line="240" w:lineRule="auto"/>
      </w:pPr>
      <w:r>
        <w:rPr>
          <w:rFonts w:ascii="Consolas" w:hAnsi="Consolas"/>
          <w:sz w:val="14"/>
        </w:rPr>
        <w:t xml:space="preserve"> -&gt; Vector, lexical, and metadata indexing</w:t>
      </w:r>
    </w:p>
    <w:p>
      <w:pPr>
        <w:spacing w:after="0" w:line="240" w:lineRule="auto"/>
      </w:pPr>
      <w:r>
        <w:rPr>
          <w:rFonts w:ascii="Consolas" w:hAnsi="Consolas"/>
          <w:sz w:val="14"/>
        </w:rPr>
        <w:t xml:space="preserve"> -&gt; Secure retrieval with document, user, group, and tenant ACL filters</w:t>
      </w:r>
    </w:p>
    <w:p>
      <w:pPr>
        <w:spacing w:after="0" w:line="240" w:lineRule="auto"/>
      </w:pPr>
      <w:r>
        <w:rPr>
          <w:rFonts w:ascii="Consolas" w:hAnsi="Consolas"/>
          <w:sz w:val="14"/>
        </w:rPr>
        <w:t xml:space="preserve"> -&gt; Reranking</w:t>
      </w:r>
    </w:p>
    <w:p>
      <w:pPr>
        <w:spacing w:after="0" w:line="240" w:lineRule="auto"/>
      </w:pPr>
      <w:r>
        <w:rPr>
          <w:rFonts w:ascii="Consolas" w:hAnsi="Consolas"/>
          <w:sz w:val="14"/>
        </w:rPr>
        <w:t xml:space="preserve"> -&gt; Context construction</w:t>
      </w:r>
    </w:p>
    <w:p>
      <w:pPr>
        <w:spacing w:after="0" w:line="240" w:lineRule="auto"/>
      </w:pPr>
      <w:r>
        <w:rPr>
          <w:rFonts w:ascii="Consolas" w:hAnsi="Consolas"/>
          <w:sz w:val="14"/>
        </w:rPr>
        <w:t xml:space="preserve"> -&gt; Grounded response with citations</w:t>
      </w:r>
    </w:p>
    <w:p>
      <w:pPr>
        <w:pStyle w:val="ListBullet"/>
        <w:spacing w:after="60"/>
      </w:pPr>
      <w:r>
        <w:rPr>
          <w:rFonts w:ascii="Aptos" w:hAnsi="Aptos"/>
          <w:sz w:val="19"/>
        </w:rPr>
        <w:t>RAG is a shared platform service, not embedded separately inside each agent.</w:t>
      </w:r>
    </w:p>
    <w:p>
      <w:pPr>
        <w:pStyle w:val="ListBullet"/>
        <w:spacing w:after="60"/>
      </w:pPr>
      <w:r>
        <w:rPr>
          <w:rFonts w:ascii="Aptos" w:hAnsi="Aptos"/>
          <w:sz w:val="19"/>
        </w:rPr>
        <w:t>ACL filters must be enforced before retrieval results are inserted into context.</w:t>
      </w:r>
    </w:p>
    <w:p>
      <w:pPr>
        <w:pStyle w:val="ListBullet"/>
        <w:spacing w:after="60"/>
      </w:pPr>
      <w:r>
        <w:rPr>
          <w:rFonts w:ascii="Aptos" w:hAnsi="Aptos"/>
          <w:sz w:val="19"/>
        </w:rPr>
        <w:t>Every cited answer should preserve source, document version, page or section, retrieval score, and reranking score.</w:t>
      </w:r>
    </w:p>
    <w:p>
      <w:pPr>
        <w:pStyle w:val="ListBullet"/>
        <w:spacing w:after="60"/>
      </w:pPr>
      <w:r>
        <w:rPr>
          <w:rFonts w:ascii="Aptos" w:hAnsi="Aptos"/>
          <w:sz w:val="19"/>
        </w:rPr>
        <w:t>Deletion propagation, retention, lineage, data classification, freshness, and incremental indexing are required.</w:t>
      </w:r>
    </w:p>
    <w:p>
      <w:pPr>
        <w:pStyle w:val="Heading1"/>
      </w:pPr>
      <w:r>
        <w:rPr>
          <w:rFonts w:ascii="Aptos Display" w:hAnsi="Aptos Display"/>
          <w:color w:val="000000"/>
        </w:rPr>
        <w:t>Part 15 Memory and Context Engine</w:t>
      </w:r>
    </w:p>
    <w:p>
      <w:pPr>
        <w:spacing w:after="120" w:line="259" w:lineRule="auto"/>
      </w:pPr>
      <w:r>
        <w:rPr>
          <w:rFonts w:ascii="Aptos" w:hAnsi="Aptos"/>
          <w:sz w:val="20"/>
        </w:rPr>
        <w:t>Memory is not a single database. The platform separates working memory, conversation memory, episodic memory, semantic memory, user memory, agent memory, and shared team memory. All access is mediated by the Context Engine and policy layer.</w:t>
      </w:r>
    </w:p>
    <w:tbl>
      <w:tblPr>
        <w:tblStyle w:val="TableGrid"/>
        <w:tblW w:type="auto" w:w="0"/>
        <w:jc w:val="center"/>
        <w:tblLook w:firstColumn="1" w:firstRow="1" w:lastColumn="0" w:lastRow="0" w:noHBand="0" w:noVBand="1" w:val="04A0"/>
      </w:tblPr>
      <w:tblGrid>
        <w:gridCol w:w="5112"/>
        <w:gridCol w:w="5112"/>
      </w:tblGrid>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Context Source</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Controls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System and agent instructions</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Versioned prompt references and immutable deployment bundle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Conversation history</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Token budgeting, summarization, sensitive data handling</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Retrieved knowledge</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ACL filters, citation preservation, freshness checks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Memory</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Scope isolation, trust level, retention, poisoning controls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Business rules and policies</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Deterministic results inserted as structured context</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Tool results</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Schema validation, redaction, provenance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Human decisions</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Decision record and approval metadata</w:t>
            </w:r>
          </w:p>
        </w:tc>
      </w:tr>
    </w:tbl>
    <w:p/>
    <w:p>
      <w:pPr>
        <w:pStyle w:val="Heading1"/>
      </w:pPr>
      <w:r>
        <w:rPr>
          <w:rFonts w:ascii="Aptos Display" w:hAnsi="Aptos Display"/>
          <w:color w:val="000000"/>
        </w:rPr>
        <w:t>Part 16 Business Rules Playbooks and HITL</w:t>
      </w:r>
    </w:p>
    <w:p>
      <w:pPr>
        <w:spacing w:after="120" w:line="259" w:lineRule="auto"/>
      </w:pPr>
      <w:r>
        <w:rPr>
          <w:rFonts w:ascii="Aptos" w:hAnsi="Aptos"/>
          <w:sz w:val="20"/>
        </w:rPr>
        <w:t>Business rules must not be hidden inside prompts. The Business Rule Engine supports decision tables, conditions/actions, priorities, rule groups, effective dates, simulation, versioning, and audit history. LLMs may reason about a case, but deterministic rules decide mandatory controls such as approval requirements.</w:t>
      </w:r>
    </w:p>
    <w:p>
      <w:pPr>
        <w:spacing w:after="120" w:line="259" w:lineRule="auto"/>
      </w:pPr>
      <w:r>
        <w:rPr>
          <w:rFonts w:ascii="Aptos" w:hAnsi="Aptos"/>
          <w:sz w:val="20"/>
        </w:rPr>
        <w:t>Playbooks are reusable business operating procedures. They differ from workflows because they express the business procedure, while workflows express executable technical control flow. Playbooks may invoke agents, skills, tools, rules, humans, and workflows.</w:t>
      </w:r>
    </w:p>
    <w:p>
      <w:pPr>
        <w:spacing w:after="120" w:line="259" w:lineRule="auto"/>
      </w:pPr>
      <w:r>
        <w:rPr>
          <w:rFonts w:ascii="Aptos" w:hAnsi="Aptos"/>
          <w:sz w:val="20"/>
        </w:rPr>
        <w:t>Human-in-the-loop is a platform service. It supports approval, rejection, edit-and-continue, request information, override, escalation, pause/resume, reassign, four-eyes approval, maker-checker, and multi-level approvals. The runtime must checkpoint before waiting for a human decision.</w:t>
      </w:r>
    </w:p>
    <w:p>
      <w:pPr>
        <w:pStyle w:val="Heading1"/>
      </w:pPr>
      <w:r>
        <w:rPr>
          <w:rFonts w:ascii="Aptos Display" w:hAnsi="Aptos Display"/>
          <w:color w:val="000000"/>
        </w:rPr>
        <w:t>Part 17 Security Architecture</w:t>
      </w:r>
    </w:p>
    <w:p>
      <w:pPr>
        <w:spacing w:after="0" w:line="240" w:lineRule="auto"/>
      </w:pPr>
      <w:r>
        <w:rPr>
          <w:rFonts w:ascii="Consolas" w:hAnsi="Consolas"/>
          <w:sz w:val="14"/>
        </w:rPr>
        <w:t>User -&gt; Agent -&gt; Sub-agent -&gt; Skill -&gt; Tool -&gt; Downstream Enterprise API</w:t>
      </w:r>
    </w:p>
    <w:p>
      <w:pPr>
        <w:pStyle w:val="ListBullet"/>
        <w:spacing w:after="60"/>
      </w:pPr>
      <w:r>
        <w:rPr>
          <w:rFonts w:ascii="Aptos" w:hAnsi="Aptos"/>
          <w:sz w:val="19"/>
        </w:rPr>
        <w:t>Use OIDC/OAuth2 and enterprise SSO for user identity.</w:t>
      </w:r>
    </w:p>
    <w:p>
      <w:pPr>
        <w:pStyle w:val="ListBullet"/>
        <w:spacing w:after="60"/>
      </w:pPr>
      <w:r>
        <w:rPr>
          <w:rFonts w:ascii="Aptos" w:hAnsi="Aptos"/>
          <w:sz w:val="19"/>
        </w:rPr>
        <w:t>Give each agent and sub-agent an independently identifiable runtime identity.</w:t>
      </w:r>
    </w:p>
    <w:p>
      <w:pPr>
        <w:pStyle w:val="ListBullet"/>
        <w:spacing w:after="60"/>
      </w:pPr>
      <w:r>
        <w:rPr>
          <w:rFonts w:ascii="Aptos" w:hAnsi="Aptos"/>
          <w:sz w:val="19"/>
        </w:rPr>
        <w:t>Use RBAC for coarse access and ABAC for contextual decisions.</w:t>
      </w:r>
    </w:p>
    <w:p>
      <w:pPr>
        <w:pStyle w:val="ListBullet"/>
        <w:spacing w:after="60"/>
      </w:pPr>
      <w:r>
        <w:rPr>
          <w:rFonts w:ascii="Aptos" w:hAnsi="Aptos"/>
          <w:sz w:val="19"/>
        </w:rPr>
        <w:t>Use workload identity and short-lived credentials.</w:t>
      </w:r>
    </w:p>
    <w:p>
      <w:pPr>
        <w:pStyle w:val="ListBullet"/>
        <w:spacing w:after="60"/>
      </w:pPr>
      <w:r>
        <w:rPr>
          <w:rFonts w:ascii="Aptos" w:hAnsi="Aptos"/>
          <w:sz w:val="19"/>
        </w:rPr>
        <w:t>Agents never receive raw secrets; the Credential Broker resolves credentials at execution time.</w:t>
      </w:r>
    </w:p>
    <w:p>
      <w:pPr>
        <w:pStyle w:val="ListBullet"/>
        <w:spacing w:after="60"/>
      </w:pPr>
      <w:r>
        <w:rPr>
          <w:rFonts w:ascii="Aptos" w:hAnsi="Aptos"/>
          <w:sz w:val="19"/>
        </w:rPr>
        <w:t>Delegated agents cannot exceed the caller's authority unless an explicit policy grants that authority.</w:t>
      </w:r>
    </w:p>
    <w:p>
      <w:pPr>
        <w:pStyle w:val="ListBullet"/>
        <w:spacing w:after="60"/>
      </w:pPr>
      <w:r>
        <w:rPr>
          <w:rFonts w:ascii="Aptos" w:hAnsi="Aptos"/>
          <w:sz w:val="19"/>
        </w:rPr>
        <w:t>mTLS, service mesh, network policies, encryption, and tenant isolation are baseline controls.</w:t>
      </w:r>
    </w:p>
    <w:p>
      <w:pPr>
        <w:pStyle w:val="Heading1"/>
      </w:pPr>
      <w:r>
        <w:rPr>
          <w:rFonts w:ascii="Aptos Display" w:hAnsi="Aptos Display"/>
          <w:color w:val="000000"/>
        </w:rPr>
        <w:t>Part 18 Governance Architecture</w:t>
      </w:r>
    </w:p>
    <w:p>
      <w:pPr>
        <w:spacing w:after="0" w:line="240" w:lineRule="auto"/>
      </w:pPr>
      <w:r>
        <w:rPr>
          <w:rFonts w:ascii="Consolas" w:hAnsi="Consolas"/>
          <w:sz w:val="14"/>
        </w:rPr>
        <w:t>Draft -&gt; Develop -&gt; Test -&gt; Evaluate -&gt; Security Review -&gt; Business Approval</w:t>
      </w:r>
    </w:p>
    <w:p>
      <w:pPr>
        <w:spacing w:after="0" w:line="240" w:lineRule="auto"/>
      </w:pPr>
      <w:r>
        <w:rPr>
          <w:rFonts w:ascii="Consolas" w:hAnsi="Consolas"/>
          <w:sz w:val="14"/>
        </w:rPr>
        <w:t xml:space="preserve"> -&gt; Publish -&gt; Deploy -&gt; Monitor -&gt; Improve -&gt; Deprecate -&gt; Retire</w:t>
      </w:r>
    </w:p>
    <w:p>
      <w:pPr>
        <w:spacing w:after="0" w:line="240" w:lineRule="auto"/>
      </w:pPr>
      <w:r>
        <w:rPr>
          <w:rFonts w:ascii="Consolas" w:hAnsi="Consolas"/>
          <w:sz w:val="14"/>
        </w:rPr>
      </w:r>
    </w:p>
    <w:p>
      <w:pPr>
        <w:spacing w:after="0" w:line="240" w:lineRule="auto"/>
      </w:pPr>
      <w:r>
        <w:rPr>
          <w:rFonts w:ascii="Consolas" w:hAnsi="Consolas"/>
          <w:sz w:val="14"/>
        </w:rPr>
        <w:t>DEV -&gt; SIT -&gt; UAT -&gt; PRODUCTION</w:t>
      </w:r>
    </w:p>
    <w:p>
      <w:pPr>
        <w:spacing w:after="120" w:line="259" w:lineRule="auto"/>
      </w:pPr>
      <w:r>
        <w:rPr>
          <w:rFonts w:ascii="Aptos" w:hAnsi="Aptos"/>
          <w:sz w:val="20"/>
        </w:rPr>
        <w:t>Promotion requires immutable evidence: agent version, prompt version, workflow version, skill/tool versions, policy/rule versions, model profile, knowledge/retriever versions, evaluation results, security review, and business approval.</w:t>
      </w:r>
    </w:p>
    <w:p>
      <w:pPr>
        <w:pStyle w:val="Heading1"/>
      </w:pPr>
      <w:r>
        <w:rPr>
          <w:rFonts w:ascii="Aptos Display" w:hAnsi="Aptos Display"/>
          <w:color w:val="000000"/>
        </w:rPr>
        <w:t>Part 19 Observability Explainability and Audit</w:t>
      </w:r>
    </w:p>
    <w:p>
      <w:pPr>
        <w:spacing w:after="120" w:line="259" w:lineRule="auto"/>
      </w:pPr>
      <w:r>
        <w:rPr>
          <w:rFonts w:ascii="Aptos" w:hAnsi="Aptos"/>
          <w:sz w:val="20"/>
        </w:rPr>
        <w:t>Every request must carry trace_id, session_id, conversation_id, agent_run_id, workflow_run_id, task_id, parent_agent_id, agent_id, tool_call_id, model_call_id, retrieval_id, human_task_id, and tenant_id where applicable.</w:t>
      </w:r>
    </w:p>
    <w:tbl>
      <w:tblPr>
        <w:tblStyle w:val="TableGrid"/>
        <w:tblW w:type="auto" w:w="0"/>
        <w:jc w:val="center"/>
        <w:tblLook w:firstColumn="1" w:firstRow="1" w:lastColumn="0" w:lastRow="0" w:noHBand="0" w:noVBand="1" w:val="04A0"/>
      </w:tblPr>
      <w:tblGrid>
        <w:gridCol w:w="5112"/>
        <w:gridCol w:w="5112"/>
      </w:tblGrid>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Capability</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Required Evidence</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Observability</w:t>
            </w:r>
          </w:p>
        </w:tc>
        <w:tc>
          <w:tcPr>
            <w:tcW w:type="dxa" w:w="86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Latency, tokens, cost, model, prompt version, retrieved documents, scores, rules, policies, errors, retries, and state transitions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Explainability</w:t>
            </w:r>
          </w:p>
        </w:tc>
        <w:tc>
          <w:tcPr>
            <w:tcW w:type="dxa" w:w="86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Handled-by agent, delegated agents, skills selected, tools invoked, knowledge cited, rules executed, policies applied, human decisions, model/version used</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Audit</w:t>
            </w:r>
          </w:p>
        </w:tc>
        <w:tc>
          <w:tcPr>
            <w:tcW w:type="dxa" w:w="86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Immutable lineage of user, agent, sub-agent, skill, rule, knowledge, tool, model, human, final decision, hashes, timestamps, and deployment version</w:t>
            </w:r>
          </w:p>
        </w:tc>
      </w:tr>
    </w:tbl>
    <w:p/>
    <w:p>
      <w:r>
        <w:br w:type="page"/>
      </w:r>
    </w:p>
    <w:p>
      <w:pPr>
        <w:pStyle w:val="Heading1"/>
      </w:pPr>
      <w:r>
        <w:rPr>
          <w:rFonts w:ascii="Aptos Display" w:hAnsi="Aptos Display"/>
          <w:color w:val="000000"/>
        </w:rPr>
        <w:t>Part 20 Deployment Architecture</w:t>
      </w:r>
    </w:p>
    <w:p>
      <w:pPr>
        <w:spacing w:after="120" w:line="259" w:lineRule="auto"/>
      </w:pPr>
      <w:r>
        <w:rPr>
          <w:rFonts w:ascii="Aptos" w:hAnsi="Aptos"/>
          <w:sz w:val="20"/>
        </w:rPr>
        <w:t>The initial production target is Kubernetes. The architecture separates stateless platform services from stateful stores and uses an API Gateway, optional service mesh, event bus, distributed cache, relational database, object storage, vector/search backends, observability stack, and secret manager. The design remains cloud-portable by keeping provider-specific services behind interfaces.</w:t>
      </w:r>
    </w:p>
    <w:p>
      <w:pPr>
        <w:pStyle w:val="Heading2"/>
      </w:pPr>
      <w:r>
        <w:rPr>
          <w:rFonts w:ascii="Aptos" w:hAnsi="Aptos"/>
          <w:color w:val="000000"/>
        </w:rPr>
        <w:t>Kubernetes Deployment View</w:t>
      </w:r>
    </w:p>
    <w:p>
      <w:pPr>
        <w:spacing w:after="0" w:line="240" w:lineRule="auto"/>
      </w:pPr>
      <w:r>
        <w:rPr>
          <w:rFonts w:ascii="Consolas" w:hAnsi="Consolas"/>
          <w:sz w:val="14"/>
        </w:rPr>
        <w:t>External Channels</w:t>
      </w:r>
    </w:p>
    <w:p>
      <w:pPr>
        <w:spacing w:after="0" w:line="240" w:lineRule="auto"/>
      </w:pPr>
      <w:r>
        <w:rPr>
          <w:rFonts w:ascii="Consolas" w:hAnsi="Consolas"/>
          <w:sz w:val="14"/>
        </w:rPr>
        <w:t xml:space="preserve">  |-- Web Console</w:t>
      </w:r>
    </w:p>
    <w:p>
      <w:pPr>
        <w:spacing w:after="0" w:line="240" w:lineRule="auto"/>
      </w:pPr>
      <w:r>
        <w:rPr>
          <w:rFonts w:ascii="Consolas" w:hAnsi="Consolas"/>
          <w:sz w:val="14"/>
        </w:rPr>
        <w:t xml:space="preserve">  |-- Enterprise Apps</w:t>
      </w:r>
    </w:p>
    <w:p>
      <w:pPr>
        <w:spacing w:after="0" w:line="240" w:lineRule="auto"/>
      </w:pPr>
      <w:r>
        <w:rPr>
          <w:rFonts w:ascii="Consolas" w:hAnsi="Consolas"/>
          <w:sz w:val="14"/>
        </w:rPr>
        <w:t xml:space="preserve">  |-- API Clients</w:t>
      </w:r>
    </w:p>
    <w:p>
      <w:pPr>
        <w:spacing w:after="0" w:line="240" w:lineRule="auto"/>
      </w:pPr>
      <w:r>
        <w:rPr>
          <w:rFonts w:ascii="Consolas" w:hAnsi="Consolas"/>
          <w:sz w:val="14"/>
        </w:rPr>
        <w:t xml:space="preserve">  `-- Partner Platforms</w:t>
      </w:r>
    </w:p>
    <w:p>
      <w:pPr>
        <w:spacing w:after="0" w:line="240" w:lineRule="auto"/>
      </w:pPr>
      <w:r>
        <w:rPr>
          <w:rFonts w:ascii="Consolas" w:hAnsi="Consolas"/>
          <w:sz w:val="14"/>
        </w:rPr>
        <w:t xml:space="preserve">        |</w:t>
      </w:r>
    </w:p>
    <w:p>
      <w:pPr>
        <w:spacing w:after="0" w:line="240" w:lineRule="auto"/>
      </w:pPr>
      <w:r>
        <w:rPr>
          <w:rFonts w:ascii="Consolas" w:hAnsi="Consolas"/>
          <w:sz w:val="14"/>
        </w:rPr>
        <w:t>Ingress / API Gateway / WAF</w:t>
      </w:r>
    </w:p>
    <w:p>
      <w:pPr>
        <w:spacing w:after="0" w:line="240" w:lineRule="auto"/>
      </w:pPr>
      <w:r>
        <w:rPr>
          <w:rFonts w:ascii="Consolas" w:hAnsi="Consolas"/>
          <w:sz w:val="14"/>
        </w:rPr>
        <w:t xml:space="preserve">        |</w:t>
      </w:r>
    </w:p>
    <w:p>
      <w:pPr>
        <w:spacing w:after="0" w:line="240" w:lineRule="auto"/>
      </w:pPr>
      <w:r>
        <w:rPr>
          <w:rFonts w:ascii="Consolas" w:hAnsi="Consolas"/>
          <w:sz w:val="14"/>
        </w:rPr>
        <w:t>Service Mesh with mTLS and Policy Enforcement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 Control Plane Namespace</w:t>
      </w:r>
    </w:p>
    <w:p>
      <w:pPr>
        <w:spacing w:after="0" w:line="240" w:lineRule="auto"/>
      </w:pPr>
      <w:r>
        <w:rPr>
          <w:rFonts w:ascii="Consolas" w:hAnsi="Consolas"/>
          <w:sz w:val="14"/>
        </w:rPr>
        <w:t xml:space="preserve">        |     |-- Control Plane API</w:t>
      </w:r>
    </w:p>
    <w:p>
      <w:pPr>
        <w:spacing w:after="0" w:line="240" w:lineRule="auto"/>
      </w:pPr>
      <w:r>
        <w:rPr>
          <w:rFonts w:ascii="Consolas" w:hAnsi="Consolas"/>
          <w:sz w:val="14"/>
        </w:rPr>
        <w:t xml:space="preserve">        |     |-- Agent Registry</w:t>
      </w:r>
    </w:p>
    <w:p>
      <w:pPr>
        <w:spacing w:after="0" w:line="240" w:lineRule="auto"/>
      </w:pPr>
      <w:r>
        <w:rPr>
          <w:rFonts w:ascii="Consolas" w:hAnsi="Consolas"/>
          <w:sz w:val="14"/>
        </w:rPr>
        <w:t xml:space="preserve">        |     |-- Skill Registry</w:t>
      </w:r>
    </w:p>
    <w:p>
      <w:pPr>
        <w:spacing w:after="0" w:line="240" w:lineRule="auto"/>
      </w:pPr>
      <w:r>
        <w:rPr>
          <w:rFonts w:ascii="Consolas" w:hAnsi="Consolas"/>
          <w:sz w:val="14"/>
        </w:rPr>
        <w:t xml:space="preserve">        |     |-- Tool Registry</w:t>
      </w:r>
    </w:p>
    <w:p>
      <w:pPr>
        <w:spacing w:after="0" w:line="240" w:lineRule="auto"/>
      </w:pPr>
      <w:r>
        <w:rPr>
          <w:rFonts w:ascii="Consolas" w:hAnsi="Consolas"/>
          <w:sz w:val="14"/>
        </w:rPr>
        <w:t xml:space="preserve">        |     |-- Prompt Registry</w:t>
      </w:r>
    </w:p>
    <w:p>
      <w:pPr>
        <w:spacing w:after="0" w:line="240" w:lineRule="auto"/>
      </w:pPr>
      <w:r>
        <w:rPr>
          <w:rFonts w:ascii="Consolas" w:hAnsi="Consolas"/>
          <w:sz w:val="14"/>
        </w:rPr>
        <w:t xml:space="preserve">        |     |-- Model Registry</w:t>
      </w:r>
    </w:p>
    <w:p>
      <w:pPr>
        <w:spacing w:after="0" w:line="240" w:lineRule="auto"/>
      </w:pPr>
      <w:r>
        <w:rPr>
          <w:rFonts w:ascii="Consolas" w:hAnsi="Consolas"/>
          <w:sz w:val="14"/>
        </w:rPr>
        <w:t xml:space="preserve">        |     |-- Knowledge Registry</w:t>
      </w:r>
    </w:p>
    <w:p>
      <w:pPr>
        <w:spacing w:after="0" w:line="240" w:lineRule="auto"/>
      </w:pPr>
      <w:r>
        <w:rPr>
          <w:rFonts w:ascii="Consolas" w:hAnsi="Consolas"/>
          <w:sz w:val="14"/>
        </w:rPr>
        <w:t xml:space="preserve">        |     |-- Governance and Deployment Services</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 Execution Plane Namespace</w:t>
      </w:r>
    </w:p>
    <w:p>
      <w:pPr>
        <w:spacing w:after="0" w:line="240" w:lineRule="auto"/>
      </w:pPr>
      <w:r>
        <w:rPr>
          <w:rFonts w:ascii="Consolas" w:hAnsi="Consolas"/>
          <w:sz w:val="14"/>
        </w:rPr>
        <w:t xml:space="preserve">        |     |-- Agent Runtime API</w:t>
      </w:r>
    </w:p>
    <w:p>
      <w:pPr>
        <w:spacing w:after="0" w:line="240" w:lineRule="auto"/>
      </w:pPr>
      <w:r>
        <w:rPr>
          <w:rFonts w:ascii="Consolas" w:hAnsi="Consolas"/>
          <w:sz w:val="14"/>
        </w:rPr>
        <w:t xml:space="preserve">        |     |-- Runtime Worker Pool</w:t>
      </w:r>
    </w:p>
    <w:p>
      <w:pPr>
        <w:spacing w:after="0" w:line="240" w:lineRule="auto"/>
      </w:pPr>
      <w:r>
        <w:rPr>
          <w:rFonts w:ascii="Consolas" w:hAnsi="Consolas"/>
          <w:sz w:val="14"/>
        </w:rPr>
        <w:t xml:space="preserve">        |     |-- LangGraph Adapter Workers</w:t>
      </w:r>
    </w:p>
    <w:p>
      <w:pPr>
        <w:spacing w:after="0" w:line="240" w:lineRule="auto"/>
      </w:pPr>
      <w:r>
        <w:rPr>
          <w:rFonts w:ascii="Consolas" w:hAnsi="Consolas"/>
          <w:sz w:val="14"/>
        </w:rPr>
        <w:t xml:space="preserve">        |     |-- Context Engine</w:t>
      </w:r>
    </w:p>
    <w:p>
      <w:pPr>
        <w:spacing w:after="0" w:line="240" w:lineRule="auto"/>
      </w:pPr>
      <w:r>
        <w:rPr>
          <w:rFonts w:ascii="Consolas" w:hAnsi="Consolas"/>
          <w:sz w:val="14"/>
        </w:rPr>
        <w:t xml:space="preserve">        |     |-- Tool Gateway</w:t>
      </w:r>
    </w:p>
    <w:p>
      <w:pPr>
        <w:spacing w:after="0" w:line="240" w:lineRule="auto"/>
      </w:pPr>
      <w:r>
        <w:rPr>
          <w:rFonts w:ascii="Consolas" w:hAnsi="Consolas"/>
          <w:sz w:val="14"/>
        </w:rPr>
        <w:t xml:space="preserve">        |     |-- Model Gateway</w:t>
      </w:r>
    </w:p>
    <w:p>
      <w:pPr>
        <w:spacing w:after="0" w:line="240" w:lineRule="auto"/>
      </w:pPr>
      <w:r>
        <w:rPr>
          <w:rFonts w:ascii="Consolas" w:hAnsi="Consolas"/>
          <w:sz w:val="14"/>
        </w:rPr>
        <w:t xml:space="preserve">        |     |-- RAG Query Service</w:t>
      </w:r>
    </w:p>
    <w:p>
      <w:pPr>
        <w:spacing w:after="0" w:line="240" w:lineRule="auto"/>
      </w:pPr>
      <w:r>
        <w:rPr>
          <w:rFonts w:ascii="Consolas" w:hAnsi="Consolas"/>
          <w:sz w:val="14"/>
        </w:rPr>
        <w:t xml:space="preserve">        |     |-- Human Task Service</w:t>
      </w:r>
    </w:p>
    <w:p>
      <w:pPr>
        <w:spacing w:after="0" w:line="240" w:lineRule="auto"/>
      </w:pPr>
      <w:r>
        <w:rPr>
          <w:rFonts w:ascii="Consolas" w:hAnsi="Consolas"/>
          <w:sz w:val="14"/>
        </w:rPr>
        <w:t xml:space="preserve">        |     `-- Checkpoint Service</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 Data and Messaging Namespace</w:t>
      </w:r>
    </w:p>
    <w:p>
      <w:pPr>
        <w:spacing w:after="0" w:line="240" w:lineRule="auto"/>
      </w:pPr>
      <w:r>
        <w:rPr>
          <w:rFonts w:ascii="Consolas" w:hAnsi="Consolas"/>
          <w:sz w:val="14"/>
        </w:rPr>
        <w:t xml:space="preserve">        |     |-- PostgreSQL</w:t>
      </w:r>
    </w:p>
    <w:p>
      <w:pPr>
        <w:spacing w:after="0" w:line="240" w:lineRule="auto"/>
      </w:pPr>
      <w:r>
        <w:rPr>
          <w:rFonts w:ascii="Consolas" w:hAnsi="Consolas"/>
          <w:sz w:val="14"/>
        </w:rPr>
        <w:t xml:space="preserve">        |     |-- Redis</w:t>
      </w:r>
    </w:p>
    <w:p>
      <w:pPr>
        <w:spacing w:after="0" w:line="240" w:lineRule="auto"/>
      </w:pPr>
      <w:r>
        <w:rPr>
          <w:rFonts w:ascii="Consolas" w:hAnsi="Consolas"/>
          <w:sz w:val="14"/>
        </w:rPr>
        <w:t xml:space="preserve">        |     |-- Kafka or compatible event bus</w:t>
      </w:r>
    </w:p>
    <w:p>
      <w:pPr>
        <w:spacing w:after="0" w:line="240" w:lineRule="auto"/>
      </w:pPr>
      <w:r>
        <w:rPr>
          <w:rFonts w:ascii="Consolas" w:hAnsi="Consolas"/>
          <w:sz w:val="14"/>
        </w:rPr>
        <w:t xml:space="preserve">        |     |-- Object Storage</w:t>
      </w:r>
    </w:p>
    <w:p>
      <w:pPr>
        <w:spacing w:after="0" w:line="240" w:lineRule="auto"/>
      </w:pPr>
      <w:r>
        <w:rPr>
          <w:rFonts w:ascii="Consolas" w:hAnsi="Consolas"/>
          <w:sz w:val="14"/>
        </w:rPr>
        <w:t xml:space="preserve">        |     |-- Vector Store</w:t>
      </w:r>
    </w:p>
    <w:p>
      <w:pPr>
        <w:spacing w:after="0" w:line="240" w:lineRule="auto"/>
      </w:pPr>
      <w:r>
        <w:rPr>
          <w:rFonts w:ascii="Consolas" w:hAnsi="Consolas"/>
          <w:sz w:val="14"/>
        </w:rPr>
        <w:t xml:space="preserve">        |     `-- OpenSearch</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 Security Namespace</w:t>
      </w:r>
    </w:p>
    <w:p>
      <w:pPr>
        <w:spacing w:after="0" w:line="240" w:lineRule="auto"/>
      </w:pPr>
      <w:r>
        <w:rPr>
          <w:rFonts w:ascii="Consolas" w:hAnsi="Consolas"/>
          <w:sz w:val="14"/>
        </w:rPr>
        <w:t xml:space="preserve">        |     |-- Policy Engine</w:t>
      </w:r>
    </w:p>
    <w:p>
      <w:pPr>
        <w:spacing w:after="0" w:line="240" w:lineRule="auto"/>
      </w:pPr>
      <w:r>
        <w:rPr>
          <w:rFonts w:ascii="Consolas" w:hAnsi="Consolas"/>
          <w:sz w:val="14"/>
        </w:rPr>
        <w:t xml:space="preserve">        |     |-- Credential Broker</w:t>
      </w:r>
    </w:p>
    <w:p>
      <w:pPr>
        <w:spacing w:after="0" w:line="240" w:lineRule="auto"/>
      </w:pPr>
      <w:r>
        <w:rPr>
          <w:rFonts w:ascii="Consolas" w:hAnsi="Consolas"/>
          <w:sz w:val="14"/>
        </w:rPr>
        <w:t xml:space="preserve">        |     |-- Secret Manager Integration</w:t>
      </w:r>
    </w:p>
    <w:p>
      <w:pPr>
        <w:spacing w:after="0" w:line="240" w:lineRule="auto"/>
      </w:pPr>
      <w:r>
        <w:rPr>
          <w:rFonts w:ascii="Consolas" w:hAnsi="Consolas"/>
          <w:sz w:val="14"/>
        </w:rPr>
        <w:t xml:space="preserve">        |     `-- Identity Connectors</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 Observability Namespace</w:t>
      </w:r>
    </w:p>
    <w:p>
      <w:pPr>
        <w:spacing w:after="0" w:line="240" w:lineRule="auto"/>
      </w:pPr>
      <w:r>
        <w:rPr>
          <w:rFonts w:ascii="Consolas" w:hAnsi="Consolas"/>
          <w:sz w:val="14"/>
        </w:rPr>
        <w:t xml:space="preserve">              |-- OpenTelemetry Collectors</w:t>
      </w:r>
    </w:p>
    <w:p>
      <w:pPr>
        <w:spacing w:after="0" w:line="240" w:lineRule="auto"/>
      </w:pPr>
      <w:r>
        <w:rPr>
          <w:rFonts w:ascii="Consolas" w:hAnsi="Consolas"/>
          <w:sz w:val="14"/>
        </w:rPr>
        <w:t xml:space="preserve">              |-- Prometheus</w:t>
      </w:r>
    </w:p>
    <w:p>
      <w:pPr>
        <w:spacing w:after="0" w:line="240" w:lineRule="auto"/>
      </w:pPr>
      <w:r>
        <w:rPr>
          <w:rFonts w:ascii="Consolas" w:hAnsi="Consolas"/>
          <w:sz w:val="14"/>
        </w:rPr>
        <w:t xml:space="preserve">              |-- Grafana</w:t>
      </w:r>
    </w:p>
    <w:p>
      <w:pPr>
        <w:spacing w:after="0" w:line="240" w:lineRule="auto"/>
      </w:pPr>
      <w:r>
        <w:rPr>
          <w:rFonts w:ascii="Consolas" w:hAnsi="Consolas"/>
          <w:sz w:val="14"/>
        </w:rPr>
        <w:t xml:space="preserve">              |-- Trace Backend</w:t>
      </w:r>
    </w:p>
    <w:p>
      <w:pPr>
        <w:spacing w:after="0" w:line="240" w:lineRule="auto"/>
      </w:pPr>
      <w:r>
        <w:rPr>
          <w:rFonts w:ascii="Consolas" w:hAnsi="Consolas"/>
          <w:sz w:val="14"/>
        </w:rPr>
        <w:t xml:space="preserve">              |-- Log Store</w:t>
      </w:r>
    </w:p>
    <w:p>
      <w:pPr>
        <w:spacing w:after="0" w:line="240" w:lineRule="auto"/>
      </w:pPr>
      <w:r>
        <w:rPr>
          <w:rFonts w:ascii="Consolas" w:hAnsi="Consolas"/>
          <w:sz w:val="14"/>
        </w:rPr>
        <w:t xml:space="preserve">              `-- SIEM Exporters</w:t>
      </w:r>
    </w:p>
    <w:p>
      <w:pPr>
        <w:pStyle w:val="Heading2"/>
      </w:pPr>
      <w:r>
        <w:rPr>
          <w:rFonts w:ascii="Aptos" w:hAnsi="Aptos"/>
          <w:color w:val="000000"/>
        </w:rPr>
        <w:t>Deployment Component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Layer</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Components</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Scaling Model</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State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Ingress</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API Gateway, WAF, rate limiter</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Horizontal</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Stateless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Control Plane</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Registries, governance, deployment, evaluation management</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Horizontal API pods</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Metadata in PostgreSQL and object storage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Execution Plane</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Runtime API, runtime workers, adapters, context engine</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Horizontal workers by queue depth and latency</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Checkpoints and run state externalized</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Gateway Services</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Tool Gateway, Model Gateway, Protocol Gateway</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Horizontal with per-provider limits</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Mostly stateless with policy/cache references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RAG</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Ingestion workers, retriever service, reranker service, context builder</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Separate query and ingestion scaling</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Indexes, document metadata, object storage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Security</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Policy engine, credential broker, identity connectors</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Horizontal with HA backend</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Policies, secrets, tokens, audit records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Observability</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OTel collectors, metrics, logs, traces, dashboards</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Collectors scale by traffic</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Telemetry stores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Data</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PostgreSQL, Redis, Kafka, vector DB, OpenSearch, object storage</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Managed HA or clustered</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Stateful</w:t>
            </w:r>
          </w:p>
        </w:tc>
      </w:tr>
    </w:tbl>
    <w:p/>
    <w:p>
      <w:pPr>
        <w:pStyle w:val="Heading2"/>
      </w:pPr>
      <w:r>
        <w:rPr>
          <w:rFonts w:ascii="Aptos" w:hAnsi="Aptos"/>
          <w:color w:val="000000"/>
        </w:rPr>
        <w:t>Environment Topology</w:t>
      </w:r>
    </w:p>
    <w:p>
      <w:pPr>
        <w:pStyle w:val="ListBullet"/>
        <w:spacing w:after="60"/>
      </w:pPr>
      <w:r>
        <w:rPr>
          <w:rFonts w:ascii="Aptos" w:hAnsi="Aptos"/>
          <w:sz w:val="19"/>
        </w:rPr>
        <w:t>DEV supports rapid iteration, local Docker Compose, and non-production model/data connections.</w:t>
      </w:r>
    </w:p>
    <w:p>
      <w:pPr>
        <w:pStyle w:val="ListBullet"/>
        <w:spacing w:after="60"/>
      </w:pPr>
      <w:r>
        <w:rPr>
          <w:rFonts w:ascii="Aptos" w:hAnsi="Aptos"/>
          <w:sz w:val="19"/>
        </w:rPr>
        <w:t>SIT validates service integration, event contracts, migrations, and adapter conformance.</w:t>
      </w:r>
    </w:p>
    <w:p>
      <w:pPr>
        <w:pStyle w:val="ListBullet"/>
        <w:spacing w:after="60"/>
      </w:pPr>
      <w:r>
        <w:rPr>
          <w:rFonts w:ascii="Aptos" w:hAnsi="Aptos"/>
          <w:sz w:val="19"/>
        </w:rPr>
        <w:t>UAT validates business playbooks, human approvals, evaluation gates, and sign-off workflows.</w:t>
      </w:r>
    </w:p>
    <w:p>
      <w:pPr>
        <w:pStyle w:val="ListBullet"/>
        <w:spacing w:after="60"/>
      </w:pPr>
      <w:r>
        <w:rPr>
          <w:rFonts w:ascii="Aptos" w:hAnsi="Aptos"/>
          <w:sz w:val="19"/>
        </w:rPr>
        <w:t>PRODUCTION runs approved immutable deployment bundles only.</w:t>
      </w:r>
    </w:p>
    <w:p>
      <w:pPr>
        <w:pStyle w:val="ListBullet"/>
        <w:spacing w:after="60"/>
      </w:pPr>
      <w:r>
        <w:rPr>
          <w:rFonts w:ascii="Aptos" w:hAnsi="Aptos"/>
          <w:sz w:val="19"/>
        </w:rPr>
        <w:t>Each environment has separate secrets, data stores, policy bundles, event topics, and audit retention rules.</w:t>
      </w:r>
    </w:p>
    <w:p>
      <w:pPr>
        <w:pStyle w:val="Heading2"/>
      </w:pPr>
      <w:r>
        <w:rPr>
          <w:rFonts w:ascii="Aptos" w:hAnsi="Aptos"/>
          <w:color w:val="000000"/>
        </w:rPr>
        <w:t>Deployment Security Controls</w:t>
      </w:r>
    </w:p>
    <w:p>
      <w:pPr>
        <w:pStyle w:val="ListBullet"/>
        <w:spacing w:after="60"/>
      </w:pPr>
      <w:r>
        <w:rPr>
          <w:rFonts w:ascii="Aptos" w:hAnsi="Aptos"/>
          <w:sz w:val="19"/>
        </w:rPr>
        <w:t>Use namespace isolation for control plane, execution plane, data, security, and observability.</w:t>
      </w:r>
    </w:p>
    <w:p>
      <w:pPr>
        <w:pStyle w:val="ListBullet"/>
        <w:spacing w:after="60"/>
      </w:pPr>
      <w:r>
        <w:rPr>
          <w:rFonts w:ascii="Aptos" w:hAnsi="Aptos"/>
          <w:sz w:val="19"/>
        </w:rPr>
        <w:t>Use mTLS between services through a service mesh where justified by risk.</w:t>
      </w:r>
    </w:p>
    <w:p>
      <w:pPr>
        <w:pStyle w:val="ListBullet"/>
        <w:spacing w:after="60"/>
      </w:pPr>
      <w:r>
        <w:rPr>
          <w:rFonts w:ascii="Aptos" w:hAnsi="Aptos"/>
          <w:sz w:val="19"/>
        </w:rPr>
        <w:t>Apply Kubernetes network policies to prevent direct tool, model, or data access outside gateways.</w:t>
      </w:r>
    </w:p>
    <w:p>
      <w:pPr>
        <w:pStyle w:val="ListBullet"/>
        <w:spacing w:after="60"/>
      </w:pPr>
      <w:r>
        <w:rPr>
          <w:rFonts w:ascii="Aptos" w:hAnsi="Aptos"/>
          <w:sz w:val="19"/>
        </w:rPr>
        <w:t>Use workload identity for service-to-service authentication.</w:t>
      </w:r>
    </w:p>
    <w:p>
      <w:pPr>
        <w:pStyle w:val="ListBullet"/>
        <w:spacing w:after="60"/>
      </w:pPr>
      <w:r>
        <w:rPr>
          <w:rFonts w:ascii="Aptos" w:hAnsi="Aptos"/>
          <w:sz w:val="19"/>
        </w:rPr>
        <w:t>Keep secrets in a vault or cloud secret manager; do not store them in manifests or prompts.</w:t>
      </w:r>
    </w:p>
    <w:p>
      <w:pPr>
        <w:pStyle w:val="ListBullet"/>
        <w:spacing w:after="60"/>
      </w:pPr>
      <w:r>
        <w:rPr>
          <w:rFonts w:ascii="Aptos" w:hAnsi="Aptos"/>
          <w:sz w:val="19"/>
        </w:rPr>
        <w:t>Export audit and security events to the enterprise SIEM.</w:t>
      </w:r>
    </w:p>
    <w:p>
      <w:pPr>
        <w:pStyle w:val="Heading2"/>
      </w:pPr>
      <w:r>
        <w:rPr>
          <w:rFonts w:ascii="Aptos" w:hAnsi="Aptos"/>
          <w:color w:val="000000"/>
        </w:rPr>
        <w:t>Deployment Resilience Controls</w:t>
      </w:r>
    </w:p>
    <w:p>
      <w:pPr>
        <w:pStyle w:val="ListBullet"/>
        <w:spacing w:after="60"/>
      </w:pPr>
      <w:r>
        <w:rPr>
          <w:rFonts w:ascii="Aptos" w:hAnsi="Aptos"/>
          <w:sz w:val="19"/>
        </w:rPr>
        <w:t>Use horizontal pod autoscaling for stateless APIs, runtime workers, gateways, retrievers, and OTel collectors.</w:t>
      </w:r>
    </w:p>
    <w:p>
      <w:pPr>
        <w:pStyle w:val="ListBullet"/>
        <w:spacing w:after="60"/>
      </w:pPr>
      <w:r>
        <w:rPr>
          <w:rFonts w:ascii="Aptos" w:hAnsi="Aptos"/>
          <w:sz w:val="19"/>
        </w:rPr>
        <w:t>Scale runtime workers by queue depth, active runs, latency, model quotas, and tenant limits.</w:t>
      </w:r>
    </w:p>
    <w:p>
      <w:pPr>
        <w:pStyle w:val="ListBullet"/>
        <w:spacing w:after="60"/>
      </w:pPr>
      <w:r>
        <w:rPr>
          <w:rFonts w:ascii="Aptos" w:hAnsi="Aptos"/>
          <w:sz w:val="19"/>
        </w:rPr>
        <w:t>Use circuit breakers around external models, tools, and vector/search backends.</w:t>
      </w:r>
    </w:p>
    <w:p>
      <w:pPr>
        <w:pStyle w:val="ListBullet"/>
        <w:spacing w:after="60"/>
      </w:pPr>
      <w:r>
        <w:rPr>
          <w:rFonts w:ascii="Aptos" w:hAnsi="Aptos"/>
          <w:sz w:val="19"/>
        </w:rPr>
        <w:t>Use transactional outbox for reliable domain event publication.</w:t>
      </w:r>
    </w:p>
    <w:p>
      <w:pPr>
        <w:pStyle w:val="ListBullet"/>
        <w:spacing w:after="60"/>
      </w:pPr>
      <w:r>
        <w:rPr>
          <w:rFonts w:ascii="Aptos" w:hAnsi="Aptos"/>
          <w:sz w:val="19"/>
        </w:rPr>
        <w:t>Use dead-letter queues for failed asynchronous work.</w:t>
      </w:r>
    </w:p>
    <w:p>
      <w:pPr>
        <w:pStyle w:val="ListBullet"/>
        <w:spacing w:after="60"/>
      </w:pPr>
      <w:r>
        <w:rPr>
          <w:rFonts w:ascii="Aptos" w:hAnsi="Aptos"/>
          <w:sz w:val="19"/>
        </w:rPr>
        <w:t>Back up PostgreSQL, object storage, vector/search metadata, policy bundles, and audit ledger records.</w:t>
      </w:r>
    </w:p>
    <w:p>
      <w:pPr>
        <w:pStyle w:val="ListBullet"/>
        <w:spacing w:after="60"/>
      </w:pPr>
      <w:r>
        <w:rPr>
          <w:rFonts w:ascii="Aptos" w:hAnsi="Aptos"/>
          <w:sz w:val="19"/>
        </w:rPr>
        <w:t>Define RPO, RTO, availability, throughput, cost, and latency targets with the business before production.</w:t>
      </w:r>
    </w:p>
    <w:p>
      <w:pPr>
        <w:pStyle w:val="Heading1"/>
      </w:pPr>
      <w:r>
        <w:rPr>
          <w:rFonts w:ascii="Aptos Display" w:hAnsi="Aptos Display"/>
          <w:color w:val="000000"/>
        </w:rPr>
        <w:t>Part 21 Data Architecture</w:t>
      </w:r>
    </w:p>
    <w:tbl>
      <w:tblPr>
        <w:tblStyle w:val="TableGrid"/>
        <w:tblW w:type="auto" w:w="0"/>
        <w:jc w:val="center"/>
        <w:tblLook w:firstColumn="1" w:firstRow="1" w:lastColumn="0" w:lastRow="0" w:noHBand="0" w:noVBand="1" w:val="04A0"/>
      </w:tblPr>
      <w:tblGrid>
        <w:gridCol w:w="5112"/>
        <w:gridCol w:w="5112"/>
      </w:tblGrid>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Store</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Why It Exists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PostgreSQL</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System of record for registries, metadata, deployment bundles, run metadata, approvals, and version lineage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Redis</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Runtime cache, rate counters, ephemeral coordination, and short-lived state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Kafka or compatible event bus</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Canonical domain events, async work, event-driven execution, audit pipelines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Object Storage</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Artifacts, documents, manifests, evaluation datasets, and large outputs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Vector Store</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Semantic retrieval over embeddings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OpenSearch</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Lexical search, hybrid retrieval, logs, and searchable traces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Audit Ledger Store</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Immutable accountability records and tamper-evident lineage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Secret Manager</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Credentials, keys, and short-lived secret material</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Trace Backend</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Distributed traces for agent, tool, model, RAG, rule, and human spans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Evaluation Store</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Evaluation datasets, run results, gates, and score history</w:t>
            </w:r>
          </w:p>
        </w:tc>
      </w:tr>
    </w:tbl>
    <w:p/>
    <w:p>
      <w:pPr>
        <w:pStyle w:val="Heading1"/>
      </w:pPr>
      <w:r>
        <w:rPr>
          <w:rFonts w:ascii="Aptos Display" w:hAnsi="Aptos Display"/>
          <w:color w:val="000000"/>
        </w:rPr>
        <w:t>Part 22 API Architecture</w:t>
      </w:r>
    </w:p>
    <w:p>
      <w:pPr>
        <w:spacing w:after="0" w:line="240" w:lineRule="auto"/>
      </w:pPr>
      <w:r>
        <w:rPr>
          <w:rFonts w:ascii="Consolas" w:hAnsi="Consolas"/>
          <w:sz w:val="14"/>
        </w:rPr>
        <w:t>/agents</w:t>
      </w:r>
    </w:p>
    <w:p>
      <w:pPr>
        <w:spacing w:after="0" w:line="240" w:lineRule="auto"/>
      </w:pPr>
      <w:r>
        <w:rPr>
          <w:rFonts w:ascii="Consolas" w:hAnsi="Consolas"/>
          <w:sz w:val="14"/>
        </w:rPr>
        <w:t>/agent-versions</w:t>
      </w:r>
    </w:p>
    <w:p>
      <w:pPr>
        <w:spacing w:after="0" w:line="240" w:lineRule="auto"/>
      </w:pPr>
      <w:r>
        <w:rPr>
          <w:rFonts w:ascii="Consolas" w:hAnsi="Consolas"/>
          <w:sz w:val="14"/>
        </w:rPr>
        <w:t>/agent-runs</w:t>
      </w:r>
    </w:p>
    <w:p>
      <w:pPr>
        <w:spacing w:after="0" w:line="240" w:lineRule="auto"/>
      </w:pPr>
      <w:r>
        <w:rPr>
          <w:rFonts w:ascii="Consolas" w:hAnsi="Consolas"/>
          <w:sz w:val="14"/>
        </w:rPr>
        <w:t>/skills</w:t>
      </w:r>
    </w:p>
    <w:p>
      <w:pPr>
        <w:spacing w:after="0" w:line="240" w:lineRule="auto"/>
      </w:pPr>
      <w:r>
        <w:rPr>
          <w:rFonts w:ascii="Consolas" w:hAnsi="Consolas"/>
          <w:sz w:val="14"/>
        </w:rPr>
        <w:t>/tools</w:t>
      </w:r>
    </w:p>
    <w:p>
      <w:pPr>
        <w:spacing w:after="0" w:line="240" w:lineRule="auto"/>
      </w:pPr>
      <w:r>
        <w:rPr>
          <w:rFonts w:ascii="Consolas" w:hAnsi="Consolas"/>
          <w:sz w:val="14"/>
        </w:rPr>
        <w:t>/models</w:t>
      </w:r>
    </w:p>
    <w:p>
      <w:pPr>
        <w:spacing w:after="0" w:line="240" w:lineRule="auto"/>
      </w:pPr>
      <w:r>
        <w:rPr>
          <w:rFonts w:ascii="Consolas" w:hAnsi="Consolas"/>
          <w:sz w:val="14"/>
        </w:rPr>
        <w:t>/prompts</w:t>
      </w:r>
    </w:p>
    <w:p>
      <w:pPr>
        <w:spacing w:after="0" w:line="240" w:lineRule="auto"/>
      </w:pPr>
      <w:r>
        <w:rPr>
          <w:rFonts w:ascii="Consolas" w:hAnsi="Consolas"/>
          <w:sz w:val="14"/>
        </w:rPr>
        <w:t>/knowledge</w:t>
      </w:r>
    </w:p>
    <w:p>
      <w:pPr>
        <w:spacing w:after="0" w:line="240" w:lineRule="auto"/>
      </w:pPr>
      <w:r>
        <w:rPr>
          <w:rFonts w:ascii="Consolas" w:hAnsi="Consolas"/>
          <w:sz w:val="14"/>
        </w:rPr>
        <w:t>/retrievers</w:t>
      </w:r>
    </w:p>
    <w:p>
      <w:pPr>
        <w:spacing w:after="0" w:line="240" w:lineRule="auto"/>
      </w:pPr>
      <w:r>
        <w:rPr>
          <w:rFonts w:ascii="Consolas" w:hAnsi="Consolas"/>
          <w:sz w:val="14"/>
        </w:rPr>
        <w:t>/workflows</w:t>
      </w:r>
    </w:p>
    <w:p>
      <w:pPr>
        <w:spacing w:after="0" w:line="240" w:lineRule="auto"/>
      </w:pPr>
      <w:r>
        <w:rPr>
          <w:rFonts w:ascii="Consolas" w:hAnsi="Consolas"/>
          <w:sz w:val="14"/>
        </w:rPr>
        <w:t>/playbooks</w:t>
      </w:r>
    </w:p>
    <w:p>
      <w:pPr>
        <w:spacing w:after="0" w:line="240" w:lineRule="auto"/>
      </w:pPr>
      <w:r>
        <w:rPr>
          <w:rFonts w:ascii="Consolas" w:hAnsi="Consolas"/>
          <w:sz w:val="14"/>
        </w:rPr>
        <w:t>/rules</w:t>
      </w:r>
    </w:p>
    <w:p>
      <w:pPr>
        <w:spacing w:after="0" w:line="240" w:lineRule="auto"/>
      </w:pPr>
      <w:r>
        <w:rPr>
          <w:rFonts w:ascii="Consolas" w:hAnsi="Consolas"/>
          <w:sz w:val="14"/>
        </w:rPr>
        <w:t>/policies</w:t>
      </w:r>
    </w:p>
    <w:p>
      <w:pPr>
        <w:spacing w:after="0" w:line="240" w:lineRule="auto"/>
      </w:pPr>
      <w:r>
        <w:rPr>
          <w:rFonts w:ascii="Consolas" w:hAnsi="Consolas"/>
          <w:sz w:val="14"/>
        </w:rPr>
        <w:t>/evaluations</w:t>
      </w:r>
    </w:p>
    <w:p>
      <w:pPr>
        <w:spacing w:after="0" w:line="240" w:lineRule="auto"/>
      </w:pPr>
      <w:r>
        <w:rPr>
          <w:rFonts w:ascii="Consolas" w:hAnsi="Consolas"/>
          <w:sz w:val="14"/>
        </w:rPr>
        <w:t>/human-tasks</w:t>
      </w:r>
    </w:p>
    <w:p>
      <w:pPr>
        <w:spacing w:after="0" w:line="240" w:lineRule="auto"/>
      </w:pPr>
      <w:r>
        <w:rPr>
          <w:rFonts w:ascii="Consolas" w:hAnsi="Consolas"/>
          <w:sz w:val="14"/>
        </w:rPr>
        <w:t>/traces</w:t>
      </w:r>
    </w:p>
    <w:p>
      <w:pPr>
        <w:spacing w:after="0" w:line="240" w:lineRule="auto"/>
      </w:pPr>
      <w:r>
        <w:rPr>
          <w:rFonts w:ascii="Consolas" w:hAnsi="Consolas"/>
          <w:sz w:val="14"/>
        </w:rPr>
        <w:t>/audit</w:t>
      </w:r>
    </w:p>
    <w:p>
      <w:pPr>
        <w:spacing w:after="0" w:line="240" w:lineRule="auto"/>
      </w:pPr>
      <w:r>
        <w:rPr>
          <w:rFonts w:ascii="Consolas" w:hAnsi="Consolas"/>
          <w:sz w:val="14"/>
        </w:rPr>
        <w:t>/deployments</w:t>
      </w:r>
    </w:p>
    <w:p>
      <w:pPr>
        <w:spacing w:after="0" w:line="240" w:lineRule="auto"/>
      </w:pPr>
      <w:r>
        <w:rPr>
          <w:rFonts w:ascii="Consolas" w:hAnsi="Consolas"/>
          <w:sz w:val="14"/>
        </w:rPr>
        <w:t>/protocols</w:t>
      </w:r>
    </w:p>
    <w:p>
      <w:pPr>
        <w:pStyle w:val="Heading1"/>
      </w:pPr>
      <w:r>
        <w:rPr>
          <w:rFonts w:ascii="Aptos Display" w:hAnsi="Aptos Display"/>
          <w:color w:val="000000"/>
        </w:rPr>
        <w:t>Part 23 Event Architecture</w:t>
      </w:r>
    </w:p>
    <w:p>
      <w:pPr>
        <w:spacing w:after="0" w:line="240" w:lineRule="auto"/>
      </w:pPr>
      <w:r>
        <w:rPr>
          <w:rFonts w:ascii="Consolas" w:hAnsi="Consolas"/>
          <w:sz w:val="14"/>
        </w:rPr>
        <w:t>event_id</w:t>
      </w:r>
    </w:p>
    <w:p>
      <w:pPr>
        <w:spacing w:after="0" w:line="240" w:lineRule="auto"/>
      </w:pPr>
      <w:r>
        <w:rPr>
          <w:rFonts w:ascii="Consolas" w:hAnsi="Consolas"/>
          <w:sz w:val="14"/>
        </w:rPr>
        <w:t>event_type</w:t>
      </w:r>
    </w:p>
    <w:p>
      <w:pPr>
        <w:spacing w:after="0" w:line="240" w:lineRule="auto"/>
      </w:pPr>
      <w:r>
        <w:rPr>
          <w:rFonts w:ascii="Consolas" w:hAnsi="Consolas"/>
          <w:sz w:val="14"/>
        </w:rPr>
        <w:t>schema_version</w:t>
      </w:r>
    </w:p>
    <w:p>
      <w:pPr>
        <w:spacing w:after="0" w:line="240" w:lineRule="auto"/>
      </w:pPr>
      <w:r>
        <w:rPr>
          <w:rFonts w:ascii="Consolas" w:hAnsi="Consolas"/>
          <w:sz w:val="14"/>
        </w:rPr>
        <w:t>timestamp</w:t>
      </w:r>
    </w:p>
    <w:p>
      <w:pPr>
        <w:spacing w:after="0" w:line="240" w:lineRule="auto"/>
      </w:pPr>
      <w:r>
        <w:rPr>
          <w:rFonts w:ascii="Consolas" w:hAnsi="Consolas"/>
          <w:sz w:val="14"/>
        </w:rPr>
        <w:t>tenant_id</w:t>
      </w:r>
    </w:p>
    <w:p>
      <w:pPr>
        <w:spacing w:after="0" w:line="240" w:lineRule="auto"/>
      </w:pPr>
      <w:r>
        <w:rPr>
          <w:rFonts w:ascii="Consolas" w:hAnsi="Consolas"/>
          <w:sz w:val="14"/>
        </w:rPr>
        <w:t>trace_id</w:t>
      </w:r>
    </w:p>
    <w:p>
      <w:pPr>
        <w:spacing w:after="0" w:line="240" w:lineRule="auto"/>
      </w:pPr>
      <w:r>
        <w:rPr>
          <w:rFonts w:ascii="Consolas" w:hAnsi="Consolas"/>
          <w:sz w:val="14"/>
        </w:rPr>
        <w:t>actor</w:t>
      </w:r>
    </w:p>
    <w:p>
      <w:pPr>
        <w:spacing w:after="0" w:line="240" w:lineRule="auto"/>
      </w:pPr>
      <w:r>
        <w:rPr>
          <w:rFonts w:ascii="Consolas" w:hAnsi="Consolas"/>
          <w:sz w:val="14"/>
        </w:rPr>
        <w:t>agent_id</w:t>
      </w:r>
    </w:p>
    <w:p>
      <w:pPr>
        <w:spacing w:after="0" w:line="240" w:lineRule="auto"/>
      </w:pPr>
      <w:r>
        <w:rPr>
          <w:rFonts w:ascii="Consolas" w:hAnsi="Consolas"/>
          <w:sz w:val="14"/>
        </w:rPr>
        <w:t>run_id</w:t>
      </w:r>
    </w:p>
    <w:p>
      <w:pPr>
        <w:spacing w:after="0" w:line="240" w:lineRule="auto"/>
      </w:pPr>
      <w:r>
        <w:rPr>
          <w:rFonts w:ascii="Consolas" w:hAnsi="Consolas"/>
          <w:sz w:val="14"/>
        </w:rPr>
        <w:t>payload</w:t>
      </w:r>
    </w:p>
    <w:p>
      <w:pPr>
        <w:spacing w:after="0" w:line="240" w:lineRule="auto"/>
      </w:pPr>
      <w:r>
        <w:rPr>
          <w:rFonts w:ascii="Consolas" w:hAnsi="Consolas"/>
          <w:sz w:val="14"/>
        </w:rPr>
      </w:r>
    </w:p>
    <w:p>
      <w:pPr>
        <w:spacing w:after="0" w:line="240" w:lineRule="auto"/>
      </w:pPr>
      <w:r>
        <w:rPr>
          <w:rFonts w:ascii="Consolas" w:hAnsi="Consolas"/>
          <w:sz w:val="14"/>
        </w:rPr>
        <w:t>Canonical events include:</w:t>
      </w:r>
    </w:p>
    <w:p>
      <w:pPr>
        <w:spacing w:after="0" w:line="240" w:lineRule="auto"/>
      </w:pPr>
      <w:r>
        <w:rPr>
          <w:rFonts w:ascii="Consolas" w:hAnsi="Consolas"/>
          <w:sz w:val="14"/>
        </w:rPr>
        <w:t>AgentCreated, AgentVersionPublished, DeploymentCreated, AgentRunStarted,</w:t>
      </w:r>
    </w:p>
    <w:p>
      <w:pPr>
        <w:spacing w:after="0" w:line="240" w:lineRule="auto"/>
      </w:pPr>
      <w:r>
        <w:rPr>
          <w:rFonts w:ascii="Consolas" w:hAnsi="Consolas"/>
          <w:sz w:val="14"/>
        </w:rPr>
        <w:t>AgentDelegated, SkillInvoked, ToolInvoked, RetrievalPerformed, ModelInvoked,</w:t>
      </w:r>
    </w:p>
    <w:p>
      <w:pPr>
        <w:spacing w:after="0" w:line="240" w:lineRule="auto"/>
      </w:pPr>
      <w:r>
        <w:rPr>
          <w:rFonts w:ascii="Consolas" w:hAnsi="Consolas"/>
          <w:sz w:val="14"/>
        </w:rPr>
        <w:t>RuleEvaluated, PolicyEvaluated, HumanApprovalRequested, HumanDecisionReceived,</w:t>
      </w:r>
    </w:p>
    <w:p>
      <w:pPr>
        <w:spacing w:after="0" w:line="240" w:lineRule="auto"/>
      </w:pPr>
      <w:r>
        <w:rPr>
          <w:rFonts w:ascii="Consolas" w:hAnsi="Consolas"/>
          <w:sz w:val="14"/>
        </w:rPr>
        <w:t>AgentRunCompleted, AgentRunFailed, EvaluationCompleted, AuditRecordWritten</w:t>
      </w:r>
    </w:p>
    <w:p>
      <w:pPr>
        <w:pStyle w:val="Heading1"/>
      </w:pPr>
      <w:r>
        <w:rPr>
          <w:rFonts w:ascii="Aptos Display" w:hAnsi="Aptos Display"/>
          <w:color w:val="000000"/>
        </w:rPr>
        <w:t>Part 24 Failure and Recovery Architecture</w:t>
      </w:r>
    </w:p>
    <w:p>
      <w:pPr>
        <w:pStyle w:val="ListBullet"/>
        <w:spacing w:after="60"/>
      </w:pPr>
      <w:r>
        <w:rPr>
          <w:rFonts w:ascii="Aptos" w:hAnsi="Aptos"/>
          <w:sz w:val="19"/>
        </w:rPr>
        <w:t>Assume at-least-once event delivery and design idempotent handlers.</w:t>
      </w:r>
    </w:p>
    <w:p>
      <w:pPr>
        <w:pStyle w:val="ListBullet"/>
        <w:spacing w:after="60"/>
      </w:pPr>
      <w:r>
        <w:rPr>
          <w:rFonts w:ascii="Aptos" w:hAnsi="Aptos"/>
          <w:sz w:val="19"/>
        </w:rPr>
        <w:t>Use idempotency keys for commands, tool calls, and external side effects.</w:t>
      </w:r>
    </w:p>
    <w:p>
      <w:pPr>
        <w:pStyle w:val="ListBullet"/>
        <w:spacing w:after="60"/>
      </w:pPr>
      <w:r>
        <w:rPr>
          <w:rFonts w:ascii="Aptos" w:hAnsi="Aptos"/>
          <w:sz w:val="19"/>
        </w:rPr>
        <w:t>Checkpoint before human waits and before risky side effects.</w:t>
      </w:r>
    </w:p>
    <w:p>
      <w:pPr>
        <w:pStyle w:val="ListBullet"/>
        <w:spacing w:after="60"/>
      </w:pPr>
      <w:r>
        <w:rPr>
          <w:rFonts w:ascii="Aptos" w:hAnsi="Aptos"/>
          <w:sz w:val="19"/>
        </w:rPr>
        <w:t>Use retries with backoff and jitter for transient failures.</w:t>
      </w:r>
    </w:p>
    <w:p>
      <w:pPr>
        <w:pStyle w:val="ListBullet"/>
        <w:spacing w:after="60"/>
      </w:pPr>
      <w:r>
        <w:rPr>
          <w:rFonts w:ascii="Aptos" w:hAnsi="Aptos"/>
          <w:sz w:val="19"/>
        </w:rPr>
        <w:t>Use circuit breakers and bulkheads for model, tool, and RAG dependencies.</w:t>
      </w:r>
    </w:p>
    <w:p>
      <w:pPr>
        <w:pStyle w:val="ListBullet"/>
        <w:spacing w:after="60"/>
      </w:pPr>
      <w:r>
        <w:rPr>
          <w:rFonts w:ascii="Aptos" w:hAnsi="Aptos"/>
          <w:sz w:val="19"/>
        </w:rPr>
        <w:t>Use fallback models and fallback agents where business policy allows.</w:t>
      </w:r>
    </w:p>
    <w:p>
      <w:pPr>
        <w:pStyle w:val="ListBullet"/>
        <w:spacing w:after="60"/>
      </w:pPr>
      <w:r>
        <w:rPr>
          <w:rFonts w:ascii="Aptos" w:hAnsi="Aptos"/>
          <w:sz w:val="19"/>
        </w:rPr>
        <w:t>Use dead-letter topics and operator runbooks for unrecoverable failures.</w:t>
      </w:r>
    </w:p>
    <w:p>
      <w:pPr>
        <w:pStyle w:val="ListBullet"/>
        <w:spacing w:after="60"/>
      </w:pPr>
      <w:r>
        <w:rPr>
          <w:rFonts w:ascii="Aptos" w:hAnsi="Aptos"/>
          <w:sz w:val="19"/>
        </w:rPr>
        <w:t>Record failure events in traces and audit records.</w:t>
      </w:r>
    </w:p>
    <w:p>
      <w:pPr>
        <w:pStyle w:val="Heading1"/>
      </w:pPr>
      <w:r>
        <w:rPr>
          <w:rFonts w:ascii="Aptos Display" w:hAnsi="Aptos Display"/>
          <w:color w:val="000000"/>
        </w:rPr>
        <w:t>Part 25 Threat Model</w:t>
      </w:r>
    </w:p>
    <w:tbl>
      <w:tblPr>
        <w:tblStyle w:val="TableGrid"/>
        <w:tblW w:type="auto" w:w="0"/>
        <w:jc w:val="center"/>
        <w:tblLook w:firstColumn="1" w:firstRow="1" w:lastColumn="0" w:lastRow="0" w:noHBand="0" w:noVBand="1" w:val="04A0"/>
      </w:tblPr>
      <w:tblGrid>
        <w:gridCol w:w="5112"/>
        <w:gridCol w:w="5112"/>
      </w:tblGrid>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Threat</w:t>
            </w:r>
          </w:p>
        </w:tc>
        <w:tc>
          <w:tcPr>
            <w:tcW w:type="dxa" w:w="77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Architectural Controls</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Prompt injection</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Input guardrails, instruction hierarchy, tool policy, retrieval isolation</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Indirect prompt injection</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Document sanitization, source trust scoring, retrieval guardrails</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Tool poisoning</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Tool registry approvals, signed metadata, sandboxing</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Malicious MCP servers</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MCP allowlist, gateway mediation, least privilege, network policy</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Agent impersonation</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Strong agent identity, signed tokens, mTLS</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Privilege escalation</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Delegation policy, scoped credentials, ABAC</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Cross-agent leakage</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Context isolation and policy-filtered memory sharing</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Cross-tenant leakage</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Tenant partitioning, row-level security, separate indexes where required</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Memory poisoning</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Memory write policies, trust scoring, review workflows, expiry</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RAG poisoning</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Ingestion validation, provenance, signed documents, source reputation</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Credential leakage</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Credential Broker and no secrets in prompts or state</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Data exfiltration</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DLP, output guardrails, egress policy, tool authorization</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Infinite loops</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Max depth, max iterations, state repetition detection, cost budgets</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Denial of wallet</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Token budgets, cost quotas, rate limits, tenant quotas</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Human approval bypass</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Checkpoint-enforced workflow waits</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Audit tampering</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Append-only ledger, hash chaining, WORM retention</w:t>
            </w:r>
          </w:p>
        </w:tc>
      </w:tr>
    </w:tbl>
    <w:p/>
    <w:p>
      <w:pPr>
        <w:pStyle w:val="Heading1"/>
      </w:pPr>
      <w:r>
        <w:rPr>
          <w:rFonts w:ascii="Aptos Display" w:hAnsi="Aptos Display"/>
          <w:color w:val="000000"/>
        </w:rPr>
        <w:t>Part 26 Technology Selection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Capability</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Recommended Technology</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Alternatives</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Rationale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Lock-in Risk</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API services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FastAPI</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Django, Flask, Go</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Strong Python ecosystem and async support</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Low</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Schemas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Pydantic</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Marshmallow, Protobuf</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Python-native validation</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Low</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Initial orchestration</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LangGraph</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Temporal, custom engine, CrewAI</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Good state graph model for agent workflows</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Medium</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LLM utilities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LangChain</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LlamaIndex, provider SDKs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Useful integrations when kept behind boundaries</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Medium</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Relational store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PostgreSQL</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MySQL, CockroachDB</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Consistency, JSON, extensions, operational maturity</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Low</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Cache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Redis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KeyDB, Dragonfly</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Mature runtime cache and rate counters</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Low</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Event bus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Kafka</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Pulsar, NATS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Enterprise event backbone</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Medium</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Vector store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Qdrant or pgvector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Milvus, Pinecone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Practical MVP path</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Medium</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Search</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OpenSearch</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Elasticsearch, Solr</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Hybrid search and logs</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Medium</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Observability</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OpenTelemetry</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Vendor SDKs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Vendor-neutral instrumentation</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Low</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Policy</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OPA or Cedar-style policy</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Casbin, custom</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Externalized deterministic policy</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Medium</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Deployment</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Kubernetes and Docker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ECS, Nomad</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Enterprise standard portability</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Medium</w:t>
            </w:r>
          </w:p>
        </w:tc>
      </w:tr>
    </w:tbl>
    <w:p/>
    <w:p>
      <w:pPr>
        <w:pStyle w:val="Heading1"/>
      </w:pPr>
      <w:r>
        <w:rPr>
          <w:rFonts w:ascii="Aptos Display" w:hAnsi="Aptos Display"/>
          <w:color w:val="000000"/>
        </w:rPr>
        <w:t>Part 27 Architecture Decision Records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ADR</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Decision</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Risk</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Mitigation</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ADR-001</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Use framework-neutral canonical agent model</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Lowest common denominator abstraction</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Capability profiles and extension metadata</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ADR-002</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Use LangGraph as initial orchestration runtime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Framework leakage</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Strict adapter boundary and conformance tests</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ADR-003</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Separate Control Plane and Execution Plane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Distributed complexity</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Immutable config snapshots and event contracts</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ADR-004</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Provide RAG as shared platform capability</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Shared bottleneck</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Scale query and ingestion independently</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ADR-005</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Route all tools through Tool Gateway</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Added latency</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Connection pooling, caching, async execution</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ADR-006</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Route all models through Model Gateway</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Gateway bottleneck</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Autoscaling and provider adapters</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ADR-007</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Use event-driven execution</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Eventual consistency</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Outbox, idempotency, deduplication</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ADR-008</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Use checkpointed HITL</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Checkpoint version compatibility</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Versioned state schema</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ADR-009</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Externalize policy</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Policy complexity</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Simulation and policy tests</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ADR-010</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Use OpenTelemetry-compatible observability</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AI-specific gaps</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Agent semantic conventions</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ADR-011</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Use immutable accountability ledger</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Storage cost</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Tiered retention and hashes</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ADR-012</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Treat A2A and MCP as protocol adapters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Adapter complexity</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Protocol conformance tests</w:t>
            </w:r>
          </w:p>
        </w:tc>
      </w:tr>
    </w:tbl>
    <w:p/>
    <w:p>
      <w:pPr>
        <w:pStyle w:val="Heading1"/>
      </w:pPr>
      <w:r>
        <w:rPr>
          <w:rFonts w:ascii="Aptos Display" w:hAnsi="Aptos Display"/>
          <w:color w:val="000000"/>
        </w:rPr>
        <w:t>Part 28 Repository Architecture</w:t>
      </w:r>
    </w:p>
    <w:p>
      <w:pPr>
        <w:spacing w:after="0" w:line="240" w:lineRule="auto"/>
      </w:pPr>
      <w:r>
        <w:rPr>
          <w:rFonts w:ascii="Consolas" w:hAnsi="Consolas"/>
          <w:sz w:val="14"/>
        </w:rPr>
        <w:t>agentic-platform/</w:t>
      </w:r>
    </w:p>
    <w:p>
      <w:pPr>
        <w:spacing w:after="0" w:line="240" w:lineRule="auto"/>
      </w:pPr>
      <w:r>
        <w:rPr>
          <w:rFonts w:ascii="Consolas" w:hAnsi="Consolas"/>
          <w:sz w:val="14"/>
        </w:rPr>
        <w:t>|-- apps/</w:t>
      </w:r>
    </w:p>
    <w:p>
      <w:pPr>
        <w:spacing w:after="0" w:line="240" w:lineRule="auto"/>
      </w:pPr>
      <w:r>
        <w:rPr>
          <w:rFonts w:ascii="Consolas" w:hAnsi="Consolas"/>
          <w:sz w:val="14"/>
        </w:rPr>
        <w:t>|-- services/</w:t>
      </w:r>
    </w:p>
    <w:p>
      <w:pPr>
        <w:spacing w:after="0" w:line="240" w:lineRule="auto"/>
      </w:pPr>
      <w:r>
        <w:rPr>
          <w:rFonts w:ascii="Consolas" w:hAnsi="Consolas"/>
          <w:sz w:val="14"/>
        </w:rPr>
        <w:t>|-- platform/</w:t>
      </w:r>
    </w:p>
    <w:p>
      <w:pPr>
        <w:spacing w:after="0" w:line="240" w:lineRule="auto"/>
      </w:pPr>
      <w:r>
        <w:rPr>
          <w:rFonts w:ascii="Consolas" w:hAnsi="Consolas"/>
          <w:sz w:val="14"/>
        </w:rPr>
        <w:t>|-- runtimes/</w:t>
      </w:r>
    </w:p>
    <w:p>
      <w:pPr>
        <w:spacing w:after="0" w:line="240" w:lineRule="auto"/>
      </w:pPr>
      <w:r>
        <w:rPr>
          <w:rFonts w:ascii="Consolas" w:hAnsi="Consolas"/>
          <w:sz w:val="14"/>
        </w:rPr>
        <w:t>|-- adapters/</w:t>
      </w:r>
    </w:p>
    <w:p>
      <w:pPr>
        <w:spacing w:after="0" w:line="240" w:lineRule="auto"/>
      </w:pPr>
      <w:r>
        <w:rPr>
          <w:rFonts w:ascii="Consolas" w:hAnsi="Consolas"/>
          <w:sz w:val="14"/>
        </w:rPr>
        <w:t>|-- protocols/</w:t>
      </w:r>
    </w:p>
    <w:p>
      <w:pPr>
        <w:spacing w:after="0" w:line="240" w:lineRule="auto"/>
      </w:pPr>
      <w:r>
        <w:rPr>
          <w:rFonts w:ascii="Consolas" w:hAnsi="Consolas"/>
          <w:sz w:val="14"/>
        </w:rPr>
        <w:t>|-- rag/</w:t>
      </w:r>
    </w:p>
    <w:p>
      <w:pPr>
        <w:spacing w:after="0" w:line="240" w:lineRule="auto"/>
      </w:pPr>
      <w:r>
        <w:rPr>
          <w:rFonts w:ascii="Consolas" w:hAnsi="Consolas"/>
          <w:sz w:val="14"/>
        </w:rPr>
        <w:t>|-- security/</w:t>
      </w:r>
    </w:p>
    <w:p>
      <w:pPr>
        <w:spacing w:after="0" w:line="240" w:lineRule="auto"/>
      </w:pPr>
      <w:r>
        <w:rPr>
          <w:rFonts w:ascii="Consolas" w:hAnsi="Consolas"/>
          <w:sz w:val="14"/>
        </w:rPr>
        <w:t>|-- governance/</w:t>
      </w:r>
    </w:p>
    <w:p>
      <w:pPr>
        <w:spacing w:after="0" w:line="240" w:lineRule="auto"/>
      </w:pPr>
      <w:r>
        <w:rPr>
          <w:rFonts w:ascii="Consolas" w:hAnsi="Consolas"/>
          <w:sz w:val="14"/>
        </w:rPr>
        <w:t>|-- observability/</w:t>
      </w:r>
    </w:p>
    <w:p>
      <w:pPr>
        <w:spacing w:after="0" w:line="240" w:lineRule="auto"/>
      </w:pPr>
      <w:r>
        <w:rPr>
          <w:rFonts w:ascii="Consolas" w:hAnsi="Consolas"/>
          <w:sz w:val="14"/>
        </w:rPr>
        <w:t>|-- evaluation/</w:t>
      </w:r>
    </w:p>
    <w:p>
      <w:pPr>
        <w:spacing w:after="0" w:line="240" w:lineRule="auto"/>
      </w:pPr>
      <w:r>
        <w:rPr>
          <w:rFonts w:ascii="Consolas" w:hAnsi="Consolas"/>
          <w:sz w:val="14"/>
        </w:rPr>
        <w:t>|-- sdk/</w:t>
      </w:r>
    </w:p>
    <w:p>
      <w:pPr>
        <w:spacing w:after="0" w:line="240" w:lineRule="auto"/>
      </w:pPr>
      <w:r>
        <w:rPr>
          <w:rFonts w:ascii="Consolas" w:hAnsi="Consolas"/>
          <w:sz w:val="14"/>
        </w:rPr>
        <w:t>|-- schemas/</w:t>
      </w:r>
    </w:p>
    <w:p>
      <w:pPr>
        <w:spacing w:after="0" w:line="240" w:lineRule="auto"/>
      </w:pPr>
      <w:r>
        <w:rPr>
          <w:rFonts w:ascii="Consolas" w:hAnsi="Consolas"/>
          <w:sz w:val="14"/>
        </w:rPr>
        <w:t>|-- infrastructure/</w:t>
      </w:r>
    </w:p>
    <w:p>
      <w:pPr>
        <w:spacing w:after="0" w:line="240" w:lineRule="auto"/>
      </w:pPr>
      <w:r>
        <w:rPr>
          <w:rFonts w:ascii="Consolas" w:hAnsi="Consolas"/>
          <w:sz w:val="14"/>
        </w:rPr>
        <w:t>|-- deployments/</w:t>
      </w:r>
    </w:p>
    <w:p>
      <w:pPr>
        <w:spacing w:after="0" w:line="240" w:lineRule="auto"/>
      </w:pPr>
      <w:r>
        <w:rPr>
          <w:rFonts w:ascii="Consolas" w:hAnsi="Consolas"/>
          <w:sz w:val="14"/>
        </w:rPr>
        <w:t>|-- tests/</w:t>
      </w:r>
    </w:p>
    <w:p>
      <w:pPr>
        <w:spacing w:after="0" w:line="240" w:lineRule="auto"/>
      </w:pPr>
      <w:r>
        <w:rPr>
          <w:rFonts w:ascii="Consolas" w:hAnsi="Consolas"/>
          <w:sz w:val="14"/>
        </w:rPr>
        <w:t>`-- docs/</w:t>
      </w:r>
    </w:p>
    <w:p>
      <w:pPr>
        <w:pStyle w:val="Heading1"/>
      </w:pPr>
      <w:r>
        <w:rPr>
          <w:rFonts w:ascii="Aptos Display" w:hAnsi="Aptos Display"/>
          <w:color w:val="000000"/>
        </w:rPr>
        <w:t>Part 29 MVP</w:t>
      </w:r>
    </w:p>
    <w:p>
      <w:pPr>
        <w:pStyle w:val="ListBullet"/>
        <w:spacing w:after="60"/>
      </w:pPr>
      <w:r>
        <w:rPr>
          <w:rFonts w:ascii="Aptos" w:hAnsi="Aptos"/>
          <w:sz w:val="19"/>
        </w:rPr>
        <w:t>Agent Manifest schema and validation.</w:t>
      </w:r>
    </w:p>
    <w:p>
      <w:pPr>
        <w:pStyle w:val="ListBullet"/>
        <w:spacing w:after="60"/>
      </w:pPr>
      <w:r>
        <w:rPr>
          <w:rFonts w:ascii="Aptos" w:hAnsi="Aptos"/>
          <w:sz w:val="19"/>
        </w:rPr>
        <w:t>Agent Registry, Skill Registry, Tool Registry, and basic Prompt Registry.</w:t>
      </w:r>
    </w:p>
    <w:p>
      <w:pPr>
        <w:pStyle w:val="ListBullet"/>
        <w:spacing w:after="60"/>
      </w:pPr>
      <w:r>
        <w:rPr>
          <w:rFonts w:ascii="Aptos" w:hAnsi="Aptos"/>
          <w:sz w:val="19"/>
        </w:rPr>
        <w:t>LangGraph adapter and canonical workflow execution.</w:t>
      </w:r>
    </w:p>
    <w:p>
      <w:pPr>
        <w:pStyle w:val="ListBullet"/>
        <w:spacing w:after="60"/>
      </w:pPr>
      <w:r>
        <w:rPr>
          <w:rFonts w:ascii="Aptos" w:hAnsi="Aptos"/>
          <w:sz w:val="19"/>
        </w:rPr>
        <w:t>FastAPI runtime APIs.</w:t>
      </w:r>
    </w:p>
    <w:p>
      <w:pPr>
        <w:pStyle w:val="ListBullet"/>
        <w:spacing w:after="60"/>
      </w:pPr>
      <w:r>
        <w:rPr>
          <w:rFonts w:ascii="Aptos" w:hAnsi="Aptos"/>
          <w:sz w:val="19"/>
        </w:rPr>
        <w:t>Tool Gateway with schema validation, auth policy, audit, timeout, and retry.</w:t>
      </w:r>
    </w:p>
    <w:p>
      <w:pPr>
        <w:pStyle w:val="ListBullet"/>
        <w:spacing w:after="60"/>
      </w:pPr>
      <w:r>
        <w:rPr>
          <w:rFonts w:ascii="Aptos" w:hAnsi="Aptos"/>
          <w:sz w:val="19"/>
        </w:rPr>
        <w:t>Model Gateway with at least one provider adapter.</w:t>
      </w:r>
    </w:p>
    <w:p>
      <w:pPr>
        <w:pStyle w:val="ListBullet"/>
        <w:spacing w:after="60"/>
      </w:pPr>
      <w:r>
        <w:rPr>
          <w:rFonts w:ascii="Aptos" w:hAnsi="Aptos"/>
          <w:sz w:val="19"/>
        </w:rPr>
        <w:t>RAG ingestion and retrieval using Qdrant or pgvector.</w:t>
      </w:r>
    </w:p>
    <w:p>
      <w:pPr>
        <w:pStyle w:val="ListBullet"/>
        <w:spacing w:after="60"/>
      </w:pPr>
      <w:r>
        <w:rPr>
          <w:rFonts w:ascii="Aptos" w:hAnsi="Aptos"/>
          <w:sz w:val="19"/>
        </w:rPr>
        <w:t>Human approval checkpoint and resume.</w:t>
      </w:r>
    </w:p>
    <w:p>
      <w:pPr>
        <w:pStyle w:val="ListBullet"/>
        <w:spacing w:after="60"/>
      </w:pPr>
      <w:r>
        <w:rPr>
          <w:rFonts w:ascii="Aptos" w:hAnsi="Aptos"/>
          <w:sz w:val="19"/>
        </w:rPr>
        <w:t>Business Rule Engine MVP.</w:t>
      </w:r>
    </w:p>
    <w:p>
      <w:pPr>
        <w:pStyle w:val="ListBullet"/>
        <w:spacing w:after="60"/>
      </w:pPr>
      <w:r>
        <w:rPr>
          <w:rFonts w:ascii="Aptos" w:hAnsi="Aptos"/>
          <w:sz w:val="19"/>
        </w:rPr>
        <w:t>Basic Policy Engine for tool, model, retrieval, and delegation decisions.</w:t>
      </w:r>
    </w:p>
    <w:p>
      <w:pPr>
        <w:pStyle w:val="ListBullet"/>
        <w:spacing w:after="60"/>
      </w:pPr>
      <w:r>
        <w:rPr>
          <w:rFonts w:ascii="Aptos" w:hAnsi="Aptos"/>
          <w:sz w:val="19"/>
        </w:rPr>
        <w:t>OpenTelemetry traces and immutable audit event capture.</w:t>
      </w:r>
    </w:p>
    <w:p>
      <w:pPr>
        <w:pStyle w:val="ListBullet"/>
        <w:spacing w:after="60"/>
      </w:pPr>
      <w:r>
        <w:rPr>
          <w:rFonts w:ascii="Aptos" w:hAnsi="Aptos"/>
          <w:sz w:val="19"/>
        </w:rPr>
        <w:t>Evaluation runner with golden datasets.</w:t>
      </w:r>
    </w:p>
    <w:p>
      <w:pPr>
        <w:pStyle w:val="ListBullet"/>
        <w:spacing w:after="60"/>
      </w:pPr>
      <w:r>
        <w:rPr>
          <w:rFonts w:ascii="Aptos" w:hAnsi="Aptos"/>
          <w:sz w:val="19"/>
        </w:rPr>
        <w:t>Docker Compose local stack.</w:t>
      </w:r>
    </w:p>
    <w:p>
      <w:pPr>
        <w:pStyle w:val="Heading1"/>
      </w:pPr>
      <w:r>
        <w:rPr>
          <w:rFonts w:ascii="Aptos Display" w:hAnsi="Aptos Display"/>
          <w:color w:val="000000"/>
        </w:rPr>
        <w:t>Part 30 Phased Roadmap</w:t>
      </w:r>
    </w:p>
    <w:tbl>
      <w:tblPr>
        <w:tblStyle w:val="TableGrid"/>
        <w:tblW w:type="auto" w:w="0"/>
        <w:jc w:val="center"/>
        <w:tblLook w:firstColumn="1" w:firstRow="1" w:lastColumn="0" w:lastRow="0" w:noHBand="0" w:noVBand="1" w:val="04A0"/>
      </w:tblPr>
      <w:tblGrid>
        <w:gridCol w:w="3408"/>
        <w:gridCol w:w="3408"/>
        <w:gridCol w:w="3408"/>
      </w:tblGrid>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Phase</w:t>
            </w:r>
          </w:p>
        </w:tc>
        <w:tc>
          <w:tcPr>
            <w:tcW w:type="dxa" w:w="60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Scope</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Dependencies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0 Architecture and foundation</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Canonical model, ADRs, schemas, repo, security baseline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None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1 Agent Runtime MVP</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Runtime, LangGraph adapter, registries, model/tool gateways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Phase 0</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2 Enterprise RAG</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Ingestion, secure retrieval, citations, hybrid search</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Phase 1</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3 Skills Tools Rules Playbooks</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Reusable capabilities, deterministic rules, playbook execution</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Phase 1</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4 Multi-Agent and Protocols</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Delegation, A2A, MCP, agent cards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Phases 1 and 3</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5 Governance and HITL</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Approvals, maker-checker, release gates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Phases 1 and 3</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6 Observability Evaluation Explainability</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Tracing, evals, explanations, dashboards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Phases 1 and 2</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7 Agent Studio</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Low-code studio, workflow designer, catalog</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Phases 1 through 6</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8 Enterprise Hardening</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HA, DR, SIEM, data residency, advanced controls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Phases 1 through 6</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9 Additional Adapters</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CrewAI, AutoGen, Semantic Kernel, LlamaIndex</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Stable adapter interface</w:t>
            </w:r>
          </w:p>
        </w:tc>
      </w:tr>
    </w:tbl>
    <w:p/>
    <w:p>
      <w:pPr>
        <w:pStyle w:val="Heading1"/>
      </w:pPr>
      <w:r>
        <w:rPr>
          <w:rFonts w:ascii="Aptos Display" w:hAnsi="Aptos Display"/>
          <w:color w:val="000000"/>
        </w:rPr>
        <w:t>Critical Design Questions</w:t>
      </w:r>
    </w:p>
    <w:tbl>
      <w:tblPr>
        <w:tblStyle w:val="TableGrid"/>
        <w:tblW w:type="auto" w:w="0"/>
        <w:jc w:val="center"/>
        <w:tblLook w:firstColumn="1" w:firstRow="1" w:lastColumn="0" w:lastRow="0" w:noHBand="0" w:noVBand="1" w:val="04A0"/>
      </w:tblPr>
      <w:tblGrid>
        <w:gridCol w:w="5112"/>
        <w:gridCol w:w="5112"/>
      </w:tblGrid>
      <w:t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Question</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shd w:fill="1F4E79"/>
          </w:tcPr>
          <w:p>
            <w:pPr>
              <w:jc w:val="left"/>
            </w:pPr>
            <w:r>
              <w:rPr>
                <w:b/>
                <w:color w:val="FFFFFF"/>
              </w:rPr>
            </w:r>
            <w:r>
              <w:rPr>
                <w:rFonts w:ascii="Aptos" w:hAnsi="Aptos"/>
                <w:b/>
                <w:color w:val="FFFFFF"/>
                <w:sz w:val="17"/>
              </w:rPr>
              <w:t>Answer</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What belongs in the platform versus inside an agent?</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The platform owns identity, policy, tool/RAG/model gateways, audit, observability, lifecycle, rules, HITL, and governance. Agents own task reasoning inside allowed boundaries.</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What should LangGraph own?</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Graph execution mechanics only. The platform owns enterprise controls and canonical definitions.</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How can LangGraph be replaced later?</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Keep canonical workflow definitions independent and isolate LangGraph behind adapter/compiler interfaces.</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How should agent state differ from platform state?</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Agent state is run-local and checkpointed. Platform state is durable configuration, lineage, policy, audit, and lifecycle state.</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How should identity and authorization work?</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Every user, agent, sub-agent, skill, and workload has identity. ABAC/RBAC decisions propagate through the call chain.</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How can agents safely delegate?</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Delegation requires policy approval, scoped context, depth and budget limits, trace propagation, and audit events.</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How should A2A and MCP coexist?</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A2A handles agent delegation/discovery. MCP exposes tools/resources. Both are mediated by platform gateways.</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How is RAG security enforced?</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ACL and metadata filters are applied before retrieval results can enter context.</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How are infinite loops prevented?</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sz w:val="16"/>
              </w:rPr>
              <w:t>Use max iterations, max depth, repeated-state detection, timeouts, cost budgets, and operator kill switches.</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How do evaluation gates prevent unsafe deployment?</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jc w:val="left"/>
            </w:pPr>
            <w:r/>
            <w:r>
              <w:rPr>
                <w:rFonts w:ascii="Aptos" w:hAnsi="Aptos"/>
                <w:b w:val="0"/>
                <w:sz w:val="16"/>
              </w:rPr>
              <w:t>Promotion blocks unless required offline, regression, security, and business eval suites pass thresholds.</w:t>
            </w:r>
          </w:p>
        </w:tc>
      </w:tr>
    </w:tbl>
    <w:p/>
    <w:p>
      <w:pPr>
        <w:pStyle w:val="Heading1"/>
      </w:pPr>
      <w:r>
        <w:rPr>
          <w:rFonts w:ascii="Aptos Display" w:hAnsi="Aptos Display"/>
          <w:color w:val="000000"/>
        </w:rPr>
        <w:t>Final Architectural Validation Scenario</w:t>
      </w:r>
    </w:p>
    <w:p>
      <w:pPr>
        <w:spacing w:after="0" w:line="240" w:lineRule="auto"/>
      </w:pPr>
      <w:r>
        <w:rPr>
          <w:rFonts w:ascii="Consolas" w:hAnsi="Consolas"/>
          <w:sz w:val="14"/>
        </w:rPr>
        <w:t>Customer request</w:t>
      </w:r>
    </w:p>
    <w:p>
      <w:pPr>
        <w:spacing w:after="0" w:line="240" w:lineRule="auto"/>
      </w:pPr>
      <w:r>
        <w:rPr>
          <w:rFonts w:ascii="Consolas" w:hAnsi="Consolas"/>
          <w:sz w:val="14"/>
        </w:rPr>
        <w:t xml:space="preserve"> -&gt; API Gateway</w:t>
      </w:r>
    </w:p>
    <w:p>
      <w:pPr>
        <w:spacing w:after="0" w:line="240" w:lineRule="auto"/>
      </w:pPr>
      <w:r>
        <w:rPr>
          <w:rFonts w:ascii="Consolas" w:hAnsi="Consolas"/>
          <w:sz w:val="14"/>
        </w:rPr>
        <w:t xml:space="preserve"> -&gt; Agent Runtime</w:t>
      </w:r>
    </w:p>
    <w:p>
      <w:pPr>
        <w:spacing w:after="0" w:line="240" w:lineRule="auto"/>
      </w:pPr>
      <w:r>
        <w:rPr>
          <w:rFonts w:ascii="Consolas" w:hAnsi="Consolas"/>
          <w:sz w:val="14"/>
        </w:rPr>
        <w:t xml:space="preserve"> -&gt; Supervisor Agent</w:t>
      </w:r>
    </w:p>
    <w:p>
      <w:pPr>
        <w:spacing w:after="0" w:line="240" w:lineRule="auto"/>
      </w:pPr>
      <w:r>
        <w:rPr>
          <w:rFonts w:ascii="Consolas" w:hAnsi="Consolas"/>
          <w:sz w:val="14"/>
        </w:rPr>
        <w:t xml:space="preserve"> -&gt; Planner</w:t>
      </w:r>
    </w:p>
    <w:p>
      <w:pPr>
        <w:spacing w:after="0" w:line="240" w:lineRule="auto"/>
      </w:pPr>
      <w:r>
        <w:rPr>
          <w:rFonts w:ascii="Consolas" w:hAnsi="Consolas"/>
          <w:sz w:val="14"/>
        </w:rPr>
        <w:t xml:space="preserve"> -&gt; Business Rules</w:t>
      </w:r>
    </w:p>
    <w:p>
      <w:pPr>
        <w:spacing w:after="0" w:line="240" w:lineRule="auto"/>
      </w:pPr>
      <w:r>
        <w:rPr>
          <w:rFonts w:ascii="Consolas" w:hAnsi="Consolas"/>
          <w:sz w:val="14"/>
        </w:rPr>
        <w:t xml:space="preserve"> -&gt; RAG retrieval</w:t>
      </w:r>
    </w:p>
    <w:p>
      <w:pPr>
        <w:spacing w:after="0" w:line="240" w:lineRule="auto"/>
      </w:pPr>
      <w:r>
        <w:rPr>
          <w:rFonts w:ascii="Consolas" w:hAnsi="Consolas"/>
          <w:sz w:val="14"/>
        </w:rPr>
        <w:t xml:space="preserve"> -&gt; Specialist Agent A</w:t>
      </w:r>
    </w:p>
    <w:p>
      <w:pPr>
        <w:spacing w:after="0" w:line="240" w:lineRule="auto"/>
      </w:pPr>
      <w:r>
        <w:rPr>
          <w:rFonts w:ascii="Consolas" w:hAnsi="Consolas"/>
          <w:sz w:val="14"/>
        </w:rPr>
        <w:t xml:space="preserve"> -&gt; A2A delegation to Specialist Agent B</w:t>
      </w:r>
    </w:p>
    <w:p>
      <w:pPr>
        <w:spacing w:after="0" w:line="240" w:lineRule="auto"/>
      </w:pPr>
      <w:r>
        <w:rPr>
          <w:rFonts w:ascii="Consolas" w:hAnsi="Consolas"/>
          <w:sz w:val="14"/>
        </w:rPr>
        <w:t xml:space="preserve"> -&gt; Tool Gateway</w:t>
      </w:r>
    </w:p>
    <w:p>
      <w:pPr>
        <w:spacing w:after="0" w:line="240" w:lineRule="auto"/>
      </w:pPr>
      <w:r>
        <w:rPr>
          <w:rFonts w:ascii="Consolas" w:hAnsi="Consolas"/>
          <w:sz w:val="14"/>
        </w:rPr>
        <w:t xml:space="preserve"> -&gt; Enterprise API</w:t>
      </w:r>
    </w:p>
    <w:p>
      <w:pPr>
        <w:spacing w:after="0" w:line="240" w:lineRule="auto"/>
      </w:pPr>
      <w:r>
        <w:rPr>
          <w:rFonts w:ascii="Consolas" w:hAnsi="Consolas"/>
          <w:sz w:val="14"/>
        </w:rPr>
        <w:t xml:space="preserve"> -&gt; Risk rule triggered</w:t>
      </w:r>
    </w:p>
    <w:p>
      <w:pPr>
        <w:spacing w:after="0" w:line="240" w:lineRule="auto"/>
      </w:pPr>
      <w:r>
        <w:rPr>
          <w:rFonts w:ascii="Consolas" w:hAnsi="Consolas"/>
          <w:sz w:val="14"/>
        </w:rPr>
        <w:t xml:space="preserve"> -&gt; Human Approval</w:t>
      </w:r>
    </w:p>
    <w:p>
      <w:pPr>
        <w:spacing w:after="0" w:line="240" w:lineRule="auto"/>
      </w:pPr>
      <w:r>
        <w:rPr>
          <w:rFonts w:ascii="Consolas" w:hAnsi="Consolas"/>
          <w:sz w:val="14"/>
        </w:rPr>
        <w:t xml:space="preserve"> -&gt; Workflow resumes</w:t>
      </w:r>
    </w:p>
    <w:p>
      <w:pPr>
        <w:spacing w:after="0" w:line="240" w:lineRule="auto"/>
      </w:pPr>
      <w:r>
        <w:rPr>
          <w:rFonts w:ascii="Consolas" w:hAnsi="Consolas"/>
          <w:sz w:val="14"/>
        </w:rPr>
        <w:t xml:space="preserve"> -&gt; LLM response through Model Gateway</w:t>
      </w:r>
    </w:p>
    <w:p>
      <w:pPr>
        <w:spacing w:after="0" w:line="240" w:lineRule="auto"/>
      </w:pPr>
      <w:r>
        <w:rPr>
          <w:rFonts w:ascii="Consolas" w:hAnsi="Consolas"/>
          <w:sz w:val="14"/>
        </w:rPr>
        <w:t xml:space="preserve"> -&gt; Output guardrails</w:t>
      </w:r>
    </w:p>
    <w:p>
      <w:pPr>
        <w:spacing w:after="0" w:line="240" w:lineRule="auto"/>
      </w:pPr>
      <w:r>
        <w:rPr>
          <w:rFonts w:ascii="Consolas" w:hAnsi="Consolas"/>
          <w:sz w:val="14"/>
        </w:rPr>
        <w:t xml:space="preserve"> -&gt; Final Response</w:t>
      </w:r>
    </w:p>
    <w:p>
      <w:pPr>
        <w:spacing w:after="120" w:line="259" w:lineRule="auto"/>
      </w:pPr>
      <w:r>
        <w:rPr>
          <w:rFonts w:ascii="Aptos" w:hAnsi="Aptos"/>
          <w:sz w:val="20"/>
        </w:rPr>
        <w:t>For this transaction, the platform records trace lineage, agent lineage, model lineage, prompt lineage, knowledge lineage, tool lineage, rule lineage, policy lineage, human decision lineage, cost, latency, evaluation signals, and immutable audit records. An auditor can reconstruct exactly what happened six months later without access to private chain-of-thought.</w:t>
      </w:r>
    </w:p>
    <w:p>
      <w:pPr>
        <w:pStyle w:val="Heading1"/>
      </w:pPr>
      <w:r>
        <w:rPr>
          <w:rFonts w:ascii="Aptos Display" w:hAnsi="Aptos Display"/>
          <w:color w:val="000000"/>
        </w:rPr>
        <w:t>Review Checklist</w:t>
      </w:r>
    </w:p>
    <w:p>
      <w:pPr>
        <w:pStyle w:val="ListBullet"/>
        <w:spacing w:after="60"/>
      </w:pPr>
      <w:r>
        <w:rPr>
          <w:rFonts w:ascii="Aptos" w:hAnsi="Aptos"/>
          <w:sz w:val="19"/>
        </w:rPr>
        <w:t>Confirm that the canonical domain model is acceptable before API and database design begins.</w:t>
      </w:r>
    </w:p>
    <w:p>
      <w:pPr>
        <w:pStyle w:val="ListBullet"/>
        <w:spacing w:after="60"/>
      </w:pPr>
      <w:r>
        <w:rPr>
          <w:rFonts w:ascii="Aptos" w:hAnsi="Aptos"/>
          <w:sz w:val="19"/>
        </w:rPr>
        <w:t>Confirm that LangGraph is approved as the initial runtime but not the canonical platform model.</w:t>
      </w:r>
    </w:p>
    <w:p>
      <w:pPr>
        <w:pStyle w:val="ListBullet"/>
        <w:spacing w:after="60"/>
      </w:pPr>
      <w:r>
        <w:rPr>
          <w:rFonts w:ascii="Aptos" w:hAnsi="Aptos"/>
          <w:sz w:val="19"/>
        </w:rPr>
        <w:t>Confirm required regulatory controls for audit retention, data residency, model routing, and human approval.</w:t>
      </w:r>
    </w:p>
    <w:p>
      <w:pPr>
        <w:pStyle w:val="ListBullet"/>
        <w:spacing w:after="60"/>
      </w:pPr>
      <w:r>
        <w:rPr>
          <w:rFonts w:ascii="Aptos" w:hAnsi="Aptos"/>
          <w:sz w:val="19"/>
        </w:rPr>
        <w:t>Confirm target NFRs for availability, latency, throughput, concurrency, RPO, RTO, and cost ceilings.</w:t>
      </w:r>
    </w:p>
    <w:p>
      <w:pPr>
        <w:pStyle w:val="ListBullet"/>
        <w:spacing w:after="60"/>
      </w:pPr>
      <w:r>
        <w:rPr>
          <w:rFonts w:ascii="Aptos" w:hAnsi="Aptos"/>
          <w:sz w:val="19"/>
        </w:rPr>
        <w:t>Confirm MVP scope and phase dependencies.</w:t>
      </w:r>
    </w:p>
    <w:p>
      <w:pPr>
        <w:pStyle w:val="ListBullet"/>
        <w:spacing w:after="60"/>
      </w:pPr>
      <w:r>
        <w:rPr>
          <w:rFonts w:ascii="Aptos" w:hAnsi="Aptos"/>
          <w:sz w:val="19"/>
        </w:rPr>
        <w:t>Confirm deployment target and preferred technology variants for vector store, event bus, policy engine, and observability backend.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