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2D050"/>
        <w:tblLook w:val="0000" w:firstRow="0" w:lastRow="0" w:firstColumn="0" w:lastColumn="0" w:noHBand="0" w:noVBand="0"/>
      </w:tblPr>
      <w:tblGrid>
        <w:gridCol w:w="7760"/>
      </w:tblGrid>
      <w:tr w:rsidR="00E325A7" w:rsidRPr="001C4932" w14:paraId="1DCEA8B9" w14:textId="77777777" w:rsidTr="00664890">
        <w:trPr>
          <w:trHeight w:val="580"/>
        </w:trPr>
        <w:tc>
          <w:tcPr>
            <w:tcW w:w="7760" w:type="dxa"/>
            <w:shd w:val="clear" w:color="auto" w:fill="FDE9D9" w:themeFill="accent6" w:themeFillTint="33"/>
            <w:vAlign w:val="center"/>
          </w:tcPr>
          <w:p w14:paraId="02980A45" w14:textId="7FB04481" w:rsidR="00151DAF" w:rsidRPr="001C4932" w:rsidRDefault="00E82448" w:rsidP="00F909D9">
            <w:pPr>
              <w:pStyle w:val="Title"/>
              <w:pBdr>
                <w:bottom w:val="none" w:sz="0" w:space="0" w:color="auto"/>
              </w:pBdr>
              <w:spacing w:before="120" w:after="0" w:line="276" w:lineRule="auto"/>
              <w:jc w:val="center"/>
              <w:rPr>
                <w:rFonts w:ascii="Mangal" w:hAnsi="Mangal" w:cs="Mangal"/>
                <w:b/>
                <w:bCs/>
                <w:i/>
                <w:iCs/>
                <w:color w:val="auto"/>
                <w:sz w:val="24"/>
                <w:szCs w:val="24"/>
              </w:rPr>
            </w:pPr>
            <w:r w:rsidRPr="001C4932">
              <w:rPr>
                <w:rFonts w:ascii="Mangal" w:hAnsi="Mangal" w:cs="Mangal"/>
                <w:b/>
                <w:bCs/>
                <w:i/>
                <w:iCs/>
                <w:color w:val="auto"/>
                <w:sz w:val="28"/>
                <w:szCs w:val="28"/>
                <w:cs/>
                <w:lang w:bidi="hi-IN"/>
              </w:rPr>
              <w:t>कार्यकारी सारांश</w:t>
            </w:r>
          </w:p>
        </w:tc>
      </w:tr>
    </w:tbl>
    <w:p w14:paraId="529B07D1" w14:textId="77777777" w:rsidR="00664890" w:rsidRPr="001C4932" w:rsidRDefault="00664890" w:rsidP="00D34267">
      <w:pPr>
        <w:rPr>
          <w:rFonts w:ascii="Mangal" w:eastAsia="Times New Roman" w:hAnsi="Mangal" w:cs="Mangal"/>
          <w:b/>
          <w:bCs/>
          <w:i/>
          <w:iCs/>
          <w:lang w:bidi="hi-IN"/>
        </w:rPr>
      </w:pPr>
      <w:r w:rsidRPr="001C4932">
        <w:rPr>
          <w:rFonts w:ascii="Mangal" w:eastAsia="Times New Roman" w:hAnsi="Mangal" w:cs="Mangal"/>
          <w:b/>
          <w:bCs/>
          <w:i/>
          <w:iCs/>
          <w:cs/>
          <w:lang w:bidi="hi-IN"/>
        </w:rPr>
        <w:t>पृष्ठभूमि</w:t>
      </w:r>
    </w:p>
    <w:p w14:paraId="41C52B28" w14:textId="15A79B40" w:rsidR="00851A39" w:rsidRPr="001C4932" w:rsidRDefault="00851A39" w:rsidP="00D85722">
      <w:pPr>
        <w:rPr>
          <w:rFonts w:ascii="Mangal" w:hAnsi="Mangal" w:cs="Mangal"/>
          <w:lang w:bidi="hi-IN"/>
        </w:rPr>
      </w:pPr>
      <w:r w:rsidRPr="001C4932">
        <w:rPr>
          <w:rFonts w:ascii="Mangal" w:hAnsi="Mangal" w:cs="Mangal"/>
          <w:cs/>
          <w:lang w:bidi="hi-IN"/>
        </w:rPr>
        <w:t>भारतीय रेलवे (</w:t>
      </w:r>
      <w:r w:rsidR="00EE1494">
        <w:rPr>
          <w:rFonts w:ascii="Mangal" w:hAnsi="Mangal" w:cs="Mangal"/>
          <w:cs/>
          <w:lang w:bidi="hi-IN"/>
        </w:rPr>
        <w:t>भा रे</w:t>
      </w:r>
      <w:r w:rsidRPr="001C4932">
        <w:rPr>
          <w:rFonts w:ascii="Mangal" w:hAnsi="Mangal" w:cs="Mangal"/>
          <w:cs/>
          <w:lang w:bidi="hi-IN"/>
        </w:rPr>
        <w:t>) भारत सरकार का एक विभागीय वाणिज्यिक उपक्रम है। रेलवे बजट</w:t>
      </w:r>
      <w:r w:rsidR="00EE1494">
        <w:rPr>
          <w:rFonts w:ascii="Mangal" w:hAnsi="Mangal" w:cs="Mangal" w:hint="cs"/>
          <w:cs/>
          <w:lang w:bidi="hi-IN"/>
        </w:rPr>
        <w:t xml:space="preserve"> के </w:t>
      </w:r>
      <w:r w:rsidRPr="001C4932">
        <w:rPr>
          <w:rFonts w:ascii="Mangal" w:hAnsi="Mangal" w:cs="Mangal"/>
          <w:cs/>
          <w:lang w:bidi="hi-IN"/>
        </w:rPr>
        <w:t>केंद्रीय बजट में विलय होने के कारण</w:t>
      </w:r>
      <w:r w:rsidRPr="001C4932">
        <w:rPr>
          <w:rFonts w:ascii="Mangal" w:hAnsi="Mangal" w:cs="Mangal"/>
        </w:rPr>
        <w:t xml:space="preserve">, </w:t>
      </w:r>
      <w:r w:rsidR="009E160D" w:rsidRPr="001C4932">
        <w:rPr>
          <w:rFonts w:ascii="Mangal" w:hAnsi="Mangal" w:cs="Mangal"/>
          <w:cs/>
          <w:lang w:bidi="hi-IN"/>
        </w:rPr>
        <w:t>भारतीय रेलवे (</w:t>
      </w:r>
      <w:r w:rsidR="00E301ED" w:rsidRPr="001C4932">
        <w:rPr>
          <w:rFonts w:ascii="Mangal" w:hAnsi="Mangal" w:cs="Mangal"/>
          <w:cs/>
          <w:lang w:bidi="hi-IN"/>
        </w:rPr>
        <w:t xml:space="preserve">भा रे </w:t>
      </w:r>
      <w:r w:rsidR="009E160D" w:rsidRPr="001C4932">
        <w:rPr>
          <w:rFonts w:ascii="Mangal" w:hAnsi="Mangal" w:cs="Mangal"/>
          <w:cs/>
          <w:lang w:bidi="hi-IN"/>
        </w:rPr>
        <w:t xml:space="preserve">) </w:t>
      </w:r>
      <w:r w:rsidRPr="001C4932">
        <w:rPr>
          <w:rFonts w:ascii="Mangal" w:hAnsi="Mangal" w:cs="Mangal"/>
          <w:cs/>
          <w:lang w:bidi="hi-IN"/>
        </w:rPr>
        <w:t xml:space="preserve">के विनियोग </w:t>
      </w:r>
      <w:r w:rsidR="00B507A3" w:rsidRPr="001C4932">
        <w:rPr>
          <w:rFonts w:ascii="Mangal" w:hAnsi="Mangal" w:cs="Mangal"/>
          <w:cs/>
          <w:lang w:bidi="hi-IN"/>
        </w:rPr>
        <w:t xml:space="preserve">लेखों </w:t>
      </w:r>
      <w:r w:rsidRPr="001C4932">
        <w:rPr>
          <w:rFonts w:ascii="Mangal" w:hAnsi="Mangal" w:cs="Mangal"/>
          <w:cs/>
          <w:lang w:bidi="hi-IN"/>
        </w:rPr>
        <w:t>का सारांश और टिप्पणियाँ अब भारत के नियंत्रक एवं महालेखापरीक्षक</w:t>
      </w:r>
      <w:r w:rsidR="00EE1494">
        <w:rPr>
          <w:rFonts w:ascii="Mangal" w:hAnsi="Mangal" w:cs="Mangal" w:hint="cs"/>
          <w:cs/>
          <w:lang w:bidi="hi-IN"/>
        </w:rPr>
        <w:t xml:space="preserve"> के </w:t>
      </w:r>
      <w:r w:rsidR="008640E9" w:rsidRPr="001C4932">
        <w:rPr>
          <w:rFonts w:ascii="Mangal" w:hAnsi="Mangal" w:cs="Mangal"/>
          <w:cs/>
          <w:lang w:bidi="hi-IN"/>
        </w:rPr>
        <w:t xml:space="preserve">संघ </w:t>
      </w:r>
      <w:r w:rsidRPr="001C4932">
        <w:rPr>
          <w:rFonts w:ascii="Mangal" w:hAnsi="Mangal" w:cs="Mangal"/>
          <w:cs/>
          <w:lang w:bidi="hi-IN"/>
        </w:rPr>
        <w:t xml:space="preserve">सरकार के </w:t>
      </w:r>
      <w:r w:rsidR="00B507A3" w:rsidRPr="001C4932">
        <w:rPr>
          <w:rFonts w:ascii="Mangal" w:hAnsi="Mangal" w:cs="Mangal"/>
          <w:cs/>
          <w:lang w:bidi="hi-IN"/>
        </w:rPr>
        <w:t xml:space="preserve">लेखों </w:t>
      </w:r>
      <w:r w:rsidRPr="001C4932">
        <w:rPr>
          <w:rFonts w:ascii="Mangal" w:hAnsi="Mangal" w:cs="Mangal"/>
          <w:cs/>
          <w:lang w:bidi="hi-IN"/>
        </w:rPr>
        <w:t xml:space="preserve">(वित्तीय लेखापरीक्षा) संबंधी </w:t>
      </w:r>
      <w:r w:rsidR="00B507A3" w:rsidRPr="001C4932">
        <w:rPr>
          <w:rFonts w:ascii="Mangal" w:hAnsi="Mangal" w:cs="Mangal"/>
          <w:cs/>
          <w:lang w:bidi="hi-IN"/>
        </w:rPr>
        <w:t xml:space="preserve">प्रतिवेदन </w:t>
      </w:r>
      <w:r w:rsidRPr="001C4932">
        <w:rPr>
          <w:rFonts w:ascii="Mangal" w:hAnsi="Mangal" w:cs="Mangal"/>
          <w:cs/>
          <w:lang w:bidi="hi-IN"/>
        </w:rPr>
        <w:t xml:space="preserve">में </w:t>
      </w:r>
      <w:r w:rsidR="00E301ED" w:rsidRPr="001C4932">
        <w:rPr>
          <w:rFonts w:ascii="Mangal" w:hAnsi="Mangal" w:cs="Mangal"/>
          <w:cs/>
          <w:lang w:bidi="hi-IN"/>
        </w:rPr>
        <w:t>सम्मिलित</w:t>
      </w:r>
      <w:r w:rsidRPr="001C4932">
        <w:rPr>
          <w:rFonts w:ascii="Mangal" w:hAnsi="Mangal" w:cs="Mangal"/>
          <w:cs/>
          <w:lang w:bidi="hi-IN"/>
        </w:rPr>
        <w:t xml:space="preserve"> हैं।</w:t>
      </w:r>
      <w:r w:rsidR="009E160D" w:rsidRPr="001C4932">
        <w:rPr>
          <w:rFonts w:ascii="Mangal" w:hAnsi="Mangal" w:cs="Mangal"/>
          <w:lang w:bidi="hi-IN"/>
        </w:rPr>
        <w:t xml:space="preserve"> </w:t>
      </w:r>
    </w:p>
    <w:p w14:paraId="628C9B59" w14:textId="283D3543" w:rsidR="005C63A5" w:rsidRPr="001C4932" w:rsidRDefault="005C63A5" w:rsidP="005C63A5">
      <w:pPr>
        <w:rPr>
          <w:rFonts w:ascii="Mangal" w:hAnsi="Mangal" w:cs="Mangal"/>
        </w:rPr>
      </w:pPr>
      <w:r w:rsidRPr="001C4932">
        <w:rPr>
          <w:rFonts w:ascii="Mangal" w:hAnsi="Mangal" w:cs="Mangal"/>
          <w:b/>
          <w:cs/>
          <w:lang w:bidi="hi-IN"/>
        </w:rPr>
        <w:t xml:space="preserve">इस </w:t>
      </w:r>
      <w:r w:rsidR="00372FED" w:rsidRPr="001C4932">
        <w:rPr>
          <w:rFonts w:ascii="Mangal" w:hAnsi="Mangal" w:cs="Mangal"/>
          <w:b/>
          <w:cs/>
          <w:lang w:bidi="hi-IN"/>
        </w:rPr>
        <w:t xml:space="preserve">प्रतिवेदन </w:t>
      </w:r>
      <w:r w:rsidRPr="001C4932">
        <w:rPr>
          <w:rFonts w:ascii="Mangal" w:hAnsi="Mangal" w:cs="Mangal"/>
          <w:b/>
          <w:cs/>
          <w:lang w:bidi="hi-IN"/>
        </w:rPr>
        <w:t xml:space="preserve">के अध्याय </w:t>
      </w:r>
      <w:r w:rsidRPr="001C4932">
        <w:rPr>
          <w:rFonts w:ascii="Mangal" w:hAnsi="Mangal" w:cs="Mangal"/>
          <w:b/>
        </w:rPr>
        <w:t>1</w:t>
      </w:r>
      <w:r w:rsidRPr="001C4932">
        <w:rPr>
          <w:rFonts w:ascii="Mangal" w:hAnsi="Mangal" w:cs="Mangal"/>
          <w:b/>
          <w:cs/>
          <w:lang w:bidi="hi-IN"/>
        </w:rPr>
        <w:t xml:space="preserve"> में भारतीय रेलवे के वित्त </w:t>
      </w:r>
      <w:r w:rsidR="00506376" w:rsidRPr="001C4932">
        <w:rPr>
          <w:rFonts w:ascii="Mangal" w:hAnsi="Mangal" w:cs="Mangal"/>
          <w:b/>
          <w:cs/>
          <w:lang w:bidi="hi-IN"/>
        </w:rPr>
        <w:t xml:space="preserve">लेखों </w:t>
      </w:r>
      <w:r w:rsidRPr="001C4932">
        <w:rPr>
          <w:rFonts w:ascii="Mangal" w:hAnsi="Mangal" w:cs="Mangal"/>
          <w:b/>
          <w:cs/>
          <w:lang w:bidi="hi-IN"/>
        </w:rPr>
        <w:t xml:space="preserve">की वर्ष </w:t>
      </w:r>
      <w:r w:rsidRPr="001C4932">
        <w:rPr>
          <w:rFonts w:ascii="Mangal" w:hAnsi="Mangal" w:cs="Mangal"/>
          <w:b/>
        </w:rPr>
        <w:t>31</w:t>
      </w:r>
      <w:r w:rsidRPr="001C4932">
        <w:rPr>
          <w:rFonts w:ascii="Mangal" w:hAnsi="Mangal" w:cs="Mangal"/>
          <w:b/>
          <w:cs/>
          <w:lang w:bidi="hi-IN"/>
        </w:rPr>
        <w:t xml:space="preserve"> मार्च </w:t>
      </w:r>
      <w:r w:rsidRPr="001C4932">
        <w:rPr>
          <w:rFonts w:ascii="Mangal" w:hAnsi="Mangal" w:cs="Mangal"/>
          <w:b/>
        </w:rPr>
        <w:t>2024</w:t>
      </w:r>
      <w:r w:rsidRPr="001C4932">
        <w:rPr>
          <w:rFonts w:ascii="Mangal" w:hAnsi="Mangal" w:cs="Mangal"/>
          <w:b/>
          <w:cs/>
          <w:lang w:bidi="hi-IN"/>
        </w:rPr>
        <w:t xml:space="preserve"> को समाप्त हुए वित्तीय वर्ष की जांच से </w:t>
      </w:r>
      <w:r w:rsidR="00A27E8B" w:rsidRPr="001C4932">
        <w:rPr>
          <w:rFonts w:ascii="Mangal" w:hAnsi="Mangal" w:cs="Mangal"/>
          <w:b/>
          <w:cs/>
          <w:lang w:bidi="hi-IN"/>
        </w:rPr>
        <w:t xml:space="preserve">उजागर </w:t>
      </w:r>
      <w:r w:rsidRPr="001C4932">
        <w:rPr>
          <w:rFonts w:ascii="Mangal" w:hAnsi="Mangal" w:cs="Mangal"/>
          <w:b/>
          <w:cs/>
          <w:lang w:bidi="hi-IN"/>
        </w:rPr>
        <w:t xml:space="preserve"> मामलों पर लेखापरीक्षा टिप्पणियां </w:t>
      </w:r>
      <w:r w:rsidR="00E301ED" w:rsidRPr="001C4932">
        <w:rPr>
          <w:rFonts w:ascii="Mangal" w:hAnsi="Mangal" w:cs="Mangal"/>
          <w:b/>
          <w:cs/>
          <w:lang w:bidi="hi-IN"/>
        </w:rPr>
        <w:t>सम्मिलित</w:t>
      </w:r>
      <w:r w:rsidRPr="001C4932">
        <w:rPr>
          <w:rFonts w:ascii="Mangal" w:hAnsi="Mangal" w:cs="Mangal"/>
          <w:b/>
          <w:cs/>
          <w:lang w:bidi="hi-IN"/>
        </w:rPr>
        <w:t xml:space="preserve"> हैं।</w:t>
      </w:r>
      <w:r w:rsidR="00D136E1" w:rsidRPr="001C4932">
        <w:rPr>
          <w:rFonts w:ascii="Mangal" w:hAnsi="Mangal" w:cs="Mangal"/>
          <w:b/>
          <w:cs/>
          <w:lang w:bidi="hi-IN"/>
        </w:rPr>
        <w:t xml:space="preserve"> </w:t>
      </w:r>
      <w:r w:rsidRPr="001C4932">
        <w:rPr>
          <w:rFonts w:ascii="Mangal" w:hAnsi="Mangal" w:cs="Mangal"/>
          <w:b/>
          <w:cs/>
          <w:lang w:bidi="hi-IN"/>
        </w:rPr>
        <w:t xml:space="preserve">यह </w:t>
      </w:r>
      <w:r w:rsidR="00A27E8B" w:rsidRPr="001C4932">
        <w:rPr>
          <w:rFonts w:ascii="Mangal" w:hAnsi="Mangal" w:cs="Mangal"/>
          <w:b/>
          <w:cs/>
          <w:lang w:bidi="hi-IN"/>
        </w:rPr>
        <w:t xml:space="preserve">प्रतिवेदन </w:t>
      </w:r>
      <w:r w:rsidRPr="001C4932">
        <w:rPr>
          <w:rFonts w:ascii="Mangal" w:hAnsi="Mangal" w:cs="Mangal"/>
          <w:b/>
          <w:cs/>
          <w:lang w:bidi="hi-IN"/>
        </w:rPr>
        <w:t>विभिन्न मापदंडों के आधार पर रेलवे की वित्तीय स्थिति पर केंद्रित है। प्रमुख टिप्पणियां</w:t>
      </w:r>
      <w:r w:rsidR="00A27E8B" w:rsidRPr="001C4932">
        <w:rPr>
          <w:rFonts w:ascii="Mangal" w:hAnsi="Mangal" w:cs="Mangal"/>
          <w:b/>
          <w:cs/>
          <w:lang w:bidi="hi-IN"/>
        </w:rPr>
        <w:t>/अवलोकन</w:t>
      </w:r>
      <w:r w:rsidRPr="001C4932">
        <w:rPr>
          <w:rFonts w:ascii="Mangal" w:hAnsi="Mangal" w:cs="Mangal"/>
          <w:b/>
          <w:cs/>
          <w:lang w:bidi="hi-IN"/>
        </w:rPr>
        <w:t xml:space="preserve"> निम्नलिखित हैं:</w:t>
      </w:r>
    </w:p>
    <w:p w14:paraId="7666DB4A" w14:textId="35BD4E7E" w:rsidR="00290BD9" w:rsidRPr="001C4932" w:rsidRDefault="00290BD9" w:rsidP="001C4932">
      <w:pPr>
        <w:ind w:left="426" w:hanging="426"/>
        <w:rPr>
          <w:rFonts w:ascii="Mangal" w:hAnsi="Mangal" w:cs="Mangal"/>
        </w:rPr>
      </w:pPr>
      <w:r w:rsidRPr="001C4932">
        <w:rPr>
          <w:rFonts w:ascii="Mangal" w:hAnsi="Mangal" w:cs="Mangal"/>
          <w:cs/>
          <w:lang w:val="en-IN" w:bidi="hi-IN"/>
        </w:rPr>
        <w:t>क) रेल मंत्रालय (</w:t>
      </w:r>
      <w:r w:rsidR="00433724">
        <w:rPr>
          <w:rFonts w:ascii="Mangal" w:hAnsi="Mangal" w:cs="Mangal"/>
          <w:sz w:val="22"/>
          <w:szCs w:val="22"/>
          <w:cs/>
          <w:lang w:val="en-IN" w:bidi="hi-IN"/>
        </w:rPr>
        <w:t xml:space="preserve">भारे </w:t>
      </w:r>
      <w:r w:rsidRPr="001C4932">
        <w:rPr>
          <w:rFonts w:ascii="Mangal" w:hAnsi="Mangal" w:cs="Mangal"/>
          <w:lang w:val="en-IN"/>
        </w:rPr>
        <w:t xml:space="preserve">) </w:t>
      </w:r>
      <w:r w:rsidRPr="001C4932">
        <w:rPr>
          <w:rFonts w:ascii="Mangal" w:hAnsi="Mangal" w:cs="Mangal"/>
          <w:cs/>
          <w:lang w:val="en-IN" w:bidi="hi-IN"/>
        </w:rPr>
        <w:t xml:space="preserve">का कुल व्यय </w:t>
      </w:r>
      <w:r w:rsidRPr="001C4932">
        <w:rPr>
          <w:rFonts w:ascii="Mangal" w:hAnsi="Mangal" w:cs="Mangal"/>
          <w:lang w:val="en-IN"/>
        </w:rPr>
        <w:t>2023-24</w:t>
      </w:r>
      <w:r w:rsidRPr="001C4932">
        <w:rPr>
          <w:rFonts w:ascii="Mangal" w:hAnsi="Mangal" w:cs="Mangal"/>
          <w:cs/>
          <w:lang w:val="en-IN" w:bidi="hi-IN"/>
        </w:rPr>
        <w:t xml:space="preserve"> के दौरान </w:t>
      </w:r>
      <w:r w:rsidRPr="001C4932">
        <w:rPr>
          <w:rFonts w:ascii="Mangal" w:hAnsi="Mangal" w:cs="Mangal"/>
          <w:lang w:val="en-IN"/>
        </w:rPr>
        <w:t>16.62</w:t>
      </w:r>
      <w:r w:rsidRPr="001C4932">
        <w:rPr>
          <w:rFonts w:ascii="Mangal" w:hAnsi="Mangal" w:cs="Mangal"/>
          <w:cs/>
          <w:lang w:val="en-IN" w:bidi="hi-IN"/>
        </w:rPr>
        <w:t xml:space="preserve"> प्रतिशत और पूंजीगत व्यय </w:t>
      </w:r>
      <w:r w:rsidRPr="001C4932">
        <w:rPr>
          <w:rFonts w:ascii="Mangal" w:hAnsi="Mangal" w:cs="Mangal"/>
          <w:lang w:val="en-IN"/>
        </w:rPr>
        <w:t>28.55</w:t>
      </w:r>
      <w:r w:rsidRPr="001C4932">
        <w:rPr>
          <w:rFonts w:ascii="Mangal" w:hAnsi="Mangal" w:cs="Mangal"/>
          <w:cs/>
          <w:lang w:val="en-IN" w:bidi="hi-IN"/>
        </w:rPr>
        <w:t xml:space="preserve"> प्रतिशत </w:t>
      </w:r>
      <w:r w:rsidR="00F91AB8" w:rsidRPr="001C4932">
        <w:rPr>
          <w:rFonts w:ascii="Mangal" w:hAnsi="Mangal" w:cs="Mangal"/>
          <w:cs/>
          <w:lang w:val="en-IN" w:bidi="hi-IN"/>
        </w:rPr>
        <w:t>की वृद्धि हुई</w:t>
      </w:r>
      <w:r w:rsidRPr="001C4932">
        <w:rPr>
          <w:rFonts w:ascii="Mangal" w:hAnsi="Mangal" w:cs="Mangal"/>
          <w:cs/>
          <w:lang w:val="en-IN" w:bidi="hi-IN"/>
        </w:rPr>
        <w:t>।</w:t>
      </w:r>
      <w:r w:rsidR="009D3F97" w:rsidRPr="001C4932">
        <w:rPr>
          <w:rFonts w:ascii="Mangal" w:hAnsi="Mangal" w:cs="Mangal"/>
          <w:cs/>
          <w:lang w:val="en-IN" w:bidi="hi-IN"/>
        </w:rPr>
        <w:t xml:space="preserve"> </w:t>
      </w:r>
      <w:r w:rsidRPr="001C4932">
        <w:rPr>
          <w:rFonts w:ascii="Mangal" w:hAnsi="Mangal" w:cs="Mangal"/>
          <w:cs/>
          <w:lang w:val="en-IN" w:bidi="hi-IN"/>
        </w:rPr>
        <w:t>दूसरी ओर</w:t>
      </w:r>
      <w:r w:rsidRPr="001C4932">
        <w:rPr>
          <w:rFonts w:ascii="Mangal" w:hAnsi="Mangal" w:cs="Mangal"/>
          <w:lang w:val="en-IN"/>
        </w:rPr>
        <w:t xml:space="preserve">, </w:t>
      </w:r>
      <w:r w:rsidRPr="001C4932">
        <w:rPr>
          <w:rFonts w:ascii="Mangal" w:hAnsi="Mangal" w:cs="Mangal"/>
          <w:cs/>
          <w:lang w:val="en-IN" w:bidi="hi-IN"/>
        </w:rPr>
        <w:t xml:space="preserve">राजस्व व्यय में </w:t>
      </w:r>
      <w:r w:rsidRPr="001C4932">
        <w:rPr>
          <w:rFonts w:ascii="Mangal" w:hAnsi="Mangal" w:cs="Mangal"/>
          <w:lang w:val="en-IN"/>
        </w:rPr>
        <w:t xml:space="preserve">6.38 </w:t>
      </w:r>
      <w:r w:rsidRPr="001C4932">
        <w:rPr>
          <w:rFonts w:ascii="Mangal" w:hAnsi="Mangal" w:cs="Mangal"/>
          <w:cs/>
          <w:lang w:val="en-IN" w:bidi="hi-IN"/>
        </w:rPr>
        <w:t xml:space="preserve">प्रतिशत की वृद्धि हुई। </w:t>
      </w:r>
      <w:r w:rsidR="00F91AB8" w:rsidRPr="001C4932">
        <w:rPr>
          <w:rFonts w:ascii="Mangal" w:hAnsi="Mangal" w:cs="Mangal"/>
          <w:cs/>
          <w:lang w:val="en-IN" w:bidi="hi-IN"/>
        </w:rPr>
        <w:t>रेल मंत्रालय (</w:t>
      </w:r>
      <w:r w:rsidR="00433724">
        <w:rPr>
          <w:rFonts w:ascii="Mangal" w:hAnsi="Mangal" w:cs="Mangal"/>
          <w:sz w:val="22"/>
          <w:szCs w:val="22"/>
          <w:cs/>
          <w:lang w:val="en-IN" w:bidi="hi-IN"/>
        </w:rPr>
        <w:t xml:space="preserve">भारे </w:t>
      </w:r>
      <w:r w:rsidR="00F91AB8" w:rsidRPr="001C4932">
        <w:rPr>
          <w:rFonts w:ascii="Mangal" w:hAnsi="Mangal" w:cs="Mangal"/>
          <w:lang w:val="en-IN"/>
        </w:rPr>
        <w:t xml:space="preserve">) </w:t>
      </w:r>
      <w:r w:rsidRPr="001C4932">
        <w:rPr>
          <w:rFonts w:ascii="Mangal" w:hAnsi="Mangal" w:cs="Mangal"/>
          <w:lang w:val="en-IN"/>
        </w:rPr>
        <w:t xml:space="preserve"> </w:t>
      </w:r>
      <w:r w:rsidRPr="001C4932">
        <w:rPr>
          <w:rFonts w:ascii="Mangal" w:hAnsi="Mangal" w:cs="Mangal"/>
          <w:cs/>
          <w:lang w:val="en-IN" w:bidi="hi-IN"/>
        </w:rPr>
        <w:t xml:space="preserve">ने कुल परिचालन व्यय का लगभग </w:t>
      </w:r>
      <w:r w:rsidRPr="001C4932">
        <w:rPr>
          <w:rFonts w:ascii="Mangal" w:hAnsi="Mangal" w:cs="Mangal"/>
          <w:lang w:val="en-IN"/>
        </w:rPr>
        <w:t xml:space="preserve">72.89 </w:t>
      </w:r>
      <w:r w:rsidRPr="001C4932">
        <w:rPr>
          <w:rFonts w:ascii="Mangal" w:hAnsi="Mangal" w:cs="Mangal"/>
          <w:cs/>
          <w:lang w:val="en-IN" w:bidi="hi-IN"/>
        </w:rPr>
        <w:t>प्रतिशत कर्मचारियों की लागत</w:t>
      </w:r>
      <w:r w:rsidRPr="001C4932">
        <w:rPr>
          <w:rFonts w:ascii="Mangal" w:hAnsi="Mangal" w:cs="Mangal"/>
          <w:lang w:val="en-IN"/>
        </w:rPr>
        <w:t xml:space="preserve">, </w:t>
      </w:r>
      <w:r w:rsidRPr="001C4932">
        <w:rPr>
          <w:rFonts w:ascii="Mangal" w:hAnsi="Mangal" w:cs="Mangal"/>
          <w:cs/>
          <w:lang w:val="en-IN" w:bidi="hi-IN"/>
        </w:rPr>
        <w:t xml:space="preserve">पेंशन भुगतान और रोलिंग स्टॉक पर </w:t>
      </w:r>
      <w:r w:rsidR="00383683" w:rsidRPr="001C4932">
        <w:rPr>
          <w:rFonts w:ascii="Mangal" w:hAnsi="Mangal" w:cs="Mangal"/>
          <w:cs/>
          <w:lang w:val="en-IN" w:bidi="hi-IN"/>
        </w:rPr>
        <w:t xml:space="preserve">पट्टा </w:t>
      </w:r>
      <w:r w:rsidRPr="001C4932">
        <w:rPr>
          <w:rFonts w:ascii="Mangal" w:hAnsi="Mangal" w:cs="Mangal"/>
          <w:cs/>
          <w:lang w:val="en-IN" w:bidi="hi-IN"/>
        </w:rPr>
        <w:t xml:space="preserve"> किराया शुल्क पर </w:t>
      </w:r>
      <w:r w:rsidR="00D86E53">
        <w:rPr>
          <w:rFonts w:ascii="Mangal" w:hAnsi="Mangal" w:cs="Mangal"/>
          <w:cs/>
          <w:lang w:val="en-IN" w:bidi="hi-IN"/>
        </w:rPr>
        <w:t xml:space="preserve">व्यय </w:t>
      </w:r>
      <w:r w:rsidRPr="001C4932">
        <w:rPr>
          <w:rFonts w:ascii="Mangal" w:hAnsi="Mangal" w:cs="Mangal"/>
          <w:cs/>
          <w:lang w:val="en-IN" w:bidi="hi-IN"/>
        </w:rPr>
        <w:t xml:space="preserve"> किया। पूंजीगत व्यय में अतिरिक्त बजटीय संसाधनों </w:t>
      </w:r>
      <w:r w:rsidRPr="001C4932">
        <w:rPr>
          <w:rFonts w:ascii="Mangal" w:hAnsi="Mangal" w:cs="Mangal"/>
          <w:sz w:val="22"/>
          <w:szCs w:val="22"/>
          <w:cs/>
          <w:lang w:val="en-IN" w:bidi="hi-IN"/>
        </w:rPr>
        <w:t>(</w:t>
      </w:r>
      <w:r w:rsidR="00383683" w:rsidRPr="001C4932">
        <w:rPr>
          <w:rFonts w:ascii="Mangal" w:hAnsi="Mangal" w:cs="Mangal"/>
          <w:sz w:val="22"/>
          <w:szCs w:val="22"/>
          <w:cs/>
          <w:lang w:val="en-IN" w:bidi="hi-IN"/>
        </w:rPr>
        <w:t>ईबीआर</w:t>
      </w:r>
      <w:r w:rsidRPr="001C4932">
        <w:rPr>
          <w:rFonts w:ascii="Mangal" w:hAnsi="Mangal" w:cs="Mangal"/>
          <w:sz w:val="22"/>
          <w:szCs w:val="22"/>
          <w:lang w:val="en-IN"/>
        </w:rPr>
        <w:t>)</w:t>
      </w:r>
      <w:r w:rsidRPr="001C4932">
        <w:rPr>
          <w:rFonts w:ascii="Mangal" w:hAnsi="Mangal" w:cs="Mangal"/>
          <w:lang w:val="en-IN"/>
        </w:rPr>
        <w:t xml:space="preserve"> </w:t>
      </w:r>
      <w:r w:rsidRPr="001C4932">
        <w:rPr>
          <w:rFonts w:ascii="Mangal" w:hAnsi="Mangal" w:cs="Mangal"/>
          <w:cs/>
          <w:lang w:val="en-IN" w:bidi="hi-IN"/>
        </w:rPr>
        <w:t xml:space="preserve">का हिस्सा कुल पूंजीगत व्यय का </w:t>
      </w:r>
      <w:r w:rsidRPr="001C4932">
        <w:rPr>
          <w:rFonts w:ascii="Mangal" w:hAnsi="Mangal" w:cs="Mangal"/>
          <w:lang w:val="en-IN"/>
        </w:rPr>
        <w:t xml:space="preserve">6.34 </w:t>
      </w:r>
      <w:r w:rsidRPr="001C4932">
        <w:rPr>
          <w:rFonts w:ascii="Mangal" w:hAnsi="Mangal" w:cs="Mangal"/>
          <w:cs/>
          <w:lang w:val="en-IN" w:bidi="hi-IN"/>
        </w:rPr>
        <w:t>प्रतिशत था। आंतरिक संसाधनों के अपर्याप्त सृजन के कारण सकल बजटीय सहायता (</w:t>
      </w:r>
      <w:r w:rsidR="0093351C" w:rsidRPr="001C4932">
        <w:rPr>
          <w:rFonts w:ascii="Mangal" w:hAnsi="Mangal" w:cs="Mangal"/>
          <w:sz w:val="22"/>
          <w:szCs w:val="22"/>
          <w:cs/>
          <w:lang w:val="en-IN" w:bidi="hi-IN"/>
        </w:rPr>
        <w:t>जीबीएस</w:t>
      </w:r>
      <w:r w:rsidRPr="001C4932">
        <w:rPr>
          <w:rFonts w:ascii="Mangal" w:hAnsi="Mangal" w:cs="Mangal"/>
          <w:lang w:val="en-IN"/>
        </w:rPr>
        <w:t xml:space="preserve">) </w:t>
      </w:r>
      <w:r w:rsidRPr="001C4932">
        <w:rPr>
          <w:rFonts w:ascii="Mangal" w:hAnsi="Mangal" w:cs="Mangal"/>
          <w:cs/>
          <w:lang w:val="en-IN" w:bidi="hi-IN"/>
        </w:rPr>
        <w:t>पर अधिक निर्भरता हुई।</w:t>
      </w:r>
      <w:r w:rsidR="00F91AB8" w:rsidRPr="001C4932">
        <w:rPr>
          <w:rFonts w:ascii="Mangal" w:hAnsi="Mangal" w:cs="Mangal"/>
          <w:cs/>
          <w:lang w:val="en-IN" w:bidi="hi-IN"/>
        </w:rPr>
        <w:t xml:space="preserve"> </w:t>
      </w:r>
      <w:r w:rsidR="009D3F97" w:rsidRPr="001C4932">
        <w:rPr>
          <w:rFonts w:ascii="Mangal" w:hAnsi="Mangal" w:cs="Mangal"/>
          <w:cs/>
          <w:lang w:val="en-IN" w:bidi="hi-IN"/>
        </w:rPr>
        <w:t xml:space="preserve"> </w:t>
      </w:r>
    </w:p>
    <w:p w14:paraId="495A662A" w14:textId="606CE09B" w:rsidR="00B17342" w:rsidRPr="001C4932" w:rsidRDefault="00D17249" w:rsidP="001C4932">
      <w:pPr>
        <w:ind w:left="426" w:hanging="426"/>
        <w:rPr>
          <w:rFonts w:ascii="Mangal" w:hAnsi="Mangal" w:cs="Mangal"/>
        </w:rPr>
      </w:pPr>
      <w:r w:rsidRPr="001C4932">
        <w:rPr>
          <w:rFonts w:ascii="Mangal" w:hAnsi="Mangal" w:cs="Mangal"/>
          <w:cs/>
          <w:lang w:val="en-IN" w:bidi="hi-IN"/>
        </w:rPr>
        <w:t>ख</w:t>
      </w:r>
      <w:r w:rsidR="00B17342" w:rsidRPr="001C4932">
        <w:rPr>
          <w:rFonts w:ascii="Mangal" w:hAnsi="Mangal" w:cs="Mangal"/>
          <w:cs/>
          <w:lang w:val="en-IN" w:bidi="hi-IN"/>
        </w:rPr>
        <w:t xml:space="preserve">) वर्ष </w:t>
      </w:r>
      <w:r w:rsidR="00B17342" w:rsidRPr="001C4932">
        <w:rPr>
          <w:rFonts w:ascii="Mangal" w:hAnsi="Mangal" w:cs="Mangal"/>
          <w:lang w:val="en-IN"/>
        </w:rPr>
        <w:t xml:space="preserve">2023-24 </w:t>
      </w:r>
      <w:r w:rsidR="00B17342" w:rsidRPr="001C4932">
        <w:rPr>
          <w:rFonts w:ascii="Mangal" w:hAnsi="Mangal" w:cs="Mangal"/>
          <w:cs/>
          <w:lang w:val="en-IN" w:bidi="hi-IN"/>
        </w:rPr>
        <w:t xml:space="preserve">के दौरान सकल यातायात राजस्व में वर्ष </w:t>
      </w:r>
      <w:r w:rsidR="00B17342" w:rsidRPr="001C4932">
        <w:rPr>
          <w:rFonts w:ascii="Mangal" w:hAnsi="Mangal" w:cs="Mangal"/>
          <w:lang w:val="en-IN"/>
        </w:rPr>
        <w:t xml:space="preserve">2022-23 </w:t>
      </w:r>
      <w:r w:rsidR="00B17342" w:rsidRPr="001C4932">
        <w:rPr>
          <w:rFonts w:ascii="Mangal" w:hAnsi="Mangal" w:cs="Mangal"/>
          <w:cs/>
          <w:lang w:val="en-IN" w:bidi="hi-IN"/>
        </w:rPr>
        <w:t xml:space="preserve">की तुलना में </w:t>
      </w:r>
      <w:r w:rsidR="00B17342" w:rsidRPr="001C4932">
        <w:rPr>
          <w:rFonts w:ascii="Mangal" w:hAnsi="Mangal" w:cs="Mangal"/>
          <w:lang w:val="en-IN"/>
        </w:rPr>
        <w:t xml:space="preserve">6.37 </w:t>
      </w:r>
      <w:r w:rsidR="00B17342" w:rsidRPr="001C4932">
        <w:rPr>
          <w:rFonts w:ascii="Mangal" w:hAnsi="Mangal" w:cs="Mangal"/>
          <w:cs/>
          <w:lang w:val="en-IN" w:bidi="hi-IN"/>
        </w:rPr>
        <w:t>प्रतिशत की वृद्धि हुई। कुल राजस्व में यह वृद्धि मुख्य रूप से यात्री आय</w:t>
      </w:r>
      <w:r w:rsidR="00B17342" w:rsidRPr="001C4932">
        <w:rPr>
          <w:rFonts w:ascii="Mangal" w:hAnsi="Mangal" w:cs="Mangal"/>
          <w:lang w:val="en-IN"/>
        </w:rPr>
        <w:t xml:space="preserve">, </w:t>
      </w:r>
      <w:r w:rsidR="00B17342" w:rsidRPr="001C4932">
        <w:rPr>
          <w:rFonts w:ascii="Mangal" w:hAnsi="Mangal" w:cs="Mangal"/>
          <w:cs/>
          <w:lang w:val="en-IN" w:bidi="hi-IN"/>
        </w:rPr>
        <w:t xml:space="preserve">अन्य कोचिंग आय और माल ढुलाई आय में वृद्धि के कारण हुई। माल ढुलाई आय में कोयले के परिवहन का योगदान </w:t>
      </w:r>
      <w:r w:rsidR="00B17342" w:rsidRPr="001C4932">
        <w:rPr>
          <w:rFonts w:ascii="Mangal" w:hAnsi="Mangal" w:cs="Mangal"/>
          <w:lang w:val="en-IN"/>
        </w:rPr>
        <w:t xml:space="preserve">51.32 </w:t>
      </w:r>
      <w:r w:rsidR="00B17342" w:rsidRPr="001C4932">
        <w:rPr>
          <w:rFonts w:ascii="Mangal" w:hAnsi="Mangal" w:cs="Mangal"/>
          <w:cs/>
          <w:lang w:val="en-IN" w:bidi="hi-IN"/>
        </w:rPr>
        <w:t>प्रतिशत था।</w:t>
      </w:r>
    </w:p>
    <w:p w14:paraId="02848A9A" w14:textId="0CAD9D31" w:rsidR="003E0EBE" w:rsidRPr="001C4932" w:rsidRDefault="00D17249" w:rsidP="001C4932">
      <w:pPr>
        <w:ind w:left="426" w:hanging="426"/>
        <w:rPr>
          <w:rFonts w:ascii="Mangal" w:hAnsi="Mangal" w:cs="Mangal"/>
        </w:rPr>
      </w:pPr>
      <w:r w:rsidRPr="001C4932">
        <w:rPr>
          <w:rFonts w:ascii="Mangal" w:hAnsi="Mangal" w:cs="Mangal"/>
          <w:cs/>
          <w:lang w:val="en-IN" w:bidi="hi-IN"/>
        </w:rPr>
        <w:t>ग</w:t>
      </w:r>
      <w:r w:rsidR="003E0EBE" w:rsidRPr="001C4932">
        <w:rPr>
          <w:rFonts w:ascii="Mangal" w:hAnsi="Mangal" w:cs="Mangal"/>
          <w:cs/>
          <w:lang w:val="en-IN" w:bidi="hi-IN"/>
        </w:rPr>
        <w:t xml:space="preserve">) </w:t>
      </w:r>
      <w:r w:rsidR="003E0EBE" w:rsidRPr="001C4932">
        <w:rPr>
          <w:rFonts w:ascii="Mangal" w:hAnsi="Mangal" w:cs="Mangal"/>
          <w:lang w:val="en-IN"/>
        </w:rPr>
        <w:t xml:space="preserve">2023-24 </w:t>
      </w:r>
      <w:r w:rsidR="003E0EBE" w:rsidRPr="001C4932">
        <w:rPr>
          <w:rFonts w:ascii="Mangal" w:hAnsi="Mangal" w:cs="Mangal"/>
          <w:cs/>
          <w:lang w:val="en-IN" w:bidi="hi-IN"/>
        </w:rPr>
        <w:t xml:space="preserve">में </w:t>
      </w:r>
      <w:r w:rsidR="003E0EBE" w:rsidRPr="001C4932">
        <w:rPr>
          <w:rFonts w:ascii="Mangal" w:hAnsi="Mangal" w:cs="Mangal"/>
          <w:lang w:val="en-IN"/>
        </w:rPr>
        <w:t xml:space="preserve">₹ 3,259.68 </w:t>
      </w:r>
      <w:r w:rsidR="003E0EBE" w:rsidRPr="001C4932">
        <w:rPr>
          <w:rFonts w:ascii="Mangal" w:hAnsi="Mangal" w:cs="Mangal"/>
          <w:cs/>
          <w:lang w:val="en-IN" w:bidi="hi-IN"/>
        </w:rPr>
        <w:t>करोड़ का शुद्ध अधिशेष रहा</w:t>
      </w:r>
      <w:r w:rsidR="003E0EBE" w:rsidRPr="001C4932">
        <w:rPr>
          <w:rFonts w:ascii="Mangal" w:hAnsi="Mangal" w:cs="Mangal"/>
          <w:lang w:val="en-IN"/>
        </w:rPr>
        <w:t xml:space="preserve">, </w:t>
      </w:r>
      <w:r w:rsidR="003E0EBE" w:rsidRPr="001C4932">
        <w:rPr>
          <w:rFonts w:ascii="Mangal" w:hAnsi="Mangal" w:cs="Mangal"/>
          <w:cs/>
          <w:lang w:val="en-IN" w:bidi="hi-IN"/>
        </w:rPr>
        <w:t xml:space="preserve">जबकि पिछले वर्ष यह </w:t>
      </w:r>
      <w:r w:rsidR="003E0EBE" w:rsidRPr="001C4932">
        <w:rPr>
          <w:rFonts w:ascii="Mangal" w:hAnsi="Mangal" w:cs="Mangal"/>
          <w:lang w:val="en-IN"/>
        </w:rPr>
        <w:t xml:space="preserve">₹ 2517.38 </w:t>
      </w:r>
      <w:r w:rsidR="003E0EBE" w:rsidRPr="001C4932">
        <w:rPr>
          <w:rFonts w:ascii="Mangal" w:hAnsi="Mangal" w:cs="Mangal"/>
          <w:cs/>
          <w:lang w:val="en-IN" w:bidi="hi-IN"/>
        </w:rPr>
        <w:t xml:space="preserve">करोड़ था। परिचालन अनुपात (ओआर) </w:t>
      </w:r>
      <w:r w:rsidR="003E0EBE" w:rsidRPr="001C4932">
        <w:rPr>
          <w:rFonts w:ascii="Mangal" w:hAnsi="Mangal" w:cs="Mangal"/>
          <w:lang w:val="en-IN"/>
        </w:rPr>
        <w:t xml:space="preserve">2023-24 </w:t>
      </w:r>
      <w:r w:rsidR="003E0EBE" w:rsidRPr="001C4932">
        <w:rPr>
          <w:rFonts w:ascii="Mangal" w:hAnsi="Mangal" w:cs="Mangal"/>
          <w:cs/>
          <w:lang w:val="en-IN" w:bidi="hi-IN"/>
        </w:rPr>
        <w:t xml:space="preserve">में </w:t>
      </w:r>
      <w:r w:rsidR="003E0EBE" w:rsidRPr="001C4932">
        <w:rPr>
          <w:rFonts w:ascii="Mangal" w:hAnsi="Mangal" w:cs="Mangal"/>
          <w:lang w:val="en-IN"/>
        </w:rPr>
        <w:t xml:space="preserve">98.43 </w:t>
      </w:r>
      <w:r w:rsidR="003E0EBE" w:rsidRPr="001C4932">
        <w:rPr>
          <w:rFonts w:ascii="Mangal" w:hAnsi="Mangal" w:cs="Mangal"/>
          <w:cs/>
          <w:lang w:val="en-IN" w:bidi="hi-IN"/>
        </w:rPr>
        <w:t>प्रतिशत रहा</w:t>
      </w:r>
      <w:r w:rsidR="003E0EBE" w:rsidRPr="001C4932">
        <w:rPr>
          <w:rFonts w:ascii="Mangal" w:hAnsi="Mangal" w:cs="Mangal"/>
          <w:lang w:val="en-IN"/>
        </w:rPr>
        <w:t xml:space="preserve">, </w:t>
      </w:r>
      <w:r w:rsidR="003E0EBE" w:rsidRPr="001C4932">
        <w:rPr>
          <w:rFonts w:ascii="Mangal" w:hAnsi="Mangal" w:cs="Mangal"/>
          <w:cs/>
          <w:lang w:val="en-IN" w:bidi="hi-IN"/>
        </w:rPr>
        <w:t xml:space="preserve">जबकि </w:t>
      </w:r>
      <w:r w:rsidR="003E0EBE" w:rsidRPr="001C4932">
        <w:rPr>
          <w:rFonts w:ascii="Mangal" w:hAnsi="Mangal" w:cs="Mangal"/>
          <w:lang w:val="en-IN"/>
        </w:rPr>
        <w:t xml:space="preserve">2022-23 </w:t>
      </w:r>
      <w:r w:rsidR="003E0EBE" w:rsidRPr="001C4932">
        <w:rPr>
          <w:rFonts w:ascii="Mangal" w:hAnsi="Mangal" w:cs="Mangal"/>
          <w:cs/>
          <w:lang w:val="en-IN" w:bidi="hi-IN"/>
        </w:rPr>
        <w:t xml:space="preserve">में यह </w:t>
      </w:r>
      <w:r w:rsidR="003E0EBE" w:rsidRPr="001C4932">
        <w:rPr>
          <w:rFonts w:ascii="Mangal" w:hAnsi="Mangal" w:cs="Mangal"/>
          <w:lang w:val="en-IN"/>
        </w:rPr>
        <w:t xml:space="preserve">98.10 </w:t>
      </w:r>
      <w:r w:rsidR="003E0EBE" w:rsidRPr="001C4932">
        <w:rPr>
          <w:rFonts w:ascii="Mangal" w:hAnsi="Mangal" w:cs="Mangal"/>
          <w:cs/>
          <w:lang w:val="en-IN" w:bidi="hi-IN"/>
        </w:rPr>
        <w:t>प्रतिशत था।</w:t>
      </w:r>
    </w:p>
    <w:p w14:paraId="7BF5382C" w14:textId="0A9B875C" w:rsidR="00EA0489" w:rsidRPr="001C4932" w:rsidRDefault="00D17249" w:rsidP="001C4932">
      <w:pPr>
        <w:ind w:left="426" w:hanging="426"/>
        <w:rPr>
          <w:rFonts w:ascii="Mangal" w:hAnsi="Mangal" w:cs="Mangal"/>
        </w:rPr>
      </w:pPr>
      <w:r w:rsidRPr="001C4932">
        <w:rPr>
          <w:rFonts w:ascii="Mangal" w:hAnsi="Mangal" w:cs="Mangal"/>
          <w:cs/>
          <w:lang w:val="en-IN" w:bidi="hi-IN"/>
        </w:rPr>
        <w:lastRenderedPageBreak/>
        <w:t>घ</w:t>
      </w:r>
      <w:r w:rsidR="001C32B6" w:rsidRPr="001C4932">
        <w:rPr>
          <w:rFonts w:ascii="Mangal" w:hAnsi="Mangal" w:cs="Mangal"/>
          <w:cs/>
          <w:lang w:val="en-IN" w:bidi="hi-IN"/>
        </w:rPr>
        <w:t xml:space="preserve">) मूल्यह्रास </w:t>
      </w:r>
      <w:r w:rsidRPr="001C4932">
        <w:rPr>
          <w:rFonts w:ascii="Mangal" w:hAnsi="Mangal" w:cs="Mangal"/>
          <w:cs/>
          <w:lang w:val="en-IN" w:bidi="hi-IN"/>
        </w:rPr>
        <w:t xml:space="preserve">हेतु </w:t>
      </w:r>
      <w:r w:rsidR="001C32B6" w:rsidRPr="001C4932">
        <w:rPr>
          <w:rFonts w:ascii="Mangal" w:hAnsi="Mangal" w:cs="Mangal"/>
          <w:cs/>
          <w:lang w:val="en-IN" w:bidi="hi-IN"/>
        </w:rPr>
        <w:t xml:space="preserve"> अपर्याप्त प्रावधान के </w:t>
      </w:r>
      <w:r w:rsidRPr="001C4932">
        <w:rPr>
          <w:rFonts w:ascii="Mangal" w:hAnsi="Mangal" w:cs="Mangal"/>
          <w:cs/>
          <w:lang w:val="en-IN" w:bidi="hi-IN"/>
        </w:rPr>
        <w:t>का परिणाम</w:t>
      </w:r>
      <w:r w:rsidR="001C32B6" w:rsidRPr="001C4932">
        <w:rPr>
          <w:rFonts w:ascii="Mangal" w:hAnsi="Mangal" w:cs="Mangal"/>
          <w:cs/>
          <w:lang w:val="en-IN" w:bidi="hi-IN"/>
        </w:rPr>
        <w:t xml:space="preserve"> </w:t>
      </w:r>
      <w:r w:rsidR="001C32B6" w:rsidRPr="001C4932">
        <w:rPr>
          <w:rFonts w:ascii="Mangal" w:hAnsi="Mangal" w:cs="Mangal"/>
          <w:lang w:val="en-IN"/>
        </w:rPr>
        <w:t>'</w:t>
      </w:r>
      <w:r w:rsidR="001C32B6" w:rsidRPr="001C4932">
        <w:rPr>
          <w:rFonts w:ascii="Mangal" w:hAnsi="Mangal" w:cs="Mangal"/>
          <w:cs/>
          <w:lang w:val="en-IN" w:bidi="hi-IN"/>
        </w:rPr>
        <w:t>थ्रो फॉरवर्ड</w:t>
      </w:r>
      <w:r w:rsidR="001C32B6" w:rsidRPr="001C4932">
        <w:rPr>
          <w:rFonts w:ascii="Mangal" w:hAnsi="Mangal" w:cs="Mangal"/>
          <w:lang w:val="en-IN"/>
        </w:rPr>
        <w:t>' (</w:t>
      </w:r>
      <w:r w:rsidRPr="001C4932">
        <w:rPr>
          <w:rFonts w:ascii="Mangal" w:hAnsi="Mangal" w:cs="Mangal"/>
          <w:cs/>
          <w:lang w:val="en-IN" w:bidi="hi-IN"/>
        </w:rPr>
        <w:t xml:space="preserve">उपयोगी </w:t>
      </w:r>
      <w:r w:rsidR="001C32B6" w:rsidRPr="001C4932">
        <w:rPr>
          <w:rFonts w:ascii="Mangal" w:hAnsi="Mangal" w:cs="Mangal"/>
          <w:cs/>
          <w:lang w:val="en-IN" w:bidi="hi-IN"/>
        </w:rPr>
        <w:t xml:space="preserve"> आयु</w:t>
      </w:r>
      <w:r w:rsidRPr="001C4932">
        <w:rPr>
          <w:rFonts w:ascii="Mangal" w:hAnsi="Mangal" w:cs="Mangal"/>
          <w:cs/>
          <w:lang w:val="en-IN" w:bidi="hi-IN"/>
        </w:rPr>
        <w:t xml:space="preserve"> अधिक परि</w:t>
      </w:r>
      <w:r w:rsidR="001C32B6" w:rsidRPr="001C4932">
        <w:rPr>
          <w:rFonts w:ascii="Mangal" w:hAnsi="Mangal" w:cs="Mangal"/>
          <w:cs/>
          <w:lang w:val="en-IN" w:bidi="hi-IN"/>
        </w:rPr>
        <w:t xml:space="preserve">संपत्तियों का नवीनीकरण और प्रतिस्थापन) कार्यों </w:t>
      </w:r>
      <w:r w:rsidRPr="001C4932">
        <w:rPr>
          <w:rFonts w:ascii="Mangal" w:hAnsi="Mangal" w:cs="Mangal"/>
          <w:cs/>
          <w:lang w:val="en-IN" w:bidi="hi-IN"/>
        </w:rPr>
        <w:t xml:space="preserve">का </w:t>
      </w:r>
      <w:r w:rsidRPr="001C4932">
        <w:rPr>
          <w:rFonts w:ascii="Mangal" w:hAnsi="Mangal" w:cs="Mangal"/>
          <w:cs/>
          <w:lang w:bidi="hi-IN"/>
        </w:rPr>
        <w:t>इकट्ठा/जमा होना हुआ</w:t>
      </w:r>
      <w:r w:rsidR="001C32B6" w:rsidRPr="001C4932">
        <w:rPr>
          <w:rFonts w:ascii="Mangal" w:hAnsi="Mangal" w:cs="Mangal"/>
          <w:lang w:val="en-IN"/>
        </w:rPr>
        <w:t xml:space="preserve">, </w:t>
      </w:r>
      <w:r w:rsidR="001C32B6" w:rsidRPr="001C4932">
        <w:rPr>
          <w:rFonts w:ascii="Mangal" w:hAnsi="Mangal" w:cs="Mangal"/>
          <w:cs/>
          <w:lang w:val="en-IN" w:bidi="hi-IN"/>
        </w:rPr>
        <w:t xml:space="preserve">जिसका अनुमान </w:t>
      </w:r>
      <w:r w:rsidR="001C32B6" w:rsidRPr="001C4932">
        <w:rPr>
          <w:rFonts w:ascii="Mangal" w:hAnsi="Mangal" w:cs="Mangal"/>
          <w:lang w:val="en-IN"/>
        </w:rPr>
        <w:t xml:space="preserve">2023-24 </w:t>
      </w:r>
      <w:r w:rsidR="001C32B6" w:rsidRPr="001C4932">
        <w:rPr>
          <w:rFonts w:ascii="Mangal" w:hAnsi="Mangal" w:cs="Mangal"/>
          <w:cs/>
          <w:lang w:val="en-IN" w:bidi="hi-IN"/>
        </w:rPr>
        <w:t xml:space="preserve">तक </w:t>
      </w:r>
      <w:r w:rsidR="001C32B6" w:rsidRPr="001C4932">
        <w:rPr>
          <w:rFonts w:ascii="Mangal" w:hAnsi="Mangal" w:cs="Mangal"/>
          <w:lang w:val="en-IN"/>
        </w:rPr>
        <w:t xml:space="preserve">₹ 30,921 </w:t>
      </w:r>
      <w:r w:rsidR="001C32B6" w:rsidRPr="001C4932">
        <w:rPr>
          <w:rFonts w:ascii="Mangal" w:hAnsi="Mangal" w:cs="Mangal"/>
          <w:cs/>
          <w:lang w:val="en-IN" w:bidi="hi-IN"/>
        </w:rPr>
        <w:t>करोड़ है।</w:t>
      </w:r>
    </w:p>
    <w:p w14:paraId="62DFA681" w14:textId="67516DC5" w:rsidR="00FE5E3E" w:rsidRPr="001C4932" w:rsidRDefault="00197C6B" w:rsidP="003836F9">
      <w:pPr>
        <w:pStyle w:val="ListParagraph"/>
        <w:spacing w:before="120" w:after="120"/>
        <w:ind w:left="0"/>
        <w:rPr>
          <w:rFonts w:ascii="Mangal" w:hAnsi="Mangal" w:cs="Mangal"/>
          <w:b/>
          <w:bCs/>
          <w:i/>
          <w:iCs/>
        </w:rPr>
      </w:pPr>
      <w:r w:rsidRPr="001C4932">
        <w:rPr>
          <w:rFonts w:ascii="Mangal" w:hAnsi="Mangal" w:cs="Mangal"/>
          <w:b/>
          <w:bCs/>
          <w:i/>
          <w:iCs/>
          <w:cs/>
          <w:lang w:bidi="hi-IN"/>
        </w:rPr>
        <w:t>संस्तुतियां</w:t>
      </w:r>
      <w:r w:rsidR="00FE5E3E" w:rsidRPr="001C4932">
        <w:rPr>
          <w:rFonts w:ascii="Mangal" w:hAnsi="Mangal" w:cs="Mangal"/>
          <w:b/>
          <w:bCs/>
          <w:i/>
          <w:iCs/>
        </w:rPr>
        <w:t>:</w:t>
      </w:r>
      <w:r w:rsidR="00FE5E3E" w:rsidRPr="001C4932">
        <w:rPr>
          <w:rFonts w:ascii="Mangal" w:hAnsi="Mangal" w:cs="Mangal"/>
          <w:b/>
          <w:bCs/>
        </w:rPr>
        <w:t xml:space="preserve"> </w:t>
      </w:r>
    </w:p>
    <w:p w14:paraId="607C978A" w14:textId="39ED0B5D" w:rsidR="00197C6B" w:rsidRPr="001C4932" w:rsidRDefault="00197C6B" w:rsidP="00197C6B">
      <w:pPr>
        <w:spacing w:before="240"/>
        <w:rPr>
          <w:rFonts w:ascii="Mangal" w:hAnsi="Mangal" w:cs="Mangal"/>
          <w:b/>
          <w:bCs/>
          <w:i/>
          <w:iCs/>
        </w:rPr>
      </w:pPr>
      <w:r w:rsidRPr="001C4932">
        <w:rPr>
          <w:rFonts w:ascii="Mangal" w:hAnsi="Mangal" w:cs="Mangal"/>
          <w:b/>
          <w:bCs/>
          <w:i/>
          <w:iCs/>
          <w:cs/>
          <w:lang w:bidi="hi-IN"/>
        </w:rPr>
        <w:t>रेल मंत्रालय:</w:t>
      </w:r>
    </w:p>
    <w:p w14:paraId="26CE7542" w14:textId="0EBF88CA" w:rsidR="00197C6B" w:rsidRPr="001C4932" w:rsidRDefault="00197C6B" w:rsidP="00197C6B">
      <w:pPr>
        <w:spacing w:before="240"/>
        <w:rPr>
          <w:rFonts w:ascii="Mangal" w:hAnsi="Mangal" w:cs="Mangal"/>
          <w:b/>
          <w:bCs/>
          <w:i/>
          <w:iCs/>
        </w:rPr>
      </w:pPr>
      <w:proofErr w:type="spellStart"/>
      <w:r w:rsidRPr="001C4932">
        <w:rPr>
          <w:rFonts w:ascii="Mangal" w:hAnsi="Mangal" w:cs="Mangal"/>
          <w:b/>
          <w:bCs/>
          <w:i/>
          <w:iCs/>
        </w:rPr>
        <w:t>i</w:t>
      </w:r>
      <w:proofErr w:type="spellEnd"/>
      <w:r w:rsidRPr="001C4932">
        <w:rPr>
          <w:rFonts w:ascii="Mangal" w:hAnsi="Mangal" w:cs="Mangal"/>
          <w:b/>
          <w:bCs/>
          <w:i/>
          <w:iCs/>
        </w:rPr>
        <w:t xml:space="preserve">. </w:t>
      </w:r>
      <w:r w:rsidRPr="001C4932">
        <w:rPr>
          <w:rFonts w:ascii="Mangal" w:hAnsi="Mangal" w:cs="Mangal"/>
          <w:b/>
          <w:bCs/>
          <w:i/>
          <w:iCs/>
          <w:cs/>
          <w:lang w:bidi="hi-IN"/>
        </w:rPr>
        <w:t xml:space="preserve">यात्री परिचालन की लागत का गहन विश्लेषण </w:t>
      </w:r>
      <w:r w:rsidR="00E301ED" w:rsidRPr="001C4932">
        <w:rPr>
          <w:rFonts w:ascii="Mangal" w:hAnsi="Mangal" w:cs="Mangal" w:hint="cs"/>
          <w:b/>
          <w:bCs/>
          <w:i/>
          <w:iCs/>
          <w:cs/>
          <w:lang w:bidi="hi-IN"/>
        </w:rPr>
        <w:t>करे</w:t>
      </w:r>
      <w:r w:rsidR="00E301ED" w:rsidRPr="001C4932">
        <w:rPr>
          <w:rFonts w:ascii="Mangal" w:hAnsi="Mangal" w:cs="Mangal"/>
          <w:b/>
          <w:bCs/>
          <w:i/>
          <w:iCs/>
          <w:cs/>
          <w:lang w:bidi="hi-IN"/>
        </w:rPr>
        <w:t xml:space="preserve"> </w:t>
      </w:r>
      <w:r w:rsidRPr="001C4932">
        <w:rPr>
          <w:rFonts w:ascii="Mangal" w:hAnsi="Mangal" w:cs="Mangal"/>
          <w:b/>
          <w:bCs/>
          <w:i/>
          <w:iCs/>
          <w:cs/>
          <w:lang w:bidi="hi-IN"/>
        </w:rPr>
        <w:t xml:space="preserve">और घाटे को कम करने के उपाय </w:t>
      </w:r>
      <w:r w:rsidR="00E301ED" w:rsidRPr="001C4932">
        <w:rPr>
          <w:rFonts w:ascii="Mangal" w:hAnsi="Mangal" w:cs="Mangal" w:hint="cs"/>
          <w:b/>
          <w:bCs/>
          <w:i/>
          <w:iCs/>
          <w:cs/>
          <w:lang w:bidi="hi-IN"/>
        </w:rPr>
        <w:t>करे</w:t>
      </w:r>
      <w:r w:rsidRPr="001C4932">
        <w:rPr>
          <w:rFonts w:ascii="Mangal" w:hAnsi="Mangal" w:cs="Mangal"/>
          <w:b/>
          <w:bCs/>
          <w:i/>
          <w:iCs/>
          <w:cs/>
          <w:lang w:bidi="hi-IN"/>
        </w:rPr>
        <w:t>।</w:t>
      </w:r>
    </w:p>
    <w:p w14:paraId="7CD604B2" w14:textId="48E56ACC" w:rsidR="00197C6B" w:rsidRPr="001C4932" w:rsidRDefault="00197C6B" w:rsidP="00197C6B">
      <w:pPr>
        <w:spacing w:before="240"/>
        <w:rPr>
          <w:rFonts w:ascii="Mangal" w:hAnsi="Mangal" w:cs="Mangal"/>
          <w:b/>
          <w:bCs/>
          <w:i/>
          <w:iCs/>
        </w:rPr>
      </w:pPr>
      <w:r w:rsidRPr="001C4932">
        <w:rPr>
          <w:rFonts w:ascii="Mangal" w:hAnsi="Mangal" w:cs="Mangal"/>
          <w:b/>
          <w:bCs/>
          <w:i/>
          <w:iCs/>
        </w:rPr>
        <w:t xml:space="preserve">ii. </w:t>
      </w:r>
      <w:r w:rsidRPr="001C4932">
        <w:rPr>
          <w:rFonts w:ascii="Mangal" w:hAnsi="Mangal" w:cs="Mangal"/>
          <w:b/>
          <w:bCs/>
          <w:i/>
          <w:iCs/>
          <w:cs/>
          <w:lang w:bidi="hi-IN"/>
        </w:rPr>
        <w:t xml:space="preserve">माल ढुलाई से होने वाली आय को बढ़ाने के लिए अपने माल ढुलाई विकल्पों में विविधता </w:t>
      </w:r>
      <w:r w:rsidR="00E301ED" w:rsidRPr="001C4932">
        <w:rPr>
          <w:rFonts w:ascii="Mangal" w:hAnsi="Mangal" w:cs="Mangal" w:hint="cs"/>
          <w:b/>
          <w:bCs/>
          <w:i/>
          <w:iCs/>
          <w:cs/>
          <w:lang w:bidi="hi-IN"/>
        </w:rPr>
        <w:t>लाए</w:t>
      </w:r>
      <w:r w:rsidRPr="001C4932">
        <w:rPr>
          <w:rFonts w:ascii="Mangal" w:hAnsi="Mangal" w:cs="Mangal"/>
          <w:b/>
          <w:bCs/>
          <w:i/>
          <w:iCs/>
          <w:cs/>
          <w:lang w:bidi="hi-IN"/>
        </w:rPr>
        <w:t>।</w:t>
      </w:r>
    </w:p>
    <w:p w14:paraId="5D929104" w14:textId="756BC1DE" w:rsidR="00197C6B" w:rsidRPr="001C4932" w:rsidRDefault="00197C6B" w:rsidP="00197C6B">
      <w:pPr>
        <w:spacing w:before="240"/>
        <w:rPr>
          <w:rFonts w:ascii="Mangal" w:hAnsi="Mangal" w:cs="Mangal"/>
          <w:b/>
          <w:bCs/>
          <w:i/>
          <w:iCs/>
          <w:lang w:bidi="hi-IN"/>
        </w:rPr>
      </w:pPr>
      <w:r w:rsidRPr="001C4932">
        <w:rPr>
          <w:rFonts w:ascii="Mangal" w:hAnsi="Mangal" w:cs="Mangal"/>
          <w:b/>
          <w:bCs/>
          <w:i/>
          <w:iCs/>
        </w:rPr>
        <w:t xml:space="preserve">iii. </w:t>
      </w:r>
      <w:r w:rsidRPr="001C4932">
        <w:rPr>
          <w:rFonts w:ascii="Mangal" w:hAnsi="Mangal" w:cs="Mangal"/>
          <w:b/>
          <w:bCs/>
          <w:i/>
          <w:iCs/>
          <w:cs/>
          <w:lang w:bidi="hi-IN"/>
        </w:rPr>
        <w:t xml:space="preserve">ट्रेनों के सुचारू </w:t>
      </w:r>
      <w:r w:rsidR="008F2447" w:rsidRPr="001C4932">
        <w:rPr>
          <w:rFonts w:ascii="Mangal" w:hAnsi="Mangal" w:cs="Mangal"/>
          <w:b/>
          <w:bCs/>
          <w:i/>
          <w:iCs/>
          <w:cs/>
          <w:lang w:bidi="hi-IN"/>
        </w:rPr>
        <w:t xml:space="preserve">परिचालन हेतु पुराणी हो चुकी </w:t>
      </w:r>
      <w:r w:rsidRPr="001C4932">
        <w:rPr>
          <w:rFonts w:ascii="Mangal" w:hAnsi="Mangal" w:cs="Mangal"/>
          <w:b/>
          <w:bCs/>
          <w:i/>
          <w:iCs/>
          <w:cs/>
          <w:lang w:bidi="hi-IN"/>
        </w:rPr>
        <w:t xml:space="preserve">परिसंपत्तियों के नवीनीकरण के लंबित मामलों को </w:t>
      </w:r>
      <w:r w:rsidR="00E301ED" w:rsidRPr="001C4932">
        <w:rPr>
          <w:rFonts w:ascii="Mangal" w:hAnsi="Mangal" w:cs="Mangal" w:hint="cs"/>
          <w:b/>
          <w:bCs/>
          <w:i/>
          <w:iCs/>
          <w:cs/>
          <w:lang w:bidi="hi-IN"/>
        </w:rPr>
        <w:t>निपटाए</w:t>
      </w:r>
      <w:r w:rsidRPr="001C4932">
        <w:rPr>
          <w:rFonts w:ascii="Mangal" w:hAnsi="Mangal" w:cs="Mangal"/>
          <w:b/>
          <w:bCs/>
          <w:i/>
          <w:iCs/>
          <w:cs/>
          <w:lang w:bidi="hi-IN"/>
        </w:rPr>
        <w:t>।</w:t>
      </w:r>
    </w:p>
    <w:p w14:paraId="2C55C4D4" w14:textId="27055A15" w:rsidR="008C45B3" w:rsidRPr="001C4932" w:rsidRDefault="008F2447" w:rsidP="008C45B3">
      <w:pPr>
        <w:rPr>
          <w:rFonts w:ascii="Mangal" w:hAnsi="Mangal" w:cs="Mangal"/>
          <w:b/>
          <w:lang w:val="en-IN"/>
        </w:rPr>
      </w:pPr>
      <w:r w:rsidRPr="001C4932">
        <w:rPr>
          <w:rFonts w:ascii="Mangal" w:hAnsi="Mangal" w:cs="Mangal"/>
          <w:b/>
          <w:cs/>
          <w:lang w:bidi="hi-IN"/>
        </w:rPr>
        <w:t>प्रतिवेदन</w:t>
      </w:r>
      <w:r w:rsidR="008C45B3" w:rsidRPr="001C4932">
        <w:rPr>
          <w:rFonts w:ascii="Mangal" w:hAnsi="Mangal" w:cs="Mangal"/>
          <w:b/>
          <w:cs/>
          <w:lang w:bidi="hi-IN"/>
        </w:rPr>
        <w:t xml:space="preserve"> के अध्याय</w:t>
      </w:r>
      <w:r w:rsidR="008C45B3" w:rsidRPr="001C4932">
        <w:rPr>
          <w:rFonts w:ascii="Mangal" w:hAnsi="Mangal" w:cs="Mangal"/>
          <w:bCs/>
          <w:cs/>
          <w:lang w:bidi="hi-IN"/>
        </w:rPr>
        <w:t xml:space="preserve"> </w:t>
      </w:r>
      <w:r w:rsidR="008C45B3" w:rsidRPr="001C4932">
        <w:rPr>
          <w:rFonts w:ascii="Mangal" w:hAnsi="Mangal" w:cs="Mangal"/>
          <w:bCs/>
        </w:rPr>
        <w:t>2</w:t>
      </w:r>
      <w:r w:rsidR="008C45B3" w:rsidRPr="001C4932">
        <w:rPr>
          <w:rFonts w:ascii="Mangal" w:hAnsi="Mangal" w:cs="Mangal"/>
          <w:b/>
        </w:rPr>
        <w:t xml:space="preserve"> </w:t>
      </w:r>
      <w:r w:rsidR="008C45B3" w:rsidRPr="001C4932">
        <w:rPr>
          <w:rFonts w:ascii="Mangal" w:hAnsi="Mangal" w:cs="Mangal"/>
          <w:b/>
          <w:cs/>
          <w:lang w:bidi="hi-IN"/>
        </w:rPr>
        <w:t xml:space="preserve">में भारतीय रेलवे के विनियोग </w:t>
      </w:r>
      <w:r w:rsidR="00CB244D" w:rsidRPr="001C4932">
        <w:rPr>
          <w:rFonts w:ascii="Mangal" w:hAnsi="Mangal" w:cs="Mangal"/>
          <w:b/>
          <w:cs/>
          <w:lang w:bidi="hi-IN"/>
        </w:rPr>
        <w:t xml:space="preserve">लेखों </w:t>
      </w:r>
      <w:r w:rsidR="008C45B3" w:rsidRPr="001C4932">
        <w:rPr>
          <w:rFonts w:ascii="Mangal" w:hAnsi="Mangal" w:cs="Mangal"/>
          <w:b/>
          <w:cs/>
          <w:lang w:bidi="hi-IN"/>
        </w:rPr>
        <w:t xml:space="preserve">पर लेखापरीक्षा संबंधी निष्कर्ष </w:t>
      </w:r>
      <w:r w:rsidR="00E301ED" w:rsidRPr="001C4932">
        <w:rPr>
          <w:rFonts w:ascii="Mangal" w:hAnsi="Mangal" w:cs="Mangal"/>
          <w:b/>
          <w:cs/>
          <w:lang w:bidi="hi-IN"/>
        </w:rPr>
        <w:t>सम्मिलित</w:t>
      </w:r>
      <w:r w:rsidR="008C45B3" w:rsidRPr="001C4932">
        <w:rPr>
          <w:rFonts w:ascii="Mangal" w:hAnsi="Mangal" w:cs="Mangal"/>
          <w:b/>
          <w:cs/>
          <w:lang w:bidi="hi-IN"/>
        </w:rPr>
        <w:t xml:space="preserve"> हैं। इस अध्याय में</w:t>
      </w:r>
      <w:r w:rsidR="008C45B3" w:rsidRPr="001C4932">
        <w:rPr>
          <w:rFonts w:ascii="Mangal" w:hAnsi="Mangal" w:cs="Mangal"/>
          <w:bCs/>
          <w:cs/>
          <w:lang w:bidi="hi-IN"/>
        </w:rPr>
        <w:t xml:space="preserve"> </w:t>
      </w:r>
      <w:r w:rsidR="008C45B3" w:rsidRPr="001C4932">
        <w:rPr>
          <w:rFonts w:ascii="Mangal" w:hAnsi="Mangal" w:cs="Mangal"/>
          <w:bCs/>
        </w:rPr>
        <w:t>31</w:t>
      </w:r>
      <w:r w:rsidR="008C45B3" w:rsidRPr="001C4932">
        <w:rPr>
          <w:rFonts w:ascii="Mangal" w:hAnsi="Mangal" w:cs="Mangal"/>
          <w:b/>
        </w:rPr>
        <w:t xml:space="preserve"> </w:t>
      </w:r>
      <w:r w:rsidR="008C45B3" w:rsidRPr="001C4932">
        <w:rPr>
          <w:rFonts w:ascii="Mangal" w:hAnsi="Mangal" w:cs="Mangal"/>
          <w:b/>
          <w:cs/>
          <w:lang w:bidi="hi-IN"/>
        </w:rPr>
        <w:t xml:space="preserve">मार्च </w:t>
      </w:r>
      <w:r w:rsidR="008C45B3" w:rsidRPr="001C4932">
        <w:rPr>
          <w:rFonts w:ascii="Mangal" w:hAnsi="Mangal" w:cs="Mangal"/>
          <w:bCs/>
        </w:rPr>
        <w:t>2024</w:t>
      </w:r>
      <w:r w:rsidR="008C45B3" w:rsidRPr="001C4932">
        <w:rPr>
          <w:rFonts w:ascii="Mangal" w:hAnsi="Mangal" w:cs="Mangal"/>
          <w:b/>
        </w:rPr>
        <w:t xml:space="preserve"> </w:t>
      </w:r>
      <w:r w:rsidR="008C45B3" w:rsidRPr="001C4932">
        <w:rPr>
          <w:rFonts w:ascii="Mangal" w:hAnsi="Mangal" w:cs="Mangal"/>
          <w:b/>
          <w:cs/>
          <w:lang w:bidi="hi-IN"/>
        </w:rPr>
        <w:t xml:space="preserve">को समाप्त हुए वर्ष </w:t>
      </w:r>
      <w:r w:rsidR="00CB244D" w:rsidRPr="001C4932">
        <w:rPr>
          <w:rFonts w:ascii="Mangal" w:hAnsi="Mangal" w:cs="Mangal"/>
          <w:b/>
          <w:cs/>
          <w:lang w:bidi="hi-IN"/>
        </w:rPr>
        <w:t xml:space="preserve">हेतु </w:t>
      </w:r>
      <w:r w:rsidR="008C45B3" w:rsidRPr="001C4932">
        <w:rPr>
          <w:rFonts w:ascii="Mangal" w:hAnsi="Mangal" w:cs="Mangal"/>
          <w:b/>
          <w:cs/>
          <w:lang w:bidi="hi-IN"/>
        </w:rPr>
        <w:t xml:space="preserve"> संसद द्वारा दी गई अनुमति के मुकाबले बचत/अधिकता के कारणों का भी विश्लेषण किया गया है। प्रमुख </w:t>
      </w:r>
      <w:r w:rsidR="00CB244D" w:rsidRPr="001C4932">
        <w:rPr>
          <w:rFonts w:ascii="Mangal" w:hAnsi="Mangal" w:cs="Mangal"/>
          <w:b/>
          <w:cs/>
          <w:lang w:bidi="hi-IN"/>
        </w:rPr>
        <w:t xml:space="preserve">अवलोकन </w:t>
      </w:r>
      <w:r w:rsidR="008C45B3" w:rsidRPr="001C4932">
        <w:rPr>
          <w:rFonts w:ascii="Mangal" w:hAnsi="Mangal" w:cs="Mangal"/>
          <w:b/>
          <w:cs/>
          <w:lang w:bidi="hi-IN"/>
        </w:rPr>
        <w:t>निम्नलिखित हैं:</w:t>
      </w:r>
    </w:p>
    <w:p w14:paraId="35B093CB" w14:textId="6E44D4A1" w:rsidR="00620916" w:rsidRPr="001C4932" w:rsidRDefault="004C2033" w:rsidP="001C4932">
      <w:pPr>
        <w:ind w:left="426" w:hanging="426"/>
        <w:rPr>
          <w:rFonts w:ascii="Mangal" w:hAnsi="Mangal" w:cs="Mangal"/>
        </w:rPr>
      </w:pPr>
      <w:r w:rsidRPr="001C4932">
        <w:rPr>
          <w:rFonts w:ascii="Mangal" w:hAnsi="Mangal" w:cs="Mangal"/>
          <w:cs/>
          <w:lang w:val="en-IN" w:bidi="hi-IN"/>
        </w:rPr>
        <w:t>क</w:t>
      </w:r>
      <w:r w:rsidR="00620916" w:rsidRPr="001C4932">
        <w:rPr>
          <w:rFonts w:ascii="Mangal" w:hAnsi="Mangal" w:cs="Mangal"/>
          <w:cs/>
          <w:lang w:val="en-IN" w:bidi="hi-IN"/>
        </w:rPr>
        <w:t>) राजस्व अनुदान (</w:t>
      </w:r>
      <w:r w:rsidR="00620916" w:rsidRPr="001C4932">
        <w:rPr>
          <w:rFonts w:ascii="Mangal" w:hAnsi="Mangal" w:cs="Mangal"/>
          <w:lang w:val="en-IN"/>
        </w:rPr>
        <w:t xml:space="preserve">3002-03) </w:t>
      </w:r>
      <w:r w:rsidR="00620916" w:rsidRPr="001C4932">
        <w:rPr>
          <w:rFonts w:ascii="Mangal" w:hAnsi="Mangal" w:cs="Mangal"/>
          <w:cs/>
          <w:lang w:val="en-IN" w:bidi="hi-IN"/>
        </w:rPr>
        <w:t xml:space="preserve">के अंतर्गत स्वीकृत बजट </w:t>
      </w:r>
      <w:r w:rsidR="00620916" w:rsidRPr="001C4932">
        <w:rPr>
          <w:rFonts w:ascii="Mangal" w:hAnsi="Mangal" w:cs="Mangal"/>
          <w:lang w:val="en-IN"/>
        </w:rPr>
        <w:t xml:space="preserve">₹ 1,28,852.28 </w:t>
      </w:r>
      <w:r w:rsidR="00620916" w:rsidRPr="001C4932">
        <w:rPr>
          <w:rFonts w:ascii="Mangal" w:hAnsi="Mangal" w:cs="Mangal"/>
          <w:cs/>
          <w:lang w:val="en-IN" w:bidi="hi-IN"/>
        </w:rPr>
        <w:t xml:space="preserve">करोड़ से अधिक </w:t>
      </w:r>
      <w:r w:rsidR="00620916" w:rsidRPr="001C4932">
        <w:rPr>
          <w:rFonts w:ascii="Mangal" w:hAnsi="Mangal" w:cs="Mangal"/>
          <w:lang w:val="en-IN"/>
        </w:rPr>
        <w:t xml:space="preserve">₹ 9,797.26 </w:t>
      </w:r>
      <w:r w:rsidR="00620916" w:rsidRPr="001C4932">
        <w:rPr>
          <w:rFonts w:ascii="Mangal" w:hAnsi="Mangal" w:cs="Mangal"/>
          <w:cs/>
          <w:lang w:val="en-IN" w:bidi="hi-IN"/>
        </w:rPr>
        <w:t>करोड़ का अतिरिक्त व्यय हुआ।</w:t>
      </w:r>
    </w:p>
    <w:p w14:paraId="4B14DFC4" w14:textId="0851CA50" w:rsidR="00620916" w:rsidRPr="001C4932" w:rsidRDefault="004C2033" w:rsidP="001C4932">
      <w:pPr>
        <w:ind w:left="426" w:hanging="426"/>
        <w:rPr>
          <w:rFonts w:ascii="Mangal" w:hAnsi="Mangal" w:cs="Mangal"/>
        </w:rPr>
      </w:pPr>
      <w:r w:rsidRPr="001C4932">
        <w:rPr>
          <w:rFonts w:ascii="Mangal" w:hAnsi="Mangal" w:cs="Mangal"/>
          <w:cs/>
          <w:lang w:bidi="hi-IN"/>
        </w:rPr>
        <w:t>ख</w:t>
      </w:r>
      <w:r w:rsidR="00620916" w:rsidRPr="001C4932">
        <w:rPr>
          <w:rFonts w:ascii="Mangal" w:hAnsi="Mangal" w:cs="Mangal"/>
          <w:cs/>
          <w:lang w:bidi="hi-IN"/>
        </w:rPr>
        <w:t xml:space="preserve">) </w:t>
      </w:r>
      <w:r w:rsidR="00620916" w:rsidRPr="001C4932">
        <w:rPr>
          <w:rFonts w:ascii="Mangal" w:hAnsi="Mangal" w:cs="Mangal"/>
        </w:rPr>
        <w:t xml:space="preserve">5 </w:t>
      </w:r>
      <w:r w:rsidR="00620916" w:rsidRPr="001C4932">
        <w:rPr>
          <w:rFonts w:ascii="Mangal" w:hAnsi="Mangal" w:cs="Mangal"/>
          <w:cs/>
          <w:lang w:bidi="hi-IN"/>
        </w:rPr>
        <w:t xml:space="preserve">मामलों में (राजस्व अनुदान </w:t>
      </w:r>
      <w:r w:rsidR="00620916" w:rsidRPr="001C4932">
        <w:rPr>
          <w:rFonts w:ascii="Mangal" w:hAnsi="Mangal" w:cs="Mangal"/>
        </w:rPr>
        <w:t xml:space="preserve">3002-03 </w:t>
      </w:r>
      <w:r w:rsidR="00620916" w:rsidRPr="001C4932">
        <w:rPr>
          <w:rFonts w:ascii="Mangal" w:hAnsi="Mangal" w:cs="Mangal"/>
          <w:cs/>
          <w:lang w:bidi="hi-IN"/>
        </w:rPr>
        <w:t>और पूंजी अनुदान-</w:t>
      </w:r>
      <w:r w:rsidR="00620916" w:rsidRPr="001C4932">
        <w:rPr>
          <w:rFonts w:ascii="Mangal" w:hAnsi="Mangal" w:cs="Mangal"/>
        </w:rPr>
        <w:t xml:space="preserve">5002-03 </w:t>
      </w:r>
      <w:r w:rsidR="00620916" w:rsidRPr="001C4932">
        <w:rPr>
          <w:rFonts w:ascii="Mangal" w:hAnsi="Mangal" w:cs="Mangal"/>
          <w:cs/>
          <w:lang w:bidi="hi-IN"/>
        </w:rPr>
        <w:t xml:space="preserve">के अंतर्गत) </w:t>
      </w:r>
      <w:r w:rsidR="00620916" w:rsidRPr="001C4932">
        <w:rPr>
          <w:rFonts w:ascii="Mangal" w:hAnsi="Mangal" w:cs="Mangal"/>
        </w:rPr>
        <w:t xml:space="preserve">₹ 50,694.82 </w:t>
      </w:r>
      <w:r w:rsidR="00620916" w:rsidRPr="001C4932">
        <w:rPr>
          <w:rFonts w:ascii="Mangal" w:hAnsi="Mangal" w:cs="Mangal"/>
          <w:cs/>
          <w:lang w:bidi="hi-IN"/>
        </w:rPr>
        <w:t>करोड़ की बचत हुई</w:t>
      </w:r>
      <w:r w:rsidR="00620916" w:rsidRPr="001C4932">
        <w:rPr>
          <w:rFonts w:ascii="Mangal" w:hAnsi="Mangal" w:cs="Mangal"/>
        </w:rPr>
        <w:t xml:space="preserve">, </w:t>
      </w:r>
      <w:r w:rsidR="00620916" w:rsidRPr="001C4932">
        <w:rPr>
          <w:rFonts w:ascii="Mangal" w:hAnsi="Mangal" w:cs="Mangal"/>
          <w:cs/>
          <w:lang w:bidi="hi-IN"/>
        </w:rPr>
        <w:t xml:space="preserve">जहाँ प्रत्येक मामले में वर्ष </w:t>
      </w:r>
      <w:r w:rsidR="00620916" w:rsidRPr="001C4932">
        <w:rPr>
          <w:rFonts w:ascii="Mangal" w:hAnsi="Mangal" w:cs="Mangal"/>
        </w:rPr>
        <w:t xml:space="preserve">2023-24 </w:t>
      </w:r>
      <w:r w:rsidR="00620916" w:rsidRPr="001C4932">
        <w:rPr>
          <w:rFonts w:ascii="Mangal" w:hAnsi="Mangal" w:cs="Mangal"/>
          <w:cs/>
          <w:lang w:bidi="hi-IN"/>
        </w:rPr>
        <w:t xml:space="preserve">के दौरान बचत </w:t>
      </w:r>
      <w:r w:rsidR="00620916" w:rsidRPr="001C4932">
        <w:rPr>
          <w:rFonts w:ascii="Mangal" w:hAnsi="Mangal" w:cs="Mangal"/>
        </w:rPr>
        <w:t xml:space="preserve">₹100 </w:t>
      </w:r>
      <w:r w:rsidR="00620916" w:rsidRPr="001C4932">
        <w:rPr>
          <w:rFonts w:ascii="Mangal" w:hAnsi="Mangal" w:cs="Mangal"/>
          <w:cs/>
          <w:lang w:bidi="hi-IN"/>
        </w:rPr>
        <w:t>करोड़ से अधिक थी।</w:t>
      </w:r>
    </w:p>
    <w:p w14:paraId="153EE8BE" w14:textId="526A22E4" w:rsidR="00620916" w:rsidRPr="001C4932" w:rsidRDefault="004C2033" w:rsidP="001C4932">
      <w:pPr>
        <w:ind w:left="426" w:hanging="426"/>
        <w:rPr>
          <w:rFonts w:ascii="Mangal" w:hAnsi="Mangal" w:cs="Mangal"/>
        </w:rPr>
      </w:pPr>
      <w:r w:rsidRPr="001C4932">
        <w:rPr>
          <w:rFonts w:ascii="Mangal" w:hAnsi="Mangal" w:cs="Mangal"/>
          <w:cs/>
          <w:lang w:bidi="hi-IN"/>
        </w:rPr>
        <w:t>ग</w:t>
      </w:r>
      <w:r w:rsidR="00620916" w:rsidRPr="001C4932">
        <w:rPr>
          <w:rFonts w:ascii="Mangal" w:hAnsi="Mangal" w:cs="Mangal"/>
          <w:cs/>
          <w:lang w:bidi="hi-IN"/>
        </w:rPr>
        <w:t xml:space="preserve">) </w:t>
      </w:r>
      <w:r w:rsidR="00B83BDC" w:rsidRPr="001C4932">
        <w:rPr>
          <w:rFonts w:ascii="Mangal" w:hAnsi="Mangal" w:cs="Mangal"/>
          <w:cs/>
          <w:lang w:bidi="hi-IN"/>
        </w:rPr>
        <w:t>मुख्य शीर्ष (</w:t>
      </w:r>
      <w:r w:rsidR="00620916" w:rsidRPr="001C4932">
        <w:rPr>
          <w:rFonts w:ascii="Mangal" w:hAnsi="Mangal" w:cs="Mangal"/>
          <w:cs/>
          <w:lang w:bidi="hi-IN"/>
        </w:rPr>
        <w:t>एमएच</w:t>
      </w:r>
      <w:r w:rsidR="00B83BDC" w:rsidRPr="001C4932">
        <w:rPr>
          <w:rFonts w:ascii="Mangal" w:hAnsi="Mangal" w:cs="Mangal"/>
          <w:cs/>
          <w:lang w:bidi="hi-IN"/>
        </w:rPr>
        <w:t>)</w:t>
      </w:r>
      <w:r w:rsidR="00620916" w:rsidRPr="001C4932">
        <w:rPr>
          <w:rFonts w:ascii="Mangal" w:hAnsi="Mangal" w:cs="Mangal"/>
          <w:cs/>
          <w:lang w:bidi="hi-IN"/>
        </w:rPr>
        <w:t xml:space="preserve"> </w:t>
      </w:r>
      <w:r w:rsidR="00620916" w:rsidRPr="001C4932">
        <w:rPr>
          <w:rFonts w:ascii="Mangal" w:hAnsi="Mangal" w:cs="Mangal"/>
        </w:rPr>
        <w:t>3002-03 - (07) (</w:t>
      </w:r>
      <w:r w:rsidR="00B45489" w:rsidRPr="001C4932">
        <w:rPr>
          <w:rFonts w:ascii="Mangal" w:hAnsi="Mangal" w:cs="Mangal"/>
          <w:cs/>
          <w:lang w:bidi="hi-IN"/>
        </w:rPr>
        <w:t>प्रभारित</w:t>
      </w:r>
      <w:r w:rsidR="00620916" w:rsidRPr="001C4932">
        <w:rPr>
          <w:rFonts w:ascii="Mangal" w:hAnsi="Mangal" w:cs="Mangal"/>
          <w:cs/>
          <w:lang w:bidi="hi-IN"/>
        </w:rPr>
        <w:t xml:space="preserve">) के </w:t>
      </w:r>
      <w:r w:rsidR="00D86E53">
        <w:rPr>
          <w:rFonts w:ascii="Mangal" w:hAnsi="Mangal" w:cs="Mangal"/>
          <w:cs/>
          <w:lang w:bidi="hi-IN"/>
        </w:rPr>
        <w:t xml:space="preserve">अंतर्गत </w:t>
      </w:r>
      <w:r w:rsidR="00620916" w:rsidRPr="001C4932">
        <w:rPr>
          <w:rFonts w:ascii="Mangal" w:hAnsi="Mangal" w:cs="Mangal"/>
          <w:cs/>
          <w:lang w:bidi="hi-IN"/>
        </w:rPr>
        <w:t xml:space="preserve"> </w:t>
      </w:r>
      <w:r w:rsidR="00620916" w:rsidRPr="001C4932">
        <w:rPr>
          <w:rFonts w:ascii="Mangal" w:hAnsi="Mangal" w:cs="Mangal"/>
        </w:rPr>
        <w:t xml:space="preserve">₹ 17.48 </w:t>
      </w:r>
      <w:r w:rsidR="00620916" w:rsidRPr="001C4932">
        <w:rPr>
          <w:rFonts w:ascii="Mangal" w:hAnsi="Mangal" w:cs="Mangal"/>
          <w:cs/>
          <w:lang w:bidi="hi-IN"/>
        </w:rPr>
        <w:t>करोड़</w:t>
      </w:r>
      <w:r w:rsidR="00620916" w:rsidRPr="001C4932">
        <w:rPr>
          <w:rFonts w:ascii="Mangal" w:hAnsi="Mangal" w:cs="Mangal"/>
        </w:rPr>
        <w:t xml:space="preserve">, </w:t>
      </w:r>
      <w:r w:rsidR="00B83BDC" w:rsidRPr="001C4932">
        <w:rPr>
          <w:rFonts w:ascii="Mangal" w:hAnsi="Mangal" w:cs="Mangal"/>
          <w:cs/>
          <w:lang w:bidi="hi-IN"/>
        </w:rPr>
        <w:t xml:space="preserve">मुख्य शीर्ष (एमएच) </w:t>
      </w:r>
      <w:r w:rsidR="00620916" w:rsidRPr="001C4932">
        <w:rPr>
          <w:rFonts w:ascii="Mangal" w:hAnsi="Mangal" w:cs="Mangal"/>
        </w:rPr>
        <w:t>3002-03 - (10) (</w:t>
      </w:r>
      <w:r w:rsidR="00B45489" w:rsidRPr="001C4932">
        <w:rPr>
          <w:rFonts w:ascii="Mangal" w:hAnsi="Mangal" w:cs="Mangal"/>
          <w:cs/>
          <w:lang w:bidi="hi-IN"/>
        </w:rPr>
        <w:t>प्रभारित</w:t>
      </w:r>
      <w:r w:rsidR="00620916" w:rsidRPr="001C4932">
        <w:rPr>
          <w:rFonts w:ascii="Mangal" w:hAnsi="Mangal" w:cs="Mangal"/>
          <w:cs/>
          <w:lang w:bidi="hi-IN"/>
        </w:rPr>
        <w:t xml:space="preserve">) के </w:t>
      </w:r>
      <w:r w:rsidR="00D86E53">
        <w:rPr>
          <w:rFonts w:ascii="Mangal" w:hAnsi="Mangal" w:cs="Mangal"/>
          <w:cs/>
          <w:lang w:bidi="hi-IN"/>
        </w:rPr>
        <w:t xml:space="preserve">अंतर्गत </w:t>
      </w:r>
      <w:r w:rsidR="00620916" w:rsidRPr="001C4932">
        <w:rPr>
          <w:rFonts w:ascii="Mangal" w:hAnsi="Mangal" w:cs="Mangal"/>
          <w:cs/>
          <w:lang w:bidi="hi-IN"/>
        </w:rPr>
        <w:t xml:space="preserve"> </w:t>
      </w:r>
      <w:r w:rsidR="00620916" w:rsidRPr="001C4932">
        <w:rPr>
          <w:rFonts w:ascii="Mangal" w:hAnsi="Mangal" w:cs="Mangal"/>
        </w:rPr>
        <w:t xml:space="preserve">₹ 64.62 </w:t>
      </w:r>
      <w:r w:rsidR="00620916" w:rsidRPr="001C4932">
        <w:rPr>
          <w:rFonts w:ascii="Mangal" w:hAnsi="Mangal" w:cs="Mangal"/>
          <w:cs/>
          <w:lang w:bidi="hi-IN"/>
        </w:rPr>
        <w:t xml:space="preserve">करोड़ और </w:t>
      </w:r>
      <w:r w:rsidR="00B83BDC" w:rsidRPr="001C4932">
        <w:rPr>
          <w:rFonts w:ascii="Mangal" w:hAnsi="Mangal" w:cs="Mangal"/>
          <w:cs/>
          <w:lang w:bidi="hi-IN"/>
        </w:rPr>
        <w:t xml:space="preserve">मुख्य शीर्ष (एमएच) </w:t>
      </w:r>
      <w:r w:rsidR="00620916" w:rsidRPr="001C4932">
        <w:rPr>
          <w:rFonts w:ascii="Mangal" w:hAnsi="Mangal" w:cs="Mangal"/>
        </w:rPr>
        <w:t>3075 (60)-102 (</w:t>
      </w:r>
      <w:r w:rsidR="00B83BDC" w:rsidRPr="001C4932">
        <w:rPr>
          <w:rFonts w:ascii="Mangal" w:hAnsi="Mangal" w:cs="Mangal"/>
          <w:cs/>
          <w:lang w:bidi="hi-IN"/>
        </w:rPr>
        <w:t>दत्तमत</w:t>
      </w:r>
      <w:r w:rsidR="00620916" w:rsidRPr="001C4932">
        <w:rPr>
          <w:rFonts w:ascii="Mangal" w:hAnsi="Mangal" w:cs="Mangal"/>
          <w:cs/>
          <w:lang w:bidi="hi-IN"/>
        </w:rPr>
        <w:t xml:space="preserve">) के </w:t>
      </w:r>
      <w:r w:rsidR="00D86E53">
        <w:rPr>
          <w:rFonts w:ascii="Mangal" w:hAnsi="Mangal" w:cs="Mangal"/>
          <w:cs/>
          <w:lang w:bidi="hi-IN"/>
        </w:rPr>
        <w:t xml:space="preserve">अंतर्गत </w:t>
      </w:r>
      <w:r w:rsidR="00620916" w:rsidRPr="001C4932">
        <w:rPr>
          <w:rFonts w:ascii="Mangal" w:hAnsi="Mangal" w:cs="Mangal"/>
          <w:cs/>
          <w:lang w:bidi="hi-IN"/>
        </w:rPr>
        <w:t xml:space="preserve"> प्राप्त </w:t>
      </w:r>
      <w:r w:rsidR="00620916" w:rsidRPr="001C4932">
        <w:rPr>
          <w:rFonts w:ascii="Mangal" w:hAnsi="Mangal" w:cs="Mangal"/>
        </w:rPr>
        <w:t xml:space="preserve">₹ 0.01 </w:t>
      </w:r>
      <w:r w:rsidR="00620916" w:rsidRPr="001C4932">
        <w:rPr>
          <w:rFonts w:ascii="Mangal" w:hAnsi="Mangal" w:cs="Mangal"/>
          <w:cs/>
          <w:lang w:bidi="hi-IN"/>
        </w:rPr>
        <w:t>करोड़ के पूरक प्रावधानों के बावजूद</w:t>
      </w:r>
      <w:r w:rsidR="00620916" w:rsidRPr="001C4932">
        <w:rPr>
          <w:rFonts w:ascii="Mangal" w:hAnsi="Mangal" w:cs="Mangal"/>
        </w:rPr>
        <w:t xml:space="preserve">, </w:t>
      </w:r>
      <w:r w:rsidR="00620916" w:rsidRPr="001C4932">
        <w:rPr>
          <w:rFonts w:ascii="Mangal" w:hAnsi="Mangal" w:cs="Mangal"/>
          <w:cs/>
          <w:lang w:bidi="hi-IN"/>
        </w:rPr>
        <w:t xml:space="preserve">उक्त राजस्व प्रमुख शीर्षों के </w:t>
      </w:r>
      <w:r w:rsidR="00D86E53">
        <w:rPr>
          <w:rFonts w:ascii="Mangal" w:hAnsi="Mangal" w:cs="Mangal"/>
          <w:cs/>
          <w:lang w:bidi="hi-IN"/>
        </w:rPr>
        <w:t xml:space="preserve">अंतर्गत </w:t>
      </w:r>
      <w:r w:rsidR="00620916" w:rsidRPr="001C4932">
        <w:rPr>
          <w:rFonts w:ascii="Mangal" w:hAnsi="Mangal" w:cs="Mangal"/>
          <w:cs/>
          <w:lang w:bidi="hi-IN"/>
        </w:rPr>
        <w:t xml:space="preserve"> क्रमशः </w:t>
      </w:r>
      <w:r w:rsidR="00620916" w:rsidRPr="001C4932">
        <w:rPr>
          <w:rFonts w:ascii="Mangal" w:hAnsi="Mangal" w:cs="Mangal"/>
        </w:rPr>
        <w:t xml:space="preserve">₹ 28.86 </w:t>
      </w:r>
      <w:r w:rsidR="00620916" w:rsidRPr="001C4932">
        <w:rPr>
          <w:rFonts w:ascii="Mangal" w:hAnsi="Mangal" w:cs="Mangal"/>
          <w:cs/>
          <w:lang w:bidi="hi-IN"/>
        </w:rPr>
        <w:t>करोड़ का अतिरिक्त व्यय</w:t>
      </w:r>
      <w:r w:rsidR="00620916" w:rsidRPr="001C4932">
        <w:rPr>
          <w:rFonts w:ascii="Mangal" w:hAnsi="Mangal" w:cs="Mangal"/>
        </w:rPr>
        <w:t xml:space="preserve">, ₹ 25.57 </w:t>
      </w:r>
      <w:r w:rsidR="00620916" w:rsidRPr="001C4932">
        <w:rPr>
          <w:rFonts w:ascii="Mangal" w:hAnsi="Mangal" w:cs="Mangal"/>
          <w:cs/>
          <w:lang w:bidi="hi-IN"/>
        </w:rPr>
        <w:t xml:space="preserve">करोड़ की बचत और </w:t>
      </w:r>
      <w:r w:rsidR="00620916" w:rsidRPr="001C4932">
        <w:rPr>
          <w:rFonts w:ascii="Mangal" w:hAnsi="Mangal" w:cs="Mangal"/>
        </w:rPr>
        <w:t xml:space="preserve">₹ 1,945.15 </w:t>
      </w:r>
      <w:r w:rsidR="00620916" w:rsidRPr="001C4932">
        <w:rPr>
          <w:rFonts w:ascii="Mangal" w:hAnsi="Mangal" w:cs="Mangal"/>
          <w:cs/>
          <w:lang w:bidi="hi-IN"/>
        </w:rPr>
        <w:t>करोड़ की अधिकता थी।</w:t>
      </w:r>
    </w:p>
    <w:p w14:paraId="2BF69F04" w14:textId="5F232F64" w:rsidR="00620916" w:rsidRPr="001C4932" w:rsidRDefault="00B83BDC" w:rsidP="001C4932">
      <w:pPr>
        <w:ind w:left="426" w:hanging="426"/>
        <w:rPr>
          <w:rFonts w:ascii="Mangal" w:hAnsi="Mangal" w:cs="Mangal"/>
        </w:rPr>
      </w:pPr>
      <w:r w:rsidRPr="001C4932">
        <w:rPr>
          <w:rFonts w:ascii="Mangal" w:hAnsi="Mangal" w:cs="Mangal"/>
          <w:cs/>
          <w:lang w:bidi="hi-IN"/>
        </w:rPr>
        <w:lastRenderedPageBreak/>
        <w:t xml:space="preserve">घ </w:t>
      </w:r>
      <w:r w:rsidR="00620916" w:rsidRPr="001C4932">
        <w:rPr>
          <w:rFonts w:ascii="Mangal" w:hAnsi="Mangal" w:cs="Mangal"/>
          <w:cs/>
          <w:lang w:bidi="hi-IN"/>
        </w:rPr>
        <w:t>) पूंजी अनुदान (</w:t>
      </w:r>
      <w:r w:rsidR="00620916" w:rsidRPr="001C4932">
        <w:rPr>
          <w:rFonts w:ascii="Mangal" w:hAnsi="Mangal" w:cs="Mangal"/>
        </w:rPr>
        <w:t xml:space="preserve">5002-03) </w:t>
      </w:r>
      <w:r w:rsidR="00620916" w:rsidRPr="001C4932">
        <w:rPr>
          <w:rFonts w:ascii="Mangal" w:hAnsi="Mangal" w:cs="Mangal"/>
          <w:cs/>
          <w:lang w:bidi="hi-IN"/>
        </w:rPr>
        <w:t xml:space="preserve">के </w:t>
      </w:r>
      <w:r w:rsidRPr="001C4932">
        <w:rPr>
          <w:rFonts w:ascii="Mangal" w:hAnsi="Mangal" w:cs="Mangal"/>
          <w:cs/>
          <w:lang w:bidi="hi-IN"/>
        </w:rPr>
        <w:t>दत्तमत</w:t>
      </w:r>
      <w:r w:rsidR="00620916" w:rsidRPr="001C4932">
        <w:rPr>
          <w:rFonts w:ascii="Mangal" w:hAnsi="Mangal" w:cs="Mangal"/>
          <w:cs/>
          <w:lang w:bidi="hi-IN"/>
        </w:rPr>
        <w:t xml:space="preserve"> और प्रभारित खंडों के </w:t>
      </w:r>
      <w:r w:rsidR="00D86E53">
        <w:rPr>
          <w:rFonts w:ascii="Mangal" w:hAnsi="Mangal" w:cs="Mangal"/>
          <w:cs/>
          <w:lang w:bidi="hi-IN"/>
        </w:rPr>
        <w:t xml:space="preserve">अंतर्गत </w:t>
      </w:r>
      <w:r w:rsidR="00620916" w:rsidRPr="001C4932">
        <w:rPr>
          <w:rFonts w:ascii="Mangal" w:hAnsi="Mangal" w:cs="Mangal"/>
          <w:cs/>
          <w:lang w:bidi="hi-IN"/>
        </w:rPr>
        <w:t xml:space="preserve"> क्रमशः </w:t>
      </w:r>
      <w:r w:rsidR="00620916" w:rsidRPr="001C4932">
        <w:rPr>
          <w:rFonts w:ascii="Mangal" w:hAnsi="Mangal" w:cs="Mangal"/>
        </w:rPr>
        <w:t xml:space="preserve">₹ 69.84 </w:t>
      </w:r>
      <w:r w:rsidR="00620916" w:rsidRPr="001C4932">
        <w:rPr>
          <w:rFonts w:ascii="Mangal" w:hAnsi="Mangal" w:cs="Mangal"/>
          <w:cs/>
          <w:lang w:bidi="hi-IN"/>
        </w:rPr>
        <w:t xml:space="preserve">करोड़ और </w:t>
      </w:r>
      <w:r w:rsidR="00620916" w:rsidRPr="001C4932">
        <w:rPr>
          <w:rFonts w:ascii="Mangal" w:hAnsi="Mangal" w:cs="Mangal"/>
        </w:rPr>
        <w:t xml:space="preserve">₹ 619.54 </w:t>
      </w:r>
      <w:r w:rsidR="00620916" w:rsidRPr="001C4932">
        <w:rPr>
          <w:rFonts w:ascii="Mangal" w:hAnsi="Mangal" w:cs="Mangal"/>
          <w:cs/>
          <w:lang w:bidi="hi-IN"/>
        </w:rPr>
        <w:t>करोड़ के पूरक प्रावधानों के बावजूद</w:t>
      </w:r>
      <w:r w:rsidR="00620916" w:rsidRPr="001C4932">
        <w:rPr>
          <w:rFonts w:ascii="Mangal" w:hAnsi="Mangal" w:cs="Mangal"/>
        </w:rPr>
        <w:t xml:space="preserve">, </w:t>
      </w:r>
      <w:r w:rsidR="00620916" w:rsidRPr="001C4932">
        <w:rPr>
          <w:rFonts w:ascii="Mangal" w:hAnsi="Mangal" w:cs="Mangal"/>
          <w:cs/>
          <w:lang w:bidi="hi-IN"/>
        </w:rPr>
        <w:t xml:space="preserve">उक्त पूंजी प्रमुख शीर्षों के </w:t>
      </w:r>
      <w:r w:rsidR="00D86E53">
        <w:rPr>
          <w:rFonts w:ascii="Mangal" w:hAnsi="Mangal" w:cs="Mangal"/>
          <w:cs/>
          <w:lang w:bidi="hi-IN"/>
        </w:rPr>
        <w:t xml:space="preserve">अंतर्गत </w:t>
      </w:r>
      <w:r w:rsidR="00620916" w:rsidRPr="001C4932">
        <w:rPr>
          <w:rFonts w:ascii="Mangal" w:hAnsi="Mangal" w:cs="Mangal"/>
          <w:cs/>
          <w:lang w:bidi="hi-IN"/>
        </w:rPr>
        <w:t xml:space="preserve"> क्रमशः </w:t>
      </w:r>
      <w:r w:rsidR="00620916" w:rsidRPr="001C4932">
        <w:rPr>
          <w:rFonts w:ascii="Mangal" w:hAnsi="Mangal" w:cs="Mangal"/>
        </w:rPr>
        <w:t xml:space="preserve">₹ 10,326.13 </w:t>
      </w:r>
      <w:r w:rsidR="00620916" w:rsidRPr="001C4932">
        <w:rPr>
          <w:rFonts w:ascii="Mangal" w:hAnsi="Mangal" w:cs="Mangal"/>
          <w:cs/>
          <w:lang w:bidi="hi-IN"/>
        </w:rPr>
        <w:t xml:space="preserve">करोड़ की बचत और </w:t>
      </w:r>
      <w:r w:rsidR="00620916" w:rsidRPr="001C4932">
        <w:rPr>
          <w:rFonts w:ascii="Mangal" w:hAnsi="Mangal" w:cs="Mangal"/>
        </w:rPr>
        <w:t xml:space="preserve">₹ 95.84 </w:t>
      </w:r>
      <w:r w:rsidR="00620916" w:rsidRPr="001C4932">
        <w:rPr>
          <w:rFonts w:ascii="Mangal" w:hAnsi="Mangal" w:cs="Mangal"/>
          <w:cs/>
          <w:lang w:bidi="hi-IN"/>
        </w:rPr>
        <w:t>करोड़ की अधिकता थी।</w:t>
      </w:r>
    </w:p>
    <w:p w14:paraId="0DEFDE40" w14:textId="212C6420" w:rsidR="00620916" w:rsidRPr="001C4932" w:rsidRDefault="00B83BDC" w:rsidP="001C4932">
      <w:pPr>
        <w:ind w:left="426" w:hanging="426"/>
        <w:rPr>
          <w:rFonts w:ascii="Mangal" w:hAnsi="Mangal" w:cs="Mangal"/>
        </w:rPr>
      </w:pPr>
      <w:r w:rsidRPr="001C4932">
        <w:rPr>
          <w:rFonts w:ascii="Mangal" w:hAnsi="Mangal" w:cs="Mangal"/>
          <w:cs/>
          <w:lang w:bidi="hi-IN"/>
        </w:rPr>
        <w:t>ड</w:t>
      </w:r>
      <w:r w:rsidR="00620916" w:rsidRPr="001C4932">
        <w:rPr>
          <w:rFonts w:ascii="Mangal" w:hAnsi="Mangal" w:cs="Mangal"/>
          <w:cs/>
          <w:lang w:bidi="hi-IN"/>
        </w:rPr>
        <w:t>) राजस्व से पूंजी अनुदान और इसके विपरीत</w:t>
      </w:r>
      <w:r w:rsidR="00620916" w:rsidRPr="001C4932">
        <w:rPr>
          <w:rFonts w:ascii="Mangal" w:hAnsi="Mangal" w:cs="Mangal"/>
        </w:rPr>
        <w:t xml:space="preserve">, </w:t>
      </w:r>
      <w:r w:rsidRPr="001C4932">
        <w:rPr>
          <w:rFonts w:ascii="Mangal" w:hAnsi="Mangal" w:cs="Mangal"/>
          <w:cs/>
          <w:lang w:bidi="hi-IN"/>
        </w:rPr>
        <w:t>दत्तमत</w:t>
      </w:r>
      <w:r w:rsidR="00620916" w:rsidRPr="001C4932">
        <w:rPr>
          <w:rFonts w:ascii="Mangal" w:hAnsi="Mangal" w:cs="Mangal"/>
          <w:cs/>
          <w:lang w:bidi="hi-IN"/>
        </w:rPr>
        <w:t xml:space="preserve"> से प्रभारित और इसके विपरीत व्यय के गलत वर्गीकरण के मामले थे</w:t>
      </w:r>
      <w:r w:rsidR="00620916" w:rsidRPr="001C4932">
        <w:rPr>
          <w:rFonts w:ascii="Mangal" w:hAnsi="Mangal" w:cs="Mangal"/>
        </w:rPr>
        <w:t xml:space="preserve">, </w:t>
      </w:r>
      <w:r w:rsidR="00620916" w:rsidRPr="001C4932">
        <w:rPr>
          <w:rFonts w:ascii="Mangal" w:hAnsi="Mangal" w:cs="Mangal"/>
          <w:cs/>
          <w:lang w:bidi="hi-IN"/>
        </w:rPr>
        <w:t>और राजस्व से राजस्व अनुदान (उप प्रमुख शीर्षों के बीच)</w:t>
      </w:r>
      <w:r w:rsidR="00620916" w:rsidRPr="001C4932">
        <w:rPr>
          <w:rFonts w:ascii="Mangal" w:hAnsi="Mangal" w:cs="Mangal"/>
        </w:rPr>
        <w:t xml:space="preserve">, </w:t>
      </w:r>
      <w:r w:rsidR="00620916" w:rsidRPr="001C4932">
        <w:rPr>
          <w:rFonts w:ascii="Mangal" w:hAnsi="Mangal" w:cs="Mangal"/>
          <w:cs/>
          <w:lang w:bidi="hi-IN"/>
        </w:rPr>
        <w:t xml:space="preserve">पूंजी से पूंजी अनुदान (रेलवे निधियों के बीच) और राजस्व अनुदान से आय जैसी अन्य </w:t>
      </w:r>
      <w:r w:rsidRPr="001C4932">
        <w:rPr>
          <w:rFonts w:ascii="Mangal" w:hAnsi="Mangal" w:cs="Mangal"/>
          <w:cs/>
          <w:lang w:bidi="hi-IN"/>
        </w:rPr>
        <w:t xml:space="preserve">त्रुटियाँ </w:t>
      </w:r>
      <w:r w:rsidR="00620916" w:rsidRPr="001C4932">
        <w:rPr>
          <w:rFonts w:ascii="Mangal" w:hAnsi="Mangal" w:cs="Mangal"/>
          <w:cs/>
          <w:lang w:bidi="hi-IN"/>
        </w:rPr>
        <w:t>भी थीं।</w:t>
      </w:r>
    </w:p>
    <w:p w14:paraId="004FB40E" w14:textId="6DF3311E" w:rsidR="00620916" w:rsidRPr="001C4932" w:rsidRDefault="00620916" w:rsidP="001C4932">
      <w:pPr>
        <w:ind w:left="426" w:hanging="426"/>
        <w:rPr>
          <w:rFonts w:ascii="Mangal" w:hAnsi="Mangal" w:cs="Mangal"/>
          <w:lang w:val="en-IN" w:bidi="hi-IN"/>
        </w:rPr>
      </w:pPr>
      <w:r w:rsidRPr="001C4932">
        <w:rPr>
          <w:rFonts w:ascii="Mangal" w:hAnsi="Mangal" w:cs="Mangal"/>
          <w:cs/>
          <w:lang w:val="en-IN" w:bidi="hi-IN"/>
        </w:rPr>
        <w:t xml:space="preserve">घ) वर्ष </w:t>
      </w:r>
      <w:r w:rsidRPr="001C4932">
        <w:rPr>
          <w:rFonts w:ascii="Mangal" w:hAnsi="Mangal" w:cs="Mangal"/>
          <w:lang w:val="en-IN"/>
        </w:rPr>
        <w:t xml:space="preserve">2023-24 </w:t>
      </w:r>
      <w:r w:rsidRPr="001C4932">
        <w:rPr>
          <w:rFonts w:ascii="Mangal" w:hAnsi="Mangal" w:cs="Mangal"/>
          <w:cs/>
          <w:lang w:val="en-IN" w:bidi="hi-IN"/>
        </w:rPr>
        <w:t xml:space="preserve">के दौरान </w:t>
      </w:r>
      <w:r w:rsidRPr="001C4932">
        <w:rPr>
          <w:rFonts w:ascii="Mangal" w:hAnsi="Mangal" w:cs="Mangal"/>
          <w:lang w:val="en-IN"/>
        </w:rPr>
        <w:t xml:space="preserve">1999 </w:t>
      </w:r>
      <w:r w:rsidRPr="001C4932">
        <w:rPr>
          <w:rFonts w:ascii="Mangal" w:hAnsi="Mangal" w:cs="Mangal"/>
          <w:cs/>
          <w:lang w:val="en-IN" w:bidi="hi-IN"/>
        </w:rPr>
        <w:t xml:space="preserve">मामलों से संबंधित </w:t>
      </w:r>
      <w:r w:rsidRPr="001C4932">
        <w:rPr>
          <w:rFonts w:ascii="Mangal" w:hAnsi="Mangal" w:cs="Mangal"/>
          <w:lang w:val="en-IN"/>
        </w:rPr>
        <w:t xml:space="preserve">₹ 9,122.24 </w:t>
      </w:r>
      <w:r w:rsidRPr="001C4932">
        <w:rPr>
          <w:rFonts w:ascii="Mangal" w:hAnsi="Mangal" w:cs="Mangal"/>
          <w:cs/>
          <w:lang w:val="en-IN" w:bidi="hi-IN"/>
        </w:rPr>
        <w:t xml:space="preserve">करोड़ का अनधिकृत व्यय </w:t>
      </w:r>
      <w:r w:rsidR="00433724">
        <w:rPr>
          <w:rFonts w:ascii="Mangal" w:hAnsi="Mangal" w:cs="Mangal"/>
          <w:cs/>
          <w:lang w:val="en-IN" w:bidi="hi-IN"/>
        </w:rPr>
        <w:t xml:space="preserve">भारे </w:t>
      </w:r>
      <w:r w:rsidRPr="001C4932">
        <w:rPr>
          <w:rFonts w:ascii="Mangal" w:hAnsi="Mangal" w:cs="Mangal"/>
          <w:cs/>
          <w:lang w:val="en-IN" w:bidi="hi-IN"/>
        </w:rPr>
        <w:t xml:space="preserve"> द्वारा किया गया</w:t>
      </w:r>
      <w:r w:rsidRPr="001C4932">
        <w:rPr>
          <w:rFonts w:ascii="Mangal" w:hAnsi="Mangal" w:cs="Mangal"/>
          <w:lang w:val="en-IN"/>
        </w:rPr>
        <w:t xml:space="preserve">, </w:t>
      </w:r>
      <w:r w:rsidRPr="001C4932">
        <w:rPr>
          <w:rFonts w:ascii="Mangal" w:hAnsi="Mangal" w:cs="Mangal"/>
          <w:cs/>
          <w:lang w:val="en-IN" w:bidi="hi-IN"/>
        </w:rPr>
        <w:t xml:space="preserve">जो कुल व्यय का </w:t>
      </w:r>
      <w:r w:rsidRPr="001C4932">
        <w:rPr>
          <w:rFonts w:ascii="Mangal" w:hAnsi="Mangal" w:cs="Mangal"/>
          <w:lang w:val="en-IN"/>
        </w:rPr>
        <w:t xml:space="preserve">1.24 </w:t>
      </w:r>
      <w:r w:rsidRPr="001C4932">
        <w:rPr>
          <w:rFonts w:ascii="Mangal" w:hAnsi="Mangal" w:cs="Mangal"/>
          <w:cs/>
          <w:lang w:val="en-IN" w:bidi="hi-IN"/>
        </w:rPr>
        <w:t>प्रतिशत था।</w:t>
      </w:r>
    </w:p>
    <w:p w14:paraId="778D661A" w14:textId="7312B7A1" w:rsidR="00FE5E3E" w:rsidRPr="001C4932" w:rsidRDefault="00CE1C1D" w:rsidP="00F50FEE">
      <w:pPr>
        <w:rPr>
          <w:rFonts w:ascii="Mangal" w:hAnsi="Mangal" w:cs="Mangal"/>
          <w:b/>
          <w:bCs/>
          <w:i/>
          <w:iCs/>
        </w:rPr>
      </w:pPr>
      <w:r w:rsidRPr="001C4932">
        <w:rPr>
          <w:rFonts w:ascii="Mangal" w:hAnsi="Mangal" w:cs="Mangal"/>
          <w:b/>
          <w:bCs/>
          <w:i/>
          <w:iCs/>
          <w:cs/>
          <w:lang w:bidi="hi-IN"/>
        </w:rPr>
        <w:t>संस्तुतियां</w:t>
      </w:r>
      <w:r w:rsidR="00FE5E3E" w:rsidRPr="001C4932">
        <w:rPr>
          <w:rFonts w:ascii="Mangal" w:hAnsi="Mangal" w:cs="Mangal"/>
          <w:b/>
          <w:bCs/>
          <w:i/>
          <w:iCs/>
        </w:rPr>
        <w:t>:</w:t>
      </w:r>
      <w:r w:rsidR="00FE5E3E" w:rsidRPr="001C4932">
        <w:rPr>
          <w:rFonts w:ascii="Mangal" w:hAnsi="Mangal" w:cs="Mangal"/>
          <w:b/>
          <w:bCs/>
        </w:rPr>
        <w:t xml:space="preserve"> </w:t>
      </w:r>
    </w:p>
    <w:p w14:paraId="0692DA53" w14:textId="1FCE46FD" w:rsidR="00FE5E3E" w:rsidRPr="001C4932" w:rsidRDefault="00CE1C1D" w:rsidP="00FE5E3E">
      <w:pPr>
        <w:rPr>
          <w:rFonts w:ascii="Mangal" w:hAnsi="Mangal" w:cs="Mangal"/>
          <w:b/>
          <w:bCs/>
        </w:rPr>
      </w:pPr>
      <w:r w:rsidRPr="001C4932">
        <w:rPr>
          <w:rFonts w:ascii="Mangal" w:hAnsi="Mangal" w:cs="Mangal"/>
          <w:b/>
          <w:bCs/>
          <w:i/>
          <w:iCs/>
          <w:cs/>
          <w:lang w:bidi="hi-IN"/>
        </w:rPr>
        <w:t>रेल मंत्रालय</w:t>
      </w:r>
      <w:r w:rsidR="00FE5E3E" w:rsidRPr="001C4932">
        <w:rPr>
          <w:rFonts w:ascii="Mangal" w:hAnsi="Mangal" w:cs="Mangal"/>
          <w:b/>
          <w:bCs/>
          <w:i/>
          <w:iCs/>
        </w:rPr>
        <w:t>–</w:t>
      </w:r>
      <w:r w:rsidR="00FE5E3E" w:rsidRPr="001C4932">
        <w:rPr>
          <w:rFonts w:ascii="Mangal" w:hAnsi="Mangal" w:cs="Mangal"/>
          <w:b/>
          <w:bCs/>
        </w:rPr>
        <w:t xml:space="preserve"> </w:t>
      </w:r>
    </w:p>
    <w:p w14:paraId="5C339514" w14:textId="5F5BF832" w:rsidR="00CE1C1D" w:rsidRPr="001C4932" w:rsidRDefault="00CE1C1D" w:rsidP="001C4932">
      <w:pPr>
        <w:spacing w:before="240" w:after="240"/>
        <w:ind w:left="284" w:hanging="284"/>
        <w:rPr>
          <w:rFonts w:ascii="Mangal" w:hAnsi="Mangal" w:cs="Mangal"/>
          <w:b/>
          <w:bCs/>
          <w:i/>
          <w:iCs/>
        </w:rPr>
      </w:pPr>
      <w:proofErr w:type="spellStart"/>
      <w:r w:rsidRPr="001C4932">
        <w:rPr>
          <w:rFonts w:ascii="Mangal" w:hAnsi="Mangal" w:cs="Mangal"/>
          <w:b/>
          <w:bCs/>
          <w:i/>
          <w:iCs/>
        </w:rPr>
        <w:t>i</w:t>
      </w:r>
      <w:proofErr w:type="spellEnd"/>
      <w:r w:rsidRPr="001C4932">
        <w:rPr>
          <w:rFonts w:ascii="Mangal" w:hAnsi="Mangal" w:cs="Mangal"/>
          <w:b/>
          <w:bCs/>
          <w:i/>
          <w:iCs/>
        </w:rPr>
        <w:t xml:space="preserve">. </w:t>
      </w:r>
      <w:r w:rsidRPr="001C4932">
        <w:rPr>
          <w:rFonts w:ascii="Mangal" w:hAnsi="Mangal" w:cs="Mangal"/>
          <w:b/>
          <w:bCs/>
          <w:i/>
          <w:iCs/>
          <w:cs/>
          <w:lang w:bidi="hi-IN"/>
        </w:rPr>
        <w:t xml:space="preserve">व्यय प्रवाह और बजट आवंटन की नियमित निगरानी के लिए बजट नियंत्रण अधिकारियों </w:t>
      </w:r>
      <w:r w:rsidR="00B45489" w:rsidRPr="001C4932">
        <w:rPr>
          <w:rFonts w:ascii="Mangal" w:hAnsi="Mangal" w:cs="Mangal" w:hint="cs"/>
          <w:b/>
          <w:bCs/>
          <w:i/>
          <w:iCs/>
          <w:cs/>
          <w:lang w:bidi="hi-IN"/>
        </w:rPr>
        <w:t>का</w:t>
      </w:r>
      <w:r w:rsidR="00B45489" w:rsidRPr="001C4932">
        <w:rPr>
          <w:rFonts w:ascii="Mangal" w:hAnsi="Mangal" w:cs="Mangal"/>
          <w:b/>
          <w:bCs/>
          <w:i/>
          <w:iCs/>
          <w:cs/>
          <w:lang w:bidi="hi-IN"/>
        </w:rPr>
        <w:t xml:space="preserve"> </w:t>
      </w:r>
      <w:r w:rsidR="00B45489" w:rsidRPr="001C4932">
        <w:rPr>
          <w:rFonts w:ascii="Mangal" w:hAnsi="Mangal" w:cs="Mangal" w:hint="cs"/>
          <w:b/>
          <w:bCs/>
          <w:i/>
          <w:iCs/>
          <w:cs/>
          <w:lang w:bidi="hi-IN"/>
        </w:rPr>
        <w:t>पर्यवेक्षण</w:t>
      </w:r>
      <w:r w:rsidR="00B45489" w:rsidRPr="001C4932">
        <w:rPr>
          <w:rFonts w:ascii="Mangal" w:hAnsi="Mangal" w:cs="Mangal"/>
          <w:b/>
          <w:bCs/>
          <w:i/>
          <w:iCs/>
          <w:cs/>
          <w:lang w:bidi="hi-IN"/>
        </w:rPr>
        <w:t xml:space="preserve"> </w:t>
      </w:r>
      <w:r w:rsidR="00B45489" w:rsidRPr="001C4932">
        <w:rPr>
          <w:rFonts w:ascii="Mangal" w:hAnsi="Mangal" w:cs="Mangal" w:hint="cs"/>
          <w:b/>
          <w:bCs/>
          <w:i/>
          <w:iCs/>
          <w:cs/>
          <w:lang w:bidi="hi-IN"/>
        </w:rPr>
        <w:t>करे</w:t>
      </w:r>
      <w:r w:rsidR="00B45489" w:rsidRPr="001C4932">
        <w:rPr>
          <w:rFonts w:ascii="Mangal" w:hAnsi="Mangal" w:cs="Mangal"/>
          <w:b/>
          <w:bCs/>
          <w:i/>
          <w:iCs/>
          <w:cs/>
          <w:lang w:bidi="hi-IN"/>
        </w:rPr>
        <w:t xml:space="preserve"> </w:t>
      </w:r>
      <w:r w:rsidRPr="001C4932">
        <w:rPr>
          <w:rFonts w:ascii="Mangal" w:hAnsi="Mangal" w:cs="Mangal"/>
          <w:b/>
          <w:bCs/>
          <w:i/>
          <w:iCs/>
          <w:cs/>
          <w:lang w:bidi="hi-IN"/>
        </w:rPr>
        <w:t xml:space="preserve">और अतिरिक्त निधि प्राप्त करने/आवंटित निधि को वापस लेने के लिए त्वरित कार्रवाई </w:t>
      </w:r>
      <w:r w:rsidR="00B45489" w:rsidRPr="001C4932">
        <w:rPr>
          <w:rFonts w:ascii="Mangal" w:hAnsi="Mangal" w:cs="Mangal" w:hint="cs"/>
          <w:b/>
          <w:bCs/>
          <w:i/>
          <w:iCs/>
          <w:cs/>
          <w:lang w:bidi="hi-IN"/>
        </w:rPr>
        <w:t>करे</w:t>
      </w:r>
      <w:r w:rsidRPr="001C4932">
        <w:rPr>
          <w:rFonts w:ascii="Mangal" w:hAnsi="Mangal" w:cs="Mangal"/>
          <w:b/>
          <w:bCs/>
          <w:i/>
          <w:iCs/>
        </w:rPr>
        <w:t xml:space="preserve">, </w:t>
      </w:r>
      <w:r w:rsidRPr="001C4932">
        <w:rPr>
          <w:rFonts w:ascii="Mangal" w:hAnsi="Mangal" w:cs="Mangal"/>
          <w:b/>
          <w:bCs/>
          <w:i/>
          <w:iCs/>
          <w:cs/>
          <w:lang w:bidi="hi-IN"/>
        </w:rPr>
        <w:t>ताकि निधि का उपयोग उचित उद्देश्यों के लिए न्यायसंगत तरीके से किया जा सके।</w:t>
      </w:r>
    </w:p>
    <w:p w14:paraId="41EB1228" w14:textId="3C4DDFBB" w:rsidR="00CE1C1D" w:rsidRPr="001C4932" w:rsidRDefault="00CE1C1D" w:rsidP="001C4932">
      <w:pPr>
        <w:spacing w:before="240" w:after="240"/>
        <w:ind w:left="284" w:hanging="284"/>
        <w:rPr>
          <w:rFonts w:ascii="Mangal" w:hAnsi="Mangal" w:cs="Mangal"/>
          <w:b/>
          <w:bCs/>
          <w:i/>
          <w:iCs/>
        </w:rPr>
      </w:pPr>
      <w:r w:rsidRPr="001C4932">
        <w:rPr>
          <w:rFonts w:ascii="Mangal" w:hAnsi="Mangal" w:cs="Mangal"/>
          <w:b/>
          <w:bCs/>
          <w:i/>
          <w:iCs/>
        </w:rPr>
        <w:t xml:space="preserve">ii. </w:t>
      </w:r>
      <w:r w:rsidRPr="001C4932">
        <w:rPr>
          <w:rFonts w:ascii="Mangal" w:hAnsi="Mangal" w:cs="Mangal"/>
          <w:b/>
          <w:bCs/>
          <w:i/>
          <w:iCs/>
          <w:cs/>
          <w:lang w:bidi="hi-IN"/>
        </w:rPr>
        <w:t xml:space="preserve">व्यय के गलत वर्गीकरण के मामलों को कम करने के लिए आंतरिक नियंत्रण तंत्र को मजबूत </w:t>
      </w:r>
      <w:r w:rsidR="00B45489" w:rsidRPr="001C4932">
        <w:rPr>
          <w:rFonts w:ascii="Mangal" w:hAnsi="Mangal" w:cs="Mangal" w:hint="cs"/>
          <w:b/>
          <w:bCs/>
          <w:i/>
          <w:iCs/>
          <w:cs/>
          <w:lang w:bidi="hi-IN"/>
        </w:rPr>
        <w:t>करे</w:t>
      </w:r>
      <w:r w:rsidRPr="001C4932">
        <w:rPr>
          <w:rFonts w:ascii="Mangal" w:hAnsi="Mangal" w:cs="Mangal"/>
          <w:b/>
          <w:bCs/>
          <w:i/>
          <w:iCs/>
          <w:cs/>
          <w:lang w:bidi="hi-IN"/>
        </w:rPr>
        <w:t xml:space="preserve">। प्रमुख नियंत्रण अधिकारियों के स्तर पर अधिक जिम्मेदारी और जवाबदेही को बढ़ावा देने के लिए निवारक दंड लागू </w:t>
      </w:r>
      <w:r w:rsidR="00B45489" w:rsidRPr="001C4932">
        <w:rPr>
          <w:rFonts w:ascii="Mangal" w:hAnsi="Mangal" w:cs="Mangal" w:hint="cs"/>
          <w:b/>
          <w:bCs/>
          <w:i/>
          <w:iCs/>
          <w:cs/>
          <w:lang w:bidi="hi-IN"/>
        </w:rPr>
        <w:t>करे।</w:t>
      </w:r>
    </w:p>
    <w:p w14:paraId="7968A1F9" w14:textId="514ECF30" w:rsidR="00CE1C1D" w:rsidRPr="001C4932" w:rsidRDefault="00CE1C1D" w:rsidP="001C4932">
      <w:pPr>
        <w:spacing w:before="240" w:after="240"/>
        <w:ind w:left="284" w:hanging="284"/>
        <w:rPr>
          <w:rFonts w:ascii="Mangal" w:hAnsi="Mangal" w:cs="Mangal"/>
          <w:b/>
          <w:bCs/>
          <w:i/>
          <w:iCs/>
          <w:lang w:bidi="hi-IN"/>
        </w:rPr>
      </w:pPr>
      <w:r w:rsidRPr="001C4932">
        <w:rPr>
          <w:rFonts w:ascii="Mangal" w:hAnsi="Mangal" w:cs="Mangal"/>
          <w:b/>
          <w:bCs/>
          <w:i/>
          <w:iCs/>
        </w:rPr>
        <w:t xml:space="preserve">iii. </w:t>
      </w:r>
      <w:r w:rsidRPr="001C4932">
        <w:rPr>
          <w:rFonts w:ascii="Mangal" w:hAnsi="Mangal" w:cs="Mangal"/>
          <w:b/>
          <w:bCs/>
          <w:i/>
          <w:iCs/>
          <w:cs/>
          <w:lang w:bidi="hi-IN"/>
        </w:rPr>
        <w:t xml:space="preserve">यह सुनिश्चित </w:t>
      </w:r>
      <w:r w:rsidR="00B45489" w:rsidRPr="001C4932">
        <w:rPr>
          <w:rFonts w:ascii="Mangal" w:hAnsi="Mangal" w:cs="Mangal" w:hint="cs"/>
          <w:b/>
          <w:bCs/>
          <w:i/>
          <w:iCs/>
          <w:cs/>
          <w:lang w:bidi="hi-IN"/>
        </w:rPr>
        <w:t>करे</w:t>
      </w:r>
      <w:r w:rsidR="00B45489" w:rsidRPr="001C4932">
        <w:rPr>
          <w:rFonts w:ascii="Mangal" w:hAnsi="Mangal" w:cs="Mangal"/>
          <w:b/>
          <w:bCs/>
          <w:i/>
          <w:iCs/>
          <w:cs/>
          <w:lang w:bidi="hi-IN"/>
        </w:rPr>
        <w:t xml:space="preserve"> </w:t>
      </w:r>
      <w:r w:rsidRPr="001C4932">
        <w:rPr>
          <w:rFonts w:ascii="Mangal" w:hAnsi="Mangal" w:cs="Mangal"/>
          <w:b/>
          <w:bCs/>
          <w:i/>
          <w:iCs/>
          <w:cs/>
          <w:lang w:bidi="hi-IN"/>
        </w:rPr>
        <w:t>कि सभी अनधिकृत व्यय को प्राथमिकता के आधार पर नियमित किया जाए।</w:t>
      </w:r>
    </w:p>
    <w:p w14:paraId="53C3C288" w14:textId="073E1605" w:rsidR="000C7C62" w:rsidRPr="001C4932" w:rsidRDefault="00ED23C7" w:rsidP="000C7C62">
      <w:pPr>
        <w:ind w:left="180"/>
        <w:rPr>
          <w:rFonts w:ascii="Mangal" w:hAnsi="Mangal" w:cs="Mangal"/>
          <w:lang w:val="en-IN"/>
        </w:rPr>
      </w:pPr>
      <w:r w:rsidRPr="001C4932">
        <w:rPr>
          <w:rFonts w:ascii="Mangal" w:hAnsi="Mangal" w:cs="Mangal"/>
          <w:b/>
          <w:cs/>
          <w:lang w:bidi="hi-IN"/>
        </w:rPr>
        <w:t xml:space="preserve">प्रतिवेदन </w:t>
      </w:r>
      <w:r w:rsidR="000C7C62" w:rsidRPr="001C4932">
        <w:rPr>
          <w:rFonts w:ascii="Mangal" w:hAnsi="Mangal" w:cs="Mangal"/>
          <w:b/>
          <w:cs/>
          <w:lang w:bidi="hi-IN"/>
        </w:rPr>
        <w:t xml:space="preserve">के </w:t>
      </w:r>
      <w:r w:rsidR="000C7C62" w:rsidRPr="001C4932">
        <w:rPr>
          <w:rFonts w:ascii="Mangal" w:hAnsi="Mangal" w:cs="Mangal"/>
          <w:bCs/>
          <w:cs/>
          <w:lang w:bidi="hi-IN"/>
        </w:rPr>
        <w:t xml:space="preserve">अध्याय </w:t>
      </w:r>
      <w:r w:rsidR="000C7C62" w:rsidRPr="001C4932">
        <w:rPr>
          <w:rFonts w:ascii="Mangal" w:hAnsi="Mangal" w:cs="Mangal"/>
          <w:b/>
        </w:rPr>
        <w:t xml:space="preserve">3 </w:t>
      </w:r>
      <w:r w:rsidR="000C7C62" w:rsidRPr="001C4932">
        <w:rPr>
          <w:rFonts w:ascii="Mangal" w:hAnsi="Mangal" w:cs="Mangal"/>
          <w:b/>
          <w:cs/>
          <w:lang w:bidi="hi-IN"/>
        </w:rPr>
        <w:t xml:space="preserve">में </w:t>
      </w:r>
      <w:r w:rsidR="000C7C62" w:rsidRPr="001C4932">
        <w:rPr>
          <w:rFonts w:ascii="Mangal" w:hAnsi="Mangal" w:cs="Mangal"/>
          <w:bCs/>
        </w:rPr>
        <w:t>31</w:t>
      </w:r>
      <w:r w:rsidR="000C7C62" w:rsidRPr="001C4932">
        <w:rPr>
          <w:rFonts w:ascii="Mangal" w:hAnsi="Mangal" w:cs="Mangal"/>
          <w:b/>
        </w:rPr>
        <w:t xml:space="preserve"> </w:t>
      </w:r>
      <w:r w:rsidR="000C7C62" w:rsidRPr="001C4932">
        <w:rPr>
          <w:rFonts w:ascii="Mangal" w:hAnsi="Mangal" w:cs="Mangal"/>
          <w:b/>
          <w:cs/>
          <w:lang w:bidi="hi-IN"/>
        </w:rPr>
        <w:t xml:space="preserve">मार्च </w:t>
      </w:r>
      <w:r w:rsidR="000C7C62" w:rsidRPr="001C4932">
        <w:rPr>
          <w:rFonts w:ascii="Mangal" w:hAnsi="Mangal" w:cs="Mangal"/>
          <w:bCs/>
        </w:rPr>
        <w:t>2024</w:t>
      </w:r>
      <w:r w:rsidR="000C7C62" w:rsidRPr="001C4932">
        <w:rPr>
          <w:rFonts w:ascii="Mangal" w:hAnsi="Mangal" w:cs="Mangal"/>
          <w:b/>
        </w:rPr>
        <w:t xml:space="preserve"> </w:t>
      </w:r>
      <w:r w:rsidR="000C7C62" w:rsidRPr="001C4932">
        <w:rPr>
          <w:rFonts w:ascii="Mangal" w:hAnsi="Mangal" w:cs="Mangal"/>
          <w:b/>
          <w:cs/>
          <w:lang w:bidi="hi-IN"/>
        </w:rPr>
        <w:t xml:space="preserve">को समाप्त हुए वर्ष के दौरान रेलवे सार्वजनिक क्षेत्र के उद्यमों के वित्तीय </w:t>
      </w:r>
      <w:r w:rsidRPr="001C4932">
        <w:rPr>
          <w:rFonts w:ascii="Mangal" w:hAnsi="Mangal" w:cs="Mangal"/>
          <w:b/>
          <w:cs/>
          <w:lang w:bidi="hi-IN"/>
        </w:rPr>
        <w:t xml:space="preserve">निष्पादन </w:t>
      </w:r>
      <w:r w:rsidR="000C7C62" w:rsidRPr="001C4932">
        <w:rPr>
          <w:rFonts w:ascii="Mangal" w:hAnsi="Mangal" w:cs="Mangal"/>
          <w:b/>
          <w:cs/>
          <w:lang w:bidi="hi-IN"/>
        </w:rPr>
        <w:t xml:space="preserve">का अवलोकन </w:t>
      </w:r>
      <w:r w:rsidR="00E301ED" w:rsidRPr="001C4932">
        <w:rPr>
          <w:rFonts w:ascii="Mangal" w:hAnsi="Mangal" w:cs="Mangal"/>
          <w:b/>
          <w:cs/>
          <w:lang w:bidi="hi-IN"/>
        </w:rPr>
        <w:t>सम्मिलित</w:t>
      </w:r>
      <w:r w:rsidR="000C7C62" w:rsidRPr="001C4932">
        <w:rPr>
          <w:rFonts w:ascii="Mangal" w:hAnsi="Mangal" w:cs="Mangal"/>
          <w:b/>
          <w:cs/>
          <w:lang w:bidi="hi-IN"/>
        </w:rPr>
        <w:t xml:space="preserve"> है। प्रमुख </w:t>
      </w:r>
      <w:r w:rsidRPr="001C4932">
        <w:rPr>
          <w:rFonts w:ascii="Mangal" w:hAnsi="Mangal" w:cs="Mangal"/>
          <w:b/>
          <w:cs/>
          <w:lang w:bidi="hi-IN"/>
        </w:rPr>
        <w:t xml:space="preserve">अवलोकन </w:t>
      </w:r>
      <w:r w:rsidR="000C7C62" w:rsidRPr="001C4932">
        <w:rPr>
          <w:rFonts w:ascii="Mangal" w:hAnsi="Mangal" w:cs="Mangal"/>
          <w:b/>
          <w:cs/>
          <w:lang w:bidi="hi-IN"/>
        </w:rPr>
        <w:t>निम्नलिखित हैं:</w:t>
      </w:r>
    </w:p>
    <w:p w14:paraId="244DD482" w14:textId="5BD6B544" w:rsidR="000C7C62" w:rsidRPr="001C4932" w:rsidRDefault="000C7C62" w:rsidP="001C4932">
      <w:pPr>
        <w:ind w:left="426" w:hanging="426"/>
        <w:rPr>
          <w:rFonts w:ascii="Mangal" w:hAnsi="Mangal" w:cs="Mangal"/>
        </w:rPr>
      </w:pPr>
      <w:r w:rsidRPr="001C4932">
        <w:rPr>
          <w:rFonts w:ascii="Mangal" w:hAnsi="Mangal" w:cs="Mangal"/>
          <w:cs/>
          <w:lang w:bidi="hi-IN"/>
        </w:rPr>
        <w:t xml:space="preserve">क) मार्च </w:t>
      </w:r>
      <w:r w:rsidRPr="001C4932">
        <w:rPr>
          <w:rFonts w:ascii="Mangal" w:hAnsi="Mangal" w:cs="Mangal"/>
        </w:rPr>
        <w:t xml:space="preserve">2024 </w:t>
      </w:r>
      <w:r w:rsidRPr="001C4932">
        <w:rPr>
          <w:rFonts w:ascii="Mangal" w:hAnsi="Mangal" w:cs="Mangal"/>
          <w:cs/>
          <w:lang w:bidi="hi-IN"/>
        </w:rPr>
        <w:t xml:space="preserve">तक रेल सार्वजनिक क्षेत्र के उद्यमों में इक्विटी और ऋण का निवेश </w:t>
      </w:r>
      <w:r w:rsidRPr="001C4932">
        <w:rPr>
          <w:rFonts w:ascii="Mangal" w:hAnsi="Mangal" w:cs="Mangal"/>
        </w:rPr>
        <w:t xml:space="preserve">₹ 5,28,276.78 </w:t>
      </w:r>
      <w:r w:rsidRPr="001C4932">
        <w:rPr>
          <w:rFonts w:ascii="Mangal" w:hAnsi="Mangal" w:cs="Mangal"/>
          <w:cs/>
          <w:lang w:bidi="hi-IN"/>
        </w:rPr>
        <w:t>करोड़ था</w:t>
      </w:r>
      <w:r w:rsidRPr="001C4932">
        <w:rPr>
          <w:rFonts w:ascii="Mangal" w:hAnsi="Mangal" w:cs="Mangal"/>
        </w:rPr>
        <w:t xml:space="preserve">, </w:t>
      </w:r>
      <w:r w:rsidRPr="001C4932">
        <w:rPr>
          <w:rFonts w:ascii="Mangal" w:hAnsi="Mangal" w:cs="Mangal"/>
          <w:cs/>
          <w:lang w:bidi="hi-IN"/>
        </w:rPr>
        <w:t xml:space="preserve">जिसमें </w:t>
      </w:r>
      <w:r w:rsidRPr="001C4932">
        <w:rPr>
          <w:rFonts w:ascii="Mangal" w:hAnsi="Mangal" w:cs="Mangal"/>
        </w:rPr>
        <w:t xml:space="preserve">₹ 63225.15 </w:t>
      </w:r>
      <w:r w:rsidRPr="001C4932">
        <w:rPr>
          <w:rFonts w:ascii="Mangal" w:hAnsi="Mangal" w:cs="Mangal"/>
          <w:cs/>
          <w:lang w:bidi="hi-IN"/>
        </w:rPr>
        <w:t>करोड़ की चुकता</w:t>
      </w:r>
      <w:r w:rsidR="00ED23C7" w:rsidRPr="001C4932">
        <w:rPr>
          <w:rFonts w:ascii="Mangal" w:hAnsi="Mangal" w:cs="Mangal"/>
          <w:cs/>
          <w:lang w:bidi="hi-IN"/>
        </w:rPr>
        <w:t xml:space="preserve">/अदा </w:t>
      </w:r>
      <w:r w:rsidR="00ED23C7" w:rsidRPr="001C4932">
        <w:rPr>
          <w:rFonts w:ascii="Mangal" w:hAnsi="Mangal" w:cs="Mangal"/>
          <w:cs/>
          <w:lang w:bidi="hi-IN"/>
        </w:rPr>
        <w:lastRenderedPageBreak/>
        <w:t xml:space="preserve">की गई </w:t>
      </w:r>
      <w:r w:rsidRPr="001C4932">
        <w:rPr>
          <w:rFonts w:ascii="Mangal" w:hAnsi="Mangal" w:cs="Mangal"/>
          <w:cs/>
          <w:lang w:bidi="hi-IN"/>
        </w:rPr>
        <w:t xml:space="preserve"> पूंजी और </w:t>
      </w:r>
      <w:r w:rsidRPr="001C4932">
        <w:rPr>
          <w:rFonts w:ascii="Mangal" w:hAnsi="Mangal" w:cs="Mangal"/>
        </w:rPr>
        <w:t xml:space="preserve">₹ 4,65,051.63 </w:t>
      </w:r>
      <w:r w:rsidRPr="001C4932">
        <w:rPr>
          <w:rFonts w:ascii="Mangal" w:hAnsi="Mangal" w:cs="Mangal"/>
          <w:cs/>
          <w:lang w:bidi="hi-IN"/>
        </w:rPr>
        <w:t xml:space="preserve">करोड़ के दीर्घकालिक ऋण </w:t>
      </w:r>
      <w:r w:rsidR="00E301ED" w:rsidRPr="001C4932">
        <w:rPr>
          <w:rFonts w:ascii="Mangal" w:hAnsi="Mangal" w:cs="Mangal"/>
          <w:cs/>
          <w:lang w:bidi="hi-IN"/>
        </w:rPr>
        <w:t>सम्मिलित</w:t>
      </w:r>
      <w:r w:rsidRPr="001C4932">
        <w:rPr>
          <w:rFonts w:ascii="Mangal" w:hAnsi="Mangal" w:cs="Mangal"/>
          <w:cs/>
          <w:lang w:bidi="hi-IN"/>
        </w:rPr>
        <w:t xml:space="preserve"> थे। भारत सरकार ने रेल सार्वजनिक क्षेत्र के उद्यमों की </w:t>
      </w:r>
      <w:r w:rsidR="00ED23C7" w:rsidRPr="001C4932">
        <w:rPr>
          <w:rFonts w:ascii="Mangal" w:hAnsi="Mangal" w:cs="Mangal"/>
          <w:cs/>
          <w:lang w:bidi="hi-IN"/>
        </w:rPr>
        <w:t xml:space="preserve">चुकता/अदा की गई  </w:t>
      </w:r>
      <w:r w:rsidRPr="001C4932">
        <w:rPr>
          <w:rFonts w:ascii="Mangal" w:hAnsi="Mangal" w:cs="Mangal"/>
          <w:cs/>
          <w:lang w:bidi="hi-IN"/>
        </w:rPr>
        <w:t xml:space="preserve">शेयर पूंजी में </w:t>
      </w:r>
      <w:r w:rsidRPr="001C4932">
        <w:rPr>
          <w:rFonts w:ascii="Mangal" w:hAnsi="Mangal" w:cs="Mangal"/>
        </w:rPr>
        <w:t xml:space="preserve">₹ 48,959.14 </w:t>
      </w:r>
      <w:r w:rsidRPr="001C4932">
        <w:rPr>
          <w:rFonts w:ascii="Mangal" w:hAnsi="Mangal" w:cs="Mangal"/>
          <w:cs/>
          <w:lang w:bidi="hi-IN"/>
        </w:rPr>
        <w:t>करोड़ (</w:t>
      </w:r>
      <w:r w:rsidRPr="001C4932">
        <w:rPr>
          <w:rFonts w:ascii="Mangal" w:hAnsi="Mangal" w:cs="Mangal"/>
        </w:rPr>
        <w:t xml:space="preserve">77.45 </w:t>
      </w:r>
      <w:r w:rsidRPr="001C4932">
        <w:rPr>
          <w:rFonts w:ascii="Mangal" w:hAnsi="Mangal" w:cs="Mangal"/>
          <w:cs/>
          <w:lang w:bidi="hi-IN"/>
        </w:rPr>
        <w:t xml:space="preserve">प्रतिशत) का योगदान दिया। शेष </w:t>
      </w:r>
      <w:r w:rsidRPr="001C4932">
        <w:rPr>
          <w:rFonts w:ascii="Mangal" w:hAnsi="Mangal" w:cs="Mangal"/>
        </w:rPr>
        <w:t xml:space="preserve">₹ 14266.01 </w:t>
      </w:r>
      <w:r w:rsidRPr="001C4932">
        <w:rPr>
          <w:rFonts w:ascii="Mangal" w:hAnsi="Mangal" w:cs="Mangal"/>
          <w:cs/>
          <w:lang w:bidi="hi-IN"/>
        </w:rPr>
        <w:t xml:space="preserve">करोड़ की </w:t>
      </w:r>
      <w:r w:rsidR="00ED23C7" w:rsidRPr="001C4932">
        <w:rPr>
          <w:rFonts w:ascii="Mangal" w:hAnsi="Mangal" w:cs="Mangal"/>
          <w:cs/>
          <w:lang w:bidi="hi-IN"/>
        </w:rPr>
        <w:t xml:space="preserve">चुकता/अदा की गई  </w:t>
      </w:r>
      <w:r w:rsidRPr="001C4932">
        <w:rPr>
          <w:rFonts w:ascii="Mangal" w:hAnsi="Mangal" w:cs="Mangal"/>
          <w:cs/>
          <w:lang w:bidi="hi-IN"/>
        </w:rPr>
        <w:t>शेयर पूंजी में वित्तीय संस्थानों (</w:t>
      </w:r>
      <w:r w:rsidRPr="001C4932">
        <w:rPr>
          <w:rFonts w:ascii="Mangal" w:hAnsi="Mangal" w:cs="Mangal"/>
        </w:rPr>
        <w:t xml:space="preserve">5.60 </w:t>
      </w:r>
      <w:r w:rsidRPr="001C4932">
        <w:rPr>
          <w:rFonts w:ascii="Mangal" w:hAnsi="Mangal" w:cs="Mangal"/>
          <w:cs/>
          <w:lang w:bidi="hi-IN"/>
        </w:rPr>
        <w:t>प्रतिशत)</w:t>
      </w:r>
      <w:r w:rsidRPr="001C4932">
        <w:rPr>
          <w:rFonts w:ascii="Mangal" w:hAnsi="Mangal" w:cs="Mangal"/>
        </w:rPr>
        <w:t xml:space="preserve">, </w:t>
      </w:r>
      <w:r w:rsidRPr="001C4932">
        <w:rPr>
          <w:rFonts w:ascii="Mangal" w:hAnsi="Mangal" w:cs="Mangal"/>
          <w:cs/>
          <w:lang w:bidi="hi-IN"/>
        </w:rPr>
        <w:t>केंद्र सरकार की कंपनियों (</w:t>
      </w:r>
      <w:r w:rsidRPr="001C4932">
        <w:rPr>
          <w:rFonts w:ascii="Mangal" w:hAnsi="Mangal" w:cs="Mangal"/>
        </w:rPr>
        <w:t xml:space="preserve">5.54 </w:t>
      </w:r>
      <w:r w:rsidRPr="001C4932">
        <w:rPr>
          <w:rFonts w:ascii="Mangal" w:hAnsi="Mangal" w:cs="Mangal"/>
          <w:cs/>
          <w:lang w:bidi="hi-IN"/>
        </w:rPr>
        <w:t>प्रतिशत) और राज्य सरकार/राज्य सरकार की कंपनियों (</w:t>
      </w:r>
      <w:r w:rsidRPr="001C4932">
        <w:rPr>
          <w:rFonts w:ascii="Mangal" w:hAnsi="Mangal" w:cs="Mangal"/>
        </w:rPr>
        <w:t xml:space="preserve">11.41 </w:t>
      </w:r>
      <w:r w:rsidRPr="001C4932">
        <w:rPr>
          <w:rFonts w:ascii="Mangal" w:hAnsi="Mangal" w:cs="Mangal"/>
          <w:cs/>
          <w:lang w:bidi="hi-IN"/>
        </w:rPr>
        <w:t>प्रतिशत) का योगदान रहा।</w:t>
      </w:r>
      <w:r w:rsidR="00ED23C7" w:rsidRPr="001C4932">
        <w:rPr>
          <w:rFonts w:ascii="Mangal" w:hAnsi="Mangal" w:cs="Mangal"/>
          <w:cs/>
          <w:lang w:bidi="hi-IN"/>
        </w:rPr>
        <w:t xml:space="preserve">  </w:t>
      </w:r>
    </w:p>
    <w:p w14:paraId="69D0A1FF" w14:textId="58538C90" w:rsidR="00795EC3" w:rsidRPr="001C4932" w:rsidRDefault="00795EC3" w:rsidP="001C4932">
      <w:pPr>
        <w:ind w:left="426" w:hanging="426"/>
        <w:rPr>
          <w:rFonts w:ascii="Mangal" w:hAnsi="Mangal" w:cs="Mangal"/>
        </w:rPr>
      </w:pPr>
      <w:r w:rsidRPr="001C4932">
        <w:rPr>
          <w:rFonts w:ascii="Mangal" w:hAnsi="Mangal" w:cs="Mangal"/>
          <w:cs/>
          <w:lang w:bidi="hi-IN"/>
        </w:rPr>
        <w:t xml:space="preserve">ख) रेल सार्वजनिक क्षेत्र के उद्यमों का शुद्ध लाभ </w:t>
      </w:r>
      <w:r w:rsidR="00ED23C7" w:rsidRPr="001C4932">
        <w:rPr>
          <w:rFonts w:ascii="Mangal" w:hAnsi="Mangal" w:cs="Mangal"/>
          <w:cs/>
          <w:lang w:bidi="hi-IN"/>
        </w:rPr>
        <w:t xml:space="preserve">एक </w:t>
      </w:r>
      <w:r w:rsidRPr="001C4932">
        <w:rPr>
          <w:rFonts w:ascii="Mangal" w:hAnsi="Mangal" w:cs="Mangal"/>
          <w:cs/>
          <w:lang w:bidi="hi-IN"/>
        </w:rPr>
        <w:t xml:space="preserve">बढ़ता हुआ रुझान दिखा रहा है और </w:t>
      </w:r>
      <w:r w:rsidR="00ED23C7" w:rsidRPr="001C4932">
        <w:rPr>
          <w:rFonts w:ascii="Mangal" w:hAnsi="Mangal" w:cs="Mangal"/>
          <w:cs/>
          <w:lang w:bidi="hi-IN"/>
        </w:rPr>
        <w:t xml:space="preserve">जो </w:t>
      </w:r>
      <w:r w:rsidRPr="001C4932">
        <w:rPr>
          <w:rFonts w:ascii="Mangal" w:hAnsi="Mangal" w:cs="Mangal"/>
        </w:rPr>
        <w:t xml:space="preserve">2019-20 </w:t>
      </w:r>
      <w:r w:rsidRPr="001C4932">
        <w:rPr>
          <w:rFonts w:ascii="Mangal" w:hAnsi="Mangal" w:cs="Mangal"/>
          <w:cs/>
          <w:lang w:bidi="hi-IN"/>
        </w:rPr>
        <w:t xml:space="preserve">में </w:t>
      </w:r>
      <w:r w:rsidRPr="001C4932">
        <w:rPr>
          <w:rFonts w:ascii="Mangal" w:hAnsi="Mangal" w:cs="Mangal"/>
        </w:rPr>
        <w:t xml:space="preserve">₹ 6,482.28 </w:t>
      </w:r>
      <w:r w:rsidRPr="001C4932">
        <w:rPr>
          <w:rFonts w:ascii="Mangal" w:hAnsi="Mangal" w:cs="Mangal"/>
          <w:cs/>
          <w:lang w:bidi="hi-IN"/>
        </w:rPr>
        <w:t xml:space="preserve">करोड़ से बढ़कर </w:t>
      </w:r>
      <w:r w:rsidRPr="001C4932">
        <w:rPr>
          <w:rFonts w:ascii="Mangal" w:hAnsi="Mangal" w:cs="Mangal"/>
        </w:rPr>
        <w:t xml:space="preserve">2023-24 </w:t>
      </w:r>
      <w:r w:rsidRPr="001C4932">
        <w:rPr>
          <w:rFonts w:ascii="Mangal" w:hAnsi="Mangal" w:cs="Mangal"/>
          <w:cs/>
          <w:lang w:bidi="hi-IN"/>
        </w:rPr>
        <w:t xml:space="preserve">में </w:t>
      </w:r>
      <w:r w:rsidRPr="001C4932">
        <w:rPr>
          <w:rFonts w:ascii="Mangal" w:hAnsi="Mangal" w:cs="Mangal"/>
        </w:rPr>
        <w:t xml:space="preserve">₹ 12,737.15 </w:t>
      </w:r>
      <w:r w:rsidRPr="001C4932">
        <w:rPr>
          <w:rFonts w:ascii="Mangal" w:hAnsi="Mangal" w:cs="Mangal"/>
          <w:cs/>
          <w:lang w:bidi="hi-IN"/>
        </w:rPr>
        <w:t>करोड़ हो गया है।</w:t>
      </w:r>
    </w:p>
    <w:p w14:paraId="78640532" w14:textId="58EF23ED" w:rsidR="00795EC3" w:rsidRPr="001C4932" w:rsidRDefault="00795EC3" w:rsidP="001C4932">
      <w:pPr>
        <w:ind w:left="426" w:hanging="426"/>
        <w:rPr>
          <w:rFonts w:ascii="Mangal" w:hAnsi="Mangal" w:cs="Mangal"/>
        </w:rPr>
      </w:pPr>
      <w:r w:rsidRPr="001C4932">
        <w:rPr>
          <w:rFonts w:ascii="Mangal" w:hAnsi="Mangal" w:cs="Mangal"/>
          <w:cs/>
          <w:lang w:bidi="hi-IN"/>
        </w:rPr>
        <w:t xml:space="preserve">ग) कुल </w:t>
      </w:r>
      <w:r w:rsidRPr="001C4932">
        <w:rPr>
          <w:rFonts w:ascii="Mangal" w:hAnsi="Mangal" w:cs="Mangal"/>
        </w:rPr>
        <w:t xml:space="preserve">45 </w:t>
      </w:r>
      <w:r w:rsidRPr="001C4932">
        <w:rPr>
          <w:rFonts w:ascii="Mangal" w:hAnsi="Mangal" w:cs="Mangal"/>
          <w:cs/>
          <w:lang w:bidi="hi-IN"/>
        </w:rPr>
        <w:t xml:space="preserve">रेल सार्वजनिक क्षेत्र के उद्यमों में से </w:t>
      </w:r>
      <w:r w:rsidRPr="001C4932">
        <w:rPr>
          <w:rFonts w:ascii="Mangal" w:hAnsi="Mangal" w:cs="Mangal"/>
        </w:rPr>
        <w:t xml:space="preserve">35 </w:t>
      </w:r>
      <w:r w:rsidRPr="001C4932">
        <w:rPr>
          <w:rFonts w:ascii="Mangal" w:hAnsi="Mangal" w:cs="Mangal"/>
          <w:cs/>
          <w:lang w:bidi="hi-IN"/>
        </w:rPr>
        <w:t xml:space="preserve">ने वर्ष </w:t>
      </w:r>
      <w:r w:rsidRPr="001C4932">
        <w:rPr>
          <w:rFonts w:ascii="Mangal" w:hAnsi="Mangal" w:cs="Mangal"/>
        </w:rPr>
        <w:t xml:space="preserve">2023-24 </w:t>
      </w:r>
      <w:r w:rsidRPr="001C4932">
        <w:rPr>
          <w:rFonts w:ascii="Mangal" w:hAnsi="Mangal" w:cs="Mangal"/>
          <w:cs/>
          <w:lang w:bidi="hi-IN"/>
        </w:rPr>
        <w:t>के दौरान लाभ (</w:t>
      </w:r>
      <w:r w:rsidRPr="001C4932">
        <w:rPr>
          <w:rFonts w:ascii="Mangal" w:hAnsi="Mangal" w:cs="Mangal"/>
        </w:rPr>
        <w:t xml:space="preserve">₹ 12,737.15 </w:t>
      </w:r>
      <w:r w:rsidRPr="001C4932">
        <w:rPr>
          <w:rFonts w:ascii="Mangal" w:hAnsi="Mangal" w:cs="Mangal"/>
          <w:cs/>
          <w:lang w:bidi="hi-IN"/>
        </w:rPr>
        <w:t>करोड़) अर्जित किया</w:t>
      </w:r>
      <w:r w:rsidRPr="001C4932">
        <w:rPr>
          <w:rFonts w:ascii="Mangal" w:hAnsi="Mangal" w:cs="Mangal"/>
        </w:rPr>
        <w:t xml:space="preserve">, </w:t>
      </w:r>
      <w:r w:rsidRPr="001C4932">
        <w:rPr>
          <w:rFonts w:ascii="Mangal" w:hAnsi="Mangal" w:cs="Mangal"/>
          <w:cs/>
          <w:lang w:bidi="hi-IN"/>
        </w:rPr>
        <w:t xml:space="preserve">जिनमें </w:t>
      </w:r>
      <w:r w:rsidRPr="001C4932">
        <w:rPr>
          <w:rFonts w:ascii="Mangal" w:hAnsi="Mangal" w:cs="Mangal"/>
        </w:rPr>
        <w:t xml:space="preserve">10 </w:t>
      </w:r>
      <w:r w:rsidRPr="001C4932">
        <w:rPr>
          <w:rFonts w:ascii="Mangal" w:hAnsi="Mangal" w:cs="Mangal"/>
          <w:cs/>
          <w:lang w:bidi="hi-IN"/>
        </w:rPr>
        <w:t>रेलवे कंपनियां</w:t>
      </w:r>
      <w:r w:rsidRPr="001C4932">
        <w:rPr>
          <w:rFonts w:ascii="Mangal" w:hAnsi="Mangal" w:cs="Mangal"/>
        </w:rPr>
        <w:t xml:space="preserve">, 14 </w:t>
      </w:r>
      <w:r w:rsidRPr="001C4932">
        <w:rPr>
          <w:rFonts w:ascii="Mangal" w:hAnsi="Mangal" w:cs="Mangal"/>
          <w:cs/>
          <w:lang w:bidi="hi-IN"/>
        </w:rPr>
        <w:t>सहायक कंपनियां</w:t>
      </w:r>
      <w:r w:rsidRPr="001C4932">
        <w:rPr>
          <w:rFonts w:ascii="Mangal" w:hAnsi="Mangal" w:cs="Mangal"/>
        </w:rPr>
        <w:t xml:space="preserve">, 5 </w:t>
      </w:r>
      <w:r w:rsidRPr="001C4932">
        <w:rPr>
          <w:rFonts w:ascii="Mangal" w:hAnsi="Mangal" w:cs="Mangal"/>
          <w:cs/>
          <w:lang w:bidi="hi-IN"/>
        </w:rPr>
        <w:t xml:space="preserve">संयुक्त उद्यम और </w:t>
      </w:r>
      <w:r w:rsidRPr="001C4932">
        <w:rPr>
          <w:rFonts w:ascii="Mangal" w:hAnsi="Mangal" w:cs="Mangal"/>
        </w:rPr>
        <w:t xml:space="preserve">6 </w:t>
      </w:r>
      <w:r w:rsidRPr="001C4932">
        <w:rPr>
          <w:rFonts w:ascii="Mangal" w:hAnsi="Mangal" w:cs="Mangal"/>
          <w:cs/>
          <w:lang w:bidi="hi-IN"/>
        </w:rPr>
        <w:t xml:space="preserve">विशेष उद्यम </w:t>
      </w:r>
      <w:r w:rsidR="00E301ED" w:rsidRPr="001C4932">
        <w:rPr>
          <w:rFonts w:ascii="Mangal" w:hAnsi="Mangal" w:cs="Mangal"/>
          <w:cs/>
          <w:lang w:bidi="hi-IN"/>
        </w:rPr>
        <w:t>सम्मिलित</w:t>
      </w:r>
      <w:r w:rsidRPr="001C4932">
        <w:rPr>
          <w:rFonts w:ascii="Mangal" w:hAnsi="Mangal" w:cs="Mangal"/>
          <w:cs/>
          <w:lang w:bidi="hi-IN"/>
        </w:rPr>
        <w:t xml:space="preserve"> थे। लाभ अर्जित करने वाले इन </w:t>
      </w:r>
      <w:r w:rsidRPr="001C4932">
        <w:rPr>
          <w:rFonts w:ascii="Mangal" w:hAnsi="Mangal" w:cs="Mangal"/>
        </w:rPr>
        <w:t xml:space="preserve">35 </w:t>
      </w:r>
      <w:r w:rsidRPr="001C4932">
        <w:rPr>
          <w:rFonts w:ascii="Mangal" w:hAnsi="Mangal" w:cs="Mangal"/>
          <w:cs/>
          <w:lang w:bidi="hi-IN"/>
        </w:rPr>
        <w:t xml:space="preserve">रेल सार्वजनिक क्षेत्र के उद्यमों में से केवल </w:t>
      </w:r>
      <w:r w:rsidRPr="001C4932">
        <w:rPr>
          <w:rFonts w:ascii="Mangal" w:hAnsi="Mangal" w:cs="Mangal"/>
        </w:rPr>
        <w:t xml:space="preserve">12 (7 </w:t>
      </w:r>
      <w:r w:rsidRPr="001C4932">
        <w:rPr>
          <w:rFonts w:ascii="Mangal" w:hAnsi="Mangal" w:cs="Mangal"/>
          <w:cs/>
          <w:lang w:bidi="hi-IN"/>
        </w:rPr>
        <w:t>रेलवे कंपनियां</w:t>
      </w:r>
      <w:r w:rsidRPr="001C4932">
        <w:rPr>
          <w:rFonts w:ascii="Mangal" w:hAnsi="Mangal" w:cs="Mangal"/>
        </w:rPr>
        <w:t xml:space="preserve">, 2 </w:t>
      </w:r>
      <w:r w:rsidRPr="001C4932">
        <w:rPr>
          <w:rFonts w:ascii="Mangal" w:hAnsi="Mangal" w:cs="Mangal"/>
          <w:cs/>
          <w:lang w:bidi="hi-IN"/>
        </w:rPr>
        <w:t>सहायक कंपनियां</w:t>
      </w:r>
      <w:r w:rsidRPr="001C4932">
        <w:rPr>
          <w:rFonts w:ascii="Mangal" w:hAnsi="Mangal" w:cs="Mangal"/>
        </w:rPr>
        <w:t xml:space="preserve">, 1 </w:t>
      </w:r>
      <w:r w:rsidRPr="001C4932">
        <w:rPr>
          <w:rFonts w:ascii="Mangal" w:hAnsi="Mangal" w:cs="Mangal"/>
          <w:cs/>
          <w:lang w:bidi="hi-IN"/>
        </w:rPr>
        <w:t xml:space="preserve">संयुक्त उद्यम और </w:t>
      </w:r>
      <w:r w:rsidRPr="001C4932">
        <w:rPr>
          <w:rFonts w:ascii="Mangal" w:hAnsi="Mangal" w:cs="Mangal"/>
        </w:rPr>
        <w:t xml:space="preserve">2 </w:t>
      </w:r>
      <w:r w:rsidRPr="001C4932">
        <w:rPr>
          <w:rFonts w:ascii="Mangal" w:hAnsi="Mangal" w:cs="Mangal"/>
          <w:cs/>
          <w:lang w:bidi="hi-IN"/>
        </w:rPr>
        <w:t>विशेष उद्यम) ने लाभांश (</w:t>
      </w:r>
      <w:r w:rsidRPr="001C4932">
        <w:rPr>
          <w:rFonts w:ascii="Mangal" w:hAnsi="Mangal" w:cs="Mangal"/>
        </w:rPr>
        <w:t xml:space="preserve">₹ 4,616.59 </w:t>
      </w:r>
      <w:r w:rsidRPr="001C4932">
        <w:rPr>
          <w:rFonts w:ascii="Mangal" w:hAnsi="Mangal" w:cs="Mangal"/>
          <w:cs/>
          <w:lang w:bidi="hi-IN"/>
        </w:rPr>
        <w:t>करोड़) घोषित किया</w:t>
      </w:r>
      <w:r w:rsidRPr="001C4932">
        <w:rPr>
          <w:rFonts w:ascii="Mangal" w:hAnsi="Mangal" w:cs="Mangal"/>
        </w:rPr>
        <w:t xml:space="preserve">, </w:t>
      </w:r>
      <w:r w:rsidRPr="001C4932">
        <w:rPr>
          <w:rFonts w:ascii="Mangal" w:hAnsi="Mangal" w:cs="Mangal"/>
          <w:cs/>
          <w:lang w:bidi="hi-IN"/>
        </w:rPr>
        <w:t xml:space="preserve">जैसा कि मई </w:t>
      </w:r>
      <w:r w:rsidRPr="001C4932">
        <w:rPr>
          <w:rFonts w:ascii="Mangal" w:hAnsi="Mangal" w:cs="Mangal"/>
        </w:rPr>
        <w:t xml:space="preserve">2016 </w:t>
      </w:r>
      <w:r w:rsidRPr="001C4932">
        <w:rPr>
          <w:rFonts w:ascii="Mangal" w:hAnsi="Mangal" w:cs="Mangal"/>
          <w:cs/>
          <w:lang w:bidi="hi-IN"/>
        </w:rPr>
        <w:t xml:space="preserve">के </w:t>
      </w:r>
      <w:r w:rsidR="00ED23C7" w:rsidRPr="001C4932">
        <w:rPr>
          <w:rFonts w:ascii="Mangal" w:hAnsi="Mangal" w:cs="Mangal"/>
          <w:sz w:val="22"/>
          <w:szCs w:val="22"/>
          <w:cs/>
          <w:lang w:bidi="hi-IN"/>
        </w:rPr>
        <w:t>डीआईपीएएम</w:t>
      </w:r>
      <w:r w:rsidR="009F037D" w:rsidRPr="001C4932">
        <w:rPr>
          <w:rFonts w:ascii="Mangal" w:hAnsi="Mangal" w:cs="Mangal"/>
          <w:szCs w:val="21"/>
          <w:cs/>
          <w:lang w:bidi="hi-IN"/>
        </w:rPr>
        <w:t xml:space="preserve"> </w:t>
      </w:r>
      <w:r w:rsidR="00004A4E">
        <w:rPr>
          <w:rFonts w:ascii="Mangal" w:hAnsi="Mangal" w:cs="Mangal" w:hint="cs"/>
          <w:szCs w:val="21"/>
          <w:cs/>
          <w:lang w:bidi="hi-IN"/>
        </w:rPr>
        <w:t xml:space="preserve">के </w:t>
      </w:r>
      <w:bookmarkStart w:id="0" w:name="_GoBack"/>
      <w:bookmarkEnd w:id="0"/>
      <w:r w:rsidR="00ED23C7" w:rsidRPr="001C4932">
        <w:rPr>
          <w:rFonts w:ascii="Mangal" w:hAnsi="Mangal" w:cs="Mangal"/>
          <w:szCs w:val="21"/>
          <w:cs/>
          <w:lang w:bidi="hi-IN"/>
        </w:rPr>
        <w:t xml:space="preserve"> </w:t>
      </w:r>
      <w:r w:rsidRPr="001C4932">
        <w:rPr>
          <w:rFonts w:ascii="Mangal" w:hAnsi="Mangal" w:cs="Mangal"/>
          <w:cs/>
          <w:lang w:bidi="hi-IN"/>
        </w:rPr>
        <w:t>निर्देशों में निर्धारित था। इन निर्देशों के अनुसार</w:t>
      </w:r>
      <w:r w:rsidRPr="001C4932">
        <w:rPr>
          <w:rFonts w:ascii="Mangal" w:hAnsi="Mangal" w:cs="Mangal"/>
        </w:rPr>
        <w:t xml:space="preserve">, </w:t>
      </w:r>
      <w:r w:rsidRPr="001C4932">
        <w:rPr>
          <w:rFonts w:ascii="Mangal" w:hAnsi="Mangal" w:cs="Mangal"/>
          <w:cs/>
          <w:lang w:bidi="hi-IN"/>
        </w:rPr>
        <w:t xml:space="preserve">प्रत्येक सार्वजनिक क्षेत्र के उद्यम को कर पश्चात लाभ का न्यूनतम </w:t>
      </w:r>
      <w:r w:rsidRPr="001C4932">
        <w:rPr>
          <w:rFonts w:ascii="Mangal" w:hAnsi="Mangal" w:cs="Mangal"/>
        </w:rPr>
        <w:t xml:space="preserve">30 </w:t>
      </w:r>
      <w:r w:rsidRPr="001C4932">
        <w:rPr>
          <w:rFonts w:ascii="Mangal" w:hAnsi="Mangal" w:cs="Mangal"/>
          <w:cs/>
          <w:lang w:bidi="hi-IN"/>
        </w:rPr>
        <w:t>प्रतिशत या शुद्ध संपत्ति का पांच प्रतिशत</w:t>
      </w:r>
      <w:r w:rsidRPr="001C4932">
        <w:rPr>
          <w:rFonts w:ascii="Mangal" w:hAnsi="Mangal" w:cs="Mangal"/>
        </w:rPr>
        <w:t xml:space="preserve">, </w:t>
      </w:r>
      <w:r w:rsidRPr="001C4932">
        <w:rPr>
          <w:rFonts w:ascii="Mangal" w:hAnsi="Mangal" w:cs="Mangal"/>
          <w:cs/>
          <w:lang w:bidi="hi-IN"/>
        </w:rPr>
        <w:t>जो भी अधिक हो</w:t>
      </w:r>
      <w:r w:rsidRPr="001C4932">
        <w:rPr>
          <w:rFonts w:ascii="Mangal" w:hAnsi="Mangal" w:cs="Mangal"/>
        </w:rPr>
        <w:t xml:space="preserve">, </w:t>
      </w:r>
      <w:r w:rsidRPr="001C4932">
        <w:rPr>
          <w:rFonts w:ascii="Mangal" w:hAnsi="Mangal" w:cs="Mangal"/>
          <w:cs/>
          <w:lang w:bidi="hi-IN"/>
        </w:rPr>
        <w:t>लाभांश के रूप में देना अनिवार्य था। यद्यपि सात रेलवे कंपनियों ने वर्ष के दौरान लाभांश घोषित किया</w:t>
      </w:r>
      <w:r w:rsidRPr="001C4932">
        <w:rPr>
          <w:rFonts w:ascii="Mangal" w:hAnsi="Mangal" w:cs="Mangal"/>
        </w:rPr>
        <w:t xml:space="preserve">, </w:t>
      </w:r>
      <w:r w:rsidRPr="001C4932">
        <w:rPr>
          <w:rFonts w:ascii="Mangal" w:hAnsi="Mangal" w:cs="Mangal"/>
          <w:cs/>
          <w:lang w:bidi="hi-IN"/>
        </w:rPr>
        <w:t xml:space="preserve">लेकिन एक रेलवे कंपनी (भारतीय रेलवे वित्त निगम) द्वारा मई </w:t>
      </w:r>
      <w:r w:rsidRPr="001C4932">
        <w:rPr>
          <w:rFonts w:ascii="Mangal" w:hAnsi="Mangal" w:cs="Mangal"/>
        </w:rPr>
        <w:t xml:space="preserve">2016 </w:t>
      </w:r>
      <w:r w:rsidRPr="001C4932">
        <w:rPr>
          <w:rFonts w:ascii="Mangal" w:hAnsi="Mangal" w:cs="Mangal"/>
          <w:cs/>
          <w:lang w:bidi="hi-IN"/>
        </w:rPr>
        <w:t xml:space="preserve">के </w:t>
      </w:r>
      <w:r w:rsidR="009F037D" w:rsidRPr="001C4932">
        <w:rPr>
          <w:rFonts w:ascii="Mangal" w:hAnsi="Mangal" w:cs="Mangal"/>
          <w:sz w:val="22"/>
          <w:szCs w:val="22"/>
          <w:cs/>
          <w:lang w:bidi="hi-IN"/>
        </w:rPr>
        <w:t>डीआईपीएएम</w:t>
      </w:r>
      <w:r w:rsidRPr="001C4932">
        <w:rPr>
          <w:rFonts w:ascii="Mangal" w:hAnsi="Mangal" w:cs="Mangal"/>
        </w:rPr>
        <w:t xml:space="preserve"> </w:t>
      </w:r>
      <w:r w:rsidRPr="001C4932">
        <w:rPr>
          <w:rFonts w:ascii="Mangal" w:hAnsi="Mangal" w:cs="Mangal"/>
          <w:cs/>
          <w:lang w:bidi="hi-IN"/>
        </w:rPr>
        <w:t>निर्देशों के अनुसार लाभांश का भुगतान नहीं किया गया।</w:t>
      </w:r>
    </w:p>
    <w:p w14:paraId="1277A615" w14:textId="77777777" w:rsidR="00795EC3" w:rsidRPr="001C4932" w:rsidRDefault="00795EC3" w:rsidP="001C4932">
      <w:pPr>
        <w:ind w:left="426" w:hanging="426"/>
        <w:rPr>
          <w:rFonts w:ascii="Mangal" w:hAnsi="Mangal" w:cs="Mangal"/>
        </w:rPr>
      </w:pPr>
      <w:r w:rsidRPr="001C4932">
        <w:rPr>
          <w:rFonts w:ascii="Mangal" w:hAnsi="Mangal" w:cs="Mangal"/>
          <w:cs/>
          <w:lang w:bidi="hi-IN"/>
        </w:rPr>
        <w:t xml:space="preserve">घ) </w:t>
      </w:r>
      <w:r w:rsidRPr="001C4932">
        <w:rPr>
          <w:rFonts w:ascii="Mangal" w:hAnsi="Mangal" w:cs="Mangal"/>
        </w:rPr>
        <w:t xml:space="preserve">31 </w:t>
      </w:r>
      <w:r w:rsidRPr="001C4932">
        <w:rPr>
          <w:rFonts w:ascii="Mangal" w:hAnsi="Mangal" w:cs="Mangal"/>
          <w:cs/>
          <w:lang w:bidi="hi-IN"/>
        </w:rPr>
        <w:t xml:space="preserve">मार्च </w:t>
      </w:r>
      <w:r w:rsidRPr="001C4932">
        <w:rPr>
          <w:rFonts w:ascii="Mangal" w:hAnsi="Mangal" w:cs="Mangal"/>
        </w:rPr>
        <w:t xml:space="preserve">2024 </w:t>
      </w:r>
      <w:r w:rsidRPr="001C4932">
        <w:rPr>
          <w:rFonts w:ascii="Mangal" w:hAnsi="Mangal" w:cs="Mangal"/>
          <w:cs/>
          <w:lang w:bidi="hi-IN"/>
        </w:rPr>
        <w:t xml:space="preserve">को सात रेलवे सार्वजनिक क्षेत्र के उद्यमों के शेयरों का कुल बाजार पूंजीकरण </w:t>
      </w:r>
      <w:r w:rsidRPr="001C4932">
        <w:rPr>
          <w:rFonts w:ascii="Mangal" w:hAnsi="Mangal" w:cs="Mangal"/>
        </w:rPr>
        <w:t xml:space="preserve">₹ 4,16,122.88 </w:t>
      </w:r>
      <w:r w:rsidRPr="001C4932">
        <w:rPr>
          <w:rFonts w:ascii="Mangal" w:hAnsi="Mangal" w:cs="Mangal"/>
          <w:cs/>
          <w:lang w:bidi="hi-IN"/>
        </w:rPr>
        <w:t xml:space="preserve">करोड़ था। पिछले वर्ष की तुलना में बाजार पूंजीकरण में </w:t>
      </w:r>
      <w:r w:rsidRPr="001C4932">
        <w:rPr>
          <w:rFonts w:ascii="Mangal" w:hAnsi="Mangal" w:cs="Mangal"/>
        </w:rPr>
        <w:t xml:space="preserve">182.36 </w:t>
      </w:r>
      <w:r w:rsidRPr="001C4932">
        <w:rPr>
          <w:rFonts w:ascii="Mangal" w:hAnsi="Mangal" w:cs="Mangal"/>
          <w:cs/>
          <w:lang w:bidi="hi-IN"/>
        </w:rPr>
        <w:t>प्रतिशत की वृद्धि दर्ज की गई थी।</w:t>
      </w:r>
    </w:p>
    <w:p w14:paraId="4C1C09E1" w14:textId="63D1F028" w:rsidR="00795EC3" w:rsidRPr="001C4932" w:rsidRDefault="00A1335D" w:rsidP="001C4932">
      <w:pPr>
        <w:ind w:left="426" w:hanging="426"/>
        <w:rPr>
          <w:rFonts w:ascii="Mangal" w:hAnsi="Mangal" w:cs="Mangal"/>
          <w:lang w:val="en-IN"/>
        </w:rPr>
      </w:pPr>
      <w:r w:rsidRPr="001C4932">
        <w:rPr>
          <w:rFonts w:ascii="Mangal" w:hAnsi="Mangal" w:cs="Mangal"/>
          <w:sz w:val="22"/>
          <w:szCs w:val="22"/>
          <w:cs/>
          <w:lang w:val="en-IN" w:bidi="hi-IN"/>
        </w:rPr>
        <w:t>ड</w:t>
      </w:r>
      <w:r w:rsidR="00795EC3" w:rsidRPr="001C4932">
        <w:rPr>
          <w:rFonts w:ascii="Mangal" w:hAnsi="Mangal" w:cs="Mangal"/>
          <w:sz w:val="22"/>
          <w:szCs w:val="22"/>
          <w:lang w:val="en-IN"/>
        </w:rPr>
        <w:t>)</w:t>
      </w:r>
      <w:r w:rsidR="00795EC3" w:rsidRPr="001C4932">
        <w:rPr>
          <w:rFonts w:ascii="Mangal" w:hAnsi="Mangal" w:cs="Mangal"/>
          <w:lang w:val="en-IN"/>
        </w:rPr>
        <w:t xml:space="preserve"> </w:t>
      </w:r>
      <w:r w:rsidR="00795EC3" w:rsidRPr="001C4932">
        <w:rPr>
          <w:rFonts w:ascii="Mangal" w:hAnsi="Mangal" w:cs="Mangal"/>
          <w:cs/>
          <w:lang w:val="en-IN" w:bidi="hi-IN"/>
        </w:rPr>
        <w:t xml:space="preserve">रेलटेल के पास ई-कचरे के निपटान के लिए कोई अलग नीति नहीं थी। ई-कचरे का निपटान </w:t>
      </w:r>
      <w:r w:rsidR="00795EC3" w:rsidRPr="001C4932">
        <w:rPr>
          <w:rFonts w:ascii="Mangal" w:hAnsi="Mangal" w:cs="Mangal"/>
          <w:lang w:val="en-IN"/>
        </w:rPr>
        <w:t>'</w:t>
      </w:r>
      <w:r w:rsidR="00795EC3" w:rsidRPr="001C4932">
        <w:rPr>
          <w:rFonts w:ascii="Mangal" w:hAnsi="Mangal" w:cs="Mangal"/>
          <w:cs/>
          <w:lang w:val="en-IN" w:bidi="hi-IN"/>
        </w:rPr>
        <w:t>ई-कचरा (प्रबंधन) नियम</w:t>
      </w:r>
      <w:r w:rsidR="00795EC3" w:rsidRPr="001C4932">
        <w:rPr>
          <w:rFonts w:ascii="Mangal" w:hAnsi="Mangal" w:cs="Mangal"/>
          <w:lang w:val="en-IN"/>
        </w:rPr>
        <w:t xml:space="preserve">, 2022' </w:t>
      </w:r>
      <w:r w:rsidR="00795EC3" w:rsidRPr="001C4932">
        <w:rPr>
          <w:rFonts w:ascii="Mangal" w:hAnsi="Mangal" w:cs="Mangal"/>
          <w:cs/>
          <w:lang w:val="en-IN" w:bidi="hi-IN"/>
        </w:rPr>
        <w:t>के अनुसार किया जाना चाहिए था।</w:t>
      </w:r>
    </w:p>
    <w:p w14:paraId="1119137C" w14:textId="2362C615" w:rsidR="00795EC3" w:rsidRPr="001C4932" w:rsidRDefault="00A1335D" w:rsidP="001C4932">
      <w:pPr>
        <w:ind w:left="426" w:hanging="426"/>
        <w:rPr>
          <w:rFonts w:ascii="Mangal" w:hAnsi="Mangal" w:cs="Mangal"/>
          <w:lang w:val="en-IN" w:bidi="hi-IN"/>
        </w:rPr>
      </w:pPr>
      <w:r w:rsidRPr="001C4932">
        <w:rPr>
          <w:rFonts w:ascii="Mangal" w:hAnsi="Mangal" w:cs="Mangal"/>
          <w:sz w:val="22"/>
          <w:szCs w:val="22"/>
          <w:cs/>
          <w:lang w:val="en-IN" w:bidi="hi-IN"/>
        </w:rPr>
        <w:lastRenderedPageBreak/>
        <w:t>च</w:t>
      </w:r>
      <w:r w:rsidR="00795EC3" w:rsidRPr="001C4932">
        <w:rPr>
          <w:rFonts w:ascii="Mangal" w:hAnsi="Mangal" w:cs="Mangal"/>
          <w:sz w:val="22"/>
          <w:szCs w:val="22"/>
          <w:lang w:val="en-IN"/>
        </w:rPr>
        <w:t>)</w:t>
      </w:r>
      <w:r w:rsidR="00795EC3" w:rsidRPr="001C4932">
        <w:rPr>
          <w:rFonts w:ascii="Mangal" w:hAnsi="Mangal" w:cs="Mangal"/>
          <w:sz w:val="28"/>
          <w:szCs w:val="28"/>
          <w:lang w:val="en-IN"/>
        </w:rPr>
        <w:t xml:space="preserve"> </w:t>
      </w:r>
      <w:r w:rsidR="00795EC3" w:rsidRPr="001C4932">
        <w:rPr>
          <w:rFonts w:ascii="Mangal" w:hAnsi="Mangal" w:cs="Mangal"/>
          <w:cs/>
          <w:lang w:val="en-IN" w:bidi="hi-IN"/>
        </w:rPr>
        <w:t>रेलटेल पुरानी बैटरियों का निपटान या तो बाय-बैक प्रक्रिया के माध्यम से या अन्य कचरे के साथ "जैसा है जहाँ है" के आधार पर करता है। यह प्रक्रिया यह सुनिश्चित नहीं करती कि बेकार बैटरियों का निपटान अधिकृत पुनर्चक्रणकर्ताओं या नवीनीकरणकर्ताओं द्वारा किया जाए</w:t>
      </w:r>
      <w:r w:rsidR="00795EC3" w:rsidRPr="001C4932">
        <w:rPr>
          <w:rFonts w:ascii="Mangal" w:hAnsi="Mangal" w:cs="Mangal"/>
          <w:lang w:val="en-IN"/>
        </w:rPr>
        <w:t xml:space="preserve">, </w:t>
      </w:r>
      <w:r w:rsidR="00795EC3" w:rsidRPr="001C4932">
        <w:rPr>
          <w:rFonts w:ascii="Mangal" w:hAnsi="Mangal" w:cs="Mangal"/>
          <w:cs/>
          <w:lang w:val="en-IN" w:bidi="hi-IN"/>
        </w:rPr>
        <w:t>जिससे निर्धारित नियमों का अनुपालन नहीं होता है।</w:t>
      </w:r>
    </w:p>
    <w:p w14:paraId="7B768187" w14:textId="021CDD28" w:rsidR="00D86D34" w:rsidRPr="001C4932" w:rsidRDefault="00CB6D22" w:rsidP="00795EC3">
      <w:pPr>
        <w:rPr>
          <w:rFonts w:ascii="Mangal" w:hAnsi="Mangal" w:cs="Mangal"/>
          <w:b/>
          <w:bCs/>
          <w:i/>
          <w:iCs/>
        </w:rPr>
      </w:pPr>
      <w:r w:rsidRPr="001C4932">
        <w:rPr>
          <w:rFonts w:ascii="Mangal" w:hAnsi="Mangal" w:cs="Mangal"/>
          <w:b/>
          <w:bCs/>
          <w:i/>
          <w:iCs/>
          <w:cs/>
          <w:lang w:bidi="hi-IN"/>
        </w:rPr>
        <w:t>संस्तुतियां</w:t>
      </w:r>
      <w:r w:rsidR="00D86D34" w:rsidRPr="001C4932">
        <w:rPr>
          <w:rFonts w:ascii="Mangal" w:hAnsi="Mangal" w:cs="Mangal"/>
          <w:b/>
          <w:bCs/>
          <w:i/>
          <w:iCs/>
        </w:rPr>
        <w:t>:</w:t>
      </w:r>
      <w:r w:rsidR="00D86D34" w:rsidRPr="001C4932">
        <w:rPr>
          <w:rFonts w:ascii="Mangal" w:hAnsi="Mangal" w:cs="Mangal"/>
          <w:b/>
          <w:bCs/>
        </w:rPr>
        <w:t xml:space="preserve"> </w:t>
      </w:r>
    </w:p>
    <w:p w14:paraId="071ED246" w14:textId="0FC07237" w:rsidR="00CB6D22" w:rsidRPr="001C4932" w:rsidRDefault="00CB6D22" w:rsidP="00B45489">
      <w:pPr>
        <w:pStyle w:val="ListParagraph"/>
        <w:numPr>
          <w:ilvl w:val="0"/>
          <w:numId w:val="8"/>
        </w:numPr>
        <w:jc w:val="both"/>
        <w:rPr>
          <w:rFonts w:ascii="Mangal" w:hAnsi="Mangal" w:cs="Mangal"/>
          <w:b/>
          <w:bCs/>
        </w:rPr>
      </w:pPr>
      <w:r w:rsidRPr="001C4932">
        <w:rPr>
          <w:rFonts w:ascii="Mangal" w:hAnsi="Mangal" w:cs="Mangal"/>
          <w:b/>
          <w:bCs/>
          <w:cs/>
          <w:lang w:bidi="hi-IN"/>
        </w:rPr>
        <w:t>रेल मंत्रालय</w:t>
      </w:r>
      <w:r w:rsidRPr="001C4932">
        <w:rPr>
          <w:rFonts w:ascii="Mangal" w:hAnsi="Mangal" w:cs="Mangal"/>
          <w:b/>
          <w:bCs/>
        </w:rPr>
        <w:t xml:space="preserve">, </w:t>
      </w:r>
      <w:r w:rsidRPr="001C4932">
        <w:rPr>
          <w:rFonts w:ascii="Mangal" w:hAnsi="Mangal" w:cs="Mangal"/>
          <w:b/>
          <w:bCs/>
          <w:cs/>
          <w:lang w:bidi="hi-IN"/>
        </w:rPr>
        <w:t>डीआईपीएएम के निर्देशों के अनुसार सहायक कंपनियों</w:t>
      </w:r>
      <w:r w:rsidRPr="001C4932">
        <w:rPr>
          <w:rFonts w:ascii="Mangal" w:hAnsi="Mangal" w:cs="Mangal"/>
          <w:b/>
          <w:bCs/>
        </w:rPr>
        <w:t xml:space="preserve">, </w:t>
      </w:r>
      <w:r w:rsidRPr="001C4932">
        <w:rPr>
          <w:rFonts w:ascii="Mangal" w:hAnsi="Mangal" w:cs="Mangal"/>
          <w:b/>
          <w:bCs/>
          <w:cs/>
          <w:lang w:bidi="hi-IN"/>
        </w:rPr>
        <w:t xml:space="preserve">संयुक्त उद्यमों और विशेष उद्यम (एसपीवी) द्वारा लाभांश के भुगतान को सुनिश्चित </w:t>
      </w:r>
      <w:r w:rsidR="00B45489" w:rsidRPr="001C4932">
        <w:rPr>
          <w:rFonts w:ascii="Mangal" w:hAnsi="Mangal" w:cs="Mangal" w:hint="cs"/>
          <w:b/>
          <w:bCs/>
          <w:cs/>
          <w:lang w:bidi="hi-IN"/>
        </w:rPr>
        <w:t>करे</w:t>
      </w:r>
      <w:r w:rsidRPr="001C4932">
        <w:rPr>
          <w:rFonts w:ascii="Mangal" w:hAnsi="Mangal" w:cs="Mangal"/>
          <w:b/>
          <w:bCs/>
          <w:cs/>
          <w:lang w:bidi="hi-IN"/>
        </w:rPr>
        <w:t>।</w:t>
      </w:r>
    </w:p>
    <w:p w14:paraId="3AE1A17A" w14:textId="466C6341" w:rsidR="00CB6D22" w:rsidRPr="001C4932" w:rsidRDefault="00CB6D22" w:rsidP="00CB6D22">
      <w:pPr>
        <w:pStyle w:val="ListParagraph"/>
        <w:numPr>
          <w:ilvl w:val="0"/>
          <w:numId w:val="8"/>
        </w:numPr>
        <w:jc w:val="both"/>
        <w:rPr>
          <w:rFonts w:ascii="Mangal" w:hAnsi="Mangal" w:cs="Mangal"/>
          <w:b/>
          <w:bCs/>
        </w:rPr>
      </w:pPr>
      <w:r w:rsidRPr="001C4932">
        <w:rPr>
          <w:rFonts w:ascii="Mangal" w:hAnsi="Mangal" w:cs="Mangal"/>
          <w:b/>
          <w:bCs/>
          <w:i/>
          <w:iCs/>
          <w:cs/>
          <w:lang w:bidi="hi-IN"/>
        </w:rPr>
        <w:t>रेलटेल को ई-कचरा (प्रबंधन) नियम</w:t>
      </w:r>
      <w:r w:rsidRPr="001C4932">
        <w:rPr>
          <w:rFonts w:ascii="Mangal" w:hAnsi="Mangal" w:cs="Mangal"/>
          <w:b/>
          <w:bCs/>
          <w:i/>
          <w:iCs/>
        </w:rPr>
        <w:t xml:space="preserve">, 2022 </w:t>
      </w:r>
      <w:r w:rsidRPr="001C4932">
        <w:rPr>
          <w:rFonts w:ascii="Mangal" w:hAnsi="Mangal" w:cs="Mangal"/>
          <w:b/>
          <w:bCs/>
          <w:i/>
          <w:iCs/>
          <w:cs/>
          <w:lang w:bidi="hi-IN"/>
        </w:rPr>
        <w:t>के अनुसार अपनी ई-कचरा प्रबंधन नीति को अद्यतन करना चाहिए</w:t>
      </w:r>
      <w:r w:rsidRPr="001C4932">
        <w:rPr>
          <w:rFonts w:ascii="Mangal" w:hAnsi="Mangal" w:cs="Mangal"/>
          <w:b/>
          <w:bCs/>
          <w:i/>
          <w:iCs/>
        </w:rPr>
        <w:t xml:space="preserve">, </w:t>
      </w:r>
      <w:r w:rsidRPr="001C4932">
        <w:rPr>
          <w:rFonts w:ascii="Mangal" w:hAnsi="Mangal" w:cs="Mangal"/>
          <w:b/>
          <w:bCs/>
          <w:i/>
          <w:iCs/>
          <w:cs/>
          <w:lang w:bidi="hi-IN"/>
        </w:rPr>
        <w:t>जो अधिकृत चैनलों के माध्यम से उचित संग्रह</w:t>
      </w:r>
      <w:r w:rsidRPr="001C4932">
        <w:rPr>
          <w:rFonts w:ascii="Mangal" w:hAnsi="Mangal" w:cs="Mangal"/>
          <w:b/>
          <w:bCs/>
          <w:i/>
          <w:iCs/>
        </w:rPr>
        <w:t xml:space="preserve">, </w:t>
      </w:r>
      <w:r w:rsidRPr="001C4932">
        <w:rPr>
          <w:rFonts w:ascii="Mangal" w:hAnsi="Mangal" w:cs="Mangal"/>
          <w:b/>
          <w:bCs/>
          <w:i/>
          <w:iCs/>
          <w:cs/>
          <w:lang w:bidi="hi-IN"/>
        </w:rPr>
        <w:t>पुनर्चक्रण और निपटान पर जोर देता है।</w:t>
      </w:r>
    </w:p>
    <w:p w14:paraId="1EFFB9C0" w14:textId="77777777" w:rsidR="00D86D34" w:rsidRPr="00E301ED" w:rsidRDefault="00D86D34" w:rsidP="00D86D34">
      <w:pPr>
        <w:pStyle w:val="ListParagraph"/>
        <w:spacing w:before="120" w:after="120"/>
        <w:ind w:left="567"/>
        <w:jc w:val="both"/>
        <w:rPr>
          <w:rFonts w:ascii="Mangal" w:hAnsi="Mangal" w:cs="Mangal"/>
          <w:b/>
          <w:bCs/>
          <w:i/>
          <w:iCs/>
          <w:lang w:val="en-US"/>
        </w:rPr>
      </w:pPr>
    </w:p>
    <w:sectPr w:rsidR="00D86D34" w:rsidRPr="00E301ED" w:rsidSect="00414B59">
      <w:headerReference w:type="even" r:id="rId8"/>
      <w:headerReference w:type="default" r:id="rId9"/>
      <w:footerReference w:type="even" r:id="rId10"/>
      <w:footerReference w:type="default" r:id="rId11"/>
      <w:pgSz w:w="11909" w:h="16834" w:code="9"/>
      <w:pgMar w:top="1440" w:right="1440" w:bottom="1440" w:left="2591" w:header="720" w:footer="675" w:gutter="0"/>
      <w:pgNumType w:fmt="lowerRoman"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FAA846" w14:textId="77777777" w:rsidR="00100BBB" w:rsidRDefault="00100BBB" w:rsidP="00151DAF">
      <w:pPr>
        <w:spacing w:before="0" w:after="0" w:line="240" w:lineRule="auto"/>
      </w:pPr>
      <w:r>
        <w:separator/>
      </w:r>
    </w:p>
  </w:endnote>
  <w:endnote w:type="continuationSeparator" w:id="0">
    <w:p w14:paraId="31305DDD" w14:textId="77777777" w:rsidR="00100BBB" w:rsidRDefault="00100BBB" w:rsidP="00151D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251819" w14:textId="5628619E" w:rsidR="00961E47" w:rsidRPr="009C60C9" w:rsidRDefault="0000319F" w:rsidP="009C60C9">
    <w:pPr>
      <w:pStyle w:val="Footer"/>
      <w:pBdr>
        <w:top w:val="thinThickSmallGap" w:sz="24" w:space="1" w:color="622423" w:themeColor="accent2" w:themeShade="7F"/>
      </w:pBdr>
      <w:tabs>
        <w:tab w:val="clear" w:pos="4680"/>
        <w:tab w:val="right" w:pos="7830"/>
      </w:tabs>
      <w:rPr>
        <w:b/>
        <w:i/>
        <w:sz w:val="20"/>
      </w:rPr>
    </w:pPr>
    <w:r w:rsidRPr="00E26A01">
      <w:rPr>
        <w:b/>
        <w:i/>
        <w:sz w:val="20"/>
      </w:rPr>
      <w:fldChar w:fldCharType="begin"/>
    </w:r>
    <w:r w:rsidR="009C60C9" w:rsidRPr="00E26A01">
      <w:rPr>
        <w:b/>
        <w:i/>
        <w:sz w:val="20"/>
      </w:rPr>
      <w:instrText xml:space="preserve"> PAGE   \* MERGEFORMAT </w:instrText>
    </w:r>
    <w:r w:rsidRPr="00E26A01">
      <w:rPr>
        <w:b/>
        <w:i/>
        <w:sz w:val="20"/>
      </w:rPr>
      <w:fldChar w:fldCharType="separate"/>
    </w:r>
    <w:r w:rsidR="002B0661">
      <w:rPr>
        <w:b/>
        <w:i/>
        <w:noProof/>
        <w:sz w:val="20"/>
      </w:rPr>
      <w:t>iv</w:t>
    </w:r>
    <w:r w:rsidRPr="00E26A01">
      <w:rPr>
        <w:b/>
        <w:i/>
        <w:sz w:val="20"/>
      </w:rPr>
      <w:fldChar w:fldCharType="end"/>
    </w:r>
    <w:r w:rsidR="009C60C9">
      <w:rPr>
        <w:b/>
        <w:i/>
        <w:sz w:val="20"/>
      </w:rPr>
      <w:tab/>
    </w:r>
    <w:r w:rsidR="009C60C9" w:rsidRPr="00E26A01">
      <w:rPr>
        <w:b/>
        <w:i/>
        <w:sz w:val="20"/>
      </w:rPr>
      <w:t>Report No.</w:t>
    </w:r>
    <w:r w:rsidR="00F909D9">
      <w:rPr>
        <w:b/>
        <w:i/>
        <w:sz w:val="20"/>
      </w:rPr>
      <w:t xml:space="preserve"> </w:t>
    </w:r>
    <w:r w:rsidR="00F41839">
      <w:rPr>
        <w:b/>
        <w:i/>
        <w:sz w:val="20"/>
      </w:rPr>
      <w:t xml:space="preserve"> </w:t>
    </w:r>
    <w:r w:rsidR="00F909D9">
      <w:rPr>
        <w:b/>
        <w:i/>
        <w:sz w:val="20"/>
      </w:rPr>
      <w:t xml:space="preserve"> </w:t>
    </w:r>
    <w:proofErr w:type="gramStart"/>
    <w:r w:rsidR="009C60C9" w:rsidRPr="00E26A01">
      <w:rPr>
        <w:b/>
        <w:i/>
        <w:sz w:val="20"/>
      </w:rPr>
      <w:t>of</w:t>
    </w:r>
    <w:proofErr w:type="gramEnd"/>
    <w:r w:rsidR="00FC4DAF">
      <w:rPr>
        <w:b/>
        <w:i/>
        <w:sz w:val="20"/>
      </w:rPr>
      <w:t xml:space="preserve"> </w:t>
    </w:r>
    <w:r w:rsidR="009C60C9" w:rsidRPr="00E26A01">
      <w:rPr>
        <w:b/>
        <w:i/>
        <w:sz w:val="20"/>
      </w:rPr>
      <w:t>20</w:t>
    </w:r>
    <w:r w:rsidR="009C60C9">
      <w:rPr>
        <w:b/>
        <w:i/>
        <w:sz w:val="20"/>
      </w:rPr>
      <w:t>2</w:t>
    </w:r>
    <w:r w:rsidR="000F3674">
      <w:rPr>
        <w:b/>
        <w:i/>
        <w:sz w:val="20"/>
      </w:rPr>
      <w:t>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C99AEC" w14:textId="58ECF3F2" w:rsidR="00961E47" w:rsidRPr="000C0261" w:rsidRDefault="00414B59" w:rsidP="000C0261">
    <w:pPr>
      <w:pStyle w:val="Footer"/>
      <w:pBdr>
        <w:top w:val="thinThickSmallGap" w:sz="24" w:space="1" w:color="622423" w:themeColor="accent2" w:themeShade="7F"/>
      </w:pBdr>
      <w:tabs>
        <w:tab w:val="clear" w:pos="4680"/>
        <w:tab w:val="right" w:pos="7830"/>
      </w:tabs>
      <w:rPr>
        <w:b/>
        <w:i/>
        <w:sz w:val="20"/>
      </w:rPr>
    </w:pPr>
    <w:r w:rsidRPr="00E26A01">
      <w:rPr>
        <w:b/>
        <w:i/>
        <w:sz w:val="20"/>
      </w:rPr>
      <w:t>Report No.</w:t>
    </w:r>
    <w:r>
      <w:rPr>
        <w:b/>
        <w:i/>
        <w:sz w:val="20"/>
      </w:rPr>
      <w:t xml:space="preserve"> </w:t>
    </w:r>
    <w:r w:rsidR="00F41839">
      <w:rPr>
        <w:b/>
        <w:i/>
        <w:sz w:val="20"/>
      </w:rPr>
      <w:t xml:space="preserve"> </w:t>
    </w:r>
    <w:r>
      <w:rPr>
        <w:b/>
        <w:i/>
        <w:sz w:val="20"/>
      </w:rPr>
      <w:t xml:space="preserve"> </w:t>
    </w:r>
    <w:proofErr w:type="gramStart"/>
    <w:r w:rsidRPr="00E26A01">
      <w:rPr>
        <w:b/>
        <w:i/>
        <w:sz w:val="20"/>
      </w:rPr>
      <w:t>of</w:t>
    </w:r>
    <w:proofErr w:type="gramEnd"/>
    <w:r>
      <w:rPr>
        <w:b/>
        <w:i/>
        <w:sz w:val="20"/>
      </w:rPr>
      <w:t xml:space="preserve"> </w:t>
    </w:r>
    <w:r w:rsidRPr="00E26A01">
      <w:rPr>
        <w:b/>
        <w:i/>
        <w:sz w:val="20"/>
      </w:rPr>
      <w:t>20</w:t>
    </w:r>
    <w:r>
      <w:rPr>
        <w:b/>
        <w:i/>
        <w:sz w:val="20"/>
      </w:rPr>
      <w:t>25</w:t>
    </w:r>
    <w:r>
      <w:rPr>
        <w:b/>
        <w:i/>
        <w:sz w:val="20"/>
      </w:rPr>
      <w:tab/>
    </w:r>
    <w:r w:rsidRPr="00E26A01">
      <w:rPr>
        <w:b/>
        <w:i/>
        <w:sz w:val="20"/>
      </w:rPr>
      <w:fldChar w:fldCharType="begin"/>
    </w:r>
    <w:r w:rsidRPr="00E26A01">
      <w:rPr>
        <w:b/>
        <w:i/>
        <w:sz w:val="20"/>
      </w:rPr>
      <w:instrText xml:space="preserve"> PAGE   \* MERGEFORMAT </w:instrText>
    </w:r>
    <w:r w:rsidRPr="00E26A01">
      <w:rPr>
        <w:b/>
        <w:i/>
        <w:sz w:val="20"/>
      </w:rPr>
      <w:fldChar w:fldCharType="separate"/>
    </w:r>
    <w:r w:rsidR="002B0661">
      <w:rPr>
        <w:b/>
        <w:i/>
        <w:noProof/>
        <w:sz w:val="20"/>
      </w:rPr>
      <w:t>v</w:t>
    </w:r>
    <w:r w:rsidRPr="00E26A01">
      <w:rPr>
        <w:b/>
        <w:i/>
        <w:sz w:val="20"/>
      </w:rPr>
      <w:fldChar w:fldCharType="end"/>
    </w:r>
    <w:r w:rsidR="000C0261">
      <w:rPr>
        <w:b/>
        <w:i/>
        <w:sz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E84098" w14:textId="77777777" w:rsidR="00100BBB" w:rsidRDefault="00100BBB" w:rsidP="00151DAF">
      <w:pPr>
        <w:spacing w:before="0" w:after="0" w:line="240" w:lineRule="auto"/>
      </w:pPr>
      <w:r>
        <w:separator/>
      </w:r>
    </w:p>
  </w:footnote>
  <w:footnote w:type="continuationSeparator" w:id="0">
    <w:p w14:paraId="029518BB" w14:textId="77777777" w:rsidR="00100BBB" w:rsidRDefault="00100BBB" w:rsidP="00151DAF">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A8804F" w14:textId="77777777" w:rsidR="00961E47" w:rsidRPr="009C60C9" w:rsidRDefault="000B63BD" w:rsidP="009C60C9">
    <w:pPr>
      <w:pStyle w:val="Heading2"/>
      <w:keepNext w:val="0"/>
      <w:keepLines w:val="0"/>
      <w:numPr>
        <w:ilvl w:val="0"/>
        <w:numId w:val="0"/>
      </w:numPr>
      <w:pBdr>
        <w:bottom w:val="thinThickSmallGap" w:sz="24" w:space="1" w:color="622423"/>
      </w:pBdr>
      <w:tabs>
        <w:tab w:val="left" w:pos="1350"/>
      </w:tabs>
      <w:spacing w:after="360"/>
      <w:jc w:val="left"/>
      <w:rPr>
        <w:rFonts w:ascii="Times New Roman" w:hAnsi="Times New Roman" w:cs="Times New Roman"/>
        <w:i/>
        <w:iCs/>
        <w:color w:val="auto"/>
        <w:sz w:val="24"/>
        <w:szCs w:val="24"/>
      </w:rPr>
    </w:pPr>
    <w:r>
      <w:rPr>
        <w:rFonts w:ascii="Times New Roman" w:hAnsi="Times New Roman" w:cs="Times New Roman"/>
        <w:i/>
        <w:iCs/>
        <w:color w:val="auto"/>
        <w:sz w:val="24"/>
        <w:szCs w:val="24"/>
      </w:rPr>
      <w:t>Executive Summary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5D30FD" w14:textId="77777777" w:rsidR="00961E47" w:rsidRPr="009C60C9" w:rsidRDefault="000B63BD" w:rsidP="009C60C9">
    <w:pPr>
      <w:pStyle w:val="Heading2"/>
      <w:keepNext w:val="0"/>
      <w:keepLines w:val="0"/>
      <w:numPr>
        <w:ilvl w:val="0"/>
        <w:numId w:val="0"/>
      </w:numPr>
      <w:pBdr>
        <w:bottom w:val="thinThickSmallGap" w:sz="24" w:space="1" w:color="622423"/>
      </w:pBdr>
      <w:tabs>
        <w:tab w:val="left" w:pos="1350"/>
      </w:tabs>
      <w:spacing w:after="360"/>
      <w:jc w:val="right"/>
      <w:rPr>
        <w:rFonts w:ascii="Times New Roman" w:hAnsi="Times New Roman" w:cs="Times New Roman"/>
        <w:i/>
        <w:iCs/>
        <w:color w:val="auto"/>
        <w:sz w:val="24"/>
        <w:szCs w:val="24"/>
      </w:rPr>
    </w:pPr>
    <w:r>
      <w:rPr>
        <w:rFonts w:ascii="Times New Roman" w:hAnsi="Times New Roman" w:cs="Times New Roman"/>
        <w:i/>
        <w:iCs/>
        <w:color w:val="auto"/>
        <w:sz w:val="24"/>
        <w:szCs w:val="24"/>
      </w:rPr>
      <w:t xml:space="preserve">Executive Summary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2B8AA5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86576F"/>
    <w:multiLevelType w:val="hybridMultilevel"/>
    <w:tmpl w:val="8EACCEEC"/>
    <w:lvl w:ilvl="0" w:tplc="4346553E">
      <w:start w:val="1"/>
      <w:numFmt w:val="lowerRoman"/>
      <w:lvlText w:val="%1."/>
      <w:lvlJc w:val="right"/>
      <w:pPr>
        <w:ind w:left="3960" w:hanging="360"/>
      </w:pPr>
      <w:rPr>
        <w:b/>
        <w:bCs/>
        <w:i/>
        <w:iCs/>
      </w:rPr>
    </w:lvl>
    <w:lvl w:ilvl="1" w:tplc="40090019">
      <w:start w:val="1"/>
      <w:numFmt w:val="lowerLetter"/>
      <w:lvlText w:val="%2."/>
      <w:lvlJc w:val="left"/>
      <w:pPr>
        <w:ind w:left="2166" w:hanging="360"/>
      </w:pPr>
    </w:lvl>
    <w:lvl w:ilvl="2" w:tplc="4009001B" w:tentative="1">
      <w:start w:val="1"/>
      <w:numFmt w:val="lowerRoman"/>
      <w:lvlText w:val="%3."/>
      <w:lvlJc w:val="right"/>
      <w:pPr>
        <w:ind w:left="2886" w:hanging="180"/>
      </w:pPr>
    </w:lvl>
    <w:lvl w:ilvl="3" w:tplc="4009000F" w:tentative="1">
      <w:start w:val="1"/>
      <w:numFmt w:val="decimal"/>
      <w:lvlText w:val="%4."/>
      <w:lvlJc w:val="left"/>
      <w:pPr>
        <w:ind w:left="3606" w:hanging="360"/>
      </w:pPr>
    </w:lvl>
    <w:lvl w:ilvl="4" w:tplc="40090019" w:tentative="1">
      <w:start w:val="1"/>
      <w:numFmt w:val="lowerLetter"/>
      <w:lvlText w:val="%5."/>
      <w:lvlJc w:val="left"/>
      <w:pPr>
        <w:ind w:left="4326" w:hanging="360"/>
      </w:pPr>
    </w:lvl>
    <w:lvl w:ilvl="5" w:tplc="4009001B" w:tentative="1">
      <w:start w:val="1"/>
      <w:numFmt w:val="lowerRoman"/>
      <w:lvlText w:val="%6."/>
      <w:lvlJc w:val="right"/>
      <w:pPr>
        <w:ind w:left="5046" w:hanging="180"/>
      </w:pPr>
    </w:lvl>
    <w:lvl w:ilvl="6" w:tplc="4009000F" w:tentative="1">
      <w:start w:val="1"/>
      <w:numFmt w:val="decimal"/>
      <w:lvlText w:val="%7."/>
      <w:lvlJc w:val="left"/>
      <w:pPr>
        <w:ind w:left="5766" w:hanging="360"/>
      </w:pPr>
    </w:lvl>
    <w:lvl w:ilvl="7" w:tplc="40090019" w:tentative="1">
      <w:start w:val="1"/>
      <w:numFmt w:val="lowerLetter"/>
      <w:lvlText w:val="%8."/>
      <w:lvlJc w:val="left"/>
      <w:pPr>
        <w:ind w:left="6486" w:hanging="360"/>
      </w:pPr>
    </w:lvl>
    <w:lvl w:ilvl="8" w:tplc="4009001B" w:tentative="1">
      <w:start w:val="1"/>
      <w:numFmt w:val="lowerRoman"/>
      <w:lvlText w:val="%9."/>
      <w:lvlJc w:val="right"/>
      <w:pPr>
        <w:ind w:left="7206" w:hanging="180"/>
      </w:pPr>
    </w:lvl>
  </w:abstractNum>
  <w:abstractNum w:abstractNumId="2" w15:restartNumberingAfterBreak="0">
    <w:nsid w:val="1815113A"/>
    <w:multiLevelType w:val="hybridMultilevel"/>
    <w:tmpl w:val="CDF244C6"/>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2F078F9"/>
    <w:multiLevelType w:val="hybridMultilevel"/>
    <w:tmpl w:val="CDF244C6"/>
    <w:lvl w:ilvl="0" w:tplc="40090017">
      <w:start w:val="1"/>
      <w:numFmt w:val="lowerLetter"/>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4" w15:restartNumberingAfterBreak="0">
    <w:nsid w:val="2B411536"/>
    <w:multiLevelType w:val="hybridMultilevel"/>
    <w:tmpl w:val="CDF244C6"/>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5AAD73C1"/>
    <w:multiLevelType w:val="hybridMultilevel"/>
    <w:tmpl w:val="8EACCEEC"/>
    <w:lvl w:ilvl="0" w:tplc="4346553E">
      <w:start w:val="1"/>
      <w:numFmt w:val="lowerRoman"/>
      <w:lvlText w:val="%1."/>
      <w:lvlJc w:val="right"/>
      <w:pPr>
        <w:ind w:left="3960" w:hanging="360"/>
      </w:pPr>
      <w:rPr>
        <w:b/>
        <w:bCs/>
        <w:i/>
        <w:iCs/>
      </w:rPr>
    </w:lvl>
    <w:lvl w:ilvl="1" w:tplc="40090019">
      <w:start w:val="1"/>
      <w:numFmt w:val="lowerLetter"/>
      <w:lvlText w:val="%2."/>
      <w:lvlJc w:val="left"/>
      <w:pPr>
        <w:ind w:left="2166" w:hanging="360"/>
      </w:pPr>
    </w:lvl>
    <w:lvl w:ilvl="2" w:tplc="4009001B" w:tentative="1">
      <w:start w:val="1"/>
      <w:numFmt w:val="lowerRoman"/>
      <w:lvlText w:val="%3."/>
      <w:lvlJc w:val="right"/>
      <w:pPr>
        <w:ind w:left="2886" w:hanging="180"/>
      </w:pPr>
    </w:lvl>
    <w:lvl w:ilvl="3" w:tplc="4009000F" w:tentative="1">
      <w:start w:val="1"/>
      <w:numFmt w:val="decimal"/>
      <w:lvlText w:val="%4."/>
      <w:lvlJc w:val="left"/>
      <w:pPr>
        <w:ind w:left="3606" w:hanging="360"/>
      </w:pPr>
    </w:lvl>
    <w:lvl w:ilvl="4" w:tplc="40090019" w:tentative="1">
      <w:start w:val="1"/>
      <w:numFmt w:val="lowerLetter"/>
      <w:lvlText w:val="%5."/>
      <w:lvlJc w:val="left"/>
      <w:pPr>
        <w:ind w:left="4326" w:hanging="360"/>
      </w:pPr>
    </w:lvl>
    <w:lvl w:ilvl="5" w:tplc="4009001B" w:tentative="1">
      <w:start w:val="1"/>
      <w:numFmt w:val="lowerRoman"/>
      <w:lvlText w:val="%6."/>
      <w:lvlJc w:val="right"/>
      <w:pPr>
        <w:ind w:left="5046" w:hanging="180"/>
      </w:pPr>
    </w:lvl>
    <w:lvl w:ilvl="6" w:tplc="4009000F" w:tentative="1">
      <w:start w:val="1"/>
      <w:numFmt w:val="decimal"/>
      <w:lvlText w:val="%7."/>
      <w:lvlJc w:val="left"/>
      <w:pPr>
        <w:ind w:left="5766" w:hanging="360"/>
      </w:pPr>
    </w:lvl>
    <w:lvl w:ilvl="7" w:tplc="40090019" w:tentative="1">
      <w:start w:val="1"/>
      <w:numFmt w:val="lowerLetter"/>
      <w:lvlText w:val="%8."/>
      <w:lvlJc w:val="left"/>
      <w:pPr>
        <w:ind w:left="6486" w:hanging="360"/>
      </w:pPr>
    </w:lvl>
    <w:lvl w:ilvl="8" w:tplc="4009001B" w:tentative="1">
      <w:start w:val="1"/>
      <w:numFmt w:val="lowerRoman"/>
      <w:lvlText w:val="%9."/>
      <w:lvlJc w:val="right"/>
      <w:pPr>
        <w:ind w:left="7206" w:hanging="180"/>
      </w:pPr>
    </w:lvl>
  </w:abstractNum>
  <w:abstractNum w:abstractNumId="6" w15:restartNumberingAfterBreak="0">
    <w:nsid w:val="604E60EE"/>
    <w:multiLevelType w:val="multilevel"/>
    <w:tmpl w:val="7CE24B5C"/>
    <w:lvl w:ilvl="0">
      <w:start w:val="1"/>
      <w:numFmt w:val="decimal"/>
      <w:lvlText w:val="%1"/>
      <w:lvlJc w:val="left"/>
      <w:pPr>
        <w:tabs>
          <w:tab w:val="num" w:pos="0"/>
        </w:tabs>
        <w:ind w:left="432" w:hanging="432"/>
      </w:pPr>
      <w:rPr>
        <w:rFonts w:hint="default"/>
      </w:rPr>
    </w:lvl>
    <w:lvl w:ilvl="1">
      <w:start w:val="1"/>
      <w:numFmt w:val="decimal"/>
      <w:pStyle w:val="Heading2"/>
      <w:lvlText w:val="%1.%2"/>
      <w:lvlJc w:val="left"/>
      <w:pPr>
        <w:tabs>
          <w:tab w:val="num" w:pos="480"/>
        </w:tabs>
        <w:ind w:left="1056" w:hanging="576"/>
      </w:pPr>
      <w:rPr>
        <w:rFonts w:hint="default"/>
      </w:rPr>
    </w:lvl>
    <w:lvl w:ilvl="2">
      <w:start w:val="1"/>
      <w:numFmt w:val="decimal"/>
      <w:pStyle w:val="Heading3"/>
      <w:lvlText w:val="%1.%2.3"/>
      <w:lvlJc w:val="left"/>
      <w:pPr>
        <w:tabs>
          <w:tab w:val="num" w:pos="-240"/>
        </w:tabs>
        <w:ind w:left="720" w:hanging="720"/>
      </w:pPr>
      <w:rPr>
        <w:rFonts w:hint="default"/>
      </w:rPr>
    </w:lvl>
    <w:lvl w:ilvl="3">
      <w:start w:val="1"/>
      <w:numFmt w:val="decimal"/>
      <w:pStyle w:val="Heading4"/>
      <w:lvlText w:val="%1.%2.2"/>
      <w:lvlJc w:val="left"/>
      <w:pPr>
        <w:tabs>
          <w:tab w:val="num" w:pos="0"/>
        </w:tabs>
        <w:ind w:left="1344" w:hanging="864"/>
      </w:pPr>
      <w:rPr>
        <w:rFonts w:hint="default"/>
      </w:rPr>
    </w:lvl>
    <w:lvl w:ilvl="4">
      <w:start w:val="1"/>
      <w:numFmt w:val="decimal"/>
      <w:lvlText w:val="%1.%2.2"/>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7" w15:restartNumberingAfterBreak="0">
    <w:nsid w:val="7C5D43E2"/>
    <w:multiLevelType w:val="hybridMultilevel"/>
    <w:tmpl w:val="0374E9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0"/>
  </w:num>
  <w:num w:numId="4">
    <w:abstractNumId w:val="4"/>
  </w:num>
  <w:num w:numId="5">
    <w:abstractNumId w:val="1"/>
  </w:num>
  <w:num w:numId="6">
    <w:abstractNumId w:val="2"/>
  </w:num>
  <w:num w:numId="7">
    <w:abstractNumId w:val="3"/>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isplayBackgroundShape/>
  <w:mirrorMargins/>
  <w:proofState w:spelling="clean" w:grammar="clean"/>
  <w:defaultTabStop w:val="720"/>
  <w:evenAndOddHeaders/>
  <w:characterSpacingControl w:val="doNotCompress"/>
  <w:hdrShapeDefaults>
    <o:shapedefaults v:ext="edit" spidmax="2049">
      <o:colormru v:ext="edit" colors="#d7e5f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DAF"/>
    <w:rsid w:val="000003B6"/>
    <w:rsid w:val="000009C5"/>
    <w:rsid w:val="00000C65"/>
    <w:rsid w:val="00001501"/>
    <w:rsid w:val="0000241D"/>
    <w:rsid w:val="0000319F"/>
    <w:rsid w:val="00004A4E"/>
    <w:rsid w:val="00006F6E"/>
    <w:rsid w:val="000073BC"/>
    <w:rsid w:val="00021068"/>
    <w:rsid w:val="00021233"/>
    <w:rsid w:val="00025584"/>
    <w:rsid w:val="000261B4"/>
    <w:rsid w:val="00027BFA"/>
    <w:rsid w:val="00034201"/>
    <w:rsid w:val="0003594C"/>
    <w:rsid w:val="00040315"/>
    <w:rsid w:val="00040617"/>
    <w:rsid w:val="0004277B"/>
    <w:rsid w:val="00043D88"/>
    <w:rsid w:val="00047643"/>
    <w:rsid w:val="000547DC"/>
    <w:rsid w:val="00062DBD"/>
    <w:rsid w:val="00066F80"/>
    <w:rsid w:val="000715FD"/>
    <w:rsid w:val="000777CA"/>
    <w:rsid w:val="00085213"/>
    <w:rsid w:val="00085744"/>
    <w:rsid w:val="0009129B"/>
    <w:rsid w:val="00091880"/>
    <w:rsid w:val="00094F69"/>
    <w:rsid w:val="00095437"/>
    <w:rsid w:val="000A3AFF"/>
    <w:rsid w:val="000A3BE7"/>
    <w:rsid w:val="000A3EEB"/>
    <w:rsid w:val="000A6E1F"/>
    <w:rsid w:val="000A7BE7"/>
    <w:rsid w:val="000B435F"/>
    <w:rsid w:val="000B568D"/>
    <w:rsid w:val="000B63BD"/>
    <w:rsid w:val="000C0261"/>
    <w:rsid w:val="000C4B7C"/>
    <w:rsid w:val="000C6040"/>
    <w:rsid w:val="000C7C62"/>
    <w:rsid w:val="000D0CC5"/>
    <w:rsid w:val="000D2763"/>
    <w:rsid w:val="000D7561"/>
    <w:rsid w:val="000E0317"/>
    <w:rsid w:val="000E2CD7"/>
    <w:rsid w:val="000E2E08"/>
    <w:rsid w:val="000F0BBA"/>
    <w:rsid w:val="000F3674"/>
    <w:rsid w:val="000F7398"/>
    <w:rsid w:val="00100304"/>
    <w:rsid w:val="00100BBB"/>
    <w:rsid w:val="00101133"/>
    <w:rsid w:val="001033C9"/>
    <w:rsid w:val="0010487F"/>
    <w:rsid w:val="001106D5"/>
    <w:rsid w:val="0011400D"/>
    <w:rsid w:val="00115CA5"/>
    <w:rsid w:val="001221A8"/>
    <w:rsid w:val="0012583E"/>
    <w:rsid w:val="00126ABF"/>
    <w:rsid w:val="00127A52"/>
    <w:rsid w:val="001311AA"/>
    <w:rsid w:val="001432C1"/>
    <w:rsid w:val="00146B8A"/>
    <w:rsid w:val="001472E4"/>
    <w:rsid w:val="00151DAF"/>
    <w:rsid w:val="00153418"/>
    <w:rsid w:val="001549C6"/>
    <w:rsid w:val="00157978"/>
    <w:rsid w:val="001704FE"/>
    <w:rsid w:val="0017627D"/>
    <w:rsid w:val="00176D72"/>
    <w:rsid w:val="00180E07"/>
    <w:rsid w:val="00185F49"/>
    <w:rsid w:val="00197222"/>
    <w:rsid w:val="00197C6B"/>
    <w:rsid w:val="001A0E14"/>
    <w:rsid w:val="001A1973"/>
    <w:rsid w:val="001A514B"/>
    <w:rsid w:val="001A54B3"/>
    <w:rsid w:val="001A6AE2"/>
    <w:rsid w:val="001B16CA"/>
    <w:rsid w:val="001B20AD"/>
    <w:rsid w:val="001C0A75"/>
    <w:rsid w:val="001C1B41"/>
    <w:rsid w:val="001C272F"/>
    <w:rsid w:val="001C32B6"/>
    <w:rsid w:val="001C39E7"/>
    <w:rsid w:val="001C4932"/>
    <w:rsid w:val="001C54F7"/>
    <w:rsid w:val="001C6857"/>
    <w:rsid w:val="001D01C7"/>
    <w:rsid w:val="001D4A77"/>
    <w:rsid w:val="001D6FDE"/>
    <w:rsid w:val="001E0C4B"/>
    <w:rsid w:val="001E2813"/>
    <w:rsid w:val="001E45D0"/>
    <w:rsid w:val="001E4F65"/>
    <w:rsid w:val="001E68EC"/>
    <w:rsid w:val="001E77A7"/>
    <w:rsid w:val="001F2642"/>
    <w:rsid w:val="001F36CB"/>
    <w:rsid w:val="001F4BF3"/>
    <w:rsid w:val="00202E89"/>
    <w:rsid w:val="00205F15"/>
    <w:rsid w:val="00211C19"/>
    <w:rsid w:val="00222934"/>
    <w:rsid w:val="002230F1"/>
    <w:rsid w:val="002245E9"/>
    <w:rsid w:val="0023695B"/>
    <w:rsid w:val="00237B60"/>
    <w:rsid w:val="0024073A"/>
    <w:rsid w:val="00241ED8"/>
    <w:rsid w:val="002428AA"/>
    <w:rsid w:val="00244D22"/>
    <w:rsid w:val="00244D3F"/>
    <w:rsid w:val="00245C07"/>
    <w:rsid w:val="00247FF2"/>
    <w:rsid w:val="00251473"/>
    <w:rsid w:val="002552D2"/>
    <w:rsid w:val="0025730F"/>
    <w:rsid w:val="0026086E"/>
    <w:rsid w:val="0027295C"/>
    <w:rsid w:val="002731C8"/>
    <w:rsid w:val="00273E27"/>
    <w:rsid w:val="00281EBE"/>
    <w:rsid w:val="0028549A"/>
    <w:rsid w:val="00290BD9"/>
    <w:rsid w:val="0029302A"/>
    <w:rsid w:val="00294304"/>
    <w:rsid w:val="002B0661"/>
    <w:rsid w:val="002B5FC8"/>
    <w:rsid w:val="002B6C26"/>
    <w:rsid w:val="002C1485"/>
    <w:rsid w:val="002C2A34"/>
    <w:rsid w:val="002C501C"/>
    <w:rsid w:val="002C6379"/>
    <w:rsid w:val="002D18CF"/>
    <w:rsid w:val="002D3D43"/>
    <w:rsid w:val="002E4C2A"/>
    <w:rsid w:val="002E795B"/>
    <w:rsid w:val="002F0BEF"/>
    <w:rsid w:val="002F100E"/>
    <w:rsid w:val="002F636A"/>
    <w:rsid w:val="00301D0B"/>
    <w:rsid w:val="00305FA8"/>
    <w:rsid w:val="003130E5"/>
    <w:rsid w:val="00314B7E"/>
    <w:rsid w:val="00315AF6"/>
    <w:rsid w:val="00320B1E"/>
    <w:rsid w:val="0032137B"/>
    <w:rsid w:val="00323855"/>
    <w:rsid w:val="00326460"/>
    <w:rsid w:val="00333923"/>
    <w:rsid w:val="0033658A"/>
    <w:rsid w:val="00342E01"/>
    <w:rsid w:val="003437E5"/>
    <w:rsid w:val="0035099F"/>
    <w:rsid w:val="00350FFA"/>
    <w:rsid w:val="00351E98"/>
    <w:rsid w:val="00354372"/>
    <w:rsid w:val="00355134"/>
    <w:rsid w:val="003567AE"/>
    <w:rsid w:val="00357552"/>
    <w:rsid w:val="00361AA0"/>
    <w:rsid w:val="00364118"/>
    <w:rsid w:val="00364D62"/>
    <w:rsid w:val="00370D85"/>
    <w:rsid w:val="00370DE7"/>
    <w:rsid w:val="00371694"/>
    <w:rsid w:val="00372FED"/>
    <w:rsid w:val="00373477"/>
    <w:rsid w:val="00375A84"/>
    <w:rsid w:val="00375CE8"/>
    <w:rsid w:val="00383683"/>
    <w:rsid w:val="003836F9"/>
    <w:rsid w:val="00386DB2"/>
    <w:rsid w:val="00387EBD"/>
    <w:rsid w:val="00396600"/>
    <w:rsid w:val="003A00AF"/>
    <w:rsid w:val="003A5050"/>
    <w:rsid w:val="003A7037"/>
    <w:rsid w:val="003A7969"/>
    <w:rsid w:val="003B4215"/>
    <w:rsid w:val="003C0081"/>
    <w:rsid w:val="003C41D6"/>
    <w:rsid w:val="003C51C9"/>
    <w:rsid w:val="003C5820"/>
    <w:rsid w:val="003C6E67"/>
    <w:rsid w:val="003D1F97"/>
    <w:rsid w:val="003D3F87"/>
    <w:rsid w:val="003D44C6"/>
    <w:rsid w:val="003D6267"/>
    <w:rsid w:val="003E0EBE"/>
    <w:rsid w:val="003E5D3C"/>
    <w:rsid w:val="003F2012"/>
    <w:rsid w:val="003F2DD5"/>
    <w:rsid w:val="003F383A"/>
    <w:rsid w:val="003F62EA"/>
    <w:rsid w:val="004014AE"/>
    <w:rsid w:val="00402BA1"/>
    <w:rsid w:val="00402C40"/>
    <w:rsid w:val="00404DFE"/>
    <w:rsid w:val="0040582F"/>
    <w:rsid w:val="004127B1"/>
    <w:rsid w:val="004136B1"/>
    <w:rsid w:val="00414B59"/>
    <w:rsid w:val="00416836"/>
    <w:rsid w:val="004207F2"/>
    <w:rsid w:val="00422F33"/>
    <w:rsid w:val="004234CA"/>
    <w:rsid w:val="004239FB"/>
    <w:rsid w:val="00426764"/>
    <w:rsid w:val="00427123"/>
    <w:rsid w:val="00433724"/>
    <w:rsid w:val="00434912"/>
    <w:rsid w:val="004357D4"/>
    <w:rsid w:val="00440143"/>
    <w:rsid w:val="004500A5"/>
    <w:rsid w:val="00450104"/>
    <w:rsid w:val="00450AAC"/>
    <w:rsid w:val="004520EB"/>
    <w:rsid w:val="00452F9B"/>
    <w:rsid w:val="00455C97"/>
    <w:rsid w:val="00461BAE"/>
    <w:rsid w:val="00464D5A"/>
    <w:rsid w:val="004666B6"/>
    <w:rsid w:val="0046683E"/>
    <w:rsid w:val="00467ECB"/>
    <w:rsid w:val="004715A8"/>
    <w:rsid w:val="00471BEC"/>
    <w:rsid w:val="0047224C"/>
    <w:rsid w:val="00473183"/>
    <w:rsid w:val="004810D3"/>
    <w:rsid w:val="00484FB7"/>
    <w:rsid w:val="00491AE4"/>
    <w:rsid w:val="004925AA"/>
    <w:rsid w:val="00496895"/>
    <w:rsid w:val="004A33CC"/>
    <w:rsid w:val="004A5D0A"/>
    <w:rsid w:val="004A6B35"/>
    <w:rsid w:val="004B0934"/>
    <w:rsid w:val="004B22B4"/>
    <w:rsid w:val="004B352E"/>
    <w:rsid w:val="004B438F"/>
    <w:rsid w:val="004B759E"/>
    <w:rsid w:val="004C2033"/>
    <w:rsid w:val="004D03CD"/>
    <w:rsid w:val="004D2B89"/>
    <w:rsid w:val="004E5AFE"/>
    <w:rsid w:val="004E76B5"/>
    <w:rsid w:val="004E774B"/>
    <w:rsid w:val="004F316D"/>
    <w:rsid w:val="00500A12"/>
    <w:rsid w:val="00504FA4"/>
    <w:rsid w:val="00506376"/>
    <w:rsid w:val="005167D3"/>
    <w:rsid w:val="00520963"/>
    <w:rsid w:val="00522068"/>
    <w:rsid w:val="00532577"/>
    <w:rsid w:val="00532C22"/>
    <w:rsid w:val="00535992"/>
    <w:rsid w:val="00540231"/>
    <w:rsid w:val="005419BF"/>
    <w:rsid w:val="0054394E"/>
    <w:rsid w:val="00545C39"/>
    <w:rsid w:val="005538F6"/>
    <w:rsid w:val="00555090"/>
    <w:rsid w:val="00555762"/>
    <w:rsid w:val="005561B0"/>
    <w:rsid w:val="005564F6"/>
    <w:rsid w:val="00560E9D"/>
    <w:rsid w:val="00570D17"/>
    <w:rsid w:val="00580209"/>
    <w:rsid w:val="0058320F"/>
    <w:rsid w:val="0058390F"/>
    <w:rsid w:val="005849BD"/>
    <w:rsid w:val="00585660"/>
    <w:rsid w:val="00591069"/>
    <w:rsid w:val="00594987"/>
    <w:rsid w:val="005953EB"/>
    <w:rsid w:val="00595B33"/>
    <w:rsid w:val="005A2B54"/>
    <w:rsid w:val="005A38CA"/>
    <w:rsid w:val="005A7751"/>
    <w:rsid w:val="005B0C17"/>
    <w:rsid w:val="005B5482"/>
    <w:rsid w:val="005B57A7"/>
    <w:rsid w:val="005B7B41"/>
    <w:rsid w:val="005C1958"/>
    <w:rsid w:val="005C49CD"/>
    <w:rsid w:val="005C63A5"/>
    <w:rsid w:val="005D7C60"/>
    <w:rsid w:val="005E25AB"/>
    <w:rsid w:val="005E56CC"/>
    <w:rsid w:val="005E57A5"/>
    <w:rsid w:val="005E6A49"/>
    <w:rsid w:val="005F09BF"/>
    <w:rsid w:val="005F6214"/>
    <w:rsid w:val="006013A5"/>
    <w:rsid w:val="006049C9"/>
    <w:rsid w:val="00604D2D"/>
    <w:rsid w:val="00612855"/>
    <w:rsid w:val="00612D40"/>
    <w:rsid w:val="00613254"/>
    <w:rsid w:val="0061452F"/>
    <w:rsid w:val="00615A41"/>
    <w:rsid w:val="00620916"/>
    <w:rsid w:val="00621BDC"/>
    <w:rsid w:val="00623ED1"/>
    <w:rsid w:val="00624DE4"/>
    <w:rsid w:val="00626F31"/>
    <w:rsid w:val="00633069"/>
    <w:rsid w:val="00633D3A"/>
    <w:rsid w:val="00634BE8"/>
    <w:rsid w:val="00650969"/>
    <w:rsid w:val="00651FC8"/>
    <w:rsid w:val="006558BF"/>
    <w:rsid w:val="0066137C"/>
    <w:rsid w:val="00663AD5"/>
    <w:rsid w:val="00664890"/>
    <w:rsid w:val="00670FBD"/>
    <w:rsid w:val="00674EE7"/>
    <w:rsid w:val="0068444C"/>
    <w:rsid w:val="00684A0F"/>
    <w:rsid w:val="006879AB"/>
    <w:rsid w:val="0069270C"/>
    <w:rsid w:val="00696B04"/>
    <w:rsid w:val="006A13B7"/>
    <w:rsid w:val="006A2F7C"/>
    <w:rsid w:val="006A5195"/>
    <w:rsid w:val="006A6546"/>
    <w:rsid w:val="006A6CB5"/>
    <w:rsid w:val="006B1475"/>
    <w:rsid w:val="006B4CD1"/>
    <w:rsid w:val="006B5377"/>
    <w:rsid w:val="006B7BB2"/>
    <w:rsid w:val="006B7DB7"/>
    <w:rsid w:val="006C324C"/>
    <w:rsid w:val="006C4E87"/>
    <w:rsid w:val="006D153F"/>
    <w:rsid w:val="006D1779"/>
    <w:rsid w:val="006D27C7"/>
    <w:rsid w:val="006D36B8"/>
    <w:rsid w:val="006D5B03"/>
    <w:rsid w:val="006E51A8"/>
    <w:rsid w:val="006E6FA9"/>
    <w:rsid w:val="006F05D4"/>
    <w:rsid w:val="006F1C9D"/>
    <w:rsid w:val="006F21BD"/>
    <w:rsid w:val="006F457E"/>
    <w:rsid w:val="0070212E"/>
    <w:rsid w:val="007050FC"/>
    <w:rsid w:val="00706F3A"/>
    <w:rsid w:val="0071074F"/>
    <w:rsid w:val="00710C0F"/>
    <w:rsid w:val="007114EB"/>
    <w:rsid w:val="00711F49"/>
    <w:rsid w:val="00721D5D"/>
    <w:rsid w:val="007331B8"/>
    <w:rsid w:val="00740FC5"/>
    <w:rsid w:val="0074338A"/>
    <w:rsid w:val="0074741A"/>
    <w:rsid w:val="007474A4"/>
    <w:rsid w:val="00747A63"/>
    <w:rsid w:val="00750D0A"/>
    <w:rsid w:val="00752B37"/>
    <w:rsid w:val="00760EAB"/>
    <w:rsid w:val="0076650B"/>
    <w:rsid w:val="00770978"/>
    <w:rsid w:val="00771FF0"/>
    <w:rsid w:val="007738DE"/>
    <w:rsid w:val="007740F8"/>
    <w:rsid w:val="00774AFA"/>
    <w:rsid w:val="00774B06"/>
    <w:rsid w:val="00777337"/>
    <w:rsid w:val="00780024"/>
    <w:rsid w:val="00780F68"/>
    <w:rsid w:val="00785001"/>
    <w:rsid w:val="00793BB3"/>
    <w:rsid w:val="00795EC3"/>
    <w:rsid w:val="007A1AD0"/>
    <w:rsid w:val="007A4576"/>
    <w:rsid w:val="007B2400"/>
    <w:rsid w:val="007B3AD9"/>
    <w:rsid w:val="007B6C80"/>
    <w:rsid w:val="007C654E"/>
    <w:rsid w:val="007D3027"/>
    <w:rsid w:val="007E48BA"/>
    <w:rsid w:val="007E5434"/>
    <w:rsid w:val="007E75ED"/>
    <w:rsid w:val="007F0D9D"/>
    <w:rsid w:val="007F385F"/>
    <w:rsid w:val="008014F2"/>
    <w:rsid w:val="0080370D"/>
    <w:rsid w:val="008043B5"/>
    <w:rsid w:val="008132E1"/>
    <w:rsid w:val="008134BD"/>
    <w:rsid w:val="0082299C"/>
    <w:rsid w:val="00825B73"/>
    <w:rsid w:val="00830859"/>
    <w:rsid w:val="00832110"/>
    <w:rsid w:val="008347B1"/>
    <w:rsid w:val="008364FE"/>
    <w:rsid w:val="00836D28"/>
    <w:rsid w:val="00841808"/>
    <w:rsid w:val="008454C9"/>
    <w:rsid w:val="00851A39"/>
    <w:rsid w:val="008533B4"/>
    <w:rsid w:val="008541D0"/>
    <w:rsid w:val="00856B2D"/>
    <w:rsid w:val="00863D75"/>
    <w:rsid w:val="008640E9"/>
    <w:rsid w:val="00866869"/>
    <w:rsid w:val="00866FFE"/>
    <w:rsid w:val="00867B5D"/>
    <w:rsid w:val="00871C50"/>
    <w:rsid w:val="008746C0"/>
    <w:rsid w:val="008746F5"/>
    <w:rsid w:val="00874FA2"/>
    <w:rsid w:val="00876633"/>
    <w:rsid w:val="00876677"/>
    <w:rsid w:val="00884F07"/>
    <w:rsid w:val="00895370"/>
    <w:rsid w:val="00895E0C"/>
    <w:rsid w:val="0089601C"/>
    <w:rsid w:val="0089675A"/>
    <w:rsid w:val="008972E1"/>
    <w:rsid w:val="008A7975"/>
    <w:rsid w:val="008A7DBF"/>
    <w:rsid w:val="008B2629"/>
    <w:rsid w:val="008C0DE1"/>
    <w:rsid w:val="008C2B86"/>
    <w:rsid w:val="008C45B3"/>
    <w:rsid w:val="008C48C7"/>
    <w:rsid w:val="008C6B43"/>
    <w:rsid w:val="008E0BE5"/>
    <w:rsid w:val="008E5822"/>
    <w:rsid w:val="008E5945"/>
    <w:rsid w:val="008E5FD0"/>
    <w:rsid w:val="008F2447"/>
    <w:rsid w:val="008F4B5D"/>
    <w:rsid w:val="009003D8"/>
    <w:rsid w:val="009039A8"/>
    <w:rsid w:val="009046BE"/>
    <w:rsid w:val="00906D0C"/>
    <w:rsid w:val="00911583"/>
    <w:rsid w:val="009126C7"/>
    <w:rsid w:val="00913A3C"/>
    <w:rsid w:val="0091563C"/>
    <w:rsid w:val="009166E6"/>
    <w:rsid w:val="00916B95"/>
    <w:rsid w:val="00925B9E"/>
    <w:rsid w:val="0093351C"/>
    <w:rsid w:val="00941AEB"/>
    <w:rsid w:val="00947555"/>
    <w:rsid w:val="009478F2"/>
    <w:rsid w:val="0095131F"/>
    <w:rsid w:val="00954B0F"/>
    <w:rsid w:val="009565B4"/>
    <w:rsid w:val="00956C08"/>
    <w:rsid w:val="0095765C"/>
    <w:rsid w:val="00957ED3"/>
    <w:rsid w:val="009616D7"/>
    <w:rsid w:val="009618FC"/>
    <w:rsid w:val="00961E47"/>
    <w:rsid w:val="009642ED"/>
    <w:rsid w:val="00964360"/>
    <w:rsid w:val="00966EE8"/>
    <w:rsid w:val="00971848"/>
    <w:rsid w:val="0097642C"/>
    <w:rsid w:val="00977DBC"/>
    <w:rsid w:val="00984990"/>
    <w:rsid w:val="00986779"/>
    <w:rsid w:val="00993B24"/>
    <w:rsid w:val="0099478D"/>
    <w:rsid w:val="00997A8F"/>
    <w:rsid w:val="009B47FD"/>
    <w:rsid w:val="009B5521"/>
    <w:rsid w:val="009C05E6"/>
    <w:rsid w:val="009C5C95"/>
    <w:rsid w:val="009C60C9"/>
    <w:rsid w:val="009C61BA"/>
    <w:rsid w:val="009C678F"/>
    <w:rsid w:val="009D32FE"/>
    <w:rsid w:val="009D33DB"/>
    <w:rsid w:val="009D3F97"/>
    <w:rsid w:val="009D5E54"/>
    <w:rsid w:val="009D69EE"/>
    <w:rsid w:val="009E160D"/>
    <w:rsid w:val="009E2A95"/>
    <w:rsid w:val="009E51C7"/>
    <w:rsid w:val="009E578E"/>
    <w:rsid w:val="009E69E5"/>
    <w:rsid w:val="009F037D"/>
    <w:rsid w:val="009F0D3A"/>
    <w:rsid w:val="009F4573"/>
    <w:rsid w:val="009F4794"/>
    <w:rsid w:val="00A00265"/>
    <w:rsid w:val="00A10214"/>
    <w:rsid w:val="00A12109"/>
    <w:rsid w:val="00A1335D"/>
    <w:rsid w:val="00A14A1E"/>
    <w:rsid w:val="00A15862"/>
    <w:rsid w:val="00A24163"/>
    <w:rsid w:val="00A27C79"/>
    <w:rsid w:val="00A27DFC"/>
    <w:rsid w:val="00A27E8B"/>
    <w:rsid w:val="00A33CD5"/>
    <w:rsid w:val="00A3797D"/>
    <w:rsid w:val="00A43F79"/>
    <w:rsid w:val="00A5492E"/>
    <w:rsid w:val="00A55988"/>
    <w:rsid w:val="00A63F6F"/>
    <w:rsid w:val="00A65FF6"/>
    <w:rsid w:val="00A70FDE"/>
    <w:rsid w:val="00A77E9A"/>
    <w:rsid w:val="00A820ED"/>
    <w:rsid w:val="00A82805"/>
    <w:rsid w:val="00A8501D"/>
    <w:rsid w:val="00A85A8D"/>
    <w:rsid w:val="00AA07AA"/>
    <w:rsid w:val="00AB0FD3"/>
    <w:rsid w:val="00AB4510"/>
    <w:rsid w:val="00AB703D"/>
    <w:rsid w:val="00AC4125"/>
    <w:rsid w:val="00AD3959"/>
    <w:rsid w:val="00AE1E1A"/>
    <w:rsid w:val="00AE3631"/>
    <w:rsid w:val="00AE4BAC"/>
    <w:rsid w:val="00AE7371"/>
    <w:rsid w:val="00AF0163"/>
    <w:rsid w:val="00AF04BC"/>
    <w:rsid w:val="00AF5178"/>
    <w:rsid w:val="00AF609D"/>
    <w:rsid w:val="00AF76EA"/>
    <w:rsid w:val="00B0093C"/>
    <w:rsid w:val="00B026BE"/>
    <w:rsid w:val="00B12038"/>
    <w:rsid w:val="00B17342"/>
    <w:rsid w:val="00B243FA"/>
    <w:rsid w:val="00B30839"/>
    <w:rsid w:val="00B34A49"/>
    <w:rsid w:val="00B359A6"/>
    <w:rsid w:val="00B35AC5"/>
    <w:rsid w:val="00B3694E"/>
    <w:rsid w:val="00B369CC"/>
    <w:rsid w:val="00B42217"/>
    <w:rsid w:val="00B4258D"/>
    <w:rsid w:val="00B42B17"/>
    <w:rsid w:val="00B45489"/>
    <w:rsid w:val="00B507A3"/>
    <w:rsid w:val="00B53CED"/>
    <w:rsid w:val="00B55A1D"/>
    <w:rsid w:val="00B567AE"/>
    <w:rsid w:val="00B578DD"/>
    <w:rsid w:val="00B57EB3"/>
    <w:rsid w:val="00B6155E"/>
    <w:rsid w:val="00B66743"/>
    <w:rsid w:val="00B67229"/>
    <w:rsid w:val="00B675CF"/>
    <w:rsid w:val="00B724AF"/>
    <w:rsid w:val="00B72D37"/>
    <w:rsid w:val="00B752BA"/>
    <w:rsid w:val="00B75595"/>
    <w:rsid w:val="00B77AC5"/>
    <w:rsid w:val="00B77FD3"/>
    <w:rsid w:val="00B81B16"/>
    <w:rsid w:val="00B83BDC"/>
    <w:rsid w:val="00B85C02"/>
    <w:rsid w:val="00B8640B"/>
    <w:rsid w:val="00B87ED5"/>
    <w:rsid w:val="00B94931"/>
    <w:rsid w:val="00B97F56"/>
    <w:rsid w:val="00BB06FD"/>
    <w:rsid w:val="00BB0BD4"/>
    <w:rsid w:val="00BB6C73"/>
    <w:rsid w:val="00BC14DA"/>
    <w:rsid w:val="00BC5B4B"/>
    <w:rsid w:val="00BD186B"/>
    <w:rsid w:val="00BD2D2C"/>
    <w:rsid w:val="00BD33D9"/>
    <w:rsid w:val="00BD3496"/>
    <w:rsid w:val="00BE15AF"/>
    <w:rsid w:val="00BE419D"/>
    <w:rsid w:val="00BE4B08"/>
    <w:rsid w:val="00BF5101"/>
    <w:rsid w:val="00BF7619"/>
    <w:rsid w:val="00C015C3"/>
    <w:rsid w:val="00C11357"/>
    <w:rsid w:val="00C13D47"/>
    <w:rsid w:val="00C214C1"/>
    <w:rsid w:val="00C22518"/>
    <w:rsid w:val="00C24683"/>
    <w:rsid w:val="00C25B76"/>
    <w:rsid w:val="00C26BC7"/>
    <w:rsid w:val="00C26F11"/>
    <w:rsid w:val="00C27963"/>
    <w:rsid w:val="00C3112C"/>
    <w:rsid w:val="00C31CDC"/>
    <w:rsid w:val="00C33F61"/>
    <w:rsid w:val="00C36B46"/>
    <w:rsid w:val="00C4205D"/>
    <w:rsid w:val="00C74E1E"/>
    <w:rsid w:val="00C75F8E"/>
    <w:rsid w:val="00C77292"/>
    <w:rsid w:val="00C80DE0"/>
    <w:rsid w:val="00C83AE7"/>
    <w:rsid w:val="00C87D43"/>
    <w:rsid w:val="00C90B36"/>
    <w:rsid w:val="00C955C6"/>
    <w:rsid w:val="00C96BDB"/>
    <w:rsid w:val="00CA0F23"/>
    <w:rsid w:val="00CA3509"/>
    <w:rsid w:val="00CA3658"/>
    <w:rsid w:val="00CA39F3"/>
    <w:rsid w:val="00CA4570"/>
    <w:rsid w:val="00CA7B16"/>
    <w:rsid w:val="00CB244D"/>
    <w:rsid w:val="00CB3040"/>
    <w:rsid w:val="00CB318F"/>
    <w:rsid w:val="00CB542E"/>
    <w:rsid w:val="00CB5F56"/>
    <w:rsid w:val="00CB6B1A"/>
    <w:rsid w:val="00CB6D22"/>
    <w:rsid w:val="00CC110D"/>
    <w:rsid w:val="00CC31C4"/>
    <w:rsid w:val="00CC57CE"/>
    <w:rsid w:val="00CD318B"/>
    <w:rsid w:val="00CD566E"/>
    <w:rsid w:val="00CE008B"/>
    <w:rsid w:val="00CE1C1D"/>
    <w:rsid w:val="00CE27C6"/>
    <w:rsid w:val="00CE37CE"/>
    <w:rsid w:val="00CE3C8F"/>
    <w:rsid w:val="00CE5BE9"/>
    <w:rsid w:val="00CE61A0"/>
    <w:rsid w:val="00CE7F59"/>
    <w:rsid w:val="00CF107B"/>
    <w:rsid w:val="00D010D9"/>
    <w:rsid w:val="00D02755"/>
    <w:rsid w:val="00D02EBC"/>
    <w:rsid w:val="00D034AA"/>
    <w:rsid w:val="00D11BC7"/>
    <w:rsid w:val="00D135F3"/>
    <w:rsid w:val="00D136E1"/>
    <w:rsid w:val="00D13EED"/>
    <w:rsid w:val="00D16E8C"/>
    <w:rsid w:val="00D17249"/>
    <w:rsid w:val="00D17BFB"/>
    <w:rsid w:val="00D222DC"/>
    <w:rsid w:val="00D231E1"/>
    <w:rsid w:val="00D31EFA"/>
    <w:rsid w:val="00D32EF9"/>
    <w:rsid w:val="00D34267"/>
    <w:rsid w:val="00D37743"/>
    <w:rsid w:val="00D446C2"/>
    <w:rsid w:val="00D45408"/>
    <w:rsid w:val="00D466D5"/>
    <w:rsid w:val="00D510E3"/>
    <w:rsid w:val="00D5634F"/>
    <w:rsid w:val="00D61C75"/>
    <w:rsid w:val="00D649E3"/>
    <w:rsid w:val="00D72446"/>
    <w:rsid w:val="00D73C59"/>
    <w:rsid w:val="00D7613E"/>
    <w:rsid w:val="00D76837"/>
    <w:rsid w:val="00D848E2"/>
    <w:rsid w:val="00D85722"/>
    <w:rsid w:val="00D86D34"/>
    <w:rsid w:val="00D86E53"/>
    <w:rsid w:val="00D87F8D"/>
    <w:rsid w:val="00D91B34"/>
    <w:rsid w:val="00D948E7"/>
    <w:rsid w:val="00D97B95"/>
    <w:rsid w:val="00DA01C3"/>
    <w:rsid w:val="00DA5ABA"/>
    <w:rsid w:val="00DB2212"/>
    <w:rsid w:val="00DB2853"/>
    <w:rsid w:val="00DB3727"/>
    <w:rsid w:val="00DB4ABF"/>
    <w:rsid w:val="00DC1057"/>
    <w:rsid w:val="00DC3631"/>
    <w:rsid w:val="00DD0284"/>
    <w:rsid w:val="00DD0480"/>
    <w:rsid w:val="00DD16A3"/>
    <w:rsid w:val="00DD3977"/>
    <w:rsid w:val="00DD5F4A"/>
    <w:rsid w:val="00DE4D6E"/>
    <w:rsid w:val="00DE5CE2"/>
    <w:rsid w:val="00E01ED9"/>
    <w:rsid w:val="00E01EE5"/>
    <w:rsid w:val="00E0367C"/>
    <w:rsid w:val="00E05954"/>
    <w:rsid w:val="00E07CDE"/>
    <w:rsid w:val="00E239A3"/>
    <w:rsid w:val="00E26016"/>
    <w:rsid w:val="00E274AF"/>
    <w:rsid w:val="00E301ED"/>
    <w:rsid w:val="00E30788"/>
    <w:rsid w:val="00E3204B"/>
    <w:rsid w:val="00E325A7"/>
    <w:rsid w:val="00E33A8C"/>
    <w:rsid w:val="00E35BC9"/>
    <w:rsid w:val="00E3706C"/>
    <w:rsid w:val="00E37649"/>
    <w:rsid w:val="00E43496"/>
    <w:rsid w:val="00E447DF"/>
    <w:rsid w:val="00E4539A"/>
    <w:rsid w:val="00E4567D"/>
    <w:rsid w:val="00E4653D"/>
    <w:rsid w:val="00E51180"/>
    <w:rsid w:val="00E53E55"/>
    <w:rsid w:val="00E55D03"/>
    <w:rsid w:val="00E56C61"/>
    <w:rsid w:val="00E61C69"/>
    <w:rsid w:val="00E61F5C"/>
    <w:rsid w:val="00E6367E"/>
    <w:rsid w:val="00E638D5"/>
    <w:rsid w:val="00E63F22"/>
    <w:rsid w:val="00E66BE5"/>
    <w:rsid w:val="00E705DC"/>
    <w:rsid w:val="00E7144C"/>
    <w:rsid w:val="00E7228D"/>
    <w:rsid w:val="00E74040"/>
    <w:rsid w:val="00E745E9"/>
    <w:rsid w:val="00E7521F"/>
    <w:rsid w:val="00E75D22"/>
    <w:rsid w:val="00E8097B"/>
    <w:rsid w:val="00E81260"/>
    <w:rsid w:val="00E82448"/>
    <w:rsid w:val="00E93BD7"/>
    <w:rsid w:val="00E965B9"/>
    <w:rsid w:val="00E97032"/>
    <w:rsid w:val="00EA0489"/>
    <w:rsid w:val="00EA0E6F"/>
    <w:rsid w:val="00EA1C13"/>
    <w:rsid w:val="00EA7024"/>
    <w:rsid w:val="00EA7EC7"/>
    <w:rsid w:val="00EB1159"/>
    <w:rsid w:val="00EB42B1"/>
    <w:rsid w:val="00EB61C7"/>
    <w:rsid w:val="00EC4D82"/>
    <w:rsid w:val="00ED0A65"/>
    <w:rsid w:val="00ED23C7"/>
    <w:rsid w:val="00ED2830"/>
    <w:rsid w:val="00ED3234"/>
    <w:rsid w:val="00ED4C6F"/>
    <w:rsid w:val="00ED7747"/>
    <w:rsid w:val="00ED7D43"/>
    <w:rsid w:val="00EE02F6"/>
    <w:rsid w:val="00EE12DE"/>
    <w:rsid w:val="00EE1494"/>
    <w:rsid w:val="00EE19AD"/>
    <w:rsid w:val="00EE420E"/>
    <w:rsid w:val="00EF07FE"/>
    <w:rsid w:val="00EF220E"/>
    <w:rsid w:val="00EF4602"/>
    <w:rsid w:val="00EF4DE8"/>
    <w:rsid w:val="00EF5CC7"/>
    <w:rsid w:val="00EF68DF"/>
    <w:rsid w:val="00EF6A25"/>
    <w:rsid w:val="00F073C0"/>
    <w:rsid w:val="00F118E8"/>
    <w:rsid w:val="00F11CAC"/>
    <w:rsid w:val="00F12092"/>
    <w:rsid w:val="00F124B2"/>
    <w:rsid w:val="00F131E0"/>
    <w:rsid w:val="00F14667"/>
    <w:rsid w:val="00F16D82"/>
    <w:rsid w:val="00F3357E"/>
    <w:rsid w:val="00F337F9"/>
    <w:rsid w:val="00F371F7"/>
    <w:rsid w:val="00F41839"/>
    <w:rsid w:val="00F42085"/>
    <w:rsid w:val="00F50417"/>
    <w:rsid w:val="00F50FEE"/>
    <w:rsid w:val="00F54522"/>
    <w:rsid w:val="00F55998"/>
    <w:rsid w:val="00F5749B"/>
    <w:rsid w:val="00F57AF8"/>
    <w:rsid w:val="00F62204"/>
    <w:rsid w:val="00F64097"/>
    <w:rsid w:val="00F70C19"/>
    <w:rsid w:val="00F7205B"/>
    <w:rsid w:val="00F725F8"/>
    <w:rsid w:val="00F81BB8"/>
    <w:rsid w:val="00F8201F"/>
    <w:rsid w:val="00F821E8"/>
    <w:rsid w:val="00F85848"/>
    <w:rsid w:val="00F87082"/>
    <w:rsid w:val="00F909D9"/>
    <w:rsid w:val="00F91AB8"/>
    <w:rsid w:val="00F93772"/>
    <w:rsid w:val="00F949C1"/>
    <w:rsid w:val="00F961C7"/>
    <w:rsid w:val="00FA0D38"/>
    <w:rsid w:val="00FA1E43"/>
    <w:rsid w:val="00FA41A4"/>
    <w:rsid w:val="00FA4CA9"/>
    <w:rsid w:val="00FB0B8D"/>
    <w:rsid w:val="00FB4396"/>
    <w:rsid w:val="00FB6307"/>
    <w:rsid w:val="00FC14EF"/>
    <w:rsid w:val="00FC4DAF"/>
    <w:rsid w:val="00FC57C8"/>
    <w:rsid w:val="00FC6D29"/>
    <w:rsid w:val="00FD0332"/>
    <w:rsid w:val="00FD0623"/>
    <w:rsid w:val="00FD2090"/>
    <w:rsid w:val="00FD2D7B"/>
    <w:rsid w:val="00FD6048"/>
    <w:rsid w:val="00FE1E66"/>
    <w:rsid w:val="00FE5E3E"/>
    <w:rsid w:val="00FE621F"/>
    <w:rsid w:val="00FF33D5"/>
    <w:rsid w:val="00FF4106"/>
    <w:rsid w:val="00FF7D6E"/>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7e5f5"/>
    </o:shapedefaults>
    <o:shapelayout v:ext="edit">
      <o:idmap v:ext="edit" data="1"/>
    </o:shapelayout>
  </w:shapeDefaults>
  <w:decimalSymbol w:val="."/>
  <w:listSeparator w:val=","/>
  <w14:docId w14:val="3092A375"/>
  <w15:docId w15:val="{7370E9DF-18AD-46B7-80EC-2D69237CE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E67"/>
    <w:pPr>
      <w:spacing w:before="120" w:after="120"/>
      <w:jc w:val="both"/>
    </w:pPr>
    <w:rPr>
      <w:rFonts w:ascii="Times New Roman" w:eastAsia="Calibri" w:hAnsi="Times New Roman" w:cs="Times New Roman"/>
      <w:sz w:val="24"/>
      <w:szCs w:val="24"/>
    </w:rPr>
  </w:style>
  <w:style w:type="paragraph" w:styleId="Heading2">
    <w:name w:val="heading 2"/>
    <w:basedOn w:val="Normal"/>
    <w:next w:val="Normal"/>
    <w:link w:val="Heading2Char"/>
    <w:uiPriority w:val="99"/>
    <w:qFormat/>
    <w:rsid w:val="00151DAF"/>
    <w:pPr>
      <w:keepNext/>
      <w:keepLines/>
      <w:numPr>
        <w:ilvl w:val="1"/>
        <w:numId w:val="1"/>
      </w:numPr>
      <w:outlineLvl w:val="1"/>
    </w:pPr>
    <w:rPr>
      <w:rFonts w:ascii="Cambria" w:eastAsia="Times New Roman" w:hAnsi="Cambria" w:cs="Cambria"/>
      <w:b/>
      <w:bCs/>
      <w:color w:val="4F81BD"/>
      <w:sz w:val="26"/>
      <w:szCs w:val="26"/>
    </w:rPr>
  </w:style>
  <w:style w:type="paragraph" w:styleId="Heading3">
    <w:name w:val="heading 3"/>
    <w:basedOn w:val="Normal"/>
    <w:next w:val="Normal"/>
    <w:link w:val="Heading3Char"/>
    <w:uiPriority w:val="99"/>
    <w:qFormat/>
    <w:rsid w:val="00151DAF"/>
    <w:pPr>
      <w:keepNext/>
      <w:keepLines/>
      <w:numPr>
        <w:ilvl w:val="2"/>
        <w:numId w:val="1"/>
      </w:numPr>
      <w:outlineLvl w:val="2"/>
    </w:pPr>
    <w:rPr>
      <w:rFonts w:ascii="Cambria" w:eastAsia="Times New Roman" w:hAnsi="Cambria" w:cs="Cambria"/>
      <w:b/>
      <w:bCs/>
      <w:color w:val="4F81BD"/>
    </w:rPr>
  </w:style>
  <w:style w:type="paragraph" w:styleId="Heading4">
    <w:name w:val="heading 4"/>
    <w:basedOn w:val="Normal"/>
    <w:next w:val="Normal"/>
    <w:link w:val="Heading4Char"/>
    <w:uiPriority w:val="99"/>
    <w:qFormat/>
    <w:rsid w:val="00151DAF"/>
    <w:pPr>
      <w:keepNext/>
      <w:keepLines/>
      <w:numPr>
        <w:ilvl w:val="3"/>
        <w:numId w:val="1"/>
      </w:numPr>
      <w:outlineLvl w:val="3"/>
    </w:pPr>
    <w:rPr>
      <w:rFonts w:ascii="Cambria" w:eastAsia="Times New Roman" w:hAnsi="Cambria" w:cs="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151DAF"/>
    <w:rPr>
      <w:rFonts w:ascii="Cambria" w:eastAsia="Times New Roman" w:hAnsi="Cambria" w:cs="Cambria"/>
      <w:b/>
      <w:bCs/>
      <w:color w:val="4F81BD"/>
      <w:sz w:val="26"/>
      <w:szCs w:val="26"/>
    </w:rPr>
  </w:style>
  <w:style w:type="character" w:customStyle="1" w:styleId="Heading3Char">
    <w:name w:val="Heading 3 Char"/>
    <w:basedOn w:val="DefaultParagraphFont"/>
    <w:link w:val="Heading3"/>
    <w:uiPriority w:val="99"/>
    <w:rsid w:val="00151DAF"/>
    <w:rPr>
      <w:rFonts w:ascii="Cambria" w:eastAsia="Times New Roman" w:hAnsi="Cambria" w:cs="Cambria"/>
      <w:b/>
      <w:bCs/>
      <w:color w:val="4F81BD"/>
      <w:sz w:val="24"/>
      <w:szCs w:val="24"/>
    </w:rPr>
  </w:style>
  <w:style w:type="character" w:customStyle="1" w:styleId="Heading4Char">
    <w:name w:val="Heading 4 Char"/>
    <w:basedOn w:val="DefaultParagraphFont"/>
    <w:link w:val="Heading4"/>
    <w:uiPriority w:val="99"/>
    <w:rsid w:val="00151DAF"/>
    <w:rPr>
      <w:rFonts w:ascii="Cambria" w:eastAsia="Times New Roman" w:hAnsi="Cambria" w:cs="Cambria"/>
      <w:b/>
      <w:bCs/>
      <w:i/>
      <w:iCs/>
      <w:color w:val="4F81BD"/>
      <w:sz w:val="24"/>
      <w:szCs w:val="24"/>
    </w:rPr>
  </w:style>
  <w:style w:type="character" w:styleId="FootnoteReference">
    <w:name w:val="footnote reference"/>
    <w:basedOn w:val="DefaultParagraphFont"/>
    <w:uiPriority w:val="99"/>
    <w:rsid w:val="00151DAF"/>
    <w:rPr>
      <w:vertAlign w:val="superscript"/>
    </w:rPr>
  </w:style>
  <w:style w:type="paragraph" w:styleId="FootnoteText">
    <w:name w:val="footnote text"/>
    <w:basedOn w:val="Normal"/>
    <w:link w:val="FootnoteTextChar"/>
    <w:uiPriority w:val="99"/>
    <w:rsid w:val="00151DAF"/>
    <w:pPr>
      <w:spacing w:before="0" w:after="0" w:line="240" w:lineRule="auto"/>
      <w:jc w:val="left"/>
    </w:pPr>
    <w:rPr>
      <w:rFonts w:eastAsia="Times New Roman"/>
      <w:sz w:val="20"/>
      <w:szCs w:val="20"/>
    </w:rPr>
  </w:style>
  <w:style w:type="character" w:customStyle="1" w:styleId="FootnoteTextChar">
    <w:name w:val="Footnote Text Char"/>
    <w:basedOn w:val="DefaultParagraphFont"/>
    <w:link w:val="FootnoteText"/>
    <w:uiPriority w:val="99"/>
    <w:rsid w:val="00151DAF"/>
    <w:rPr>
      <w:rFonts w:ascii="Times New Roman" w:eastAsia="Times New Roman" w:hAnsi="Times New Roman" w:cs="Times New Roman"/>
      <w:sz w:val="20"/>
      <w:szCs w:val="20"/>
    </w:rPr>
  </w:style>
  <w:style w:type="paragraph" w:styleId="Title">
    <w:name w:val="Title"/>
    <w:basedOn w:val="Normal"/>
    <w:next w:val="Normal"/>
    <w:link w:val="TitleChar"/>
    <w:uiPriority w:val="99"/>
    <w:qFormat/>
    <w:rsid w:val="00151DAF"/>
    <w:pPr>
      <w:pBdr>
        <w:bottom w:val="single" w:sz="8" w:space="4" w:color="4F81BD"/>
      </w:pBdr>
      <w:spacing w:before="0" w:after="300" w:line="240" w:lineRule="auto"/>
    </w:pPr>
    <w:rPr>
      <w:rFonts w:ascii="Cambria" w:eastAsia="Times New Roman" w:hAnsi="Cambria" w:cs="Cambria"/>
      <w:color w:val="17365D"/>
      <w:spacing w:val="5"/>
      <w:kern w:val="28"/>
      <w:sz w:val="52"/>
      <w:szCs w:val="52"/>
    </w:rPr>
  </w:style>
  <w:style w:type="character" w:customStyle="1" w:styleId="TitleChar">
    <w:name w:val="Title Char"/>
    <w:basedOn w:val="DefaultParagraphFont"/>
    <w:link w:val="Title"/>
    <w:uiPriority w:val="99"/>
    <w:rsid w:val="00151DAF"/>
    <w:rPr>
      <w:rFonts w:ascii="Cambria" w:eastAsia="Times New Roman" w:hAnsi="Cambria" w:cs="Cambria"/>
      <w:color w:val="17365D"/>
      <w:spacing w:val="5"/>
      <w:kern w:val="28"/>
      <w:sz w:val="52"/>
      <w:szCs w:val="52"/>
    </w:rPr>
  </w:style>
  <w:style w:type="paragraph" w:styleId="ListParagraph">
    <w:name w:val="List Paragraph"/>
    <w:aliases w:val="Paragraph,List Paragraph (numbered (a)),List_Paragraph,Multilevel para_II,List Paragraph1,MC Paragraphe Liste,Colorful List - Accent 11,References,bullets,Annexure,heading 9,Heading 91,Heading 911,Heading 9111,Heading 91111,Heading 911111"/>
    <w:basedOn w:val="Normal"/>
    <w:link w:val="ListParagraphChar"/>
    <w:uiPriority w:val="34"/>
    <w:qFormat/>
    <w:rsid w:val="00151DAF"/>
    <w:pPr>
      <w:spacing w:before="0" w:after="200"/>
      <w:ind w:left="720"/>
      <w:jc w:val="left"/>
    </w:pPr>
    <w:rPr>
      <w:rFonts w:ascii="Calibri" w:hAnsi="Calibri" w:cs="Calibri"/>
      <w:lang w:val="en-IN"/>
    </w:rPr>
  </w:style>
  <w:style w:type="paragraph" w:styleId="Footer">
    <w:name w:val="footer"/>
    <w:basedOn w:val="Normal"/>
    <w:link w:val="FooterChar"/>
    <w:uiPriority w:val="99"/>
    <w:rsid w:val="00151DAF"/>
    <w:pPr>
      <w:tabs>
        <w:tab w:val="center" w:pos="4680"/>
        <w:tab w:val="right" w:pos="9360"/>
      </w:tabs>
    </w:pPr>
  </w:style>
  <w:style w:type="character" w:customStyle="1" w:styleId="FooterChar">
    <w:name w:val="Footer Char"/>
    <w:basedOn w:val="DefaultParagraphFont"/>
    <w:link w:val="Footer"/>
    <w:uiPriority w:val="99"/>
    <w:rsid w:val="00151DAF"/>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53257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2577"/>
    <w:rPr>
      <w:rFonts w:ascii="Segoe UI" w:eastAsia="Calibri" w:hAnsi="Segoe UI" w:cs="Segoe UI"/>
      <w:sz w:val="18"/>
      <w:szCs w:val="18"/>
    </w:rPr>
  </w:style>
  <w:style w:type="paragraph" w:styleId="Header">
    <w:name w:val="header"/>
    <w:basedOn w:val="Normal"/>
    <w:link w:val="HeaderChar"/>
    <w:uiPriority w:val="99"/>
    <w:unhideWhenUsed/>
    <w:rsid w:val="00B359A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359A6"/>
    <w:rPr>
      <w:rFonts w:ascii="Times New Roman" w:eastAsia="Calibri" w:hAnsi="Times New Roman" w:cs="Times New Roman"/>
      <w:sz w:val="24"/>
      <w:szCs w:val="24"/>
    </w:rPr>
  </w:style>
  <w:style w:type="paragraph" w:styleId="ListBullet">
    <w:name w:val="List Bullet"/>
    <w:basedOn w:val="Normal"/>
    <w:uiPriority w:val="99"/>
    <w:unhideWhenUsed/>
    <w:rsid w:val="00961E47"/>
    <w:pPr>
      <w:numPr>
        <w:numId w:val="3"/>
      </w:numPr>
      <w:contextualSpacing/>
    </w:pPr>
  </w:style>
  <w:style w:type="paragraph" w:styleId="NoSpacing">
    <w:name w:val="No Spacing"/>
    <w:link w:val="NoSpacingChar"/>
    <w:uiPriority w:val="1"/>
    <w:qFormat/>
    <w:rsid w:val="008E5945"/>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8E5945"/>
    <w:rPr>
      <w:rFonts w:ascii="Calibri" w:eastAsia="Times New Roman" w:hAnsi="Calibri" w:cs="Times New Roman"/>
    </w:rPr>
  </w:style>
  <w:style w:type="paragraph" w:styleId="BodyTextIndent3">
    <w:name w:val="Body Text Indent 3"/>
    <w:basedOn w:val="Normal"/>
    <w:link w:val="BodyTextIndent3Char"/>
    <w:uiPriority w:val="99"/>
    <w:semiHidden/>
    <w:rsid w:val="008134BD"/>
    <w:pPr>
      <w:spacing w:before="0" w:line="240" w:lineRule="auto"/>
      <w:ind w:left="283"/>
      <w:jc w:val="left"/>
    </w:pPr>
    <w:rPr>
      <w:rFonts w:eastAsia="Times New Roman"/>
      <w:sz w:val="16"/>
      <w:szCs w:val="16"/>
    </w:rPr>
  </w:style>
  <w:style w:type="character" w:customStyle="1" w:styleId="BodyTextIndent3Char">
    <w:name w:val="Body Text Indent 3 Char"/>
    <w:basedOn w:val="DefaultParagraphFont"/>
    <w:link w:val="BodyTextIndent3"/>
    <w:uiPriority w:val="99"/>
    <w:semiHidden/>
    <w:rsid w:val="008134BD"/>
    <w:rPr>
      <w:rFonts w:ascii="Times New Roman" w:eastAsia="Times New Roman" w:hAnsi="Times New Roman" w:cs="Times New Roman"/>
      <w:sz w:val="16"/>
      <w:szCs w:val="16"/>
    </w:rPr>
  </w:style>
  <w:style w:type="paragraph" w:customStyle="1" w:styleId="Normal1">
    <w:name w:val="Normal1"/>
    <w:rsid w:val="008B2629"/>
    <w:pPr>
      <w:spacing w:before="120" w:after="120"/>
      <w:jc w:val="both"/>
    </w:pPr>
    <w:rPr>
      <w:rFonts w:ascii="Times New Roman" w:eastAsia="Times New Roman" w:hAnsi="Times New Roman" w:cs="Times New Roman"/>
      <w:color w:val="000000"/>
      <w:sz w:val="24"/>
      <w:szCs w:val="24"/>
      <w:lang w:bidi="hi-IN"/>
    </w:rPr>
  </w:style>
  <w:style w:type="character" w:customStyle="1" w:styleId="ListParagraphChar">
    <w:name w:val="List Paragraph Char"/>
    <w:aliases w:val="Paragraph Char,List Paragraph (numbered (a)) Char,List_Paragraph Char,Multilevel para_II Char,List Paragraph1 Char,MC Paragraphe Liste Char,Colorful List - Accent 11 Char,References Char,bullets Char,Annexure Char,heading 9 Char"/>
    <w:link w:val="ListParagraph"/>
    <w:uiPriority w:val="34"/>
    <w:rsid w:val="00651FC8"/>
    <w:rPr>
      <w:rFonts w:ascii="Calibri" w:eastAsia="Calibri" w:hAnsi="Calibri" w:cs="Calibri"/>
      <w:sz w:val="24"/>
      <w:szCs w:val="24"/>
      <w:lang w:val="en-IN"/>
    </w:rPr>
  </w:style>
  <w:style w:type="character" w:customStyle="1" w:styleId="markedcontent">
    <w:name w:val="markedcontent"/>
    <w:rsid w:val="00651FC8"/>
  </w:style>
  <w:style w:type="character" w:customStyle="1" w:styleId="hgkelc">
    <w:name w:val="hgkelc"/>
    <w:basedOn w:val="DefaultParagraphFont"/>
    <w:rsid w:val="00760EAB"/>
  </w:style>
  <w:style w:type="paragraph" w:customStyle="1" w:styleId="SubHeading2">
    <w:name w:val="Sub Heading 2"/>
    <w:basedOn w:val="Normal"/>
    <w:link w:val="SubHeading2Char"/>
    <w:uiPriority w:val="99"/>
    <w:qFormat/>
    <w:rsid w:val="00FD0332"/>
    <w:rPr>
      <w:rFonts w:cs="Mangal"/>
      <w:b/>
      <w:i/>
      <w:color w:val="1F497D"/>
      <w:szCs w:val="20"/>
      <w:lang w:bidi="hi-IN"/>
    </w:rPr>
  </w:style>
  <w:style w:type="character" w:customStyle="1" w:styleId="SubHeading2Char">
    <w:name w:val="Sub Heading 2 Char"/>
    <w:link w:val="SubHeading2"/>
    <w:uiPriority w:val="99"/>
    <w:rsid w:val="00FD0332"/>
    <w:rPr>
      <w:rFonts w:ascii="Times New Roman" w:eastAsia="Calibri" w:hAnsi="Times New Roman" w:cs="Mangal"/>
      <w:b/>
      <w:i/>
      <w:color w:val="1F497D"/>
      <w:sz w:val="24"/>
      <w:szCs w:val="20"/>
      <w:lang w:bidi="hi-IN"/>
    </w:rPr>
  </w:style>
  <w:style w:type="paragraph" w:customStyle="1" w:styleId="Default">
    <w:name w:val="Default"/>
    <w:rsid w:val="00FF33D5"/>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NormalWeb">
    <w:name w:val="Normal (Web)"/>
    <w:basedOn w:val="Normal"/>
    <w:uiPriority w:val="99"/>
    <w:unhideWhenUsed/>
    <w:rsid w:val="00146B8A"/>
    <w:pPr>
      <w:spacing w:before="100" w:beforeAutospacing="1" w:after="100" w:afterAutospacing="1" w:line="240" w:lineRule="auto"/>
      <w:jc w:val="left"/>
    </w:pPr>
    <w:rPr>
      <w:rFonts w:eastAsia="Times New Roman"/>
      <w:lang w:val="en-IN" w:eastAsia="en-IN" w:bidi="hi-IN"/>
    </w:rPr>
  </w:style>
  <w:style w:type="table" w:customStyle="1" w:styleId="9">
    <w:name w:val="9"/>
    <w:basedOn w:val="TableNormal"/>
    <w:rsid w:val="00452F9B"/>
    <w:pPr>
      <w:pBdr>
        <w:top w:val="nil"/>
        <w:left w:val="nil"/>
        <w:bottom w:val="nil"/>
        <w:right w:val="nil"/>
        <w:between w:val="nil"/>
      </w:pBdr>
      <w:spacing w:before="120" w:after="120"/>
      <w:jc w:val="both"/>
    </w:pPr>
    <w:rPr>
      <w:rFonts w:ascii="Times New Roman" w:eastAsia="Times New Roman" w:hAnsi="Times New Roman" w:cs="Times New Roman"/>
      <w:color w:val="000000"/>
      <w:sz w:val="24"/>
      <w:szCs w:val="24"/>
      <w:lang w:bidi="hi-IN"/>
    </w:rPr>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314B7E"/>
    <w:rPr>
      <w:sz w:val="16"/>
      <w:szCs w:val="16"/>
    </w:rPr>
  </w:style>
  <w:style w:type="paragraph" w:styleId="CommentText">
    <w:name w:val="annotation text"/>
    <w:basedOn w:val="Normal"/>
    <w:link w:val="CommentTextChar"/>
    <w:uiPriority w:val="99"/>
    <w:semiHidden/>
    <w:unhideWhenUsed/>
    <w:rsid w:val="00314B7E"/>
    <w:pPr>
      <w:spacing w:line="240" w:lineRule="auto"/>
    </w:pPr>
    <w:rPr>
      <w:sz w:val="20"/>
      <w:szCs w:val="20"/>
    </w:rPr>
  </w:style>
  <w:style w:type="character" w:customStyle="1" w:styleId="CommentTextChar">
    <w:name w:val="Comment Text Char"/>
    <w:basedOn w:val="DefaultParagraphFont"/>
    <w:link w:val="CommentText"/>
    <w:uiPriority w:val="99"/>
    <w:semiHidden/>
    <w:rsid w:val="00314B7E"/>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14B7E"/>
    <w:rPr>
      <w:b/>
      <w:bCs/>
    </w:rPr>
  </w:style>
  <w:style w:type="character" w:customStyle="1" w:styleId="CommentSubjectChar">
    <w:name w:val="Comment Subject Char"/>
    <w:basedOn w:val="CommentTextChar"/>
    <w:link w:val="CommentSubject"/>
    <w:uiPriority w:val="99"/>
    <w:semiHidden/>
    <w:rsid w:val="00314B7E"/>
    <w:rPr>
      <w:rFonts w:ascii="Times New Roman" w:eastAsia="Calibri"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273289">
      <w:bodyDiv w:val="1"/>
      <w:marLeft w:val="0"/>
      <w:marRight w:val="0"/>
      <w:marTop w:val="0"/>
      <w:marBottom w:val="0"/>
      <w:divBdr>
        <w:top w:val="none" w:sz="0" w:space="0" w:color="auto"/>
        <w:left w:val="none" w:sz="0" w:space="0" w:color="auto"/>
        <w:bottom w:val="none" w:sz="0" w:space="0" w:color="auto"/>
        <w:right w:val="none" w:sz="0" w:space="0" w:color="auto"/>
      </w:divBdr>
    </w:div>
    <w:div w:id="200024197">
      <w:bodyDiv w:val="1"/>
      <w:marLeft w:val="0"/>
      <w:marRight w:val="0"/>
      <w:marTop w:val="0"/>
      <w:marBottom w:val="0"/>
      <w:divBdr>
        <w:top w:val="none" w:sz="0" w:space="0" w:color="auto"/>
        <w:left w:val="none" w:sz="0" w:space="0" w:color="auto"/>
        <w:bottom w:val="none" w:sz="0" w:space="0" w:color="auto"/>
        <w:right w:val="none" w:sz="0" w:space="0" w:color="auto"/>
      </w:divBdr>
    </w:div>
    <w:div w:id="380982858">
      <w:bodyDiv w:val="1"/>
      <w:marLeft w:val="0"/>
      <w:marRight w:val="0"/>
      <w:marTop w:val="0"/>
      <w:marBottom w:val="0"/>
      <w:divBdr>
        <w:top w:val="none" w:sz="0" w:space="0" w:color="auto"/>
        <w:left w:val="none" w:sz="0" w:space="0" w:color="auto"/>
        <w:bottom w:val="none" w:sz="0" w:space="0" w:color="auto"/>
        <w:right w:val="none" w:sz="0" w:space="0" w:color="auto"/>
      </w:divBdr>
    </w:div>
    <w:div w:id="548806610">
      <w:bodyDiv w:val="1"/>
      <w:marLeft w:val="0"/>
      <w:marRight w:val="0"/>
      <w:marTop w:val="0"/>
      <w:marBottom w:val="0"/>
      <w:divBdr>
        <w:top w:val="none" w:sz="0" w:space="0" w:color="auto"/>
        <w:left w:val="none" w:sz="0" w:space="0" w:color="auto"/>
        <w:bottom w:val="none" w:sz="0" w:space="0" w:color="auto"/>
        <w:right w:val="none" w:sz="0" w:space="0" w:color="auto"/>
      </w:divBdr>
    </w:div>
    <w:div w:id="890581312">
      <w:bodyDiv w:val="1"/>
      <w:marLeft w:val="0"/>
      <w:marRight w:val="0"/>
      <w:marTop w:val="0"/>
      <w:marBottom w:val="0"/>
      <w:divBdr>
        <w:top w:val="none" w:sz="0" w:space="0" w:color="auto"/>
        <w:left w:val="none" w:sz="0" w:space="0" w:color="auto"/>
        <w:bottom w:val="none" w:sz="0" w:space="0" w:color="auto"/>
        <w:right w:val="none" w:sz="0" w:space="0" w:color="auto"/>
      </w:divBdr>
    </w:div>
    <w:div w:id="926108599">
      <w:bodyDiv w:val="1"/>
      <w:marLeft w:val="0"/>
      <w:marRight w:val="0"/>
      <w:marTop w:val="0"/>
      <w:marBottom w:val="0"/>
      <w:divBdr>
        <w:top w:val="none" w:sz="0" w:space="0" w:color="auto"/>
        <w:left w:val="none" w:sz="0" w:space="0" w:color="auto"/>
        <w:bottom w:val="none" w:sz="0" w:space="0" w:color="auto"/>
        <w:right w:val="none" w:sz="0" w:space="0" w:color="auto"/>
      </w:divBdr>
    </w:div>
    <w:div w:id="1085999508">
      <w:bodyDiv w:val="1"/>
      <w:marLeft w:val="0"/>
      <w:marRight w:val="0"/>
      <w:marTop w:val="0"/>
      <w:marBottom w:val="0"/>
      <w:divBdr>
        <w:top w:val="none" w:sz="0" w:space="0" w:color="auto"/>
        <w:left w:val="none" w:sz="0" w:space="0" w:color="auto"/>
        <w:bottom w:val="none" w:sz="0" w:space="0" w:color="auto"/>
        <w:right w:val="none" w:sz="0" w:space="0" w:color="auto"/>
      </w:divBdr>
    </w:div>
    <w:div w:id="1560898950">
      <w:bodyDiv w:val="1"/>
      <w:marLeft w:val="0"/>
      <w:marRight w:val="0"/>
      <w:marTop w:val="0"/>
      <w:marBottom w:val="0"/>
      <w:divBdr>
        <w:top w:val="none" w:sz="0" w:space="0" w:color="auto"/>
        <w:left w:val="none" w:sz="0" w:space="0" w:color="auto"/>
        <w:bottom w:val="none" w:sz="0" w:space="0" w:color="auto"/>
        <w:right w:val="none" w:sz="0" w:space="0" w:color="auto"/>
      </w:divBdr>
    </w:div>
    <w:div w:id="1833256474">
      <w:bodyDiv w:val="1"/>
      <w:marLeft w:val="0"/>
      <w:marRight w:val="0"/>
      <w:marTop w:val="0"/>
      <w:marBottom w:val="0"/>
      <w:divBdr>
        <w:top w:val="none" w:sz="0" w:space="0" w:color="auto"/>
        <w:left w:val="none" w:sz="0" w:space="0" w:color="auto"/>
        <w:bottom w:val="none" w:sz="0" w:space="0" w:color="auto"/>
        <w:right w:val="none" w:sz="0" w:space="0" w:color="auto"/>
      </w:divBdr>
    </w:div>
    <w:div w:id="188247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05F221-E634-4EAC-B47F-C18C2775A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CAG</Company>
  <LinksUpToDate>false</LinksUpToDate>
  <CharactersWithSpaces>6892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dc:creator>
  <cp:keywords/>
  <dc:description/>
  <cp:lastModifiedBy>अनुराग प्रभाकर </cp:lastModifiedBy>
  <cp:revision>2</cp:revision>
  <cp:lastPrinted>2026-01-27T06:51:00Z</cp:lastPrinted>
  <dcterms:created xsi:type="dcterms:W3CDTF">2026-02-27T10:30:00Z</dcterms:created>
  <dcterms:modified xsi:type="dcterms:W3CDTF">2026-02-27T10:30:00Z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cb636a48-92e8-4c90-8217-a91a38020b97</vt:lpwstr>
  </property>
</Properties>
</file>