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C7249" w14:textId="77777777" w:rsidR="00AD4B9C" w:rsidRPr="001D5541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45509E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1E3147" w14:paraId="10831C54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0B590D1A" w14:textId="77777777" w:rsidR="00AD4B9C" w:rsidRPr="001E3147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</w:rPr>
              <w:t>Project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725842DC" w14:textId="3DFEFD55" w:rsidR="00AD4B9C" w:rsidRPr="00AC5264" w:rsidRDefault="00AC5264" w:rsidP="00D43315">
            <w:pPr>
              <w:spacing w:after="0" w:line="240" w:lineRule="auto"/>
              <w:ind w:left="-629" w:firstLine="567"/>
              <w:rPr>
                <w:rFonts w:asciiTheme="minorHAnsi" w:hAnsiTheme="minorHAnsi" w:cstheme="minorHAnsi"/>
                <w:sz w:val="20"/>
              </w:rPr>
            </w:pPr>
            <w:r w:rsidRPr="00AC5264">
              <w:rPr>
                <w:rFonts w:asciiTheme="minorHAnsi" w:eastAsia="Arial" w:hAnsiTheme="minorHAnsi" w:cstheme="minorHAnsi"/>
                <w:sz w:val="24"/>
                <w:szCs w:val="24"/>
                <w:u w:color="000000"/>
              </w:rPr>
              <w:t>Interview preparation website</w:t>
            </w:r>
          </w:p>
        </w:tc>
        <w:tc>
          <w:tcPr>
            <w:tcW w:w="1789" w:type="dxa"/>
            <w:vAlign w:val="bottom"/>
          </w:tcPr>
          <w:p w14:paraId="3F09D667" w14:textId="77777777" w:rsidR="00AD4B9C" w:rsidRPr="001E3147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1E3147">
              <w:rPr>
                <w:rFonts w:ascii="HelveticaNeueLT Std Med" w:hAnsi="HelveticaNeueLT Std Med" w:cs="Arial"/>
                <w:b/>
              </w:rPr>
              <w:t>Prepared</w:t>
            </w:r>
            <w:r w:rsidRPr="001E3147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7772F738" w14:textId="3ED9E4CA" w:rsidR="00AD4B9C" w:rsidRPr="001E3147" w:rsidRDefault="00AC5264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15/12/2022</w:t>
            </w: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1E3147" w14:paraId="5AB2E47F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10E27518" w14:textId="77777777" w:rsidR="00AD4B9C" w:rsidRPr="001E3147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657D9F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4586"/>
        <w:gridCol w:w="5577"/>
        <w:gridCol w:w="2742"/>
      </w:tblGrid>
      <w:tr w:rsidR="0021365C" w:rsidRPr="001E3147" w14:paraId="19829647" w14:textId="77777777" w:rsidTr="00603D6F">
        <w:trPr>
          <w:gridBefore w:val="1"/>
          <w:wBefore w:w="68" w:type="dxa"/>
          <w:trHeight w:val="432"/>
        </w:trPr>
        <w:tc>
          <w:tcPr>
            <w:tcW w:w="4586" w:type="dxa"/>
            <w:vAlign w:val="center"/>
          </w:tcPr>
          <w:p w14:paraId="1BF4C09E" w14:textId="77777777" w:rsidR="0021365C" w:rsidRPr="001E3147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77" w:type="dxa"/>
            <w:vAlign w:val="center"/>
          </w:tcPr>
          <w:p w14:paraId="178E3721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42" w:type="dxa"/>
            <w:vAlign w:val="center"/>
          </w:tcPr>
          <w:p w14:paraId="45E5BCA3" w14:textId="77777777" w:rsidR="0021365C" w:rsidRPr="001E3147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1E3147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1E3147" w14:paraId="52DD2BFE" w14:textId="77777777" w:rsidTr="00603D6F">
        <w:trPr>
          <w:gridBefore w:val="1"/>
          <w:wBefore w:w="68" w:type="dxa"/>
          <w:trHeight w:val="1161"/>
        </w:trPr>
        <w:tc>
          <w:tcPr>
            <w:tcW w:w="4586" w:type="dxa"/>
            <w:vAlign w:val="center"/>
          </w:tcPr>
          <w:p w14:paraId="41CBEC32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bookmarkStart w:id="0" w:name="A1"/>
        <w:bookmarkEnd w:id="0"/>
        <w:tc>
          <w:tcPr>
            <w:tcW w:w="5577" w:type="dxa"/>
            <w:vAlign w:val="center"/>
          </w:tcPr>
          <w:p w14:paraId="5C4F4801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"A1" \o "List any practices or incidents that were effective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A1</w:t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4731222A" w14:textId="3CAD8CDE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High-quality work was helped by standard equipment.</w:t>
            </w:r>
          </w:p>
        </w:tc>
        <w:bookmarkStart w:id="1" w:name="A2"/>
        <w:tc>
          <w:tcPr>
            <w:tcW w:w="2742" w:type="dxa"/>
            <w:vAlign w:val="center"/>
          </w:tcPr>
          <w:p w14:paraId="07398235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"A2" \o "List any practices or incidents that can be improved in defining and managing requirements."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A2</w:t>
            </w:r>
            <w:bookmarkEnd w:id="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42F88398" w14:textId="1BBC4753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More advanced technology might be used.</w:t>
            </w:r>
          </w:p>
        </w:tc>
      </w:tr>
      <w:tr w:rsidR="0021365C" w:rsidRPr="001E3147" w14:paraId="0EB5A99D" w14:textId="77777777" w:rsidTr="001A4EB9">
        <w:trPr>
          <w:gridBefore w:val="1"/>
          <w:wBefore w:w="68" w:type="dxa"/>
          <w:trHeight w:val="905"/>
        </w:trPr>
        <w:tc>
          <w:tcPr>
            <w:tcW w:w="4586" w:type="dxa"/>
            <w:vAlign w:val="center"/>
          </w:tcPr>
          <w:p w14:paraId="09ED9DF2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bookmarkStart w:id="2" w:name="B1"/>
        <w:tc>
          <w:tcPr>
            <w:tcW w:w="5577" w:type="dxa"/>
            <w:vAlign w:val="center"/>
          </w:tcPr>
          <w:p w14:paraId="3468E86B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"B1" \o "List any practices or incidents that were effective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B1</w:t>
            </w:r>
            <w:bookmarkEnd w:id="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7BD10B40" w14:textId="02F5D53D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The requirements were clearly stated in the scope.</w:t>
            </w:r>
          </w:p>
        </w:tc>
        <w:bookmarkStart w:id="3" w:name="B2"/>
        <w:tc>
          <w:tcPr>
            <w:tcW w:w="2742" w:type="dxa"/>
            <w:vAlign w:val="center"/>
          </w:tcPr>
          <w:p w14:paraId="1DA99B40" w14:textId="77777777" w:rsidR="0021365C" w:rsidRPr="00C310A0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"B2" \o "List any practices or incidents that can be improved in defining and managing scope."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B2</w:t>
            </w:r>
            <w:bookmarkEnd w:id="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14:paraId="34E2FFC7" w14:textId="77777777" w:rsidTr="00603D6F">
        <w:trPr>
          <w:gridBefore w:val="1"/>
          <w:wBefore w:w="68" w:type="dxa"/>
          <w:trHeight w:val="1341"/>
        </w:trPr>
        <w:tc>
          <w:tcPr>
            <w:tcW w:w="4586" w:type="dxa"/>
            <w:vAlign w:val="center"/>
          </w:tcPr>
          <w:p w14:paraId="6A38AAD3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bookmarkStart w:id="4" w:name="C1"/>
        <w:tc>
          <w:tcPr>
            <w:tcW w:w="5577" w:type="dxa"/>
            <w:vAlign w:val="center"/>
          </w:tcPr>
          <w:p w14:paraId="7A0F510F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"C1" \o "List any practices or incidents that were effective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C1</w:t>
            </w:r>
            <w:bookmarkEnd w:id="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1AFE42BC" w14:textId="09D6510D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Some tasks, like the hiring procedure, were completed on time.</w:t>
            </w:r>
          </w:p>
        </w:tc>
        <w:bookmarkStart w:id="5" w:name="C2"/>
        <w:tc>
          <w:tcPr>
            <w:tcW w:w="2742" w:type="dxa"/>
            <w:vAlign w:val="center"/>
          </w:tcPr>
          <w:p w14:paraId="4C09673F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"C2" \o "List any practices or incidents that can be improved in developing and controlling the schedule."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C2</w:t>
            </w:r>
            <w:bookmarkEnd w:id="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2752F739" w14:textId="087F0416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Fonts w:ascii="HelveticaNeueLT Std Med" w:hAnsi="HelveticaNeueLT Std Med" w:cs="Arial"/>
                <w:sz w:val="20"/>
              </w:rPr>
              <w:t>Though, webpage development took more time</w:t>
            </w:r>
          </w:p>
        </w:tc>
      </w:tr>
      <w:tr w:rsidR="0021365C" w:rsidRPr="001E3147" w14:paraId="0C8DAF8B" w14:textId="77777777" w:rsidTr="00603D6F">
        <w:trPr>
          <w:gridBefore w:val="1"/>
          <w:wBefore w:w="68" w:type="dxa"/>
          <w:trHeight w:val="1332"/>
        </w:trPr>
        <w:tc>
          <w:tcPr>
            <w:tcW w:w="4586" w:type="dxa"/>
            <w:vAlign w:val="center"/>
          </w:tcPr>
          <w:p w14:paraId="037B465F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bookmarkStart w:id="6" w:name="D1"/>
        <w:tc>
          <w:tcPr>
            <w:tcW w:w="5577" w:type="dxa"/>
            <w:vAlign w:val="center"/>
          </w:tcPr>
          <w:p w14:paraId="3B3D6DDF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"D1" \o "List any practices or incidents that were effective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D1</w:t>
            </w:r>
            <w:bookmarkEnd w:id="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2B474C28" w14:textId="1AED92B8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Budget for the hiring procedure was nearly accurate.</w:t>
            </w:r>
          </w:p>
        </w:tc>
        <w:bookmarkStart w:id="7" w:name="D2"/>
        <w:tc>
          <w:tcPr>
            <w:tcW w:w="2742" w:type="dxa"/>
            <w:vAlign w:val="center"/>
          </w:tcPr>
          <w:p w14:paraId="6D95073F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"D2" \o "List any practices or incidents that can be improved in developing estimates and controlling costs."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D2</w:t>
            </w:r>
            <w:bookmarkEnd w:id="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6941635C" w14:textId="7900AF64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Other than that, there was no budget match.</w:t>
            </w:r>
          </w:p>
        </w:tc>
      </w:tr>
      <w:tr w:rsidR="0021365C" w:rsidRPr="001E3147" w14:paraId="129B3F26" w14:textId="77777777" w:rsidTr="001A4EB9">
        <w:trPr>
          <w:gridBefore w:val="1"/>
          <w:wBefore w:w="68" w:type="dxa"/>
          <w:trHeight w:val="1442"/>
        </w:trPr>
        <w:tc>
          <w:tcPr>
            <w:tcW w:w="4586" w:type="dxa"/>
            <w:vAlign w:val="center"/>
          </w:tcPr>
          <w:p w14:paraId="27B93277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Human resource availability, team development, and performance</w:t>
            </w:r>
          </w:p>
        </w:tc>
        <w:bookmarkStart w:id="8" w:name="F1"/>
        <w:tc>
          <w:tcPr>
            <w:tcW w:w="5577" w:type="dxa"/>
            <w:vAlign w:val="center"/>
          </w:tcPr>
          <w:p w14:paraId="5A510A11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"F1" \o "List any practices or incidents that were effective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F1</w:t>
            </w:r>
            <w:bookmarkEnd w:id="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06D1B4A8" w14:textId="7CBD03BA" w:rsidR="007F673E" w:rsidRPr="007F673E" w:rsidRDefault="007F673E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7F673E">
              <w:rPr>
                <w:rFonts w:ascii="HelveticaNeueLT Std Med" w:hAnsi="HelveticaNeueLT Std Med" w:cs="Arial"/>
                <w:sz w:val="20"/>
              </w:rPr>
              <w:t>Most of the time, the HR personnel was available when needed. The project was successfully completed thanks to the exceptional performance and assistance of the development teams.</w:t>
            </w:r>
          </w:p>
        </w:tc>
        <w:bookmarkStart w:id="9" w:name="F2"/>
        <w:tc>
          <w:tcPr>
            <w:tcW w:w="2742" w:type="dxa"/>
            <w:vAlign w:val="center"/>
          </w:tcPr>
          <w:p w14:paraId="41CD4656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"F2" \o "List any practices or incidents that can be improved in working with team members and developing and managing the team."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F2</w:t>
            </w:r>
            <w:bookmarkEnd w:id="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360C5810" w14:textId="4F58EB2D" w:rsidR="007F673E" w:rsidRPr="007F673E" w:rsidRDefault="001A4EB9" w:rsidP="007F673E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• To greatly reduce on job seekers' waiting times, the HR team may be larger.</w:t>
            </w:r>
          </w:p>
        </w:tc>
      </w:tr>
      <w:tr w:rsidR="0021365C" w:rsidRPr="001E3147" w14:paraId="4BA50FF0" w14:textId="77777777" w:rsidTr="00603D6F">
        <w:trPr>
          <w:gridBefore w:val="1"/>
          <w:wBefore w:w="68" w:type="dxa"/>
          <w:trHeight w:val="864"/>
        </w:trPr>
        <w:tc>
          <w:tcPr>
            <w:tcW w:w="4586" w:type="dxa"/>
            <w:tcBorders>
              <w:bottom w:val="single" w:sz="4" w:space="0" w:color="auto"/>
            </w:tcBorders>
            <w:vAlign w:val="center"/>
          </w:tcPr>
          <w:p w14:paraId="68D24668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 xml:space="preserve">Communication management </w:t>
            </w:r>
          </w:p>
        </w:tc>
        <w:bookmarkStart w:id="10" w:name="G"/>
        <w:bookmarkStart w:id="11" w:name="G1"/>
        <w:bookmarkEnd w:id="10"/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23C67EF2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"G1" \o "List any practices or incidents that were effective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G1</w:t>
            </w:r>
            <w:bookmarkEnd w:id="11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65E3E70F" w14:textId="7A973D3D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In general, the explanation of the roles and responsibilities of the specialists went smoothly.</w:t>
            </w:r>
          </w:p>
        </w:tc>
        <w:bookmarkStart w:id="12" w:name="G2"/>
        <w:tc>
          <w:tcPr>
            <w:tcW w:w="2742" w:type="dxa"/>
            <w:tcBorders>
              <w:bottom w:val="single" w:sz="4" w:space="0" w:color="auto"/>
            </w:tcBorders>
            <w:vAlign w:val="center"/>
          </w:tcPr>
          <w:p w14:paraId="28C40942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"G2" \o "List any practices or incidents that can be improved in planning and distributing information."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G2</w:t>
            </w:r>
            <w:bookmarkEnd w:id="12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73241E23" w14:textId="6577B404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 xml:space="preserve">A few mistakes were made when describing the website's structure to the </w:t>
            </w:r>
            <w:proofErr w:type="gramStart"/>
            <w:r w:rsidRPr="001A4EB9">
              <w:rPr>
                <w:rFonts w:ascii="HelveticaNeueLT Std Med" w:hAnsi="HelveticaNeueLT Std Med" w:cs="Arial"/>
                <w:sz w:val="20"/>
              </w:rPr>
              <w:t>front end</w:t>
            </w:r>
            <w:proofErr w:type="gramEnd"/>
            <w:r w:rsidRPr="001A4EB9">
              <w:rPr>
                <w:rFonts w:ascii="HelveticaNeueLT Std Med" w:hAnsi="HelveticaNeueLT Std Med" w:cs="Arial"/>
                <w:sz w:val="20"/>
              </w:rPr>
              <w:t xml:space="preserve"> developer.</w:t>
            </w:r>
          </w:p>
        </w:tc>
      </w:tr>
      <w:tr w:rsidR="0021365C" w:rsidRPr="001E3147" w14:paraId="3242C070" w14:textId="77777777" w:rsidTr="00603D6F">
        <w:trPr>
          <w:gridBefore w:val="1"/>
          <w:wBefore w:w="68" w:type="dxa"/>
          <w:trHeight w:val="1073"/>
        </w:trPr>
        <w:tc>
          <w:tcPr>
            <w:tcW w:w="4586" w:type="dxa"/>
            <w:tcBorders>
              <w:top w:val="single" w:sz="4" w:space="0" w:color="auto"/>
            </w:tcBorders>
            <w:vAlign w:val="center"/>
          </w:tcPr>
          <w:p w14:paraId="16614155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lastRenderedPageBreak/>
              <w:t>Stakeholder management</w:t>
            </w:r>
          </w:p>
        </w:tc>
        <w:bookmarkStart w:id="13" w:name="H1"/>
        <w:tc>
          <w:tcPr>
            <w:tcW w:w="5577" w:type="dxa"/>
            <w:tcBorders>
              <w:top w:val="single" w:sz="4" w:space="0" w:color="auto"/>
            </w:tcBorders>
            <w:vAlign w:val="center"/>
          </w:tcPr>
          <w:p w14:paraId="488DA06C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"H1" \o "List any practices or incidents that were effective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H1</w:t>
            </w:r>
            <w:bookmarkEnd w:id="13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2C1416DF" w14:textId="643A5703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Every stage of the project was supported by all stakeholders.</w:t>
            </w:r>
          </w:p>
        </w:tc>
        <w:bookmarkStart w:id="14" w:name="H2"/>
        <w:tc>
          <w:tcPr>
            <w:tcW w:w="2742" w:type="dxa"/>
            <w:tcBorders>
              <w:top w:val="single" w:sz="4" w:space="0" w:color="auto"/>
            </w:tcBorders>
            <w:vAlign w:val="center"/>
          </w:tcPr>
          <w:p w14:paraId="1A866B63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"H2" \o "List any practices or incidents that can be improved in managing stakeholder expectations."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H2</w:t>
            </w:r>
            <w:bookmarkEnd w:id="14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19BE3D4F" w14:textId="2D290A8C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</w:p>
        </w:tc>
      </w:tr>
      <w:tr w:rsidR="0021365C" w:rsidRPr="001E3147" w14:paraId="670B4DF0" w14:textId="77777777" w:rsidTr="00603D6F">
        <w:trPr>
          <w:gridBefore w:val="1"/>
          <w:wBefore w:w="68" w:type="dxa"/>
          <w:trHeight w:val="1334"/>
        </w:trPr>
        <w:tc>
          <w:tcPr>
            <w:tcW w:w="4586" w:type="dxa"/>
            <w:vAlign w:val="center"/>
          </w:tcPr>
          <w:p w14:paraId="24FB241B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bookmarkStart w:id="15" w:name="J1"/>
        <w:tc>
          <w:tcPr>
            <w:tcW w:w="5577" w:type="dxa"/>
            <w:vAlign w:val="center"/>
          </w:tcPr>
          <w:p w14:paraId="78FAE85B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"J1" \o "List any practices or incidents that were effective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J1</w:t>
            </w:r>
            <w:bookmarkEnd w:id="15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51A4F2FA" w14:textId="1F841D09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Project managers control experts effectively</w:t>
            </w:r>
          </w:p>
        </w:tc>
        <w:bookmarkStart w:id="16" w:name="J2"/>
        <w:tc>
          <w:tcPr>
            <w:tcW w:w="2742" w:type="dxa"/>
            <w:vAlign w:val="center"/>
          </w:tcPr>
          <w:p w14:paraId="400A527D" w14:textId="77777777" w:rsidR="0021365C" w:rsidRPr="00C310A0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"J2" \o "List any practices or incidents that can be improved in the risk management process. Specific risks are addressed elsewhere."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J2</w:t>
            </w:r>
            <w:bookmarkEnd w:id="16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</w:tc>
      </w:tr>
      <w:tr w:rsidR="0021365C" w:rsidRPr="001E3147" w14:paraId="3C9D27BF" w14:textId="77777777" w:rsidTr="00603D6F">
        <w:trPr>
          <w:gridBefore w:val="1"/>
          <w:wBefore w:w="68" w:type="dxa"/>
          <w:trHeight w:val="983"/>
        </w:trPr>
        <w:tc>
          <w:tcPr>
            <w:tcW w:w="4586" w:type="dxa"/>
            <w:vAlign w:val="center"/>
          </w:tcPr>
          <w:p w14:paraId="4612A3BD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bookmarkStart w:id="17" w:name="L1"/>
        <w:tc>
          <w:tcPr>
            <w:tcW w:w="5577" w:type="dxa"/>
            <w:vAlign w:val="center"/>
          </w:tcPr>
          <w:p w14:paraId="7094D74B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"L1" \o "List any processes that were developed that should be 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L1</w:t>
            </w:r>
            <w:bookmarkEnd w:id="17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54205BB5" w14:textId="0317ADA0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The QA team and the testers' team promptly provided input to the team for improvement.</w:t>
            </w:r>
          </w:p>
        </w:tc>
        <w:bookmarkStart w:id="18" w:name="L2"/>
        <w:tc>
          <w:tcPr>
            <w:tcW w:w="2742" w:type="dxa"/>
            <w:vAlign w:val="center"/>
          </w:tcPr>
          <w:p w14:paraId="0B8327DD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"L2" \o "List any processes that should be changed or discontinued."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L2</w:t>
            </w:r>
            <w:bookmarkEnd w:id="18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786B049E" w14:textId="663DDCF5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If the QA staff spent more time with the development team, it might be better.</w:t>
            </w:r>
          </w:p>
        </w:tc>
      </w:tr>
      <w:tr w:rsidR="0021365C" w:rsidRPr="001E3147" w14:paraId="6832FFE2" w14:textId="77777777" w:rsidTr="00603D6F">
        <w:trPr>
          <w:gridBefore w:val="1"/>
          <w:wBefore w:w="68" w:type="dxa"/>
          <w:trHeight w:val="1055"/>
        </w:trPr>
        <w:tc>
          <w:tcPr>
            <w:tcW w:w="4586" w:type="dxa"/>
            <w:tcBorders>
              <w:bottom w:val="single" w:sz="4" w:space="0" w:color="auto"/>
            </w:tcBorders>
            <w:vAlign w:val="center"/>
          </w:tcPr>
          <w:p w14:paraId="740A9816" w14:textId="77777777" w:rsidR="0021365C" w:rsidRPr="00657D9F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657D9F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bookmarkStart w:id="19" w:name="M1"/>
        <w:tc>
          <w:tcPr>
            <w:tcW w:w="5577" w:type="dxa"/>
            <w:tcBorders>
              <w:bottom w:val="single" w:sz="4" w:space="0" w:color="auto"/>
            </w:tcBorders>
            <w:vAlign w:val="center"/>
          </w:tcPr>
          <w:p w14:paraId="7B207970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"M1" \o "List any practices or incidents that were effective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M1</w:t>
            </w:r>
            <w:bookmarkEnd w:id="19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55796BB1" w14:textId="6A6F8A86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The customer is generally satisfied with the final product.</w:t>
            </w:r>
          </w:p>
        </w:tc>
        <w:bookmarkStart w:id="20" w:name="M2"/>
        <w:tc>
          <w:tcPr>
            <w:tcW w:w="2742" w:type="dxa"/>
            <w:tcBorders>
              <w:bottom w:val="single" w:sz="4" w:space="0" w:color="auto"/>
            </w:tcBorders>
            <w:vAlign w:val="center"/>
          </w:tcPr>
          <w:p w14:paraId="5A02E4D1" w14:textId="77777777" w:rsidR="0021365C" w:rsidRDefault="00F92281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310A0">
              <w:rPr>
                <w:rFonts w:ascii="HelveticaNeueLT Std Med" w:hAnsi="HelveticaNeueLT Std Med" w:cs="Arial"/>
                <w:sz w:val="20"/>
              </w:rPr>
              <w:fldChar w:fldCharType="begin"/>
            </w:r>
            <w:r w:rsidR="0021365C" w:rsidRPr="00C310A0">
              <w:rPr>
                <w:rFonts w:ascii="HelveticaNeueLT Std Med" w:hAnsi="HelveticaNeueLT Std Med" w:cs="Arial"/>
                <w:sz w:val="20"/>
              </w:rPr>
              <w:instrText xml:space="preserve"> HYPERLINK  \l "M2" \o "List any practices or incidents that can be improved in delivering the specific product, service, or result." </w:instrText>
            </w:r>
            <w:r w:rsidRPr="00C310A0">
              <w:rPr>
                <w:rFonts w:ascii="HelveticaNeueLT Std Med" w:hAnsi="HelveticaNeueLT Std Med" w:cs="Arial"/>
                <w:sz w:val="20"/>
              </w:rPr>
            </w:r>
            <w:r w:rsidRPr="00C310A0">
              <w:rPr>
                <w:rFonts w:ascii="HelveticaNeueLT Std Med" w:hAnsi="HelveticaNeueLT Std Med" w:cs="Arial"/>
                <w:sz w:val="20"/>
              </w:rPr>
              <w:fldChar w:fldCharType="separate"/>
            </w:r>
            <w:r w:rsidR="0021365C" w:rsidRPr="00C310A0">
              <w:rPr>
                <w:rStyle w:val="Hyperlink"/>
                <w:rFonts w:ascii="HelveticaNeueLT Std Med" w:hAnsi="HelveticaNeueLT Std Med" w:cs="Arial"/>
                <w:color w:val="auto"/>
                <w:sz w:val="20"/>
                <w:u w:val="none"/>
              </w:rPr>
              <w:t>M2</w:t>
            </w:r>
            <w:bookmarkEnd w:id="20"/>
            <w:r w:rsidRPr="00C310A0">
              <w:rPr>
                <w:rFonts w:ascii="HelveticaNeueLT Std Med" w:hAnsi="HelveticaNeueLT Std Med" w:cs="Arial"/>
                <w:sz w:val="20"/>
              </w:rPr>
              <w:fldChar w:fldCharType="end"/>
            </w:r>
          </w:p>
          <w:p w14:paraId="2E254E20" w14:textId="5A0C119C" w:rsidR="001A4EB9" w:rsidRPr="001A4EB9" w:rsidRDefault="001A4EB9" w:rsidP="001A4EB9">
            <w:pPr>
              <w:pStyle w:val="ListParagraph"/>
              <w:numPr>
                <w:ilvl w:val="0"/>
                <w:numId w:val="1"/>
              </w:num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1A4EB9">
              <w:rPr>
                <w:rFonts w:ascii="HelveticaNeueLT Std Med" w:hAnsi="HelveticaNeueLT Std Med" w:cs="Arial"/>
                <w:sz w:val="20"/>
              </w:rPr>
              <w:t>A little bit higher than expected budget overrun.</w:t>
            </w:r>
          </w:p>
        </w:tc>
      </w:tr>
      <w:tr w:rsidR="0021365C" w:rsidRPr="001E3147" w14:paraId="560A5934" w14:textId="7777777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</w:trPr>
        <w:tc>
          <w:tcPr>
            <w:tcW w:w="12973" w:type="dxa"/>
            <w:gridSpan w:val="4"/>
            <w:vAlign w:val="bottom"/>
          </w:tcPr>
          <w:p w14:paraId="16AD91A8" w14:textId="77777777" w:rsidR="0021365C" w:rsidRPr="001E3147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1E3147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14:paraId="1BB98FFB" w14:textId="77777777" w:rsidR="0021365C" w:rsidRPr="001E3147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1E3147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6D3E3D" w14:paraId="66BBE715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21" w:name="Risk_or_Issue_Description"/>
                <w:p w14:paraId="38D561A2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21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22" w:name="Response"/>
              <w:tc>
                <w:tcPr>
                  <w:tcW w:w="4410" w:type="dxa"/>
                  <w:vAlign w:val="center"/>
                </w:tcPr>
                <w:p w14:paraId="6D0F4855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22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23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7E56E5D4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23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6D3E3D" w14:paraId="0B3B3A16" w14:textId="77777777" w:rsidTr="001A4EB9">
              <w:trPr>
                <w:trHeight w:val="668"/>
              </w:trPr>
              <w:tc>
                <w:tcPr>
                  <w:tcW w:w="4410" w:type="dxa"/>
                  <w:vAlign w:val="center"/>
                </w:tcPr>
                <w:p w14:paraId="519CEE37" w14:textId="7E7DF264" w:rsidR="0021365C" w:rsidRPr="006D3E3D" w:rsidRDefault="001A4EB9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 w:rsidRPr="00916263">
                    <w:rPr>
                      <w:rFonts w:ascii="HelveticaNeueLT Std Med" w:hAnsi="HelveticaNeueLT Std Med"/>
                    </w:rPr>
                    <w:t>Cross-platform compatibility</w:t>
                  </w:r>
                </w:p>
              </w:tc>
              <w:tc>
                <w:tcPr>
                  <w:tcW w:w="4410" w:type="dxa"/>
                  <w:vAlign w:val="center"/>
                </w:tcPr>
                <w:p w14:paraId="0C6B88CE" w14:textId="35612A58" w:rsidR="0021365C" w:rsidRPr="006D3E3D" w:rsidRDefault="001A4EB9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 w:rsidRPr="001A4EB9">
                    <w:rPr>
                      <w:rFonts w:ascii="HelveticaNeueLT Std Med" w:hAnsi="HelveticaNeueLT Std Med"/>
                    </w:rPr>
                    <w:t>IT staff and professionals put in a lot of effort to eliminate that</w:t>
                  </w: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146BEBA1" w14:textId="77777777" w:rsidR="0021365C" w:rsidRPr="006D3E3D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6D3E3D" w14:paraId="153A3768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7A30131D" w14:textId="2962B4D3" w:rsidR="0021365C" w:rsidRPr="006D3E3D" w:rsidRDefault="001A4EB9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>
                    <w:rPr>
                      <w:rFonts w:ascii="HelveticaNeueLT Std Med" w:hAnsi="HelveticaNeueLT Std Med"/>
                    </w:rPr>
                    <w:t>T</w:t>
                  </w:r>
                  <w:r w:rsidRPr="001A4EB9">
                    <w:rPr>
                      <w:rFonts w:ascii="HelveticaNeueLT Std Med" w:hAnsi="HelveticaNeueLT Std Med"/>
                    </w:rPr>
                    <w:t>wo days without internet</w:t>
                  </w:r>
                </w:p>
              </w:tc>
              <w:tc>
                <w:tcPr>
                  <w:tcW w:w="4410" w:type="dxa"/>
                  <w:vAlign w:val="center"/>
                </w:tcPr>
                <w:p w14:paraId="215A376C" w14:textId="115CA09F" w:rsidR="0021365C" w:rsidRPr="006D3E3D" w:rsidRDefault="001A4EB9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 w:rsidRPr="001A4EB9">
                    <w:rPr>
                      <w:rFonts w:ascii="HelveticaNeueLT Std Med" w:hAnsi="HelveticaNeueLT Std Med"/>
                    </w:rPr>
                    <w:t>Team talks to another provider and gets it fixed in a few hours.</w:t>
                  </w: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1D0CF5B1" w14:textId="25F6DDA1" w:rsidR="0021365C" w:rsidRPr="006D3E3D" w:rsidRDefault="001A4EB9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  <w:r w:rsidRPr="001A4EB9">
                    <w:rPr>
                      <w:rFonts w:ascii="HelveticaNeueLT Std Med" w:hAnsi="HelveticaNeueLT Std Med"/>
                    </w:rPr>
                    <w:t>Team takes strict measures</w:t>
                  </w:r>
                </w:p>
              </w:tc>
            </w:tr>
          </w:tbl>
          <w:p w14:paraId="07B6C099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6D3E3D" w14:paraId="48DEED30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24" w:name="Defect_Description"/>
                <w:p w14:paraId="09076E79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24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25" w:name="Resolution"/>
              <w:tc>
                <w:tcPr>
                  <w:tcW w:w="4410" w:type="dxa"/>
                </w:tcPr>
                <w:p w14:paraId="7D25D6F8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25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2FB4DF15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48F4ADDF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2B3E2BFF" w14:textId="10825251" w:rsidR="0021365C" w:rsidRPr="005320AC" w:rsidRDefault="005320A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 w:rsidRPr="005320AC">
                    <w:rPr>
                      <w:rFonts w:ascii="HelveticaNeueLT Std Med" w:hAnsi="HelveticaNeueLT Std Med"/>
                      <w:iCs/>
                    </w:rPr>
                    <w:t>Several buttons in one browser had bugs.</w:t>
                  </w:r>
                </w:p>
              </w:tc>
              <w:tc>
                <w:tcPr>
                  <w:tcW w:w="4410" w:type="dxa"/>
                  <w:vAlign w:val="center"/>
                </w:tcPr>
                <w:p w14:paraId="0B2A9C26" w14:textId="4B09C226" w:rsidR="0021365C" w:rsidRPr="005320AC" w:rsidRDefault="005320A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 w:rsidRPr="005320AC">
                    <w:rPr>
                      <w:rFonts w:ascii="HelveticaNeueLT Std Med" w:hAnsi="HelveticaNeueLT Std Med"/>
                      <w:iCs/>
                    </w:rPr>
                    <w:t>The IT team worked to fix that bug.</w:t>
                  </w:r>
                </w:p>
              </w:tc>
              <w:tc>
                <w:tcPr>
                  <w:tcW w:w="3896" w:type="dxa"/>
                  <w:vAlign w:val="center"/>
                </w:tcPr>
                <w:p w14:paraId="7CB50E5B" w14:textId="64450FD7" w:rsidR="0021365C" w:rsidRPr="005320AC" w:rsidRDefault="005320A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 w:rsidRPr="005320AC">
                    <w:rPr>
                      <w:rFonts w:ascii="HelveticaNeueLT Std Med" w:hAnsi="HelveticaNeueLT Std Med"/>
                      <w:iCs/>
                    </w:rPr>
                    <w:t>Though the bug was little, it took too long to fix.</w:t>
                  </w:r>
                </w:p>
              </w:tc>
            </w:tr>
          </w:tbl>
          <w:p w14:paraId="32C29BBD" w14:textId="77777777" w:rsidR="0021365C" w:rsidRPr="006D3E3D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6D3E3D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6D3E3D" w14:paraId="48775860" w14:textId="77777777" w:rsidTr="00CA5746">
              <w:trPr>
                <w:trHeight w:val="432"/>
              </w:trPr>
              <w:tc>
                <w:tcPr>
                  <w:tcW w:w="2209" w:type="dxa"/>
                </w:tcPr>
                <w:bookmarkStart w:id="26" w:name="Vendor"/>
                <w:p w14:paraId="6EDD69E3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26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27" w:name="Issue"/>
              <w:tc>
                <w:tcPr>
                  <w:tcW w:w="3840" w:type="dxa"/>
                  <w:vAlign w:val="center"/>
                </w:tcPr>
                <w:p w14:paraId="3F342D90" w14:textId="77777777" w:rsidR="0021365C" w:rsidRPr="006D3E3D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6D3E3D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6D3E3D">
                    <w:rPr>
                      <w:rFonts w:ascii="HelveticaNeueLT Std Med" w:hAnsi="HelveticaNeueLT Std Med"/>
                      <w:b/>
                    </w:rPr>
                  </w:r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6D3E3D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27"/>
                  <w:r w:rsidRPr="006D3E3D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14:paraId="4FC4D024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14:paraId="4C71E552" w14:textId="77777777" w:rsidR="0021365C" w:rsidRPr="006D3E3D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6D3E3D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6D3E3D" w14:paraId="20629B74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25862FB2" w14:textId="79337ABA" w:rsidR="0021365C" w:rsidRPr="005320AC" w:rsidRDefault="005320A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>
                    <w:rPr>
                      <w:rFonts w:ascii="HelveticaNeueLT Std Med" w:hAnsi="HelveticaNeueLT Std Med"/>
                      <w:iCs/>
                    </w:rPr>
                    <w:t xml:space="preserve">Fido </w:t>
                  </w:r>
                </w:p>
              </w:tc>
              <w:tc>
                <w:tcPr>
                  <w:tcW w:w="3840" w:type="dxa"/>
                  <w:vAlign w:val="center"/>
                </w:tcPr>
                <w:p w14:paraId="27E08AD2" w14:textId="5109EC5C" w:rsidR="0021365C" w:rsidRPr="00B41F3E" w:rsidRDefault="00B41F3E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>
                    <w:rPr>
                      <w:rFonts w:ascii="HelveticaNeueLT Std Med" w:hAnsi="HelveticaNeueLT Std Med"/>
                      <w:iCs/>
                    </w:rPr>
                    <w:t>Internet outage for two days</w:t>
                  </w:r>
                </w:p>
              </w:tc>
              <w:tc>
                <w:tcPr>
                  <w:tcW w:w="3840" w:type="dxa"/>
                  <w:vAlign w:val="center"/>
                </w:tcPr>
                <w:p w14:paraId="6C3A54E1" w14:textId="768C1E8C" w:rsidR="0021365C" w:rsidRPr="00B41F3E" w:rsidRDefault="00B41F3E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 w:rsidRPr="001A4EB9">
                    <w:rPr>
                      <w:rFonts w:ascii="HelveticaNeueLT Std Med" w:hAnsi="HelveticaNeueLT Std Med"/>
                    </w:rPr>
                    <w:t>Team talks to another provider and gets it fixed in a few hours.</w:t>
                  </w:r>
                </w:p>
              </w:tc>
              <w:tc>
                <w:tcPr>
                  <w:tcW w:w="2827" w:type="dxa"/>
                  <w:vAlign w:val="center"/>
                </w:tcPr>
                <w:p w14:paraId="14D73D98" w14:textId="2B6B9698" w:rsidR="0021365C" w:rsidRPr="00B41F3E" w:rsidRDefault="00B41F3E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Cs/>
                    </w:rPr>
                  </w:pPr>
                  <w:r>
                    <w:rPr>
                      <w:rFonts w:ascii="HelveticaNeueLT Std Med" w:hAnsi="HelveticaNeueLT Std Med"/>
                      <w:iCs/>
                    </w:rPr>
                    <w:t>Hard to continue our work without internet but t</w:t>
                  </w:r>
                  <w:r w:rsidRPr="001A4EB9">
                    <w:rPr>
                      <w:rFonts w:ascii="HelveticaNeueLT Std Med" w:hAnsi="HelveticaNeueLT Std Med"/>
                    </w:rPr>
                    <w:t>eam takes strict measures</w:t>
                  </w:r>
                </w:p>
              </w:tc>
            </w:tr>
          </w:tbl>
          <w:p w14:paraId="31C10C87" w14:textId="7D8BD1CD" w:rsidR="0021365C" w:rsidRPr="001E3147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6D3E3D">
              <w:rPr>
                <w:rFonts w:ascii="HelveticaNeueLT Std Med" w:hAnsi="HelveticaNeueLT Std Med" w:cs="Arial"/>
                <w:b/>
                <w:sz w:val="20"/>
              </w:rPr>
              <w:t xml:space="preserve"> </w:t>
            </w:r>
          </w:p>
        </w:tc>
      </w:tr>
    </w:tbl>
    <w:p w14:paraId="1309E030" w14:textId="1700980E" w:rsidR="00D43315" w:rsidRDefault="00D43315"/>
    <w:p w14:paraId="0CD5FF18" w14:textId="1AA8647E" w:rsidR="000E4743" w:rsidRPr="000E4743" w:rsidRDefault="000E4743" w:rsidP="000E4743">
      <w:pPr>
        <w:ind w:left="10080" w:firstLine="720"/>
        <w:rPr>
          <w:sz w:val="24"/>
          <w:szCs w:val="24"/>
        </w:rPr>
      </w:pPr>
      <w:r w:rsidRPr="000E4743">
        <w:rPr>
          <w:sz w:val="24"/>
          <w:szCs w:val="24"/>
        </w:rPr>
        <w:t>Created by,</w:t>
      </w:r>
    </w:p>
    <w:p w14:paraId="4923FE27" w14:textId="043662F9" w:rsidR="000E4743" w:rsidRDefault="000E4743" w:rsidP="000E4743">
      <w:pPr>
        <w:ind w:left="10800"/>
      </w:pPr>
      <w:r w:rsidRPr="000E4743">
        <w:rPr>
          <w:b/>
          <w:bCs/>
          <w:sz w:val="24"/>
          <w:szCs w:val="24"/>
        </w:rPr>
        <w:t xml:space="preserve"> Jigar Patel</w:t>
      </w:r>
    </w:p>
    <w:sectPr w:rsidR="000E4743" w:rsidSect="00AD4B9C">
      <w:footerReference w:type="default" r:id="rId7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0DEF8" w14:textId="77777777" w:rsidR="00A41872" w:rsidRDefault="00A41872" w:rsidP="00AD4B9C">
      <w:pPr>
        <w:spacing w:after="0" w:line="240" w:lineRule="auto"/>
      </w:pPr>
      <w:r>
        <w:separator/>
      </w:r>
    </w:p>
  </w:endnote>
  <w:endnote w:type="continuationSeparator" w:id="0">
    <w:p w14:paraId="1FD6D8E2" w14:textId="77777777" w:rsidR="00A41872" w:rsidRDefault="00A41872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1395B" w14:textId="77777777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  <w:b/>
      </w:rPr>
      <w:t>2</w:t>
    </w:r>
  </w:p>
  <w:p w14:paraId="39C21DBE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F7E98" w14:textId="77777777" w:rsidR="00A41872" w:rsidRDefault="00A41872" w:rsidP="00AD4B9C">
      <w:pPr>
        <w:spacing w:after="0" w:line="240" w:lineRule="auto"/>
      </w:pPr>
      <w:r>
        <w:separator/>
      </w:r>
    </w:p>
  </w:footnote>
  <w:footnote w:type="continuationSeparator" w:id="0">
    <w:p w14:paraId="4979051F" w14:textId="77777777" w:rsidR="00A41872" w:rsidRDefault="00A41872" w:rsidP="00AD4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65873"/>
    <w:multiLevelType w:val="hybridMultilevel"/>
    <w:tmpl w:val="58A07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15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B9C"/>
    <w:rsid w:val="00034D03"/>
    <w:rsid w:val="000A1C7C"/>
    <w:rsid w:val="000E4743"/>
    <w:rsid w:val="00137090"/>
    <w:rsid w:val="001A4EB9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444B23"/>
    <w:rsid w:val="00453FE1"/>
    <w:rsid w:val="0045509E"/>
    <w:rsid w:val="0048458A"/>
    <w:rsid w:val="004D125C"/>
    <w:rsid w:val="005320AC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7F673E"/>
    <w:rsid w:val="00805F8D"/>
    <w:rsid w:val="008B651A"/>
    <w:rsid w:val="00926600"/>
    <w:rsid w:val="00955EE5"/>
    <w:rsid w:val="00995F7A"/>
    <w:rsid w:val="009974FE"/>
    <w:rsid w:val="009B0257"/>
    <w:rsid w:val="00A26E3E"/>
    <w:rsid w:val="00A41872"/>
    <w:rsid w:val="00AC5264"/>
    <w:rsid w:val="00AD4B9C"/>
    <w:rsid w:val="00B0692D"/>
    <w:rsid w:val="00B0744F"/>
    <w:rsid w:val="00B11A2F"/>
    <w:rsid w:val="00B21C36"/>
    <w:rsid w:val="00B24DF1"/>
    <w:rsid w:val="00B41F3E"/>
    <w:rsid w:val="00BB6C14"/>
    <w:rsid w:val="00BD4D94"/>
    <w:rsid w:val="00BF757B"/>
    <w:rsid w:val="00C26E66"/>
    <w:rsid w:val="00C310A0"/>
    <w:rsid w:val="00CD06D6"/>
    <w:rsid w:val="00D15C73"/>
    <w:rsid w:val="00D35833"/>
    <w:rsid w:val="00D43315"/>
    <w:rsid w:val="00D9422F"/>
    <w:rsid w:val="00E17256"/>
    <w:rsid w:val="00E36C8D"/>
    <w:rsid w:val="00E85FCB"/>
    <w:rsid w:val="00F92281"/>
    <w:rsid w:val="00F92439"/>
    <w:rsid w:val="00FC7C80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4736"/>
  <w15:docId w15:val="{27850138-F370-4F3C-8AE4-B03930B0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6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Jigar Pankajbhai Patel</cp:lastModifiedBy>
  <cp:revision>4</cp:revision>
  <dcterms:created xsi:type="dcterms:W3CDTF">2018-04-11T07:13:00Z</dcterms:created>
  <dcterms:modified xsi:type="dcterms:W3CDTF">2022-11-29T06:43:00Z</dcterms:modified>
</cp:coreProperties>
</file>