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</w:t>
      </w:r>
      <w:bookmarkStart w:id="0" w:name="_GoBack"/>
      <w:bookmarkEnd w:id="0"/>
      <w:r w:rsidRPr="00CE3B76">
        <w:rPr>
          <w:rFonts w:ascii="Arial" w:hAnsi="Arial" w:cs="Arial"/>
          <w:sz w:val="32"/>
          <w:szCs w:val="32"/>
          <w:u w:val="single"/>
        </w:rPr>
        <w:t xml:space="preserve">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A7FA3">
        <w:rPr>
          <w:rFonts w:ascii="Arial" w:hAnsi="Arial" w:cs="Arial"/>
          <w:b/>
          <w:sz w:val="36"/>
          <w:szCs w:val="36"/>
          <w:u w:val="single"/>
        </w:rPr>
        <w:t>3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643B49" w:rsidRDefault="008E3333" w:rsidP="00643B4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The Water Jug Problem is meant to be resolved by this code.</w:t>
      </w:r>
    </w:p>
    <w:p w:rsidR="00643B49" w:rsidRDefault="008E3333" w:rsidP="00643B4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The issue is that you have two fixed-capacity jugs (X and Y).</w:t>
      </w:r>
    </w:p>
    <w:p w:rsidR="00643B49" w:rsidRDefault="008E3333" w:rsidP="00643B4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Goal: Use these jugs to measure a certain target amount.</w:t>
      </w:r>
    </w:p>
    <w:p w:rsidR="00643B49" w:rsidRDefault="008E3333" w:rsidP="00643B4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The goal is to automatically determine a series of actions that will fill either jug to the desired level.</w:t>
      </w:r>
    </w:p>
    <w:p w:rsidR="008E3333" w:rsidRPr="008E3333" w:rsidRDefault="008E3333" w:rsidP="00643B4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8E3333">
        <w:rPr>
          <w:rFonts w:ascii="Arial" w:eastAsia="Times New Roman" w:hAnsi="Arial" w:cs="Arial"/>
          <w:sz w:val="28"/>
          <w:szCs w:val="28"/>
        </w:rPr>
        <w:t>The code determines which actions to take in an algorithmic manner without the need for human intervention.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643B49" w:rsidRPr="000B463B" w:rsidRDefault="00643B49" w:rsidP="00643B49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643B49">
        <w:rPr>
          <w:rFonts w:ascii="Arial" w:eastAsia="Times New Roman" w:hAnsi="Arial" w:cs="Arial"/>
          <w:b/>
          <w:sz w:val="28"/>
          <w:szCs w:val="28"/>
        </w:rPr>
        <w:t>First Configuration:</w:t>
      </w:r>
      <w:r w:rsidRPr="00643B49">
        <w:rPr>
          <w:rFonts w:ascii="Arial" w:eastAsia="Times New Roman" w:hAnsi="Arial" w:cs="Arial"/>
          <w:sz w:val="28"/>
          <w:szCs w:val="28"/>
        </w:rPr>
        <w:br/>
        <w:t>The initial values of both jugs are (X=0, Y=0).</w:t>
      </w:r>
    </w:p>
    <w:p w:rsidR="00643B49" w:rsidRPr="00643B49" w:rsidRDefault="00643B49" w:rsidP="00643B49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643B49">
        <w:rPr>
          <w:rFonts w:ascii="Arial" w:eastAsia="Times New Roman" w:hAnsi="Arial" w:cs="Arial"/>
          <w:sz w:val="28"/>
          <w:szCs w:val="28"/>
        </w:rPr>
        <w:t>States are tracked using a stack (LIFO order for DFS).</w:t>
      </w:r>
      <w:r w:rsidRPr="00643B49">
        <w:rPr>
          <w:rFonts w:ascii="Arial" w:eastAsia="Times New Roman" w:hAnsi="Arial" w:cs="Arial"/>
          <w:sz w:val="28"/>
          <w:szCs w:val="28"/>
        </w:rPr>
        <w:br/>
        <w:t>To prevent returning to the same state, a visited set is utilized.</w:t>
      </w:r>
      <w:r w:rsidRPr="00643B49">
        <w:rPr>
          <w:rFonts w:ascii="Arial" w:eastAsia="Times New Roman" w:hAnsi="Arial" w:cs="Arial"/>
          <w:sz w:val="28"/>
          <w:szCs w:val="28"/>
        </w:rPr>
        <w:br/>
      </w:r>
      <w:r w:rsidRPr="00643B49">
        <w:rPr>
          <w:rFonts w:ascii="Arial" w:eastAsia="Times New Roman" w:hAnsi="Arial" w:cs="Arial"/>
          <w:sz w:val="28"/>
          <w:szCs w:val="28"/>
        </w:rPr>
        <w:br/>
      </w:r>
      <w:r w:rsidRPr="00643B49">
        <w:rPr>
          <w:rFonts w:ascii="Arial" w:eastAsia="Times New Roman" w:hAnsi="Arial" w:cs="Arial"/>
          <w:b/>
          <w:sz w:val="28"/>
          <w:szCs w:val="28"/>
        </w:rPr>
        <w:t>Investigating States (DFS method):</w:t>
      </w:r>
      <w:r w:rsidRPr="00643B49">
        <w:rPr>
          <w:rFonts w:ascii="Arial" w:eastAsia="Times New Roman" w:hAnsi="Arial" w:cs="Arial"/>
          <w:sz w:val="28"/>
          <w:szCs w:val="28"/>
        </w:rPr>
        <w:br/>
        <w:t>To obtain the current (X, Y) and the path traveled thus far, pop the final state from the stack.</w:t>
      </w:r>
      <w:r w:rsidRPr="00643B49">
        <w:rPr>
          <w:rFonts w:ascii="Arial" w:eastAsia="Times New Roman" w:hAnsi="Arial" w:cs="Arial"/>
          <w:sz w:val="28"/>
          <w:szCs w:val="28"/>
        </w:rPr>
        <w:br/>
        <w:t>Ignore this state if you have already visited it.</w:t>
      </w:r>
      <w:r w:rsidRPr="00643B49">
        <w:rPr>
          <w:rFonts w:ascii="Arial" w:eastAsia="Times New Roman" w:hAnsi="Arial" w:cs="Arial"/>
          <w:sz w:val="28"/>
          <w:szCs w:val="28"/>
        </w:rPr>
        <w:br/>
        <w:t>To the path, add the current state.</w:t>
      </w:r>
      <w:r w:rsidRPr="00643B49">
        <w:rPr>
          <w:rFonts w:ascii="Arial" w:eastAsia="Times New Roman" w:hAnsi="Arial" w:cs="Arial"/>
          <w:sz w:val="28"/>
          <w:szCs w:val="28"/>
        </w:rPr>
        <w:br/>
      </w:r>
      <w:r w:rsidRPr="00643B49">
        <w:rPr>
          <w:rFonts w:ascii="Arial" w:eastAsia="Times New Roman" w:hAnsi="Arial" w:cs="Arial"/>
          <w:b/>
          <w:sz w:val="28"/>
          <w:szCs w:val="28"/>
        </w:rPr>
        <w:br/>
        <w:t>Goal Verification:</w:t>
      </w:r>
      <w:r w:rsidRPr="00643B49">
        <w:rPr>
          <w:rFonts w:ascii="Arial" w:eastAsia="Times New Roman" w:hAnsi="Arial" w:cs="Arial"/>
          <w:sz w:val="28"/>
          <w:szCs w:val="28"/>
        </w:rPr>
        <w:br/>
        <w:t>The program prints the answer and ends if either jug has the desired quantity.</w:t>
      </w:r>
    </w:p>
    <w:p w:rsidR="000B463B" w:rsidRDefault="000B463B" w:rsidP="000B463B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:rsidR="000B463B" w:rsidRDefault="000B463B" w:rsidP="000B463B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B463B">
        <w:rPr>
          <w:rFonts w:ascii="Arial" w:eastAsia="Times New Roman" w:hAnsi="Arial" w:cs="Arial"/>
          <w:b/>
          <w:sz w:val="28"/>
          <w:szCs w:val="28"/>
        </w:rPr>
        <w:t>Creating the Next Moves:</w:t>
      </w:r>
      <w:r w:rsidRPr="000B463B">
        <w:rPr>
          <w:rFonts w:ascii="Arial" w:eastAsia="Times New Roman" w:hAnsi="Arial" w:cs="Arial"/>
          <w:sz w:val="28"/>
          <w:szCs w:val="28"/>
        </w:rPr>
        <w:br/>
        <w:t>The application takes into account every course of action for the present situation:</w:t>
      </w:r>
      <w:r w:rsidRPr="000B463B">
        <w:rPr>
          <w:rFonts w:ascii="Arial" w:eastAsia="Times New Roman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8"/>
          <w:szCs w:val="28"/>
        </w:rPr>
        <w:t xml:space="preserve"> </w:t>
      </w:r>
      <w:r w:rsidRPr="000B463B">
        <w:rPr>
          <w:rFonts w:ascii="Arial" w:eastAsia="Times New Roman" w:hAnsi="Arial" w:cs="Arial"/>
          <w:sz w:val="28"/>
          <w:szCs w:val="28"/>
        </w:rPr>
        <w:t>Fill Jug X.</w:t>
      </w:r>
      <w:r w:rsidRPr="000B463B">
        <w:rPr>
          <w:rFonts w:ascii="Arial" w:eastAsia="Times New Roman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8"/>
          <w:szCs w:val="28"/>
        </w:rPr>
        <w:t xml:space="preserve"> </w:t>
      </w:r>
      <w:r w:rsidRPr="000B463B">
        <w:rPr>
          <w:rFonts w:ascii="Arial" w:eastAsia="Times New Roman" w:hAnsi="Arial" w:cs="Arial"/>
          <w:sz w:val="28"/>
          <w:szCs w:val="28"/>
        </w:rPr>
        <w:t>Fill Jug Y</w:t>
      </w:r>
    </w:p>
    <w:p w:rsidR="000B463B" w:rsidRDefault="000B463B" w:rsidP="000B463B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B463B">
        <w:rPr>
          <w:rFonts w:ascii="Arial" w:eastAsia="Times New Roman" w:hAnsi="Arial" w:cs="Arial"/>
          <w:sz w:val="28"/>
          <w:szCs w:val="28"/>
        </w:rPr>
        <w:lastRenderedPageBreak/>
        <w:t>Jug X is empty.</w:t>
      </w:r>
      <w:r w:rsidRPr="000B463B">
        <w:rPr>
          <w:rFonts w:ascii="Arial" w:eastAsia="Times New Roman" w:hAnsi="Arial" w:cs="Arial"/>
          <w:sz w:val="28"/>
          <w:szCs w:val="28"/>
        </w:rPr>
        <w:br/>
        <w:t>Jug Y is empty.</w:t>
      </w:r>
      <w:r w:rsidRPr="000B463B">
        <w:rPr>
          <w:rFonts w:ascii="Arial" w:eastAsia="Times New Roman" w:hAnsi="Arial" w:cs="Arial"/>
          <w:sz w:val="28"/>
          <w:szCs w:val="28"/>
        </w:rPr>
        <w:br/>
        <w:t>Pour from X to Y</w:t>
      </w:r>
      <w:r w:rsidRPr="000B463B">
        <w:rPr>
          <w:rFonts w:ascii="Arial" w:eastAsia="Times New Roman" w:hAnsi="Arial" w:cs="Arial"/>
          <w:sz w:val="28"/>
          <w:szCs w:val="28"/>
        </w:rPr>
        <w:br/>
        <w:t>Pour from Y to X</w:t>
      </w:r>
      <w:r w:rsidRPr="000B463B">
        <w:rPr>
          <w:rFonts w:ascii="Arial" w:eastAsia="Times New Roman" w:hAnsi="Arial" w:cs="Arial"/>
          <w:sz w:val="28"/>
          <w:szCs w:val="28"/>
        </w:rPr>
        <w:br/>
        <w:t>Every action creates a new potential state.</w:t>
      </w:r>
      <w:r w:rsidRPr="000B463B">
        <w:rPr>
          <w:rFonts w:ascii="Arial" w:eastAsia="Times New Roman" w:hAnsi="Arial" w:cs="Arial"/>
          <w:sz w:val="28"/>
          <w:szCs w:val="28"/>
        </w:rPr>
        <w:br/>
      </w:r>
      <w:r w:rsidRPr="000B463B">
        <w:rPr>
          <w:rFonts w:ascii="Arial" w:eastAsia="Times New Roman" w:hAnsi="Arial" w:cs="Arial"/>
          <w:sz w:val="28"/>
          <w:szCs w:val="28"/>
        </w:rPr>
        <w:br/>
      </w:r>
      <w:r w:rsidRPr="000B463B">
        <w:rPr>
          <w:rFonts w:ascii="Arial" w:eastAsia="Times New Roman" w:hAnsi="Arial" w:cs="Arial"/>
          <w:b/>
          <w:sz w:val="28"/>
          <w:szCs w:val="28"/>
        </w:rPr>
        <w:t>Including Correct Moves in the Stack:</w:t>
      </w:r>
      <w:r w:rsidRPr="000B463B">
        <w:rPr>
          <w:rFonts w:ascii="Arial" w:eastAsia="Times New Roman" w:hAnsi="Arial" w:cs="Arial"/>
          <w:sz w:val="28"/>
          <w:szCs w:val="28"/>
        </w:rPr>
        <w:br/>
        <w:t>A new state is added to the stack if it has not been visited yet.</w:t>
      </w:r>
      <w:r w:rsidRPr="000B463B">
        <w:rPr>
          <w:rFonts w:ascii="Arial" w:eastAsia="Times New Roman" w:hAnsi="Arial" w:cs="Arial"/>
          <w:sz w:val="28"/>
          <w:szCs w:val="28"/>
        </w:rPr>
        <w:br/>
        <w:t>You can track the rules used because each move is printed with a description.</w:t>
      </w:r>
      <w:r w:rsidRPr="000B463B">
        <w:rPr>
          <w:rFonts w:ascii="Arial" w:eastAsia="Times New Roman" w:hAnsi="Arial" w:cs="Arial"/>
          <w:sz w:val="28"/>
          <w:szCs w:val="28"/>
        </w:rPr>
        <w:br/>
      </w:r>
      <w:r w:rsidRPr="000B463B">
        <w:rPr>
          <w:rFonts w:ascii="Arial" w:eastAsia="Times New Roman" w:hAnsi="Arial" w:cs="Arial"/>
          <w:sz w:val="28"/>
          <w:szCs w:val="28"/>
        </w:rPr>
        <w:br/>
      </w:r>
      <w:r w:rsidRPr="000B463B">
        <w:rPr>
          <w:rFonts w:ascii="Arial" w:eastAsia="Times New Roman" w:hAnsi="Arial" w:cs="Arial"/>
          <w:b/>
          <w:sz w:val="28"/>
          <w:szCs w:val="28"/>
        </w:rPr>
        <w:t>Termination:</w:t>
      </w:r>
      <w:r w:rsidRPr="000B463B">
        <w:rPr>
          <w:rFonts w:ascii="Arial" w:eastAsia="Times New Roman" w:hAnsi="Arial" w:cs="Arial"/>
          <w:sz w:val="28"/>
          <w:szCs w:val="28"/>
        </w:rPr>
        <w:br/>
        <w:t>The program prints "No solution could be found" if the stack is empty without achieving the objective.</w:t>
      </w:r>
    </w:p>
    <w:p w:rsidR="000B463B" w:rsidRDefault="000B463B" w:rsidP="000B46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</w:p>
    <w:p w:rsidR="000B463B" w:rsidRPr="000B463B" w:rsidRDefault="000B463B" w:rsidP="000B46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Arial" w:eastAsia="Times New Roman" w:hAnsi="Arial" w:cs="Arial"/>
          <w:b/>
          <w:sz w:val="28"/>
          <w:szCs w:val="28"/>
        </w:rPr>
        <w:t>Output:</w:t>
      </w:r>
    </w:p>
    <w:p w:rsidR="000B463B" w:rsidRDefault="000B463B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0B463B"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1AB25729" wp14:editId="6F3AA3B3">
            <wp:extent cx="4925112" cy="414395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CC0" w:rsidRDefault="00A21CC0" w:rsidP="00A21CC0">
      <w:pPr>
        <w:tabs>
          <w:tab w:val="left" w:pos="3181"/>
        </w:tabs>
        <w:ind w:left="720"/>
        <w:rPr>
          <w:rFonts w:ascii="Arial" w:hAnsi="Arial" w:cs="Arial"/>
          <w:sz w:val="28"/>
          <w:szCs w:val="28"/>
        </w:rPr>
      </w:pPr>
    </w:p>
    <w:p w:rsidR="0008542F" w:rsidRPr="0008542F" w:rsidRDefault="0008542F" w:rsidP="0008542F">
      <w:pPr>
        <w:tabs>
          <w:tab w:val="left" w:pos="3181"/>
        </w:tabs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DE0" w:rsidRDefault="002E5DE0" w:rsidP="00E86F6C">
      <w:pPr>
        <w:spacing w:after="0" w:line="240" w:lineRule="auto"/>
      </w:pPr>
      <w:r>
        <w:separator/>
      </w:r>
    </w:p>
  </w:endnote>
  <w:endnote w:type="continuationSeparator" w:id="0">
    <w:p w:rsidR="002E5DE0" w:rsidRDefault="002E5DE0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DE0" w:rsidRDefault="002E5DE0" w:rsidP="00E86F6C">
      <w:pPr>
        <w:spacing w:after="0" w:line="240" w:lineRule="auto"/>
      </w:pPr>
      <w:r>
        <w:separator/>
      </w:r>
    </w:p>
  </w:footnote>
  <w:footnote w:type="continuationSeparator" w:id="0">
    <w:p w:rsidR="002E5DE0" w:rsidRDefault="002E5DE0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4948"/>
    <w:rsid w:val="0042663B"/>
    <w:rsid w:val="004E2BF8"/>
    <w:rsid w:val="00533F93"/>
    <w:rsid w:val="005A215E"/>
    <w:rsid w:val="00603F8A"/>
    <w:rsid w:val="00633D46"/>
    <w:rsid w:val="00643B49"/>
    <w:rsid w:val="007F2E7F"/>
    <w:rsid w:val="00851768"/>
    <w:rsid w:val="00854AD2"/>
    <w:rsid w:val="00865A82"/>
    <w:rsid w:val="008E0468"/>
    <w:rsid w:val="008E3333"/>
    <w:rsid w:val="009A56E9"/>
    <w:rsid w:val="00A21CC0"/>
    <w:rsid w:val="00A61ABF"/>
    <w:rsid w:val="00A848D7"/>
    <w:rsid w:val="00B01C63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24</cp:revision>
  <dcterms:created xsi:type="dcterms:W3CDTF">2024-12-21T21:59:00Z</dcterms:created>
  <dcterms:modified xsi:type="dcterms:W3CDTF">2026-02-02T00:14:00Z</dcterms:modified>
</cp:coreProperties>
</file>