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7C64" w14:textId="77777777" w:rsidR="00657A41" w:rsidRDefault="007160FA">
      <w:pPr>
        <w:spacing w:before="70"/>
        <w:ind w:left="140"/>
        <w:rPr>
          <w:b/>
          <w:sz w:val="32"/>
        </w:rPr>
      </w:pPr>
      <w:r>
        <w:rPr>
          <w:b/>
          <w:sz w:val="32"/>
        </w:rPr>
        <w:t>CHAPTER 1</w:t>
      </w:r>
    </w:p>
    <w:p w14:paraId="1FD1C971" w14:textId="77777777" w:rsidR="00657A41" w:rsidRDefault="007160FA">
      <w:pPr>
        <w:pStyle w:val="BodyText"/>
        <w:spacing w:before="2"/>
        <w:rPr>
          <w:b/>
          <w:sz w:val="54"/>
        </w:rPr>
      </w:pPr>
      <w:r>
        <w:br w:type="column"/>
      </w:r>
    </w:p>
    <w:p w14:paraId="4E29C7F8" w14:textId="77777777" w:rsidR="00657A41" w:rsidRDefault="007160FA">
      <w:pPr>
        <w:ind w:left="140"/>
        <w:rPr>
          <w:b/>
          <w:sz w:val="36"/>
        </w:rPr>
      </w:pPr>
      <w:r>
        <w:rPr>
          <w:b/>
          <w:sz w:val="36"/>
        </w:rPr>
        <w:t>INTRODUCTION</w:t>
      </w:r>
    </w:p>
    <w:p w14:paraId="33E95FB8" w14:textId="77777777" w:rsidR="00657A41" w:rsidRDefault="00657A41">
      <w:pPr>
        <w:rPr>
          <w:sz w:val="36"/>
        </w:rPr>
        <w:sectPr w:rsidR="00657A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00" w:right="1160" w:bottom="1000" w:left="1300" w:header="720" w:footer="800" w:gutter="0"/>
          <w:pgNumType w:start="1"/>
          <w:cols w:num="2" w:space="720" w:equalWidth="0">
            <w:col w:w="1982" w:space="1259"/>
            <w:col w:w="6539"/>
          </w:cols>
        </w:sectPr>
      </w:pPr>
    </w:p>
    <w:p w14:paraId="1B09DB88" w14:textId="77777777" w:rsidR="00657A41" w:rsidRDefault="00657A41">
      <w:pPr>
        <w:pStyle w:val="BodyText"/>
        <w:rPr>
          <w:b/>
          <w:sz w:val="10"/>
        </w:rPr>
      </w:pPr>
    </w:p>
    <w:p w14:paraId="6437A108" w14:textId="77777777" w:rsidR="00657A41" w:rsidRDefault="007160FA">
      <w:pPr>
        <w:pStyle w:val="BodyText"/>
        <w:spacing w:before="90" w:line="360" w:lineRule="auto"/>
        <w:ind w:left="140" w:right="277" w:firstLine="719"/>
        <w:jc w:val="both"/>
      </w:pPr>
      <w:r>
        <w:t xml:space="preserve">Database is a collection of data and Management System is a set of programs to store and retrieve those data. Based on this one can </w:t>
      </w:r>
      <w:r>
        <w:rPr>
          <w:color w:val="212325"/>
        </w:rPr>
        <w:t xml:space="preserve">define </w:t>
      </w:r>
      <w:r>
        <w:t xml:space="preserve">DBMS as a collection of inter-related data and set of programs to store &amp; access those data in an easy and effective </w:t>
      </w:r>
      <w:r>
        <w:t>manner.</w:t>
      </w:r>
    </w:p>
    <w:p w14:paraId="4529ABB0" w14:textId="77777777" w:rsidR="00657A41" w:rsidRDefault="007160FA">
      <w:pPr>
        <w:pStyle w:val="Heading1"/>
        <w:numPr>
          <w:ilvl w:val="1"/>
          <w:numId w:val="1"/>
        </w:numPr>
        <w:tabs>
          <w:tab w:val="left" w:pos="501"/>
        </w:tabs>
        <w:spacing w:before="200"/>
        <w:ind w:hanging="361"/>
        <w:jc w:val="both"/>
      </w:pPr>
      <w:r>
        <w:t>What is the need of</w:t>
      </w:r>
      <w:r>
        <w:rPr>
          <w:spacing w:val="-3"/>
        </w:rPr>
        <w:t xml:space="preserve"> </w:t>
      </w:r>
      <w:r>
        <w:t>DBMS?</w:t>
      </w:r>
    </w:p>
    <w:p w14:paraId="6AAC5B79" w14:textId="77777777" w:rsidR="00657A41" w:rsidRDefault="007160FA">
      <w:pPr>
        <w:pStyle w:val="BodyText"/>
        <w:spacing w:before="137" w:line="360" w:lineRule="auto"/>
        <w:ind w:left="140" w:right="356" w:firstLine="719"/>
      </w:pPr>
      <w:r>
        <w:t>Database systems are basically developed for large amount of data. When dealing with huge amount of data, there are two things that require optimization: Storage of data and retrieval of data.</w:t>
      </w:r>
    </w:p>
    <w:p w14:paraId="713E174E" w14:textId="77777777" w:rsidR="00657A41" w:rsidRDefault="007160FA">
      <w:pPr>
        <w:pStyle w:val="BodyText"/>
        <w:spacing w:before="201" w:line="360" w:lineRule="auto"/>
        <w:ind w:left="140" w:right="278"/>
        <w:jc w:val="both"/>
      </w:pPr>
      <w:r>
        <w:rPr>
          <w:b/>
        </w:rPr>
        <w:t xml:space="preserve">Storage: </w:t>
      </w:r>
      <w:r>
        <w:t>According to the pri</w:t>
      </w:r>
      <w:r>
        <w:t>nciples of database systems, the data is stored in such a way that it acquires lot less space as the redundant data (duplicate data) has been removed before storage. Let’s</w:t>
      </w:r>
      <w:r>
        <w:rPr>
          <w:spacing w:val="-12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layman</w:t>
      </w:r>
      <w:r>
        <w:rPr>
          <w:spacing w:val="-10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this.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banking</w:t>
      </w:r>
      <w:r>
        <w:rPr>
          <w:spacing w:val="-13"/>
        </w:rPr>
        <w:t xml:space="preserve"> </w:t>
      </w:r>
      <w:r>
        <w:t>system,</w:t>
      </w:r>
      <w:r>
        <w:rPr>
          <w:spacing w:val="-10"/>
        </w:rPr>
        <w:t xml:space="preserve"> </w:t>
      </w:r>
      <w:r>
        <w:t>suppose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having two accounts, one is saving account and another is salary account. Let’s say bank stores saving account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place</w:t>
      </w:r>
      <w:r>
        <w:rPr>
          <w:spacing w:val="-12"/>
        </w:rPr>
        <w:t xml:space="preserve"> </w:t>
      </w:r>
      <w:r>
        <w:t>(these</w:t>
      </w:r>
      <w:r>
        <w:rPr>
          <w:spacing w:val="-14"/>
        </w:rPr>
        <w:t xml:space="preserve"> </w:t>
      </w:r>
      <w:r>
        <w:t>places</w:t>
      </w:r>
      <w:r>
        <w:rPr>
          <w:spacing w:val="-11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tables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later)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account data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such as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etc. are</w:t>
      </w:r>
      <w:r>
        <w:rPr>
          <w:spacing w:val="-7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wastage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(redundancy/</w:t>
      </w:r>
      <w:r>
        <w:rPr>
          <w:spacing w:val="-3"/>
        </w:rPr>
        <w:t xml:space="preserve"> </w:t>
      </w:r>
      <w:r>
        <w:t>duplication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data),</w:t>
      </w:r>
      <w:r>
        <w:rPr>
          <w:spacing w:val="-4"/>
        </w:rPr>
        <w:t xml:space="preserve"> </w:t>
      </w:r>
      <w:r>
        <w:t>to organize the data in a better way the information should be stored at one place and both the accounts should be linked to that information somehow. The same thing we achieve in</w:t>
      </w:r>
      <w:r>
        <w:rPr>
          <w:spacing w:val="-15"/>
        </w:rPr>
        <w:t xml:space="preserve"> </w:t>
      </w:r>
      <w:r>
        <w:t>DBMS.</w:t>
      </w:r>
    </w:p>
    <w:p w14:paraId="7611102E" w14:textId="77777777" w:rsidR="00657A41" w:rsidRDefault="007160FA">
      <w:pPr>
        <w:pStyle w:val="BodyText"/>
        <w:spacing w:before="201" w:line="360" w:lineRule="auto"/>
        <w:ind w:left="140" w:right="361"/>
      </w:pPr>
      <w:r>
        <w:rPr>
          <w:b/>
        </w:rPr>
        <w:t>Fast Retrieval of data</w:t>
      </w:r>
      <w:r>
        <w:t>: Along with storing the data in an optimized an</w:t>
      </w:r>
      <w:r>
        <w:t>d systematic manner, it is also important that we retrieve the data quickly when needed. Database systems ensure that the data is retrieved as quickly as possible.</w:t>
      </w:r>
    </w:p>
    <w:p w14:paraId="07A6B6DD" w14:textId="77777777" w:rsidR="00657A41" w:rsidRDefault="007160FA">
      <w:pPr>
        <w:pStyle w:val="BodyText"/>
        <w:spacing w:before="201"/>
        <w:ind w:left="140"/>
      </w:pPr>
      <w:r>
        <w:t>The choice of a database product is often influenced by factors such as:</w:t>
      </w:r>
    </w:p>
    <w:p w14:paraId="21C20365" w14:textId="77777777" w:rsidR="00657A41" w:rsidRDefault="00657A41">
      <w:pPr>
        <w:pStyle w:val="BodyText"/>
        <w:spacing w:before="7"/>
        <w:rPr>
          <w:sz w:val="29"/>
        </w:rPr>
      </w:pPr>
    </w:p>
    <w:p w14:paraId="2B08FBA1" w14:textId="77777777" w:rsidR="00657A41" w:rsidRDefault="007160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the computing plat</w:t>
      </w:r>
      <w:r>
        <w:rPr>
          <w:sz w:val="24"/>
        </w:rPr>
        <w:t>form (i.e., hardware, 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system)</w:t>
      </w:r>
    </w:p>
    <w:p w14:paraId="12AA2356" w14:textId="77777777" w:rsidR="00657A41" w:rsidRDefault="00657A41">
      <w:pPr>
        <w:pStyle w:val="BodyText"/>
        <w:spacing w:before="4"/>
        <w:rPr>
          <w:sz w:val="29"/>
        </w:rPr>
      </w:pPr>
    </w:p>
    <w:p w14:paraId="241A5789" w14:textId="77777777" w:rsidR="00657A41" w:rsidRDefault="007160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the volume of data to be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</w:p>
    <w:p w14:paraId="219CEC93" w14:textId="77777777" w:rsidR="00657A41" w:rsidRDefault="00657A41">
      <w:pPr>
        <w:pStyle w:val="BodyText"/>
        <w:spacing w:before="4"/>
        <w:rPr>
          <w:sz w:val="29"/>
        </w:rPr>
      </w:pPr>
    </w:p>
    <w:p w14:paraId="1C2C9A06" w14:textId="77777777" w:rsidR="00657A41" w:rsidRDefault="007160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the number of transactions required per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</w:p>
    <w:p w14:paraId="761D8AC1" w14:textId="77777777" w:rsidR="00657A41" w:rsidRDefault="00657A41">
      <w:pPr>
        <w:pStyle w:val="BodyText"/>
        <w:spacing w:before="4"/>
        <w:rPr>
          <w:sz w:val="29"/>
        </w:rPr>
      </w:pPr>
    </w:p>
    <w:p w14:paraId="6660FF41" w14:textId="77777777" w:rsidR="00657A41" w:rsidRDefault="007160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existing applications or interfaces that an organization may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</w:p>
    <w:p w14:paraId="322D453E" w14:textId="77777777" w:rsidR="00657A41" w:rsidRDefault="00657A41">
      <w:pPr>
        <w:rPr>
          <w:sz w:val="24"/>
        </w:rPr>
        <w:sectPr w:rsidR="00657A41">
          <w:type w:val="continuous"/>
          <w:pgSz w:w="12240" w:h="15840"/>
          <w:pgMar w:top="1100" w:right="1160" w:bottom="1000" w:left="1300" w:header="720" w:footer="720" w:gutter="0"/>
          <w:cols w:space="720"/>
        </w:sectPr>
      </w:pPr>
    </w:p>
    <w:p w14:paraId="0DC63331" w14:textId="77777777" w:rsidR="00657A41" w:rsidRDefault="007160FA">
      <w:pPr>
        <w:pStyle w:val="BodyText"/>
        <w:spacing w:line="89" w:lineRule="exact"/>
        <w:ind w:left="8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4B2D2FA">
          <v:group id="_x0000_s1029" style="width:470.95pt;height:4.45pt;mso-position-horizontal-relative:char;mso-position-vertical-relative:line" coordsize="9419,89">
            <v:line id="_x0000_s1031" style="position:absolute" from="0,59" to="9419,59" strokecolor="#612322" strokeweight="3pt"/>
            <v:line id="_x0000_s1030" style="position:absolute" from="0,7" to="9419,7" strokecolor="#612322" strokeweight=".72pt"/>
            <w10:anchorlock/>
          </v:group>
        </w:pict>
      </w:r>
    </w:p>
    <w:p w14:paraId="07A6A636" w14:textId="77777777" w:rsidR="00657A41" w:rsidRDefault="007160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09"/>
        <w:ind w:hanging="361"/>
        <w:rPr>
          <w:sz w:val="24"/>
        </w:rPr>
      </w:pPr>
      <w:r>
        <w:rPr>
          <w:sz w:val="24"/>
        </w:rPr>
        <w:t>support for heterogeneous and/or 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</w:p>
    <w:p w14:paraId="1F431D11" w14:textId="77777777" w:rsidR="00657A41" w:rsidRDefault="00657A41">
      <w:pPr>
        <w:pStyle w:val="BodyText"/>
        <w:spacing w:before="1"/>
        <w:rPr>
          <w:sz w:val="29"/>
        </w:rPr>
      </w:pPr>
    </w:p>
    <w:p w14:paraId="6CBED889" w14:textId="77777777" w:rsidR="00657A41" w:rsidRDefault="007160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cost</w:t>
      </w:r>
    </w:p>
    <w:p w14:paraId="7085E4EC" w14:textId="77777777" w:rsidR="00657A41" w:rsidRDefault="00657A41">
      <w:pPr>
        <w:pStyle w:val="BodyText"/>
        <w:spacing w:before="3"/>
        <w:rPr>
          <w:sz w:val="29"/>
        </w:rPr>
      </w:pPr>
    </w:p>
    <w:p w14:paraId="5BAC13F7" w14:textId="77777777" w:rsidR="00657A41" w:rsidRDefault="007160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vendor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</w:p>
    <w:p w14:paraId="7386C9A9" w14:textId="77777777" w:rsidR="00657A41" w:rsidRDefault="00657A41">
      <w:pPr>
        <w:pStyle w:val="BodyText"/>
        <w:spacing w:before="2"/>
        <w:rPr>
          <w:sz w:val="29"/>
        </w:rPr>
      </w:pPr>
    </w:p>
    <w:p w14:paraId="14F35DEB" w14:textId="77777777" w:rsidR="00657A41" w:rsidRDefault="007160FA">
      <w:pPr>
        <w:pStyle w:val="Heading1"/>
        <w:numPr>
          <w:ilvl w:val="1"/>
          <w:numId w:val="1"/>
        </w:numPr>
        <w:tabs>
          <w:tab w:val="left" w:pos="501"/>
        </w:tabs>
        <w:ind w:hanging="361"/>
      </w:pPr>
      <w:r>
        <w:t>Design and Modeling:</w:t>
      </w:r>
    </w:p>
    <w:p w14:paraId="5766CE38" w14:textId="77777777" w:rsidR="00657A41" w:rsidRDefault="00657A41">
      <w:pPr>
        <w:pStyle w:val="BodyText"/>
        <w:spacing w:before="5"/>
        <w:rPr>
          <w:b/>
          <w:sz w:val="29"/>
        </w:rPr>
      </w:pPr>
    </w:p>
    <w:p w14:paraId="1E022FFC" w14:textId="77777777" w:rsidR="00657A41" w:rsidRDefault="007160FA">
      <w:pPr>
        <w:pStyle w:val="BodyText"/>
        <w:spacing w:after="9" w:line="360" w:lineRule="auto"/>
        <w:ind w:left="140" w:right="277" w:firstLine="719"/>
        <w:jc w:val="both"/>
      </w:pPr>
      <w:r>
        <w:t xml:space="preserve">The first task of a database designer is to produce a </w:t>
      </w:r>
      <w:hyperlink r:id="rId13">
        <w:r>
          <w:rPr>
            <w:u w:val="single"/>
          </w:rPr>
          <w:t>c</w:t>
        </w:r>
        <w:r>
          <w:t xml:space="preserve">onceptual datamodel </w:t>
        </w:r>
      </w:hyperlink>
      <w:r>
        <w:t>that reflects the structure of the information to be held in the database. A common approach to this is to develop an entity-relationship model, often with the aid of drawing tools. Another popular approach is  the</w:t>
      </w:r>
      <w:r>
        <w:rPr>
          <w:spacing w:val="-3"/>
        </w:rPr>
        <w:t xml:space="preserve"> </w:t>
      </w:r>
      <w:hyperlink r:id="rId14">
        <w:r>
          <w:t>Unified</w:t>
        </w:r>
        <w:r>
          <w:rPr>
            <w:spacing w:val="-4"/>
          </w:rPr>
          <w:t xml:space="preserve"> </w:t>
        </w:r>
        <w:r>
          <w:t>Modeling</w:t>
        </w:r>
        <w:r>
          <w:rPr>
            <w:spacing w:val="-4"/>
          </w:rPr>
          <w:t xml:space="preserve"> </w:t>
        </w:r>
        <w:r>
          <w:t>Language.</w:t>
        </w:r>
        <w:r>
          <w:rPr>
            <w:spacing w:val="-4"/>
          </w:rPr>
          <w:t xml:space="preserve"> </w:t>
        </w:r>
      </w:hyperlink>
      <w:r>
        <w:t>A</w:t>
      </w:r>
      <w:r>
        <w:rPr>
          <w:spacing w:val="-4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state 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external</w:t>
      </w:r>
      <w:r>
        <w:rPr>
          <w:spacing w:val="-13"/>
        </w:rPr>
        <w:t xml:space="preserve"> </w:t>
      </w:r>
      <w:r>
        <w:t>world</w:t>
      </w:r>
      <w:r>
        <w:rPr>
          <w:spacing w:val="-13"/>
        </w:rPr>
        <w:t xml:space="preserve"> </w:t>
      </w:r>
      <w:r>
        <w:t>being</w:t>
      </w:r>
      <w:r>
        <w:rPr>
          <w:spacing w:val="-16"/>
        </w:rPr>
        <w:t xml:space="preserve"> </w:t>
      </w:r>
      <w:r>
        <w:t>modeled: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phone</w:t>
      </w:r>
      <w:r>
        <w:rPr>
          <w:spacing w:val="-14"/>
        </w:rPr>
        <w:t xml:space="preserve"> </w:t>
      </w:r>
      <w:r>
        <w:t>number, it will allow this information to be</w:t>
      </w:r>
      <w:r>
        <w:rPr>
          <w:spacing w:val="-2"/>
        </w:rPr>
        <w:t xml:space="preserve"> </w:t>
      </w:r>
      <w:r>
        <w:t>captured.</w:t>
      </w:r>
    </w:p>
    <w:p w14:paraId="54F790C4" w14:textId="77777777" w:rsidR="00657A41" w:rsidRDefault="007160FA">
      <w:pPr>
        <w:pStyle w:val="BodyText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 wp14:anchorId="7B547C16" wp14:editId="73294BD4">
            <wp:extent cx="5946897" cy="4003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897" cy="400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8E37" w14:textId="77777777" w:rsidR="00657A41" w:rsidRDefault="00657A41">
      <w:pPr>
        <w:pStyle w:val="BodyText"/>
        <w:spacing w:before="11"/>
        <w:rPr>
          <w:sz w:val="31"/>
        </w:rPr>
      </w:pPr>
    </w:p>
    <w:p w14:paraId="2A5193BF" w14:textId="77777777" w:rsidR="00657A41" w:rsidRDefault="007160FA">
      <w:pPr>
        <w:ind w:left="2300"/>
        <w:rPr>
          <w:b/>
          <w:sz w:val="20"/>
        </w:rPr>
      </w:pPr>
      <w:r>
        <w:rPr>
          <w:b/>
          <w:sz w:val="20"/>
        </w:rPr>
        <w:t>Figure 1.1: Simplified database system environment</w:t>
      </w:r>
    </w:p>
    <w:p w14:paraId="169DCFF8" w14:textId="77777777" w:rsidR="00657A41" w:rsidRDefault="00657A41">
      <w:pPr>
        <w:rPr>
          <w:sz w:val="20"/>
        </w:rPr>
        <w:sectPr w:rsidR="00657A41">
          <w:headerReference w:type="default" r:id="rId16"/>
          <w:pgSz w:w="12240" w:h="15840"/>
          <w:pgMar w:top="960" w:right="1160" w:bottom="1000" w:left="1300" w:header="730" w:footer="800" w:gutter="0"/>
          <w:cols w:space="720"/>
        </w:sectPr>
      </w:pPr>
    </w:p>
    <w:p w14:paraId="3F401ECE" w14:textId="77777777" w:rsidR="00657A41" w:rsidRDefault="007160FA">
      <w:pPr>
        <w:pStyle w:val="BodyText"/>
        <w:spacing w:line="89" w:lineRule="exact"/>
        <w:ind w:left="8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7B5935FC">
          <v:group id="_x0000_s1026" style="width:470.95pt;height:4.45pt;mso-position-horizontal-relative:char;mso-position-vertical-relative:line" coordsize="9419,89">
            <v:line id="_x0000_s1028" style="position:absolute" from="0,59" to="9419,59" strokecolor="#612322" strokeweight="3pt"/>
            <v:line id="_x0000_s1027" style="position:absolute" from="0,7" to="9419,7" strokecolor="#612322" strokeweight=".72pt"/>
            <w10:anchorlock/>
          </v:group>
        </w:pict>
      </w:r>
    </w:p>
    <w:p w14:paraId="19EAAA24" w14:textId="77777777" w:rsidR="00657A41" w:rsidRDefault="00657A41">
      <w:pPr>
        <w:pStyle w:val="BodyText"/>
        <w:rPr>
          <w:b/>
          <w:sz w:val="20"/>
        </w:rPr>
      </w:pPr>
    </w:p>
    <w:p w14:paraId="5A8DF0BB" w14:textId="77777777" w:rsidR="00657A41" w:rsidRDefault="00657A41">
      <w:pPr>
        <w:pStyle w:val="BodyText"/>
        <w:spacing w:before="10"/>
        <w:rPr>
          <w:b/>
          <w:sz w:val="28"/>
        </w:rPr>
      </w:pPr>
    </w:p>
    <w:p w14:paraId="125924FB" w14:textId="77777777" w:rsidR="00657A41" w:rsidRDefault="007160FA">
      <w:pPr>
        <w:pStyle w:val="Heading1"/>
        <w:numPr>
          <w:ilvl w:val="1"/>
          <w:numId w:val="1"/>
        </w:numPr>
        <w:tabs>
          <w:tab w:val="left" w:pos="501"/>
        </w:tabs>
        <w:spacing w:before="90"/>
        <w:ind w:hanging="361"/>
        <w:jc w:val="both"/>
      </w:pPr>
      <w:r>
        <w:t>Objective</w:t>
      </w:r>
    </w:p>
    <w:p w14:paraId="00EC6C02" w14:textId="77777777" w:rsidR="00657A41" w:rsidRDefault="007160FA">
      <w:pPr>
        <w:pStyle w:val="BodyText"/>
        <w:spacing w:before="137" w:line="360" w:lineRule="auto"/>
        <w:ind w:left="140" w:right="275" w:firstLine="719"/>
        <w:jc w:val="both"/>
      </w:pPr>
      <w:r>
        <w:t>The</w:t>
      </w:r>
      <w:r>
        <w:rPr>
          <w:spacing w:val="-17"/>
        </w:rPr>
        <w:t xml:space="preserve"> </w:t>
      </w:r>
      <w:r>
        <w:t>main</w:t>
      </w:r>
      <w:r>
        <w:rPr>
          <w:spacing w:val="-16"/>
        </w:rPr>
        <w:t xml:space="preserve"> </w:t>
      </w:r>
      <w:r>
        <w:t>objective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determine</w:t>
      </w:r>
      <w:r>
        <w:rPr>
          <w:spacing w:val="-17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interactive</w:t>
      </w:r>
      <w:r>
        <w:rPr>
          <w:spacing w:val="-17"/>
        </w:rPr>
        <w:t xml:space="preserve"> </w:t>
      </w:r>
      <w:r>
        <w:t>inventory</w:t>
      </w:r>
      <w:r>
        <w:rPr>
          <w:spacing w:val="-21"/>
        </w:rPr>
        <w:t xml:space="preserve"> </w:t>
      </w:r>
      <w:r>
        <w:t>management system helps in the smooth functioning of a warehouse compared to traditional inventory management,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digitizing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transacting</w:t>
      </w:r>
      <w:r>
        <w:rPr>
          <w:spacing w:val="-5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 paper. This project is a two-tier architecture</w:t>
      </w:r>
      <w:r>
        <w:rPr>
          <w:spacing w:val="-4"/>
        </w:rPr>
        <w:t xml:space="preserve"> </w:t>
      </w:r>
      <w:r>
        <w:t>application.</w:t>
      </w:r>
    </w:p>
    <w:p w14:paraId="08F82C65" w14:textId="77777777" w:rsidR="00657A41" w:rsidRDefault="007160FA">
      <w:pPr>
        <w:pStyle w:val="Heading1"/>
        <w:numPr>
          <w:ilvl w:val="1"/>
          <w:numId w:val="1"/>
        </w:numPr>
        <w:tabs>
          <w:tab w:val="left" w:pos="501"/>
        </w:tabs>
        <w:spacing w:before="199"/>
        <w:ind w:hanging="361"/>
        <w:jc w:val="both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33CBE3DA" w14:textId="77777777" w:rsidR="00657A41" w:rsidRDefault="007160FA">
      <w:pPr>
        <w:pStyle w:val="BodyText"/>
        <w:spacing w:before="140" w:line="360" w:lineRule="auto"/>
        <w:ind w:left="140" w:right="276" w:firstLine="719"/>
        <w:jc w:val="both"/>
      </w:pPr>
      <w:r>
        <w:t>Existing systems for Warehouse Inventory Management are very inefficient and mostly involve a lot of manual work to be done by the manager of the system. With this project, we</w:t>
      </w:r>
      <w:r>
        <w:rPr>
          <w:spacing w:val="-29"/>
        </w:rPr>
        <w:t xml:space="preserve"> </w:t>
      </w:r>
      <w:r>
        <w:t>want to automate as many tasks as possible using the availabl</w:t>
      </w:r>
      <w:r>
        <w:t>e technology and the</w:t>
      </w:r>
      <w:r>
        <w:rPr>
          <w:spacing w:val="-16"/>
        </w:rPr>
        <w:t xml:space="preserve"> </w:t>
      </w:r>
      <w:r>
        <w:t>internet.</w:t>
      </w:r>
    </w:p>
    <w:p w14:paraId="2FF0FA46" w14:textId="77777777" w:rsidR="00657A41" w:rsidRDefault="007160FA">
      <w:pPr>
        <w:pStyle w:val="Heading1"/>
        <w:numPr>
          <w:ilvl w:val="1"/>
          <w:numId w:val="1"/>
        </w:numPr>
        <w:tabs>
          <w:tab w:val="left" w:pos="501"/>
        </w:tabs>
        <w:spacing w:before="201"/>
        <w:ind w:hanging="361"/>
        <w:jc w:val="both"/>
      </w:pPr>
      <w:r>
        <w:t>Scope of the</w:t>
      </w:r>
      <w:r>
        <w:rPr>
          <w:spacing w:val="-1"/>
        </w:rPr>
        <w:t xml:space="preserve"> </w:t>
      </w:r>
      <w:r>
        <w:t>report</w:t>
      </w:r>
    </w:p>
    <w:p w14:paraId="4ABE29FB" w14:textId="77777777" w:rsidR="00657A41" w:rsidRDefault="007160FA">
      <w:pPr>
        <w:pStyle w:val="BodyText"/>
        <w:spacing w:before="136" w:line="360" w:lineRule="auto"/>
        <w:ind w:left="140" w:right="278" w:firstLine="719"/>
        <w:jc w:val="both"/>
      </w:pPr>
      <w:r>
        <w:t>The essential framework of this report would be to elaborate the design of E.R-diagram, Schema Diagram and to display how the modules of the program work in order to achieve the automation.</w:t>
      </w:r>
    </w:p>
    <w:sectPr w:rsidR="00657A41">
      <w:pgSz w:w="12240" w:h="15840"/>
      <w:pgMar w:top="960" w:right="1160" w:bottom="1000" w:left="1300" w:header="73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8F70" w14:textId="77777777" w:rsidR="007160FA" w:rsidRDefault="007160FA">
      <w:r>
        <w:separator/>
      </w:r>
    </w:p>
  </w:endnote>
  <w:endnote w:type="continuationSeparator" w:id="0">
    <w:p w14:paraId="4D49809F" w14:textId="77777777" w:rsidR="007160FA" w:rsidRDefault="0071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DDD4" w14:textId="77777777" w:rsidR="007D2738" w:rsidRDefault="007D2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457A4" w14:textId="77777777" w:rsidR="00657A41" w:rsidRDefault="007160FA">
    <w:pPr>
      <w:pStyle w:val="BodyText"/>
      <w:spacing w:line="14" w:lineRule="auto"/>
      <w:rPr>
        <w:sz w:val="20"/>
      </w:rPr>
    </w:pPr>
    <w:r>
      <w:pict w14:anchorId="303A1073">
        <v:group id="_x0000_s2053" style="position:absolute;margin-left:70.6pt;margin-top:738pt;width:470.95pt;height:4.45pt;z-index:-251768832;mso-position-horizontal-relative:page;mso-position-vertical-relative:page" coordorigin="1412,14760" coordsize="9419,89">
          <v:line id="_x0000_s2055" style="position:absolute" from="1412,14790" to="10831,14790" strokecolor="#612322" strokeweight="3pt"/>
          <v:line id="_x0000_s2054" style="position:absolute" from="1412,14842" to="10831,14842" strokecolor="#612322" strokeweight=".72pt"/>
          <w10:wrap anchorx="page" anchory="page"/>
        </v:group>
      </w:pict>
    </w:r>
    <w:r>
      <w:pict w14:anchorId="3E95DE2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42.9pt;width:102.2pt;height:14.25pt;z-index:-251767808;mso-position-horizontal-relative:page;mso-position-vertical-relative:page" filled="f" stroked="f">
          <v:textbox inset="0,0,0,0">
            <w:txbxContent>
              <w:p w14:paraId="440335CA" w14:textId="77777777" w:rsidR="00657A41" w:rsidRDefault="007160FA">
                <w:pPr>
                  <w:spacing w:before="11"/>
                  <w:ind w:left="20"/>
                </w:pPr>
                <w:r>
                  <w:t>Dept., of CS&amp;E, SVIT</w:t>
                </w:r>
              </w:p>
            </w:txbxContent>
          </v:textbox>
          <w10:wrap anchorx="page" anchory="page"/>
        </v:shape>
      </w:pict>
    </w:r>
    <w:r>
      <w:pict w14:anchorId="16773D01">
        <v:shape id="_x0000_s2051" type="#_x0000_t202" style="position:absolute;margin-left:284.1pt;margin-top:742.9pt;width:38.7pt;height:14.25pt;z-index:-251766784;mso-position-horizontal-relative:page;mso-position-vertical-relative:page" filled="f" stroked="f">
          <v:textbox inset="0,0,0,0">
            <w:txbxContent>
              <w:p w14:paraId="3201C53B" w14:textId="326F7765" w:rsidR="00657A41" w:rsidRDefault="007160FA">
                <w:pPr>
                  <w:spacing w:before="11"/>
                  <w:ind w:left="20"/>
                </w:pPr>
                <w:r>
                  <w:t>201</w:t>
                </w:r>
                <w:r w:rsidR="007D2738">
                  <w:t>9-20</w:t>
                </w:r>
              </w:p>
            </w:txbxContent>
          </v:textbox>
          <w10:wrap anchorx="page" anchory="page"/>
        </v:shape>
      </w:pict>
    </w:r>
    <w:r>
      <w:pict w14:anchorId="776C1EDC">
        <v:shape id="_x0000_s2050" type="#_x0000_t202" style="position:absolute;margin-left:532.6pt;margin-top:742.9pt;width:9.55pt;height:14.25pt;z-index:-251765760;mso-position-horizontal-relative:page;mso-position-vertical-relative:page" filled="f" stroked="f">
          <v:textbox inset="0,0,0,0">
            <w:txbxContent>
              <w:p w14:paraId="35B1B902" w14:textId="77777777" w:rsidR="00657A41" w:rsidRDefault="007160FA">
                <w:pPr>
                  <w:spacing w:before="11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FD0B5" w14:textId="77777777" w:rsidR="007D2738" w:rsidRDefault="007D2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06A26" w14:textId="77777777" w:rsidR="007160FA" w:rsidRDefault="007160FA">
      <w:r>
        <w:separator/>
      </w:r>
    </w:p>
  </w:footnote>
  <w:footnote w:type="continuationSeparator" w:id="0">
    <w:p w14:paraId="2A9712C9" w14:textId="77777777" w:rsidR="007160FA" w:rsidRDefault="0071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D455D" w14:textId="77777777" w:rsidR="007D2738" w:rsidRDefault="007D2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07E42" w14:textId="77777777" w:rsidR="007D2738" w:rsidRDefault="007D27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2419D" w14:textId="77777777" w:rsidR="007D2738" w:rsidRDefault="007D27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E398" w14:textId="77777777" w:rsidR="00657A41" w:rsidRDefault="007160FA">
    <w:pPr>
      <w:pStyle w:val="BodyText"/>
      <w:spacing w:line="14" w:lineRule="auto"/>
      <w:rPr>
        <w:sz w:val="20"/>
      </w:rPr>
    </w:pPr>
    <w:r>
      <w:pict w14:anchorId="09E8D3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5.5pt;width:192.3pt;height:14.25pt;z-index:-251764736;mso-position-horizontal-relative:page;mso-position-vertical-relative:page" filled="f" stroked="f">
          <v:textbox inset="0,0,0,0">
            <w:txbxContent>
              <w:p w14:paraId="48D4AE07" w14:textId="597DBF18" w:rsidR="00657A41" w:rsidRPr="007D2738" w:rsidRDefault="007D2738">
                <w:pPr>
                  <w:spacing w:before="11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Online Examination System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2B57"/>
    <w:multiLevelType w:val="multilevel"/>
    <w:tmpl w:val="91FCF198"/>
    <w:lvl w:ilvl="0">
      <w:start w:val="1"/>
      <w:numFmt w:val="decimal"/>
      <w:lvlText w:val="%1"/>
      <w:lvlJc w:val="left"/>
      <w:pPr>
        <w:ind w:left="500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A41"/>
    <w:rsid w:val="00657A41"/>
    <w:rsid w:val="007160FA"/>
    <w:rsid w:val="007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E8571CE"/>
  <w15:docId w15:val="{44DEB909-C3C2-401E-AB2E-9B037F70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500" w:hanging="36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27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738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D27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738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n.wikipedia.org/wiki/Conceptual_data_mode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Unified_Model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Microsoft</dc:creator>
  <cp:lastModifiedBy>Vinayak B G</cp:lastModifiedBy>
  <cp:revision>2</cp:revision>
  <dcterms:created xsi:type="dcterms:W3CDTF">2019-11-23T04:02:00Z</dcterms:created>
  <dcterms:modified xsi:type="dcterms:W3CDTF">2019-11-23T04:10:00Z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2019-11-23T00:00:00Z</vt:filetime>
  </property>
</Properties>
</file>