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9421" w14:textId="77777777" w:rsidR="00E67910" w:rsidRDefault="00A95DD2">
      <w:pPr>
        <w:widowControl w:val="0"/>
        <w:ind w:left="-360" w:right="-360"/>
        <w:jc w:val="center"/>
        <w:rPr>
          <w:color w:val="3369E8"/>
          <w:sz w:val="40"/>
          <w:szCs w:val="40"/>
        </w:rPr>
      </w:pPr>
      <w:r>
        <w:rPr>
          <w:noProof/>
          <w:color w:val="3369E8"/>
          <w:sz w:val="40"/>
          <w:szCs w:val="40"/>
        </w:rPr>
        <w:drawing>
          <wp:inline distT="114300" distB="114300" distL="114300" distR="114300" wp14:anchorId="08A8BAF4" wp14:editId="4C18DA50">
            <wp:extent cx="2343150" cy="179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906"/>
                    <a:stretch>
                      <a:fillRect/>
                    </a:stretch>
                  </pic:blipFill>
                  <pic:spPr>
                    <a:xfrm>
                      <a:off x="0" y="0"/>
                      <a:ext cx="2343150" cy="1790700"/>
                    </a:xfrm>
                    <a:prstGeom prst="rect">
                      <a:avLst/>
                    </a:prstGeom>
                    <a:ln/>
                  </pic:spPr>
                </pic:pic>
              </a:graphicData>
            </a:graphic>
          </wp:inline>
        </w:drawing>
      </w:r>
    </w:p>
    <w:p w14:paraId="0547893D" w14:textId="77777777" w:rsidR="00E67910" w:rsidRDefault="00A95DD2">
      <w:pPr>
        <w:widowControl w:val="0"/>
        <w:ind w:left="-360" w:right="-360"/>
        <w:jc w:val="center"/>
        <w:rPr>
          <w:color w:val="6AA84F"/>
          <w:sz w:val="40"/>
          <w:szCs w:val="40"/>
        </w:rPr>
      </w:pPr>
      <w:r>
        <w:rPr>
          <w:color w:val="6AA84F"/>
          <w:sz w:val="40"/>
          <w:szCs w:val="40"/>
        </w:rPr>
        <w:t xml:space="preserve">Project Plant Pals </w:t>
      </w:r>
    </w:p>
    <w:p w14:paraId="24689512" w14:textId="77777777" w:rsidR="00E67910" w:rsidRDefault="00A95DD2">
      <w:pPr>
        <w:widowControl w:val="0"/>
        <w:ind w:left="-360" w:right="-360"/>
        <w:jc w:val="center"/>
        <w:rPr>
          <w:color w:val="6AA84F"/>
          <w:sz w:val="40"/>
          <w:szCs w:val="40"/>
        </w:rPr>
      </w:pPr>
      <w:r>
        <w:rPr>
          <w:color w:val="6AA84F"/>
          <w:sz w:val="40"/>
          <w:szCs w:val="40"/>
        </w:rPr>
        <w:t>Operations &amp; Training Plan</w:t>
      </w:r>
    </w:p>
    <w:p w14:paraId="5B2B97F2" w14:textId="5DB51E99" w:rsidR="00E67910" w:rsidRDefault="00AF06ED">
      <w:pPr>
        <w:widowControl w:val="0"/>
        <w:ind w:left="-360" w:right="-360"/>
        <w:jc w:val="center"/>
        <w:rPr>
          <w:color w:val="434343"/>
          <w:sz w:val="24"/>
          <w:szCs w:val="24"/>
        </w:rPr>
      </w:pPr>
      <w:r>
        <w:rPr>
          <w:b/>
          <w:color w:val="434343"/>
          <w:sz w:val="30"/>
          <w:szCs w:val="30"/>
        </w:rPr>
        <w:t>August 8th</w:t>
      </w:r>
    </w:p>
    <w:p w14:paraId="327118E6" w14:textId="77777777" w:rsidR="00E67910" w:rsidRDefault="00E67910">
      <w:pPr>
        <w:widowControl w:val="0"/>
        <w:ind w:left="-360" w:right="-360"/>
        <w:jc w:val="center"/>
        <w:rPr>
          <w:color w:val="222222"/>
          <w:highlight w:val="white"/>
        </w:rPr>
      </w:pPr>
    </w:p>
    <w:p w14:paraId="37D4FE4E" w14:textId="77777777" w:rsidR="00E67910" w:rsidRDefault="00A95DD2">
      <w:pPr>
        <w:widowControl w:val="0"/>
        <w:ind w:left="-360" w:right="-360"/>
        <w:jc w:val="center"/>
        <w:rPr>
          <w:color w:val="434343"/>
          <w:sz w:val="24"/>
          <w:szCs w:val="24"/>
        </w:rPr>
      </w:pPr>
      <w:r>
        <w:rPr>
          <w:color w:val="222222"/>
          <w:highlight w:val="white"/>
        </w:rPr>
        <w:t xml:space="preserve">Document Status: </w:t>
      </w:r>
      <w:r>
        <w:rPr>
          <w:b/>
          <w:color w:val="222222"/>
          <w:highlight w:val="white"/>
          <w:u w:val="single"/>
        </w:rPr>
        <w:t>Draft</w:t>
      </w:r>
      <w:r>
        <w:rPr>
          <w:color w:val="222222"/>
          <w:highlight w:val="white"/>
        </w:rPr>
        <w:t xml:space="preserve"> | In Review | Approved </w:t>
      </w:r>
    </w:p>
    <w:p w14:paraId="012CCC82" w14:textId="77777777" w:rsidR="00E67910" w:rsidRDefault="00D82D67">
      <w:pPr>
        <w:widowControl w:val="0"/>
        <w:ind w:left="-360" w:right="-360"/>
        <w:jc w:val="center"/>
        <w:rPr>
          <w:color w:val="434343"/>
          <w:sz w:val="24"/>
          <w:szCs w:val="24"/>
        </w:rPr>
      </w:pPr>
      <w:r>
        <w:rPr>
          <w:noProof/>
        </w:rPr>
        <w:pict w14:anchorId="707C0753">
          <v:rect id="_x0000_i1025" alt="" style="width:451.3pt;height:.05pt;mso-width-percent:0;mso-height-percent:0;mso-width-percent:0;mso-height-percent:0" o:hralign="center" o:hrstd="t" o:hr="t" fillcolor="#a0a0a0" stroked="f"/>
        </w:pict>
      </w:r>
    </w:p>
    <w:p w14:paraId="2EAE465C" w14:textId="77777777" w:rsidR="00E67910" w:rsidRDefault="00E67910">
      <w:pPr>
        <w:widowControl w:val="0"/>
        <w:ind w:left="-360" w:right="-360"/>
        <w:jc w:val="center"/>
        <w:rPr>
          <w:b/>
          <w:color w:val="434343"/>
          <w:sz w:val="24"/>
          <w:szCs w:val="24"/>
        </w:rPr>
      </w:pPr>
    </w:p>
    <w:p w14:paraId="2EBC619E" w14:textId="3E3C0AF6" w:rsidR="00E67910" w:rsidRDefault="00A95DD2" w:rsidP="006430A3">
      <w:pPr>
        <w:widowControl w:val="0"/>
        <w:spacing w:after="200"/>
        <w:ind w:left="-360" w:right="-360"/>
        <w:jc w:val="center"/>
        <w:rPr>
          <w:b/>
          <w:color w:val="434343"/>
          <w:sz w:val="24"/>
          <w:szCs w:val="24"/>
        </w:rPr>
      </w:pPr>
      <w:r w:rsidRPr="006430A3">
        <w:rPr>
          <w:bCs/>
          <w:color w:val="434343"/>
          <w:sz w:val="24"/>
          <w:szCs w:val="24"/>
        </w:rPr>
        <w:t>Executive Summary:</w:t>
      </w:r>
      <w:r w:rsidR="006430A3">
        <w:rPr>
          <w:b/>
          <w:color w:val="434343"/>
          <w:sz w:val="24"/>
          <w:szCs w:val="24"/>
        </w:rPr>
        <w:t xml:space="preserve"> </w:t>
      </w:r>
      <w:r w:rsidR="006430A3">
        <w:rPr>
          <w:sz w:val="24"/>
          <w:szCs w:val="24"/>
        </w:rPr>
        <w:t xml:space="preserve">Create </w:t>
      </w:r>
      <w:r w:rsidR="006430A3" w:rsidRPr="00AF06ED">
        <w:rPr>
          <w:sz w:val="24"/>
          <w:szCs w:val="24"/>
        </w:rPr>
        <w:t xml:space="preserve">sustainable fulfillment and delivery practices for the service’s day-to-day operations. </w:t>
      </w:r>
      <w:r w:rsidR="00A1293D">
        <w:rPr>
          <w:sz w:val="24"/>
          <w:szCs w:val="24"/>
        </w:rPr>
        <w:t>This project one completion will ensure smooth operation and quick fulfillment of orders, which in turn will contribute to the revenue target of new Plant Pal services</w:t>
      </w:r>
    </w:p>
    <w:p w14:paraId="0BF9BA5A" w14:textId="77777777" w:rsidR="00E67910" w:rsidRDefault="00E6791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1051033"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66EBAE8" w14:textId="77777777" w:rsidR="00E67910" w:rsidRDefault="00A95DD2">
            <w:pPr>
              <w:spacing w:line="240" w:lineRule="auto"/>
              <w:rPr>
                <w:b/>
                <w:color w:val="FFFFFF"/>
                <w:sz w:val="24"/>
                <w:szCs w:val="24"/>
              </w:rPr>
            </w:pPr>
            <w:r>
              <w:rPr>
                <w:b/>
                <w:color w:val="FFFFFF"/>
                <w:sz w:val="24"/>
                <w:szCs w:val="24"/>
              </w:rPr>
              <w:t>Project Goal</w:t>
            </w:r>
          </w:p>
        </w:tc>
      </w:tr>
      <w:tr w:rsidR="00E67910" w14:paraId="696EEDD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A4B5E07" w14:textId="77777777" w:rsidR="00E67910" w:rsidRDefault="00A95DD2">
            <w:pPr>
              <w:widowControl w:val="0"/>
              <w:rPr>
                <w:i/>
                <w:color w:val="434343"/>
                <w:sz w:val="24"/>
                <w:szCs w:val="24"/>
              </w:rPr>
            </w:pPr>
            <w:r>
              <w:rPr>
                <w:b/>
                <w:i/>
                <w:color w:val="434343"/>
                <w:sz w:val="24"/>
                <w:szCs w:val="24"/>
              </w:rPr>
              <w:t>SMART: S</w:t>
            </w:r>
            <w:r>
              <w:rPr>
                <w:i/>
                <w:color w:val="434343"/>
                <w:sz w:val="24"/>
                <w:szCs w:val="24"/>
              </w:rPr>
              <w:t xml:space="preserve">pecific, </w:t>
            </w:r>
            <w:r>
              <w:rPr>
                <w:b/>
                <w:i/>
                <w:color w:val="434343"/>
                <w:sz w:val="24"/>
                <w:szCs w:val="24"/>
              </w:rPr>
              <w:t>M</w:t>
            </w:r>
            <w:r>
              <w:rPr>
                <w:i/>
                <w:color w:val="434343"/>
                <w:sz w:val="24"/>
                <w:szCs w:val="24"/>
              </w:rPr>
              <w:t xml:space="preserve">easurable, </w:t>
            </w:r>
            <w:r>
              <w:rPr>
                <w:b/>
                <w:i/>
                <w:color w:val="434343"/>
                <w:sz w:val="24"/>
                <w:szCs w:val="24"/>
              </w:rPr>
              <w:t>A</w:t>
            </w:r>
            <w:r>
              <w:rPr>
                <w:i/>
                <w:color w:val="434343"/>
                <w:sz w:val="24"/>
                <w:szCs w:val="24"/>
              </w:rPr>
              <w:t xml:space="preserve">ttainable, </w:t>
            </w:r>
            <w:r>
              <w:rPr>
                <w:b/>
                <w:i/>
                <w:color w:val="434343"/>
                <w:sz w:val="24"/>
                <w:szCs w:val="24"/>
              </w:rPr>
              <w:t>R</w:t>
            </w:r>
            <w:r>
              <w:rPr>
                <w:i/>
                <w:color w:val="434343"/>
                <w:sz w:val="24"/>
                <w:szCs w:val="24"/>
              </w:rPr>
              <w:t xml:space="preserve">elevant, and </w:t>
            </w:r>
            <w:r>
              <w:rPr>
                <w:b/>
                <w:i/>
                <w:color w:val="434343"/>
                <w:sz w:val="24"/>
                <w:szCs w:val="24"/>
              </w:rPr>
              <w:t>T</w:t>
            </w:r>
            <w:r>
              <w:rPr>
                <w:i/>
                <w:color w:val="434343"/>
                <w:sz w:val="24"/>
                <w:szCs w:val="24"/>
              </w:rPr>
              <w:t>ime-bound</w:t>
            </w:r>
          </w:p>
          <w:p w14:paraId="2AB11C5D" w14:textId="77777777" w:rsidR="00E67910" w:rsidRDefault="00E3216F">
            <w:pPr>
              <w:widowControl w:val="0"/>
              <w:numPr>
                <w:ilvl w:val="0"/>
                <w:numId w:val="2"/>
              </w:numPr>
              <w:rPr>
                <w:sz w:val="24"/>
                <w:szCs w:val="24"/>
              </w:rPr>
            </w:pPr>
            <w:r w:rsidRPr="00E3216F">
              <w:rPr>
                <w:sz w:val="24"/>
                <w:szCs w:val="24"/>
              </w:rPr>
              <w:t>Deliver 95% of orders on time within one month of launch.</w:t>
            </w:r>
          </w:p>
          <w:p w14:paraId="7C4F5DB8" w14:textId="77777777" w:rsidR="00E3216F" w:rsidRDefault="00E3216F">
            <w:pPr>
              <w:widowControl w:val="0"/>
              <w:numPr>
                <w:ilvl w:val="0"/>
                <w:numId w:val="2"/>
              </w:numPr>
              <w:rPr>
                <w:sz w:val="24"/>
                <w:szCs w:val="24"/>
              </w:rPr>
            </w:pPr>
            <w:r w:rsidRPr="00E3216F">
              <w:rPr>
                <w:sz w:val="24"/>
                <w:szCs w:val="24"/>
              </w:rPr>
              <w:t>After project rollout 100% orders should be packaged and ready for shipment within two business days of order being placed</w:t>
            </w:r>
          </w:p>
          <w:p w14:paraId="586302CA" w14:textId="2509FF93" w:rsidR="00E3216F" w:rsidRDefault="00E3216F">
            <w:pPr>
              <w:widowControl w:val="0"/>
              <w:numPr>
                <w:ilvl w:val="0"/>
                <w:numId w:val="2"/>
              </w:numPr>
              <w:rPr>
                <w:sz w:val="24"/>
                <w:szCs w:val="24"/>
              </w:rPr>
            </w:pPr>
            <w:r w:rsidRPr="00E3216F">
              <w:rPr>
                <w:sz w:val="24"/>
                <w:szCs w:val="24"/>
              </w:rPr>
              <w:t>Train 90% of employees before the official service launch</w:t>
            </w:r>
          </w:p>
        </w:tc>
      </w:tr>
    </w:tbl>
    <w:p w14:paraId="5FA6ADD0" w14:textId="77777777" w:rsidR="00E67910" w:rsidRDefault="00E67910">
      <w:pPr>
        <w:widowControl w:val="0"/>
        <w:jc w:val="both"/>
        <w:rPr>
          <w:color w:val="434343"/>
          <w:sz w:val="24"/>
          <w:szCs w:val="24"/>
        </w:rPr>
      </w:pPr>
    </w:p>
    <w:p w14:paraId="1866EF90" w14:textId="77777777" w:rsidR="00E67910" w:rsidRDefault="00E67910">
      <w:pPr>
        <w:widowControl w:val="0"/>
        <w:jc w:val="both"/>
        <w:rPr>
          <w:color w:val="434343"/>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07A0EFB6"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40012979" w14:textId="77777777" w:rsidR="00E67910" w:rsidRDefault="00A95DD2">
            <w:pPr>
              <w:widowControl w:val="0"/>
              <w:rPr>
                <w:b/>
                <w:color w:val="FFFFFF"/>
                <w:sz w:val="24"/>
                <w:szCs w:val="24"/>
              </w:rPr>
            </w:pPr>
            <w:r>
              <w:rPr>
                <w:b/>
                <w:color w:val="FFFFFF"/>
                <w:sz w:val="24"/>
                <w:szCs w:val="24"/>
              </w:rPr>
              <w:t>Deliverables</w:t>
            </w:r>
          </w:p>
        </w:tc>
      </w:tr>
      <w:tr w:rsidR="00E67910" w14:paraId="5BA553A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418CA0C" w14:textId="55F7BACD" w:rsidR="00E67910" w:rsidRDefault="006430A3">
            <w:pPr>
              <w:widowControl w:val="0"/>
              <w:numPr>
                <w:ilvl w:val="0"/>
                <w:numId w:val="6"/>
              </w:numPr>
              <w:spacing w:line="240" w:lineRule="auto"/>
              <w:rPr>
                <w:color w:val="434343"/>
                <w:sz w:val="24"/>
                <w:szCs w:val="24"/>
              </w:rPr>
            </w:pPr>
            <w:r w:rsidRPr="006430A3">
              <w:rPr>
                <w:color w:val="434343"/>
                <w:sz w:val="24"/>
                <w:szCs w:val="24"/>
              </w:rPr>
              <w:t>Create a plant delivery and logistics plan</w:t>
            </w:r>
          </w:p>
          <w:p w14:paraId="060BF94B" w14:textId="36342DA1" w:rsidR="00E67910" w:rsidRDefault="006430A3">
            <w:pPr>
              <w:widowControl w:val="0"/>
              <w:numPr>
                <w:ilvl w:val="0"/>
                <w:numId w:val="6"/>
              </w:numPr>
              <w:spacing w:line="240" w:lineRule="auto"/>
              <w:rPr>
                <w:color w:val="434343"/>
                <w:sz w:val="24"/>
                <w:szCs w:val="24"/>
              </w:rPr>
            </w:pPr>
            <w:r w:rsidRPr="006430A3">
              <w:rPr>
                <w:color w:val="434343"/>
                <w:sz w:val="24"/>
                <w:szCs w:val="24"/>
              </w:rPr>
              <w:t>Set up order processing and supply chain management software</w:t>
            </w:r>
          </w:p>
          <w:p w14:paraId="146757F0" w14:textId="01DFAAB6" w:rsidR="00E67910" w:rsidRDefault="006430A3">
            <w:pPr>
              <w:widowControl w:val="0"/>
              <w:numPr>
                <w:ilvl w:val="0"/>
                <w:numId w:val="6"/>
              </w:numPr>
              <w:spacing w:line="240" w:lineRule="auto"/>
              <w:rPr>
                <w:color w:val="434343"/>
                <w:sz w:val="24"/>
                <w:szCs w:val="24"/>
              </w:rPr>
            </w:pPr>
            <w:r>
              <w:rPr>
                <w:color w:val="434343"/>
                <w:sz w:val="24"/>
                <w:szCs w:val="24"/>
              </w:rPr>
              <w:t>Develop and launch employee training program</w:t>
            </w:r>
          </w:p>
        </w:tc>
      </w:tr>
    </w:tbl>
    <w:p w14:paraId="7087E43E" w14:textId="77777777" w:rsidR="00E67910" w:rsidRDefault="00E67910">
      <w:pPr>
        <w:widowControl w:val="0"/>
        <w:jc w:val="both"/>
        <w:rPr>
          <w:color w:val="434343"/>
          <w:sz w:val="24"/>
          <w:szCs w:val="24"/>
        </w:rPr>
      </w:pPr>
    </w:p>
    <w:p w14:paraId="284C1AE8" w14:textId="77777777" w:rsidR="00E67910" w:rsidRDefault="00E67910">
      <w:pPr>
        <w:widowControl w:val="0"/>
        <w:jc w:val="both"/>
        <w:rPr>
          <w:color w:val="434343"/>
          <w:sz w:val="24"/>
          <w:szCs w:val="24"/>
        </w:rPr>
      </w:pPr>
    </w:p>
    <w:tbl>
      <w:tblPr>
        <w:tblStyle w:val="a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4306E67D"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AB0FDD7" w14:textId="77777777" w:rsidR="00E67910" w:rsidRDefault="00A95DD2">
            <w:pPr>
              <w:widowControl w:val="0"/>
              <w:rPr>
                <w:b/>
                <w:color w:val="FFFFFF"/>
                <w:sz w:val="24"/>
                <w:szCs w:val="24"/>
              </w:rPr>
            </w:pPr>
            <w:r>
              <w:rPr>
                <w:b/>
                <w:color w:val="FFFFFF"/>
                <w:sz w:val="24"/>
                <w:szCs w:val="24"/>
              </w:rPr>
              <w:t>Business Case / Background</w:t>
            </w:r>
          </w:p>
        </w:tc>
      </w:tr>
      <w:tr w:rsidR="00E67910" w14:paraId="4271AAF9"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AC52AE3" w14:textId="2ADCA666" w:rsidR="00E67910" w:rsidRDefault="00A95DD2">
            <w:pPr>
              <w:widowControl w:val="0"/>
              <w:rPr>
                <w:b/>
                <w:color w:val="434343"/>
                <w:sz w:val="24"/>
                <w:szCs w:val="24"/>
              </w:rPr>
            </w:pPr>
            <w:r>
              <w:rPr>
                <w:b/>
                <w:color w:val="434343"/>
                <w:sz w:val="24"/>
                <w:szCs w:val="24"/>
              </w:rPr>
              <w:t>Why are we doing this?</w:t>
            </w:r>
            <w:r w:rsidR="00DC170D">
              <w:rPr>
                <w:b/>
                <w:color w:val="434343"/>
                <w:sz w:val="24"/>
                <w:szCs w:val="24"/>
              </w:rPr>
              <w:t xml:space="preserve"> </w:t>
            </w:r>
            <w:r w:rsidR="00DC170D" w:rsidRPr="00DC170D">
              <w:rPr>
                <w:b/>
                <w:color w:val="434343"/>
                <w:sz w:val="24"/>
                <w:szCs w:val="24"/>
              </w:rPr>
              <w:t xml:space="preserve">Create internal processes and training procedures for </w:t>
            </w:r>
            <w:r w:rsidR="00DC170D" w:rsidRPr="00DC170D">
              <w:rPr>
                <w:b/>
                <w:color w:val="434343"/>
                <w:sz w:val="24"/>
                <w:szCs w:val="24"/>
              </w:rPr>
              <w:lastRenderedPageBreak/>
              <w:t>support teams, so they can meet the demands of the Plant Pals service. These processes will help mitigate potential revenue losses due to late shipments and cancelations by ensuring an efficient, high-quality customer experience. By ensuring that Plant Pals runs smoothly, the plan also supports the larger project goal of a 5% revenue increase for Office Green.</w:t>
            </w:r>
          </w:p>
          <w:p w14:paraId="790B52BA" w14:textId="77777777" w:rsidR="00E67910" w:rsidRDefault="00E67910">
            <w:pPr>
              <w:widowControl w:val="0"/>
              <w:numPr>
                <w:ilvl w:val="0"/>
                <w:numId w:val="8"/>
              </w:numPr>
              <w:rPr>
                <w:color w:val="434343"/>
                <w:sz w:val="24"/>
                <w:szCs w:val="24"/>
              </w:rPr>
            </w:pPr>
          </w:p>
        </w:tc>
      </w:tr>
    </w:tbl>
    <w:p w14:paraId="1DB8E09C" w14:textId="77777777" w:rsidR="00E67910" w:rsidRDefault="00E67910">
      <w:pPr>
        <w:widowControl w:val="0"/>
        <w:jc w:val="center"/>
        <w:rPr>
          <w:i/>
          <w:color w:val="434343"/>
          <w:sz w:val="24"/>
          <w:szCs w:val="24"/>
        </w:rPr>
      </w:pPr>
    </w:p>
    <w:p w14:paraId="588D8574" w14:textId="77777777" w:rsidR="00E67910" w:rsidRDefault="00E67910">
      <w:pPr>
        <w:widowControl w:val="0"/>
        <w:jc w:val="cente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33885974"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4845A99A" w14:textId="77777777" w:rsidR="00E67910" w:rsidRDefault="00A95DD2">
            <w:pPr>
              <w:widowControl w:val="0"/>
              <w:rPr>
                <w:b/>
                <w:color w:val="FFFFFF"/>
                <w:sz w:val="24"/>
                <w:szCs w:val="24"/>
              </w:rPr>
            </w:pPr>
            <w:r>
              <w:rPr>
                <w:b/>
                <w:color w:val="FFFFFF"/>
                <w:sz w:val="24"/>
                <w:szCs w:val="24"/>
              </w:rPr>
              <w:t>Benefits, Costs, and Budget</w:t>
            </w:r>
          </w:p>
        </w:tc>
      </w:tr>
      <w:tr w:rsidR="00E67910" w14:paraId="450057A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0DC8F2F" w14:textId="77777777" w:rsidR="00E67910" w:rsidRDefault="00A95DD2">
            <w:pPr>
              <w:widowControl w:val="0"/>
              <w:rPr>
                <w:color w:val="434343"/>
                <w:sz w:val="24"/>
                <w:szCs w:val="24"/>
              </w:rPr>
            </w:pPr>
            <w:r>
              <w:rPr>
                <w:b/>
                <w:color w:val="434343"/>
                <w:sz w:val="24"/>
                <w:szCs w:val="24"/>
              </w:rPr>
              <w:t>Benefits:</w:t>
            </w:r>
          </w:p>
          <w:p w14:paraId="786DC1F5" w14:textId="77777777" w:rsidR="00E67910" w:rsidRDefault="00A95DD2">
            <w:pPr>
              <w:widowControl w:val="0"/>
              <w:numPr>
                <w:ilvl w:val="0"/>
                <w:numId w:val="5"/>
              </w:numPr>
              <w:rPr>
                <w:sz w:val="24"/>
                <w:szCs w:val="24"/>
              </w:rPr>
            </w:pPr>
            <w:r>
              <w:rPr>
                <w:color w:val="434343"/>
                <w:sz w:val="24"/>
                <w:szCs w:val="24"/>
              </w:rPr>
              <w:t>Support new service leading to 5% revenue increase, reduce late shipments and related costs, increase customer satisfaction</w:t>
            </w:r>
          </w:p>
          <w:p w14:paraId="25B6C393" w14:textId="77777777" w:rsidR="00E67910" w:rsidRDefault="00A95DD2">
            <w:pPr>
              <w:widowControl w:val="0"/>
              <w:numPr>
                <w:ilvl w:val="0"/>
                <w:numId w:val="5"/>
              </w:numPr>
              <w:rPr>
                <w:sz w:val="24"/>
                <w:szCs w:val="24"/>
              </w:rPr>
            </w:pPr>
            <w:r>
              <w:rPr>
                <w:i/>
                <w:color w:val="434343"/>
                <w:sz w:val="24"/>
                <w:szCs w:val="24"/>
                <w:u w:val="single"/>
              </w:rPr>
              <w:t>Additional benefits (optional)</w:t>
            </w:r>
            <w:r>
              <w:rPr>
                <w:color w:val="434343"/>
                <w:sz w:val="24"/>
                <w:szCs w:val="24"/>
              </w:rPr>
              <w:t>:</w:t>
            </w:r>
          </w:p>
          <w:p w14:paraId="6F79A3B5" w14:textId="77777777" w:rsidR="00E67910" w:rsidRDefault="00E67910">
            <w:pPr>
              <w:widowControl w:val="0"/>
              <w:rPr>
                <w:color w:val="434343"/>
                <w:sz w:val="24"/>
                <w:szCs w:val="24"/>
              </w:rPr>
            </w:pPr>
          </w:p>
          <w:p w14:paraId="288A57A2" w14:textId="77777777" w:rsidR="00E67910" w:rsidRDefault="00A95DD2">
            <w:pPr>
              <w:widowControl w:val="0"/>
              <w:rPr>
                <w:b/>
                <w:color w:val="434343"/>
                <w:sz w:val="24"/>
                <w:szCs w:val="24"/>
              </w:rPr>
            </w:pPr>
            <w:r>
              <w:rPr>
                <w:b/>
                <w:color w:val="434343"/>
                <w:sz w:val="24"/>
                <w:szCs w:val="24"/>
              </w:rPr>
              <w:t>Costs:</w:t>
            </w:r>
          </w:p>
          <w:p w14:paraId="5E50A583" w14:textId="77777777" w:rsidR="00E67910" w:rsidRDefault="00A95DD2">
            <w:pPr>
              <w:widowControl w:val="0"/>
              <w:numPr>
                <w:ilvl w:val="0"/>
                <w:numId w:val="4"/>
              </w:numPr>
              <w:rPr>
                <w:sz w:val="24"/>
                <w:szCs w:val="24"/>
              </w:rPr>
            </w:pPr>
            <w:r>
              <w:rPr>
                <w:color w:val="434343"/>
                <w:sz w:val="24"/>
                <w:szCs w:val="24"/>
              </w:rPr>
              <w:t xml:space="preserve">Price of software, installation fees, time spent on hiring and training </w:t>
            </w:r>
          </w:p>
          <w:p w14:paraId="56EA6D41" w14:textId="77777777" w:rsidR="00E67910" w:rsidRDefault="00A95DD2">
            <w:pPr>
              <w:widowControl w:val="0"/>
              <w:numPr>
                <w:ilvl w:val="0"/>
                <w:numId w:val="4"/>
              </w:numPr>
              <w:rPr>
                <w:sz w:val="24"/>
                <w:szCs w:val="24"/>
              </w:rPr>
            </w:pPr>
            <w:r>
              <w:rPr>
                <w:i/>
                <w:color w:val="434343"/>
                <w:sz w:val="24"/>
                <w:szCs w:val="24"/>
                <w:u w:val="single"/>
              </w:rPr>
              <w:t>Additional cost areas (optional)</w:t>
            </w:r>
            <w:r>
              <w:rPr>
                <w:color w:val="434343"/>
                <w:sz w:val="24"/>
                <w:szCs w:val="24"/>
              </w:rPr>
              <w:t>:</w:t>
            </w:r>
          </w:p>
          <w:p w14:paraId="7A6E2835" w14:textId="77777777" w:rsidR="00E67910" w:rsidRDefault="00E67910">
            <w:pPr>
              <w:widowControl w:val="0"/>
              <w:rPr>
                <w:color w:val="434343"/>
                <w:sz w:val="24"/>
                <w:szCs w:val="24"/>
              </w:rPr>
            </w:pPr>
          </w:p>
          <w:p w14:paraId="6F097209" w14:textId="77777777" w:rsidR="00E67910" w:rsidRDefault="00A95DD2">
            <w:pPr>
              <w:widowControl w:val="0"/>
              <w:rPr>
                <w:b/>
                <w:color w:val="434343"/>
                <w:sz w:val="24"/>
                <w:szCs w:val="24"/>
              </w:rPr>
            </w:pPr>
            <w:r>
              <w:rPr>
                <w:b/>
                <w:color w:val="434343"/>
                <w:sz w:val="24"/>
                <w:szCs w:val="24"/>
              </w:rPr>
              <w:t>Budget needed:</w:t>
            </w:r>
          </w:p>
          <w:p w14:paraId="5868BBFA" w14:textId="77777777" w:rsidR="00E67910" w:rsidRDefault="00A95DD2">
            <w:pPr>
              <w:widowControl w:val="0"/>
              <w:numPr>
                <w:ilvl w:val="0"/>
                <w:numId w:val="3"/>
              </w:numPr>
              <w:rPr>
                <w:sz w:val="24"/>
                <w:szCs w:val="24"/>
              </w:rPr>
            </w:pPr>
            <w:r>
              <w:rPr>
                <w:color w:val="434343"/>
                <w:sz w:val="24"/>
                <w:szCs w:val="24"/>
              </w:rPr>
              <w:t>$75,000</w:t>
            </w:r>
          </w:p>
        </w:tc>
      </w:tr>
    </w:tbl>
    <w:p w14:paraId="392EDEAF" w14:textId="77777777" w:rsidR="00E67910" w:rsidRDefault="00E67910">
      <w:pPr>
        <w:widowControl w:val="0"/>
        <w:jc w:val="cente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499C2C9"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5621AA94" w14:textId="77777777" w:rsidR="00E67910" w:rsidRDefault="00A95DD2">
            <w:pPr>
              <w:widowControl w:val="0"/>
              <w:rPr>
                <w:b/>
                <w:color w:val="FFFFFF"/>
                <w:sz w:val="24"/>
                <w:szCs w:val="24"/>
              </w:rPr>
            </w:pPr>
            <w:r>
              <w:rPr>
                <w:b/>
                <w:color w:val="FFFFFF"/>
                <w:sz w:val="24"/>
                <w:szCs w:val="24"/>
              </w:rPr>
              <w:t>Scope and Exclusion</w:t>
            </w:r>
          </w:p>
        </w:tc>
      </w:tr>
      <w:tr w:rsidR="00E67910" w14:paraId="38872D31"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9D27CBF" w14:textId="77777777" w:rsidR="00E67910" w:rsidRDefault="00A95DD2">
            <w:pPr>
              <w:widowControl w:val="0"/>
              <w:rPr>
                <w:b/>
                <w:color w:val="434343"/>
                <w:sz w:val="24"/>
                <w:szCs w:val="24"/>
              </w:rPr>
            </w:pPr>
            <w:r>
              <w:rPr>
                <w:b/>
                <w:color w:val="434343"/>
                <w:sz w:val="24"/>
                <w:szCs w:val="24"/>
              </w:rPr>
              <w:t xml:space="preserve">In-Scope: </w:t>
            </w:r>
          </w:p>
          <w:p w14:paraId="1B08A286" w14:textId="77777777" w:rsidR="00E67910" w:rsidRDefault="00A95DD2">
            <w:pPr>
              <w:widowControl w:val="0"/>
              <w:numPr>
                <w:ilvl w:val="0"/>
                <w:numId w:val="9"/>
              </w:numPr>
              <w:rPr>
                <w:color w:val="434343"/>
                <w:sz w:val="24"/>
                <w:szCs w:val="24"/>
              </w:rPr>
            </w:pPr>
            <w:r>
              <w:rPr>
                <w:color w:val="434343"/>
                <w:sz w:val="24"/>
                <w:szCs w:val="24"/>
              </w:rPr>
              <w:t>Customer service standards, delivery processes, training protocols</w:t>
            </w:r>
          </w:p>
          <w:p w14:paraId="354FC154" w14:textId="77777777" w:rsidR="00E67910" w:rsidRDefault="00A95DD2">
            <w:pPr>
              <w:widowControl w:val="0"/>
              <w:numPr>
                <w:ilvl w:val="0"/>
                <w:numId w:val="9"/>
              </w:numPr>
              <w:rPr>
                <w:color w:val="434343"/>
                <w:sz w:val="24"/>
                <w:szCs w:val="24"/>
              </w:rPr>
            </w:pPr>
            <w:r>
              <w:rPr>
                <w:i/>
                <w:color w:val="434343"/>
                <w:sz w:val="24"/>
                <w:szCs w:val="24"/>
                <w:u w:val="single"/>
              </w:rPr>
              <w:t>Other in-scope items (optional)</w:t>
            </w:r>
            <w:r>
              <w:rPr>
                <w:color w:val="434343"/>
                <w:sz w:val="24"/>
                <w:szCs w:val="24"/>
              </w:rPr>
              <w:t>:</w:t>
            </w:r>
          </w:p>
          <w:p w14:paraId="4FB87467" w14:textId="77777777" w:rsidR="00E67910" w:rsidRDefault="00E67910">
            <w:pPr>
              <w:widowControl w:val="0"/>
              <w:rPr>
                <w:color w:val="434343"/>
                <w:sz w:val="24"/>
                <w:szCs w:val="24"/>
              </w:rPr>
            </w:pPr>
          </w:p>
          <w:p w14:paraId="725678CB" w14:textId="77777777" w:rsidR="00E67910" w:rsidRDefault="00A95DD2">
            <w:pPr>
              <w:widowControl w:val="0"/>
              <w:rPr>
                <w:b/>
                <w:color w:val="434343"/>
                <w:sz w:val="24"/>
                <w:szCs w:val="24"/>
              </w:rPr>
            </w:pPr>
            <w:r>
              <w:rPr>
                <w:b/>
                <w:color w:val="434343"/>
                <w:sz w:val="24"/>
                <w:szCs w:val="24"/>
              </w:rPr>
              <w:t xml:space="preserve">Out-of-Scope: </w:t>
            </w:r>
          </w:p>
          <w:p w14:paraId="7A64FABB" w14:textId="77777777" w:rsidR="00E67910" w:rsidRDefault="00A95DD2">
            <w:pPr>
              <w:widowControl w:val="0"/>
              <w:numPr>
                <w:ilvl w:val="0"/>
                <w:numId w:val="7"/>
              </w:numPr>
              <w:rPr>
                <w:color w:val="434343"/>
                <w:sz w:val="24"/>
                <w:szCs w:val="24"/>
              </w:rPr>
            </w:pPr>
            <w:r>
              <w:rPr>
                <w:color w:val="434343"/>
                <w:sz w:val="24"/>
                <w:szCs w:val="24"/>
              </w:rPr>
              <w:t>Product development, vendor contracts</w:t>
            </w:r>
          </w:p>
          <w:p w14:paraId="0EF3C2DC" w14:textId="77777777" w:rsidR="00E67910" w:rsidRDefault="00A95DD2">
            <w:pPr>
              <w:widowControl w:val="0"/>
              <w:numPr>
                <w:ilvl w:val="0"/>
                <w:numId w:val="7"/>
              </w:numPr>
              <w:rPr>
                <w:color w:val="434343"/>
                <w:sz w:val="24"/>
                <w:szCs w:val="24"/>
              </w:rPr>
            </w:pPr>
            <w:r>
              <w:rPr>
                <w:i/>
                <w:color w:val="434343"/>
                <w:sz w:val="24"/>
                <w:szCs w:val="24"/>
                <w:u w:val="single"/>
              </w:rPr>
              <w:t>Other out-of-scope items (optional)</w:t>
            </w:r>
            <w:r>
              <w:rPr>
                <w:color w:val="434343"/>
                <w:sz w:val="24"/>
                <w:szCs w:val="24"/>
              </w:rPr>
              <w:t>:</w:t>
            </w:r>
          </w:p>
        </w:tc>
      </w:tr>
    </w:tbl>
    <w:p w14:paraId="34DD7E47" w14:textId="77777777" w:rsidR="00E67910" w:rsidRDefault="00A95DD2">
      <w:pPr>
        <w:widowControl w:val="0"/>
        <w:rPr>
          <w:i/>
          <w:color w:val="434343"/>
          <w:sz w:val="24"/>
          <w:szCs w:val="24"/>
        </w:rPr>
      </w:pPr>
      <w:r>
        <w:rPr>
          <w:i/>
          <w:color w:val="434343"/>
          <w:sz w:val="24"/>
          <w:szCs w:val="24"/>
        </w:rPr>
        <w:t xml:space="preserve">  </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781B3BAD"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30423C97" w14:textId="77777777" w:rsidR="00E67910" w:rsidRDefault="00A95DD2">
            <w:pPr>
              <w:widowControl w:val="0"/>
              <w:rPr>
                <w:b/>
                <w:color w:val="FFFFFF"/>
                <w:sz w:val="24"/>
                <w:szCs w:val="24"/>
              </w:rPr>
            </w:pPr>
            <w:r>
              <w:rPr>
                <w:b/>
                <w:color w:val="FFFFFF"/>
                <w:sz w:val="24"/>
                <w:szCs w:val="24"/>
              </w:rPr>
              <w:t>Project Team</w:t>
            </w:r>
          </w:p>
        </w:tc>
      </w:tr>
      <w:tr w:rsidR="00E67910" w14:paraId="6A6E8C5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7CD5F59" w14:textId="77777777" w:rsidR="00E67910" w:rsidRDefault="00A95DD2">
            <w:pPr>
              <w:widowControl w:val="0"/>
              <w:rPr>
                <w:color w:val="434343"/>
                <w:sz w:val="24"/>
                <w:szCs w:val="24"/>
              </w:rPr>
            </w:pPr>
            <w:r>
              <w:rPr>
                <w:b/>
                <w:color w:val="434343"/>
                <w:sz w:val="24"/>
                <w:szCs w:val="24"/>
              </w:rPr>
              <w:t xml:space="preserve">Project Sponsor: </w:t>
            </w:r>
            <w:r>
              <w:rPr>
                <w:color w:val="434343"/>
                <w:sz w:val="24"/>
                <w:szCs w:val="24"/>
              </w:rPr>
              <w:t>Director of Operations</w:t>
            </w:r>
          </w:p>
          <w:p w14:paraId="2CCFAAC8" w14:textId="77777777" w:rsidR="00E67910" w:rsidRDefault="00E67910">
            <w:pPr>
              <w:widowControl w:val="0"/>
              <w:rPr>
                <w:b/>
                <w:color w:val="434343"/>
                <w:sz w:val="24"/>
                <w:szCs w:val="24"/>
              </w:rPr>
            </w:pPr>
          </w:p>
          <w:p w14:paraId="273562AB" w14:textId="2B98234C" w:rsidR="00E67910" w:rsidRPr="003C2161" w:rsidRDefault="00A95DD2">
            <w:pPr>
              <w:widowControl w:val="0"/>
              <w:rPr>
                <w:color w:val="434343"/>
                <w:sz w:val="24"/>
                <w:szCs w:val="24"/>
              </w:rPr>
            </w:pPr>
            <w:r>
              <w:rPr>
                <w:b/>
                <w:color w:val="434343"/>
                <w:sz w:val="24"/>
                <w:szCs w:val="24"/>
              </w:rPr>
              <w:t xml:space="preserve">Project Lead: </w:t>
            </w:r>
            <w:r>
              <w:rPr>
                <w:color w:val="434343"/>
                <w:sz w:val="24"/>
                <w:szCs w:val="24"/>
              </w:rPr>
              <w:t>Project Manager</w:t>
            </w:r>
          </w:p>
          <w:p w14:paraId="461704C0" w14:textId="77777777" w:rsidR="00E67910" w:rsidRDefault="00A95DD2">
            <w:pPr>
              <w:widowControl w:val="0"/>
              <w:rPr>
                <w:b/>
                <w:color w:val="434343"/>
                <w:sz w:val="24"/>
                <w:szCs w:val="24"/>
              </w:rPr>
            </w:pPr>
            <w:r>
              <w:rPr>
                <w:b/>
                <w:color w:val="434343"/>
                <w:sz w:val="24"/>
                <w:szCs w:val="24"/>
              </w:rPr>
              <w:t xml:space="preserve">Project Team: </w:t>
            </w:r>
            <w:r>
              <w:rPr>
                <w:color w:val="434343"/>
                <w:sz w:val="24"/>
                <w:szCs w:val="24"/>
              </w:rPr>
              <w:t>Fulfillment Director, Quality Assurance Tester, Inventory Manager, Financial Analyst, Human Resources Specialist, Training Manager</w:t>
            </w:r>
          </w:p>
          <w:p w14:paraId="7C1E104A" w14:textId="77777777" w:rsidR="00E67910" w:rsidRDefault="00E67910">
            <w:pPr>
              <w:widowControl w:val="0"/>
              <w:rPr>
                <w:b/>
                <w:color w:val="434343"/>
                <w:sz w:val="24"/>
                <w:szCs w:val="24"/>
              </w:rPr>
            </w:pPr>
          </w:p>
          <w:p w14:paraId="2863DF38" w14:textId="77777777" w:rsidR="00E67910" w:rsidRDefault="00A95DD2">
            <w:pPr>
              <w:widowControl w:val="0"/>
              <w:rPr>
                <w:b/>
                <w:color w:val="434343"/>
                <w:sz w:val="24"/>
                <w:szCs w:val="24"/>
              </w:rPr>
            </w:pPr>
            <w:r>
              <w:rPr>
                <w:b/>
                <w:color w:val="434343"/>
                <w:sz w:val="24"/>
                <w:szCs w:val="24"/>
              </w:rPr>
              <w:lastRenderedPageBreak/>
              <w:t>Additional Stakeholders:</w:t>
            </w:r>
            <w:r>
              <w:rPr>
                <w:b/>
              </w:rPr>
              <w:t xml:space="preserve"> </w:t>
            </w:r>
            <w:r>
              <w:rPr>
                <w:color w:val="434343"/>
                <w:sz w:val="24"/>
                <w:szCs w:val="24"/>
              </w:rPr>
              <w:t>VP of Customer Success, Account Manager, Receptionist, Sales Director, Sales Team, Marketing Director, Investors</w:t>
            </w:r>
          </w:p>
          <w:p w14:paraId="1A773665" w14:textId="77777777" w:rsidR="00E67910" w:rsidRDefault="00E67910">
            <w:pPr>
              <w:widowControl w:val="0"/>
              <w:rPr>
                <w:color w:val="434343"/>
                <w:sz w:val="24"/>
                <w:szCs w:val="24"/>
              </w:rPr>
            </w:pPr>
          </w:p>
        </w:tc>
      </w:tr>
    </w:tbl>
    <w:p w14:paraId="2E0BDD86" w14:textId="77777777" w:rsidR="00E67910" w:rsidRDefault="00A95DD2">
      <w:pPr>
        <w:widowControl w:val="0"/>
        <w:jc w:val="center"/>
        <w:rPr>
          <w:i/>
          <w:color w:val="434343"/>
          <w:sz w:val="24"/>
          <w:szCs w:val="24"/>
        </w:rPr>
      </w:pPr>
      <w:r>
        <w:rPr>
          <w:i/>
          <w:color w:val="434343"/>
          <w:sz w:val="24"/>
          <w:szCs w:val="24"/>
        </w:rPr>
        <w:lastRenderedPageBreak/>
        <w:t xml:space="preserve"> </w:t>
      </w:r>
    </w:p>
    <w:p w14:paraId="183E1C53" w14:textId="77777777" w:rsidR="00E67910" w:rsidRDefault="00A95DD2">
      <w:pPr>
        <w:widowControl w:val="0"/>
        <w:jc w:val="center"/>
        <w:rPr>
          <w:i/>
          <w:color w:val="434343"/>
          <w:sz w:val="24"/>
          <w:szCs w:val="24"/>
        </w:rPr>
      </w:pPr>
      <w:r>
        <w:rPr>
          <w:i/>
          <w:color w:val="434343"/>
          <w:sz w:val="24"/>
          <w:szCs w:val="24"/>
        </w:rPr>
        <w:t xml:space="preserve"> </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750E2EFC"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21D149F0" w14:textId="77777777" w:rsidR="00E67910" w:rsidRDefault="00A95DD2">
            <w:pPr>
              <w:widowControl w:val="0"/>
              <w:rPr>
                <w:b/>
                <w:color w:val="FFFFFF"/>
                <w:sz w:val="24"/>
                <w:szCs w:val="24"/>
              </w:rPr>
            </w:pPr>
            <w:r>
              <w:rPr>
                <w:b/>
                <w:color w:val="FFFFFF"/>
                <w:sz w:val="24"/>
                <w:szCs w:val="24"/>
              </w:rPr>
              <w:t>Measuring Success</w:t>
            </w:r>
          </w:p>
        </w:tc>
      </w:tr>
      <w:tr w:rsidR="00E67910" w14:paraId="52F5760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C2D7F98" w14:textId="77777777" w:rsidR="00E67910" w:rsidRDefault="00A95DD2">
            <w:pPr>
              <w:widowControl w:val="0"/>
              <w:rPr>
                <w:b/>
                <w:color w:val="434343"/>
                <w:sz w:val="24"/>
                <w:szCs w:val="24"/>
              </w:rPr>
            </w:pPr>
            <w:r>
              <w:rPr>
                <w:b/>
                <w:color w:val="434343"/>
                <w:sz w:val="24"/>
                <w:szCs w:val="24"/>
              </w:rPr>
              <w:t>What is acceptable:</w:t>
            </w:r>
          </w:p>
          <w:p w14:paraId="3884C269" w14:textId="1C3695FA" w:rsidR="00E67910" w:rsidRDefault="003C2161">
            <w:pPr>
              <w:widowControl w:val="0"/>
              <w:numPr>
                <w:ilvl w:val="0"/>
                <w:numId w:val="1"/>
              </w:numPr>
              <w:rPr>
                <w:sz w:val="24"/>
                <w:szCs w:val="24"/>
              </w:rPr>
            </w:pPr>
            <w:r>
              <w:rPr>
                <w:sz w:val="24"/>
                <w:szCs w:val="24"/>
              </w:rPr>
              <w:t>Order fulfillment process will be efficient where 95% order will be completed within the time</w:t>
            </w:r>
          </w:p>
          <w:p w14:paraId="176E9FFD" w14:textId="77777777" w:rsidR="003C2161" w:rsidRDefault="003C2161" w:rsidP="003C2161">
            <w:pPr>
              <w:widowControl w:val="0"/>
              <w:numPr>
                <w:ilvl w:val="0"/>
                <w:numId w:val="1"/>
              </w:numPr>
              <w:rPr>
                <w:sz w:val="24"/>
                <w:szCs w:val="24"/>
              </w:rPr>
            </w:pPr>
            <w:r>
              <w:rPr>
                <w:sz w:val="24"/>
                <w:szCs w:val="24"/>
              </w:rPr>
              <w:t>Packaging process will be efficient and not take more than two days for order fulfillment</w:t>
            </w:r>
          </w:p>
          <w:p w14:paraId="582307F7" w14:textId="19E1CF67" w:rsidR="009C760F" w:rsidRPr="003C2161" w:rsidRDefault="009C760F" w:rsidP="003C2161">
            <w:pPr>
              <w:widowControl w:val="0"/>
              <w:numPr>
                <w:ilvl w:val="0"/>
                <w:numId w:val="1"/>
              </w:numPr>
              <w:rPr>
                <w:sz w:val="24"/>
                <w:szCs w:val="24"/>
              </w:rPr>
            </w:pPr>
            <w:r>
              <w:rPr>
                <w:sz w:val="24"/>
                <w:szCs w:val="24"/>
              </w:rPr>
              <w:t xml:space="preserve">Employees will be trained about the process </w:t>
            </w:r>
            <w:r>
              <w:rPr>
                <w:sz w:val="24"/>
                <w:szCs w:val="24"/>
              </w:rPr>
              <w:t xml:space="preserve">required </w:t>
            </w:r>
            <w:r>
              <w:rPr>
                <w:sz w:val="24"/>
                <w:szCs w:val="24"/>
              </w:rPr>
              <w:t>for the success of Plant pal project</w:t>
            </w:r>
          </w:p>
        </w:tc>
      </w:tr>
    </w:tbl>
    <w:p w14:paraId="2DBEE36F" w14:textId="77777777" w:rsidR="00E67910" w:rsidRDefault="00A95DD2">
      <w:pPr>
        <w:widowControl w:val="0"/>
        <w:jc w:val="center"/>
        <w:rPr>
          <w:color w:val="434343"/>
          <w:sz w:val="24"/>
          <w:szCs w:val="24"/>
        </w:rPr>
      </w:pPr>
      <w:r>
        <w:rPr>
          <w:i/>
          <w:color w:val="434343"/>
          <w:sz w:val="24"/>
          <w:szCs w:val="24"/>
        </w:rPr>
        <w:t xml:space="preserve"> </w:t>
      </w:r>
    </w:p>
    <w:p w14:paraId="0F27E5D4" w14:textId="77777777" w:rsidR="00E67910" w:rsidRDefault="00E67910">
      <w:pPr>
        <w:widowControl w:val="0"/>
        <w:pBdr>
          <w:top w:val="nil"/>
          <w:left w:val="nil"/>
          <w:bottom w:val="nil"/>
          <w:right w:val="nil"/>
          <w:between w:val="nil"/>
        </w:pBdr>
        <w:jc w:val="center"/>
        <w:rPr>
          <w:color w:val="3369E8"/>
          <w:sz w:val="40"/>
          <w:szCs w:val="40"/>
        </w:rPr>
      </w:pPr>
    </w:p>
    <w:sectPr w:rsidR="00E67910">
      <w:pgSz w:w="12240" w:h="15840"/>
      <w:pgMar w:top="8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E75"/>
    <w:multiLevelType w:val="multilevel"/>
    <w:tmpl w:val="A81499E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17054E57"/>
    <w:multiLevelType w:val="multilevel"/>
    <w:tmpl w:val="58262ED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200E7513"/>
    <w:multiLevelType w:val="multilevel"/>
    <w:tmpl w:val="461AA232"/>
    <w:lvl w:ilvl="0">
      <w:start w:val="1"/>
      <w:numFmt w:val="decimal"/>
      <w:lvlText w:val="%1."/>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15:restartNumberingAfterBreak="0">
    <w:nsid w:val="2F4C3208"/>
    <w:multiLevelType w:val="multilevel"/>
    <w:tmpl w:val="4CFCC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6731EC"/>
    <w:multiLevelType w:val="multilevel"/>
    <w:tmpl w:val="B3F6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DC36FD"/>
    <w:multiLevelType w:val="multilevel"/>
    <w:tmpl w:val="8AEC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DC71C7"/>
    <w:multiLevelType w:val="multilevel"/>
    <w:tmpl w:val="453EC56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7" w15:restartNumberingAfterBreak="0">
    <w:nsid w:val="79A44D27"/>
    <w:multiLevelType w:val="multilevel"/>
    <w:tmpl w:val="23E804A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8" w15:restartNumberingAfterBreak="0">
    <w:nsid w:val="7AE91D39"/>
    <w:multiLevelType w:val="multilevel"/>
    <w:tmpl w:val="8090B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7"/>
  </w:num>
  <w:num w:numId="4">
    <w:abstractNumId w:val="0"/>
  </w:num>
  <w:num w:numId="5">
    <w:abstractNumId w:val="1"/>
  </w:num>
  <w:num w:numId="6">
    <w:abstractNumId w:val="8"/>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910"/>
    <w:rsid w:val="003C2161"/>
    <w:rsid w:val="006430A3"/>
    <w:rsid w:val="009C760F"/>
    <w:rsid w:val="00A1293D"/>
    <w:rsid w:val="00A95DD2"/>
    <w:rsid w:val="00AF06ED"/>
    <w:rsid w:val="00D82D67"/>
    <w:rsid w:val="00DC170D"/>
    <w:rsid w:val="00E3216F"/>
    <w:rsid w:val="00E6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2BB9"/>
  <w15:docId w15:val="{055BFBCB-632F-452C-B241-F1AB9E0C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8570">
      <w:bodyDiv w:val="1"/>
      <w:marLeft w:val="0"/>
      <w:marRight w:val="0"/>
      <w:marTop w:val="0"/>
      <w:marBottom w:val="0"/>
      <w:divBdr>
        <w:top w:val="none" w:sz="0" w:space="0" w:color="auto"/>
        <w:left w:val="none" w:sz="0" w:space="0" w:color="auto"/>
        <w:bottom w:val="none" w:sz="0" w:space="0" w:color="auto"/>
        <w:right w:val="none" w:sz="0" w:space="0" w:color="auto"/>
      </w:divBdr>
    </w:div>
    <w:div w:id="473718820">
      <w:bodyDiv w:val="1"/>
      <w:marLeft w:val="0"/>
      <w:marRight w:val="0"/>
      <w:marTop w:val="0"/>
      <w:marBottom w:val="0"/>
      <w:divBdr>
        <w:top w:val="none" w:sz="0" w:space="0" w:color="auto"/>
        <w:left w:val="none" w:sz="0" w:space="0" w:color="auto"/>
        <w:bottom w:val="none" w:sz="0" w:space="0" w:color="auto"/>
        <w:right w:val="none" w:sz="0" w:space="0" w:color="auto"/>
      </w:divBdr>
    </w:div>
    <w:div w:id="1071855163">
      <w:bodyDiv w:val="1"/>
      <w:marLeft w:val="0"/>
      <w:marRight w:val="0"/>
      <w:marTop w:val="0"/>
      <w:marBottom w:val="0"/>
      <w:divBdr>
        <w:top w:val="none" w:sz="0" w:space="0" w:color="auto"/>
        <w:left w:val="none" w:sz="0" w:space="0" w:color="auto"/>
        <w:bottom w:val="none" w:sz="0" w:space="0" w:color="auto"/>
        <w:right w:val="none" w:sz="0" w:space="0" w:color="auto"/>
      </w:divBdr>
    </w:div>
    <w:div w:id="134246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Ananda Bhaumik</cp:lastModifiedBy>
  <cp:revision>9</cp:revision>
  <dcterms:created xsi:type="dcterms:W3CDTF">2021-05-03T15:45:00Z</dcterms:created>
  <dcterms:modified xsi:type="dcterms:W3CDTF">2021-08-08T16:48:00Z</dcterms:modified>
</cp:coreProperties>
</file>