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1ED0B" w14:textId="66CDE075" w:rsidR="0059062D" w:rsidRDefault="0090700D" w:rsidP="0090700D">
      <w:pPr>
        <w:ind w:left="2160" w:firstLine="720"/>
        <w:rPr>
          <w:color w:val="4472C4" w:themeColor="accent1"/>
          <w:sz w:val="44"/>
          <w:szCs w:val="44"/>
        </w:rPr>
      </w:pPr>
      <w:r w:rsidRPr="0090700D">
        <w:rPr>
          <w:color w:val="4472C4" w:themeColor="accent1"/>
          <w:sz w:val="44"/>
          <w:szCs w:val="44"/>
        </w:rPr>
        <w:t>Azure Data Factory</w:t>
      </w:r>
    </w:p>
    <w:p w14:paraId="0328DAC6" w14:textId="515D917B" w:rsidR="0090700D" w:rsidRDefault="0090700D" w:rsidP="0090700D">
      <w:pPr>
        <w:rPr>
          <w:color w:val="4472C4" w:themeColor="accent1"/>
          <w:sz w:val="44"/>
          <w:szCs w:val="44"/>
        </w:rPr>
      </w:pPr>
    </w:p>
    <w:p w14:paraId="0DA2F454" w14:textId="42FE191A" w:rsidR="0090700D" w:rsidRDefault="0090700D" w:rsidP="0090700D">
      <w:pPr>
        <w:rPr>
          <w:color w:val="4472C4" w:themeColor="accent1"/>
          <w:sz w:val="28"/>
          <w:szCs w:val="28"/>
        </w:rPr>
      </w:pPr>
      <w:r w:rsidRPr="0090700D">
        <w:rPr>
          <w:color w:val="4472C4" w:themeColor="accent1"/>
          <w:sz w:val="28"/>
          <w:szCs w:val="28"/>
        </w:rPr>
        <w:t xml:space="preserve">Definition: </w:t>
      </w:r>
      <w:r>
        <w:rPr>
          <w:color w:val="4472C4" w:themeColor="accent1"/>
          <w:sz w:val="28"/>
          <w:szCs w:val="28"/>
        </w:rPr>
        <w:t>A fully managed ,serverless data Integration solution for ingestion, preparing and transforming all your data at large scale.</w:t>
      </w:r>
    </w:p>
    <w:p w14:paraId="2915DA81" w14:textId="466C5B75" w:rsidR="00592FD5" w:rsidRDefault="00592FD5" w:rsidP="0090700D">
      <w:pPr>
        <w:rPr>
          <w:color w:val="4472C4" w:themeColor="accent1"/>
          <w:sz w:val="28"/>
          <w:szCs w:val="28"/>
        </w:rPr>
      </w:pPr>
    </w:p>
    <w:p w14:paraId="26465C0A" w14:textId="51375E73" w:rsidR="00941D7E" w:rsidRDefault="00592FD5" w:rsidP="0090700D">
      <w:pPr>
        <w:rPr>
          <w:noProof/>
        </w:rPr>
      </w:pPr>
      <w:r>
        <w:rPr>
          <w:color w:val="4472C4" w:themeColor="accent1"/>
          <w:sz w:val="28"/>
          <w:szCs w:val="28"/>
        </w:rPr>
        <w:t xml:space="preserve">Data Factory help to solve data problem by Ingest, Analyze, Publish to consumer through </w:t>
      </w:r>
      <w:proofErr w:type="spellStart"/>
      <w:r>
        <w:rPr>
          <w:color w:val="4472C4" w:themeColor="accent1"/>
          <w:sz w:val="28"/>
          <w:szCs w:val="28"/>
        </w:rPr>
        <w:t>PowerBi</w:t>
      </w:r>
      <w:proofErr w:type="spellEnd"/>
      <w:r w:rsidR="009D12DC">
        <w:rPr>
          <w:color w:val="4472C4" w:themeColor="accent1"/>
          <w:sz w:val="28"/>
          <w:szCs w:val="28"/>
        </w:rPr>
        <w:t>.</w:t>
      </w:r>
      <w:r w:rsidR="00941D7E">
        <w:rPr>
          <w:noProof/>
        </w:rPr>
        <w:drawing>
          <wp:inline distT="0" distB="0" distL="0" distR="0" wp14:anchorId="77FB27BC" wp14:editId="4C6776D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4A27" w14:textId="353C94FB" w:rsidR="00A4338C" w:rsidRPr="00A4338C" w:rsidRDefault="00A4338C" w:rsidP="00A4338C">
      <w:pPr>
        <w:rPr>
          <w:sz w:val="28"/>
          <w:szCs w:val="28"/>
        </w:rPr>
      </w:pPr>
    </w:p>
    <w:p w14:paraId="702C40B7" w14:textId="6CBB9D05" w:rsidR="00A4338C" w:rsidRPr="00A4338C" w:rsidRDefault="00A4338C" w:rsidP="00A4338C">
      <w:pPr>
        <w:rPr>
          <w:sz w:val="28"/>
          <w:szCs w:val="28"/>
        </w:rPr>
      </w:pPr>
    </w:p>
    <w:p w14:paraId="7483C26C" w14:textId="7DC6A1F1" w:rsidR="00A4338C" w:rsidRDefault="00A4338C" w:rsidP="00A4338C">
      <w:pPr>
        <w:rPr>
          <w:noProof/>
        </w:rPr>
      </w:pPr>
    </w:p>
    <w:p w14:paraId="483F8C5E" w14:textId="7590024A" w:rsidR="00A4338C" w:rsidRDefault="00A4338C" w:rsidP="00A4338C">
      <w:pPr>
        <w:tabs>
          <w:tab w:val="left" w:pos="1891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0B4D056" w14:textId="23A94C09" w:rsidR="00A4338C" w:rsidRDefault="00A4338C" w:rsidP="00A4338C">
      <w:pPr>
        <w:tabs>
          <w:tab w:val="left" w:pos="1891"/>
        </w:tabs>
        <w:rPr>
          <w:sz w:val="28"/>
          <w:szCs w:val="28"/>
        </w:rPr>
      </w:pPr>
    </w:p>
    <w:p w14:paraId="30D6B21D" w14:textId="377BC8E5" w:rsidR="00A4338C" w:rsidRDefault="00A4338C" w:rsidP="00A4338C">
      <w:pPr>
        <w:tabs>
          <w:tab w:val="left" w:pos="1891"/>
        </w:tabs>
        <w:rPr>
          <w:sz w:val="28"/>
          <w:szCs w:val="28"/>
        </w:rPr>
      </w:pPr>
    </w:p>
    <w:p w14:paraId="22D6C22C" w14:textId="23E3E8AE" w:rsidR="00A4338C" w:rsidRDefault="00A4338C" w:rsidP="00A4338C">
      <w:pPr>
        <w:tabs>
          <w:tab w:val="left" w:pos="1891"/>
        </w:tabs>
        <w:rPr>
          <w:sz w:val="28"/>
          <w:szCs w:val="28"/>
        </w:rPr>
      </w:pPr>
    </w:p>
    <w:p w14:paraId="796214C1" w14:textId="42C31D22" w:rsidR="00A4338C" w:rsidRDefault="00A4338C" w:rsidP="00A4338C">
      <w:pPr>
        <w:tabs>
          <w:tab w:val="left" w:pos="1891"/>
        </w:tabs>
        <w:rPr>
          <w:sz w:val="28"/>
          <w:szCs w:val="28"/>
        </w:rPr>
      </w:pPr>
    </w:p>
    <w:p w14:paraId="52418647" w14:textId="36C94555" w:rsidR="00A4338C" w:rsidRDefault="00A4338C" w:rsidP="00A4338C">
      <w:pPr>
        <w:tabs>
          <w:tab w:val="left" w:pos="1891"/>
        </w:tabs>
        <w:rPr>
          <w:sz w:val="28"/>
          <w:szCs w:val="28"/>
        </w:rPr>
      </w:pPr>
    </w:p>
    <w:p w14:paraId="6275AB2A" w14:textId="57344991" w:rsidR="00A4338C" w:rsidRDefault="00A4338C" w:rsidP="00A4338C">
      <w:pPr>
        <w:tabs>
          <w:tab w:val="left" w:pos="1891"/>
        </w:tabs>
        <w:rPr>
          <w:sz w:val="28"/>
          <w:szCs w:val="28"/>
        </w:rPr>
      </w:pPr>
    </w:p>
    <w:p w14:paraId="0BF71B51" w14:textId="21DFAB86" w:rsidR="00A4338C" w:rsidRDefault="00A4338C" w:rsidP="00A4338C">
      <w:pPr>
        <w:tabs>
          <w:tab w:val="left" w:pos="1891"/>
        </w:tabs>
        <w:rPr>
          <w:sz w:val="28"/>
          <w:szCs w:val="28"/>
        </w:rPr>
      </w:pPr>
    </w:p>
    <w:p w14:paraId="1CC3F6E5" w14:textId="24E3600C" w:rsidR="00A4338C" w:rsidRDefault="00A4338C" w:rsidP="00A4338C">
      <w:pPr>
        <w:tabs>
          <w:tab w:val="left" w:pos="1891"/>
        </w:tabs>
        <w:rPr>
          <w:sz w:val="28"/>
          <w:szCs w:val="28"/>
        </w:rPr>
      </w:pPr>
    </w:p>
    <w:p w14:paraId="41E87052" w14:textId="5EF2673F" w:rsidR="00A4338C" w:rsidRPr="00A4338C" w:rsidRDefault="00A4338C" w:rsidP="00A4338C">
      <w:pPr>
        <w:tabs>
          <w:tab w:val="left" w:pos="1891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ETL : Extract Data , Transform Data, Load Data in Data </w:t>
      </w:r>
      <w:proofErr w:type="spellStart"/>
      <w:r>
        <w:rPr>
          <w:sz w:val="28"/>
          <w:szCs w:val="28"/>
        </w:rPr>
        <w:t>WareHouse</w:t>
      </w:r>
      <w:proofErr w:type="spellEnd"/>
      <w:r w:rsidR="00330CC8">
        <w:rPr>
          <w:sz w:val="28"/>
          <w:szCs w:val="28"/>
        </w:rPr>
        <w:t xml:space="preserve">, then from data warehouse </w:t>
      </w:r>
      <w:proofErr w:type="spellStart"/>
      <w:r w:rsidR="00330CC8">
        <w:rPr>
          <w:sz w:val="28"/>
          <w:szCs w:val="28"/>
        </w:rPr>
        <w:t>Datascientist</w:t>
      </w:r>
      <w:proofErr w:type="spellEnd"/>
      <w:r w:rsidR="00330CC8">
        <w:rPr>
          <w:sz w:val="28"/>
          <w:szCs w:val="28"/>
        </w:rPr>
        <w:t xml:space="preserve"> can use Data to Get Insights And Publish Reports Or Display in Dashboards.</w:t>
      </w:r>
    </w:p>
    <w:p w14:paraId="4D9AEE6E" w14:textId="13D06165" w:rsidR="006052D5" w:rsidRDefault="00A4338C" w:rsidP="0090700D">
      <w:pPr>
        <w:rPr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139D8F56" wp14:editId="3F0AB796">
            <wp:extent cx="5943600" cy="30226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0CE0" w14:textId="5A3BB528" w:rsidR="00F4282A" w:rsidRDefault="00F4282A" w:rsidP="0090700D">
      <w:pPr>
        <w:rPr>
          <w:color w:val="4472C4" w:themeColor="accent1"/>
          <w:sz w:val="28"/>
          <w:szCs w:val="28"/>
        </w:rPr>
      </w:pPr>
    </w:p>
    <w:p w14:paraId="3FA199D2" w14:textId="46D65151" w:rsidR="00F4282A" w:rsidRDefault="00F4282A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 xml:space="preserve">Structured Data: Data present in Database Like </w:t>
      </w:r>
      <w:proofErr w:type="spellStart"/>
      <w:r>
        <w:rPr>
          <w:color w:val="4472C4" w:themeColor="accent1"/>
          <w:sz w:val="28"/>
          <w:szCs w:val="28"/>
        </w:rPr>
        <w:t>Sql</w:t>
      </w:r>
      <w:proofErr w:type="spellEnd"/>
      <w:r>
        <w:rPr>
          <w:color w:val="4472C4" w:themeColor="accent1"/>
          <w:sz w:val="28"/>
          <w:szCs w:val="28"/>
        </w:rPr>
        <w:t>, Oracle, db2 in tables format.</w:t>
      </w:r>
    </w:p>
    <w:p w14:paraId="26FA6ACB" w14:textId="3CE9E03E" w:rsidR="00F4282A" w:rsidRDefault="00F4282A" w:rsidP="0090700D">
      <w:pPr>
        <w:rPr>
          <w:color w:val="4472C4" w:themeColor="accent1"/>
          <w:sz w:val="28"/>
          <w:szCs w:val="28"/>
        </w:rPr>
      </w:pPr>
      <w:proofErr w:type="spellStart"/>
      <w:r>
        <w:rPr>
          <w:color w:val="4472C4" w:themeColor="accent1"/>
          <w:sz w:val="28"/>
          <w:szCs w:val="28"/>
        </w:rPr>
        <w:t>Untructured</w:t>
      </w:r>
      <w:proofErr w:type="spellEnd"/>
      <w:r>
        <w:rPr>
          <w:color w:val="4472C4" w:themeColor="accent1"/>
          <w:sz w:val="28"/>
          <w:szCs w:val="28"/>
        </w:rPr>
        <w:t xml:space="preserve"> Data: Data stored in files/Forms/pdfs/Images etc.</w:t>
      </w:r>
    </w:p>
    <w:p w14:paraId="734C724D" w14:textId="56C9F4A0" w:rsidR="00091AF4" w:rsidRDefault="00091AF4" w:rsidP="0090700D">
      <w:pPr>
        <w:rPr>
          <w:color w:val="4472C4" w:themeColor="accent1"/>
          <w:sz w:val="28"/>
          <w:szCs w:val="28"/>
        </w:rPr>
      </w:pPr>
    </w:p>
    <w:p w14:paraId="1CBA7352" w14:textId="787E297C" w:rsidR="00091AF4" w:rsidRDefault="00091AF4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 xml:space="preserve">Database: Database is where we stored data like </w:t>
      </w:r>
      <w:proofErr w:type="spellStart"/>
      <w:r>
        <w:rPr>
          <w:color w:val="4472C4" w:themeColor="accent1"/>
          <w:sz w:val="28"/>
          <w:szCs w:val="28"/>
        </w:rPr>
        <w:t>SQl,Oracle</w:t>
      </w:r>
      <w:proofErr w:type="spellEnd"/>
      <w:r>
        <w:rPr>
          <w:color w:val="4472C4" w:themeColor="accent1"/>
          <w:sz w:val="28"/>
          <w:szCs w:val="28"/>
        </w:rPr>
        <w:t xml:space="preserve"> etc. This Is majorly deigned for transactional and not to perform data Analytics.</w:t>
      </w:r>
    </w:p>
    <w:p w14:paraId="1B0A7382" w14:textId="7AFE06A2" w:rsidR="00C32E36" w:rsidRDefault="00C32E36" w:rsidP="0090700D">
      <w:pPr>
        <w:rPr>
          <w:color w:val="4472C4" w:themeColor="accent1"/>
          <w:sz w:val="28"/>
          <w:szCs w:val="28"/>
        </w:rPr>
      </w:pPr>
    </w:p>
    <w:p w14:paraId="7E516ED5" w14:textId="4B9C6F6D" w:rsidR="00C32E36" w:rsidRDefault="00C32E36" w:rsidP="0090700D">
      <w:pPr>
        <w:rPr>
          <w:color w:val="4472C4" w:themeColor="accent1"/>
          <w:sz w:val="28"/>
          <w:szCs w:val="28"/>
        </w:rPr>
      </w:pPr>
      <w:proofErr w:type="spellStart"/>
      <w:r>
        <w:rPr>
          <w:color w:val="4472C4" w:themeColor="accent1"/>
          <w:sz w:val="28"/>
          <w:szCs w:val="28"/>
        </w:rPr>
        <w:t>DatawareHouse</w:t>
      </w:r>
      <w:proofErr w:type="spellEnd"/>
      <w:r>
        <w:rPr>
          <w:color w:val="4472C4" w:themeColor="accent1"/>
          <w:sz w:val="28"/>
          <w:szCs w:val="28"/>
        </w:rPr>
        <w:t xml:space="preserve">: </w:t>
      </w:r>
      <w:proofErr w:type="spellStart"/>
      <w:r>
        <w:rPr>
          <w:color w:val="4472C4" w:themeColor="accent1"/>
          <w:sz w:val="28"/>
          <w:szCs w:val="28"/>
        </w:rPr>
        <w:t>DatawareHouse</w:t>
      </w:r>
      <w:proofErr w:type="spellEnd"/>
      <w:r>
        <w:rPr>
          <w:color w:val="4472C4" w:themeColor="accent1"/>
          <w:sz w:val="28"/>
          <w:szCs w:val="28"/>
        </w:rPr>
        <w:t xml:space="preserve"> is also a database but it consumes the data from different databases and Optimized data to performing data analytics.</w:t>
      </w:r>
    </w:p>
    <w:p w14:paraId="4B6B82A9" w14:textId="768073F8" w:rsidR="00EC6ABB" w:rsidRDefault="00EC6ABB" w:rsidP="0090700D">
      <w:pPr>
        <w:rPr>
          <w:color w:val="4472C4" w:themeColor="accent1"/>
          <w:sz w:val="28"/>
          <w:szCs w:val="28"/>
        </w:rPr>
      </w:pPr>
    </w:p>
    <w:p w14:paraId="38EDE47C" w14:textId="723E00AE" w:rsidR="00EC6ABB" w:rsidRDefault="00EC6ABB" w:rsidP="0090700D">
      <w:pPr>
        <w:rPr>
          <w:color w:val="4472C4" w:themeColor="accent1"/>
          <w:sz w:val="28"/>
          <w:szCs w:val="28"/>
        </w:rPr>
      </w:pPr>
      <w:proofErr w:type="spellStart"/>
      <w:r>
        <w:rPr>
          <w:color w:val="4472C4" w:themeColor="accent1"/>
          <w:sz w:val="28"/>
          <w:szCs w:val="28"/>
        </w:rPr>
        <w:t>DataLake</w:t>
      </w:r>
      <w:proofErr w:type="spellEnd"/>
      <w:r>
        <w:rPr>
          <w:color w:val="4472C4" w:themeColor="accent1"/>
          <w:sz w:val="28"/>
          <w:szCs w:val="28"/>
        </w:rPr>
        <w:t xml:space="preserve">: here we tore both structured and unstructured Data, here we store all type of data, which we are not yet planned to perform </w:t>
      </w:r>
      <w:proofErr w:type="spellStart"/>
      <w:r>
        <w:rPr>
          <w:color w:val="4472C4" w:themeColor="accent1"/>
          <w:sz w:val="28"/>
          <w:szCs w:val="28"/>
        </w:rPr>
        <w:t>DataAnalysis</w:t>
      </w:r>
      <w:proofErr w:type="spellEnd"/>
      <w:r>
        <w:rPr>
          <w:color w:val="4472C4" w:themeColor="accent1"/>
          <w:sz w:val="28"/>
          <w:szCs w:val="28"/>
        </w:rPr>
        <w:t>.</w:t>
      </w:r>
    </w:p>
    <w:p w14:paraId="70CA91A5" w14:textId="74756BB5" w:rsidR="009D12DC" w:rsidRDefault="009D12DC" w:rsidP="0090700D">
      <w:pPr>
        <w:rPr>
          <w:color w:val="4472C4" w:themeColor="accent1"/>
          <w:sz w:val="28"/>
          <w:szCs w:val="28"/>
        </w:rPr>
      </w:pPr>
    </w:p>
    <w:p w14:paraId="57B1FE95" w14:textId="62806F78" w:rsidR="00546C27" w:rsidRDefault="00546C27" w:rsidP="0090700D">
      <w:pPr>
        <w:rPr>
          <w:color w:val="4472C4" w:themeColor="accent1"/>
          <w:sz w:val="28"/>
          <w:szCs w:val="28"/>
        </w:rPr>
      </w:pPr>
    </w:p>
    <w:p w14:paraId="74414A86" w14:textId="07D4E128" w:rsidR="00546C27" w:rsidRDefault="00546C27" w:rsidP="0090700D">
      <w:pPr>
        <w:rPr>
          <w:color w:val="4472C4" w:themeColor="accent1"/>
          <w:sz w:val="28"/>
          <w:szCs w:val="28"/>
        </w:rPr>
      </w:pPr>
    </w:p>
    <w:p w14:paraId="0CCE735B" w14:textId="672C29E5" w:rsidR="00546C27" w:rsidRDefault="00546C27" w:rsidP="0090700D">
      <w:pPr>
        <w:rPr>
          <w:color w:val="4472C4" w:themeColor="accent1"/>
          <w:sz w:val="28"/>
          <w:szCs w:val="28"/>
        </w:rPr>
      </w:pPr>
    </w:p>
    <w:p w14:paraId="24502D1B" w14:textId="32DF2267" w:rsidR="00546C27" w:rsidRDefault="00546C27" w:rsidP="0090700D">
      <w:pPr>
        <w:rPr>
          <w:color w:val="4472C4" w:themeColor="accent1"/>
          <w:sz w:val="28"/>
          <w:szCs w:val="28"/>
        </w:rPr>
      </w:pPr>
    </w:p>
    <w:p w14:paraId="353788BC" w14:textId="2E855A6E" w:rsidR="00546C27" w:rsidRDefault="00546C27" w:rsidP="0090700D">
      <w:pPr>
        <w:rPr>
          <w:color w:val="4472C4" w:themeColor="accent1"/>
          <w:sz w:val="28"/>
          <w:szCs w:val="28"/>
        </w:rPr>
      </w:pPr>
    </w:p>
    <w:p w14:paraId="4CEB0866" w14:textId="6FAE141B" w:rsidR="00546C27" w:rsidRDefault="00546C27" w:rsidP="0090700D">
      <w:pPr>
        <w:rPr>
          <w:color w:val="4472C4" w:themeColor="accent1"/>
          <w:sz w:val="28"/>
          <w:szCs w:val="28"/>
        </w:rPr>
      </w:pPr>
    </w:p>
    <w:p w14:paraId="044654F6" w14:textId="19360C4E" w:rsidR="00546C27" w:rsidRDefault="00546C27" w:rsidP="0090700D">
      <w:pPr>
        <w:rPr>
          <w:color w:val="4472C4" w:themeColor="accent1"/>
          <w:sz w:val="28"/>
          <w:szCs w:val="28"/>
        </w:rPr>
      </w:pPr>
    </w:p>
    <w:p w14:paraId="4982C2E2" w14:textId="387B3AEF" w:rsidR="00546C27" w:rsidRDefault="00546C27" w:rsidP="0090700D">
      <w:pPr>
        <w:rPr>
          <w:color w:val="4472C4" w:themeColor="accent1"/>
          <w:sz w:val="28"/>
          <w:szCs w:val="28"/>
        </w:rPr>
      </w:pPr>
    </w:p>
    <w:p w14:paraId="6A90ACB4" w14:textId="4B3E52FA" w:rsidR="00546C27" w:rsidRDefault="00546C27" w:rsidP="0090700D">
      <w:pPr>
        <w:rPr>
          <w:color w:val="4472C4" w:themeColor="accent1"/>
          <w:sz w:val="28"/>
          <w:szCs w:val="28"/>
        </w:rPr>
      </w:pPr>
    </w:p>
    <w:p w14:paraId="32D389E4" w14:textId="77777777" w:rsidR="00546C27" w:rsidRDefault="00546C27" w:rsidP="0090700D">
      <w:pPr>
        <w:rPr>
          <w:color w:val="4472C4" w:themeColor="accent1"/>
          <w:sz w:val="28"/>
          <w:szCs w:val="28"/>
        </w:rPr>
      </w:pPr>
    </w:p>
    <w:p w14:paraId="145A51F7" w14:textId="3804FFBB" w:rsidR="00A90922" w:rsidRDefault="009D12DC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Creating COVID 19 Project</w:t>
      </w:r>
    </w:p>
    <w:p w14:paraId="76AB63E9" w14:textId="77777777" w:rsidR="00A90922" w:rsidRDefault="00A90922" w:rsidP="0090700D">
      <w:pPr>
        <w:rPr>
          <w:color w:val="4472C4" w:themeColor="accent1"/>
          <w:sz w:val="28"/>
          <w:szCs w:val="28"/>
        </w:rPr>
      </w:pPr>
    </w:p>
    <w:p w14:paraId="68157871" w14:textId="68072F38" w:rsidR="009D12DC" w:rsidRDefault="009D12DC" w:rsidP="0090700D">
      <w:pPr>
        <w:rPr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AF471CC" wp14:editId="57B28C4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304B" w14:textId="2824E96B" w:rsidR="00A90922" w:rsidRDefault="00A90922" w:rsidP="0090700D">
      <w:pPr>
        <w:rPr>
          <w:color w:val="4472C4" w:themeColor="accent1"/>
          <w:sz w:val="28"/>
          <w:szCs w:val="28"/>
        </w:rPr>
      </w:pPr>
    </w:p>
    <w:p w14:paraId="2B1B6672" w14:textId="5D5089C9" w:rsidR="00A90922" w:rsidRDefault="00A90922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Steps:</w:t>
      </w:r>
    </w:p>
    <w:p w14:paraId="75C2DBD4" w14:textId="401D8134" w:rsidR="00A90922" w:rsidRDefault="00A90922" w:rsidP="00A90922">
      <w:pPr>
        <w:pStyle w:val="ListParagraph"/>
        <w:numPr>
          <w:ilvl w:val="0"/>
          <w:numId w:val="1"/>
        </w:num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Fetching Data from http Connector Or Also you can Fetch data from Azure Blob storage.</w:t>
      </w:r>
    </w:p>
    <w:p w14:paraId="46F28EEB" w14:textId="7D5DFE70" w:rsidR="00F83ED9" w:rsidRDefault="00F83ED9" w:rsidP="00A90922">
      <w:pPr>
        <w:pStyle w:val="ListParagraph"/>
        <w:numPr>
          <w:ilvl w:val="0"/>
          <w:numId w:val="1"/>
        </w:num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Ingest data and store into Azure Data Lake Storage.</w:t>
      </w:r>
    </w:p>
    <w:p w14:paraId="19F7030E" w14:textId="6C1C041D" w:rsidR="00F83ED9" w:rsidRDefault="00F83ED9" w:rsidP="00A90922">
      <w:pPr>
        <w:pStyle w:val="ListParagraph"/>
        <w:numPr>
          <w:ilvl w:val="0"/>
          <w:numId w:val="1"/>
        </w:num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Then Tran</w:t>
      </w:r>
      <w:r w:rsidR="00B810E0">
        <w:rPr>
          <w:color w:val="4472C4" w:themeColor="accent1"/>
          <w:sz w:val="28"/>
          <w:szCs w:val="28"/>
        </w:rPr>
        <w:t>s</w:t>
      </w:r>
      <w:r>
        <w:rPr>
          <w:color w:val="4472C4" w:themeColor="accent1"/>
          <w:sz w:val="28"/>
          <w:szCs w:val="28"/>
        </w:rPr>
        <w:t>form/ Analyze the data,</w:t>
      </w:r>
      <w:r w:rsidR="00BF123C">
        <w:rPr>
          <w:color w:val="4472C4" w:themeColor="accent1"/>
          <w:sz w:val="28"/>
          <w:szCs w:val="28"/>
        </w:rPr>
        <w:t xml:space="preserve"> transformation technique are </w:t>
      </w:r>
      <w:r w:rsidR="00BF123C" w:rsidRPr="00BF123C">
        <w:rPr>
          <w:color w:val="00B050"/>
          <w:sz w:val="28"/>
          <w:szCs w:val="28"/>
        </w:rPr>
        <w:t>Dataflow,</w:t>
      </w:r>
      <w:r w:rsidR="00AA5E1A">
        <w:rPr>
          <w:color w:val="00B050"/>
          <w:sz w:val="28"/>
          <w:szCs w:val="28"/>
        </w:rPr>
        <w:t xml:space="preserve"> </w:t>
      </w:r>
      <w:r w:rsidR="00BF123C" w:rsidRPr="00BF123C">
        <w:rPr>
          <w:color w:val="00B050"/>
          <w:sz w:val="28"/>
          <w:szCs w:val="28"/>
        </w:rPr>
        <w:t xml:space="preserve">HD </w:t>
      </w:r>
      <w:r w:rsidR="00AA5E1A">
        <w:rPr>
          <w:color w:val="00B050"/>
          <w:sz w:val="28"/>
          <w:szCs w:val="28"/>
        </w:rPr>
        <w:t>I</w:t>
      </w:r>
      <w:r w:rsidR="00BF123C" w:rsidRPr="00BF123C">
        <w:rPr>
          <w:color w:val="00B050"/>
          <w:sz w:val="28"/>
          <w:szCs w:val="28"/>
        </w:rPr>
        <w:t>nsights, Databrick.</w:t>
      </w:r>
      <w:r w:rsidRPr="00BF123C">
        <w:rPr>
          <w:color w:val="00B050"/>
          <w:sz w:val="28"/>
          <w:szCs w:val="28"/>
        </w:rPr>
        <w:t xml:space="preserve"> </w:t>
      </w:r>
      <w:r>
        <w:rPr>
          <w:color w:val="4472C4" w:themeColor="accent1"/>
          <w:sz w:val="28"/>
          <w:szCs w:val="28"/>
        </w:rPr>
        <w:t>here you can use any 1 technique to transform the data from above transformation technique.</w:t>
      </w:r>
    </w:p>
    <w:p w14:paraId="1A24654A" w14:textId="428D9A1B" w:rsidR="00BF123C" w:rsidRDefault="004F1B78" w:rsidP="00A90922">
      <w:pPr>
        <w:pStyle w:val="ListParagraph"/>
        <w:numPr>
          <w:ilvl w:val="0"/>
          <w:numId w:val="1"/>
        </w:num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 xml:space="preserve">Then you pass Transform data in </w:t>
      </w:r>
      <w:proofErr w:type="spellStart"/>
      <w:r>
        <w:rPr>
          <w:color w:val="4472C4" w:themeColor="accent1"/>
          <w:sz w:val="28"/>
          <w:szCs w:val="28"/>
        </w:rPr>
        <w:t>AzureData</w:t>
      </w:r>
      <w:proofErr w:type="spellEnd"/>
      <w:r>
        <w:rPr>
          <w:color w:val="4472C4" w:themeColor="accent1"/>
          <w:sz w:val="28"/>
          <w:szCs w:val="28"/>
        </w:rPr>
        <w:t xml:space="preserve"> lake Storage for ML Models.</w:t>
      </w:r>
    </w:p>
    <w:p w14:paraId="4D5DDE17" w14:textId="54A0F3F9" w:rsidR="004F1B78" w:rsidRPr="00A90922" w:rsidRDefault="004F1B78" w:rsidP="00A90922">
      <w:pPr>
        <w:pStyle w:val="ListParagraph"/>
        <w:numPr>
          <w:ilvl w:val="0"/>
          <w:numId w:val="1"/>
        </w:num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 xml:space="preserve">You can also store subset of data for power BI report generation in </w:t>
      </w:r>
      <w:proofErr w:type="spellStart"/>
      <w:r>
        <w:rPr>
          <w:color w:val="4472C4" w:themeColor="accent1"/>
          <w:sz w:val="28"/>
          <w:szCs w:val="28"/>
        </w:rPr>
        <w:t>sql</w:t>
      </w:r>
      <w:proofErr w:type="spellEnd"/>
      <w:r>
        <w:rPr>
          <w:color w:val="4472C4" w:themeColor="accent1"/>
          <w:sz w:val="28"/>
          <w:szCs w:val="28"/>
        </w:rPr>
        <w:t xml:space="preserve"> database.</w:t>
      </w:r>
    </w:p>
    <w:p w14:paraId="20122AB0" w14:textId="5A5D5FC5" w:rsidR="00A90922" w:rsidRDefault="00A90922" w:rsidP="0090700D">
      <w:pPr>
        <w:rPr>
          <w:color w:val="4472C4" w:themeColor="accent1"/>
          <w:sz w:val="28"/>
          <w:szCs w:val="28"/>
        </w:rPr>
      </w:pPr>
    </w:p>
    <w:p w14:paraId="4B2FE900" w14:textId="080A7613" w:rsidR="00D70B22" w:rsidRDefault="00D70B22" w:rsidP="0090700D">
      <w:pPr>
        <w:rPr>
          <w:color w:val="4472C4" w:themeColor="accent1"/>
          <w:sz w:val="28"/>
          <w:szCs w:val="28"/>
        </w:rPr>
      </w:pPr>
    </w:p>
    <w:p w14:paraId="14607EE9" w14:textId="00E000FE" w:rsidR="00D70B22" w:rsidRDefault="00D70B22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Create different resources which needed in project</w:t>
      </w:r>
      <w:r w:rsidR="00FC7A0E">
        <w:rPr>
          <w:color w:val="4472C4" w:themeColor="accent1"/>
          <w:sz w:val="28"/>
          <w:szCs w:val="28"/>
        </w:rPr>
        <w:t xml:space="preserve"> in Azure Portal.</w:t>
      </w:r>
    </w:p>
    <w:p w14:paraId="2C92B165" w14:textId="6C66CD01" w:rsidR="006647FD" w:rsidRDefault="006647FD" w:rsidP="0090700D">
      <w:pPr>
        <w:rPr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D39048" wp14:editId="1E0D9C0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B8F1" w14:textId="5567DE00" w:rsidR="000F49A9" w:rsidRDefault="000F49A9" w:rsidP="0090700D">
      <w:pPr>
        <w:rPr>
          <w:color w:val="4472C4" w:themeColor="accent1"/>
          <w:sz w:val="28"/>
          <w:szCs w:val="28"/>
        </w:rPr>
      </w:pPr>
    </w:p>
    <w:p w14:paraId="0CBC87C9" w14:textId="37B1DF12" w:rsidR="000F49A9" w:rsidRDefault="000F49A9" w:rsidP="0090700D">
      <w:pPr>
        <w:rPr>
          <w:color w:val="4472C4" w:themeColor="accent1"/>
          <w:sz w:val="28"/>
          <w:szCs w:val="28"/>
        </w:rPr>
      </w:pPr>
    </w:p>
    <w:p w14:paraId="3DC78018" w14:textId="2989E84B" w:rsidR="000F49A9" w:rsidRDefault="000F49A9" w:rsidP="0090700D">
      <w:pPr>
        <w:rPr>
          <w:color w:val="4472C4" w:themeColor="accent1"/>
          <w:sz w:val="28"/>
          <w:szCs w:val="28"/>
        </w:rPr>
      </w:pPr>
    </w:p>
    <w:p w14:paraId="2AA15B57" w14:textId="0B26B0B4" w:rsidR="000F49A9" w:rsidRDefault="000F49A9" w:rsidP="0090700D">
      <w:pPr>
        <w:rPr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2292059B" wp14:editId="6A25ECB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A7CE" w14:textId="26F21493" w:rsidR="006647FD" w:rsidRDefault="006647FD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 xml:space="preserve">To copy from Blob storge we need Source Zip property and property of target file </w:t>
      </w:r>
      <w:proofErr w:type="spellStart"/>
      <w:r>
        <w:rPr>
          <w:color w:val="4472C4" w:themeColor="accent1"/>
          <w:sz w:val="28"/>
          <w:szCs w:val="28"/>
        </w:rPr>
        <w:t>e.g</w:t>
      </w:r>
      <w:proofErr w:type="spellEnd"/>
      <w:r>
        <w:rPr>
          <w:color w:val="4472C4" w:themeColor="accent1"/>
          <w:sz w:val="28"/>
          <w:szCs w:val="28"/>
        </w:rPr>
        <w:t xml:space="preserve"> .tsv.gz -&gt; .</w:t>
      </w:r>
      <w:proofErr w:type="spellStart"/>
      <w:r>
        <w:rPr>
          <w:color w:val="4472C4" w:themeColor="accent1"/>
          <w:sz w:val="28"/>
          <w:szCs w:val="28"/>
        </w:rPr>
        <w:t>tsv</w:t>
      </w:r>
      <w:proofErr w:type="spellEnd"/>
      <w:r>
        <w:rPr>
          <w:color w:val="4472C4" w:themeColor="accent1"/>
          <w:sz w:val="28"/>
          <w:szCs w:val="28"/>
        </w:rPr>
        <w:t xml:space="preserve"> file so we do this by 1</w:t>
      </w:r>
      <w:r w:rsidRPr="006647FD">
        <w:rPr>
          <w:color w:val="4472C4" w:themeColor="accent1"/>
          <w:sz w:val="28"/>
          <w:szCs w:val="28"/>
          <w:vertAlign w:val="superscript"/>
        </w:rPr>
        <w:t>st</w:t>
      </w:r>
      <w:r>
        <w:rPr>
          <w:color w:val="4472C4" w:themeColor="accent1"/>
          <w:sz w:val="28"/>
          <w:szCs w:val="28"/>
        </w:rPr>
        <w:t xml:space="preserve"> converting zip file to source Datase</w:t>
      </w:r>
      <w:r w:rsidR="00B16B35">
        <w:rPr>
          <w:color w:val="4472C4" w:themeColor="accent1"/>
          <w:sz w:val="28"/>
          <w:szCs w:val="28"/>
        </w:rPr>
        <w:t>t</w:t>
      </w:r>
      <w:r>
        <w:rPr>
          <w:color w:val="4472C4" w:themeColor="accent1"/>
          <w:sz w:val="28"/>
          <w:szCs w:val="28"/>
        </w:rPr>
        <w:t xml:space="preserve"> and store converted file to </w:t>
      </w:r>
      <w:proofErr w:type="spellStart"/>
      <w:r>
        <w:rPr>
          <w:color w:val="4472C4" w:themeColor="accent1"/>
          <w:sz w:val="28"/>
          <w:szCs w:val="28"/>
        </w:rPr>
        <w:t>SinkDataset</w:t>
      </w:r>
      <w:proofErr w:type="spellEnd"/>
      <w:r>
        <w:rPr>
          <w:color w:val="4472C4" w:themeColor="accent1"/>
          <w:sz w:val="28"/>
          <w:szCs w:val="28"/>
        </w:rPr>
        <w:t>.</w:t>
      </w:r>
    </w:p>
    <w:p w14:paraId="0849DAE5" w14:textId="77777777" w:rsidR="00AF4F1A" w:rsidRDefault="00B16B35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lastRenderedPageBreak/>
        <w:t xml:space="preserve">Source Dataset : </w:t>
      </w:r>
      <w:r w:rsidR="001932ED">
        <w:rPr>
          <w:color w:val="4472C4" w:themeColor="accent1"/>
          <w:sz w:val="28"/>
          <w:szCs w:val="28"/>
        </w:rPr>
        <w:t xml:space="preserve">as we need to transform the data rom csv to sequel table format, so this source </w:t>
      </w:r>
      <w:proofErr w:type="spellStart"/>
      <w:r w:rsidR="001932ED">
        <w:rPr>
          <w:color w:val="4472C4" w:themeColor="accent1"/>
          <w:sz w:val="28"/>
          <w:szCs w:val="28"/>
        </w:rPr>
        <w:t>datset</w:t>
      </w:r>
      <w:proofErr w:type="spellEnd"/>
      <w:r w:rsidR="001932ED">
        <w:rPr>
          <w:color w:val="4472C4" w:themeColor="accent1"/>
          <w:sz w:val="28"/>
          <w:szCs w:val="28"/>
        </w:rPr>
        <w:t xml:space="preserve"> will provide the </w:t>
      </w:r>
      <w:proofErr w:type="spellStart"/>
      <w:r w:rsidR="001932ED">
        <w:rPr>
          <w:color w:val="4472C4" w:themeColor="accent1"/>
          <w:sz w:val="28"/>
          <w:szCs w:val="28"/>
        </w:rPr>
        <w:t>meachanish</w:t>
      </w:r>
      <w:proofErr w:type="spellEnd"/>
      <w:r w:rsidR="001932ED">
        <w:rPr>
          <w:color w:val="4472C4" w:themeColor="accent1"/>
          <w:sz w:val="28"/>
          <w:szCs w:val="28"/>
        </w:rPr>
        <w:t xml:space="preserve"> and help to understand the data as per data required in output perspective.</w:t>
      </w:r>
    </w:p>
    <w:p w14:paraId="300C0E51" w14:textId="531C85E7" w:rsidR="00B16B35" w:rsidRDefault="001932ED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 xml:space="preserve"> </w:t>
      </w:r>
    </w:p>
    <w:p w14:paraId="73AE8E46" w14:textId="6103C82F" w:rsidR="003A1EE8" w:rsidRDefault="003A1EE8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 xml:space="preserve">Blob Storage and Azure </w:t>
      </w:r>
      <w:proofErr w:type="spellStart"/>
      <w:r>
        <w:rPr>
          <w:color w:val="4472C4" w:themeColor="accent1"/>
          <w:sz w:val="28"/>
          <w:szCs w:val="28"/>
        </w:rPr>
        <w:t>Datalake</w:t>
      </w:r>
      <w:proofErr w:type="spellEnd"/>
      <w:r>
        <w:rPr>
          <w:color w:val="4472C4" w:themeColor="accent1"/>
          <w:sz w:val="28"/>
          <w:szCs w:val="28"/>
        </w:rPr>
        <w:t xml:space="preserve"> can connect through Link Service only</w:t>
      </w:r>
      <w:r w:rsidR="00040921">
        <w:rPr>
          <w:color w:val="4472C4" w:themeColor="accent1"/>
          <w:sz w:val="28"/>
          <w:szCs w:val="28"/>
        </w:rPr>
        <w:t>.</w:t>
      </w:r>
    </w:p>
    <w:p w14:paraId="69239E38" w14:textId="0457D515" w:rsidR="00040921" w:rsidRDefault="00040921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And For Copying Activity does not done directly we need Pipeline for that.</w:t>
      </w:r>
    </w:p>
    <w:p w14:paraId="3896445F" w14:textId="77C9BDC2" w:rsidR="0047618F" w:rsidRDefault="0047618F" w:rsidP="0090700D">
      <w:pPr>
        <w:rPr>
          <w:color w:val="4472C4" w:themeColor="accent1"/>
          <w:sz w:val="28"/>
          <w:szCs w:val="28"/>
        </w:rPr>
      </w:pPr>
    </w:p>
    <w:p w14:paraId="1181C619" w14:textId="3A99620F" w:rsidR="0047618F" w:rsidRDefault="0047618F" w:rsidP="0090700D">
      <w:pPr>
        <w:rPr>
          <w:color w:val="4472C4" w:themeColor="accent1"/>
          <w:sz w:val="28"/>
          <w:szCs w:val="28"/>
        </w:rPr>
      </w:pPr>
    </w:p>
    <w:p w14:paraId="29539D09" w14:textId="51009C28" w:rsidR="0047618F" w:rsidRDefault="0047618F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After Completing Pipeline we can Schedule event like reading file after every 24 hour.</w:t>
      </w:r>
      <w:r w:rsidR="00251465">
        <w:rPr>
          <w:color w:val="4472C4" w:themeColor="accent1"/>
          <w:sz w:val="28"/>
          <w:szCs w:val="28"/>
        </w:rPr>
        <w:t xml:space="preserve"> This can help by Triggers.</w:t>
      </w:r>
    </w:p>
    <w:p w14:paraId="1F737B75" w14:textId="73F9495A" w:rsidR="00251465" w:rsidRDefault="00251465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There are 3 type of triggers</w:t>
      </w:r>
    </w:p>
    <w:p w14:paraId="5A6F1A72" w14:textId="280DB250" w:rsidR="0047618F" w:rsidRDefault="0047618F" w:rsidP="0090700D">
      <w:pPr>
        <w:rPr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1D02A53B" wp14:editId="7E368ED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7092" w14:textId="7DB14BC8" w:rsidR="0065312C" w:rsidRDefault="0065312C" w:rsidP="0090700D">
      <w:pPr>
        <w:rPr>
          <w:color w:val="4472C4" w:themeColor="accent1"/>
          <w:sz w:val="28"/>
          <w:szCs w:val="28"/>
        </w:rPr>
      </w:pPr>
    </w:p>
    <w:p w14:paraId="15B52115" w14:textId="21362787" w:rsidR="0065312C" w:rsidRDefault="0065312C" w:rsidP="0090700D">
      <w:pPr>
        <w:rPr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B2B424" wp14:editId="0F8BCDD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17B9" w14:textId="0075D819" w:rsidR="004D77FE" w:rsidRDefault="004D77FE" w:rsidP="0090700D">
      <w:pPr>
        <w:rPr>
          <w:color w:val="4472C4" w:themeColor="accent1"/>
          <w:sz w:val="28"/>
          <w:szCs w:val="28"/>
        </w:rPr>
      </w:pPr>
    </w:p>
    <w:p w14:paraId="43EFD9EC" w14:textId="6B70505B" w:rsidR="004D77FE" w:rsidRDefault="004D77FE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 xml:space="preserve">In order to use event trigger we have to use register Azure </w:t>
      </w:r>
      <w:proofErr w:type="spellStart"/>
      <w:r>
        <w:rPr>
          <w:color w:val="4472C4" w:themeColor="accent1"/>
          <w:sz w:val="28"/>
          <w:szCs w:val="28"/>
        </w:rPr>
        <w:t>event</w:t>
      </w:r>
      <w:r w:rsidR="009C1654">
        <w:rPr>
          <w:color w:val="4472C4" w:themeColor="accent1"/>
          <w:sz w:val="28"/>
          <w:szCs w:val="28"/>
        </w:rPr>
        <w:t>grid</w:t>
      </w:r>
      <w:proofErr w:type="spellEnd"/>
      <w:r w:rsidR="009C1654">
        <w:rPr>
          <w:color w:val="4472C4" w:themeColor="accent1"/>
          <w:sz w:val="28"/>
          <w:szCs w:val="28"/>
        </w:rPr>
        <w:t xml:space="preserve"> resource</w:t>
      </w:r>
      <w:r>
        <w:rPr>
          <w:color w:val="4472C4" w:themeColor="accent1"/>
          <w:sz w:val="28"/>
          <w:szCs w:val="28"/>
        </w:rPr>
        <w:t xml:space="preserve"> Provider to our subscription.</w:t>
      </w:r>
    </w:p>
    <w:p w14:paraId="4EC79A4F" w14:textId="3830A694" w:rsidR="000A51B2" w:rsidRDefault="000A51B2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Schedule triggers runs on specified time and date only.</w:t>
      </w:r>
    </w:p>
    <w:p w14:paraId="5FD8056C" w14:textId="7D54F69E" w:rsidR="007D6E42" w:rsidRDefault="007D6E42" w:rsidP="0090700D">
      <w:pPr>
        <w:rPr>
          <w:color w:val="4472C4" w:themeColor="accent1"/>
          <w:sz w:val="28"/>
          <w:szCs w:val="28"/>
        </w:rPr>
      </w:pPr>
    </w:p>
    <w:p w14:paraId="1D739319" w14:textId="125401A2" w:rsidR="007D6E42" w:rsidRDefault="007D6E42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Now , Data Ingestion from ECDC Website</w:t>
      </w:r>
    </w:p>
    <w:p w14:paraId="3CC4BF00" w14:textId="4265A157" w:rsidR="00FC7A0E" w:rsidRDefault="00FC7A0E" w:rsidP="0090700D">
      <w:pPr>
        <w:rPr>
          <w:color w:val="4472C4" w:themeColor="accent1"/>
          <w:sz w:val="28"/>
          <w:szCs w:val="28"/>
        </w:rPr>
      </w:pPr>
    </w:p>
    <w:p w14:paraId="4FEB6098" w14:textId="574BC502" w:rsidR="00D10E3F" w:rsidRDefault="00D10E3F" w:rsidP="0090700D">
      <w:pPr>
        <w:rPr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A03C77" wp14:editId="3A81C17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2A54" w14:textId="46E199A1" w:rsidR="003C6B18" w:rsidRDefault="003C6B18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Flow for Ingestion of Data:</w:t>
      </w:r>
    </w:p>
    <w:p w14:paraId="57CF8762" w14:textId="1AABFEFB" w:rsidR="003C6B18" w:rsidRDefault="003C6B18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1</w:t>
      </w:r>
      <w:r w:rsidRPr="003C6B18">
        <w:rPr>
          <w:color w:val="4472C4" w:themeColor="accent1"/>
          <w:sz w:val="28"/>
          <w:szCs w:val="28"/>
          <w:vertAlign w:val="superscript"/>
        </w:rPr>
        <w:t>st</w:t>
      </w:r>
      <w:r>
        <w:rPr>
          <w:color w:val="4472C4" w:themeColor="accent1"/>
          <w:sz w:val="28"/>
          <w:szCs w:val="28"/>
        </w:rPr>
        <w:t xml:space="preserve"> create 2 storage account </w:t>
      </w:r>
      <w:proofErr w:type="spellStart"/>
      <w:r>
        <w:rPr>
          <w:color w:val="4472C4" w:themeColor="accent1"/>
          <w:sz w:val="28"/>
          <w:szCs w:val="28"/>
        </w:rPr>
        <w:t>i.e</w:t>
      </w:r>
      <w:proofErr w:type="spellEnd"/>
      <w:r>
        <w:rPr>
          <w:color w:val="4472C4" w:themeColor="accent1"/>
          <w:sz w:val="28"/>
          <w:szCs w:val="28"/>
        </w:rPr>
        <w:t xml:space="preserve"> 1) </w:t>
      </w:r>
      <w:proofErr w:type="spellStart"/>
      <w:r>
        <w:rPr>
          <w:color w:val="4472C4" w:themeColor="accent1"/>
          <w:sz w:val="28"/>
          <w:szCs w:val="28"/>
        </w:rPr>
        <w:t>covidReportingds</w:t>
      </w:r>
      <w:proofErr w:type="spellEnd"/>
      <w:r>
        <w:rPr>
          <w:color w:val="4472C4" w:themeColor="accent1"/>
          <w:sz w:val="28"/>
          <w:szCs w:val="28"/>
        </w:rPr>
        <w:t xml:space="preserve">  and 2) </w:t>
      </w:r>
      <w:proofErr w:type="spellStart"/>
      <w:r>
        <w:rPr>
          <w:color w:val="4472C4" w:themeColor="accent1"/>
          <w:sz w:val="28"/>
          <w:szCs w:val="28"/>
        </w:rPr>
        <w:t>covidReportingAdf</w:t>
      </w:r>
      <w:proofErr w:type="spellEnd"/>
    </w:p>
    <w:p w14:paraId="5361A532" w14:textId="084125B5" w:rsidR="006021C4" w:rsidRDefault="006021C4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Create ADF Resource</w:t>
      </w:r>
    </w:p>
    <w:p w14:paraId="46503F82" w14:textId="0FA14542" w:rsidR="006021C4" w:rsidRDefault="006021C4" w:rsidP="0090700D">
      <w:pPr>
        <w:rPr>
          <w:color w:val="4472C4" w:themeColor="accent1"/>
          <w:sz w:val="28"/>
          <w:szCs w:val="28"/>
        </w:rPr>
      </w:pPr>
    </w:p>
    <w:p w14:paraId="0D4B3224" w14:textId="77777777" w:rsidR="006021C4" w:rsidRDefault="006021C4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 xml:space="preserve">Inside </w:t>
      </w:r>
      <w:proofErr w:type="spellStart"/>
      <w:r>
        <w:rPr>
          <w:color w:val="4472C4" w:themeColor="accent1"/>
          <w:sz w:val="28"/>
          <w:szCs w:val="28"/>
        </w:rPr>
        <w:t>Adf</w:t>
      </w:r>
      <w:proofErr w:type="spellEnd"/>
      <w:r>
        <w:rPr>
          <w:color w:val="4472C4" w:themeColor="accent1"/>
          <w:sz w:val="28"/>
          <w:szCs w:val="28"/>
        </w:rPr>
        <w:t xml:space="preserve"> Resource respective Source and Target Dataset -&gt; then Create link service to link source file and Dataset inside Pipeline</w:t>
      </w:r>
    </w:p>
    <w:p w14:paraId="624A527B" w14:textId="77777777" w:rsidR="006021C4" w:rsidRDefault="006021C4" w:rsidP="0090700D">
      <w:pPr>
        <w:rPr>
          <w:color w:val="4472C4" w:themeColor="accent1"/>
          <w:sz w:val="28"/>
          <w:szCs w:val="28"/>
        </w:rPr>
      </w:pPr>
    </w:p>
    <w:p w14:paraId="0BBED2B2" w14:textId="77777777" w:rsidR="006A09B4" w:rsidRDefault="006021C4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Create Pipeline with Activity and connect dataset and complete the pipeline.</w:t>
      </w:r>
    </w:p>
    <w:p w14:paraId="1893F7B8" w14:textId="77777777" w:rsidR="006A09B4" w:rsidRDefault="006A09B4" w:rsidP="0090700D">
      <w:pPr>
        <w:rPr>
          <w:color w:val="4472C4" w:themeColor="accent1"/>
          <w:sz w:val="28"/>
          <w:szCs w:val="28"/>
        </w:rPr>
      </w:pPr>
    </w:p>
    <w:p w14:paraId="46642FED" w14:textId="77777777" w:rsidR="006A09B4" w:rsidRDefault="006A09B4" w:rsidP="0090700D">
      <w:pPr>
        <w:rPr>
          <w:color w:val="4472C4" w:themeColor="accent1"/>
          <w:sz w:val="28"/>
          <w:szCs w:val="28"/>
        </w:rPr>
      </w:pPr>
    </w:p>
    <w:p w14:paraId="38EA9F16" w14:textId="2E19CA6C" w:rsidR="006021C4" w:rsidRDefault="006A09B4" w:rsidP="0090700D">
      <w:pPr>
        <w:rPr>
          <w:b/>
          <w:bCs/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We can use same Pipeline for Different Source file having Same Activity And Operation</w:t>
      </w:r>
      <w:r w:rsidR="006021C4">
        <w:rPr>
          <w:color w:val="4472C4" w:themeColor="accent1"/>
          <w:sz w:val="28"/>
          <w:szCs w:val="28"/>
        </w:rPr>
        <w:t xml:space="preserve"> </w:t>
      </w:r>
      <w:r w:rsidR="00C55563">
        <w:rPr>
          <w:color w:val="4472C4" w:themeColor="accent1"/>
          <w:sz w:val="28"/>
          <w:szCs w:val="28"/>
        </w:rPr>
        <w:t xml:space="preserve">with </w:t>
      </w:r>
      <w:r w:rsidR="00C55563" w:rsidRPr="00C55563">
        <w:rPr>
          <w:b/>
          <w:bCs/>
          <w:color w:val="4472C4" w:themeColor="accent1"/>
          <w:sz w:val="28"/>
          <w:szCs w:val="28"/>
        </w:rPr>
        <w:t>Variables and Parameter</w:t>
      </w:r>
    </w:p>
    <w:p w14:paraId="2E775280" w14:textId="243CCC8F" w:rsidR="00C55563" w:rsidRDefault="00C55563" w:rsidP="0090700D">
      <w:pPr>
        <w:rPr>
          <w:color w:val="4472C4" w:themeColor="accent1"/>
          <w:sz w:val="28"/>
          <w:szCs w:val="28"/>
        </w:rPr>
      </w:pPr>
    </w:p>
    <w:p w14:paraId="4B8057CD" w14:textId="15B522C0" w:rsidR="00CF29C8" w:rsidRDefault="00CF29C8" w:rsidP="0090700D">
      <w:pPr>
        <w:rPr>
          <w:color w:val="4472C4" w:themeColor="accent1"/>
          <w:sz w:val="28"/>
          <w:szCs w:val="28"/>
        </w:rPr>
      </w:pPr>
    </w:p>
    <w:p w14:paraId="6102D9F8" w14:textId="4570DE1A" w:rsidR="00CF29C8" w:rsidRDefault="00CF29C8" w:rsidP="0090700D">
      <w:pPr>
        <w:rPr>
          <w:color w:val="4472C4" w:themeColor="accent1"/>
          <w:sz w:val="28"/>
          <w:szCs w:val="28"/>
        </w:rPr>
      </w:pPr>
    </w:p>
    <w:p w14:paraId="68D82DE4" w14:textId="77777777" w:rsidR="00CF29C8" w:rsidRDefault="00CF29C8" w:rsidP="0090700D">
      <w:pPr>
        <w:rPr>
          <w:color w:val="4472C4" w:themeColor="accent1"/>
          <w:sz w:val="28"/>
          <w:szCs w:val="28"/>
        </w:rPr>
      </w:pPr>
    </w:p>
    <w:p w14:paraId="7493519C" w14:textId="77777777" w:rsidR="00CF29C8" w:rsidRDefault="00CF29C8" w:rsidP="0090700D">
      <w:pPr>
        <w:rPr>
          <w:color w:val="4472C4" w:themeColor="accent1"/>
          <w:sz w:val="28"/>
          <w:szCs w:val="28"/>
        </w:rPr>
      </w:pPr>
    </w:p>
    <w:p w14:paraId="1370E657" w14:textId="77777777" w:rsidR="00CF29C8" w:rsidRDefault="00CF29C8" w:rsidP="0090700D">
      <w:pPr>
        <w:rPr>
          <w:color w:val="4472C4" w:themeColor="accent1"/>
          <w:sz w:val="28"/>
          <w:szCs w:val="28"/>
        </w:rPr>
      </w:pPr>
    </w:p>
    <w:p w14:paraId="7D93CEAB" w14:textId="77777777" w:rsidR="00CF29C8" w:rsidRDefault="00CF29C8" w:rsidP="0090700D">
      <w:pPr>
        <w:rPr>
          <w:color w:val="4472C4" w:themeColor="accent1"/>
          <w:sz w:val="28"/>
          <w:szCs w:val="28"/>
        </w:rPr>
      </w:pPr>
    </w:p>
    <w:p w14:paraId="7D9ABD4C" w14:textId="77777777" w:rsidR="00CF29C8" w:rsidRDefault="00CF29C8" w:rsidP="0090700D">
      <w:pPr>
        <w:rPr>
          <w:color w:val="4472C4" w:themeColor="accent1"/>
          <w:sz w:val="28"/>
          <w:szCs w:val="28"/>
        </w:rPr>
      </w:pPr>
    </w:p>
    <w:p w14:paraId="16057193" w14:textId="345D02D9" w:rsidR="00CF29C8" w:rsidRDefault="00CF29C8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lastRenderedPageBreak/>
        <w:t>Data Transformation</w:t>
      </w:r>
    </w:p>
    <w:p w14:paraId="6F430A95" w14:textId="6FB3BDDB" w:rsidR="00CF29C8" w:rsidRDefault="00CF29C8" w:rsidP="0090700D">
      <w:pPr>
        <w:rPr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0268A01F" wp14:editId="6238982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7763" w14:textId="30FC027C" w:rsidR="00046870" w:rsidRDefault="00046870" w:rsidP="0090700D">
      <w:pPr>
        <w:rPr>
          <w:color w:val="4472C4" w:themeColor="accent1"/>
          <w:sz w:val="28"/>
          <w:szCs w:val="28"/>
        </w:rPr>
      </w:pPr>
    </w:p>
    <w:p w14:paraId="4EF809A4" w14:textId="26D6518D" w:rsidR="00046870" w:rsidRDefault="00046870" w:rsidP="0090700D">
      <w:pPr>
        <w:rPr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070344B3" wp14:editId="0A6D9D9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AD45" w14:textId="0C9EE7F8" w:rsidR="00CF29C8" w:rsidRDefault="00CF29C8" w:rsidP="0090700D">
      <w:pPr>
        <w:rPr>
          <w:color w:val="4472C4" w:themeColor="accent1"/>
          <w:sz w:val="28"/>
          <w:szCs w:val="28"/>
        </w:rPr>
      </w:pPr>
    </w:p>
    <w:p w14:paraId="4735C366" w14:textId="749603A2" w:rsidR="004A205B" w:rsidRDefault="004A205B" w:rsidP="0090700D">
      <w:pPr>
        <w:rPr>
          <w:color w:val="4472C4" w:themeColor="accent1"/>
          <w:sz w:val="28"/>
          <w:szCs w:val="28"/>
        </w:rPr>
      </w:pPr>
    </w:p>
    <w:p w14:paraId="3A16470D" w14:textId="03B09877" w:rsidR="004A205B" w:rsidRDefault="004A205B" w:rsidP="0090700D">
      <w:pPr>
        <w:rPr>
          <w:color w:val="4472C4" w:themeColor="accent1"/>
          <w:sz w:val="28"/>
          <w:szCs w:val="28"/>
        </w:rPr>
      </w:pPr>
    </w:p>
    <w:p w14:paraId="28D5BF6F" w14:textId="2B1DD3A0" w:rsidR="004A205B" w:rsidRDefault="004A205B" w:rsidP="0090700D">
      <w:pPr>
        <w:rPr>
          <w:color w:val="4472C4" w:themeColor="accent1"/>
          <w:sz w:val="28"/>
          <w:szCs w:val="28"/>
        </w:rPr>
      </w:pPr>
    </w:p>
    <w:p w14:paraId="6FD12831" w14:textId="2AD15B1E" w:rsidR="004A205B" w:rsidRDefault="004A205B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lastRenderedPageBreak/>
        <w:t>Select Transformation: This will</w:t>
      </w:r>
      <w:r w:rsidR="002F78DE">
        <w:rPr>
          <w:color w:val="4472C4" w:themeColor="accent1"/>
          <w:sz w:val="28"/>
          <w:szCs w:val="28"/>
        </w:rPr>
        <w:t xml:space="preserve"> help to select and remove specific columns</w:t>
      </w:r>
      <w:r w:rsidR="002E0C00">
        <w:rPr>
          <w:color w:val="4472C4" w:themeColor="accent1"/>
          <w:sz w:val="28"/>
          <w:szCs w:val="28"/>
        </w:rPr>
        <w:t xml:space="preserve"> and rename Columns.</w:t>
      </w:r>
    </w:p>
    <w:p w14:paraId="3CA1603F" w14:textId="15F61C44" w:rsidR="004D1B8A" w:rsidRDefault="004D1B8A" w:rsidP="0090700D">
      <w:pPr>
        <w:rPr>
          <w:color w:val="4472C4" w:themeColor="accent1"/>
          <w:sz w:val="28"/>
          <w:szCs w:val="28"/>
        </w:rPr>
      </w:pPr>
    </w:p>
    <w:p w14:paraId="1DA72C34" w14:textId="31579604" w:rsidR="004D1B8A" w:rsidRDefault="004D1B8A" w:rsidP="0090700D">
      <w:pPr>
        <w:rPr>
          <w:color w:val="4472C4" w:themeColor="accent1"/>
          <w:sz w:val="28"/>
          <w:szCs w:val="28"/>
        </w:rPr>
      </w:pPr>
    </w:p>
    <w:p w14:paraId="0822EA1A" w14:textId="3E7BA855" w:rsidR="004D1B8A" w:rsidRDefault="004D1B8A" w:rsidP="0090700D">
      <w:pPr>
        <w:rPr>
          <w:color w:val="4472C4" w:themeColor="accent1"/>
          <w:sz w:val="28"/>
          <w:szCs w:val="28"/>
        </w:rPr>
      </w:pPr>
    </w:p>
    <w:p w14:paraId="28F5AA42" w14:textId="73917699" w:rsidR="004D1B8A" w:rsidRDefault="004D1B8A" w:rsidP="0090700D">
      <w:pPr>
        <w:rPr>
          <w:color w:val="4472C4" w:themeColor="accent1"/>
          <w:sz w:val="28"/>
          <w:szCs w:val="28"/>
        </w:rPr>
      </w:pPr>
    </w:p>
    <w:p w14:paraId="2E7FB682" w14:textId="7489547E" w:rsidR="004D1B8A" w:rsidRDefault="004D1B8A" w:rsidP="0090700D">
      <w:pPr>
        <w:rPr>
          <w:color w:val="4472C4" w:themeColor="accent1"/>
          <w:sz w:val="28"/>
          <w:szCs w:val="28"/>
        </w:rPr>
      </w:pPr>
    </w:p>
    <w:p w14:paraId="537B599D" w14:textId="3E29AEFB" w:rsidR="004D1B8A" w:rsidRDefault="004D1B8A" w:rsidP="0090700D">
      <w:pPr>
        <w:rPr>
          <w:color w:val="4472C4" w:themeColor="accent1"/>
          <w:sz w:val="28"/>
          <w:szCs w:val="28"/>
        </w:rPr>
      </w:pPr>
    </w:p>
    <w:p w14:paraId="0C16D32E" w14:textId="3C8B9756" w:rsidR="004D1B8A" w:rsidRDefault="004D1B8A" w:rsidP="0090700D">
      <w:pPr>
        <w:rPr>
          <w:color w:val="4472C4" w:themeColor="accent1"/>
          <w:sz w:val="28"/>
          <w:szCs w:val="28"/>
        </w:rPr>
      </w:pPr>
      <w:proofErr w:type="spellStart"/>
      <w:r>
        <w:rPr>
          <w:color w:val="4472C4" w:themeColor="accent1"/>
          <w:sz w:val="28"/>
          <w:szCs w:val="28"/>
        </w:rPr>
        <w:t>HDinsigts</w:t>
      </w:r>
      <w:proofErr w:type="spellEnd"/>
      <w:r>
        <w:rPr>
          <w:color w:val="4472C4" w:themeColor="accent1"/>
          <w:sz w:val="28"/>
          <w:szCs w:val="28"/>
        </w:rPr>
        <w:t>:</w:t>
      </w:r>
    </w:p>
    <w:p w14:paraId="5239A545" w14:textId="66C2589F" w:rsidR="004D1B8A" w:rsidRDefault="004D1B8A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This is not available for free subscription</w:t>
      </w:r>
    </w:p>
    <w:p w14:paraId="48CEC838" w14:textId="587C1F79" w:rsidR="004D1B8A" w:rsidRDefault="003C1C2E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 xml:space="preserve">HD insights allow access to database storage and Gen2lake using </w:t>
      </w:r>
      <w:proofErr w:type="spellStart"/>
      <w:r>
        <w:rPr>
          <w:color w:val="4472C4" w:themeColor="accent1"/>
          <w:sz w:val="28"/>
          <w:szCs w:val="28"/>
        </w:rPr>
        <w:t>ManageIdentity</w:t>
      </w:r>
      <w:proofErr w:type="spellEnd"/>
      <w:r>
        <w:rPr>
          <w:color w:val="4472C4" w:themeColor="accent1"/>
          <w:sz w:val="28"/>
          <w:szCs w:val="28"/>
        </w:rPr>
        <w:t xml:space="preserve"> Only.</w:t>
      </w:r>
    </w:p>
    <w:p w14:paraId="2CD055BA" w14:textId="2EA9E4CD" w:rsidR="00C471CF" w:rsidRDefault="00C471CF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Manage Identity give gives identity to various Azure resources.</w:t>
      </w:r>
    </w:p>
    <w:p w14:paraId="56985FDA" w14:textId="77777777" w:rsidR="00E803BE" w:rsidRDefault="00E803BE" w:rsidP="0090700D">
      <w:pPr>
        <w:rPr>
          <w:color w:val="4472C4" w:themeColor="accent1"/>
          <w:sz w:val="28"/>
          <w:szCs w:val="28"/>
        </w:rPr>
      </w:pPr>
    </w:p>
    <w:p w14:paraId="46BB5B4C" w14:textId="2D901446" w:rsidR="00E803BE" w:rsidRDefault="00E803BE" w:rsidP="0090700D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What is Cluster?</w:t>
      </w:r>
    </w:p>
    <w:p w14:paraId="0B669906" w14:textId="5EA622CE" w:rsidR="00E803BE" w:rsidRPr="00AA3B3A" w:rsidRDefault="00E803BE" w:rsidP="00E803BE">
      <w:pPr>
        <w:pStyle w:val="ListParagraph"/>
        <w:numPr>
          <w:ilvl w:val="0"/>
          <w:numId w:val="2"/>
        </w:num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 xml:space="preserve">Cluster is the collection of computers/Nodes </w:t>
      </w:r>
      <w:r>
        <w:rPr>
          <w:rFonts w:ascii="Arial" w:hAnsi="Arial" w:cs="Arial"/>
          <w:color w:val="202124"/>
          <w:shd w:val="clear" w:color="auto" w:fill="FFFFFF"/>
        </w:rPr>
        <w:t xml:space="preserve"> that are networked together to perform </w:t>
      </w:r>
      <w:r>
        <w:rPr>
          <w:rFonts w:ascii="Arial" w:hAnsi="Arial" w:cs="Arial"/>
          <w:color w:val="202124"/>
          <w:shd w:val="clear" w:color="auto" w:fill="FFFFFF"/>
        </w:rPr>
        <w:t xml:space="preserve">some </w:t>
      </w:r>
      <w:r>
        <w:rPr>
          <w:rFonts w:ascii="Arial" w:hAnsi="Arial" w:cs="Arial"/>
          <w:color w:val="202124"/>
          <w:shd w:val="clear" w:color="auto" w:fill="FFFFFF"/>
        </w:rPr>
        <w:t>parallel computations on big data sets</w:t>
      </w:r>
    </w:p>
    <w:p w14:paraId="2692336C" w14:textId="49906EA3" w:rsidR="00AA3B3A" w:rsidRDefault="00AA3B3A" w:rsidP="00AA3B3A">
      <w:pPr>
        <w:rPr>
          <w:color w:val="4472C4" w:themeColor="accent1"/>
          <w:sz w:val="28"/>
          <w:szCs w:val="28"/>
        </w:rPr>
      </w:pPr>
    </w:p>
    <w:p w14:paraId="44F147FE" w14:textId="388051A3" w:rsidR="00AA3B3A" w:rsidRPr="00AA3B3A" w:rsidRDefault="00AA3B3A" w:rsidP="00AA3B3A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 xml:space="preserve">In </w:t>
      </w:r>
      <w:proofErr w:type="spellStart"/>
      <w:r>
        <w:rPr>
          <w:color w:val="4472C4" w:themeColor="accent1"/>
          <w:sz w:val="28"/>
          <w:szCs w:val="28"/>
        </w:rPr>
        <w:t>HDInsights</w:t>
      </w:r>
      <w:proofErr w:type="spellEnd"/>
      <w:r>
        <w:rPr>
          <w:color w:val="4472C4" w:themeColor="accent1"/>
          <w:sz w:val="28"/>
          <w:szCs w:val="28"/>
        </w:rPr>
        <w:t xml:space="preserve"> we use </w:t>
      </w:r>
      <w:proofErr w:type="spellStart"/>
      <w:r>
        <w:rPr>
          <w:color w:val="4472C4" w:themeColor="accent1"/>
          <w:sz w:val="28"/>
          <w:szCs w:val="28"/>
        </w:rPr>
        <w:t>HiveScript</w:t>
      </w:r>
      <w:proofErr w:type="spellEnd"/>
      <w:r>
        <w:rPr>
          <w:color w:val="4472C4" w:themeColor="accent1"/>
          <w:sz w:val="28"/>
          <w:szCs w:val="28"/>
        </w:rPr>
        <w:t xml:space="preserve"> Code to Transform Data.</w:t>
      </w:r>
    </w:p>
    <w:sectPr w:rsidR="00AA3B3A" w:rsidRPr="00AA3B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064B6"/>
    <w:multiLevelType w:val="hybridMultilevel"/>
    <w:tmpl w:val="97CCFFB0"/>
    <w:lvl w:ilvl="0" w:tplc="E57C597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38769B"/>
    <w:multiLevelType w:val="hybridMultilevel"/>
    <w:tmpl w:val="FAB46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B54"/>
    <w:rsid w:val="00015CF0"/>
    <w:rsid w:val="00040921"/>
    <w:rsid w:val="00046870"/>
    <w:rsid w:val="00091AF4"/>
    <w:rsid w:val="000A51B2"/>
    <w:rsid w:val="000F49A9"/>
    <w:rsid w:val="001932ED"/>
    <w:rsid w:val="00251465"/>
    <w:rsid w:val="002E0C00"/>
    <w:rsid w:val="002F78DE"/>
    <w:rsid w:val="00330CC8"/>
    <w:rsid w:val="003A1EE8"/>
    <w:rsid w:val="003C1C2E"/>
    <w:rsid w:val="003C6B18"/>
    <w:rsid w:val="0046024E"/>
    <w:rsid w:val="0047618F"/>
    <w:rsid w:val="004A205B"/>
    <w:rsid w:val="004D1B8A"/>
    <w:rsid w:val="004D77FE"/>
    <w:rsid w:val="004F1B78"/>
    <w:rsid w:val="00546C27"/>
    <w:rsid w:val="0059062D"/>
    <w:rsid w:val="00592FD5"/>
    <w:rsid w:val="006021C4"/>
    <w:rsid w:val="006052D5"/>
    <w:rsid w:val="0065312C"/>
    <w:rsid w:val="006647FD"/>
    <w:rsid w:val="006A09B4"/>
    <w:rsid w:val="007A5870"/>
    <w:rsid w:val="007D5EE1"/>
    <w:rsid w:val="007D6E42"/>
    <w:rsid w:val="008E2B54"/>
    <w:rsid w:val="0090700D"/>
    <w:rsid w:val="00941D7E"/>
    <w:rsid w:val="009C1654"/>
    <w:rsid w:val="009D12DC"/>
    <w:rsid w:val="00A4338C"/>
    <w:rsid w:val="00A90922"/>
    <w:rsid w:val="00AA3B3A"/>
    <w:rsid w:val="00AA5E1A"/>
    <w:rsid w:val="00AF4F1A"/>
    <w:rsid w:val="00B16B35"/>
    <w:rsid w:val="00B810E0"/>
    <w:rsid w:val="00BF123C"/>
    <w:rsid w:val="00C32E36"/>
    <w:rsid w:val="00C471CF"/>
    <w:rsid w:val="00C55563"/>
    <w:rsid w:val="00C829ED"/>
    <w:rsid w:val="00CF29C8"/>
    <w:rsid w:val="00D10E3F"/>
    <w:rsid w:val="00D70B22"/>
    <w:rsid w:val="00E803BE"/>
    <w:rsid w:val="00EC6ABB"/>
    <w:rsid w:val="00F155B3"/>
    <w:rsid w:val="00F4282A"/>
    <w:rsid w:val="00F83ED9"/>
    <w:rsid w:val="00FC7A0E"/>
    <w:rsid w:val="00FE7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7CDBC"/>
  <w15:chartTrackingRefBased/>
  <w15:docId w15:val="{1C5E3E6F-6285-476C-BF47-F892C9686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09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3360</TotalTime>
  <Pages>9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parmar, Hritik</dc:creator>
  <cp:keywords/>
  <dc:description/>
  <cp:lastModifiedBy>parmar, Hritik</cp:lastModifiedBy>
  <cp:revision>71</cp:revision>
  <dcterms:created xsi:type="dcterms:W3CDTF">2022-01-24T08:03:00Z</dcterms:created>
  <dcterms:modified xsi:type="dcterms:W3CDTF">2022-02-01T20:22:00Z</dcterms:modified>
</cp:coreProperties>
</file>