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9981" w14:textId="77777777" w:rsidR="00302BF5" w:rsidRDefault="00000000">
      <w:pPr>
        <w:pStyle w:val="Title"/>
      </w:pPr>
      <w:r>
        <w:t>Retail Sales Performance Analysis Report</w:t>
      </w:r>
    </w:p>
    <w:p w14:paraId="520C123F" w14:textId="77777777" w:rsidR="00B03FB1" w:rsidRDefault="00000000" w:rsidP="00B03FB1">
      <w:r>
        <w:br/>
        <w:t>1. Project Overview</w:t>
      </w:r>
      <w:r>
        <w:br/>
        <w:t>This project analyzes retail sales data using SQL and Power BI to identify key business insights and performance trends.</w:t>
      </w:r>
      <w:r>
        <w:br/>
      </w:r>
      <w:r>
        <w:br/>
        <w:t>2. Tools Used</w:t>
      </w:r>
      <w:r>
        <w:br/>
        <w:t>- SQL (MySQL Workbench)</w:t>
      </w:r>
      <w:r>
        <w:br/>
        <w:t>- Power BI</w:t>
      </w:r>
      <w:r>
        <w:br/>
      </w:r>
      <w:r>
        <w:br/>
        <w:t>3. Dataset Description</w:t>
      </w:r>
      <w:r>
        <w:br/>
        <w:t>The dataset includes:</w:t>
      </w:r>
      <w:r>
        <w:br/>
        <w:t>- Order Date</w:t>
      </w:r>
      <w:r>
        <w:br/>
        <w:t>- City</w:t>
      </w:r>
      <w:r>
        <w:br/>
        <w:t>- Region</w:t>
      </w:r>
      <w:r>
        <w:br/>
        <w:t>- Category</w:t>
      </w:r>
      <w:r>
        <w:br/>
        <w:t>- Sub-Category</w:t>
      </w:r>
      <w:r>
        <w:br/>
        <w:t>- Revenue</w:t>
      </w:r>
      <w:r>
        <w:br/>
      </w:r>
      <w:r>
        <w:br/>
        <w:t>4. Key Analyses Performed</w:t>
      </w:r>
      <w:r>
        <w:br/>
      </w:r>
      <w:r>
        <w:br/>
        <w:t>A. Region-wise Analysis</w:t>
      </w:r>
      <w:r>
        <w:br/>
        <w:t>South region generated the highest revenue, indicating strong market performance.</w:t>
      </w:r>
      <w:r>
        <w:br/>
      </w:r>
      <w:r>
        <w:br/>
        <w:t>B. City-wise Analysis</w:t>
      </w:r>
      <w:r>
        <w:br/>
      </w:r>
      <w:r w:rsidR="00560624">
        <w:t xml:space="preserve">Chennai is </w:t>
      </w:r>
      <w:r>
        <w:t>Top-performing cit</w:t>
      </w:r>
      <w:r w:rsidR="00560624">
        <w:t>y</w:t>
      </w:r>
      <w:r>
        <w:t xml:space="preserve"> contributed significantly to total revenue.</w:t>
      </w:r>
      <w:r>
        <w:br/>
      </w:r>
      <w:r>
        <w:br/>
        <w:t>C. Category-wise Analysis</w:t>
      </w:r>
      <w:r>
        <w:br/>
      </w:r>
      <w:proofErr w:type="gramStart"/>
      <w:r w:rsidR="00560624" w:rsidRPr="00560624">
        <w:t>Beverages</w:t>
      </w:r>
      <w:proofErr w:type="gramEnd"/>
      <w:r w:rsidR="00560624" w:rsidRPr="00560624">
        <w:t xml:space="preserve"> category contributed the highest share of total revenue at 43.02%, followed by Household category at 28.57%. This indicates that Beverages are the primary revenue driver for the business, highlighting strong customer demand in this category.</w:t>
      </w:r>
      <w:r>
        <w:br/>
      </w:r>
      <w:r>
        <w:br/>
        <w:t>D. Product-wise Analysis</w:t>
      </w:r>
      <w:r>
        <w:br/>
      </w:r>
      <w:r w:rsidR="00B03FB1" w:rsidRPr="00B03FB1">
        <w:t xml:space="preserve">Sub-categories A, D, and C were the highest revenue-generating products, contributing </w:t>
      </w:r>
      <w:proofErr w:type="gramStart"/>
      <w:r w:rsidR="00B03FB1" w:rsidRPr="00B03FB1">
        <w:t>the majority of</w:t>
      </w:r>
      <w:proofErr w:type="gramEnd"/>
      <w:r w:rsidR="00B03FB1" w:rsidRPr="00B03FB1">
        <w:t xml:space="preserve"> total sales. This indicates that these products have strong customer demand and play a key role in overall business performance.</w:t>
      </w:r>
      <w:r>
        <w:br/>
      </w:r>
      <w:r>
        <w:br/>
        <w:t>E. Monthly Trend Analysis</w:t>
      </w:r>
      <w:r>
        <w:br/>
      </w:r>
      <w:r w:rsidR="00B03FB1" w:rsidRPr="00B03FB1">
        <w:t xml:space="preserve">The revenue trend shows fluctuations throughout the year rather than a constant increase </w:t>
      </w:r>
      <w:r w:rsidR="00B03FB1" w:rsidRPr="00B03FB1">
        <w:lastRenderedPageBreak/>
        <w:t>or decrease.</w:t>
      </w:r>
      <w:r>
        <w:br/>
      </w:r>
      <w:r>
        <w:br/>
        <w:t>5. Dashboard Insights</w:t>
      </w:r>
      <w:r>
        <w:br/>
        <w:t>An interactive Power BI dashboard was created including:</w:t>
      </w:r>
      <w:r>
        <w:br/>
        <w:t>- Total Revenue KPI</w:t>
      </w:r>
      <w:r>
        <w:br/>
        <w:t>- Revenue by Region</w:t>
      </w:r>
      <w:r>
        <w:br/>
        <w:t>- Revenue by City</w:t>
      </w:r>
      <w:r>
        <w:br/>
        <w:t>- Revenue Trend</w:t>
      </w:r>
      <w:r>
        <w:br/>
        <w:t>- Category Contribution</w:t>
      </w:r>
      <w:r>
        <w:br/>
      </w:r>
      <w:r>
        <w:br/>
        <w:t>6. Business Recommendations</w:t>
      </w:r>
      <w:r>
        <w:br/>
        <w:t xml:space="preserve">- </w:t>
      </w:r>
      <w:r w:rsidR="00B03FB1" w:rsidRPr="00B03FB1">
        <w:t>The South region generated the highest revenue. The company should expand operations, increase marketing efforts, and ensure adequate inventory in this region to maximize growth.</w:t>
      </w:r>
      <w:r>
        <w:br/>
        <w:t xml:space="preserve">- </w:t>
      </w:r>
      <w:r w:rsidR="00B03FB1">
        <w:t>The Beverages category contributed 43.02% of total revenue, making it the top-performing category. The business should:</w:t>
      </w:r>
    </w:p>
    <w:p w14:paraId="0C4CFF1B" w14:textId="77777777" w:rsidR="00B03FB1" w:rsidRDefault="00B03FB1" w:rsidP="00B03FB1">
      <w:pPr>
        <w:pStyle w:val="ListParagraph"/>
        <w:numPr>
          <w:ilvl w:val="0"/>
          <w:numId w:val="10"/>
        </w:numPr>
      </w:pPr>
      <w:r>
        <w:t>Increase stock availability</w:t>
      </w:r>
    </w:p>
    <w:p w14:paraId="5E19B385" w14:textId="77777777" w:rsidR="00B03FB1" w:rsidRDefault="00B03FB1" w:rsidP="00B03FB1">
      <w:pPr>
        <w:pStyle w:val="ListParagraph"/>
        <w:numPr>
          <w:ilvl w:val="0"/>
          <w:numId w:val="10"/>
        </w:numPr>
      </w:pPr>
      <w:r>
        <w:t>Introduce new beverage products</w:t>
      </w:r>
    </w:p>
    <w:p w14:paraId="0F890EC9" w14:textId="4CACCB8E" w:rsidR="00B03FB1" w:rsidRDefault="00B03FB1" w:rsidP="00B03FB1">
      <w:pPr>
        <w:pStyle w:val="ListParagraph"/>
        <w:numPr>
          <w:ilvl w:val="0"/>
          <w:numId w:val="10"/>
        </w:numPr>
      </w:pPr>
      <w:r>
        <w:t>Run targeted promotions</w:t>
      </w:r>
    </w:p>
    <w:p w14:paraId="328B8CCC" w14:textId="0677D1D7" w:rsidR="00B03FB1" w:rsidRPr="00B03FB1" w:rsidRDefault="00B03FB1" w:rsidP="00B03FB1">
      <w:pPr>
        <w:rPr>
          <w:lang w:val="en-IN"/>
        </w:rPr>
      </w:pPr>
      <w:r>
        <w:t>This can significantly increase overall revenue.</w:t>
      </w:r>
      <w:r>
        <w:br/>
      </w:r>
      <w:r w:rsidR="00000000">
        <w:br/>
        <w:t xml:space="preserve">- </w:t>
      </w:r>
      <w:r w:rsidRPr="00B03FB1">
        <w:rPr>
          <w:lang w:val="en-IN"/>
        </w:rPr>
        <w:t>Revenue trends show peak sales during certain months.</w:t>
      </w:r>
      <w:r>
        <w:rPr>
          <w:lang w:val="en-IN"/>
        </w:rPr>
        <w:br/>
      </w:r>
      <w:r w:rsidRPr="00B03FB1">
        <w:rPr>
          <w:lang w:val="en-IN"/>
        </w:rPr>
        <w:t>The company should:</w:t>
      </w:r>
    </w:p>
    <w:p w14:paraId="2EA538F7" w14:textId="77777777" w:rsidR="00B03FB1" w:rsidRPr="00B03FB1" w:rsidRDefault="00B03FB1" w:rsidP="00B03FB1">
      <w:pPr>
        <w:numPr>
          <w:ilvl w:val="0"/>
          <w:numId w:val="11"/>
        </w:numPr>
        <w:rPr>
          <w:lang w:val="en-IN"/>
        </w:rPr>
      </w:pPr>
      <w:r w:rsidRPr="00B03FB1">
        <w:rPr>
          <w:lang w:val="en-IN"/>
        </w:rPr>
        <w:t>Prepare inventory before peak months</w:t>
      </w:r>
    </w:p>
    <w:p w14:paraId="138720D1" w14:textId="77777777" w:rsidR="00B03FB1" w:rsidRPr="00B03FB1" w:rsidRDefault="00B03FB1" w:rsidP="00B03FB1">
      <w:pPr>
        <w:numPr>
          <w:ilvl w:val="0"/>
          <w:numId w:val="11"/>
        </w:numPr>
        <w:rPr>
          <w:lang w:val="en-IN"/>
        </w:rPr>
      </w:pPr>
      <w:r w:rsidRPr="00B03FB1">
        <w:rPr>
          <w:lang w:val="en-IN"/>
        </w:rPr>
        <w:t>Increase marketing during high-demand periods</w:t>
      </w:r>
    </w:p>
    <w:p w14:paraId="4202B789" w14:textId="77777777" w:rsidR="00B03FB1" w:rsidRPr="00B03FB1" w:rsidRDefault="00B03FB1" w:rsidP="00B03FB1">
      <w:pPr>
        <w:numPr>
          <w:ilvl w:val="0"/>
          <w:numId w:val="11"/>
        </w:numPr>
        <w:rPr>
          <w:lang w:val="en-IN"/>
        </w:rPr>
      </w:pPr>
      <w:r w:rsidRPr="00B03FB1">
        <w:rPr>
          <w:lang w:val="en-IN"/>
        </w:rPr>
        <w:t>Plan campaigns during slow months to boost sales</w:t>
      </w:r>
    </w:p>
    <w:p w14:paraId="46069D10" w14:textId="77777777" w:rsidR="00B03FB1" w:rsidRPr="00B03FB1" w:rsidRDefault="00000000" w:rsidP="00B03FB1">
      <w:pPr>
        <w:rPr>
          <w:lang w:val="en-IN"/>
        </w:rPr>
      </w:pPr>
      <w:r>
        <w:br/>
      </w:r>
      <w:r>
        <w:br/>
        <w:t>7. Conclusion</w:t>
      </w:r>
      <w:r>
        <w:br/>
      </w:r>
      <w:r w:rsidR="00B03FB1" w:rsidRPr="00B03FB1">
        <w:rPr>
          <w:lang w:val="en-IN"/>
        </w:rPr>
        <w:t>The analysis revealed that:</w:t>
      </w:r>
    </w:p>
    <w:p w14:paraId="06C454A5" w14:textId="77777777" w:rsidR="00B03FB1" w:rsidRPr="00B03FB1" w:rsidRDefault="00B03FB1" w:rsidP="00B03FB1">
      <w:pPr>
        <w:numPr>
          <w:ilvl w:val="0"/>
          <w:numId w:val="12"/>
        </w:numPr>
        <w:rPr>
          <w:lang w:val="en-IN"/>
        </w:rPr>
      </w:pPr>
      <w:r w:rsidRPr="00B03FB1">
        <w:rPr>
          <w:lang w:val="en-IN"/>
        </w:rPr>
        <w:t xml:space="preserve">The </w:t>
      </w:r>
      <w:r w:rsidRPr="00B03FB1">
        <w:rPr>
          <w:b/>
          <w:bCs/>
          <w:lang w:val="en-IN"/>
        </w:rPr>
        <w:t>South</w:t>
      </w:r>
      <w:r w:rsidRPr="00B03FB1">
        <w:rPr>
          <w:lang w:val="en-IN"/>
        </w:rPr>
        <w:t xml:space="preserve"> region is the top-performing region</w:t>
      </w:r>
    </w:p>
    <w:p w14:paraId="34EFEBA6" w14:textId="77777777" w:rsidR="00B03FB1" w:rsidRPr="00B03FB1" w:rsidRDefault="00B03FB1" w:rsidP="00B03FB1">
      <w:pPr>
        <w:numPr>
          <w:ilvl w:val="0"/>
          <w:numId w:val="12"/>
        </w:numPr>
        <w:rPr>
          <w:lang w:val="en-IN"/>
        </w:rPr>
      </w:pPr>
      <w:r w:rsidRPr="00B03FB1">
        <w:rPr>
          <w:lang w:val="en-IN"/>
        </w:rPr>
        <w:t xml:space="preserve">The </w:t>
      </w:r>
      <w:r w:rsidRPr="00B03FB1">
        <w:rPr>
          <w:b/>
          <w:bCs/>
          <w:lang w:val="en-IN"/>
        </w:rPr>
        <w:t>Beverages</w:t>
      </w:r>
      <w:r w:rsidRPr="00B03FB1">
        <w:rPr>
          <w:lang w:val="en-IN"/>
        </w:rPr>
        <w:t xml:space="preserve"> category is the main revenue driver</w:t>
      </w:r>
    </w:p>
    <w:p w14:paraId="73301180" w14:textId="77777777" w:rsidR="00B03FB1" w:rsidRPr="00B03FB1" w:rsidRDefault="00B03FB1" w:rsidP="00B03FB1">
      <w:pPr>
        <w:numPr>
          <w:ilvl w:val="0"/>
          <w:numId w:val="12"/>
        </w:numPr>
        <w:rPr>
          <w:lang w:val="en-IN"/>
        </w:rPr>
      </w:pPr>
      <w:r w:rsidRPr="00B03FB1">
        <w:rPr>
          <w:lang w:val="en-IN"/>
        </w:rPr>
        <w:t xml:space="preserve">Sub-categories </w:t>
      </w:r>
      <w:r w:rsidRPr="00B03FB1">
        <w:rPr>
          <w:b/>
          <w:bCs/>
          <w:lang w:val="en-IN"/>
        </w:rPr>
        <w:t>A, D, and C</w:t>
      </w:r>
      <w:r w:rsidRPr="00B03FB1">
        <w:rPr>
          <w:lang w:val="en-IN"/>
        </w:rPr>
        <w:t xml:space="preserve"> contribute the most revenue</w:t>
      </w:r>
    </w:p>
    <w:p w14:paraId="161C3F4F" w14:textId="75DED2AC" w:rsidR="00B03FB1" w:rsidRPr="00B03FB1" w:rsidRDefault="00B03FB1" w:rsidP="00B03FB1">
      <w:pPr>
        <w:numPr>
          <w:ilvl w:val="0"/>
          <w:numId w:val="12"/>
        </w:numPr>
        <w:rPr>
          <w:lang w:val="en-IN"/>
        </w:rPr>
      </w:pPr>
      <w:r w:rsidRPr="00B03FB1">
        <w:rPr>
          <w:lang w:val="en-IN"/>
        </w:rPr>
        <w:t>Sales show seasonal trends throughout the year</w:t>
      </w:r>
      <w:r>
        <w:rPr>
          <w:lang w:val="en-IN"/>
        </w:rPr>
        <w:t>.</w:t>
      </w:r>
    </w:p>
    <w:p w14:paraId="05D3B5B2" w14:textId="54B56B13" w:rsidR="00302BF5" w:rsidRDefault="00000000" w:rsidP="00B03FB1">
      <w:r>
        <w:br/>
      </w:r>
    </w:p>
    <w:sectPr w:rsidR="00302B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7E22D9"/>
    <w:multiLevelType w:val="hybridMultilevel"/>
    <w:tmpl w:val="0C0EB6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4800E9"/>
    <w:multiLevelType w:val="multilevel"/>
    <w:tmpl w:val="3B4C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0E55CA"/>
    <w:multiLevelType w:val="multilevel"/>
    <w:tmpl w:val="EEB0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675684">
    <w:abstractNumId w:val="8"/>
  </w:num>
  <w:num w:numId="2" w16cid:durableId="413740643">
    <w:abstractNumId w:val="6"/>
  </w:num>
  <w:num w:numId="3" w16cid:durableId="792209435">
    <w:abstractNumId w:val="5"/>
  </w:num>
  <w:num w:numId="4" w16cid:durableId="1565139308">
    <w:abstractNumId w:val="4"/>
  </w:num>
  <w:num w:numId="5" w16cid:durableId="615794837">
    <w:abstractNumId w:val="7"/>
  </w:num>
  <w:num w:numId="6" w16cid:durableId="511379217">
    <w:abstractNumId w:val="3"/>
  </w:num>
  <w:num w:numId="7" w16cid:durableId="2026244615">
    <w:abstractNumId w:val="2"/>
  </w:num>
  <w:num w:numId="8" w16cid:durableId="1205022781">
    <w:abstractNumId w:val="1"/>
  </w:num>
  <w:num w:numId="9" w16cid:durableId="834416705">
    <w:abstractNumId w:val="0"/>
  </w:num>
  <w:num w:numId="10" w16cid:durableId="1527018128">
    <w:abstractNumId w:val="9"/>
  </w:num>
  <w:num w:numId="11" w16cid:durableId="1887981705">
    <w:abstractNumId w:val="11"/>
  </w:num>
  <w:num w:numId="12" w16cid:durableId="1054308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B18"/>
    <w:rsid w:val="0029639D"/>
    <w:rsid w:val="00302BF5"/>
    <w:rsid w:val="00326F90"/>
    <w:rsid w:val="00560624"/>
    <w:rsid w:val="00942E37"/>
    <w:rsid w:val="00AA1D8D"/>
    <w:rsid w:val="00B03FB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F72EA5"/>
  <w14:defaultImageDpi w14:val="300"/>
  <w15:docId w15:val="{9C4D9FE4-E1D2-4DFA-9477-51A89A7AB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03FB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Bhavesh Patil</cp:lastModifiedBy>
  <cp:revision>2</cp:revision>
  <dcterms:created xsi:type="dcterms:W3CDTF">2013-12-23T23:15:00Z</dcterms:created>
  <dcterms:modified xsi:type="dcterms:W3CDTF">2026-02-15T07:31:00Z</dcterms:modified>
  <cp:category/>
</cp:coreProperties>
</file>