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34"/>
        <w:ind w:right="421"/>
      </w:pPr>
      <w:r>
        <w:rPr/>
        <w:t>Project</w:t>
      </w:r>
      <w:r>
        <w:rPr>
          <w:spacing w:val="-7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Title"/>
      </w:pPr>
      <w:r>
        <w:rPr/>
        <w:t>Solution</w:t>
      </w:r>
      <w:r>
        <w:rPr>
          <w:spacing w:val="-7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(Functional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Non-</w:t>
      </w:r>
      <w:r>
        <w:rPr>
          <w:spacing w:val="-2"/>
        </w:rPr>
        <w:t>functional)</w:t>
      </w:r>
    </w:p>
    <w:p>
      <w:pPr>
        <w:pStyle w:val="BodyText"/>
        <w:spacing w:before="71"/>
        <w:rPr>
          <w:b/>
          <w:sz w:val="20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844"/>
      </w:tblGrid>
      <w:tr>
        <w:trPr>
          <w:trHeight w:val="338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337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5"/>
                <w:sz w:val="22"/>
              </w:rPr>
              <w:t> ID</w:t>
            </w:r>
          </w:p>
        </w:tc>
        <w:tc>
          <w:tcPr>
            <w:tcW w:w="484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LTVIP2025TMID21215</w:t>
            </w:r>
          </w:p>
        </w:tc>
      </w:tr>
      <w:tr>
        <w:trPr>
          <w:trHeight w:val="863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59" w:lineRule="auto"/>
              <w:ind w:left="105" w:right="36"/>
              <w:rPr>
                <w:sz w:val="22"/>
              </w:rPr>
            </w:pPr>
            <w:r>
              <w:rPr>
                <w:spacing w:val="-2"/>
                <w:sz w:val="22"/>
              </w:rPr>
              <w:t>ToyCraft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Tales: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Tableau's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Vision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into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Toy </w:t>
            </w:r>
            <w:r>
              <w:rPr>
                <w:sz w:val="22"/>
              </w:rPr>
              <w:t>Manufacturer Data</w:t>
            </w:r>
          </w:p>
        </w:tc>
      </w:tr>
      <w:tr>
        <w:trPr>
          <w:trHeight w:val="338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4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156"/>
        <w:rPr>
          <w:b/>
          <w:sz w:val="24"/>
        </w:rPr>
      </w:pPr>
    </w:p>
    <w:p>
      <w:pPr>
        <w:pStyle w:val="Heading1"/>
      </w:pPr>
      <w:r>
        <w:rPr/>
        <w:t>Functional</w:t>
      </w:r>
      <w:r>
        <w:rPr>
          <w:spacing w:val="-9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178"/>
        <w:ind w:left="9"/>
      </w:pPr>
      <w:r>
        <w:rPr/>
        <w:t>Following</w:t>
      </w:r>
      <w:r>
        <w:rPr>
          <w:spacing w:val="-9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>
          <w:spacing w:val="-2"/>
        </w:rPr>
        <w:t>solution.</w:t>
      </w:r>
    </w:p>
    <w:p>
      <w:pPr>
        <w:pStyle w:val="BodyText"/>
        <w:spacing w:before="241"/>
        <w:rPr>
          <w:sz w:val="20"/>
        </w:rPr>
      </w:pP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2861"/>
        <w:gridCol w:w="5758"/>
      </w:tblGrid>
      <w:tr>
        <w:trPr>
          <w:trHeight w:val="797" w:hRule="atLeast"/>
        </w:trPr>
        <w:tc>
          <w:tcPr>
            <w:tcW w:w="734" w:type="dxa"/>
          </w:tcPr>
          <w:p>
            <w:pPr>
              <w:pStyle w:val="TableParagraph"/>
              <w:spacing w:before="4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FR</w:t>
            </w:r>
          </w:p>
          <w:p>
            <w:pPr>
              <w:pStyle w:val="TableParagraph"/>
              <w:spacing w:before="2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2861" w:type="dxa"/>
          </w:tcPr>
          <w:p>
            <w:pPr>
              <w:pStyle w:val="TableParagraph"/>
              <w:spacing w:line="259" w:lineRule="auto" w:before="45"/>
              <w:ind w:left="105" w:righ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Functional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Requirement (Epic)</w:t>
            </w:r>
          </w:p>
        </w:tc>
        <w:tc>
          <w:tcPr>
            <w:tcW w:w="5758" w:type="dxa"/>
          </w:tcPr>
          <w:p>
            <w:pPr>
              <w:pStyle w:val="TableParagraph"/>
              <w:spacing w:before="45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Sub-</w:t>
            </w:r>
            <w:r>
              <w:rPr>
                <w:b/>
                <w:spacing w:val="-2"/>
                <w:sz w:val="22"/>
              </w:rPr>
              <w:t>Task)</w:t>
            </w:r>
          </w:p>
        </w:tc>
      </w:tr>
      <w:tr>
        <w:trPr>
          <w:trHeight w:val="1086" w:hRule="atLeast"/>
        </w:trPr>
        <w:tc>
          <w:tcPr>
            <w:tcW w:w="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6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Registration</w:t>
            </w:r>
          </w:p>
        </w:tc>
        <w:tc>
          <w:tcPr>
            <w:tcW w:w="5758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</w:tabs>
              <w:spacing w:line="240" w:lineRule="auto" w:before="44" w:after="0"/>
              <w:ind w:left="268" w:right="0" w:hanging="1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Registration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through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4"/>
                <w:sz w:val="22"/>
              </w:rPr>
              <w:t>Form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</w:tabs>
              <w:spacing w:line="240" w:lineRule="auto" w:before="22" w:after="0"/>
              <w:ind w:left="268" w:right="0" w:hanging="1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Registration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through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Gmail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8" w:val="left" w:leader="none"/>
              </w:tabs>
              <w:spacing w:line="240" w:lineRule="auto" w:before="22" w:after="0"/>
              <w:ind w:left="268" w:right="0" w:hanging="160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Registration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through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LinkedIn</w:t>
            </w:r>
          </w:p>
        </w:tc>
      </w:tr>
      <w:tr>
        <w:trPr>
          <w:trHeight w:val="798" w:hRule="atLeast"/>
        </w:trPr>
        <w:tc>
          <w:tcPr>
            <w:tcW w:w="734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61" w:type="dxa"/>
          </w:tcPr>
          <w:p>
            <w:pPr>
              <w:pStyle w:val="TableParagraph"/>
              <w:spacing w:before="47"/>
              <w:ind w:left="105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2"/>
                <w:sz w:val="22"/>
              </w:rPr>
              <w:t>Confirmation</w:t>
            </w:r>
          </w:p>
        </w:tc>
        <w:tc>
          <w:tcPr>
            <w:tcW w:w="5758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68" w:val="left" w:leader="none"/>
              </w:tabs>
              <w:spacing w:line="240" w:lineRule="auto" w:before="47" w:after="0"/>
              <w:ind w:left="268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Email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8" w:val="left" w:leader="none"/>
              </w:tabs>
              <w:spacing w:line="240" w:lineRule="auto" w:before="19" w:after="0"/>
              <w:ind w:left="268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OTP</w:t>
            </w:r>
          </w:p>
        </w:tc>
      </w:tr>
      <w:tr>
        <w:trPr>
          <w:trHeight w:val="798" w:hRule="atLeast"/>
        </w:trPr>
        <w:tc>
          <w:tcPr>
            <w:tcW w:w="734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61" w:type="dxa"/>
          </w:tcPr>
          <w:p>
            <w:pPr>
              <w:pStyle w:val="TableParagraph"/>
              <w:spacing w:before="47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Login</w:t>
            </w:r>
          </w:p>
        </w:tc>
        <w:tc>
          <w:tcPr>
            <w:tcW w:w="5758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40" w:lineRule="auto" w:before="47" w:after="0"/>
              <w:ind w:left="268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password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68" w:val="left" w:leader="none"/>
              </w:tabs>
              <w:spacing w:line="240" w:lineRule="auto" w:before="19" w:after="0"/>
              <w:ind w:left="268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LinkedIn</w:t>
            </w:r>
          </w:p>
        </w:tc>
      </w:tr>
      <w:tr>
        <w:trPr>
          <w:trHeight w:val="916" w:hRule="atLeast"/>
        </w:trPr>
        <w:tc>
          <w:tcPr>
            <w:tcW w:w="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86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Dashboard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Access</w:t>
            </w:r>
          </w:p>
        </w:tc>
        <w:tc>
          <w:tcPr>
            <w:tcW w:w="575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68" w:val="left" w:leader="none"/>
              </w:tabs>
              <w:spacing w:line="240" w:lineRule="auto" w:before="44" w:after="0"/>
              <w:ind w:left="268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views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dashboard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after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login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9" w:val="left" w:leader="none"/>
              </w:tabs>
              <w:spacing w:line="290" w:lineRule="atLeast" w:before="1" w:after="0"/>
              <w:ind w:left="269" w:right="814" w:hanging="161"/>
              <w:jc w:val="left"/>
              <w:rPr>
                <w:sz w:val="22"/>
              </w:rPr>
            </w:pPr>
            <w:r>
              <w:rPr>
                <w:sz w:val="22"/>
              </w:rPr>
              <w:t>Visualizations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categories,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brands,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regions,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seasons.</w:t>
            </w:r>
          </w:p>
        </w:tc>
      </w:tr>
      <w:tr>
        <w:trPr>
          <w:trHeight w:val="798" w:hRule="atLeast"/>
        </w:trPr>
        <w:tc>
          <w:tcPr>
            <w:tcW w:w="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86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Toy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Data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Visualization</w:t>
            </w:r>
          </w:p>
        </w:tc>
        <w:tc>
          <w:tcPr>
            <w:tcW w:w="5758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68" w:val="left" w:leader="none"/>
              </w:tabs>
              <w:spacing w:line="259" w:lineRule="auto" w:before="44" w:after="0"/>
              <w:ind w:left="108" w:right="126" w:firstLine="0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charts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trends,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distribution,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popularity, brand/category comparison.</w:t>
            </w:r>
          </w:p>
        </w:tc>
      </w:tr>
      <w:tr>
        <w:trPr>
          <w:trHeight w:val="628" w:hRule="atLeast"/>
        </w:trPr>
        <w:tc>
          <w:tcPr>
            <w:tcW w:w="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86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Toy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store/Market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Map</w:t>
            </w:r>
          </w:p>
        </w:tc>
        <w:tc>
          <w:tcPr>
            <w:tcW w:w="5758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68" w:val="left" w:leader="none"/>
              </w:tabs>
              <w:spacing w:line="290" w:lineRule="atLeast" w:before="23" w:after="0"/>
              <w:ind w:left="108" w:right="209" w:firstLine="0"/>
              <w:jc w:val="left"/>
              <w:rPr>
                <w:sz w:val="22"/>
              </w:rPr>
            </w:pPr>
            <w:r>
              <w:rPr>
                <w:sz w:val="22"/>
              </w:rPr>
              <w:t>Show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nearest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toy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presence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regional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coverage using an interactive map.</w:t>
            </w:r>
          </w:p>
        </w:tc>
      </w:tr>
      <w:tr>
        <w:trPr>
          <w:trHeight w:val="796" w:hRule="atLeast"/>
        </w:trPr>
        <w:tc>
          <w:tcPr>
            <w:tcW w:w="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7</w:t>
            </w:r>
          </w:p>
        </w:tc>
        <w:tc>
          <w:tcPr>
            <w:tcW w:w="286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Filtering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Searching</w:t>
            </w:r>
          </w:p>
        </w:tc>
        <w:tc>
          <w:tcPr>
            <w:tcW w:w="5758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68" w:val="left" w:leader="none"/>
              </w:tabs>
              <w:spacing w:line="259" w:lineRule="auto" w:before="44" w:after="0"/>
              <w:ind w:left="108" w:right="264" w:firstLine="0"/>
              <w:jc w:val="left"/>
              <w:rPr>
                <w:sz w:val="22"/>
              </w:rPr>
            </w:pPr>
            <w:r>
              <w:rPr>
                <w:sz w:val="22"/>
              </w:rPr>
              <w:t>Filter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toy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price,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brand,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region,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category,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age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group, </w:t>
            </w:r>
            <w:r>
              <w:rPr>
                <w:spacing w:val="-4"/>
                <w:sz w:val="22"/>
              </w:rPr>
              <w:t>etc.</w:t>
            </w:r>
          </w:p>
        </w:tc>
      </w:tr>
      <w:tr>
        <w:trPr>
          <w:trHeight w:val="798" w:hRule="atLeast"/>
        </w:trPr>
        <w:tc>
          <w:tcPr>
            <w:tcW w:w="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8</w:t>
            </w:r>
          </w:p>
        </w:tc>
        <w:tc>
          <w:tcPr>
            <w:tcW w:w="286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Export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Reporting</w:t>
            </w:r>
          </w:p>
        </w:tc>
        <w:tc>
          <w:tcPr>
            <w:tcW w:w="5758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68" w:val="left" w:leader="none"/>
              </w:tabs>
              <w:spacing w:line="240" w:lineRule="auto" w:before="44" w:after="0"/>
              <w:ind w:left="268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Export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dashboards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PDF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image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68" w:val="left" w:leader="none"/>
              </w:tabs>
              <w:spacing w:line="240" w:lineRule="auto" w:before="22" w:after="0"/>
              <w:ind w:left="268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Download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summary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reports</w:t>
            </w:r>
          </w:p>
        </w:tc>
      </w:tr>
      <w:tr>
        <w:trPr>
          <w:trHeight w:val="796" w:hRule="atLeast"/>
        </w:trPr>
        <w:tc>
          <w:tcPr>
            <w:tcW w:w="734" w:type="dxa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10"/>
                <w:sz w:val="22"/>
              </w:rPr>
              <w:t>9</w:t>
            </w:r>
          </w:p>
        </w:tc>
        <w:tc>
          <w:tcPr>
            <w:tcW w:w="2861" w:type="dxa"/>
          </w:tcPr>
          <w:p>
            <w:pPr>
              <w:pStyle w:val="TableParagraph"/>
              <w:spacing w:before="45"/>
              <w:ind w:left="105"/>
              <w:rPr>
                <w:sz w:val="22"/>
              </w:rPr>
            </w:pPr>
            <w:r>
              <w:rPr>
                <w:sz w:val="22"/>
              </w:rPr>
              <w:t>Admin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Management</w:t>
            </w:r>
          </w:p>
        </w:tc>
        <w:tc>
          <w:tcPr>
            <w:tcW w:w="5758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68" w:val="left" w:leader="none"/>
              </w:tabs>
              <w:spacing w:line="240" w:lineRule="auto" w:before="45" w:after="0"/>
              <w:ind w:left="268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Upload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refresh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datasets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(CSV,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Excel)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8" w:val="left" w:leader="none"/>
              </w:tabs>
              <w:spacing w:line="240" w:lineRule="auto" w:before="22" w:after="0"/>
              <w:ind w:left="268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Approve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uploads</w:t>
            </w:r>
          </w:p>
        </w:tc>
      </w:tr>
      <w:tr>
        <w:trPr>
          <w:trHeight w:val="801" w:hRule="atLeast"/>
        </w:trPr>
        <w:tc>
          <w:tcPr>
            <w:tcW w:w="734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pacing w:val="-2"/>
                <w:sz w:val="22"/>
              </w:rPr>
              <w:t>FR-</w:t>
            </w:r>
            <w:r>
              <w:rPr>
                <w:spacing w:val="-5"/>
                <w:sz w:val="22"/>
              </w:rPr>
              <w:t>10</w:t>
            </w:r>
          </w:p>
        </w:tc>
        <w:tc>
          <w:tcPr>
            <w:tcW w:w="2861" w:type="dxa"/>
          </w:tcPr>
          <w:p>
            <w:pPr>
              <w:pStyle w:val="TableParagraph"/>
              <w:spacing w:line="256" w:lineRule="auto" w:before="47"/>
              <w:ind w:left="105" w:right="108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Access </w:t>
            </w:r>
            <w:r>
              <w:rPr>
                <w:spacing w:val="-2"/>
                <w:sz w:val="22"/>
              </w:rPr>
              <w:t>(Optional)</w:t>
            </w:r>
          </w:p>
        </w:tc>
        <w:tc>
          <w:tcPr>
            <w:tcW w:w="5758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68" w:val="left" w:leader="none"/>
              </w:tabs>
              <w:spacing w:line="240" w:lineRule="auto" w:before="47" w:after="0"/>
              <w:ind w:left="268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Submit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feedback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inaccuracies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68" w:val="left" w:leader="none"/>
              </w:tabs>
              <w:spacing w:line="240" w:lineRule="auto" w:before="19" w:after="0"/>
              <w:ind w:left="268" w:right="0" w:hanging="160"/>
              <w:jc w:val="left"/>
              <w:rPr>
                <w:sz w:val="22"/>
              </w:rPr>
            </w:pPr>
            <w:r>
              <w:rPr>
                <w:sz w:val="22"/>
              </w:rPr>
              <w:t>View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respond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tickets.</w:t>
            </w:r>
          </w:p>
        </w:tc>
      </w:tr>
    </w:tbl>
    <w:p>
      <w:pPr>
        <w:pStyle w:val="TableParagraph"/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840" w:bottom="280" w:left="1417" w:right="992"/>
        </w:sectPr>
      </w:pPr>
    </w:p>
    <w:p>
      <w:pPr>
        <w:pStyle w:val="BodyText"/>
      </w:pPr>
    </w:p>
    <w:p>
      <w:pPr>
        <w:pStyle w:val="BodyText"/>
        <w:spacing w:before="53"/>
      </w:pPr>
    </w:p>
    <w:p>
      <w:pPr>
        <w:pStyle w:val="Heading1"/>
        <w:spacing w:before="1"/>
      </w:pPr>
      <w:r>
        <w:rPr>
          <w:spacing w:val="-2"/>
        </w:rPr>
        <w:t>Non-functional</w:t>
      </w:r>
      <w:r>
        <w:rPr>
          <w:spacing w:val="13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177" w:after="26"/>
        <w:ind w:left="9"/>
      </w:pPr>
      <w:r>
        <w:rPr/>
        <w:t>Following</w:t>
      </w:r>
      <w:r>
        <w:rPr>
          <w:spacing w:val="-11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non-functional</w:t>
      </w:r>
      <w:r>
        <w:rPr>
          <w:spacing w:val="-7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6"/>
        </w:rPr>
        <w:t> </w:t>
      </w:r>
      <w:r>
        <w:rPr>
          <w:spacing w:val="-2"/>
        </w:rPr>
        <w:t>solution.</w:t>
      </w:r>
    </w:p>
    <w:tbl>
      <w:tblPr>
        <w:tblW w:w="0" w:type="auto"/>
        <w:jc w:val="left"/>
        <w:tblInd w:w="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2383"/>
        <w:gridCol w:w="5782"/>
      </w:tblGrid>
      <w:tr>
        <w:trPr>
          <w:trHeight w:val="796" w:hRule="atLeast"/>
        </w:trPr>
        <w:tc>
          <w:tcPr>
            <w:tcW w:w="854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NFR</w:t>
            </w:r>
          </w:p>
          <w:p>
            <w:pPr>
              <w:pStyle w:val="TableParagraph"/>
              <w:spacing w:before="22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No.</w:t>
            </w:r>
          </w:p>
        </w:tc>
        <w:tc>
          <w:tcPr>
            <w:tcW w:w="2383" w:type="dxa"/>
          </w:tcPr>
          <w:p>
            <w:pPr>
              <w:pStyle w:val="TableParagraph"/>
              <w:spacing w:line="259" w:lineRule="auto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Non-</w:t>
            </w:r>
            <w:r>
              <w:rPr>
                <w:b/>
                <w:spacing w:val="-2"/>
                <w:sz w:val="22"/>
              </w:rPr>
              <w:t>Functional Requirement</w:t>
            </w:r>
          </w:p>
        </w:tc>
        <w:tc>
          <w:tcPr>
            <w:tcW w:w="5782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</w:tr>
      <w:tr>
        <w:trPr>
          <w:trHeight w:val="918" w:hRule="atLeast"/>
        </w:trPr>
        <w:tc>
          <w:tcPr>
            <w:tcW w:w="8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3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Usability</w:t>
            </w:r>
          </w:p>
        </w:tc>
        <w:tc>
          <w:tcPr>
            <w:tcW w:w="5782" w:type="dxa"/>
          </w:tcPr>
          <w:p>
            <w:pPr>
              <w:pStyle w:val="TableParagraph"/>
              <w:spacing w:line="290" w:lineRule="atLeast" w:before="23"/>
              <w:ind w:left="108"/>
              <w:rPr>
                <w:sz w:val="22"/>
              </w:rPr>
            </w:pPr>
            <w:r>
              <w:rPr>
                <w:sz w:val="22"/>
              </w:rPr>
              <w:t>The ToyCraft dashboard interface should be intuitive and responsive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both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desktop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—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 analysts, marketers, and decision-makers.</w:t>
            </w:r>
          </w:p>
        </w:tc>
      </w:tr>
      <w:tr>
        <w:trPr>
          <w:trHeight w:val="796" w:hRule="atLeast"/>
        </w:trPr>
        <w:tc>
          <w:tcPr>
            <w:tcW w:w="8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3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Security</w:t>
            </w:r>
          </w:p>
        </w:tc>
        <w:tc>
          <w:tcPr>
            <w:tcW w:w="5782" w:type="dxa"/>
          </w:tcPr>
          <w:p>
            <w:pPr>
              <w:pStyle w:val="TableParagraph"/>
              <w:spacing w:line="259" w:lineRule="auto"/>
              <w:ind w:left="108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sales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uploads,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brand-sensitive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reports must be encrypted and securely stored.</w:t>
            </w:r>
          </w:p>
        </w:tc>
      </w:tr>
      <w:tr>
        <w:trPr>
          <w:trHeight w:val="916" w:hRule="atLeast"/>
        </w:trPr>
        <w:tc>
          <w:tcPr>
            <w:tcW w:w="8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3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Reliability</w:t>
            </w:r>
          </w:p>
        </w:tc>
        <w:tc>
          <w:tcPr>
            <w:tcW w:w="5782" w:type="dxa"/>
          </w:tcPr>
          <w:p>
            <w:pPr>
              <w:pStyle w:val="TableParagraph"/>
              <w:spacing w:line="259" w:lineRule="auto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ToyCraft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consistently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without crashes or data loss during dashboard use or report</w:t>
            </w: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generation.</w:t>
            </w:r>
          </w:p>
        </w:tc>
      </w:tr>
      <w:tr>
        <w:trPr>
          <w:trHeight w:val="801" w:hRule="atLeast"/>
        </w:trPr>
        <w:tc>
          <w:tcPr>
            <w:tcW w:w="854" w:type="dxa"/>
          </w:tcPr>
          <w:p>
            <w:pPr>
              <w:pStyle w:val="TableParagraph"/>
              <w:spacing w:before="47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383" w:type="dxa"/>
          </w:tcPr>
          <w:p>
            <w:pPr>
              <w:pStyle w:val="TableParagraph"/>
              <w:spacing w:before="47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Performance</w:t>
            </w:r>
          </w:p>
        </w:tc>
        <w:tc>
          <w:tcPr>
            <w:tcW w:w="5782" w:type="dxa"/>
          </w:tcPr>
          <w:p>
            <w:pPr>
              <w:pStyle w:val="TableParagraph"/>
              <w:spacing w:line="256" w:lineRule="auto" w:before="47"/>
              <w:ind w:left="108"/>
              <w:rPr>
                <w:sz w:val="22"/>
              </w:rPr>
            </w:pPr>
            <w:r>
              <w:rPr>
                <w:sz w:val="22"/>
              </w:rPr>
              <w:t>Dashboards,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charts,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filters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load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seconds, even when analyzing large toy datasets or multiple brands.</w:t>
            </w:r>
          </w:p>
        </w:tc>
      </w:tr>
      <w:tr>
        <w:trPr>
          <w:trHeight w:val="796" w:hRule="atLeast"/>
        </w:trPr>
        <w:tc>
          <w:tcPr>
            <w:tcW w:w="8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3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Availability</w:t>
            </w:r>
          </w:p>
        </w:tc>
        <w:tc>
          <w:tcPr>
            <w:tcW w:w="5782" w:type="dxa"/>
          </w:tcPr>
          <w:p>
            <w:pPr>
              <w:pStyle w:val="TableParagraph"/>
              <w:spacing w:line="259" w:lineRule="auto"/>
              <w:ind w:left="10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maintain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99%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uptime,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ensuring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availability during product launches or sales analysis periods.</w:t>
            </w:r>
          </w:p>
        </w:tc>
      </w:tr>
      <w:tr>
        <w:trPr>
          <w:trHeight w:val="918" w:hRule="atLeast"/>
        </w:trPr>
        <w:tc>
          <w:tcPr>
            <w:tcW w:w="85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NFR-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3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Scalability</w:t>
            </w:r>
          </w:p>
        </w:tc>
        <w:tc>
          <w:tcPr>
            <w:tcW w:w="5782" w:type="dxa"/>
          </w:tcPr>
          <w:p>
            <w:pPr>
              <w:pStyle w:val="TableParagraph"/>
              <w:spacing w:line="290" w:lineRule="atLeast" w:before="23"/>
              <w:ind w:left="108" w:right="695"/>
              <w:jc w:val="both"/>
              <w:rPr>
                <w:sz w:val="22"/>
              </w:rPr>
            </w:pPr>
            <w:r>
              <w:rPr>
                <w:sz w:val="22"/>
              </w:rPr>
              <w:t>ToyCraft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handle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increasing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users,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data uploads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(e.g.,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seasonal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regional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reports),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queries without degradation in performance.</w:t>
            </w:r>
          </w:p>
        </w:tc>
      </w:tr>
    </w:tbl>
    <w:sectPr>
      <w:pgSz w:w="11910" w:h="16840"/>
      <w:pgMar w:top="192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•"/>
      <w:lvlJc w:val="left"/>
      <w:pPr>
        <w:ind w:left="269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269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269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08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9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8" w:hanging="1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8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9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8" w:hanging="1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8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4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9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3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8" w:hanging="1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269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69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69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69" w:hanging="16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8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4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2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01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0" w:hanging="16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right="405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2025-07-03T13:48:22Z</dcterms:created>
  <dcterms:modified xsi:type="dcterms:W3CDTF">2025-07-03T13:48:22Z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