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68AA1" w14:textId="77777777" w:rsidR="00B93AA1" w:rsidRDefault="00000000">
      <w:pPr>
        <w:spacing w:before="24" w:line="259" w:lineRule="auto"/>
        <w:ind w:left="3687" w:right="3358" w:hanging="3"/>
        <w:rPr>
          <w:b/>
          <w:sz w:val="24"/>
        </w:rPr>
      </w:pPr>
      <w:r>
        <w:rPr>
          <w:b/>
          <w:sz w:val="24"/>
        </w:rPr>
        <w:t>IdeationPhase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 Problem Statements</w:t>
      </w: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2"/>
        <w:gridCol w:w="4576"/>
      </w:tblGrid>
      <w:tr w:rsidR="00B93AA1" w14:paraId="29007FD0" w14:textId="77777777">
        <w:trPr>
          <w:trHeight w:val="618"/>
        </w:trPr>
        <w:tc>
          <w:tcPr>
            <w:tcW w:w="4722" w:type="dxa"/>
          </w:tcPr>
          <w:p w14:paraId="4570FAC2" w14:textId="77777777" w:rsidR="00B93AA1" w:rsidRDefault="00000000">
            <w:pPr>
              <w:pStyle w:val="TableParagraph"/>
              <w:spacing w:before="97"/>
              <w:ind w:left="112"/>
            </w:pPr>
            <w:r>
              <w:rPr>
                <w:spacing w:val="-4"/>
              </w:rPr>
              <w:t>Date</w:t>
            </w:r>
          </w:p>
        </w:tc>
        <w:tc>
          <w:tcPr>
            <w:tcW w:w="4576" w:type="dxa"/>
          </w:tcPr>
          <w:p w14:paraId="1A50CE21" w14:textId="4C401BCF" w:rsidR="00B93AA1" w:rsidRDefault="00000000">
            <w:pPr>
              <w:pStyle w:val="TableParagraph"/>
              <w:spacing w:before="210"/>
              <w:ind w:left="109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Ju</w:t>
            </w:r>
            <w:r w:rsidR="00180670">
              <w:t>ly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B93AA1" w14:paraId="1A03C8B0" w14:textId="77777777">
        <w:trPr>
          <w:trHeight w:val="618"/>
        </w:trPr>
        <w:tc>
          <w:tcPr>
            <w:tcW w:w="4722" w:type="dxa"/>
          </w:tcPr>
          <w:p w14:paraId="13340E68" w14:textId="77777777" w:rsidR="00B93AA1" w:rsidRDefault="00000000">
            <w:pPr>
              <w:pStyle w:val="TableParagraph"/>
              <w:spacing w:before="95"/>
              <w:ind w:left="112"/>
            </w:pPr>
            <w:r>
              <w:rPr>
                <w:spacing w:val="-2"/>
              </w:rPr>
              <w:t>TeamID</w:t>
            </w:r>
          </w:p>
        </w:tc>
        <w:tc>
          <w:tcPr>
            <w:tcW w:w="4576" w:type="dxa"/>
          </w:tcPr>
          <w:p w14:paraId="4F1955F7" w14:textId="2DFF4B43" w:rsidR="00B93AA1" w:rsidRDefault="00180670">
            <w:pPr>
              <w:pStyle w:val="TableParagraph"/>
              <w:spacing w:before="210"/>
              <w:ind w:left="109"/>
            </w:pPr>
            <w:r w:rsidRPr="00180670">
              <w:t> LTVIP2025TMID50858</w:t>
            </w:r>
          </w:p>
        </w:tc>
      </w:tr>
      <w:tr w:rsidR="00B93AA1" w14:paraId="6CB64FD3" w14:textId="77777777">
        <w:trPr>
          <w:trHeight w:val="1108"/>
        </w:trPr>
        <w:tc>
          <w:tcPr>
            <w:tcW w:w="4722" w:type="dxa"/>
          </w:tcPr>
          <w:p w14:paraId="1E36C741" w14:textId="77777777" w:rsidR="00B93AA1" w:rsidRDefault="00000000">
            <w:pPr>
              <w:pStyle w:val="TableParagraph"/>
              <w:spacing w:before="97"/>
              <w:ind w:left="112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76" w:type="dxa"/>
          </w:tcPr>
          <w:p w14:paraId="3686CEBF" w14:textId="77777777" w:rsidR="00B93AA1" w:rsidRDefault="00000000">
            <w:pPr>
              <w:pStyle w:val="TableParagraph"/>
              <w:spacing w:before="97" w:line="256" w:lineRule="auto"/>
              <w:ind w:left="109"/>
            </w:pPr>
            <w:r>
              <w:rPr>
                <w:spacing w:val="-2"/>
              </w:rPr>
              <w:t>ToyCraft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Tales: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Tableau's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Vision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Toy </w:t>
            </w:r>
            <w:r>
              <w:t>Manufacturer Data</w:t>
            </w:r>
          </w:p>
        </w:tc>
      </w:tr>
      <w:tr w:rsidR="00B93AA1" w14:paraId="02D8591A" w14:textId="77777777">
        <w:trPr>
          <w:trHeight w:val="621"/>
        </w:trPr>
        <w:tc>
          <w:tcPr>
            <w:tcW w:w="4722" w:type="dxa"/>
          </w:tcPr>
          <w:p w14:paraId="292134B6" w14:textId="77777777" w:rsidR="00B93AA1" w:rsidRDefault="00000000">
            <w:pPr>
              <w:pStyle w:val="TableParagraph"/>
              <w:spacing w:before="212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76" w:type="dxa"/>
          </w:tcPr>
          <w:p w14:paraId="79EFE2AF" w14:textId="77777777" w:rsidR="00B93AA1" w:rsidRDefault="00000000">
            <w:pPr>
              <w:pStyle w:val="TableParagraph"/>
              <w:spacing w:before="97"/>
              <w:ind w:left="109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40DEE1EF" w14:textId="77777777" w:rsidR="00B93AA1" w:rsidRDefault="00000000">
      <w:pPr>
        <w:pStyle w:val="Title"/>
      </w:pPr>
      <w:r>
        <w:t>Customer</w:t>
      </w:r>
      <w:r>
        <w:rPr>
          <w:spacing w:val="-14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Statement</w:t>
      </w:r>
      <w:r>
        <w:rPr>
          <w:spacing w:val="-14"/>
        </w:rPr>
        <w:t xml:space="preserve"> </w:t>
      </w:r>
      <w:r>
        <w:rPr>
          <w:spacing w:val="-2"/>
        </w:rPr>
        <w:t>Template:</w:t>
      </w:r>
    </w:p>
    <w:p w14:paraId="418E5D1A" w14:textId="77777777" w:rsidR="00B93AA1" w:rsidRDefault="00000000">
      <w:pPr>
        <w:pStyle w:val="BodyText"/>
        <w:spacing w:before="277" w:line="261" w:lineRule="auto"/>
        <w:ind w:left="717"/>
      </w:pPr>
      <w:r>
        <w:t>This project helps toy manufacturers and analysts explore data related to toy sales, production trends,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behavior.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Tableau,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visualizes</w:t>
      </w:r>
      <w:r>
        <w:rPr>
          <w:spacing w:val="-8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historical</w:t>
      </w:r>
      <w:r>
        <w:rPr>
          <w:spacing w:val="-5"/>
        </w:rPr>
        <w:t xml:space="preserve"> </w:t>
      </w:r>
      <w:r>
        <w:t>and demographic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guide</w:t>
      </w:r>
      <w:r>
        <w:rPr>
          <w:spacing w:val="-6"/>
        </w:rPr>
        <w:t xml:space="preserve"> </w:t>
      </w:r>
      <w:r>
        <w:t>strategic</w:t>
      </w:r>
      <w:r>
        <w:rPr>
          <w:spacing w:val="-7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market demands..</w:t>
      </w:r>
    </w:p>
    <w:p w14:paraId="0D967FAC" w14:textId="77777777" w:rsidR="00B93AA1" w:rsidRDefault="00000000">
      <w:pPr>
        <w:pStyle w:val="BodyText"/>
        <w:spacing w:before="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7840" behindDoc="1" locked="0" layoutInCell="1" allowOverlap="1" wp14:anchorId="18720799" wp14:editId="699A4455">
            <wp:simplePos x="0" y="0"/>
            <wp:positionH relativeFrom="page">
              <wp:posOffset>1059451</wp:posOffset>
            </wp:positionH>
            <wp:positionV relativeFrom="paragraph">
              <wp:posOffset>132204</wp:posOffset>
            </wp:positionV>
            <wp:extent cx="5985617" cy="332841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7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C9910" w14:textId="77777777" w:rsidR="00B93AA1" w:rsidRDefault="00B93AA1">
      <w:pPr>
        <w:pStyle w:val="BodyText"/>
      </w:pPr>
    </w:p>
    <w:p w14:paraId="3578E1C4" w14:textId="77777777" w:rsidR="00B93AA1" w:rsidRDefault="00B93AA1">
      <w:pPr>
        <w:pStyle w:val="BodyText"/>
        <w:spacing w:before="188"/>
      </w:pPr>
    </w:p>
    <w:p w14:paraId="7979E5B4" w14:textId="77777777" w:rsidR="00B93AA1" w:rsidRDefault="00000000">
      <w:pPr>
        <w:ind w:left="590"/>
      </w:pPr>
      <w:r>
        <w:rPr>
          <w:spacing w:val="-2"/>
        </w:rPr>
        <w:t>Reference:</w:t>
      </w:r>
      <w:r>
        <w:rPr>
          <w:spacing w:val="20"/>
        </w:rPr>
        <w:t xml:space="preserve"> </w:t>
      </w:r>
      <w:hyperlink r:id="rId5">
        <w:r>
          <w:rPr>
            <w:color w:val="0461C1"/>
            <w:spacing w:val="-2"/>
            <w:u w:val="single" w:color="0461C1"/>
          </w:rPr>
          <w:t>https://miro.com/templates/customer</w:t>
        </w:r>
      </w:hyperlink>
      <w:hyperlink r:id="rId6">
        <w:r>
          <w:rPr>
            <w:color w:val="0461C1"/>
            <w:spacing w:val="-2"/>
            <w:u w:val="single" w:color="0461C1"/>
          </w:rPr>
          <w:t>-</w:t>
        </w:r>
      </w:hyperlink>
      <w:hyperlink r:id="rId7">
        <w:r>
          <w:rPr>
            <w:color w:val="0461C1"/>
            <w:spacing w:val="-2"/>
            <w:u w:val="single" w:color="0461C1"/>
          </w:rPr>
          <w:t>problem</w:t>
        </w:r>
      </w:hyperlink>
      <w:hyperlink r:id="rId8">
        <w:r>
          <w:rPr>
            <w:color w:val="0461C1"/>
            <w:spacing w:val="-2"/>
            <w:u w:val="single" w:color="0461C1"/>
          </w:rPr>
          <w:t>-</w:t>
        </w:r>
      </w:hyperlink>
      <w:hyperlink r:id="rId9">
        <w:r>
          <w:rPr>
            <w:color w:val="0461C1"/>
            <w:spacing w:val="-2"/>
            <w:u w:val="single" w:color="0461C1"/>
          </w:rPr>
          <w:t>statement/</w:t>
        </w:r>
      </w:hyperlink>
    </w:p>
    <w:p w14:paraId="546E31DC" w14:textId="77777777" w:rsidR="00B93AA1" w:rsidRDefault="00000000">
      <w:pPr>
        <w:spacing w:before="22"/>
        <w:ind w:left="576"/>
        <w:rPr>
          <w:b/>
        </w:rPr>
      </w:pPr>
      <w:r>
        <w:rPr>
          <w:b/>
          <w:spacing w:val="-2"/>
        </w:rPr>
        <w:t>Example:</w:t>
      </w:r>
    </w:p>
    <w:p w14:paraId="227BAE59" w14:textId="77777777" w:rsidR="00B93AA1" w:rsidRDefault="00B93AA1">
      <w:pPr>
        <w:rPr>
          <w:b/>
        </w:rPr>
        <w:sectPr w:rsidR="00B93AA1">
          <w:type w:val="continuous"/>
          <w:pgSz w:w="11920" w:h="16850"/>
          <w:pgMar w:top="1480" w:right="708" w:bottom="280" w:left="850" w:header="720" w:footer="720" w:gutter="0"/>
          <w:cols w:space="720"/>
        </w:sectPr>
      </w:pPr>
    </w:p>
    <w:p w14:paraId="7DDC559C" w14:textId="77777777" w:rsidR="00B93AA1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3C6338" wp14:editId="4DB73C3A">
            <wp:extent cx="6348622" cy="35623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622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343E" w14:textId="77777777" w:rsidR="00B93AA1" w:rsidRDefault="00B93AA1">
      <w:pPr>
        <w:pStyle w:val="BodyText"/>
        <w:rPr>
          <w:b/>
          <w:sz w:val="20"/>
        </w:rPr>
      </w:pPr>
    </w:p>
    <w:p w14:paraId="4359D7A9" w14:textId="77777777" w:rsidR="00B93AA1" w:rsidRDefault="00B93AA1">
      <w:pPr>
        <w:pStyle w:val="BodyText"/>
        <w:spacing w:before="132"/>
        <w:rPr>
          <w:b/>
          <w:sz w:val="20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515"/>
        <w:gridCol w:w="1920"/>
        <w:gridCol w:w="1456"/>
        <w:gridCol w:w="1598"/>
        <w:gridCol w:w="1701"/>
      </w:tblGrid>
      <w:tr w:rsidR="00B93AA1" w14:paraId="269A8005" w14:textId="77777777">
        <w:trPr>
          <w:trHeight w:val="909"/>
        </w:trPr>
        <w:tc>
          <w:tcPr>
            <w:tcW w:w="1733" w:type="dxa"/>
          </w:tcPr>
          <w:p w14:paraId="68B33D84" w14:textId="77777777" w:rsidR="00B93AA1" w:rsidRDefault="00000000">
            <w:pPr>
              <w:pStyle w:val="TableParagraph"/>
              <w:spacing w:before="85" w:line="256" w:lineRule="auto"/>
              <w:ind w:left="110" w:right="300"/>
              <w:rPr>
                <w:b/>
              </w:rPr>
            </w:pPr>
            <w:r>
              <w:rPr>
                <w:b/>
                <w:spacing w:val="-2"/>
              </w:rPr>
              <w:t>Problem Statement(PS)</w:t>
            </w:r>
          </w:p>
        </w:tc>
        <w:tc>
          <w:tcPr>
            <w:tcW w:w="1515" w:type="dxa"/>
          </w:tcPr>
          <w:p w14:paraId="3F4BE9F6" w14:textId="77777777" w:rsidR="00B93AA1" w:rsidRDefault="00000000">
            <w:pPr>
              <w:pStyle w:val="TableParagraph"/>
              <w:spacing w:before="85" w:line="256" w:lineRule="auto"/>
              <w:ind w:left="112" w:right="15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920" w:type="dxa"/>
          </w:tcPr>
          <w:p w14:paraId="5E5B699E" w14:textId="77777777" w:rsidR="00B93AA1" w:rsidRDefault="00000000">
            <w:pPr>
              <w:pStyle w:val="TableParagraph"/>
              <w:spacing w:before="85"/>
              <w:ind w:left="115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</w:tc>
        <w:tc>
          <w:tcPr>
            <w:tcW w:w="1456" w:type="dxa"/>
          </w:tcPr>
          <w:p w14:paraId="73EFB7C6" w14:textId="77777777" w:rsidR="00B93AA1" w:rsidRDefault="00000000">
            <w:pPr>
              <w:pStyle w:val="TableParagraph"/>
              <w:spacing w:before="85"/>
              <w:ind w:left="115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598" w:type="dxa"/>
          </w:tcPr>
          <w:p w14:paraId="4E6A1DEA" w14:textId="77777777" w:rsidR="00B93AA1" w:rsidRDefault="00000000">
            <w:pPr>
              <w:pStyle w:val="TableParagraph"/>
              <w:spacing w:before="85"/>
              <w:ind w:left="111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701" w:type="dxa"/>
          </w:tcPr>
          <w:p w14:paraId="580A84EE" w14:textId="77777777" w:rsidR="00B93AA1" w:rsidRDefault="00000000">
            <w:pPr>
              <w:pStyle w:val="TableParagraph"/>
              <w:spacing w:before="85" w:line="266" w:lineRule="auto"/>
              <w:ind w:left="119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me </w:t>
            </w:r>
            <w:r>
              <w:rPr>
                <w:b/>
                <w:spacing w:val="-4"/>
              </w:rPr>
              <w:t>feel</w:t>
            </w:r>
          </w:p>
        </w:tc>
      </w:tr>
      <w:tr w:rsidR="00B93AA1" w14:paraId="5E8A61CD" w14:textId="77777777">
        <w:trPr>
          <w:trHeight w:val="384"/>
        </w:trPr>
        <w:tc>
          <w:tcPr>
            <w:tcW w:w="1733" w:type="dxa"/>
            <w:tcBorders>
              <w:bottom w:val="nil"/>
            </w:tcBorders>
          </w:tcPr>
          <w:p w14:paraId="102E0654" w14:textId="77777777" w:rsidR="00B93AA1" w:rsidRDefault="00000000">
            <w:pPr>
              <w:pStyle w:val="TableParagraph"/>
              <w:spacing w:before="83"/>
              <w:ind w:left="20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515" w:type="dxa"/>
            <w:tcBorders>
              <w:bottom w:val="nil"/>
            </w:tcBorders>
          </w:tcPr>
          <w:p w14:paraId="50B57512" w14:textId="77777777" w:rsidR="00B93AA1" w:rsidRDefault="00000000">
            <w:pPr>
              <w:pStyle w:val="TableParagraph"/>
              <w:spacing w:before="86"/>
              <w:ind w:left="112"/>
            </w:pPr>
            <w:r>
              <w:t xml:space="preserve">A </w:t>
            </w:r>
            <w:r>
              <w:rPr>
                <w:spacing w:val="-5"/>
              </w:rPr>
              <w:t>toy</w:t>
            </w:r>
          </w:p>
        </w:tc>
        <w:tc>
          <w:tcPr>
            <w:tcW w:w="1920" w:type="dxa"/>
            <w:tcBorders>
              <w:bottom w:val="nil"/>
            </w:tcBorders>
          </w:tcPr>
          <w:p w14:paraId="5C5901FD" w14:textId="77777777" w:rsidR="00B93AA1" w:rsidRDefault="00000000">
            <w:pPr>
              <w:pStyle w:val="TableParagraph"/>
              <w:spacing w:before="83"/>
              <w:ind w:left="110"/>
            </w:pPr>
            <w:r>
              <w:rPr>
                <w:spacing w:val="-2"/>
              </w:rPr>
              <w:t>Understand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toy</w:t>
            </w:r>
          </w:p>
        </w:tc>
        <w:tc>
          <w:tcPr>
            <w:tcW w:w="1456" w:type="dxa"/>
            <w:tcBorders>
              <w:bottom w:val="nil"/>
            </w:tcBorders>
          </w:tcPr>
          <w:p w14:paraId="5DAE2791" w14:textId="77777777" w:rsidR="00B93AA1" w:rsidRDefault="00000000">
            <w:pPr>
              <w:pStyle w:val="TableParagraph"/>
              <w:spacing w:before="83"/>
              <w:ind w:left="115"/>
            </w:pPr>
            <w:r>
              <w:rPr>
                <w:spacing w:val="-2"/>
              </w:rPr>
              <w:t>Toy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sales</w:t>
            </w:r>
            <w:r>
              <w:rPr>
                <w:spacing w:val="-4"/>
              </w:rPr>
              <w:t xml:space="preserve"> data</w:t>
            </w:r>
          </w:p>
        </w:tc>
        <w:tc>
          <w:tcPr>
            <w:tcW w:w="1598" w:type="dxa"/>
            <w:tcBorders>
              <w:bottom w:val="nil"/>
            </w:tcBorders>
          </w:tcPr>
          <w:p w14:paraId="7D30CBA6" w14:textId="77777777" w:rsidR="00B93AA1" w:rsidRDefault="00000000">
            <w:pPr>
              <w:pStyle w:val="TableParagraph"/>
              <w:spacing w:before="83"/>
              <w:ind w:left="159" w:right="-15"/>
            </w:pPr>
            <w:r>
              <w:rPr>
                <w:spacing w:val="-2"/>
              </w:rPr>
              <w:t>Toy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market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701" w:type="dxa"/>
            <w:tcBorders>
              <w:bottom w:val="nil"/>
            </w:tcBorders>
          </w:tcPr>
          <w:p w14:paraId="5401A7AC" w14:textId="77777777" w:rsidR="00B93AA1" w:rsidRDefault="00000000">
            <w:pPr>
              <w:pStyle w:val="TableParagraph"/>
              <w:spacing w:before="83"/>
              <w:ind w:left="112"/>
            </w:pPr>
            <w:r>
              <w:rPr>
                <w:spacing w:val="-2"/>
              </w:rPr>
              <w:t>Confused,</w:t>
            </w:r>
          </w:p>
        </w:tc>
      </w:tr>
      <w:tr w:rsidR="00B93AA1" w14:paraId="3A0674AA" w14:textId="77777777">
        <w:trPr>
          <w:trHeight w:val="290"/>
        </w:trPr>
        <w:tc>
          <w:tcPr>
            <w:tcW w:w="1733" w:type="dxa"/>
            <w:tcBorders>
              <w:top w:val="nil"/>
              <w:bottom w:val="nil"/>
            </w:tcBorders>
          </w:tcPr>
          <w:p w14:paraId="7DD6DA06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36770F3E" w14:textId="77777777" w:rsidR="00B93AA1" w:rsidRDefault="00000000">
            <w:pPr>
              <w:pStyle w:val="TableParagraph"/>
              <w:spacing w:line="261" w:lineRule="exact"/>
              <w:ind w:left="112"/>
            </w:pPr>
            <w:r>
              <w:rPr>
                <w:spacing w:val="-2"/>
              </w:rPr>
              <w:t>manufacturer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10908921" w14:textId="77777777" w:rsidR="00B93AA1" w:rsidRDefault="00000000">
            <w:pPr>
              <w:pStyle w:val="TableParagraph"/>
              <w:spacing w:line="258" w:lineRule="exact"/>
              <w:ind w:left="110"/>
            </w:pPr>
            <w:r>
              <w:t>pricing,</w:t>
            </w:r>
            <w:r>
              <w:rPr>
                <w:spacing w:val="-2"/>
              </w:rPr>
              <w:t xml:space="preserve"> seasonal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13E97508" w14:textId="77777777" w:rsidR="00B93AA1" w:rsidRDefault="00000000">
            <w:pPr>
              <w:pStyle w:val="TableParagraph"/>
              <w:spacing w:line="258" w:lineRule="exact"/>
              <w:ind w:left="115"/>
            </w:pP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scattered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7E3B76AA" w14:textId="77777777" w:rsidR="00B93AA1" w:rsidRDefault="00000000">
            <w:pPr>
              <w:pStyle w:val="TableParagraph"/>
              <w:spacing w:line="258" w:lineRule="exact"/>
              <w:ind w:left="159"/>
            </w:pPr>
            <w:r>
              <w:t>is</w:t>
            </w:r>
            <w:r>
              <w:rPr>
                <w:spacing w:val="-6"/>
              </w:rPr>
              <w:t xml:space="preserve"> </w:t>
            </w:r>
            <w:r>
              <w:t>spread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across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A4451E4" w14:textId="77777777" w:rsidR="00B93AA1" w:rsidRDefault="00000000">
            <w:pPr>
              <w:pStyle w:val="TableParagraph"/>
              <w:spacing w:line="258" w:lineRule="exact"/>
              <w:ind w:left="112"/>
            </w:pPr>
            <w:r>
              <w:t>uncertain,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and</w:t>
            </w:r>
          </w:p>
        </w:tc>
      </w:tr>
      <w:tr w:rsidR="00B93AA1" w14:paraId="0C7E4A5C" w14:textId="77777777">
        <w:trPr>
          <w:trHeight w:val="290"/>
        </w:trPr>
        <w:tc>
          <w:tcPr>
            <w:tcW w:w="1733" w:type="dxa"/>
            <w:tcBorders>
              <w:top w:val="nil"/>
              <w:bottom w:val="nil"/>
            </w:tcBorders>
          </w:tcPr>
          <w:p w14:paraId="24B6799F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076496C4" w14:textId="77777777" w:rsidR="00B93AA1" w:rsidRDefault="00000000">
            <w:pPr>
              <w:pStyle w:val="TableParagraph"/>
              <w:spacing w:line="263" w:lineRule="exact"/>
              <w:ind w:left="112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marketing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38F8940D" w14:textId="77777777" w:rsidR="00B93AA1" w:rsidRDefault="00000000">
            <w:pPr>
              <w:pStyle w:val="TableParagraph"/>
              <w:spacing w:line="258" w:lineRule="exact"/>
              <w:ind w:left="110"/>
            </w:pPr>
            <w:r>
              <w:t>trends,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regional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33548F10" w14:textId="77777777" w:rsidR="00B93AA1" w:rsidRDefault="00000000">
            <w:pPr>
              <w:pStyle w:val="TableParagraph"/>
              <w:spacing w:line="258" w:lineRule="exact"/>
              <w:ind w:left="115"/>
            </w:pPr>
            <w:r>
              <w:t>across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sources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4E013892" w14:textId="77777777" w:rsidR="00B93AA1" w:rsidRDefault="00000000">
            <w:pPr>
              <w:pStyle w:val="TableParagraph"/>
              <w:spacing w:line="258" w:lineRule="exact"/>
              <w:ind w:left="159"/>
            </w:pPr>
            <w:r>
              <w:rPr>
                <w:spacing w:val="-2"/>
              </w:rPr>
              <w:t>spreadsheets,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FE41820" w14:textId="77777777" w:rsidR="00B93AA1" w:rsidRDefault="00000000">
            <w:pPr>
              <w:pStyle w:val="TableParagraph"/>
              <w:spacing w:line="258" w:lineRule="exact"/>
              <w:ind w:left="112"/>
            </w:pPr>
            <w:r>
              <w:t>hesitant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about</w:t>
            </w:r>
          </w:p>
        </w:tc>
      </w:tr>
      <w:tr w:rsidR="00B93AA1" w14:paraId="650851C6" w14:textId="77777777">
        <w:trPr>
          <w:trHeight w:val="290"/>
        </w:trPr>
        <w:tc>
          <w:tcPr>
            <w:tcW w:w="1733" w:type="dxa"/>
            <w:tcBorders>
              <w:top w:val="nil"/>
              <w:bottom w:val="nil"/>
            </w:tcBorders>
          </w:tcPr>
          <w:p w14:paraId="63F770E1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26B25031" w14:textId="77777777" w:rsidR="00B93AA1" w:rsidRDefault="00000000">
            <w:pPr>
              <w:pStyle w:val="TableParagraph"/>
              <w:spacing w:line="263" w:lineRule="exact"/>
              <w:ind w:left="112"/>
            </w:pPr>
            <w:r>
              <w:rPr>
                <w:spacing w:val="-2"/>
              </w:rPr>
              <w:t>strategist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21BB2339" w14:textId="77777777" w:rsidR="00B93AA1" w:rsidRDefault="00000000">
            <w:pPr>
              <w:pStyle w:val="TableParagraph"/>
              <w:spacing w:line="256" w:lineRule="exact"/>
              <w:ind w:left="110"/>
            </w:pPr>
            <w:r>
              <w:rPr>
                <w:spacing w:val="-2"/>
              </w:rPr>
              <w:t>performance,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and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2342F6C2" w14:textId="77777777" w:rsidR="00B93AA1" w:rsidRDefault="00000000">
            <w:pPr>
              <w:pStyle w:val="TableParagraph"/>
              <w:spacing w:line="256" w:lineRule="exact"/>
              <w:ind w:left="115"/>
            </w:pP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lacks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5B013B07" w14:textId="77777777" w:rsidR="00B93AA1" w:rsidRDefault="00000000">
            <w:pPr>
              <w:pStyle w:val="TableParagraph"/>
              <w:spacing w:line="256" w:lineRule="exact"/>
              <w:ind w:left="159"/>
            </w:pPr>
            <w:r>
              <w:t>reports,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blogs,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942717B" w14:textId="77777777" w:rsidR="00B93AA1" w:rsidRDefault="00000000">
            <w:pPr>
              <w:pStyle w:val="TableParagraph"/>
              <w:spacing w:line="256" w:lineRule="exact"/>
              <w:ind w:left="112"/>
            </w:pPr>
            <w:r>
              <w:t>making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informed</w:t>
            </w:r>
          </w:p>
        </w:tc>
      </w:tr>
      <w:tr w:rsidR="00B93AA1" w14:paraId="343A2F22" w14:textId="77777777">
        <w:trPr>
          <w:trHeight w:val="290"/>
        </w:trPr>
        <w:tc>
          <w:tcPr>
            <w:tcW w:w="1733" w:type="dxa"/>
            <w:tcBorders>
              <w:top w:val="nil"/>
              <w:bottom w:val="nil"/>
            </w:tcBorders>
          </w:tcPr>
          <w:p w14:paraId="0B360DD2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33BCF28D" w14:textId="77777777" w:rsidR="00B93AA1" w:rsidRDefault="00000000">
            <w:pPr>
              <w:pStyle w:val="TableParagraph"/>
              <w:spacing w:line="263" w:lineRule="exact"/>
              <w:ind w:left="112"/>
            </w:pPr>
            <w:r>
              <w:rPr>
                <w:spacing w:val="-2"/>
              </w:rPr>
              <w:t>interested</w:t>
            </w:r>
            <w:r>
              <w:t xml:space="preserve"> </w:t>
            </w:r>
            <w:r>
              <w:rPr>
                <w:spacing w:val="-5"/>
              </w:rPr>
              <w:t>in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72B1ED14" w14:textId="77777777" w:rsidR="00B93AA1" w:rsidRDefault="00000000">
            <w:pPr>
              <w:pStyle w:val="TableParagraph"/>
              <w:spacing w:line="256" w:lineRule="exact"/>
              <w:ind w:left="110"/>
            </w:pPr>
            <w:r>
              <w:t>brand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popularity.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2EE0FAA6" w14:textId="77777777" w:rsidR="00B93AA1" w:rsidRDefault="00000000">
            <w:pPr>
              <w:pStyle w:val="TableParagraph"/>
              <w:spacing w:line="256" w:lineRule="exact"/>
              <w:ind w:left="115"/>
            </w:pPr>
            <w:r>
              <w:rPr>
                <w:spacing w:val="-2"/>
              </w:rPr>
              <w:t>consistency.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07FC78D1" w14:textId="77777777" w:rsidR="00B93AA1" w:rsidRDefault="00000000">
            <w:pPr>
              <w:pStyle w:val="TableParagraph"/>
              <w:spacing w:line="256" w:lineRule="exact"/>
              <w:ind w:left="159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retailer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BB39A7A" w14:textId="77777777" w:rsidR="00B93AA1" w:rsidRDefault="00000000">
            <w:pPr>
              <w:pStyle w:val="TableParagraph"/>
              <w:spacing w:line="256" w:lineRule="exact"/>
              <w:ind w:left="112"/>
            </w:pPr>
            <w:r>
              <w:t>product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or</w:t>
            </w:r>
          </w:p>
        </w:tc>
      </w:tr>
      <w:tr w:rsidR="00B93AA1" w14:paraId="3D8C683E" w14:textId="77777777">
        <w:trPr>
          <w:trHeight w:val="290"/>
        </w:trPr>
        <w:tc>
          <w:tcPr>
            <w:tcW w:w="1733" w:type="dxa"/>
            <w:tcBorders>
              <w:top w:val="nil"/>
              <w:bottom w:val="nil"/>
            </w:tcBorders>
          </w:tcPr>
          <w:p w14:paraId="372F0C16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22EF6E94" w14:textId="77777777" w:rsidR="00B93AA1" w:rsidRDefault="00000000">
            <w:pPr>
              <w:pStyle w:val="TableParagraph"/>
              <w:spacing w:line="263" w:lineRule="exact"/>
              <w:ind w:left="112"/>
            </w:pPr>
            <w:r>
              <w:t>toy</w:t>
            </w:r>
            <w:r>
              <w:rPr>
                <w:spacing w:val="-4"/>
              </w:rPr>
              <w:t xml:space="preserve"> </w:t>
            </w:r>
            <w:r>
              <w:t>sales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and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5671DB49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68F67036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513BA8A6" w14:textId="77777777" w:rsidR="00B93AA1" w:rsidRDefault="00000000">
            <w:pPr>
              <w:pStyle w:val="TableParagraph"/>
              <w:spacing w:line="256" w:lineRule="exact"/>
              <w:ind w:left="159"/>
            </w:pPr>
            <w:r>
              <w:rPr>
                <w:spacing w:val="-2"/>
              </w:rPr>
              <w:t>dashboards,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8C1CAC2" w14:textId="77777777" w:rsidR="00B93AA1" w:rsidRDefault="00000000">
            <w:pPr>
              <w:pStyle w:val="TableParagraph"/>
              <w:spacing w:line="256" w:lineRule="exact"/>
              <w:ind w:left="112"/>
            </w:pPr>
            <w:r>
              <w:rPr>
                <w:spacing w:val="-2"/>
              </w:rPr>
              <w:t>inventory</w:t>
            </w:r>
          </w:p>
        </w:tc>
      </w:tr>
      <w:tr w:rsidR="00B93AA1" w14:paraId="42621099" w14:textId="77777777">
        <w:trPr>
          <w:trHeight w:val="289"/>
        </w:trPr>
        <w:tc>
          <w:tcPr>
            <w:tcW w:w="1733" w:type="dxa"/>
            <w:tcBorders>
              <w:top w:val="nil"/>
              <w:bottom w:val="nil"/>
            </w:tcBorders>
          </w:tcPr>
          <w:p w14:paraId="4E87DE6D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4D6CD583" w14:textId="77777777" w:rsidR="00B93AA1" w:rsidRDefault="00000000">
            <w:pPr>
              <w:pStyle w:val="TableParagraph"/>
              <w:spacing w:line="263" w:lineRule="exact"/>
              <w:ind w:left="112"/>
            </w:pPr>
            <w:r>
              <w:rPr>
                <w:spacing w:val="-2"/>
              </w:rPr>
              <w:t>product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6347DB3A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56B23BB3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0EA936FE" w14:textId="77777777" w:rsidR="00B93AA1" w:rsidRDefault="00000000">
            <w:pPr>
              <w:pStyle w:val="TableParagraph"/>
              <w:spacing w:line="256" w:lineRule="exact"/>
              <w:ind w:left="159"/>
            </w:pPr>
            <w:r>
              <w:t>making</w:t>
            </w:r>
            <w:r>
              <w:rPr>
                <w:spacing w:val="-5"/>
              </w:rPr>
              <w:t xml:space="preserve"> it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CAF7682" w14:textId="77777777" w:rsidR="00B93AA1" w:rsidRDefault="00000000">
            <w:pPr>
              <w:pStyle w:val="TableParagraph"/>
              <w:spacing w:line="258" w:lineRule="exact"/>
              <w:ind w:left="112"/>
            </w:pPr>
            <w:r>
              <w:rPr>
                <w:spacing w:val="-2"/>
              </w:rPr>
              <w:t>decisions.</w:t>
            </w:r>
          </w:p>
        </w:tc>
      </w:tr>
      <w:tr w:rsidR="00B93AA1" w14:paraId="7B1BA3E9" w14:textId="77777777">
        <w:trPr>
          <w:trHeight w:val="291"/>
        </w:trPr>
        <w:tc>
          <w:tcPr>
            <w:tcW w:w="1733" w:type="dxa"/>
            <w:tcBorders>
              <w:top w:val="nil"/>
              <w:bottom w:val="nil"/>
            </w:tcBorders>
          </w:tcPr>
          <w:p w14:paraId="4723A056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3CCAEC84" w14:textId="77777777" w:rsidR="00B93AA1" w:rsidRDefault="00000000">
            <w:pPr>
              <w:pStyle w:val="TableParagraph"/>
              <w:spacing w:line="267" w:lineRule="exact"/>
              <w:ind w:left="112"/>
            </w:pPr>
            <w:r>
              <w:rPr>
                <w:spacing w:val="-2"/>
              </w:rPr>
              <w:t>performance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4FE065A9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6EA8D8D6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5E937EC7" w14:textId="77777777" w:rsidR="00B93AA1" w:rsidRDefault="00000000">
            <w:pPr>
              <w:pStyle w:val="TableParagraph"/>
              <w:spacing w:line="255" w:lineRule="exact"/>
              <w:ind w:left="159"/>
            </w:pPr>
            <w:r>
              <w:t>difficult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view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B738E01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3AA1" w14:paraId="5BC942E0" w14:textId="77777777">
        <w:trPr>
          <w:trHeight w:val="290"/>
        </w:trPr>
        <w:tc>
          <w:tcPr>
            <w:tcW w:w="1733" w:type="dxa"/>
            <w:tcBorders>
              <w:top w:val="nil"/>
              <w:bottom w:val="nil"/>
            </w:tcBorders>
          </w:tcPr>
          <w:p w14:paraId="6E6C22E5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458391C5" w14:textId="77777777" w:rsidR="00B93AA1" w:rsidRDefault="00000000">
            <w:pPr>
              <w:pStyle w:val="TableParagraph"/>
              <w:spacing w:line="265" w:lineRule="exact"/>
              <w:ind w:left="112"/>
            </w:pPr>
            <w:r>
              <w:rPr>
                <w:spacing w:val="-2"/>
              </w:rPr>
              <w:t>trends.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637BFFAA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270C1971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1638C11F" w14:textId="77777777" w:rsidR="00B93AA1" w:rsidRDefault="00000000">
            <w:pPr>
              <w:pStyle w:val="TableParagraph"/>
              <w:spacing w:line="253" w:lineRule="exact"/>
              <w:ind w:left="159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 xml:space="preserve">one </w:t>
            </w:r>
            <w:r>
              <w:rPr>
                <w:spacing w:val="-2"/>
              </w:rPr>
              <w:t>clear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A55772A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3AA1" w14:paraId="39BB5672" w14:textId="77777777">
        <w:trPr>
          <w:trHeight w:val="1224"/>
        </w:trPr>
        <w:tc>
          <w:tcPr>
            <w:tcW w:w="1733" w:type="dxa"/>
            <w:tcBorders>
              <w:top w:val="nil"/>
            </w:tcBorders>
          </w:tcPr>
          <w:p w14:paraId="53176331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 w14:paraId="43452425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 w14:paraId="4E887502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6" w:type="dxa"/>
            <w:tcBorders>
              <w:top w:val="nil"/>
            </w:tcBorders>
          </w:tcPr>
          <w:p w14:paraId="63FDB833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 w14:paraId="17905AA4" w14:textId="77777777" w:rsidR="00B93AA1" w:rsidRDefault="00000000">
            <w:pPr>
              <w:pStyle w:val="TableParagraph"/>
              <w:spacing w:line="253" w:lineRule="exact"/>
              <w:ind w:left="159"/>
            </w:pPr>
            <w:r>
              <w:rPr>
                <w:spacing w:val="-2"/>
              </w:rPr>
              <w:t>visual.</w:t>
            </w:r>
          </w:p>
        </w:tc>
        <w:tc>
          <w:tcPr>
            <w:tcW w:w="1701" w:type="dxa"/>
            <w:tcBorders>
              <w:top w:val="nil"/>
            </w:tcBorders>
          </w:tcPr>
          <w:p w14:paraId="17F1FE74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</w:tr>
    </w:tbl>
    <w:p w14:paraId="62F036FE" w14:textId="77777777" w:rsidR="00B93AA1" w:rsidRDefault="00B93AA1">
      <w:pPr>
        <w:pStyle w:val="TableParagraph"/>
        <w:rPr>
          <w:rFonts w:ascii="Times New Roman"/>
        </w:rPr>
        <w:sectPr w:rsidR="00B93AA1">
          <w:pgSz w:w="11920" w:h="16850"/>
          <w:pgMar w:top="1500" w:right="708" w:bottom="280" w:left="850" w:header="720" w:footer="720" w:gutter="0"/>
          <w:cols w:space="720"/>
        </w:sectPr>
      </w:pPr>
    </w:p>
    <w:p w14:paraId="347A9779" w14:textId="77777777" w:rsidR="00B93AA1" w:rsidRDefault="00B93AA1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515"/>
        <w:gridCol w:w="1920"/>
        <w:gridCol w:w="1456"/>
        <w:gridCol w:w="1598"/>
        <w:gridCol w:w="1701"/>
      </w:tblGrid>
      <w:tr w:rsidR="00B93AA1" w14:paraId="4A581439" w14:textId="77777777">
        <w:trPr>
          <w:trHeight w:val="384"/>
        </w:trPr>
        <w:tc>
          <w:tcPr>
            <w:tcW w:w="1733" w:type="dxa"/>
            <w:tcBorders>
              <w:bottom w:val="nil"/>
            </w:tcBorders>
          </w:tcPr>
          <w:p w14:paraId="5E11D7B2" w14:textId="77777777" w:rsidR="00B93AA1" w:rsidRDefault="00000000">
            <w:pPr>
              <w:pStyle w:val="TableParagraph"/>
              <w:spacing w:before="83"/>
              <w:ind w:left="110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515" w:type="dxa"/>
            <w:tcBorders>
              <w:bottom w:val="nil"/>
            </w:tcBorders>
          </w:tcPr>
          <w:p w14:paraId="6D8CA03A" w14:textId="77777777" w:rsidR="00B93AA1" w:rsidRDefault="00000000">
            <w:pPr>
              <w:pStyle w:val="TableParagraph"/>
              <w:spacing w:before="83"/>
              <w:ind w:left="110"/>
            </w:pPr>
            <w:r>
              <w:t xml:space="preserve">A </w:t>
            </w:r>
            <w:r>
              <w:rPr>
                <w:spacing w:val="-2"/>
              </w:rPr>
              <w:t>business</w:t>
            </w:r>
          </w:p>
        </w:tc>
        <w:tc>
          <w:tcPr>
            <w:tcW w:w="1920" w:type="dxa"/>
            <w:tcBorders>
              <w:bottom w:val="nil"/>
            </w:tcBorders>
          </w:tcPr>
          <w:p w14:paraId="46EBC5BC" w14:textId="77777777" w:rsidR="00B93AA1" w:rsidRDefault="00000000">
            <w:pPr>
              <w:pStyle w:val="TableParagraph"/>
              <w:spacing w:before="83"/>
              <w:ind w:left="110"/>
            </w:pPr>
            <w:r>
              <w:rPr>
                <w:spacing w:val="-2"/>
              </w:rPr>
              <w:t>Analyze</w:t>
            </w:r>
          </w:p>
        </w:tc>
        <w:tc>
          <w:tcPr>
            <w:tcW w:w="1456" w:type="dxa"/>
            <w:tcBorders>
              <w:bottom w:val="nil"/>
            </w:tcBorders>
          </w:tcPr>
          <w:p w14:paraId="5E0D9017" w14:textId="77777777" w:rsidR="00B93AA1" w:rsidRDefault="00000000">
            <w:pPr>
              <w:pStyle w:val="TableParagraph"/>
              <w:spacing w:before="83"/>
              <w:ind w:left="110"/>
            </w:pPr>
            <w:r>
              <w:rPr>
                <w:spacing w:val="-6"/>
              </w:rPr>
              <w:t>Toy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  <w:tc>
          <w:tcPr>
            <w:tcW w:w="1598" w:type="dxa"/>
            <w:tcBorders>
              <w:bottom w:val="nil"/>
            </w:tcBorders>
          </w:tcPr>
          <w:p w14:paraId="495DB78B" w14:textId="77777777" w:rsidR="00B93AA1" w:rsidRDefault="00000000">
            <w:pPr>
              <w:pStyle w:val="TableParagraph"/>
              <w:spacing w:before="86"/>
              <w:ind w:left="111"/>
            </w:pPr>
            <w:r>
              <w:t>There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1701" w:type="dxa"/>
            <w:tcBorders>
              <w:bottom w:val="nil"/>
            </w:tcBorders>
          </w:tcPr>
          <w:p w14:paraId="2B572CA2" w14:textId="77777777" w:rsidR="00B93AA1" w:rsidRDefault="00000000">
            <w:pPr>
              <w:pStyle w:val="TableParagraph"/>
              <w:spacing w:before="83"/>
              <w:ind w:left="119"/>
            </w:pPr>
            <w:r>
              <w:rPr>
                <w:spacing w:val="-2"/>
              </w:rPr>
              <w:t>Toy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data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offers</w:t>
            </w:r>
          </w:p>
        </w:tc>
      </w:tr>
      <w:tr w:rsidR="00B93AA1" w14:paraId="36E622D1" w14:textId="77777777">
        <w:trPr>
          <w:trHeight w:val="294"/>
        </w:trPr>
        <w:tc>
          <w:tcPr>
            <w:tcW w:w="1733" w:type="dxa"/>
            <w:tcBorders>
              <w:top w:val="nil"/>
              <w:bottom w:val="nil"/>
            </w:tcBorders>
          </w:tcPr>
          <w:p w14:paraId="300CB296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722C0333" w14:textId="77777777" w:rsidR="00B93AA1" w:rsidRDefault="00000000">
            <w:pPr>
              <w:pStyle w:val="TableParagraph"/>
              <w:spacing w:line="258" w:lineRule="exact"/>
              <w:ind w:left="110"/>
            </w:pPr>
            <w:r>
              <w:t>student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or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1D83AC26" w14:textId="77777777" w:rsidR="00B93AA1" w:rsidRDefault="00000000">
            <w:pPr>
              <w:pStyle w:val="TableParagraph"/>
              <w:spacing w:line="258" w:lineRule="exact"/>
              <w:ind w:left="110"/>
            </w:pPr>
            <w:r>
              <w:rPr>
                <w:spacing w:val="-2"/>
              </w:rPr>
              <w:t>market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5F6FE194" w14:textId="77777777" w:rsidR="00B93AA1" w:rsidRDefault="00000000">
            <w:pPr>
              <w:pStyle w:val="TableParagraph"/>
              <w:spacing w:line="258" w:lineRule="exact"/>
              <w:ind w:left="110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not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622DD84F" w14:textId="77777777" w:rsidR="00B93AA1" w:rsidRDefault="00000000">
            <w:pPr>
              <w:pStyle w:val="TableParagraph"/>
              <w:spacing w:line="268" w:lineRule="exact"/>
              <w:ind w:left="111"/>
            </w:pPr>
            <w:r>
              <w:t>regional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or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3D03DF9" w14:textId="77777777" w:rsidR="00B93AA1" w:rsidRDefault="00000000">
            <w:pPr>
              <w:pStyle w:val="TableParagraph"/>
              <w:spacing w:line="258" w:lineRule="exact"/>
              <w:ind w:left="119"/>
            </w:pPr>
            <w:r>
              <w:t>limited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insights,</w:t>
            </w:r>
          </w:p>
        </w:tc>
      </w:tr>
      <w:tr w:rsidR="00B93AA1" w14:paraId="0BEB6D65" w14:textId="77777777">
        <w:trPr>
          <w:trHeight w:val="294"/>
        </w:trPr>
        <w:tc>
          <w:tcPr>
            <w:tcW w:w="1733" w:type="dxa"/>
            <w:tcBorders>
              <w:top w:val="nil"/>
              <w:bottom w:val="nil"/>
            </w:tcBorders>
          </w:tcPr>
          <w:p w14:paraId="35D28FF5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69E97049" w14:textId="77777777" w:rsidR="00B93AA1" w:rsidRDefault="00000000">
            <w:pPr>
              <w:pStyle w:val="TableParagraph"/>
              <w:spacing w:line="255" w:lineRule="exact"/>
              <w:ind w:left="110"/>
            </w:pPr>
            <w:r>
              <w:rPr>
                <w:spacing w:val="-2"/>
              </w:rPr>
              <w:t>analyst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3B8588E5" w14:textId="77777777" w:rsidR="00B93AA1" w:rsidRDefault="00000000">
            <w:pPr>
              <w:pStyle w:val="TableParagraph"/>
              <w:spacing w:line="255" w:lineRule="exact"/>
              <w:ind w:left="110"/>
            </w:pPr>
            <w:r>
              <w:t>share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and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0CE19402" w14:textId="77777777" w:rsidR="00B93AA1" w:rsidRDefault="00000000">
            <w:pPr>
              <w:pStyle w:val="TableParagraph"/>
              <w:spacing w:line="255" w:lineRule="exact"/>
              <w:ind w:left="110"/>
            </w:pPr>
            <w:r>
              <w:t>presented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in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44F7C9E6" w14:textId="77777777" w:rsidR="00B93AA1" w:rsidRDefault="00000000">
            <w:pPr>
              <w:pStyle w:val="TableParagraph"/>
              <w:spacing w:before="3"/>
              <w:ind w:left="111"/>
            </w:pPr>
            <w:r>
              <w:rPr>
                <w:spacing w:val="-2"/>
              </w:rPr>
              <w:t>demographic-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10946BB" w14:textId="77777777" w:rsidR="00B93AA1" w:rsidRDefault="00000000">
            <w:pPr>
              <w:pStyle w:val="TableParagraph"/>
              <w:spacing w:line="255" w:lineRule="exact"/>
              <w:ind w:left="119"/>
            </w:pPr>
            <w:r>
              <w:t>making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difficult</w:t>
            </w:r>
          </w:p>
        </w:tc>
      </w:tr>
      <w:tr w:rsidR="00B93AA1" w14:paraId="4129765A" w14:textId="77777777">
        <w:trPr>
          <w:trHeight w:val="292"/>
        </w:trPr>
        <w:tc>
          <w:tcPr>
            <w:tcW w:w="1733" w:type="dxa"/>
            <w:tcBorders>
              <w:top w:val="nil"/>
              <w:bottom w:val="nil"/>
            </w:tcBorders>
          </w:tcPr>
          <w:p w14:paraId="61D08019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16CF3911" w14:textId="77777777" w:rsidR="00B93AA1" w:rsidRDefault="00000000">
            <w:pPr>
              <w:pStyle w:val="TableParagraph"/>
              <w:spacing w:line="251" w:lineRule="exact"/>
              <w:ind w:left="110"/>
            </w:pPr>
            <w:r>
              <w:rPr>
                <w:spacing w:val="-2"/>
              </w:rPr>
              <w:t>studying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26CD0FED" w14:textId="77777777" w:rsidR="00B93AA1" w:rsidRDefault="00000000">
            <w:pPr>
              <w:pStyle w:val="TableParagraph"/>
              <w:spacing w:line="251" w:lineRule="exact"/>
              <w:ind w:left="110"/>
            </w:pPr>
            <w:r>
              <w:rPr>
                <w:spacing w:val="-2"/>
              </w:rPr>
              <w:t>consumer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23E8CD44" w14:textId="77777777" w:rsidR="00B93AA1" w:rsidRDefault="00000000">
            <w:pPr>
              <w:pStyle w:val="TableParagraph"/>
              <w:spacing w:line="251" w:lineRule="exact"/>
              <w:ind w:left="110"/>
            </w:pPr>
            <w:r>
              <w:t>an</w:t>
            </w:r>
            <w:r>
              <w:rPr>
                <w:spacing w:val="-2"/>
              </w:rPr>
              <w:t xml:space="preserve"> interactive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35177F33" w14:textId="77777777" w:rsidR="00B93AA1" w:rsidRDefault="00000000">
            <w:pPr>
              <w:pStyle w:val="TableParagraph"/>
              <w:spacing w:before="6" w:line="266" w:lineRule="exact"/>
              <w:ind w:left="111"/>
            </w:pPr>
            <w:r>
              <w:rPr>
                <w:spacing w:val="-2"/>
              </w:rPr>
              <w:t>specific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17784AB" w14:textId="77777777" w:rsidR="00B93AA1" w:rsidRDefault="00000000">
            <w:pPr>
              <w:pStyle w:val="TableParagraph"/>
              <w:spacing w:line="251" w:lineRule="exact"/>
              <w:ind w:left="119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draw</w:t>
            </w:r>
          </w:p>
        </w:tc>
      </w:tr>
      <w:tr w:rsidR="00B93AA1" w14:paraId="39C19B7E" w14:textId="77777777">
        <w:trPr>
          <w:trHeight w:val="294"/>
        </w:trPr>
        <w:tc>
          <w:tcPr>
            <w:tcW w:w="1733" w:type="dxa"/>
            <w:tcBorders>
              <w:top w:val="nil"/>
              <w:bottom w:val="nil"/>
            </w:tcBorders>
          </w:tcPr>
          <w:p w14:paraId="6EAE398D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2CE2D4C7" w14:textId="77777777" w:rsidR="00B93AA1" w:rsidRDefault="00000000">
            <w:pPr>
              <w:pStyle w:val="TableParagraph"/>
              <w:spacing w:line="246" w:lineRule="exact"/>
              <w:ind w:left="110"/>
            </w:pPr>
            <w:r>
              <w:rPr>
                <w:spacing w:val="-5"/>
              </w:rPr>
              <w:t>toy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1509A831" w14:textId="77777777" w:rsidR="00B93AA1" w:rsidRDefault="00000000">
            <w:pPr>
              <w:pStyle w:val="TableParagraph"/>
              <w:spacing w:line="246" w:lineRule="exact"/>
              <w:ind w:left="110"/>
            </w:pPr>
            <w:r>
              <w:rPr>
                <w:spacing w:val="-2"/>
              </w:rPr>
              <w:t>preferences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2E8627BC" w14:textId="77777777" w:rsidR="00B93AA1" w:rsidRDefault="00000000">
            <w:pPr>
              <w:pStyle w:val="TableParagraph"/>
              <w:spacing w:line="246" w:lineRule="exact"/>
              <w:ind w:left="110"/>
            </w:pPr>
            <w:r>
              <w:rPr>
                <w:spacing w:val="-2"/>
              </w:rPr>
              <w:t>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easy-</w:t>
            </w:r>
            <w:r>
              <w:rPr>
                <w:spacing w:val="-5"/>
              </w:rPr>
              <w:t>to-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6BAF1928" w14:textId="77777777" w:rsidR="00B93AA1" w:rsidRDefault="00000000">
            <w:pPr>
              <w:pStyle w:val="TableParagraph"/>
              <w:spacing w:before="11" w:line="263" w:lineRule="exact"/>
              <w:ind w:left="111"/>
            </w:pPr>
            <w:r>
              <w:rPr>
                <w:spacing w:val="-2"/>
              </w:rPr>
              <w:t>insights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76506C6" w14:textId="77777777" w:rsidR="00B93AA1" w:rsidRDefault="00000000">
            <w:pPr>
              <w:pStyle w:val="TableParagraph"/>
              <w:spacing w:line="246" w:lineRule="exact"/>
              <w:ind w:left="119"/>
            </w:pPr>
            <w:r>
              <w:t>conclusions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from</w:t>
            </w:r>
          </w:p>
        </w:tc>
      </w:tr>
      <w:tr w:rsidR="00B93AA1" w14:paraId="4CF6DC7B" w14:textId="77777777">
        <w:trPr>
          <w:trHeight w:val="294"/>
        </w:trPr>
        <w:tc>
          <w:tcPr>
            <w:tcW w:w="1733" w:type="dxa"/>
            <w:tcBorders>
              <w:top w:val="nil"/>
              <w:bottom w:val="nil"/>
            </w:tcBorders>
          </w:tcPr>
          <w:p w14:paraId="53770824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18801EFA" w14:textId="77777777" w:rsidR="00B93AA1" w:rsidRDefault="00000000">
            <w:pPr>
              <w:pStyle w:val="TableParagraph"/>
              <w:spacing w:line="243" w:lineRule="exact"/>
              <w:ind w:left="110"/>
            </w:pPr>
            <w:r>
              <w:rPr>
                <w:spacing w:val="-2"/>
              </w:rPr>
              <w:t>industry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063124C1" w14:textId="77777777" w:rsidR="00B93AA1" w:rsidRDefault="00000000">
            <w:pPr>
              <w:pStyle w:val="TableParagraph"/>
              <w:spacing w:line="243" w:lineRule="exact"/>
              <w:ind w:left="110"/>
            </w:pPr>
            <w:r>
              <w:t>across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toy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265BC1FA" w14:textId="77777777" w:rsidR="00B93AA1" w:rsidRDefault="00000000">
            <w:pPr>
              <w:pStyle w:val="TableParagraph"/>
              <w:spacing w:line="243" w:lineRule="exact"/>
              <w:ind w:left="110"/>
            </w:pPr>
            <w:r>
              <w:rPr>
                <w:spacing w:val="-2"/>
              </w:rPr>
              <w:t>compare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292D60B3" w14:textId="77777777" w:rsidR="00B93AA1" w:rsidRDefault="00000000">
            <w:pPr>
              <w:pStyle w:val="TableParagraph"/>
              <w:spacing w:before="15" w:line="259" w:lineRule="exact"/>
              <w:ind w:left="111"/>
            </w:pP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CE37470" w14:textId="77777777" w:rsidR="00B93AA1" w:rsidRDefault="00000000">
            <w:pPr>
              <w:pStyle w:val="TableParagraph"/>
              <w:spacing w:line="243" w:lineRule="exact"/>
              <w:ind w:left="119"/>
            </w:pPr>
            <w:r>
              <w:t>raw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data.</w:t>
            </w:r>
          </w:p>
        </w:tc>
      </w:tr>
      <w:tr w:rsidR="00B93AA1" w14:paraId="202F5A3B" w14:textId="77777777">
        <w:trPr>
          <w:trHeight w:val="294"/>
        </w:trPr>
        <w:tc>
          <w:tcPr>
            <w:tcW w:w="1733" w:type="dxa"/>
            <w:tcBorders>
              <w:top w:val="nil"/>
              <w:bottom w:val="nil"/>
            </w:tcBorders>
          </w:tcPr>
          <w:p w14:paraId="357534D3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6C7849D5" w14:textId="77777777" w:rsidR="00B93AA1" w:rsidRDefault="00000000">
            <w:pPr>
              <w:pStyle w:val="TableParagraph"/>
              <w:spacing w:line="239" w:lineRule="exact"/>
              <w:ind w:left="110"/>
            </w:pPr>
            <w:r>
              <w:rPr>
                <w:spacing w:val="-2"/>
              </w:rPr>
              <w:t>trends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5DB55FA5" w14:textId="77777777" w:rsidR="00B93AA1" w:rsidRDefault="00000000">
            <w:pPr>
              <w:pStyle w:val="TableParagraph"/>
              <w:spacing w:line="239" w:lineRule="exact"/>
              <w:ind w:left="110"/>
            </w:pPr>
            <w:r>
              <w:rPr>
                <w:spacing w:val="-2"/>
              </w:rPr>
              <w:t>categories.</w:t>
            </w: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1223331B" w14:textId="77777777" w:rsidR="00B93AA1" w:rsidRDefault="00000000">
            <w:pPr>
              <w:pStyle w:val="TableParagraph"/>
              <w:spacing w:line="241" w:lineRule="exact"/>
              <w:ind w:left="110"/>
            </w:pPr>
            <w:r>
              <w:rPr>
                <w:spacing w:val="-2"/>
              </w:rPr>
              <w:t>format.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6B6C5771" w14:textId="77777777" w:rsidR="00B93AA1" w:rsidRDefault="00000000">
            <w:pPr>
              <w:pStyle w:val="TableParagraph"/>
              <w:spacing w:before="18" w:line="255" w:lineRule="exact"/>
              <w:ind w:left="111"/>
            </w:pPr>
            <w:r>
              <w:rPr>
                <w:spacing w:val="-2"/>
              </w:rPr>
              <w:t>visual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6637294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</w:tr>
      <w:tr w:rsidR="00B93AA1" w14:paraId="474E53DB" w14:textId="77777777">
        <w:trPr>
          <w:trHeight w:val="292"/>
        </w:trPr>
        <w:tc>
          <w:tcPr>
            <w:tcW w:w="1733" w:type="dxa"/>
            <w:tcBorders>
              <w:top w:val="nil"/>
              <w:bottom w:val="nil"/>
            </w:tcBorders>
          </w:tcPr>
          <w:p w14:paraId="53A54154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05C820B1" w14:textId="77777777" w:rsidR="00B93AA1" w:rsidRDefault="00000000">
            <w:pPr>
              <w:pStyle w:val="TableParagraph"/>
              <w:spacing w:line="235" w:lineRule="exact"/>
              <w:ind w:left="110"/>
            </w:pPr>
            <w:r>
              <w:rPr>
                <w:spacing w:val="-5"/>
              </w:rPr>
              <w:t>and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699ACC5D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729EF01D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566E6AB1" w14:textId="77777777" w:rsidR="00B93AA1" w:rsidRDefault="00000000">
            <w:pPr>
              <w:pStyle w:val="TableParagraph"/>
              <w:spacing w:before="22" w:line="251" w:lineRule="exact"/>
              <w:ind w:left="111"/>
            </w:pPr>
            <w:r>
              <w:rPr>
                <w:spacing w:val="-2"/>
              </w:rPr>
              <w:t>dashboard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4FFE057" w14:textId="77777777" w:rsidR="00B93AA1" w:rsidRDefault="00B93A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3AA1" w14:paraId="0EE12220" w14:textId="77777777">
        <w:trPr>
          <w:trHeight w:val="294"/>
        </w:trPr>
        <w:tc>
          <w:tcPr>
            <w:tcW w:w="1733" w:type="dxa"/>
            <w:tcBorders>
              <w:top w:val="nil"/>
              <w:bottom w:val="nil"/>
            </w:tcBorders>
          </w:tcPr>
          <w:p w14:paraId="22F3C1C4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7C5D416F" w14:textId="77777777" w:rsidR="00B93AA1" w:rsidRDefault="00000000">
            <w:pPr>
              <w:pStyle w:val="TableParagraph"/>
              <w:spacing w:line="231" w:lineRule="exact"/>
              <w:ind w:left="110"/>
            </w:pPr>
            <w:r>
              <w:rPr>
                <w:spacing w:val="-2"/>
              </w:rPr>
              <w:t>consumer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14:paraId="20A4393C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6" w:type="dxa"/>
            <w:tcBorders>
              <w:top w:val="nil"/>
              <w:bottom w:val="nil"/>
            </w:tcBorders>
          </w:tcPr>
          <w:p w14:paraId="57347AA7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135239EE" w14:textId="77777777" w:rsidR="00B93AA1" w:rsidRDefault="00000000">
            <w:pPr>
              <w:pStyle w:val="TableParagraph"/>
              <w:spacing w:before="27" w:line="247" w:lineRule="exact"/>
              <w:ind w:left="111"/>
            </w:pPr>
            <w:r>
              <w:rPr>
                <w:spacing w:val="-2"/>
              </w:rPr>
              <w:t>format.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4850A18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</w:tr>
      <w:tr w:rsidR="00B93AA1" w14:paraId="3222C3BD" w14:textId="77777777">
        <w:trPr>
          <w:trHeight w:val="984"/>
        </w:trPr>
        <w:tc>
          <w:tcPr>
            <w:tcW w:w="1733" w:type="dxa"/>
            <w:tcBorders>
              <w:top w:val="nil"/>
            </w:tcBorders>
          </w:tcPr>
          <w:p w14:paraId="6DE6CC36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 w14:paraId="4A35225C" w14:textId="77777777" w:rsidR="00B93AA1" w:rsidRDefault="00000000">
            <w:pPr>
              <w:pStyle w:val="TableParagraph"/>
              <w:spacing w:line="227" w:lineRule="exact"/>
              <w:ind w:left="110"/>
            </w:pPr>
            <w:r>
              <w:rPr>
                <w:spacing w:val="-2"/>
              </w:rPr>
              <w:t>behavior.</w:t>
            </w:r>
          </w:p>
        </w:tc>
        <w:tc>
          <w:tcPr>
            <w:tcW w:w="1920" w:type="dxa"/>
            <w:tcBorders>
              <w:top w:val="nil"/>
            </w:tcBorders>
          </w:tcPr>
          <w:p w14:paraId="73740F3E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6" w:type="dxa"/>
            <w:tcBorders>
              <w:top w:val="nil"/>
            </w:tcBorders>
          </w:tcPr>
          <w:p w14:paraId="4679A5F9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 w14:paraId="43E12363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2F177651" w14:textId="77777777" w:rsidR="00B93AA1" w:rsidRDefault="00B93AA1">
            <w:pPr>
              <w:pStyle w:val="TableParagraph"/>
              <w:rPr>
                <w:rFonts w:ascii="Times New Roman"/>
              </w:rPr>
            </w:pPr>
          </w:p>
        </w:tc>
      </w:tr>
    </w:tbl>
    <w:p w14:paraId="7ABBF9FB" w14:textId="77777777" w:rsidR="00DA62B6" w:rsidRDefault="00DA62B6"/>
    <w:sectPr w:rsidR="00DA62B6">
      <w:pgSz w:w="11920" w:h="16850"/>
      <w:pgMar w:top="148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AA1"/>
    <w:rsid w:val="00180670"/>
    <w:rsid w:val="00635CE9"/>
    <w:rsid w:val="00B93AA1"/>
    <w:rsid w:val="00D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B7C1"/>
  <w15:docId w15:val="{748AA323-4E59-4590-B08B-7A9F739D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57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o.com/templates/customer-problem-state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templates/customer-problem-state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ro.com/templates/customer-problem-statement/" TargetMode="External"/><Relationship Id="rId10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prathyushaganeshana@outlook.com</dc:creator>
  <cp:lastModifiedBy>Thunduru Sravani</cp:lastModifiedBy>
  <cp:revision>2</cp:revision>
  <dcterms:created xsi:type="dcterms:W3CDTF">2025-07-03T13:14:00Z</dcterms:created>
  <dcterms:modified xsi:type="dcterms:W3CDTF">2025-07-03T13:15:00Z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