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 sLength = len(df['Date:'])</w:t>
      </w:r>
    </w:p>
    <w:p w:rsidR="00000000" w:rsidDel="00000000" w:rsidP="00000000" w:rsidRDefault="00000000" w:rsidRPr="00000000" w14:paraId="00000001">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ab/>
        <w:t xml:space="preserve">e = [num] * sLength</w:t>
      </w:r>
    </w:p>
    <w:p w:rsidR="00000000" w:rsidDel="00000000" w:rsidP="00000000" w:rsidRDefault="00000000" w:rsidRPr="00000000" w14:paraId="00000002">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ab/>
        <w:t xml:space="preserve">e = pd.Series(e)</w:t>
      </w:r>
    </w:p>
    <w:p w:rsidR="00000000" w:rsidDel="00000000" w:rsidP="00000000" w:rsidRDefault="00000000" w:rsidRPr="00000000" w14:paraId="00000003">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ab/>
        <w:t xml:space="preserve">dfnew = df.assign(category=e.values)</w:t>
      </w:r>
    </w:p>
    <w:p w:rsidR="00000000" w:rsidDel="00000000" w:rsidP="00000000" w:rsidRDefault="00000000" w:rsidRPr="00000000" w14:paraId="00000004">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ab/>
        <w:t xml:space="preserve">print(dfnew)</w:t>
      </w:r>
    </w:p>
    <w:p w:rsidR="00000000" w:rsidDel="00000000" w:rsidP="00000000" w:rsidRDefault="00000000" w:rsidRPr="00000000" w14:paraId="00000005">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ab/>
        <w:t xml:space="preserve">return dfnew</w:t>
      </w:r>
    </w:p>
    <w:p w:rsidR="00000000" w:rsidDel="00000000" w:rsidP="00000000" w:rsidRDefault="00000000" w:rsidRPr="00000000" w14:paraId="00000006">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tl w:val="0"/>
        </w:rPr>
      </w:r>
    </w:p>
    <w:p w:rsidR="00000000" w:rsidDel="00000000" w:rsidP="00000000" w:rsidRDefault="00000000" w:rsidRPr="00000000" w14:paraId="00000007">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datF = pd.DataFrame()</w:t>
      </w:r>
    </w:p>
    <w:p w:rsidR="00000000" w:rsidDel="00000000" w:rsidP="00000000" w:rsidRDefault="00000000" w:rsidRPr="00000000" w14:paraId="00000008">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#for i in range(1):</w:t>
      </w:r>
    </w:p>
    <w:p w:rsidR="00000000" w:rsidDel="00000000" w:rsidP="00000000" w:rsidRDefault="00000000" w:rsidRPr="00000000" w14:paraId="00000009">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datF = dfGenFun(3)</w:t>
      </w:r>
    </w:p>
    <w:p w:rsidR="00000000" w:rsidDel="00000000" w:rsidP="00000000" w:rsidRDefault="00000000" w:rsidRPr="00000000" w14:paraId="0000000A">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print(datF)</w:t>
      </w:r>
    </w:p>
    <w:p w:rsidR="00000000" w:rsidDel="00000000" w:rsidP="00000000" w:rsidRDefault="00000000" w:rsidRPr="00000000" w14:paraId="0000000B">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df.to_csv("DataSet.csv", sep=',', encoding='utf-8')</w:t>
      </w:r>
    </w:p>
    <w:p w:rsidR="00000000" w:rsidDel="00000000" w:rsidP="00000000" w:rsidRDefault="00000000" w:rsidRPr="00000000" w14:paraId="0000000C">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tl w:val="0"/>
        </w:rPr>
      </w:r>
    </w:p>
    <w:p w:rsidR="00000000" w:rsidDel="00000000" w:rsidP="00000000" w:rsidRDefault="00000000" w:rsidRPr="00000000" w14:paraId="0000000D">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tl w:val="0"/>
        </w:rPr>
      </w:r>
    </w:p>
    <w:p w:rsidR="00000000" w:rsidDel="00000000" w:rsidP="00000000" w:rsidRDefault="00000000" w:rsidRPr="00000000" w14:paraId="0000000E">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tl w:val="0"/>
        </w:rPr>
      </w:r>
    </w:p>
    <w:p w:rsidR="00000000" w:rsidDel="00000000" w:rsidP="00000000" w:rsidRDefault="00000000" w:rsidRPr="00000000" w14:paraId="0000000F">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tl w:val="0"/>
        </w:rPr>
      </w:r>
    </w:p>
    <w:p w:rsidR="00000000" w:rsidDel="00000000" w:rsidP="00000000" w:rsidRDefault="00000000" w:rsidRPr="00000000" w14:paraId="00000010">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Fonts w:ascii="Calibri" w:cs="Calibri" w:eastAsia="Calibri" w:hAnsi="Calibri"/>
          <w:b w:val="1"/>
          <w:sz w:val="48"/>
          <w:szCs w:val="48"/>
          <w:highlight w:val="red"/>
          <w:rtl w:val="0"/>
        </w:rPr>
        <w:t xml:space="preserve">Some useful links :</w:t>
      </w:r>
    </w:p>
    <w:p w:rsidR="00000000" w:rsidDel="00000000" w:rsidP="00000000" w:rsidRDefault="00000000" w:rsidRPr="00000000" w14:paraId="00000011">
      <w:pPr>
        <w:shd w:fill="ffffff" w:val="clear"/>
        <w:spacing w:line="360" w:lineRule="auto"/>
        <w:contextualSpacing w:val="0"/>
        <w:rPr>
          <w:rFonts w:ascii="Calibri" w:cs="Calibri" w:eastAsia="Calibri" w:hAnsi="Calibri"/>
          <w:b w:val="1"/>
          <w:sz w:val="48"/>
          <w:szCs w:val="48"/>
          <w:highlight w:val="red"/>
        </w:rPr>
      </w:pPr>
      <w:hyperlink r:id="rId6">
        <w:r w:rsidDel="00000000" w:rsidR="00000000" w:rsidRPr="00000000">
          <w:rPr>
            <w:rFonts w:ascii="Calibri" w:cs="Calibri" w:eastAsia="Calibri" w:hAnsi="Calibri"/>
            <w:b w:val="1"/>
            <w:color w:val="1155cc"/>
            <w:sz w:val="48"/>
            <w:szCs w:val="48"/>
            <w:highlight w:val="red"/>
            <w:u w:val="single"/>
            <w:rtl w:val="0"/>
          </w:rPr>
          <w:t xml:space="preserve">https://machinelearningmastery.com/prepare-text-data-machine-learning-scikit-learn/</w:t>
        </w:r>
      </w:hyperlink>
      <w:r w:rsidDel="00000000" w:rsidR="00000000" w:rsidRPr="00000000">
        <w:rPr>
          <w:rtl w:val="0"/>
        </w:rPr>
      </w:r>
    </w:p>
    <w:p w:rsidR="00000000" w:rsidDel="00000000" w:rsidP="00000000" w:rsidRDefault="00000000" w:rsidRPr="00000000" w14:paraId="00000012">
      <w:pPr>
        <w:shd w:fill="ffffff" w:val="clear"/>
        <w:spacing w:line="360" w:lineRule="auto"/>
        <w:contextualSpacing w:val="0"/>
        <w:rPr>
          <w:rFonts w:ascii="Calibri" w:cs="Calibri" w:eastAsia="Calibri" w:hAnsi="Calibri"/>
          <w:b w:val="1"/>
          <w:sz w:val="48"/>
          <w:szCs w:val="48"/>
          <w:highlight w:val="red"/>
        </w:rPr>
      </w:pPr>
      <w:hyperlink r:id="rId7">
        <w:r w:rsidDel="00000000" w:rsidR="00000000" w:rsidRPr="00000000">
          <w:rPr>
            <w:rFonts w:ascii="Calibri" w:cs="Calibri" w:eastAsia="Calibri" w:hAnsi="Calibri"/>
            <w:b w:val="1"/>
            <w:color w:val="1155cc"/>
            <w:sz w:val="48"/>
            <w:szCs w:val="48"/>
            <w:highlight w:val="red"/>
            <w:u w:val="single"/>
            <w:rtl w:val="0"/>
          </w:rPr>
          <w:t xml:space="preserve">http://bailando.sims.berkeley.edu/enron_email.html</w:t>
        </w:r>
      </w:hyperlink>
      <w:r w:rsidDel="00000000" w:rsidR="00000000" w:rsidRPr="00000000">
        <w:rPr>
          <w:rtl w:val="0"/>
        </w:rPr>
      </w:r>
    </w:p>
    <w:p w:rsidR="00000000" w:rsidDel="00000000" w:rsidP="00000000" w:rsidRDefault="00000000" w:rsidRPr="00000000" w14:paraId="00000013">
      <w:pPr>
        <w:shd w:fill="ffffff" w:val="clear"/>
        <w:spacing w:line="360" w:lineRule="auto"/>
        <w:contextualSpacing w:val="0"/>
        <w:rPr>
          <w:rFonts w:ascii="Calibri" w:cs="Calibri" w:eastAsia="Calibri" w:hAnsi="Calibri"/>
          <w:b w:val="1"/>
          <w:sz w:val="48"/>
          <w:szCs w:val="48"/>
          <w:highlight w:val="red"/>
        </w:rPr>
      </w:pPr>
      <w:r w:rsidDel="00000000" w:rsidR="00000000" w:rsidRPr="00000000">
        <w:rPr>
          <w:rtl w:val="0"/>
        </w:rPr>
      </w:r>
    </w:p>
    <w:p w:rsidR="00000000" w:rsidDel="00000000" w:rsidP="00000000" w:rsidRDefault="00000000" w:rsidRPr="00000000" w14:paraId="00000014">
      <w:pPr>
        <w:shd w:fill="ffffff" w:val="clear"/>
        <w:spacing w:line="360" w:lineRule="auto"/>
        <w:contextualSpacing w:val="0"/>
        <w:rPr>
          <w:rFonts w:ascii="Calibri" w:cs="Calibri" w:eastAsia="Calibri" w:hAnsi="Calibri"/>
          <w:b w:val="1"/>
          <w:sz w:val="48"/>
          <w:szCs w:val="48"/>
          <w:highlight w:val="yellow"/>
        </w:rPr>
      </w:pPr>
      <w:r w:rsidDel="00000000" w:rsidR="00000000" w:rsidRPr="00000000">
        <w:rPr>
          <w:rtl w:val="0"/>
        </w:rPr>
      </w:r>
    </w:p>
    <w:p w:rsidR="00000000" w:rsidDel="00000000" w:rsidP="00000000" w:rsidRDefault="00000000" w:rsidRPr="00000000" w14:paraId="00000015">
      <w:pPr>
        <w:shd w:fill="ffffff" w:val="clear"/>
        <w:spacing w:line="360" w:lineRule="auto"/>
        <w:contextualSpacing w:val="0"/>
        <w:rPr>
          <w:rFonts w:ascii="Calibri" w:cs="Calibri" w:eastAsia="Calibri" w:hAnsi="Calibri"/>
          <w:b w:val="1"/>
          <w:sz w:val="48"/>
          <w:szCs w:val="48"/>
          <w:highlight w:val="yellow"/>
        </w:rPr>
      </w:pPr>
      <w:r w:rsidDel="00000000" w:rsidR="00000000" w:rsidRPr="00000000">
        <w:rPr>
          <w:rFonts w:ascii="Calibri" w:cs="Calibri" w:eastAsia="Calibri" w:hAnsi="Calibri"/>
          <w:b w:val="1"/>
          <w:sz w:val="48"/>
          <w:szCs w:val="48"/>
          <w:highlight w:val="yellow"/>
          <w:rtl w:val="0"/>
        </w:rPr>
        <w:t xml:space="preserve">https://datascience.stackexchange.com/questions/14983/classified-enron-email-dataset</w:t>
      </w:r>
    </w:p>
    <w:p w:rsidR="00000000" w:rsidDel="00000000" w:rsidP="00000000" w:rsidRDefault="00000000" w:rsidRPr="00000000" w14:paraId="00000016">
      <w:pPr>
        <w:shd w:fill="ffffff" w:val="clear"/>
        <w:spacing w:line="360" w:lineRule="auto"/>
        <w:contextualSpacing w:val="0"/>
        <w:rPr>
          <w:rFonts w:ascii="Calibri" w:cs="Calibri" w:eastAsia="Calibri" w:hAnsi="Calibri"/>
          <w:b w:val="1"/>
          <w:sz w:val="48"/>
          <w:szCs w:val="48"/>
          <w:highlight w:val="yellow"/>
        </w:rPr>
      </w:pPr>
      <w:r w:rsidDel="00000000" w:rsidR="00000000" w:rsidRPr="00000000">
        <w:rPr>
          <w:rtl w:val="0"/>
        </w:rPr>
      </w:r>
    </w:p>
    <w:p w:rsidR="00000000" w:rsidDel="00000000" w:rsidP="00000000" w:rsidRDefault="00000000" w:rsidRPr="00000000" w14:paraId="00000017">
      <w:pPr>
        <w:shd w:fill="ffffff" w:val="clear"/>
        <w:spacing w:line="360" w:lineRule="auto"/>
        <w:contextualSpacing w:val="0"/>
        <w:rPr>
          <w:rFonts w:ascii="Calibri" w:cs="Calibri" w:eastAsia="Calibri" w:hAnsi="Calibri"/>
          <w:b w:val="1"/>
          <w:sz w:val="48"/>
          <w:szCs w:val="48"/>
          <w:highlight w:val="white"/>
        </w:rPr>
      </w:pPr>
      <w:r w:rsidDel="00000000" w:rsidR="00000000" w:rsidRPr="00000000">
        <w:rPr>
          <w:rtl w:val="0"/>
        </w:rPr>
      </w:r>
    </w:p>
    <w:p w:rsidR="00000000" w:rsidDel="00000000" w:rsidP="00000000" w:rsidRDefault="00000000" w:rsidRPr="00000000" w14:paraId="00000018">
      <w:pPr>
        <w:shd w:fill="ffffff" w:val="clear"/>
        <w:spacing w:line="360" w:lineRule="auto"/>
        <w:contextualSpacing w:val="0"/>
        <w:rPr>
          <w:rFonts w:ascii="Calibri" w:cs="Calibri" w:eastAsia="Calibri" w:hAnsi="Calibri"/>
          <w:b w:val="1"/>
          <w:sz w:val="48"/>
          <w:szCs w:val="48"/>
          <w:highlight w:val="white"/>
        </w:rPr>
      </w:pPr>
      <w:hyperlink r:id="rId8">
        <w:r w:rsidDel="00000000" w:rsidR="00000000" w:rsidRPr="00000000">
          <w:rPr>
            <w:rFonts w:ascii="Calibri" w:cs="Calibri" w:eastAsia="Calibri" w:hAnsi="Calibri"/>
            <w:b w:val="1"/>
            <w:color w:val="1155cc"/>
            <w:sz w:val="48"/>
            <w:szCs w:val="48"/>
            <w:highlight w:val="white"/>
            <w:u w:val="single"/>
            <w:rtl w:val="0"/>
          </w:rPr>
          <w:t xml:space="preserve">https://www.kaggle.com/wcukierski/enron-email-dataset</w:t>
        </w:r>
      </w:hyperlink>
      <w:r w:rsidDel="00000000" w:rsidR="00000000" w:rsidRPr="00000000">
        <w:rPr>
          <w:rtl w:val="0"/>
        </w:rPr>
      </w:r>
    </w:p>
    <w:p w:rsidR="00000000" w:rsidDel="00000000" w:rsidP="00000000" w:rsidRDefault="00000000" w:rsidRPr="00000000" w14:paraId="00000019">
      <w:pPr>
        <w:shd w:fill="ffffff" w:val="clear"/>
        <w:spacing w:line="360" w:lineRule="auto"/>
        <w:contextualSpacing w:val="0"/>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http://citeseerx.ist.psu.edu/viewdoc/download?doi=10.1.1.618.6022&amp;rep=rep1&amp;type=pdf</w:t>
      </w:r>
    </w:p>
    <w:p w:rsidR="00000000" w:rsidDel="00000000" w:rsidP="00000000" w:rsidRDefault="00000000" w:rsidRPr="00000000" w14:paraId="0000001A">
      <w:pPr>
        <w:shd w:fill="ffffff" w:val="clear"/>
        <w:spacing w:line="360" w:lineRule="auto"/>
        <w:contextualSpacing w:val="0"/>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1B">
      <w:pPr>
        <w:shd w:fill="ffffff" w:val="clear"/>
        <w:spacing w:line="360" w:lineRule="auto"/>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https://appliedmachinelearning.wordpress.com/2017/01/23/email-spam-filter-python-scikit-learn/</w:t>
      </w:r>
    </w:p>
    <w:p w:rsidR="00000000" w:rsidDel="00000000" w:rsidP="00000000" w:rsidRDefault="00000000" w:rsidRPr="00000000" w14:paraId="0000001C">
      <w:pPr>
        <w:shd w:fill="ffffff" w:val="clear"/>
        <w:spacing w:line="360" w:lineRule="auto"/>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https://towardsdatascience.com/how-i-used-machine-learning-to-classify-emails-and-turn-them-into-insights-efed37c1e66</w:t>
      </w:r>
    </w:p>
    <w:p w:rsidR="00000000" w:rsidDel="00000000" w:rsidP="00000000" w:rsidRDefault="00000000" w:rsidRPr="00000000" w14:paraId="0000001D">
      <w:pPr>
        <w:shd w:fill="ffffff" w:val="clear"/>
        <w:spacing w:line="360" w:lineRule="auto"/>
        <w:contextualSpacing w:val="0"/>
        <w:rPr>
          <w:rFonts w:ascii="Calibri" w:cs="Calibri" w:eastAsia="Calibri" w:hAnsi="Calibri"/>
          <w:color w:val="222222"/>
          <w:sz w:val="20"/>
          <w:szCs w:val="20"/>
        </w:rPr>
      </w:pPr>
      <w:hyperlink r:id="rId9">
        <w:r w:rsidDel="00000000" w:rsidR="00000000" w:rsidRPr="00000000">
          <w:rPr>
            <w:rFonts w:ascii="Calibri" w:cs="Calibri" w:eastAsia="Calibri" w:hAnsi="Calibri"/>
            <w:color w:val="1155cc"/>
            <w:sz w:val="20"/>
            <w:szCs w:val="20"/>
            <w:u w:val="single"/>
            <w:rtl w:val="0"/>
          </w:rPr>
          <w:t xml:space="preserve">http://jrmeyer.github.io/machinelearning/2016/02/01/TensorFlow-Tutorial.html</w:t>
        </w:r>
      </w:hyperlink>
      <w:r w:rsidDel="00000000" w:rsidR="00000000" w:rsidRPr="00000000">
        <w:rPr>
          <w:rtl w:val="0"/>
        </w:rPr>
      </w:r>
    </w:p>
    <w:p w:rsidR="00000000" w:rsidDel="00000000" w:rsidP="00000000" w:rsidRDefault="00000000" w:rsidRPr="00000000" w14:paraId="0000001E">
      <w:pPr>
        <w:shd w:fill="ffffff" w:val="clear"/>
        <w:spacing w:line="360" w:lineRule="auto"/>
        <w:contextualSpacing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b w:val="1"/>
          <w:sz w:val="24"/>
          <w:szCs w:val="24"/>
        </w:rPr>
      </w:pPr>
      <w:hyperlink r:id="rId10">
        <w:r w:rsidDel="00000000" w:rsidR="00000000" w:rsidRPr="00000000">
          <w:rPr>
            <w:rFonts w:ascii="Calibri" w:cs="Calibri" w:eastAsia="Calibri" w:hAnsi="Calibri"/>
            <w:b w:val="1"/>
            <w:color w:val="1155cc"/>
            <w:sz w:val="24"/>
            <w:szCs w:val="24"/>
            <w:u w:val="single"/>
            <w:rtl w:val="0"/>
          </w:rPr>
          <w:t xml:space="preserve">https://www.packtpub.com/books/content/introduction-clustering-and-unsupervised-learning</w:t>
        </w:r>
      </w:hyperlink>
      <w:r w:rsidDel="00000000" w:rsidR="00000000" w:rsidRPr="00000000">
        <w:rPr>
          <w:rFonts w:ascii="Calibri" w:cs="Calibri" w:eastAsia="Calibri" w:hAnsi="Calibri"/>
          <w:b w:val="1"/>
          <w:sz w:val="24"/>
          <w:szCs w:val="24"/>
          <w:rtl w:val="0"/>
        </w:rPr>
        <w:t xml:space="preserve">  //see this site for clustering </w:t>
      </w:r>
    </w:p>
    <w:p w:rsidR="00000000" w:rsidDel="00000000" w:rsidP="00000000" w:rsidRDefault="00000000" w:rsidRPr="00000000" w14:paraId="0000002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sz w:val="24"/>
          <w:szCs w:val="24"/>
        </w:rPr>
      </w:pPr>
      <w:hyperlink r:id="rId11">
        <w:r w:rsidDel="00000000" w:rsidR="00000000" w:rsidRPr="00000000">
          <w:rPr>
            <w:rFonts w:ascii="Calibri" w:cs="Calibri" w:eastAsia="Calibri" w:hAnsi="Calibri"/>
            <w:b w:val="1"/>
            <w:color w:val="1155cc"/>
            <w:sz w:val="24"/>
            <w:szCs w:val="24"/>
            <w:u w:val="single"/>
            <w:rtl w:val="0"/>
          </w:rPr>
          <w:t xml:space="preserve">https://mubaris.com/2017/10/01/kmeans-clustering-in-python/</w:t>
        </w:r>
      </w:hyperlink>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from sklearn.cluster import KMeans</w:t>
        <w:br w:type="textWrapping"/>
        <w:br w:type="textWrapping"/>
        <w:t xml:space="preserve"># Number of clusters</w:t>
        <w:br w:type="textWrapping"/>
        <w:t xml:space="preserve">kmeans = KMeans(n_clusters=3)</w:t>
        <w:br w:type="textWrapping"/>
        <w:t xml:space="preserve"># Fitting the input data</w:t>
        <w:br w:type="textWrapping"/>
        <w:t xml:space="preserve">kmeans = kmeans.fit(X)</w:t>
        <w:br w:type="textWrapping"/>
        <w:t xml:space="preserve"># Getting the cluster labels</w:t>
        <w:br w:type="textWrapping"/>
        <w:t xml:space="preserve">labels = kmeans.predict(X)</w:t>
        <w:br w:type="textWrapping"/>
        <w:t xml:space="preserve"># Centroid values</w:t>
        <w:br w:type="textWrapping"/>
        <w:t xml:space="preserve">centroids = kmeans.cluster_centers_</w:t>
        <w:br w:type="textWrapping"/>
      </w:r>
    </w:p>
    <w:p w:rsidR="00000000" w:rsidDel="00000000" w:rsidP="00000000" w:rsidRDefault="00000000" w:rsidRPr="00000000" w14:paraId="0000002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Comparing with scikit-learn centroids</w:t>
        <w:br w:type="textWrapping"/>
        <w:t xml:space="preserve">print(C) # From Scratch</w:t>
        <w:br w:type="textWrapping"/>
        <w:t xml:space="preserve">print(centroids) # From sci-kit learn</w:t>
        <w:br w:type="textWrapping"/>
      </w:r>
    </w:p>
    <w:p w:rsidR="00000000" w:rsidDel="00000000" w:rsidP="00000000" w:rsidRDefault="00000000" w:rsidRPr="00000000" w14:paraId="0000002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Preprocessing:</w:t>
      </w:r>
    </w:p>
    <w:p w:rsidR="00000000" w:rsidDel="00000000" w:rsidP="00000000" w:rsidRDefault="00000000" w:rsidRPr="00000000" w14:paraId="0000002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1)Removing stop words </w:t>
      </w:r>
    </w:p>
    <w:p w:rsidR="00000000" w:rsidDel="00000000" w:rsidP="00000000" w:rsidRDefault="00000000" w:rsidRPr="00000000" w14:paraId="0000002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2)Term frequency - To choose the most frequency used words</w:t>
      </w:r>
    </w:p>
    <w:p w:rsidR="00000000" w:rsidDel="00000000" w:rsidP="00000000" w:rsidRDefault="00000000" w:rsidRPr="00000000" w14:paraId="0000002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3)Do LSA on the TFIDF </w:t>
      </w:r>
    </w:p>
    <w:p w:rsidR="00000000" w:rsidDel="00000000" w:rsidP="00000000" w:rsidRDefault="00000000" w:rsidRPr="00000000" w14:paraId="0000002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4)Clustering</w:t>
      </w:r>
    </w:p>
    <w:p w:rsidR="00000000" w:rsidDel="00000000" w:rsidP="00000000" w:rsidRDefault="00000000" w:rsidRPr="00000000" w14:paraId="0000002F">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5)Use different Clustering algorithms (Comparing multiple - to get different insights)</w:t>
      </w:r>
    </w:p>
    <w:p w:rsidR="00000000" w:rsidDel="00000000" w:rsidP="00000000" w:rsidRDefault="00000000" w:rsidRPr="00000000" w14:paraId="0000003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Cluster purification - </w:t>
      </w:r>
    </w:p>
    <w:p w:rsidR="00000000" w:rsidDel="00000000" w:rsidP="00000000" w:rsidRDefault="00000000" w:rsidRPr="00000000" w14:paraId="0000003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hd w:fill="ffffff" w:val="clear"/>
        <w:spacing w:line="360" w:lineRule="auto"/>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ML lab Project Review-1:</w:t>
      </w:r>
    </w:p>
    <w:p w:rsidR="00000000" w:rsidDel="00000000" w:rsidP="00000000" w:rsidRDefault="00000000" w:rsidRPr="00000000" w14:paraId="00000038">
      <w:pPr>
        <w:numPr>
          <w:ilvl w:val="0"/>
          <w:numId w:val="2"/>
        </w:numPr>
        <w:shd w:fill="ffffff" w:val="clear"/>
        <w:spacing w:line="360" w:lineRule="auto"/>
        <w:ind w:left="1440" w:hanging="360"/>
        <w:contextualSpacing w:val="1"/>
        <w:rPr>
          <w:rFonts w:ascii="Calibri" w:cs="Calibri" w:eastAsia="Calibri" w:hAnsi="Calibri"/>
          <w:color w:val="222222"/>
          <w:sz w:val="28"/>
          <w:szCs w:val="28"/>
          <w:u w:val="none"/>
        </w:rPr>
      </w:pPr>
      <w:r w:rsidDel="00000000" w:rsidR="00000000" w:rsidRPr="00000000">
        <w:rPr>
          <w:rFonts w:ascii="Calibri" w:cs="Calibri" w:eastAsia="Calibri" w:hAnsi="Calibri"/>
          <w:b w:val="1"/>
          <w:color w:val="222222"/>
          <w:sz w:val="28"/>
          <w:szCs w:val="28"/>
          <w:rtl w:val="0"/>
        </w:rPr>
        <w:t xml:space="preserve">Problem Statement</w:t>
      </w:r>
      <w:r w:rsidDel="00000000" w:rsidR="00000000" w:rsidRPr="00000000">
        <w:rPr>
          <w:rFonts w:ascii="Calibri" w:cs="Calibri" w:eastAsia="Calibri" w:hAnsi="Calibri"/>
          <w:color w:val="222222"/>
          <w:sz w:val="28"/>
          <w:szCs w:val="28"/>
          <w:rtl w:val="0"/>
        </w:rPr>
        <w:t xml:space="preserve">: To filter the emails as spam or ham</w:t>
      </w:r>
    </w:p>
    <w:p w:rsidR="00000000" w:rsidDel="00000000" w:rsidP="00000000" w:rsidRDefault="00000000" w:rsidRPr="00000000" w14:paraId="00000039">
      <w:pPr>
        <w:numPr>
          <w:ilvl w:val="0"/>
          <w:numId w:val="2"/>
        </w:numPr>
        <w:shd w:fill="ffffff" w:val="clear"/>
        <w:spacing w:line="360" w:lineRule="auto"/>
        <w:ind w:left="1440" w:hanging="360"/>
        <w:contextualSpacing w:val="1"/>
        <w:rPr>
          <w:color w:val="222222"/>
          <w:u w:val="none"/>
        </w:rPr>
      </w:pPr>
      <w:r w:rsidDel="00000000" w:rsidR="00000000" w:rsidRPr="00000000">
        <w:rPr>
          <w:rFonts w:ascii="Calibri" w:cs="Calibri" w:eastAsia="Calibri" w:hAnsi="Calibri"/>
          <w:b w:val="1"/>
          <w:color w:val="222222"/>
          <w:sz w:val="28"/>
          <w:szCs w:val="28"/>
          <w:rtl w:val="0"/>
        </w:rPr>
        <w:t xml:space="preserve">Dataset details</w:t>
      </w:r>
      <w:r w:rsidDel="00000000" w:rsidR="00000000" w:rsidRPr="00000000">
        <w:rPr>
          <w:rFonts w:ascii="Calibri" w:cs="Calibri" w:eastAsia="Calibri" w:hAnsi="Calibri"/>
          <w:color w:val="222222"/>
          <w:sz w:val="28"/>
          <w:szCs w:val="28"/>
          <w:rtl w:val="0"/>
        </w:rPr>
        <w:t xml:space="preserve">:</w:t>
      </w:r>
    </w:p>
    <w:p w:rsidR="00000000" w:rsidDel="00000000" w:rsidP="00000000" w:rsidRDefault="00000000" w:rsidRPr="00000000" w14:paraId="0000003A">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Dataset name : Enron Email Data Set </w:t>
      </w:r>
    </w:p>
    <w:p w:rsidR="00000000" w:rsidDel="00000000" w:rsidP="00000000" w:rsidRDefault="00000000" w:rsidRPr="00000000" w14:paraId="0000003B">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Attributes count and Attributes list: </w:t>
      </w:r>
    </w:p>
    <w:p w:rsidR="00000000" w:rsidDel="00000000" w:rsidP="00000000" w:rsidRDefault="00000000" w:rsidRPr="00000000" w14:paraId="0000003C">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Message-ID: </w:t>
      </w:r>
    </w:p>
    <w:p w:rsidR="00000000" w:rsidDel="00000000" w:rsidP="00000000" w:rsidRDefault="00000000" w:rsidRPr="00000000" w14:paraId="0000003D">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Date: </w:t>
      </w:r>
    </w:p>
    <w:p w:rsidR="00000000" w:rsidDel="00000000" w:rsidP="00000000" w:rsidRDefault="00000000" w:rsidRPr="00000000" w14:paraId="0000003E">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From: </w:t>
      </w:r>
    </w:p>
    <w:p w:rsidR="00000000" w:rsidDel="00000000" w:rsidP="00000000" w:rsidRDefault="00000000" w:rsidRPr="00000000" w14:paraId="0000003F">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To:</w:t>
      </w:r>
    </w:p>
    <w:p w:rsidR="00000000" w:rsidDel="00000000" w:rsidP="00000000" w:rsidRDefault="00000000" w:rsidRPr="00000000" w14:paraId="00000040">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Subject:</w:t>
      </w:r>
    </w:p>
    <w:p w:rsidR="00000000" w:rsidDel="00000000" w:rsidP="00000000" w:rsidRDefault="00000000" w:rsidRPr="00000000" w14:paraId="00000041">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Cc: </w:t>
      </w:r>
    </w:p>
    <w:p w:rsidR="00000000" w:rsidDel="00000000" w:rsidP="00000000" w:rsidRDefault="00000000" w:rsidRPr="00000000" w14:paraId="00000042">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Mime-Version:</w:t>
      </w:r>
    </w:p>
    <w:p w:rsidR="00000000" w:rsidDel="00000000" w:rsidP="00000000" w:rsidRDefault="00000000" w:rsidRPr="00000000" w14:paraId="00000043">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Content-Type:</w:t>
      </w:r>
    </w:p>
    <w:p w:rsidR="00000000" w:rsidDel="00000000" w:rsidP="00000000" w:rsidRDefault="00000000" w:rsidRPr="00000000" w14:paraId="00000044">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Content-Transfer-Encoding: </w:t>
      </w:r>
    </w:p>
    <w:p w:rsidR="00000000" w:rsidDel="00000000" w:rsidP="00000000" w:rsidRDefault="00000000" w:rsidRPr="00000000" w14:paraId="00000045">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Bcc:</w:t>
      </w:r>
    </w:p>
    <w:p w:rsidR="00000000" w:rsidDel="00000000" w:rsidP="00000000" w:rsidRDefault="00000000" w:rsidRPr="00000000" w14:paraId="00000046">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X-From:</w:t>
      </w:r>
    </w:p>
    <w:p w:rsidR="00000000" w:rsidDel="00000000" w:rsidP="00000000" w:rsidRDefault="00000000" w:rsidRPr="00000000" w14:paraId="00000047">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X-To: </w:t>
      </w:r>
    </w:p>
    <w:p w:rsidR="00000000" w:rsidDel="00000000" w:rsidP="00000000" w:rsidRDefault="00000000" w:rsidRPr="00000000" w14:paraId="00000048">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X-cc:</w:t>
      </w:r>
    </w:p>
    <w:p w:rsidR="00000000" w:rsidDel="00000000" w:rsidP="00000000" w:rsidRDefault="00000000" w:rsidRPr="00000000" w14:paraId="00000049">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X-bcc: </w:t>
      </w:r>
    </w:p>
    <w:p w:rsidR="00000000" w:rsidDel="00000000" w:rsidP="00000000" w:rsidRDefault="00000000" w:rsidRPr="00000000" w14:paraId="0000004A">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X-Folder: </w:t>
      </w:r>
    </w:p>
    <w:p w:rsidR="00000000" w:rsidDel="00000000" w:rsidP="00000000" w:rsidRDefault="00000000" w:rsidRPr="00000000" w14:paraId="0000004B">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X-Origin:</w:t>
      </w:r>
    </w:p>
    <w:p w:rsidR="00000000" w:rsidDel="00000000" w:rsidP="00000000" w:rsidRDefault="00000000" w:rsidRPr="00000000" w14:paraId="0000004C">
      <w:pPr>
        <w:shd w:fill="ffffff" w:val="clear"/>
        <w:spacing w:line="240" w:lineRule="auto"/>
        <w:ind w:left="2160" w:firstLine="720"/>
        <w:contextualSpacing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X-FileName: </w:t>
      </w:r>
    </w:p>
    <w:p w:rsidR="00000000" w:rsidDel="00000000" w:rsidP="00000000" w:rsidRDefault="00000000" w:rsidRPr="00000000" w14:paraId="0000004D">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Class count : 2(Spam, Ham)</w:t>
      </w:r>
    </w:p>
    <w:p w:rsidR="00000000" w:rsidDel="00000000" w:rsidP="00000000" w:rsidRDefault="00000000" w:rsidRPr="00000000" w14:paraId="0000004E">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Instance count</w:t>
      </w:r>
    </w:p>
    <w:p w:rsidR="00000000" w:rsidDel="00000000" w:rsidP="00000000" w:rsidRDefault="00000000" w:rsidRPr="00000000" w14:paraId="0000004F">
      <w:pPr>
        <w:numPr>
          <w:ilvl w:val="0"/>
          <w:numId w:val="2"/>
        </w:numPr>
        <w:shd w:fill="ffffff" w:val="clear"/>
        <w:spacing w:line="360" w:lineRule="auto"/>
        <w:ind w:left="1440" w:hanging="360"/>
        <w:rPr>
          <w:b w:val="1"/>
          <w:color w:val="222222"/>
        </w:rPr>
      </w:pPr>
      <w:r w:rsidDel="00000000" w:rsidR="00000000" w:rsidRPr="00000000">
        <w:rPr>
          <w:rFonts w:ascii="Calibri" w:cs="Calibri" w:eastAsia="Calibri" w:hAnsi="Calibri"/>
          <w:b w:val="1"/>
          <w:color w:val="222222"/>
          <w:sz w:val="28"/>
          <w:szCs w:val="28"/>
          <w:rtl w:val="0"/>
        </w:rPr>
        <w:t xml:space="preserve">Machine Learning Techniques</w:t>
      </w:r>
    </w:p>
    <w:p w:rsidR="00000000" w:rsidDel="00000000" w:rsidP="00000000" w:rsidRDefault="00000000" w:rsidRPr="00000000" w14:paraId="00000050">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Linear SVM</w:t>
      </w:r>
    </w:p>
    <w:p w:rsidR="00000000" w:rsidDel="00000000" w:rsidP="00000000" w:rsidRDefault="00000000" w:rsidRPr="00000000" w14:paraId="00000051">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Multinomial Naive Bayes Classifier</w:t>
      </w:r>
    </w:p>
    <w:p w:rsidR="00000000" w:rsidDel="00000000" w:rsidP="00000000" w:rsidRDefault="00000000" w:rsidRPr="00000000" w14:paraId="00000052">
      <w:pPr>
        <w:shd w:fill="ffffff" w:val="clear"/>
        <w:spacing w:line="360" w:lineRule="auto"/>
        <w:contextualSpacing w:val="0"/>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53">
      <w:pPr>
        <w:shd w:fill="ffffff" w:val="clear"/>
        <w:spacing w:line="360" w:lineRule="auto"/>
        <w:contextualSpacing w:val="0"/>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54">
      <w:pPr>
        <w:shd w:fill="ffffff" w:val="clear"/>
        <w:spacing w:line="360" w:lineRule="auto"/>
        <w:contextualSpacing w:val="0"/>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55">
      <w:pPr>
        <w:shd w:fill="ffffff" w:val="clear"/>
        <w:spacing w:line="360" w:lineRule="auto"/>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Linear SVM:</w:t>
      </w:r>
    </w:p>
    <w:p w:rsidR="00000000" w:rsidDel="00000000" w:rsidP="00000000" w:rsidRDefault="00000000" w:rsidRPr="00000000" w14:paraId="00000056">
      <w:pPr>
        <w:shd w:fill="ffffff" w:val="clear"/>
        <w:spacing w:line="360" w:lineRule="auto"/>
        <w:contextualSpacing w:val="0"/>
        <w:jc w:val="cente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u w:val="single"/>
          <w:rtl w:val="0"/>
        </w:rPr>
        <w:t xml:space="preserve">Goal</w:t>
      </w:r>
      <w:r w:rsidDel="00000000" w:rsidR="00000000" w:rsidRPr="00000000">
        <w:rPr>
          <w:rFonts w:ascii="Calibri" w:cs="Calibri" w:eastAsia="Calibri" w:hAnsi="Calibri"/>
          <w:b w:val="1"/>
          <w:color w:val="222222"/>
          <w:sz w:val="28"/>
          <w:szCs w:val="28"/>
          <w:rtl w:val="0"/>
        </w:rPr>
        <w:t xml:space="preserve">: </w:t>
      </w:r>
      <w:r w:rsidDel="00000000" w:rsidR="00000000" w:rsidRPr="00000000">
        <w:rPr>
          <w:rFonts w:ascii="Calibri" w:cs="Calibri" w:eastAsia="Calibri" w:hAnsi="Calibri"/>
          <w:color w:val="222222"/>
          <w:sz w:val="28"/>
          <w:szCs w:val="28"/>
          <w:rtl w:val="0"/>
        </w:rPr>
        <w:t xml:space="preserve">To separate a subset of training data from the rest called support vectors (boundary of separating hyper-plane).</w:t>
      </w:r>
    </w:p>
    <w:p w:rsidR="00000000" w:rsidDel="00000000" w:rsidP="00000000" w:rsidRDefault="00000000" w:rsidRPr="00000000" w14:paraId="00000057">
      <w:pPr>
        <w:shd w:fill="ffffff" w:val="clear"/>
        <w:spacing w:line="36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SVMs are supervised binary classifiers which are very effective for a large number of features. The decision function of SVM model that predicts the class of the test data is based on support vectors and makes use of a kernel.</w:t>
      </w:r>
    </w:p>
    <w:p w:rsidR="00000000" w:rsidDel="00000000" w:rsidP="00000000" w:rsidRDefault="00000000" w:rsidRPr="00000000" w14:paraId="00000058">
      <w:pPr>
        <w:shd w:fill="ffffff" w:val="clear"/>
        <w:spacing w:line="360" w:lineRule="auto"/>
        <w:ind w:left="0" w:firstLine="0"/>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Support vector machine (SVM) algorithms divide the n-dimensional space representation of the data into two regions using a hyperplane. This hyperplane always maximizes the margin between the two regions or classes. The margin is defined by the longest distance between the examples of the two classes and is computed based on the distance between the closest instances of both classes to the margin, which are called supporting vectors. </w:t>
      </w:r>
    </w:p>
    <w:p w:rsidR="00000000" w:rsidDel="00000000" w:rsidP="00000000" w:rsidRDefault="00000000" w:rsidRPr="00000000" w14:paraId="00000059">
      <w:pPr>
        <w:shd w:fill="ffffff" w:val="clear"/>
        <w:spacing w:line="360" w:lineRule="auto"/>
        <w:ind w:left="0" w:firstLine="0"/>
        <w:contextualSpacing w:val="0"/>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5A">
      <w:pPr>
        <w:shd w:fill="ffffff" w:val="clear"/>
        <w:spacing w:line="360" w:lineRule="auto"/>
        <w:ind w:left="0" w:firstLine="0"/>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Multinomial Naive Bayes Classifier: </w:t>
      </w:r>
    </w:p>
    <w:p w:rsidR="00000000" w:rsidDel="00000000" w:rsidP="00000000" w:rsidRDefault="00000000" w:rsidRPr="00000000" w14:paraId="0000005B">
      <w:pPr>
        <w:shd w:fill="ffffff" w:val="clear"/>
        <w:spacing w:line="360" w:lineRule="auto"/>
        <w:ind w:left="0" w:firstLine="0"/>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Conventional and a popular method for document classification problem. It is a supervised probabilistic classifier based on Bayes theorem assuming independence between every pair of features.</w:t>
      </w:r>
    </w:p>
    <w:p w:rsidR="00000000" w:rsidDel="00000000" w:rsidP="00000000" w:rsidRDefault="00000000" w:rsidRPr="00000000" w14:paraId="0000005C">
      <w:pPr>
        <w:shd w:fill="ffffff" w:val="clear"/>
        <w:spacing w:line="360" w:lineRule="auto"/>
        <w:ind w:left="0" w:firstLine="0"/>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To classify an instance of unknown class, the “naive” version of Bayes’s rule is used to estimate</w:t>
      </w:r>
    </w:p>
    <w:p w:rsidR="00000000" w:rsidDel="00000000" w:rsidP="00000000" w:rsidRDefault="00000000" w:rsidRPr="00000000" w14:paraId="0000005D">
      <w:pPr>
        <w:numPr>
          <w:ilvl w:val="0"/>
          <w:numId w:val="4"/>
        </w:numPr>
        <w:shd w:fill="ffffff" w:val="clear"/>
        <w:spacing w:line="360" w:lineRule="auto"/>
        <w:ind w:left="1440" w:hanging="360"/>
        <w:contextualSpacing w:val="1"/>
        <w:rPr>
          <w:rFonts w:ascii="Calibri" w:cs="Calibri" w:eastAsia="Calibri" w:hAnsi="Calibri"/>
          <w:color w:val="222222"/>
          <w:sz w:val="28"/>
          <w:szCs w:val="28"/>
          <w:u w:val="none"/>
        </w:rPr>
      </w:pPr>
      <w:r w:rsidDel="00000000" w:rsidR="00000000" w:rsidRPr="00000000">
        <w:rPr>
          <w:rFonts w:ascii="Calibri" w:cs="Calibri" w:eastAsia="Calibri" w:hAnsi="Calibri"/>
          <w:color w:val="222222"/>
          <w:sz w:val="28"/>
          <w:szCs w:val="28"/>
          <w:rtl w:val="0"/>
        </w:rPr>
        <w:t xml:space="preserve">The probability of the instance belonging to the spam class</w:t>
      </w:r>
    </w:p>
    <w:p w:rsidR="00000000" w:rsidDel="00000000" w:rsidP="00000000" w:rsidRDefault="00000000" w:rsidRPr="00000000" w14:paraId="0000005E">
      <w:pPr>
        <w:numPr>
          <w:ilvl w:val="0"/>
          <w:numId w:val="4"/>
        </w:numPr>
        <w:shd w:fill="ffffff" w:val="clear"/>
        <w:spacing w:line="360" w:lineRule="auto"/>
        <w:ind w:left="1440" w:hanging="360"/>
        <w:contextualSpacing w:val="1"/>
        <w:rPr>
          <w:rFonts w:ascii="Calibri" w:cs="Calibri" w:eastAsia="Calibri" w:hAnsi="Calibri"/>
          <w:color w:val="222222"/>
          <w:sz w:val="28"/>
          <w:szCs w:val="28"/>
          <w:u w:val="none"/>
        </w:rPr>
      </w:pPr>
      <w:r w:rsidDel="00000000" w:rsidR="00000000" w:rsidRPr="00000000">
        <w:rPr>
          <w:rFonts w:ascii="Calibri" w:cs="Calibri" w:eastAsia="Calibri" w:hAnsi="Calibri"/>
          <w:color w:val="222222"/>
          <w:sz w:val="28"/>
          <w:szCs w:val="28"/>
          <w:rtl w:val="0"/>
        </w:rPr>
        <w:t xml:space="preserve">The probability of it belonging to the ham class</w:t>
      </w:r>
    </w:p>
    <w:p w:rsidR="00000000" w:rsidDel="00000000" w:rsidP="00000000" w:rsidRDefault="00000000" w:rsidRPr="00000000" w14:paraId="0000005F">
      <w:pPr>
        <w:shd w:fill="ffffff" w:val="clear"/>
        <w:spacing w:line="36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Then it normalizes the first to the sum of both to produce a spam confidence score between 0.0 and 1.0. </w:t>
      </w:r>
    </w:p>
    <w:p w:rsidR="00000000" w:rsidDel="00000000" w:rsidP="00000000" w:rsidRDefault="00000000" w:rsidRPr="00000000" w14:paraId="00000060">
      <w:pPr>
        <w:numPr>
          <w:ilvl w:val="0"/>
          <w:numId w:val="2"/>
        </w:numPr>
        <w:shd w:fill="ffffff" w:val="clear"/>
        <w:spacing w:line="360" w:lineRule="auto"/>
        <w:ind w:left="1440" w:hanging="360"/>
        <w:rPr>
          <w:b w:val="1"/>
          <w:color w:val="222222"/>
        </w:rPr>
      </w:pPr>
      <w:r w:rsidDel="00000000" w:rsidR="00000000" w:rsidRPr="00000000">
        <w:rPr>
          <w:rFonts w:ascii="Calibri" w:cs="Calibri" w:eastAsia="Calibri" w:hAnsi="Calibri"/>
          <w:b w:val="1"/>
          <w:color w:val="222222"/>
          <w:sz w:val="28"/>
          <w:szCs w:val="28"/>
          <w:rtl w:val="0"/>
        </w:rPr>
        <w:t xml:space="preserve">Design document</w:t>
      </w:r>
    </w:p>
    <w:p w:rsidR="00000000" w:rsidDel="00000000" w:rsidP="00000000" w:rsidRDefault="00000000" w:rsidRPr="00000000" w14:paraId="00000061">
      <w:pPr>
        <w:shd w:fill="ffffff" w:val="clear"/>
        <w:spacing w:line="360" w:lineRule="auto"/>
        <w:ind w:left="720" w:firstLine="0"/>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//Lets not differentiate this to architectural design and detailed design and make things complicated and confusing. What say? (by Bhavana)</w:t>
      </w:r>
    </w:p>
    <w:p w:rsidR="00000000" w:rsidDel="00000000" w:rsidP="00000000" w:rsidRDefault="00000000" w:rsidRPr="00000000" w14:paraId="00000062">
      <w:pPr>
        <w:shd w:fill="ffffff" w:val="clear"/>
        <w:spacing w:line="360" w:lineRule="auto"/>
        <w:ind w:left="720" w:firstLine="0"/>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//COP himself doesnt know d exact terminologies of these stuff...lets keep it as design //ya better</w:t>
      </w:r>
    </w:p>
    <w:p w:rsidR="00000000" w:rsidDel="00000000" w:rsidP="00000000" w:rsidRDefault="00000000" w:rsidRPr="00000000" w14:paraId="00000063">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sz w:val="28"/>
          <w:szCs w:val="28"/>
          <w:rtl w:val="0"/>
        </w:rPr>
        <w:t xml:space="preserve">Architectural Design</w:t>
      </w:r>
    </w:p>
    <w:p w:rsidR="00000000" w:rsidDel="00000000" w:rsidP="00000000" w:rsidRDefault="00000000" w:rsidRPr="00000000" w14:paraId="00000064">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Statements come here</w:t>
      </w:r>
    </w:p>
    <w:p w:rsidR="00000000" w:rsidDel="00000000" w:rsidP="00000000" w:rsidRDefault="00000000" w:rsidRPr="00000000" w14:paraId="00000065">
      <w:pPr>
        <w:numPr>
          <w:ilvl w:val="1"/>
          <w:numId w:val="2"/>
        </w:numPr>
        <w:shd w:fill="ffffff" w:val="clear"/>
        <w:spacing w:line="360" w:lineRule="auto"/>
        <w:ind w:left="2160" w:hanging="360"/>
        <w:rPr>
          <w:rFonts w:ascii="Calibri" w:cs="Calibri" w:eastAsia="Calibri" w:hAnsi="Calibri"/>
          <w:color w:val="222222"/>
          <w:sz w:val="28"/>
          <w:szCs w:val="28"/>
        </w:rPr>
      </w:pPr>
      <w:r w:rsidDel="00000000" w:rsidR="00000000" w:rsidRPr="00000000">
        <w:rPr>
          <w:rFonts w:ascii="Calibri" w:cs="Calibri" w:eastAsia="Calibri" w:hAnsi="Calibri"/>
          <w:sz w:val="28"/>
          <w:szCs w:val="28"/>
          <w:rtl w:val="0"/>
        </w:rPr>
        <w:t xml:space="preserve">Detailed Design-  Pseudo code/Algorithm</w:t>
      </w:r>
    </w:p>
    <w:p w:rsidR="00000000" w:rsidDel="00000000" w:rsidP="00000000" w:rsidRDefault="00000000" w:rsidRPr="00000000" w14:paraId="00000066">
      <w:pPr>
        <w:shd w:fill="ffffff" w:val="clear"/>
        <w:spacing w:line="360" w:lineRule="auto"/>
        <w:ind w:left="1440" w:firstLine="720"/>
        <w:contextualSpacing w:val="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67">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tl w:val="0"/>
        </w:rPr>
      </w:r>
    </w:p>
    <w:p w:rsidR="00000000" w:rsidDel="00000000" w:rsidP="00000000" w:rsidRDefault="00000000" w:rsidRPr="00000000" w14:paraId="00000068">
      <w:pPr>
        <w:shd w:fill="ffffff" w:val="clear"/>
        <w:spacing w:line="360" w:lineRule="auto"/>
        <w:ind w:left="1440" w:firstLine="0"/>
        <w:contextualSpacing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//See whether these come here or do they go under architecture design</w:t>
      </w:r>
    </w:p>
    <w:p w:rsidR="00000000" w:rsidDel="00000000" w:rsidP="00000000" w:rsidRDefault="00000000" w:rsidRPr="00000000" w14:paraId="00000069">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a set of emails in the dataset (both spam and ham) emails from</w:t>
      </w:r>
      <w:hyperlink r:id="rId12">
        <w:r w:rsidDel="00000000" w:rsidR="00000000" w:rsidRPr="00000000">
          <w:rPr>
            <w:rFonts w:ascii="Calibri" w:cs="Calibri" w:eastAsia="Calibri" w:hAnsi="Calibri"/>
            <w:sz w:val="28"/>
            <w:szCs w:val="28"/>
            <w:rtl w:val="0"/>
          </w:rPr>
          <w:t xml:space="preserve"> </w:t>
        </w:r>
      </w:hyperlink>
      <w:r w:rsidDel="00000000" w:rsidR="00000000" w:rsidRPr="00000000">
        <w:rPr>
          <w:rFonts w:ascii="Calibri" w:cs="Calibri" w:eastAsia="Calibri" w:hAnsi="Calibri"/>
          <w:sz w:val="28"/>
          <w:szCs w:val="28"/>
          <w:rtl w:val="0"/>
        </w:rPr>
        <w:t xml:space="preserve"> We follow the following steps in order to filter the emails as spam or ham (non spam) :</w:t>
      </w:r>
    </w:p>
    <w:p w:rsidR="00000000" w:rsidDel="00000000" w:rsidP="00000000" w:rsidRDefault="00000000" w:rsidRPr="00000000" w14:paraId="0000006A">
      <w:pPr>
        <w:shd w:fill="ffffff" w:val="clear"/>
        <w:spacing w:line="360" w:lineRule="auto"/>
        <w:ind w:left="144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Preparing the text data.</w:t>
      </w:r>
    </w:p>
    <w:p w:rsidR="00000000" w:rsidDel="00000000" w:rsidP="00000000" w:rsidRDefault="00000000" w:rsidRPr="00000000" w14:paraId="0000006C">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Creating word dictionary.</w:t>
      </w:r>
    </w:p>
    <w:p w:rsidR="00000000" w:rsidDel="00000000" w:rsidP="00000000" w:rsidRDefault="00000000" w:rsidRPr="00000000" w14:paraId="0000006D">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Feature extraction process</w:t>
      </w:r>
    </w:p>
    <w:p w:rsidR="00000000" w:rsidDel="00000000" w:rsidP="00000000" w:rsidRDefault="00000000" w:rsidRPr="00000000" w14:paraId="0000006E">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Training the classifier</w:t>
      </w:r>
    </w:p>
    <w:p w:rsidR="00000000" w:rsidDel="00000000" w:rsidP="00000000" w:rsidRDefault="00000000" w:rsidRPr="00000000" w14:paraId="0000006F">
      <w:pPr>
        <w:shd w:fill="ffffff" w:val="clear"/>
        <w:spacing w:line="360" w:lineRule="auto"/>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Further, we will check the results on test set of the subset created.</w:t>
      </w:r>
    </w:p>
    <w:p w:rsidR="00000000" w:rsidDel="00000000" w:rsidP="00000000" w:rsidRDefault="00000000" w:rsidRPr="00000000" w14:paraId="00000070">
      <w:pPr>
        <w:shd w:fill="ffffff" w:val="clear"/>
        <w:spacing w:line="360" w:lineRule="auto"/>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shd w:fill="ffffff" w:val="clear"/>
        <w:spacing w:line="360" w:lineRule="auto"/>
        <w:ind w:left="0" w:firstLine="0"/>
        <w:contextualSpacing w:val="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1.Pre-Processing</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color w:val="000000"/>
          <w:sz w:val="28"/>
          <w:szCs w:val="28"/>
          <w:rtl w:val="0"/>
        </w:rPr>
        <w:t xml:space="preserve"> Preparing the text data</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72">
      <w:pPr>
        <w:shd w:fill="ffffff" w:val="clea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 cleaning is the first step - Words that don’t contribute to information necessary are removed. Emails may contain a lot of undesirable characters like punctuation marks, stop words, digits, etc which may not be helpful in detecting spam.  </w:t>
      </w:r>
    </w:p>
    <w:p w:rsidR="00000000" w:rsidDel="00000000" w:rsidP="00000000" w:rsidRDefault="00000000" w:rsidRPr="00000000" w14:paraId="00000073">
      <w:pPr>
        <w:shd w:fill="ffffff" w:val="clear"/>
        <w:spacing w:line="36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Creating Word Dictionary</w:t>
      </w:r>
    </w:p>
    <w:p w:rsidR="00000000" w:rsidDel="00000000" w:rsidP="00000000" w:rsidRDefault="00000000" w:rsidRPr="00000000" w14:paraId="00000074">
      <w:pPr>
        <w:shd w:fill="ffffff" w:val="clea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dictionary of words and their frequency is created. Once the dictionary is created, all non-words, irrelevant and absurd single characters are removed. </w:t>
      </w:r>
    </w:p>
    <w:p w:rsidR="00000000" w:rsidDel="00000000" w:rsidP="00000000" w:rsidRDefault="00000000" w:rsidRPr="00000000" w14:paraId="00000075">
      <w:pPr>
        <w:shd w:fill="ffffff" w:val="clear"/>
        <w:spacing w:line="360" w:lineRule="auto"/>
        <w:ind w:left="0" w:firstLine="0"/>
        <w:contextualSpacing w:val="0"/>
        <w:rPr>
          <w:rFonts w:ascii="Calibri" w:cs="Calibri" w:eastAsia="Calibri" w:hAnsi="Calibri"/>
          <w:b w:val="1"/>
          <w:color w:val="ff0000"/>
          <w:sz w:val="28"/>
          <w:szCs w:val="28"/>
        </w:rPr>
      </w:pPr>
      <w:r w:rsidDel="00000000" w:rsidR="00000000" w:rsidRPr="00000000">
        <w:rPr>
          <w:rFonts w:ascii="Calibri" w:cs="Calibri" w:eastAsia="Calibri" w:hAnsi="Calibri"/>
          <w:b w:val="1"/>
          <w:sz w:val="28"/>
          <w:szCs w:val="28"/>
          <w:rtl w:val="0"/>
        </w:rPr>
        <w:t xml:space="preserve">3. Feature Extraction Process </w:t>
      </w:r>
      <w:r w:rsidDel="00000000" w:rsidR="00000000" w:rsidRPr="00000000">
        <w:rPr>
          <w:rFonts w:ascii="Calibri" w:cs="Calibri" w:eastAsia="Calibri" w:hAnsi="Calibri"/>
          <w:b w:val="1"/>
          <w:color w:val="ff0000"/>
          <w:sz w:val="28"/>
          <w:szCs w:val="28"/>
          <w:rtl w:val="0"/>
        </w:rPr>
        <w:t xml:space="preserve">//i dont get this</w:t>
      </w:r>
    </w:p>
    <w:p w:rsidR="00000000" w:rsidDel="00000000" w:rsidP="00000000" w:rsidRDefault="00000000" w:rsidRPr="00000000" w14:paraId="00000076">
      <w:pPr>
        <w:shd w:fill="ffffff" w:val="clear"/>
        <w:spacing w:line="360" w:lineRule="auto"/>
        <w:ind w:left="0" w:firstLine="0"/>
        <w:contextualSpacing w:val="0"/>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//From which site, is this info obtained??</w:t>
      </w:r>
    </w:p>
    <w:p w:rsidR="00000000" w:rsidDel="00000000" w:rsidP="00000000" w:rsidRDefault="00000000" w:rsidRPr="00000000" w14:paraId="00000077">
      <w:pPr>
        <w:shd w:fill="ffffff" w:val="clear"/>
        <w:spacing w:line="360" w:lineRule="auto"/>
        <w:contextualSpacing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//https://appliedmachinelearning.wordpress.com/2017/01/23/email-spam-filter-python-scikit-learn/</w:t>
      </w:r>
    </w:p>
    <w:p w:rsidR="00000000" w:rsidDel="00000000" w:rsidP="00000000" w:rsidRDefault="00000000" w:rsidRPr="00000000" w14:paraId="00000078">
      <w:pPr>
        <w:shd w:fill="ffffff" w:val="clear"/>
        <w:spacing w:line="360" w:lineRule="auto"/>
        <w:ind w:left="0" w:firstLine="0"/>
        <w:contextualSpacing w:val="0"/>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//From this… got all these points from the above site itself</w:t>
      </w:r>
    </w:p>
    <w:p w:rsidR="00000000" w:rsidDel="00000000" w:rsidP="00000000" w:rsidRDefault="00000000" w:rsidRPr="00000000" w14:paraId="00000079">
      <w:pPr>
        <w:shd w:fill="ffffff" w:val="clear"/>
        <w:spacing w:line="360" w:lineRule="auto"/>
        <w:ind w:left="0" w:firstLine="0"/>
        <w:contextualSpacing w:val="0"/>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//donno...i too dint understand</w:t>
      </w:r>
    </w:p>
    <w:p w:rsidR="00000000" w:rsidDel="00000000" w:rsidP="00000000" w:rsidRDefault="00000000" w:rsidRPr="00000000" w14:paraId="0000007A">
      <w:pPr>
        <w:shd w:fill="ffffff" w:val="clear"/>
        <w:spacing w:line="360" w:lineRule="auto"/>
        <w:ind w:left="0" w:firstLine="0"/>
        <w:contextualSpacing w:val="0"/>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//ok … chinmayi and chaitra see if you can understand?</w:t>
      </w:r>
    </w:p>
    <w:p w:rsidR="00000000" w:rsidDel="00000000" w:rsidP="00000000" w:rsidRDefault="00000000" w:rsidRPr="00000000" w14:paraId="0000007B">
      <w:pPr>
        <w:shd w:fill="ffffff" w:val="clear"/>
        <w:spacing w:line="360" w:lineRule="auto"/>
        <w:ind w:left="0" w:firstLine="0"/>
        <w:contextualSpacing w:val="0"/>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//i too didnt get it</w:t>
      </w:r>
    </w:p>
    <w:p w:rsidR="00000000" w:rsidDel="00000000" w:rsidP="00000000" w:rsidRDefault="00000000" w:rsidRPr="00000000" w14:paraId="0000007C">
      <w:pPr>
        <w:shd w:fill="ffffff" w:val="clea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Once the dictionary is ready, we can extract word count vector (our feature here) of 3000 dimensions for each email of training set. Each word count vector contains the frequency of 3000 words in the training file.</w:t>
      </w:r>
    </w:p>
    <w:p w:rsidR="00000000" w:rsidDel="00000000" w:rsidP="00000000" w:rsidRDefault="00000000" w:rsidRPr="00000000" w14:paraId="0000007D">
      <w:pPr>
        <w:shd w:fill="ffffff" w:val="clear"/>
        <w:spacing w:line="360" w:lineRule="auto"/>
        <w:ind w:left="0" w:firstLine="0"/>
        <w:contextualSpacing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//check ?? </w:t>
      </w:r>
    </w:p>
    <w:p w:rsidR="00000000" w:rsidDel="00000000" w:rsidP="00000000" w:rsidRDefault="00000000" w:rsidRPr="00000000" w14:paraId="0000007E">
      <w:pPr>
        <w:shd w:fill="ffffff" w:val="clear"/>
        <w:spacing w:line="360" w:lineRule="auto"/>
        <w:ind w:left="0" w:firstLine="0"/>
        <w:contextualSpacing w:val="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7F">
      <w:pPr>
        <w:shd w:fill="ffffff" w:val="clear"/>
        <w:spacing w:line="36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Training the classifiers</w:t>
      </w:r>
    </w:p>
    <w:p w:rsidR="00000000" w:rsidDel="00000000" w:rsidP="00000000" w:rsidRDefault="00000000" w:rsidRPr="00000000" w14:paraId="00000080">
      <w:pPr>
        <w:shd w:fill="ffffff" w:val="clea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will train two models here namely Naive Bayes classifier and Support Vector Machines (SVM).</w:t>
      </w:r>
    </w:p>
    <w:p w:rsidR="00000000" w:rsidDel="00000000" w:rsidP="00000000" w:rsidRDefault="00000000" w:rsidRPr="00000000" w14:paraId="00000081">
      <w:pPr>
        <w:shd w:fill="ffffff" w:val="clea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Once the classifiers are trained, we can check the performance of the models on test-set. We extract word count vector for each mail in test-set and predict its class(ham or spam) with the trained NB classifier and SVM model.</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//check if this link is helpful for baye’s   </w:t>
      </w:r>
      <w:hyperlink r:id="rId13">
        <w:r w:rsidDel="00000000" w:rsidR="00000000" w:rsidRPr="00000000">
          <w:rPr>
            <w:color w:val="1155cc"/>
            <w:u w:val="single"/>
            <w:rtl w:val="0"/>
          </w:rPr>
          <w:t xml:space="preserve">https://hackernoon.com/how-to-build-a-simple-spam-detecting-machine-learning-classifier-4471fe6b816e</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sz w:val="48"/>
          <w:szCs w:val="48"/>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sz w:val="48"/>
          <w:szCs w:val="48"/>
          <w:rtl w:val="0"/>
        </w:rPr>
        <w:t xml:space="preserve">************************************************************************************************************************************************************************************************************************************</w:t>
      </w:r>
      <w:r w:rsidDel="00000000" w:rsidR="00000000" w:rsidRPr="00000000">
        <w:rPr>
          <w:rtl w:val="0"/>
        </w:rPr>
        <w:t xml:space="preserv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1"/>
        <w:keepNext w:val="0"/>
        <w:keepLines w:val="0"/>
        <w:pBdr>
          <w:top w:color="auto" w:space="3" w:sz="0" w:val="none"/>
        </w:pBdr>
        <w:shd w:fill="ffffff" w:val="clear"/>
        <w:spacing w:after="0" w:before="0" w:lineRule="auto"/>
        <w:ind w:left="-40" w:firstLine="0"/>
        <w:contextualSpacing w:val="0"/>
        <w:rPr>
          <w:rFonts w:ascii="Calibri" w:cs="Calibri" w:eastAsia="Calibri" w:hAnsi="Calibri"/>
          <w:b w:val="1"/>
          <w:color w:val="222222"/>
          <w:sz w:val="48"/>
          <w:szCs w:val="48"/>
        </w:rPr>
      </w:pPr>
      <w:bookmarkStart w:colFirst="0" w:colLast="0" w:name="_okz1s26x9r9j" w:id="0"/>
      <w:bookmarkEnd w:id="0"/>
      <w:r w:rsidDel="00000000" w:rsidR="00000000" w:rsidRPr="00000000">
        <w:rPr>
          <w:rFonts w:ascii="Calibri" w:cs="Calibri" w:eastAsia="Calibri" w:hAnsi="Calibri"/>
          <w:b w:val="1"/>
          <w:color w:val="222222"/>
          <w:sz w:val="48"/>
          <w:szCs w:val="48"/>
          <w:rtl w:val="0"/>
        </w:rPr>
        <w:t xml:space="preserve">Classifying emails and turn them into insights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Emails can be considered as official documents in communication among users. Emails categorization can improve user efficiency in managing the inbox and help users extract data from emails. Machine-generated emails have taken more than 90% of the email traffic. It is easy to extract data from machine-generated emails as they have highly structured documents and some of them share the similar format.</w:t>
      </w:r>
    </w:p>
    <w:p w:rsidR="00000000" w:rsidDel="00000000" w:rsidP="00000000" w:rsidRDefault="00000000" w:rsidRPr="00000000" w14:paraId="0000009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Classifying emails into categories  like –  Human, career, shopping, finance, social, etc</w:t>
      </w:r>
    </w:p>
    <w:p w:rsidR="00000000" w:rsidDel="00000000" w:rsidP="00000000" w:rsidRDefault="00000000" w:rsidRPr="00000000" w14:paraId="0000009E">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classify emails into spam or no spam emails.</w:t>
      </w:r>
    </w:p>
    <w:p w:rsidR="00000000" w:rsidDel="00000000" w:rsidP="00000000" w:rsidRDefault="00000000" w:rsidRPr="00000000" w14:paraId="0000009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hd w:fill="ffffff" w:val="clear"/>
        <w:contextualSpacing w:val="0"/>
        <w:rPr>
          <w:rFonts w:ascii="Calibri" w:cs="Calibri" w:eastAsia="Calibri" w:hAnsi="Calibri"/>
          <w:color w:val="222222"/>
          <w:sz w:val="28"/>
          <w:szCs w:val="28"/>
        </w:rPr>
      </w:pPr>
      <w:r w:rsidDel="00000000" w:rsidR="00000000" w:rsidRPr="00000000">
        <w:rPr>
          <w:rFonts w:ascii="Calibri" w:cs="Calibri" w:eastAsia="Calibri" w:hAnsi="Calibri"/>
          <w:b w:val="1"/>
          <w:color w:val="222222"/>
          <w:sz w:val="28"/>
          <w:szCs w:val="28"/>
          <w:rtl w:val="0"/>
        </w:rPr>
        <w:t xml:space="preserve">Dataset details</w:t>
      </w:r>
      <w:r w:rsidDel="00000000" w:rsidR="00000000" w:rsidRPr="00000000">
        <w:rPr>
          <w:rFonts w:ascii="Calibri" w:cs="Calibri" w:eastAsia="Calibri" w:hAnsi="Calibri"/>
          <w:color w:val="222222"/>
          <w:sz w:val="28"/>
          <w:szCs w:val="28"/>
          <w:rtl w:val="0"/>
        </w:rPr>
        <w:t xml:space="preserve">:</w:t>
      </w:r>
    </w:p>
    <w:p w:rsidR="00000000" w:rsidDel="00000000" w:rsidP="00000000" w:rsidRDefault="00000000" w:rsidRPr="00000000" w14:paraId="000000A2">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Dataset name : Enron Email Data Set </w:t>
      </w:r>
    </w:p>
    <w:p w:rsidR="00000000" w:rsidDel="00000000" w:rsidP="00000000" w:rsidRDefault="00000000" w:rsidRPr="00000000" w14:paraId="000000A3">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Attributes count and Attributes list: </w:t>
      </w:r>
    </w:p>
    <w:p w:rsidR="00000000" w:rsidDel="00000000" w:rsidP="00000000" w:rsidRDefault="00000000" w:rsidRPr="00000000" w14:paraId="000000A4">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Message-ID: </w:t>
      </w:r>
    </w:p>
    <w:p w:rsidR="00000000" w:rsidDel="00000000" w:rsidP="00000000" w:rsidRDefault="00000000" w:rsidRPr="00000000" w14:paraId="000000A5">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Date: </w:t>
      </w:r>
    </w:p>
    <w:p w:rsidR="00000000" w:rsidDel="00000000" w:rsidP="00000000" w:rsidRDefault="00000000" w:rsidRPr="00000000" w14:paraId="000000A6">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From: </w:t>
      </w:r>
    </w:p>
    <w:p w:rsidR="00000000" w:rsidDel="00000000" w:rsidP="00000000" w:rsidRDefault="00000000" w:rsidRPr="00000000" w14:paraId="000000A7">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To:</w:t>
      </w:r>
    </w:p>
    <w:p w:rsidR="00000000" w:rsidDel="00000000" w:rsidP="00000000" w:rsidRDefault="00000000" w:rsidRPr="00000000" w14:paraId="000000A8">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Subject:</w:t>
      </w:r>
    </w:p>
    <w:p w:rsidR="00000000" w:rsidDel="00000000" w:rsidP="00000000" w:rsidRDefault="00000000" w:rsidRPr="00000000" w14:paraId="000000A9">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Cc: </w:t>
      </w:r>
    </w:p>
    <w:p w:rsidR="00000000" w:rsidDel="00000000" w:rsidP="00000000" w:rsidRDefault="00000000" w:rsidRPr="00000000" w14:paraId="000000AA">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Mime-Version:</w:t>
      </w:r>
    </w:p>
    <w:p w:rsidR="00000000" w:rsidDel="00000000" w:rsidP="00000000" w:rsidRDefault="00000000" w:rsidRPr="00000000" w14:paraId="000000AB">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Content-Type:</w:t>
      </w:r>
    </w:p>
    <w:p w:rsidR="00000000" w:rsidDel="00000000" w:rsidP="00000000" w:rsidRDefault="00000000" w:rsidRPr="00000000" w14:paraId="000000AC">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Content-Transfer-Encoding: </w:t>
      </w:r>
    </w:p>
    <w:p w:rsidR="00000000" w:rsidDel="00000000" w:rsidP="00000000" w:rsidRDefault="00000000" w:rsidRPr="00000000" w14:paraId="000000AD">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Bcc:</w:t>
      </w:r>
    </w:p>
    <w:p w:rsidR="00000000" w:rsidDel="00000000" w:rsidP="00000000" w:rsidRDefault="00000000" w:rsidRPr="00000000" w14:paraId="000000AE">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X-From:</w:t>
      </w:r>
    </w:p>
    <w:p w:rsidR="00000000" w:rsidDel="00000000" w:rsidP="00000000" w:rsidRDefault="00000000" w:rsidRPr="00000000" w14:paraId="000000AF">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X-To: </w:t>
      </w:r>
    </w:p>
    <w:p w:rsidR="00000000" w:rsidDel="00000000" w:rsidP="00000000" w:rsidRDefault="00000000" w:rsidRPr="00000000" w14:paraId="000000B0">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X-cc:</w:t>
      </w:r>
    </w:p>
    <w:p w:rsidR="00000000" w:rsidDel="00000000" w:rsidP="00000000" w:rsidRDefault="00000000" w:rsidRPr="00000000" w14:paraId="000000B1">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X-bcc: </w:t>
      </w:r>
    </w:p>
    <w:p w:rsidR="00000000" w:rsidDel="00000000" w:rsidP="00000000" w:rsidRDefault="00000000" w:rsidRPr="00000000" w14:paraId="000000B2">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X-Folder: </w:t>
      </w:r>
    </w:p>
    <w:p w:rsidR="00000000" w:rsidDel="00000000" w:rsidP="00000000" w:rsidRDefault="00000000" w:rsidRPr="00000000" w14:paraId="000000B3">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X-Origin:</w:t>
      </w:r>
    </w:p>
    <w:p w:rsidR="00000000" w:rsidDel="00000000" w:rsidP="00000000" w:rsidRDefault="00000000" w:rsidRPr="00000000" w14:paraId="000000B4">
      <w:pPr>
        <w:shd w:fill="ffffff" w:val="clear"/>
        <w:ind w:left="216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X-FileName: </w:t>
      </w:r>
    </w:p>
    <w:p w:rsidR="00000000" w:rsidDel="00000000" w:rsidP="00000000" w:rsidRDefault="00000000" w:rsidRPr="00000000" w14:paraId="000000B5">
      <w:pPr>
        <w:shd w:fill="ffffff" w:val="clear"/>
        <w:contextualSpacing w:val="0"/>
        <w:rPr>
          <w:rFonts w:ascii="Calibri" w:cs="Calibri" w:eastAsia="Calibri" w:hAnsi="Calibri"/>
          <w:color w:val="222222"/>
          <w:sz w:val="24"/>
          <w:szCs w:val="24"/>
          <w:highlight w:val="yellow"/>
        </w:rPr>
      </w:pPr>
      <w:r w:rsidDel="00000000" w:rsidR="00000000" w:rsidRPr="00000000">
        <w:rPr>
          <w:rtl w:val="0"/>
        </w:rPr>
      </w:r>
    </w:p>
    <w:p w:rsidR="00000000" w:rsidDel="00000000" w:rsidP="00000000" w:rsidRDefault="00000000" w:rsidRPr="00000000" w14:paraId="000000B6">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Class count : 2  ( Spam, Ham) , Depending upon the insights gained from the data.</w:t>
      </w:r>
    </w:p>
    <w:p w:rsidR="00000000" w:rsidDel="00000000" w:rsidP="00000000" w:rsidRDefault="00000000" w:rsidRPr="00000000" w14:paraId="000000B7">
      <w:pPr>
        <w:shd w:fill="ffffff" w:val="clea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B8">
      <w:pPr>
        <w:shd w:fill="ffffff" w:val="clea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Preprocessing:</w:t>
      </w:r>
    </w:p>
    <w:p w:rsidR="00000000" w:rsidDel="00000000" w:rsidP="00000000" w:rsidRDefault="00000000" w:rsidRPr="00000000" w14:paraId="000000B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file is read , and each line is processed to categorize the data correctly into the corresponding attributes column . A data frame is created , which has a column per attribute and a row per emain file . The entire contents of the email is placed under the contents header of the column . </w:t>
      </w:r>
    </w:p>
    <w:p w:rsidR="00000000" w:rsidDel="00000000" w:rsidP="00000000" w:rsidRDefault="00000000" w:rsidRPr="00000000" w14:paraId="000000B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Feature Extraction:</w:t>
      </w:r>
    </w:p>
    <w:p w:rsidR="00000000" w:rsidDel="00000000" w:rsidP="00000000" w:rsidRDefault="00000000" w:rsidRPr="00000000" w14:paraId="000000BF">
      <w:pPr>
        <w:numPr>
          <w:ilvl w:val="0"/>
          <w:numId w:val="1"/>
        </w:numPr>
        <w:shd w:fill="ffffff" w:val="clea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Content features include features derived from message subject and body. </w:t>
      </w:r>
      <w:r w:rsidDel="00000000" w:rsidR="00000000" w:rsidRPr="00000000">
        <w:rPr>
          <w:rtl w:val="0"/>
        </w:rPr>
      </w:r>
    </w:p>
    <w:p w:rsidR="00000000" w:rsidDel="00000000" w:rsidP="00000000" w:rsidRDefault="00000000" w:rsidRPr="00000000" w14:paraId="000000C0">
      <w:pPr>
        <w:contextualSpacing w:val="0"/>
        <w:rPr>
          <w:rFonts w:ascii="Calibri" w:cs="Calibri" w:eastAsia="Calibri" w:hAnsi="Calibri"/>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 </w:t>
      </w:r>
      <w:r w:rsidDel="00000000" w:rsidR="00000000" w:rsidRPr="00000000">
        <w:rPr>
          <w:rFonts w:ascii="Calibri" w:cs="Calibri" w:eastAsia="Calibri" w:hAnsi="Calibri"/>
          <w:b w:val="1"/>
          <w:color w:val="222222"/>
          <w:sz w:val="24"/>
          <w:szCs w:val="24"/>
          <w:highlight w:val="white"/>
          <w:rtl w:val="0"/>
        </w:rPr>
        <w:t xml:space="preserve">TFIDF, short for term frequency–inverse document frequency  is created from each of the email contents . </w:t>
      </w:r>
    </w:p>
    <w:p w:rsidR="00000000" w:rsidDel="00000000" w:rsidP="00000000" w:rsidRDefault="00000000" w:rsidRPr="00000000" w14:paraId="000000C1">
      <w:pPr>
        <w:contextualSpacing w:val="0"/>
        <w:rPr>
          <w:rFonts w:ascii="Calibri" w:cs="Calibri" w:eastAsia="Calibri" w:hAnsi="Calibri"/>
          <w:sz w:val="24"/>
          <w:szCs w:val="24"/>
        </w:rPr>
      </w:pPr>
      <w:r w:rsidDel="00000000" w:rsidR="00000000" w:rsidRPr="00000000">
        <w:rPr>
          <w:rFonts w:ascii="Calibri" w:cs="Calibri" w:eastAsia="Calibri" w:hAnsi="Calibri"/>
          <w:b w:val="1"/>
          <w:color w:val="222222"/>
          <w:sz w:val="24"/>
          <w:szCs w:val="24"/>
          <w:highlight w:val="white"/>
          <w:rtl w:val="0"/>
        </w:rPr>
        <w:t xml:space="preserve">TFIDF  </w:t>
      </w:r>
      <w:r w:rsidDel="00000000" w:rsidR="00000000" w:rsidRPr="00000000">
        <w:rPr>
          <w:rFonts w:ascii="Calibri" w:cs="Calibri" w:eastAsia="Calibri" w:hAnsi="Calibri"/>
          <w:color w:val="222222"/>
          <w:sz w:val="24"/>
          <w:szCs w:val="24"/>
          <w:highlight w:val="white"/>
          <w:rtl w:val="0"/>
        </w:rPr>
        <w:t xml:space="preserve">is a numerical statistic (generally a matrix ) that is intended to reflect how important word is to a document</w:t>
      </w:r>
      <w:r w:rsidDel="00000000" w:rsidR="00000000" w:rsidRPr="00000000">
        <w:rPr>
          <w:rFonts w:ascii="Calibri" w:cs="Calibri" w:eastAsia="Calibri" w:hAnsi="Calibri"/>
          <w:sz w:val="24"/>
          <w:szCs w:val="24"/>
          <w:rtl w:val="0"/>
        </w:rPr>
        <w:t xml:space="preserve"> (here each email)</w:t>
      </w:r>
      <w:r w:rsidDel="00000000" w:rsidR="00000000" w:rsidRPr="00000000">
        <w:rPr>
          <w:rFonts w:ascii="Calibri" w:cs="Calibri" w:eastAsia="Calibri" w:hAnsi="Calibri"/>
          <w:color w:val="222222"/>
          <w:sz w:val="24"/>
          <w:szCs w:val="24"/>
          <w:highlight w:val="white"/>
          <w:rtl w:val="0"/>
        </w:rPr>
        <w:t xml:space="preserve"> in a collection or corpus</w:t>
      </w:r>
      <w:r w:rsidDel="00000000" w:rsidR="00000000" w:rsidRPr="00000000">
        <w:rPr>
          <w:rFonts w:ascii="Calibri" w:cs="Calibri" w:eastAsia="Calibri" w:hAnsi="Calibri"/>
          <w:sz w:val="24"/>
          <w:szCs w:val="24"/>
          <w:rtl w:val="0"/>
        </w:rPr>
        <w:t xml:space="preserve">. To create this , </w:t>
      </w:r>
      <w:r w:rsidDel="00000000" w:rsidR="00000000" w:rsidRPr="00000000">
        <w:rPr>
          <w:rFonts w:ascii="Calibri" w:cs="Calibri" w:eastAsia="Calibri" w:hAnsi="Calibri"/>
          <w:sz w:val="24"/>
          <w:szCs w:val="24"/>
          <w:highlight w:val="white"/>
          <w:rtl w:val="0"/>
        </w:rPr>
        <w:t xml:space="preserve"> we first need to find out what the top keywords are in these emails. Then only the most occuring words can be used for to build the TFIDF. Otherwise the matrix will be very sparse , causing unnecessary computations . </w:t>
      </w:r>
      <w:r w:rsidDel="00000000" w:rsidR="00000000" w:rsidRPr="00000000">
        <w:rPr>
          <w:rFonts w:ascii="Calibri" w:cs="Calibri" w:eastAsia="Calibri" w:hAnsi="Calibri"/>
          <w:color w:val="111111"/>
          <w:sz w:val="24"/>
          <w:szCs w:val="24"/>
          <w:shd w:fill="fdfdfd" w:val="clear"/>
          <w:rtl w:val="0"/>
        </w:rPr>
        <w:t xml:space="preserve">Each row represents an email, and each column represents a word. Each cell in the matrix contains an integer between 0 and infinity which is the count of how many times a given word occured in a given email.</w:t>
      </w: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Also  we  collect a list of words that  are highly correlated with Spam emails, . Give that list , we check every email for those words. This list is used to train our model , which is then used to classify the emails. </w:t>
      </w:r>
    </w:p>
    <w:p w:rsidR="00000000" w:rsidDel="00000000" w:rsidP="00000000" w:rsidRDefault="00000000" w:rsidRPr="00000000" w14:paraId="000000C4">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This simplifies the task to  find  words from the list in an email, then that email gets classified as Spam. Else the email gets classified as Ham.</w:t>
      </w:r>
    </w:p>
    <w:p w:rsidR="00000000" w:rsidDel="00000000" w:rsidP="00000000" w:rsidRDefault="00000000" w:rsidRPr="00000000" w14:paraId="000000C5">
      <w:pPr>
        <w:shd w:fill="ffffff" w:val="clea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C6">
      <w:pPr>
        <w:shd w:fill="ffffff" w:val="clear"/>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2. Address features include features extracted from the sender email address, including the subdomain ,subject etc.</w:t>
      </w:r>
    </w:p>
    <w:p w:rsidR="00000000" w:rsidDel="00000000" w:rsidP="00000000" w:rsidRDefault="00000000" w:rsidRPr="00000000" w14:paraId="000000C7">
      <w:pPr>
        <w:shd w:fill="ffffff" w:val="clea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C8">
      <w:pPr>
        <w:shd w:fill="ffffff" w:val="clear"/>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3. Behavior features include features extracted from the sender’s and the recipients’ actions over a given message. </w:t>
      </w:r>
    </w:p>
    <w:p w:rsidR="00000000" w:rsidDel="00000000" w:rsidP="00000000" w:rsidRDefault="00000000" w:rsidRPr="00000000" w14:paraId="000000C9">
      <w:pPr>
        <w:shd w:fill="ffffff" w:val="clea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CA">
      <w:pPr>
        <w:shd w:fill="ffffff" w:val="clea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CB">
      <w:pPr>
        <w:shd w:fill="ffffff" w:val="clear"/>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K-Means Clustering :</w:t>
      </w:r>
    </w:p>
    <w:p w:rsidR="00000000" w:rsidDel="00000000" w:rsidP="00000000" w:rsidRDefault="00000000" w:rsidRPr="00000000" w14:paraId="000000CC">
      <w:pPr>
        <w:shd w:fill="ffffff" w:val="clear"/>
        <w:contextualSpacing w:val="0"/>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CD">
      <w:pPr>
        <w:shd w:fill="ffffff"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K-means is a partitional clustering algorithm.</w:t>
      </w:r>
    </w:p>
    <w:p w:rsidR="00000000" w:rsidDel="00000000" w:rsidP="00000000" w:rsidRDefault="00000000" w:rsidRPr="00000000" w14:paraId="000000CE">
      <w:pPr>
        <w:shd w:fill="ffffff" w:val="clear"/>
        <w:spacing w:before="120" w:lineRule="auto"/>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Let the set of data points (or instances) D be {x1, x2, …, xn}, where xi = (xi1, xi2, …, xir) is a vector in a real valued space  X  Rr , and r is the number of attributes (dimensions) in the data.</w:t>
      </w:r>
    </w:p>
    <w:p w:rsidR="00000000" w:rsidDel="00000000" w:rsidP="00000000" w:rsidRDefault="00000000" w:rsidRPr="00000000" w14:paraId="000000CF">
      <w:pPr>
        <w:shd w:fill="ffffff" w:val="clear"/>
        <w:spacing w:before="120" w:lineRule="auto"/>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 The k-means algorithm partitions the given data into k clusters. – Each cluster has a cluster center, called centroid. – k is specified by the user.( For spam and Ham k=2)</w:t>
      </w:r>
    </w:p>
    <w:p w:rsidR="00000000" w:rsidDel="00000000" w:rsidP="00000000" w:rsidRDefault="00000000" w:rsidRPr="00000000" w14:paraId="000000D0">
      <w:pPr>
        <w:shd w:fill="ffffff" w:val="clear"/>
        <w:spacing w:before="120" w:lineRule="auto"/>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14:paraId="000000D3">
      <w:pPr>
        <w:shd w:fill="ffffff" w:val="clear"/>
        <w:spacing w:before="12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4">
      <w:pPr>
        <w:shd w:fill="ffffff" w:val="clear"/>
        <w:spacing w:before="120"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import numpy</w:t>
      </w:r>
    </w:p>
    <w:p w:rsidR="00000000" w:rsidDel="00000000" w:rsidP="00000000" w:rsidRDefault="00000000" w:rsidRPr="00000000" w14:paraId="000000D5">
      <w:pPr>
        <w:shd w:fill="ffffff" w:val="clear"/>
        <w:spacing w:before="120"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import pandas</w:t>
      </w:r>
    </w:p>
    <w:p w:rsidR="00000000" w:rsidDel="00000000" w:rsidP="00000000" w:rsidRDefault="00000000" w:rsidRPr="00000000" w14:paraId="000000D6">
      <w:pPr>
        <w:shd w:fill="ffffff" w:val="clear"/>
        <w:spacing w:before="120"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import sklearn</w:t>
      </w:r>
    </w:p>
    <w:p w:rsidR="00000000" w:rsidDel="00000000" w:rsidP="00000000" w:rsidRDefault="00000000" w:rsidRPr="00000000" w14:paraId="000000D7">
      <w:pPr>
        <w:shd w:fill="ffffff" w:val="clear"/>
        <w:spacing w:before="120"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D8">
      <w:pPr>
        <w:shd w:fill="ffffff" w:val="clear"/>
        <w:spacing w:before="120" w:lineRule="auto"/>
        <w:contextualSpacing w:val="0"/>
        <w:rPr>
          <w:rFonts w:ascii="Calibri" w:cs="Calibri" w:eastAsia="Calibri" w:hAnsi="Calibri"/>
          <w:color w:val="222222"/>
          <w:sz w:val="24"/>
          <w:szCs w:val="24"/>
          <w:highlight w:val="yellow"/>
        </w:rPr>
      </w:pPr>
      <w:r w:rsidDel="00000000" w:rsidR="00000000" w:rsidRPr="00000000">
        <w:rPr>
          <w:rtl w:val="0"/>
        </w:rPr>
      </w:r>
    </w:p>
    <w:p w:rsidR="00000000" w:rsidDel="00000000" w:rsidP="00000000" w:rsidRDefault="00000000" w:rsidRPr="00000000" w14:paraId="000000D9">
      <w:pPr>
        <w:shd w:fill="ffffff" w:val="clear"/>
        <w:spacing w:before="120" w:lineRule="auto"/>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DA">
      <w:pPr>
        <w:shd w:fill="ffffff" w:val="clear"/>
        <w:spacing w:before="120" w:lineRule="auto"/>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DB">
      <w:pPr>
        <w:shd w:fill="ffffff" w:val="clear"/>
        <w:spacing w:before="120" w:lineRule="auto"/>
        <w:contextualSpacing w:val="0"/>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                                                                                            TEAM MEMBERS</w:t>
      </w:r>
    </w:p>
    <w:p w:rsidR="00000000" w:rsidDel="00000000" w:rsidP="00000000" w:rsidRDefault="00000000" w:rsidRPr="00000000" w14:paraId="000000DC">
      <w:pPr>
        <w:shd w:fill="ffffff" w:val="clear"/>
        <w:spacing w:before="120" w:lineRule="auto"/>
        <w:contextualSpacing w:val="0"/>
        <w:jc w:val="right"/>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Bhavana Naga Sai Malepaty        01FB15ECS068</w:t>
      </w:r>
    </w:p>
    <w:p w:rsidR="00000000" w:rsidDel="00000000" w:rsidP="00000000" w:rsidRDefault="00000000" w:rsidRPr="00000000" w14:paraId="000000DD">
      <w:pPr>
        <w:shd w:fill="ffffff" w:val="clear"/>
        <w:spacing w:before="120" w:lineRule="auto"/>
        <w:contextualSpacing w:val="0"/>
        <w:jc w:val="right"/>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            Brindavana Sachidanand              01FB15ECS072</w:t>
      </w:r>
    </w:p>
    <w:p w:rsidR="00000000" w:rsidDel="00000000" w:rsidP="00000000" w:rsidRDefault="00000000" w:rsidRPr="00000000" w14:paraId="000000DE">
      <w:pPr>
        <w:shd w:fill="ffffff" w:val="clear"/>
        <w:spacing w:before="120" w:lineRule="auto"/>
        <w:contextualSpacing w:val="0"/>
        <w:jc w:val="right"/>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                               Chaitra M V                                     01FB15ECS073</w:t>
      </w:r>
    </w:p>
    <w:p w:rsidR="00000000" w:rsidDel="00000000" w:rsidP="00000000" w:rsidRDefault="00000000" w:rsidRPr="00000000" w14:paraId="000000DF">
      <w:pPr>
        <w:shd w:fill="ffffff" w:val="clear"/>
        <w:spacing w:before="120" w:lineRule="auto"/>
        <w:contextualSpacing w:val="0"/>
        <w:jc w:val="right"/>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                    Chinmayi P S                                   01FB15ECS078</w:t>
      </w:r>
    </w:p>
    <w:p w:rsidR="00000000" w:rsidDel="00000000" w:rsidP="00000000" w:rsidRDefault="00000000" w:rsidRPr="00000000" w14:paraId="000000E0">
      <w:pPr>
        <w:contextualSpacing w:val="0"/>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ubaris.com/2017/10/01/kmeans-clustering-in-python/" TargetMode="External"/><Relationship Id="rId10" Type="http://schemas.openxmlformats.org/officeDocument/2006/relationships/hyperlink" Target="https://www.packtpub.com/books/content/introduction-clustering-and-unsupervised-learning" TargetMode="External"/><Relationship Id="rId13" Type="http://schemas.openxmlformats.org/officeDocument/2006/relationships/hyperlink" Target="https://hackernoon.com/how-to-build-a-simple-spam-detecting-machine-learning-classifier-4471fe6b816e" TargetMode="External"/><Relationship Id="rId12" Type="http://schemas.openxmlformats.org/officeDocument/2006/relationships/hyperlink" Target="http://www.aueb.gr/users/ion/data/lingspam_public.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rmeyer.github.io/machinelearning/2016/02/01/TensorFlow-Tutorial.html" TargetMode="External"/><Relationship Id="rId5" Type="http://schemas.openxmlformats.org/officeDocument/2006/relationships/styles" Target="styles.xml"/><Relationship Id="rId6" Type="http://schemas.openxmlformats.org/officeDocument/2006/relationships/hyperlink" Target="https://machinelearningmastery.com/prepare-text-data-machine-learning-scikit-learn/" TargetMode="External"/><Relationship Id="rId7" Type="http://schemas.openxmlformats.org/officeDocument/2006/relationships/hyperlink" Target="http://bailando.sims.berkeley.edu/enron_email.html" TargetMode="External"/><Relationship Id="rId8" Type="http://schemas.openxmlformats.org/officeDocument/2006/relationships/hyperlink" Target="https://www.kaggle.com/wcukierski/enron-email-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