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D1FB" w14:textId="77777777" w:rsidR="00EA07A3" w:rsidRDefault="00EA07A3" w:rsidP="00EA07A3">
      <w:r>
        <w:rPr>
          <w:noProof/>
        </w:rPr>
        <w:drawing>
          <wp:inline distT="0" distB="0" distL="0" distR="0" wp14:anchorId="5CD87A5A" wp14:editId="77DAA54F">
            <wp:extent cx="2876550" cy="876300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>
        <w:rPr>
          <w:noProof/>
        </w:rPr>
        <w:drawing>
          <wp:inline distT="0" distB="0" distL="0" distR="0" wp14:anchorId="1A04C701" wp14:editId="6459E80D">
            <wp:extent cx="1047750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4C0C" w14:textId="77777777" w:rsidR="00EA07A3" w:rsidRDefault="00EA07A3" w:rsidP="00EA07A3"/>
    <w:p w14:paraId="7438EC76" w14:textId="77777777" w:rsidR="00EA07A3" w:rsidRDefault="00EA07A3" w:rsidP="00EA07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6D459B0" w14:textId="77777777" w:rsidR="00EA07A3" w:rsidRDefault="00EA07A3" w:rsidP="00EA07A3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B81814A" w14:textId="77777777" w:rsidR="00EA07A3" w:rsidRDefault="00EA07A3" w:rsidP="00EA07A3"/>
    <w:p w14:paraId="31F52E0F" w14:textId="124ADECC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>Set Up a Cloud-Based Monitoring Service Enable basic cloud monitoring (e.g., Cloud Watch on AWS). View metrics like CPU usage and disk I/O for your cloud VM.</w:t>
      </w:r>
    </w:p>
    <w:p w14:paraId="21D4CABD" w14:textId="77777777" w:rsidR="00F43CC7" w:rsidRDefault="00F43CC7">
      <w:pPr>
        <w:rPr>
          <w:sz w:val="40"/>
          <w:szCs w:val="40"/>
        </w:rPr>
      </w:pPr>
    </w:p>
    <w:p w14:paraId="7FFAE028" w14:textId="77777777" w:rsidR="00EA07A3" w:rsidRDefault="00EA07A3" w:rsidP="00EA07A3">
      <w:pPr>
        <w:rPr>
          <w:sz w:val="40"/>
          <w:szCs w:val="40"/>
        </w:rPr>
      </w:pPr>
      <w:r>
        <w:rPr>
          <w:sz w:val="40"/>
          <w:szCs w:val="40"/>
        </w:rPr>
        <w:t>Name: Bhavana Vijayan            Department: IT</w:t>
      </w:r>
    </w:p>
    <w:p w14:paraId="07987CDD" w14:textId="77777777" w:rsidR="00EA07A3" w:rsidRDefault="00EA07A3">
      <w:pPr>
        <w:rPr>
          <w:sz w:val="40"/>
          <w:szCs w:val="40"/>
        </w:rPr>
      </w:pPr>
    </w:p>
    <w:p w14:paraId="15A66254" w14:textId="77777777" w:rsidR="00EA07A3" w:rsidRDefault="00EA07A3">
      <w:pPr>
        <w:rPr>
          <w:sz w:val="40"/>
          <w:szCs w:val="40"/>
        </w:rPr>
      </w:pPr>
    </w:p>
    <w:p w14:paraId="2AE17A2B" w14:textId="7C07DCE2" w:rsidR="00EA07A3" w:rsidRDefault="00EA07A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B1C2F6" wp14:editId="7504C1E6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96C" w14:textId="77777777" w:rsidR="00EA07A3" w:rsidRDefault="00EA07A3">
      <w:pPr>
        <w:rPr>
          <w:sz w:val="40"/>
          <w:szCs w:val="40"/>
        </w:rPr>
      </w:pPr>
    </w:p>
    <w:p w14:paraId="2AED8E7E" w14:textId="77777777" w:rsidR="00EA07A3" w:rsidRDefault="00EA07A3">
      <w:pPr>
        <w:rPr>
          <w:sz w:val="40"/>
          <w:szCs w:val="40"/>
        </w:rPr>
      </w:pPr>
    </w:p>
    <w:p w14:paraId="2E97C175" w14:textId="77777777" w:rsidR="00EA07A3" w:rsidRDefault="00EA07A3">
      <w:pPr>
        <w:rPr>
          <w:sz w:val="40"/>
          <w:szCs w:val="40"/>
        </w:rPr>
      </w:pPr>
    </w:p>
    <w:p w14:paraId="131FBDFE" w14:textId="77777777" w:rsidR="00EA07A3" w:rsidRDefault="00EA07A3">
      <w:pPr>
        <w:rPr>
          <w:sz w:val="40"/>
          <w:szCs w:val="40"/>
        </w:rPr>
      </w:pPr>
    </w:p>
    <w:p w14:paraId="7B401093" w14:textId="77777777" w:rsidR="00EA07A3" w:rsidRDefault="00EA07A3">
      <w:pPr>
        <w:rPr>
          <w:sz w:val="40"/>
          <w:szCs w:val="40"/>
        </w:rPr>
      </w:pPr>
    </w:p>
    <w:p w14:paraId="28DC3FE3" w14:textId="77777777" w:rsidR="00EA07A3" w:rsidRDefault="00EA07A3">
      <w:pPr>
        <w:rPr>
          <w:sz w:val="40"/>
          <w:szCs w:val="40"/>
        </w:rPr>
      </w:pPr>
    </w:p>
    <w:p w14:paraId="7D0CE5B4" w14:textId="77777777" w:rsidR="00EA07A3" w:rsidRDefault="00EA07A3" w:rsidP="00EA07A3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Introduction </w:t>
      </w:r>
    </w:p>
    <w:p w14:paraId="72D529D7" w14:textId="77777777" w:rsidR="00EA07A3" w:rsidRDefault="00EA07A3" w:rsidP="00EA07A3">
      <w:pPr>
        <w:pStyle w:val="Default"/>
        <w:rPr>
          <w:sz w:val="48"/>
          <w:szCs w:val="48"/>
        </w:rPr>
      </w:pPr>
    </w:p>
    <w:p w14:paraId="6780F81F" w14:textId="4057F08A" w:rsid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In cloud computing, effective monitoring is crucial for ensuring the performance, reliability, and availability of cloud resources. </w:t>
      </w:r>
      <w:r w:rsidRPr="00EA07A3">
        <w:rPr>
          <w:b/>
          <w:bCs/>
          <w:sz w:val="40"/>
          <w:szCs w:val="40"/>
        </w:rPr>
        <w:t xml:space="preserve">AWS CloudWatch </w:t>
      </w:r>
      <w:r w:rsidRPr="00EA07A3">
        <w:rPr>
          <w:sz w:val="40"/>
          <w:szCs w:val="40"/>
        </w:rPr>
        <w:t xml:space="preserve">provides a comprehensive monitoring solution for AWS resources, enabling users to track various metrics in real-time. This Proof of Concept (PoC) focuses on leveraging </w:t>
      </w:r>
      <w:r w:rsidRPr="00EA07A3">
        <w:rPr>
          <w:b/>
          <w:bCs/>
          <w:sz w:val="40"/>
          <w:szCs w:val="40"/>
        </w:rPr>
        <w:t xml:space="preserve">CloudWatch </w:t>
      </w:r>
      <w:r w:rsidRPr="00EA07A3">
        <w:rPr>
          <w:sz w:val="40"/>
          <w:szCs w:val="40"/>
        </w:rPr>
        <w:t xml:space="preserve">to monitor the performance of an EC2 instance by enabling basic monitoring for key metrics such as </w:t>
      </w:r>
      <w:r w:rsidRPr="00EA07A3">
        <w:rPr>
          <w:b/>
          <w:bCs/>
          <w:sz w:val="40"/>
          <w:szCs w:val="40"/>
        </w:rPr>
        <w:t xml:space="preserve">CPU utilization </w:t>
      </w:r>
      <w:r w:rsidRPr="00EA07A3">
        <w:rPr>
          <w:sz w:val="40"/>
          <w:szCs w:val="40"/>
        </w:rPr>
        <w:t xml:space="preserve">and </w:t>
      </w:r>
      <w:r w:rsidRPr="00EA07A3">
        <w:rPr>
          <w:b/>
          <w:bCs/>
          <w:sz w:val="40"/>
          <w:szCs w:val="40"/>
        </w:rPr>
        <w:t>disk I/O</w:t>
      </w:r>
      <w:r w:rsidRPr="00EA07A3">
        <w:rPr>
          <w:sz w:val="40"/>
          <w:szCs w:val="40"/>
        </w:rPr>
        <w:t xml:space="preserve">. This PoC demonstrates how to enable, view, and </w:t>
      </w:r>
      <w:proofErr w:type="spellStart"/>
      <w:r w:rsidRPr="00EA07A3">
        <w:rPr>
          <w:sz w:val="40"/>
          <w:szCs w:val="40"/>
        </w:rPr>
        <w:t>analyze</w:t>
      </w:r>
      <w:proofErr w:type="spellEnd"/>
      <w:r w:rsidRPr="00EA07A3">
        <w:rPr>
          <w:sz w:val="40"/>
          <w:szCs w:val="40"/>
        </w:rPr>
        <w:t xml:space="preserve"> these metrics, giving insights into the health and performance of cloud-based virtual machines.</w:t>
      </w:r>
    </w:p>
    <w:p w14:paraId="02A4D39A" w14:textId="77777777" w:rsidR="00EA07A3" w:rsidRDefault="00EA07A3" w:rsidP="00EA07A3">
      <w:pPr>
        <w:rPr>
          <w:sz w:val="40"/>
          <w:szCs w:val="40"/>
        </w:rPr>
      </w:pPr>
    </w:p>
    <w:p w14:paraId="3EDB7B81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 xml:space="preserve">Overview: </w:t>
      </w:r>
    </w:p>
    <w:p w14:paraId="051DD22B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This PoC will walk through the process of setting up </w:t>
      </w:r>
      <w:r w:rsidRPr="00EA07A3">
        <w:rPr>
          <w:b/>
          <w:bCs/>
          <w:sz w:val="40"/>
          <w:szCs w:val="40"/>
        </w:rPr>
        <w:t xml:space="preserve">AWS CloudWatch </w:t>
      </w:r>
      <w:r w:rsidRPr="00EA07A3">
        <w:rPr>
          <w:sz w:val="40"/>
          <w:szCs w:val="40"/>
        </w:rPr>
        <w:t xml:space="preserve">to monitor an EC2 instance. The main steps include: </w:t>
      </w:r>
    </w:p>
    <w:p w14:paraId="641467FA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1. Enabling basic cloud monitoring for an EC2 instance. </w:t>
      </w:r>
    </w:p>
    <w:p w14:paraId="7DE5D009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2. Viewing key metrics such as </w:t>
      </w:r>
      <w:r w:rsidRPr="00EA07A3">
        <w:rPr>
          <w:b/>
          <w:bCs/>
          <w:sz w:val="40"/>
          <w:szCs w:val="40"/>
        </w:rPr>
        <w:t xml:space="preserve">CPU utilization </w:t>
      </w:r>
      <w:r w:rsidRPr="00EA07A3">
        <w:rPr>
          <w:sz w:val="40"/>
          <w:szCs w:val="40"/>
        </w:rPr>
        <w:t xml:space="preserve">and </w:t>
      </w:r>
      <w:r w:rsidRPr="00EA07A3">
        <w:rPr>
          <w:b/>
          <w:bCs/>
          <w:sz w:val="40"/>
          <w:szCs w:val="40"/>
        </w:rPr>
        <w:t>disk read/write operations</w:t>
      </w:r>
      <w:r w:rsidRPr="00EA07A3">
        <w:rPr>
          <w:sz w:val="40"/>
          <w:szCs w:val="40"/>
        </w:rPr>
        <w:t xml:space="preserve">, to assess the performance of the instance. </w:t>
      </w:r>
    </w:p>
    <w:p w14:paraId="746AF0E3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lastRenderedPageBreak/>
        <w:t xml:space="preserve">3. Exploring how CloudWatch provides real-time insights into the instance’s resource usage, allowing administrators to identify performance bottlenecks or issues before they affect the service. </w:t>
      </w:r>
    </w:p>
    <w:p w14:paraId="75DFC207" w14:textId="45A82BFA" w:rsid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>By completing this PoC, users will understand how to integrate CloudWatch monitoring for EC2 instances, enabling effective performance monitoring of virtual machines in the cloud.</w:t>
      </w:r>
    </w:p>
    <w:p w14:paraId="5D1ED123" w14:textId="77777777" w:rsidR="00EA07A3" w:rsidRDefault="00EA07A3" w:rsidP="00EA07A3">
      <w:pPr>
        <w:rPr>
          <w:sz w:val="40"/>
          <w:szCs w:val="40"/>
        </w:rPr>
      </w:pPr>
    </w:p>
    <w:p w14:paraId="5835F235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 xml:space="preserve">Objective: </w:t>
      </w:r>
    </w:p>
    <w:p w14:paraId="2899C07C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The primary objective of this PoC is to enable </w:t>
      </w:r>
      <w:r w:rsidRPr="00EA07A3">
        <w:rPr>
          <w:b/>
          <w:bCs/>
          <w:sz w:val="40"/>
          <w:szCs w:val="40"/>
        </w:rPr>
        <w:t xml:space="preserve">basic cloud monitoring </w:t>
      </w:r>
      <w:r w:rsidRPr="00EA07A3">
        <w:rPr>
          <w:sz w:val="40"/>
          <w:szCs w:val="40"/>
        </w:rPr>
        <w:t xml:space="preserve">using </w:t>
      </w:r>
      <w:r w:rsidRPr="00EA07A3">
        <w:rPr>
          <w:b/>
          <w:bCs/>
          <w:sz w:val="40"/>
          <w:szCs w:val="40"/>
        </w:rPr>
        <w:t xml:space="preserve">AWS CloudWatch </w:t>
      </w:r>
      <w:r w:rsidRPr="00EA07A3">
        <w:rPr>
          <w:sz w:val="40"/>
          <w:szCs w:val="40"/>
        </w:rPr>
        <w:t xml:space="preserve">and view essential metrics for an EC2 instance. Specific goals include: </w:t>
      </w:r>
    </w:p>
    <w:p w14:paraId="2D7A17BC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 xml:space="preserve">Enabling CloudWatch monitoring </w:t>
      </w:r>
      <w:r w:rsidRPr="00EA07A3">
        <w:rPr>
          <w:sz w:val="40"/>
          <w:szCs w:val="40"/>
        </w:rPr>
        <w:t xml:space="preserve">for an EC2 instance. </w:t>
      </w:r>
    </w:p>
    <w:p w14:paraId="3FED5419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 xml:space="preserve">Viewing CPU usage </w:t>
      </w:r>
      <w:r w:rsidRPr="00EA07A3">
        <w:rPr>
          <w:sz w:val="40"/>
          <w:szCs w:val="40"/>
        </w:rPr>
        <w:t xml:space="preserve">and </w:t>
      </w:r>
      <w:r w:rsidRPr="00EA07A3">
        <w:rPr>
          <w:b/>
          <w:bCs/>
          <w:sz w:val="40"/>
          <w:szCs w:val="40"/>
        </w:rPr>
        <w:t xml:space="preserve">disk I/O </w:t>
      </w:r>
      <w:r w:rsidRPr="00EA07A3">
        <w:rPr>
          <w:sz w:val="40"/>
          <w:szCs w:val="40"/>
        </w:rPr>
        <w:t xml:space="preserve">metrics to </w:t>
      </w:r>
      <w:proofErr w:type="spellStart"/>
      <w:r w:rsidRPr="00EA07A3">
        <w:rPr>
          <w:sz w:val="40"/>
          <w:szCs w:val="40"/>
        </w:rPr>
        <w:t>analyze</w:t>
      </w:r>
      <w:proofErr w:type="spellEnd"/>
      <w:r w:rsidRPr="00EA07A3">
        <w:rPr>
          <w:sz w:val="40"/>
          <w:szCs w:val="40"/>
        </w:rPr>
        <w:t xml:space="preserve"> the instance's performance. </w:t>
      </w:r>
    </w:p>
    <w:p w14:paraId="7072BFD6" w14:textId="0EC023E5" w:rsid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>Understanding how CloudWatch helps in real-time monitoring by providing visibility into cloud resource health.</w:t>
      </w:r>
    </w:p>
    <w:p w14:paraId="73E17B13" w14:textId="77777777" w:rsidR="00EA07A3" w:rsidRDefault="00EA07A3" w:rsidP="00EA07A3">
      <w:pPr>
        <w:rPr>
          <w:sz w:val="40"/>
          <w:szCs w:val="40"/>
        </w:rPr>
      </w:pPr>
    </w:p>
    <w:p w14:paraId="7F9FAB0E" w14:textId="77777777" w:rsidR="00EA07A3" w:rsidRDefault="00EA07A3" w:rsidP="00EA07A3">
      <w:pPr>
        <w:rPr>
          <w:sz w:val="40"/>
          <w:szCs w:val="40"/>
        </w:rPr>
      </w:pPr>
    </w:p>
    <w:p w14:paraId="59C08B37" w14:textId="77777777" w:rsidR="00EA07A3" w:rsidRDefault="00EA07A3" w:rsidP="00EA07A3">
      <w:pPr>
        <w:rPr>
          <w:sz w:val="40"/>
          <w:szCs w:val="40"/>
        </w:rPr>
      </w:pPr>
    </w:p>
    <w:p w14:paraId="5939AA0D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lastRenderedPageBreak/>
        <w:t xml:space="preserve">Importance of this PoC: </w:t>
      </w:r>
    </w:p>
    <w:p w14:paraId="143DA1F9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>1. Performance Monitoring</w:t>
      </w:r>
      <w:r w:rsidRPr="00EA07A3">
        <w:rPr>
          <w:sz w:val="40"/>
          <w:szCs w:val="40"/>
        </w:rPr>
        <w:t xml:space="preserve">: By tracking </w:t>
      </w:r>
      <w:r w:rsidRPr="00EA07A3">
        <w:rPr>
          <w:b/>
          <w:bCs/>
          <w:sz w:val="40"/>
          <w:szCs w:val="40"/>
        </w:rPr>
        <w:t>CPU usage</w:t>
      </w:r>
      <w:r w:rsidRPr="00EA07A3">
        <w:rPr>
          <w:sz w:val="40"/>
          <w:szCs w:val="40"/>
        </w:rPr>
        <w:t xml:space="preserve">, </w:t>
      </w:r>
      <w:r w:rsidRPr="00EA07A3">
        <w:rPr>
          <w:b/>
          <w:bCs/>
          <w:sz w:val="40"/>
          <w:szCs w:val="40"/>
        </w:rPr>
        <w:t>disk I/O</w:t>
      </w:r>
      <w:r w:rsidRPr="00EA07A3">
        <w:rPr>
          <w:sz w:val="40"/>
          <w:szCs w:val="40"/>
        </w:rPr>
        <w:t xml:space="preserve">, and </w:t>
      </w:r>
      <w:r w:rsidRPr="00EA07A3">
        <w:rPr>
          <w:b/>
          <w:bCs/>
          <w:sz w:val="40"/>
          <w:szCs w:val="40"/>
        </w:rPr>
        <w:t>network traffic</w:t>
      </w:r>
      <w:r w:rsidRPr="00EA07A3">
        <w:rPr>
          <w:sz w:val="40"/>
          <w:szCs w:val="40"/>
        </w:rPr>
        <w:t xml:space="preserve">, CloudWatch provides crucial insights into the resource utilization of an EC2 instance, which helps in identifying and troubleshooting performance issues. </w:t>
      </w:r>
    </w:p>
    <w:p w14:paraId="1B7B7A7E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>2. Real-time Visibility</w:t>
      </w:r>
      <w:r w:rsidRPr="00EA07A3">
        <w:rPr>
          <w:sz w:val="40"/>
          <w:szCs w:val="40"/>
        </w:rPr>
        <w:t xml:space="preserve">: Enabling CloudWatch monitoring ensures that administrators have access to real-time data about the instance's performance. This allows quick reactions to changes in resource consumption, preventing downtime or service degradation. </w:t>
      </w:r>
    </w:p>
    <w:p w14:paraId="6B16ED9E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>3. Resource Management</w:t>
      </w:r>
      <w:r w:rsidRPr="00EA07A3">
        <w:rPr>
          <w:sz w:val="40"/>
          <w:szCs w:val="40"/>
        </w:rPr>
        <w:t xml:space="preserve">: Understanding the resource consumption of the EC2 instance (such as CPU usage and disk I/O) helps in optimizing the instance’s capacity and managing resources efficiently, which can also lead to cost savings. </w:t>
      </w:r>
    </w:p>
    <w:p w14:paraId="688FD680" w14:textId="69A6A8ED" w:rsid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>4. Proactive Issue Detection</w:t>
      </w:r>
      <w:r w:rsidRPr="00EA07A3">
        <w:rPr>
          <w:sz w:val="40"/>
          <w:szCs w:val="40"/>
        </w:rPr>
        <w:t>: CloudWatch allows the user to monitor and understand patterns in the system’s resource usage, helping detect performance anomalies or bottlenecks before they impact the system.</w:t>
      </w:r>
    </w:p>
    <w:p w14:paraId="026D0C0C" w14:textId="77777777" w:rsidR="00EA07A3" w:rsidRDefault="00EA07A3" w:rsidP="00EA07A3">
      <w:pPr>
        <w:rPr>
          <w:sz w:val="40"/>
          <w:szCs w:val="40"/>
        </w:rPr>
      </w:pPr>
    </w:p>
    <w:p w14:paraId="752422A3" w14:textId="77777777" w:rsidR="00EA07A3" w:rsidRDefault="00EA07A3" w:rsidP="00EA07A3">
      <w:pPr>
        <w:rPr>
          <w:sz w:val="40"/>
          <w:szCs w:val="40"/>
        </w:rPr>
      </w:pPr>
    </w:p>
    <w:p w14:paraId="2F4A4693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lastRenderedPageBreak/>
        <w:t>Step-by-Step Overview</w:t>
      </w:r>
    </w:p>
    <w:p w14:paraId="4F825217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Step 1: </w:t>
      </w:r>
    </w:p>
    <w:p w14:paraId="55940A48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>1. Go to AWS Management Console.</w:t>
      </w:r>
    </w:p>
    <w:p w14:paraId="2B5B4266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>2. Enter your username and password to log in.</w:t>
      </w:r>
    </w:p>
    <w:p w14:paraId="076267F8" w14:textId="3A509A82" w:rsid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drawing>
          <wp:inline distT="0" distB="0" distL="0" distR="0" wp14:anchorId="4144444B" wp14:editId="15889035">
            <wp:extent cx="5731510" cy="2601595"/>
            <wp:effectExtent l="0" t="0" r="2540" b="8255"/>
            <wp:docPr id="24117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2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2285" w14:textId="77777777" w:rsidR="00EA07A3" w:rsidRDefault="00EA07A3" w:rsidP="00EA07A3">
      <w:pPr>
        <w:rPr>
          <w:sz w:val="40"/>
          <w:szCs w:val="40"/>
        </w:rPr>
      </w:pPr>
    </w:p>
    <w:p w14:paraId="49829F18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Step 2: </w:t>
      </w:r>
    </w:p>
    <w:p w14:paraId="0EA9E298" w14:textId="331E49F0" w:rsidR="00EA07A3" w:rsidRDefault="00EA07A3" w:rsidP="00EA07A3">
      <w:pPr>
        <w:rPr>
          <w:b/>
          <w:bCs/>
          <w:sz w:val="40"/>
          <w:szCs w:val="40"/>
        </w:rPr>
      </w:pPr>
      <w:r w:rsidRPr="00EA07A3">
        <w:rPr>
          <w:sz w:val="40"/>
          <w:szCs w:val="40"/>
        </w:rPr>
        <w:t xml:space="preserve">On the EC2 Dashboard, click on </w:t>
      </w:r>
      <w:r w:rsidRPr="00EA07A3">
        <w:rPr>
          <w:b/>
          <w:bCs/>
          <w:sz w:val="40"/>
          <w:szCs w:val="40"/>
        </w:rPr>
        <w:t xml:space="preserve">Launch Instances </w:t>
      </w:r>
      <w:r w:rsidRPr="00EA07A3">
        <w:rPr>
          <w:sz w:val="40"/>
          <w:szCs w:val="40"/>
        </w:rPr>
        <w:t xml:space="preserve">and enter a name for your instance (e.g., "My Monitoring Instance"). Leave other settings as default and Click </w:t>
      </w:r>
      <w:r w:rsidRPr="00EA07A3">
        <w:rPr>
          <w:b/>
          <w:bCs/>
          <w:sz w:val="40"/>
          <w:szCs w:val="40"/>
        </w:rPr>
        <w:t>Launch Instance</w:t>
      </w:r>
    </w:p>
    <w:p w14:paraId="4D1F2DF7" w14:textId="45C13FA1" w:rsid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lastRenderedPageBreak/>
        <w:drawing>
          <wp:inline distT="0" distB="0" distL="0" distR="0" wp14:anchorId="21B2D9CF" wp14:editId="62CE432A">
            <wp:extent cx="5731510" cy="2843530"/>
            <wp:effectExtent l="0" t="0" r="2540" b="0"/>
            <wp:docPr id="81885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2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8B26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Step 3: </w:t>
      </w:r>
    </w:p>
    <w:p w14:paraId="1C980C5F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b/>
          <w:bCs/>
          <w:sz w:val="40"/>
          <w:szCs w:val="40"/>
        </w:rPr>
        <w:t xml:space="preserve">Go to the EC2 Dashboard </w:t>
      </w:r>
      <w:r w:rsidRPr="00EA07A3">
        <w:rPr>
          <w:sz w:val="40"/>
          <w:szCs w:val="40"/>
        </w:rPr>
        <w:t xml:space="preserve">in the AWS Console. </w:t>
      </w:r>
    </w:p>
    <w:p w14:paraId="101F4AA4" w14:textId="77777777" w:rsidR="00EA07A3" w:rsidRP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In the left menu, click </w:t>
      </w:r>
      <w:r w:rsidRPr="00EA07A3">
        <w:rPr>
          <w:b/>
          <w:bCs/>
          <w:sz w:val="40"/>
          <w:szCs w:val="40"/>
        </w:rPr>
        <w:t xml:space="preserve">Volumes </w:t>
      </w:r>
      <w:r w:rsidRPr="00EA07A3">
        <w:rPr>
          <w:sz w:val="40"/>
          <w:szCs w:val="40"/>
        </w:rPr>
        <w:t xml:space="preserve">under </w:t>
      </w:r>
      <w:r w:rsidRPr="00EA07A3">
        <w:rPr>
          <w:b/>
          <w:bCs/>
          <w:sz w:val="40"/>
          <w:szCs w:val="40"/>
        </w:rPr>
        <w:t>Elastic Block Store (EBS)</w:t>
      </w:r>
      <w:r w:rsidRPr="00EA07A3">
        <w:rPr>
          <w:sz w:val="40"/>
          <w:szCs w:val="40"/>
        </w:rPr>
        <w:t xml:space="preserve">. </w:t>
      </w:r>
    </w:p>
    <w:p w14:paraId="260881EA" w14:textId="1B7F3CEA" w:rsidR="00EA07A3" w:rsidRDefault="00EA07A3" w:rsidP="00EA07A3">
      <w:pPr>
        <w:rPr>
          <w:sz w:val="40"/>
          <w:szCs w:val="40"/>
        </w:rPr>
      </w:pPr>
      <w:r w:rsidRPr="00EA07A3">
        <w:rPr>
          <w:sz w:val="40"/>
          <w:szCs w:val="40"/>
        </w:rPr>
        <w:t xml:space="preserve">Click </w:t>
      </w:r>
      <w:r w:rsidRPr="00EA07A3">
        <w:rPr>
          <w:b/>
          <w:bCs/>
          <w:sz w:val="40"/>
          <w:szCs w:val="40"/>
        </w:rPr>
        <w:t>Create Volume</w:t>
      </w:r>
      <w:r w:rsidRPr="00EA07A3">
        <w:rPr>
          <w:sz w:val="40"/>
          <w:szCs w:val="40"/>
        </w:rPr>
        <w:t>.</w:t>
      </w:r>
    </w:p>
    <w:p w14:paraId="5C5FDACE" w14:textId="4433A101" w:rsidR="00EA07A3" w:rsidRDefault="00AD3DE9" w:rsidP="00EA07A3">
      <w:pPr>
        <w:rPr>
          <w:sz w:val="40"/>
          <w:szCs w:val="40"/>
        </w:rPr>
      </w:pPr>
      <w:r w:rsidRPr="00AD3DE9">
        <w:rPr>
          <w:sz w:val="40"/>
          <w:szCs w:val="40"/>
        </w:rPr>
        <w:drawing>
          <wp:inline distT="0" distB="0" distL="0" distR="0" wp14:anchorId="0BB48C57" wp14:editId="2D6ED93F">
            <wp:extent cx="5731510" cy="2798445"/>
            <wp:effectExtent l="0" t="0" r="2540" b="1905"/>
            <wp:docPr id="11108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4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F124" w14:textId="77777777" w:rsidR="00AD3DE9" w:rsidRDefault="00AD3DE9" w:rsidP="00EA07A3">
      <w:pPr>
        <w:rPr>
          <w:sz w:val="40"/>
          <w:szCs w:val="40"/>
        </w:rPr>
      </w:pPr>
    </w:p>
    <w:p w14:paraId="3741AF1A" w14:textId="77777777" w:rsidR="00AD3DE9" w:rsidRDefault="00AD3DE9" w:rsidP="00EA07A3">
      <w:pPr>
        <w:rPr>
          <w:sz w:val="40"/>
          <w:szCs w:val="40"/>
        </w:rPr>
      </w:pPr>
    </w:p>
    <w:p w14:paraId="64CE4DAB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lastRenderedPageBreak/>
        <w:t xml:space="preserve">Step 4: </w:t>
      </w:r>
    </w:p>
    <w:p w14:paraId="5B0531F4" w14:textId="59867C7A" w:rsidR="00AD3DE9" w:rsidRDefault="00AD3DE9" w:rsidP="00AD3DE9">
      <w:pPr>
        <w:rPr>
          <w:b/>
          <w:bCs/>
          <w:sz w:val="40"/>
          <w:szCs w:val="40"/>
        </w:rPr>
      </w:pPr>
      <w:r w:rsidRPr="00AD3DE9">
        <w:rPr>
          <w:sz w:val="40"/>
          <w:szCs w:val="40"/>
        </w:rPr>
        <w:t xml:space="preserve">Once created, go to your </w:t>
      </w:r>
      <w:proofErr w:type="gramStart"/>
      <w:r w:rsidRPr="00AD3DE9">
        <w:rPr>
          <w:b/>
          <w:bCs/>
          <w:sz w:val="40"/>
          <w:szCs w:val="40"/>
        </w:rPr>
        <w:t>Volumes</w:t>
      </w:r>
      <w:proofErr w:type="gramEnd"/>
      <w:r w:rsidRPr="00AD3DE9">
        <w:rPr>
          <w:b/>
          <w:bCs/>
          <w:sz w:val="40"/>
          <w:szCs w:val="40"/>
        </w:rPr>
        <w:t xml:space="preserve"> </w:t>
      </w:r>
      <w:r w:rsidRPr="00AD3DE9">
        <w:rPr>
          <w:sz w:val="40"/>
          <w:szCs w:val="40"/>
        </w:rPr>
        <w:t xml:space="preserve">list, select the newly created volume, and click </w:t>
      </w:r>
      <w:r w:rsidRPr="00AD3DE9">
        <w:rPr>
          <w:b/>
          <w:bCs/>
          <w:sz w:val="40"/>
          <w:szCs w:val="40"/>
        </w:rPr>
        <w:t xml:space="preserve">Actions </w:t>
      </w:r>
      <w:r w:rsidRPr="00AD3DE9">
        <w:rPr>
          <w:sz w:val="40"/>
          <w:szCs w:val="40"/>
        </w:rPr>
        <w:t xml:space="preserve">&gt; </w:t>
      </w:r>
      <w:r w:rsidRPr="00AD3DE9">
        <w:rPr>
          <w:b/>
          <w:bCs/>
          <w:sz w:val="40"/>
          <w:szCs w:val="40"/>
        </w:rPr>
        <w:t>Attach Volume</w:t>
      </w:r>
    </w:p>
    <w:p w14:paraId="4D3865E6" w14:textId="38005D66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drawing>
          <wp:inline distT="0" distB="0" distL="0" distR="0" wp14:anchorId="010BE7DA" wp14:editId="33CAB055">
            <wp:extent cx="5731510" cy="2858770"/>
            <wp:effectExtent l="0" t="0" r="2540" b="0"/>
            <wp:docPr id="110525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FCC" w14:textId="77777777" w:rsidR="00AD3DE9" w:rsidRDefault="00AD3DE9" w:rsidP="00AD3DE9">
      <w:pPr>
        <w:rPr>
          <w:sz w:val="40"/>
          <w:szCs w:val="40"/>
        </w:rPr>
      </w:pPr>
    </w:p>
    <w:p w14:paraId="4FA14874" w14:textId="47AE5D11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drawing>
          <wp:inline distT="0" distB="0" distL="0" distR="0" wp14:anchorId="07353A2F" wp14:editId="345C5CC5">
            <wp:extent cx="5731510" cy="2811780"/>
            <wp:effectExtent l="0" t="0" r="2540" b="7620"/>
            <wp:docPr id="92913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6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EA47" w14:textId="77777777" w:rsidR="00AD3DE9" w:rsidRDefault="00AD3DE9" w:rsidP="00AD3DE9">
      <w:pPr>
        <w:rPr>
          <w:sz w:val="40"/>
          <w:szCs w:val="40"/>
        </w:rPr>
      </w:pPr>
    </w:p>
    <w:p w14:paraId="1E48787C" w14:textId="77777777" w:rsidR="00AD3DE9" w:rsidRDefault="00AD3DE9" w:rsidP="00AD3DE9">
      <w:pPr>
        <w:rPr>
          <w:sz w:val="40"/>
          <w:szCs w:val="40"/>
        </w:rPr>
      </w:pPr>
    </w:p>
    <w:p w14:paraId="6A52FED9" w14:textId="77777777" w:rsidR="00AD3DE9" w:rsidRDefault="00AD3DE9" w:rsidP="00AD3DE9">
      <w:pPr>
        <w:rPr>
          <w:sz w:val="40"/>
          <w:szCs w:val="40"/>
        </w:rPr>
      </w:pPr>
    </w:p>
    <w:p w14:paraId="1DB89306" w14:textId="5D42E4DE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lastRenderedPageBreak/>
        <w:t xml:space="preserve">Step 5: </w:t>
      </w:r>
    </w:p>
    <w:p w14:paraId="4CED0527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On the AWS Console homepage, look for the search bar at the top. </w:t>
      </w:r>
    </w:p>
    <w:p w14:paraId="3BEB76F2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Type </w:t>
      </w:r>
      <w:r w:rsidRPr="00AD3DE9">
        <w:rPr>
          <w:b/>
          <w:bCs/>
          <w:sz w:val="40"/>
          <w:szCs w:val="40"/>
        </w:rPr>
        <w:t xml:space="preserve">CloudWatch </w:t>
      </w:r>
      <w:r w:rsidRPr="00AD3DE9">
        <w:rPr>
          <w:sz w:val="40"/>
          <w:szCs w:val="40"/>
        </w:rPr>
        <w:t xml:space="preserve">in the search bar and press </w:t>
      </w:r>
      <w:r w:rsidRPr="00AD3DE9">
        <w:rPr>
          <w:b/>
          <w:bCs/>
          <w:sz w:val="40"/>
          <w:szCs w:val="40"/>
        </w:rPr>
        <w:t>Enter</w:t>
      </w:r>
      <w:r w:rsidRPr="00AD3DE9">
        <w:rPr>
          <w:sz w:val="40"/>
          <w:szCs w:val="40"/>
        </w:rPr>
        <w:t xml:space="preserve">. </w:t>
      </w:r>
    </w:p>
    <w:p w14:paraId="521AAC77" w14:textId="533EEA38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From the search results, click on </w:t>
      </w:r>
      <w:r w:rsidRPr="00AD3DE9">
        <w:rPr>
          <w:b/>
          <w:bCs/>
          <w:sz w:val="40"/>
          <w:szCs w:val="40"/>
        </w:rPr>
        <w:t>CloudWatch</w:t>
      </w:r>
      <w:r w:rsidRPr="00AD3DE9">
        <w:rPr>
          <w:sz w:val="40"/>
          <w:szCs w:val="40"/>
        </w:rPr>
        <w:t>.</w:t>
      </w:r>
    </w:p>
    <w:p w14:paraId="7DA079F9" w14:textId="6BBB63ED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drawing>
          <wp:inline distT="0" distB="0" distL="0" distR="0" wp14:anchorId="0EF575E9" wp14:editId="5EEC812D">
            <wp:extent cx="5731510" cy="4214495"/>
            <wp:effectExtent l="0" t="0" r="2540" b="0"/>
            <wp:docPr id="76256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68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2A23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Step 6: </w:t>
      </w:r>
    </w:p>
    <w:p w14:paraId="378151DD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In the CloudWatch dashboard, look at the left-hand menu. </w:t>
      </w:r>
    </w:p>
    <w:p w14:paraId="772E5A42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Click on </w:t>
      </w:r>
      <w:r w:rsidRPr="00AD3DE9">
        <w:rPr>
          <w:b/>
          <w:bCs/>
          <w:sz w:val="40"/>
          <w:szCs w:val="40"/>
        </w:rPr>
        <w:t>Metrics</w:t>
      </w:r>
      <w:r w:rsidRPr="00AD3DE9">
        <w:rPr>
          <w:sz w:val="40"/>
          <w:szCs w:val="40"/>
        </w:rPr>
        <w:t xml:space="preserve">. </w:t>
      </w:r>
    </w:p>
    <w:p w14:paraId="3C8DDA27" w14:textId="4849810D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Under </w:t>
      </w:r>
      <w:r w:rsidRPr="00AD3DE9">
        <w:rPr>
          <w:b/>
          <w:bCs/>
          <w:sz w:val="40"/>
          <w:szCs w:val="40"/>
        </w:rPr>
        <w:t>Browse</w:t>
      </w:r>
      <w:r w:rsidRPr="00AD3DE9">
        <w:rPr>
          <w:sz w:val="40"/>
          <w:szCs w:val="40"/>
        </w:rPr>
        <w:t xml:space="preserve">, click on </w:t>
      </w:r>
      <w:r w:rsidRPr="00AD3DE9">
        <w:rPr>
          <w:b/>
          <w:bCs/>
          <w:sz w:val="40"/>
          <w:szCs w:val="40"/>
        </w:rPr>
        <w:t>EC2</w:t>
      </w:r>
      <w:r w:rsidRPr="00AD3DE9">
        <w:rPr>
          <w:sz w:val="40"/>
          <w:szCs w:val="40"/>
        </w:rPr>
        <w:t>.</w:t>
      </w:r>
    </w:p>
    <w:p w14:paraId="25314F9C" w14:textId="77777777" w:rsidR="00AD3DE9" w:rsidRDefault="00AD3DE9" w:rsidP="00AD3DE9">
      <w:pPr>
        <w:rPr>
          <w:sz w:val="40"/>
          <w:szCs w:val="40"/>
        </w:rPr>
      </w:pPr>
    </w:p>
    <w:p w14:paraId="6026D7D8" w14:textId="24A6A92B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lastRenderedPageBreak/>
        <w:drawing>
          <wp:inline distT="0" distB="0" distL="0" distR="0" wp14:anchorId="28B49ABC" wp14:editId="20962F62">
            <wp:extent cx="5731510" cy="2902585"/>
            <wp:effectExtent l="0" t="0" r="2540" b="0"/>
            <wp:docPr id="210138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88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2D64" w14:textId="3EC4C1D0" w:rsidR="00AD3DE9" w:rsidRDefault="00AD3DE9" w:rsidP="00AD3DE9">
      <w:pPr>
        <w:rPr>
          <w:b/>
          <w:bCs/>
          <w:sz w:val="40"/>
          <w:szCs w:val="40"/>
        </w:rPr>
      </w:pPr>
      <w:r w:rsidRPr="00AD3DE9">
        <w:rPr>
          <w:sz w:val="40"/>
          <w:szCs w:val="40"/>
        </w:rPr>
        <w:t xml:space="preserve">Then click on the </w:t>
      </w:r>
      <w:r w:rsidRPr="00AD3DE9">
        <w:rPr>
          <w:b/>
          <w:bCs/>
          <w:sz w:val="40"/>
          <w:szCs w:val="40"/>
        </w:rPr>
        <w:t>Per-Instance Metrics.</w:t>
      </w:r>
    </w:p>
    <w:p w14:paraId="6340AD5E" w14:textId="60BB619F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drawing>
          <wp:inline distT="0" distB="0" distL="0" distR="0" wp14:anchorId="0F9CFCE3" wp14:editId="1E0E02D3">
            <wp:extent cx="5731510" cy="876935"/>
            <wp:effectExtent l="0" t="0" r="2540" b="0"/>
            <wp:docPr id="132933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9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CCE8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Step 7: </w:t>
      </w:r>
    </w:p>
    <w:p w14:paraId="3BC7A12B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You should now see a list of metrics for all your EC2 instances, such as: </w:t>
      </w:r>
    </w:p>
    <w:p w14:paraId="747ED3FF" w14:textId="77777777" w:rsidR="00AD3DE9" w:rsidRPr="00AD3DE9" w:rsidRDefault="00AD3DE9" w:rsidP="00AD3DE9">
      <w:pPr>
        <w:rPr>
          <w:sz w:val="40"/>
          <w:szCs w:val="40"/>
        </w:rPr>
      </w:pPr>
      <w:proofErr w:type="spellStart"/>
      <w:r w:rsidRPr="00AD3DE9">
        <w:rPr>
          <w:b/>
          <w:bCs/>
          <w:sz w:val="40"/>
          <w:szCs w:val="40"/>
        </w:rPr>
        <w:t>CPUUtilization</w:t>
      </w:r>
      <w:proofErr w:type="spellEnd"/>
      <w:r w:rsidRPr="00AD3DE9">
        <w:rPr>
          <w:b/>
          <w:bCs/>
          <w:sz w:val="40"/>
          <w:szCs w:val="40"/>
        </w:rPr>
        <w:t xml:space="preserve"> </w:t>
      </w:r>
      <w:r w:rsidRPr="00AD3DE9">
        <w:rPr>
          <w:sz w:val="40"/>
          <w:szCs w:val="40"/>
        </w:rPr>
        <w:t xml:space="preserve">(CPU usage) </w:t>
      </w:r>
    </w:p>
    <w:p w14:paraId="4097D4A0" w14:textId="77777777" w:rsidR="00AD3DE9" w:rsidRPr="00AD3DE9" w:rsidRDefault="00AD3DE9" w:rsidP="00AD3DE9">
      <w:pPr>
        <w:rPr>
          <w:sz w:val="40"/>
          <w:szCs w:val="40"/>
        </w:rPr>
      </w:pPr>
      <w:proofErr w:type="spellStart"/>
      <w:r w:rsidRPr="00AD3DE9">
        <w:rPr>
          <w:b/>
          <w:bCs/>
          <w:sz w:val="40"/>
          <w:szCs w:val="40"/>
        </w:rPr>
        <w:t>DiskReadOps</w:t>
      </w:r>
      <w:proofErr w:type="spellEnd"/>
      <w:r w:rsidRPr="00AD3DE9">
        <w:rPr>
          <w:b/>
          <w:bCs/>
          <w:sz w:val="40"/>
          <w:szCs w:val="40"/>
        </w:rPr>
        <w:t xml:space="preserve"> </w:t>
      </w:r>
      <w:r w:rsidRPr="00AD3DE9">
        <w:rPr>
          <w:sz w:val="40"/>
          <w:szCs w:val="40"/>
        </w:rPr>
        <w:t xml:space="preserve">/ </w:t>
      </w:r>
      <w:proofErr w:type="spellStart"/>
      <w:r w:rsidRPr="00AD3DE9">
        <w:rPr>
          <w:b/>
          <w:bCs/>
          <w:sz w:val="40"/>
          <w:szCs w:val="40"/>
        </w:rPr>
        <w:t>DiskWriteOps</w:t>
      </w:r>
      <w:proofErr w:type="spellEnd"/>
      <w:r w:rsidRPr="00AD3DE9">
        <w:rPr>
          <w:b/>
          <w:bCs/>
          <w:sz w:val="40"/>
          <w:szCs w:val="40"/>
        </w:rPr>
        <w:t xml:space="preserve"> </w:t>
      </w:r>
      <w:r w:rsidRPr="00AD3DE9">
        <w:rPr>
          <w:sz w:val="40"/>
          <w:szCs w:val="40"/>
        </w:rPr>
        <w:t xml:space="preserve">(Disk I/O) </w:t>
      </w:r>
    </w:p>
    <w:p w14:paraId="1BC4C2B0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Identify the specific EC2 instance you want to monitor (it will be listed by its instance ID). </w:t>
      </w:r>
    </w:p>
    <w:p w14:paraId="666D9521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Click on the metrics associated with your instance </w:t>
      </w:r>
    </w:p>
    <w:p w14:paraId="7E6C2D2A" w14:textId="14FEFFDD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To view </w:t>
      </w:r>
      <w:proofErr w:type="gramStart"/>
      <w:r w:rsidRPr="00AD3DE9">
        <w:rPr>
          <w:sz w:val="40"/>
          <w:szCs w:val="40"/>
        </w:rPr>
        <w:t>detail</w:t>
      </w:r>
      <w:proofErr w:type="gramEnd"/>
      <w:r w:rsidRPr="00AD3DE9">
        <w:rPr>
          <w:sz w:val="40"/>
          <w:szCs w:val="40"/>
        </w:rPr>
        <w:t xml:space="preserve"> click Graphed metrics</w:t>
      </w:r>
    </w:p>
    <w:p w14:paraId="4C907A49" w14:textId="7E76668C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lastRenderedPageBreak/>
        <w:drawing>
          <wp:inline distT="0" distB="0" distL="0" distR="0" wp14:anchorId="1F490ADD" wp14:editId="7FB835F0">
            <wp:extent cx="5731510" cy="2896235"/>
            <wp:effectExtent l="0" t="0" r="2540" b="0"/>
            <wp:docPr id="211300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8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87E6" w14:textId="762639B4" w:rsid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drawing>
          <wp:inline distT="0" distB="0" distL="0" distR="0" wp14:anchorId="3380A30E" wp14:editId="4821CF80">
            <wp:extent cx="5731510" cy="2899410"/>
            <wp:effectExtent l="0" t="0" r="2540" b="0"/>
            <wp:docPr id="196577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9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E024" w14:textId="77777777" w:rsidR="00AD3DE9" w:rsidRDefault="00AD3DE9" w:rsidP="00AD3DE9">
      <w:pPr>
        <w:rPr>
          <w:b/>
          <w:bCs/>
          <w:sz w:val="40"/>
          <w:szCs w:val="40"/>
        </w:rPr>
      </w:pPr>
    </w:p>
    <w:p w14:paraId="108C2886" w14:textId="77777777" w:rsidR="00AD3DE9" w:rsidRDefault="00AD3DE9" w:rsidP="00AD3DE9">
      <w:pPr>
        <w:rPr>
          <w:b/>
          <w:bCs/>
          <w:sz w:val="40"/>
          <w:szCs w:val="40"/>
        </w:rPr>
      </w:pPr>
    </w:p>
    <w:p w14:paraId="241F161E" w14:textId="77777777" w:rsidR="00AD3DE9" w:rsidRDefault="00AD3DE9" w:rsidP="00AD3DE9">
      <w:pPr>
        <w:rPr>
          <w:b/>
          <w:bCs/>
          <w:sz w:val="40"/>
          <w:szCs w:val="40"/>
        </w:rPr>
      </w:pPr>
    </w:p>
    <w:p w14:paraId="3AED7C33" w14:textId="77777777" w:rsidR="00AD3DE9" w:rsidRDefault="00AD3DE9" w:rsidP="00AD3DE9">
      <w:pPr>
        <w:rPr>
          <w:b/>
          <w:bCs/>
          <w:sz w:val="40"/>
          <w:szCs w:val="40"/>
        </w:rPr>
      </w:pPr>
    </w:p>
    <w:p w14:paraId="163AECBE" w14:textId="77777777" w:rsidR="00AD3DE9" w:rsidRDefault="00AD3DE9" w:rsidP="00AD3DE9">
      <w:pPr>
        <w:rPr>
          <w:b/>
          <w:bCs/>
          <w:sz w:val="40"/>
          <w:szCs w:val="40"/>
        </w:rPr>
      </w:pPr>
    </w:p>
    <w:p w14:paraId="1E10C8B1" w14:textId="77777777" w:rsidR="00AD3DE9" w:rsidRDefault="00AD3DE9" w:rsidP="00AD3DE9">
      <w:pPr>
        <w:rPr>
          <w:b/>
          <w:bCs/>
          <w:sz w:val="40"/>
          <w:szCs w:val="40"/>
        </w:rPr>
      </w:pPr>
    </w:p>
    <w:p w14:paraId="1295889F" w14:textId="6D98E832" w:rsidR="00AD3DE9" w:rsidRPr="00AD3DE9" w:rsidRDefault="00AD3DE9" w:rsidP="00AD3DE9">
      <w:pPr>
        <w:rPr>
          <w:sz w:val="50"/>
          <w:szCs w:val="50"/>
        </w:rPr>
      </w:pPr>
      <w:r w:rsidRPr="00AD3DE9">
        <w:rPr>
          <w:b/>
          <w:bCs/>
          <w:sz w:val="50"/>
          <w:szCs w:val="50"/>
        </w:rPr>
        <w:lastRenderedPageBreak/>
        <w:t xml:space="preserve">Outcome </w:t>
      </w:r>
    </w:p>
    <w:p w14:paraId="0DA700D9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This Proof of Concept (PoC) aimed to establish a </w:t>
      </w:r>
      <w:r w:rsidRPr="00AD3DE9">
        <w:rPr>
          <w:b/>
          <w:bCs/>
          <w:sz w:val="40"/>
          <w:szCs w:val="40"/>
        </w:rPr>
        <w:t xml:space="preserve">cloud-based monitoring service </w:t>
      </w:r>
      <w:r w:rsidRPr="00AD3DE9">
        <w:rPr>
          <w:sz w:val="40"/>
          <w:szCs w:val="40"/>
        </w:rPr>
        <w:t xml:space="preserve">using </w:t>
      </w:r>
      <w:r w:rsidRPr="00AD3DE9">
        <w:rPr>
          <w:b/>
          <w:bCs/>
          <w:sz w:val="40"/>
          <w:szCs w:val="40"/>
        </w:rPr>
        <w:t xml:space="preserve">AWS CloudWatch </w:t>
      </w:r>
      <w:r w:rsidRPr="00AD3DE9">
        <w:rPr>
          <w:sz w:val="40"/>
          <w:szCs w:val="40"/>
        </w:rPr>
        <w:t xml:space="preserve">to track key performance metrics for an EC2 instance, specifically focusing on </w:t>
      </w:r>
      <w:r w:rsidRPr="00AD3DE9">
        <w:rPr>
          <w:b/>
          <w:bCs/>
          <w:sz w:val="40"/>
          <w:szCs w:val="40"/>
        </w:rPr>
        <w:t xml:space="preserve">CPU utilization </w:t>
      </w:r>
      <w:r w:rsidRPr="00AD3DE9">
        <w:rPr>
          <w:sz w:val="40"/>
          <w:szCs w:val="40"/>
        </w:rPr>
        <w:t xml:space="preserve">and </w:t>
      </w:r>
      <w:r w:rsidRPr="00AD3DE9">
        <w:rPr>
          <w:b/>
          <w:bCs/>
          <w:sz w:val="40"/>
          <w:szCs w:val="40"/>
        </w:rPr>
        <w:t xml:space="preserve">Disk I/O </w:t>
      </w:r>
      <w:r w:rsidRPr="00AD3DE9">
        <w:rPr>
          <w:sz w:val="40"/>
          <w:szCs w:val="40"/>
        </w:rPr>
        <w:t>(</w:t>
      </w:r>
      <w:proofErr w:type="spellStart"/>
      <w:r w:rsidRPr="00AD3DE9">
        <w:rPr>
          <w:sz w:val="40"/>
          <w:szCs w:val="40"/>
        </w:rPr>
        <w:t>DiskReadOps</w:t>
      </w:r>
      <w:proofErr w:type="spellEnd"/>
      <w:r w:rsidRPr="00AD3DE9">
        <w:rPr>
          <w:sz w:val="40"/>
          <w:szCs w:val="40"/>
        </w:rPr>
        <w:t xml:space="preserve"> and </w:t>
      </w:r>
      <w:proofErr w:type="spellStart"/>
      <w:r w:rsidRPr="00AD3DE9">
        <w:rPr>
          <w:sz w:val="40"/>
          <w:szCs w:val="40"/>
        </w:rPr>
        <w:t>DiskWriteOps</w:t>
      </w:r>
      <w:proofErr w:type="spellEnd"/>
      <w:r w:rsidRPr="00AD3DE9">
        <w:rPr>
          <w:sz w:val="40"/>
          <w:szCs w:val="40"/>
        </w:rPr>
        <w:t xml:space="preserve">). </w:t>
      </w:r>
    </w:p>
    <w:p w14:paraId="5AD84A70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Here's the outcome of the PoC: </w:t>
      </w:r>
    </w:p>
    <w:p w14:paraId="36ACA113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1. </w:t>
      </w:r>
      <w:r w:rsidRPr="00AD3DE9">
        <w:rPr>
          <w:b/>
          <w:bCs/>
          <w:sz w:val="40"/>
          <w:szCs w:val="40"/>
        </w:rPr>
        <w:t>CloudWatch Setup</w:t>
      </w:r>
      <w:r w:rsidRPr="00AD3DE9">
        <w:rPr>
          <w:sz w:val="40"/>
          <w:szCs w:val="40"/>
        </w:rPr>
        <w:t xml:space="preserve">: Successfully configured AWS </w:t>
      </w:r>
      <w:r w:rsidRPr="00AD3DE9">
        <w:rPr>
          <w:b/>
          <w:bCs/>
          <w:sz w:val="40"/>
          <w:szCs w:val="40"/>
        </w:rPr>
        <w:t xml:space="preserve">CloudWatch </w:t>
      </w:r>
      <w:r w:rsidRPr="00AD3DE9">
        <w:rPr>
          <w:sz w:val="40"/>
          <w:szCs w:val="40"/>
        </w:rPr>
        <w:t xml:space="preserve">to monitor EC2 instance metrics like </w:t>
      </w:r>
      <w:r w:rsidRPr="00AD3DE9">
        <w:rPr>
          <w:b/>
          <w:bCs/>
          <w:sz w:val="40"/>
          <w:szCs w:val="40"/>
        </w:rPr>
        <w:t xml:space="preserve">CPU utilization </w:t>
      </w:r>
      <w:r w:rsidRPr="00AD3DE9">
        <w:rPr>
          <w:sz w:val="40"/>
          <w:szCs w:val="40"/>
        </w:rPr>
        <w:t xml:space="preserve">and </w:t>
      </w:r>
      <w:r w:rsidRPr="00AD3DE9">
        <w:rPr>
          <w:b/>
          <w:bCs/>
          <w:sz w:val="40"/>
          <w:szCs w:val="40"/>
        </w:rPr>
        <w:t xml:space="preserve">Disk I/O </w:t>
      </w:r>
      <w:r w:rsidRPr="00AD3DE9">
        <w:rPr>
          <w:sz w:val="40"/>
          <w:szCs w:val="40"/>
        </w:rPr>
        <w:t>(</w:t>
      </w:r>
      <w:proofErr w:type="spellStart"/>
      <w:r w:rsidRPr="00AD3DE9">
        <w:rPr>
          <w:sz w:val="40"/>
          <w:szCs w:val="40"/>
        </w:rPr>
        <w:t>DiskReadOps</w:t>
      </w:r>
      <w:proofErr w:type="spellEnd"/>
      <w:r w:rsidRPr="00AD3DE9">
        <w:rPr>
          <w:sz w:val="40"/>
          <w:szCs w:val="40"/>
        </w:rPr>
        <w:t xml:space="preserve">, </w:t>
      </w:r>
      <w:proofErr w:type="spellStart"/>
      <w:r w:rsidRPr="00AD3DE9">
        <w:rPr>
          <w:sz w:val="40"/>
          <w:szCs w:val="40"/>
        </w:rPr>
        <w:t>DiskWriteOps</w:t>
      </w:r>
      <w:proofErr w:type="spellEnd"/>
      <w:r w:rsidRPr="00AD3DE9">
        <w:rPr>
          <w:sz w:val="40"/>
          <w:szCs w:val="40"/>
        </w:rPr>
        <w:t xml:space="preserve">). </w:t>
      </w:r>
    </w:p>
    <w:p w14:paraId="17AC2F72" w14:textId="77777777" w:rsidR="00AD3DE9" w:rsidRPr="00AD3DE9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2. </w:t>
      </w:r>
      <w:r w:rsidRPr="00AD3DE9">
        <w:rPr>
          <w:b/>
          <w:bCs/>
          <w:sz w:val="40"/>
          <w:szCs w:val="40"/>
        </w:rPr>
        <w:t>Disk I/O Monitoring</w:t>
      </w:r>
      <w:r w:rsidRPr="00AD3DE9">
        <w:rPr>
          <w:sz w:val="40"/>
          <w:szCs w:val="40"/>
        </w:rPr>
        <w:t xml:space="preserve">: Added an </w:t>
      </w:r>
      <w:r w:rsidRPr="00AD3DE9">
        <w:rPr>
          <w:b/>
          <w:bCs/>
          <w:sz w:val="40"/>
          <w:szCs w:val="40"/>
        </w:rPr>
        <w:t xml:space="preserve">EBS volume </w:t>
      </w:r>
      <w:r w:rsidRPr="00AD3DE9">
        <w:rPr>
          <w:sz w:val="40"/>
          <w:szCs w:val="40"/>
        </w:rPr>
        <w:t xml:space="preserve">to the EC2 instance to track </w:t>
      </w:r>
      <w:proofErr w:type="spellStart"/>
      <w:r w:rsidRPr="00AD3DE9">
        <w:rPr>
          <w:b/>
          <w:bCs/>
          <w:sz w:val="40"/>
          <w:szCs w:val="40"/>
        </w:rPr>
        <w:t>DiskReadOps</w:t>
      </w:r>
      <w:proofErr w:type="spellEnd"/>
      <w:r w:rsidRPr="00AD3DE9">
        <w:rPr>
          <w:b/>
          <w:bCs/>
          <w:sz w:val="40"/>
          <w:szCs w:val="40"/>
        </w:rPr>
        <w:t xml:space="preserve"> </w:t>
      </w:r>
      <w:r w:rsidRPr="00AD3DE9">
        <w:rPr>
          <w:sz w:val="40"/>
          <w:szCs w:val="40"/>
        </w:rPr>
        <w:t xml:space="preserve">and </w:t>
      </w:r>
      <w:proofErr w:type="spellStart"/>
      <w:r w:rsidRPr="00AD3DE9">
        <w:rPr>
          <w:b/>
          <w:bCs/>
          <w:sz w:val="40"/>
          <w:szCs w:val="40"/>
        </w:rPr>
        <w:t>DiskWriteOps</w:t>
      </w:r>
      <w:proofErr w:type="spellEnd"/>
      <w:r w:rsidRPr="00AD3DE9">
        <w:rPr>
          <w:b/>
          <w:bCs/>
          <w:sz w:val="40"/>
          <w:szCs w:val="40"/>
        </w:rPr>
        <w:t xml:space="preserve"> </w:t>
      </w:r>
      <w:r w:rsidRPr="00AD3DE9">
        <w:rPr>
          <w:sz w:val="40"/>
          <w:szCs w:val="40"/>
        </w:rPr>
        <w:t xml:space="preserve">metrics, which were visualized in CloudWatch. </w:t>
      </w:r>
    </w:p>
    <w:p w14:paraId="410621DF" w14:textId="43A4DE36" w:rsidR="00AD3DE9" w:rsidRPr="00EA07A3" w:rsidRDefault="00AD3DE9" w:rsidP="00AD3DE9">
      <w:pPr>
        <w:rPr>
          <w:sz w:val="40"/>
          <w:szCs w:val="40"/>
        </w:rPr>
      </w:pPr>
      <w:r w:rsidRPr="00AD3DE9">
        <w:rPr>
          <w:sz w:val="40"/>
          <w:szCs w:val="40"/>
        </w:rPr>
        <w:t xml:space="preserve">3. </w:t>
      </w:r>
      <w:r w:rsidRPr="00AD3DE9">
        <w:rPr>
          <w:b/>
          <w:bCs/>
          <w:sz w:val="40"/>
          <w:szCs w:val="40"/>
        </w:rPr>
        <w:t>Cost Efficiency</w:t>
      </w:r>
      <w:r w:rsidRPr="00AD3DE9">
        <w:rPr>
          <w:sz w:val="40"/>
          <w:szCs w:val="40"/>
        </w:rPr>
        <w:t xml:space="preserve">: The EBS volume was within the </w:t>
      </w:r>
      <w:r w:rsidRPr="00AD3DE9">
        <w:rPr>
          <w:b/>
          <w:bCs/>
          <w:sz w:val="40"/>
          <w:szCs w:val="40"/>
        </w:rPr>
        <w:t xml:space="preserve">AWS Free Tier </w:t>
      </w:r>
      <w:r w:rsidRPr="00AD3DE9">
        <w:rPr>
          <w:sz w:val="40"/>
          <w:szCs w:val="40"/>
        </w:rPr>
        <w:t xml:space="preserve">limits (30 GB), and all metrics stayed within </w:t>
      </w:r>
      <w:r w:rsidRPr="00AD3DE9">
        <w:rPr>
          <w:b/>
          <w:bCs/>
          <w:sz w:val="40"/>
          <w:szCs w:val="40"/>
        </w:rPr>
        <w:t xml:space="preserve">Free Tier </w:t>
      </w:r>
      <w:r w:rsidRPr="00AD3DE9">
        <w:rPr>
          <w:sz w:val="40"/>
          <w:szCs w:val="40"/>
        </w:rPr>
        <w:t>usage, incurring no additional cost.</w:t>
      </w:r>
    </w:p>
    <w:sectPr w:rsidR="00AD3DE9" w:rsidRPr="00EA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A3"/>
    <w:rsid w:val="005C4246"/>
    <w:rsid w:val="00AD3DE9"/>
    <w:rsid w:val="00E2623A"/>
    <w:rsid w:val="00EA07A3"/>
    <w:rsid w:val="00F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0FC"/>
  <w15:chartTrackingRefBased/>
  <w15:docId w15:val="{B5989007-CDFC-41B9-8011-1ACC64A1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7A3"/>
  </w:style>
  <w:style w:type="paragraph" w:styleId="Heading1">
    <w:name w:val="heading 1"/>
    <w:basedOn w:val="Normal"/>
    <w:next w:val="Normal"/>
    <w:link w:val="Heading1Char"/>
    <w:uiPriority w:val="9"/>
    <w:qFormat/>
    <w:rsid w:val="00EA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A3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EA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bhvanavijayan@outlook.com</dc:creator>
  <cp:keywords/>
  <dc:description/>
  <cp:lastModifiedBy>bhvanavijayan@outlook.com</cp:lastModifiedBy>
  <cp:revision>1</cp:revision>
  <dcterms:created xsi:type="dcterms:W3CDTF">2025-02-04T14:56:00Z</dcterms:created>
  <dcterms:modified xsi:type="dcterms:W3CDTF">2025-02-04T15:12:00Z</dcterms:modified>
</cp:coreProperties>
</file>