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bookmarkStart w:colFirst="0" w:colLast="0" w:name="bookmark=id.gje9axe1hi7n" w:id="0"/>
    <w:bookmarkEnd w:id="0"/>
    <w:p w:rsidR="00000000" w:rsidDel="00000000" w:rsidP="00000000" w:rsidRDefault="00000000" w:rsidRPr="00000000" w14:paraId="00000002">
      <w:pPr>
        <w:jc w:val="center"/>
        <w:rPr>
          <w:rFonts w:ascii="Arial" w:cs="Arial" w:eastAsia="Arial" w:hAnsi="Arial"/>
          <w:b w:val="1"/>
          <w:bCs w:val="1"/>
          <w:sz w:val="48"/>
          <w:szCs w:val="48"/>
        </w:rPr>
      </w:pPr>
      <w:r w:rsidDel="00000000" w:rsidR="00000000" w:rsidRPr="00000000">
        <w:rPr>
          <w:rFonts w:ascii="Arial" w:cs="Arial" w:eastAsia="Arial" w:hAnsi="Arial"/>
          <w:b w:val="1"/>
          <w:bCs w:val="1"/>
          <w:sz w:val="48"/>
          <w:szCs w:val="48"/>
          <w:rtl w:val="0"/>
        </w:rPr>
        <w:t xml:space="preserve">RAJIV ACADEMY FOR TECHNOLOGY &amp; MANAGEMENT</w:t>
      </w:r>
    </w:p>
    <w:p w:rsidR="00000000" w:rsidDel="00000000" w:rsidP="00000000" w:rsidRDefault="00000000" w:rsidRPr="00000000" w14:paraId="00000003">
      <w:pPr>
        <w:ind w:left="-360" w:firstLine="0"/>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32"/>
          <w:szCs w:val="32"/>
        </w:rPr>
      </w:pPr>
      <w:r w:rsidDel="00000000" w:rsidR="00000000" w:rsidRPr="00000000">
        <w:rPr>
          <w:rFonts w:ascii="Arial" w:cs="Arial" w:eastAsia="Arial" w:hAnsi="Arial"/>
        </w:rPr>
        <w:drawing>
          <wp:inline distB="0" distT="0" distL="85723" distR="85723">
            <wp:extent cx="1024203" cy="1364148"/>
            <wp:effectExtent b="0" l="0" r="0" t="0"/>
            <wp:docPr id="9"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1024203" cy="136414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MINI PROJECT</w:t>
      </w:r>
    </w:p>
    <w:p w:rsidR="00000000" w:rsidDel="00000000" w:rsidP="00000000" w:rsidRDefault="00000000" w:rsidRPr="00000000" w14:paraId="00000006">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On</w:t>
      </w:r>
    </w:p>
    <w:p w:rsidR="00000000" w:rsidDel="00000000" w:rsidP="00000000" w:rsidRDefault="00000000" w:rsidRPr="00000000" w14:paraId="00000007">
      <w:pPr>
        <w:spacing w:after="280" w:befor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171717"/>
          <w:sz w:val="32"/>
          <w:szCs w:val="32"/>
          <w:u w:val="single"/>
          <w:rtl w:val="0"/>
        </w:rPr>
        <w:t xml:space="preserve">Scanning of Ideas for Opportunities</w:t>
      </w:r>
      <w:r w:rsidDel="00000000" w:rsidR="00000000" w:rsidRPr="00000000">
        <w:rPr>
          <w:rFonts w:ascii="Times New Roman" w:cs="Times New Roman" w:eastAsia="Times New Roman" w:hAnsi="Times New Roman"/>
          <w:b w:val="1"/>
          <w:bCs w:val="1"/>
          <w:color w:val="171717"/>
          <w:rtl w:val="0"/>
        </w:rPr>
        <w:br w:type="textWrapping"/>
      </w:r>
      <w:r w:rsidDel="00000000" w:rsidR="00000000" w:rsidRPr="00000000">
        <w:rPr>
          <w:rFonts w:ascii="Times New Roman" w:cs="Times New Roman" w:eastAsia="Times New Roman" w:hAnsi="Times New Roman"/>
          <w:b w:val="1"/>
          <w:bCs w:val="1"/>
          <w:sz w:val="28"/>
          <w:szCs w:val="28"/>
          <w:rtl w:val="0"/>
        </w:rPr>
        <w:t xml:space="preserve">Topic:</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Times New Roman" w:cs="Times New Roman" w:eastAsia="Times New Roman" w:hAnsi="Times New Roman"/>
          <w:b w:val="1"/>
          <w:bCs w:val="1"/>
          <w:i w:val="1"/>
          <w:iCs w:val="1"/>
          <w:smallCaps w:val="0"/>
          <w:strike w:val="0"/>
          <w:color w:val="e97132"/>
          <w:sz w:val="32"/>
          <w:szCs w:val="32"/>
          <w:u w:val="none"/>
          <w:shd w:fill="auto" w:val="clear"/>
          <w:vertAlign w:val="baseline"/>
        </w:rPr>
      </w:pPr>
      <w:bookmarkStart w:colFirst="0" w:colLast="0" w:name="_heading=h.35bu1vrutu1c" w:id="1"/>
      <w:bookmarkEnd w:id="1"/>
      <w:r w:rsidDel="00000000" w:rsidR="00000000" w:rsidRPr="00000000">
        <w:rPr>
          <w:rFonts w:ascii="Times New Roman" w:cs="Times New Roman" w:eastAsia="Times New Roman" w:hAnsi="Times New Roman"/>
          <w:b w:val="1"/>
          <w:bCs w:val="1"/>
          <w:i w:val="1"/>
          <w:iCs w:val="1"/>
          <w:smallCaps w:val="0"/>
          <w:strike w:val="0"/>
          <w:color w:val="e97132"/>
          <w:sz w:val="32"/>
          <w:szCs w:val="32"/>
          <w:u w:val="none"/>
          <w:shd w:fill="auto" w:val="clear"/>
          <w:vertAlign w:val="baseline"/>
          <w:rtl w:val="0"/>
        </w:rPr>
        <w:t xml:space="preserve">Portable Solar Charger with Battery Bank</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Submitted for the partial fulfillment towards the award</w:t>
      </w:r>
    </w:p>
    <w:p w:rsidR="00000000" w:rsidDel="00000000" w:rsidP="00000000" w:rsidRDefault="00000000" w:rsidRPr="00000000" w14:paraId="0000000A">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 of the degree in </w:t>
      </w:r>
    </w:p>
    <w:p w:rsidR="00000000" w:rsidDel="00000000" w:rsidP="00000000" w:rsidRDefault="00000000" w:rsidRPr="00000000" w14:paraId="0000000B">
      <w:pPr>
        <w:jc w:val="center"/>
        <w:rPr>
          <w:rFonts w:ascii="Arial" w:cs="Arial" w:eastAsia="Arial" w:hAnsi="Arial"/>
        </w:rPr>
      </w:pPr>
      <w:r w:rsidDel="00000000" w:rsidR="00000000" w:rsidRPr="00000000">
        <w:rPr>
          <w:rFonts w:ascii="Arial" w:cs="Arial" w:eastAsia="Arial" w:hAnsi="Arial"/>
          <w:b w:val="1"/>
          <w:bCs w:val="1"/>
          <w:rtl w:val="0"/>
        </w:rPr>
        <w:t xml:space="preserve">MASTER OF BUSINESS ADMINISTRATION</w:t>
      </w:r>
      <w:r w:rsidDel="00000000" w:rsidR="00000000" w:rsidRPr="00000000">
        <w:rPr>
          <w:rtl w:val="0"/>
        </w:rPr>
      </w:r>
    </w:p>
    <w:p w:rsidR="00000000" w:rsidDel="00000000" w:rsidP="00000000" w:rsidRDefault="00000000" w:rsidRPr="00000000" w14:paraId="0000000C">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Of</w:t>
      </w:r>
    </w:p>
    <w:p w:rsidR="00000000" w:rsidDel="00000000" w:rsidP="00000000" w:rsidRDefault="00000000" w:rsidRPr="00000000" w14:paraId="0000000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Dr. A.P.J. Abdul Kalam Technical University,</w:t>
      </w:r>
    </w:p>
    <w:p w:rsidR="00000000" w:rsidDel="00000000" w:rsidP="00000000" w:rsidRDefault="00000000" w:rsidRPr="00000000" w14:paraId="0000000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Uttar Pradesh, Lucknow</w:t>
      </w:r>
    </w:p>
    <w:p w:rsidR="00000000" w:rsidDel="00000000" w:rsidP="00000000" w:rsidRDefault="00000000" w:rsidRPr="00000000" w14:paraId="0000000F">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0">
      <w:pPr>
        <w:rPr>
          <w:rFonts w:ascii="Arial" w:cs="Arial" w:eastAsia="Arial" w:hAnsi="Arial"/>
          <w:b w:val="1"/>
          <w:bCs w:val="1"/>
          <w:sz w:val="32"/>
          <w:szCs w:val="32"/>
        </w:rPr>
      </w:pPr>
      <w:r w:rsidDel="00000000" w:rsidR="00000000" w:rsidRPr="00000000">
        <w:rPr>
          <w:rFonts w:ascii="Arial" w:cs="Arial" w:eastAsia="Arial" w:hAnsi="Arial"/>
          <w:sz w:val="32"/>
          <w:szCs w:val="32"/>
          <w:rtl w:val="0"/>
        </w:rPr>
        <w:t xml:space="preserve">Submitted By</w:t>
        <w:tab/>
        <w:tab/>
        <w:t xml:space="preserve">                  </w:t>
        <w:tab/>
        <w:t xml:space="preserve"> Under the Supervision of</w:t>
      </w:r>
      <w:r w:rsidDel="00000000" w:rsidR="00000000" w:rsidRPr="00000000">
        <w:rPr>
          <w:rtl w:val="0"/>
        </w:rPr>
      </w:r>
    </w:p>
    <w:p w:rsidR="00000000" w:rsidDel="00000000" w:rsidP="00000000" w:rsidRDefault="00000000" w:rsidRPr="00000000" w14:paraId="00000011">
      <w:pPr>
        <w:rPr>
          <w:b w:val="1"/>
          <w:bCs w:val="1"/>
          <w:sz w:val="28"/>
          <w:szCs w:val="28"/>
        </w:rPr>
      </w:pPr>
      <w:r w:rsidDel="00000000" w:rsidR="00000000" w:rsidRPr="00000000">
        <w:rPr>
          <w:rFonts w:ascii="Arial" w:cs="Arial" w:eastAsia="Arial" w:hAnsi="Arial"/>
          <w:b w:val="1"/>
          <w:bCs w:val="1"/>
          <w:sz w:val="28"/>
          <w:szCs w:val="28"/>
          <w:rtl w:val="0"/>
        </w:rPr>
        <w:t xml:space="preserve">Bhavana Dubey</w:t>
        <w:tab/>
        <w:tab/>
        <w:tab/>
      </w:r>
      <w:r w:rsidDel="00000000" w:rsidR="00000000" w:rsidRPr="00000000">
        <w:rPr>
          <w:b w:val="1"/>
          <w:bCs w:val="1"/>
          <w:sz w:val="28"/>
          <w:szCs w:val="28"/>
          <w:rtl w:val="0"/>
        </w:rPr>
        <w:tab/>
        <w:tab/>
      </w:r>
      <w:r w:rsidDel="00000000" w:rsidR="00000000" w:rsidRPr="00000000">
        <w:rPr>
          <w:rFonts w:ascii="Arial" w:cs="Arial" w:eastAsia="Arial" w:hAnsi="Arial"/>
          <w:b w:val="1"/>
          <w:bCs w:val="1"/>
          <w:sz w:val="28"/>
          <w:szCs w:val="28"/>
          <w:rtl w:val="0"/>
        </w:rPr>
        <w:t xml:space="preserve">Ms.Varsha Sharma</w:t>
      </w:r>
      <w:r w:rsidDel="00000000" w:rsidR="00000000" w:rsidRPr="00000000">
        <w:rPr>
          <w:rtl w:val="0"/>
        </w:rPr>
      </w:r>
    </w:p>
    <w:p w:rsidR="00000000" w:rsidDel="00000000" w:rsidP="00000000" w:rsidRDefault="00000000" w:rsidRPr="00000000" w14:paraId="00000012">
      <w:pPr>
        <w:rPr>
          <w:b w:val="1"/>
          <w:bCs w:val="1"/>
          <w:sz w:val="28"/>
          <w:szCs w:val="28"/>
        </w:rPr>
      </w:pPr>
      <w:r w:rsidDel="00000000" w:rsidR="00000000" w:rsidRPr="00000000">
        <w:rPr>
          <w:rFonts w:ascii="Arial" w:cs="Arial" w:eastAsia="Arial" w:hAnsi="Arial"/>
          <w:sz w:val="28"/>
          <w:szCs w:val="28"/>
          <w:rtl w:val="0"/>
        </w:rPr>
        <w:t xml:space="preserve">Roll Number: MB25005</w:t>
        <w:tab/>
        <w:tab/>
        <w:tab/>
        <w:t xml:space="preserve">Department of Management </w:t>
      </w:r>
      <w:r w:rsidDel="00000000" w:rsidR="00000000" w:rsidRPr="00000000">
        <w:rPr>
          <w:rtl w:val="0"/>
        </w:rPr>
      </w:r>
    </w:p>
    <w:p w:rsidR="00000000" w:rsidDel="00000000" w:rsidP="00000000" w:rsidRDefault="00000000" w:rsidRPr="00000000" w14:paraId="00000013">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single"/>
          <w:shd w:fill="auto" w:val="clear"/>
          <w:vertAlign w:val="baseline"/>
          <w:rtl w:val="0"/>
        </w:rPr>
        <w:t xml:space="preserve">DECLARATION</w:t>
      </w:r>
      <w:r w:rsidDel="00000000" w:rsidR="00000000" w:rsidRPr="00000000">
        <w:rPr>
          <w:rtl w:val="0"/>
        </w:rPr>
      </w:r>
    </w:p>
    <w:p w:rsidR="00000000" w:rsidDel="00000000" w:rsidP="00000000" w:rsidRDefault="00000000" w:rsidRPr="00000000" w14:paraId="00000015">
      <w:pPr>
        <w:spacing w:after="280" w:before="280" w:lineRule="auto"/>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sz w:val="28"/>
          <w:szCs w:val="28"/>
          <w:rtl w:val="0"/>
        </w:rPr>
        <w:t xml:space="preserve">I, </w:t>
      </w:r>
      <w:r w:rsidDel="00000000" w:rsidR="00000000" w:rsidRPr="00000000">
        <w:rPr>
          <w:rFonts w:ascii="Times New Roman" w:cs="Times New Roman" w:eastAsia="Times New Roman" w:hAnsi="Times New Roman"/>
          <w:b w:val="1"/>
          <w:bCs w:val="1"/>
          <w:sz w:val="28"/>
          <w:szCs w:val="28"/>
          <w:rtl w:val="0"/>
        </w:rPr>
        <w:t xml:space="preserve">Bhavana Dubey</w:t>
      </w:r>
      <w:r w:rsidDel="00000000" w:rsidR="00000000" w:rsidRPr="00000000">
        <w:rPr>
          <w:rFonts w:ascii="Times New Roman" w:cs="Times New Roman" w:eastAsia="Times New Roman" w:hAnsi="Times New Roman"/>
          <w:sz w:val="28"/>
          <w:szCs w:val="28"/>
          <w:rtl w:val="0"/>
        </w:rPr>
        <w:t xml:space="preserve">, pursuing </w:t>
      </w:r>
      <w:r w:rsidDel="00000000" w:rsidR="00000000" w:rsidRPr="00000000">
        <w:rPr>
          <w:rFonts w:ascii="Times New Roman" w:cs="Times New Roman" w:eastAsia="Times New Roman" w:hAnsi="Times New Roman"/>
          <w:b w:val="1"/>
          <w:bCs w:val="1"/>
          <w:sz w:val="28"/>
          <w:szCs w:val="28"/>
          <w:rtl w:val="0"/>
        </w:rPr>
        <w:t xml:space="preserve">Master of Business Administration (MBA)</w:t>
      </w:r>
      <w:r w:rsidDel="00000000" w:rsidR="00000000" w:rsidRPr="00000000">
        <w:rPr>
          <w:rFonts w:ascii="Times New Roman" w:cs="Times New Roman" w:eastAsia="Times New Roman" w:hAnsi="Times New Roman"/>
          <w:sz w:val="28"/>
          <w:szCs w:val="28"/>
          <w:rtl w:val="0"/>
        </w:rPr>
        <w:t xml:space="preserve">, hereby declare that the Mini Project Report titled</w:t>
      </w:r>
      <w:r w:rsidDel="00000000" w:rsidR="00000000" w:rsidRPr="00000000">
        <w:rPr>
          <w:rFonts w:ascii="Times New Roman" w:cs="Times New Roman" w:eastAsia="Times New Roman" w:hAnsi="Times New Roman"/>
          <w:sz w:val="32"/>
          <w:szCs w:val="32"/>
          <w:rtl w:val="0"/>
        </w:rPr>
        <w:t xml:space="preserve">:</w:t>
      </w:r>
      <w:r w:rsidDel="00000000" w:rsidR="00000000" w:rsidRPr="00000000">
        <w:rPr>
          <w:rFonts w:ascii="Times New Roman" w:cs="Times New Roman" w:eastAsia="Times New Roman" w:hAnsi="Times New Roman"/>
          <w:b w:val="1"/>
          <w:bCs w:val="1"/>
          <w:sz w:val="32"/>
          <w:szCs w:val="32"/>
          <w:rtl w:val="0"/>
        </w:rPr>
        <w:t xml:space="preserve">“</w:t>
      </w:r>
      <w:r w:rsidDel="00000000" w:rsidR="00000000" w:rsidRPr="00000000">
        <w:rPr>
          <w:rFonts w:ascii="Times New Roman" w:cs="Times New Roman" w:eastAsia="Times New Roman" w:hAnsi="Times New Roman"/>
          <w:b w:val="1"/>
          <w:bCs w:val="1"/>
          <w:i w:val="1"/>
          <w:iCs w:val="1"/>
          <w:sz w:val="32"/>
          <w:szCs w:val="32"/>
          <w:rtl w:val="0"/>
        </w:rPr>
        <w:t xml:space="preserve">Portable Solar Charger with Battery Bank</w:t>
      </w:r>
      <w:r w:rsidDel="00000000" w:rsidR="00000000" w:rsidRPr="00000000">
        <w:rPr>
          <w:rFonts w:ascii="Times New Roman" w:cs="Times New Roman" w:eastAsia="Times New Roman" w:hAnsi="Times New Roman"/>
          <w:b w:val="1"/>
          <w:bCs w:val="1"/>
          <w:sz w:val="32"/>
          <w:szCs w:val="32"/>
          <w:rtl w:val="0"/>
        </w:rPr>
        <w:t xml:space="preserve">”</w:t>
      </w:r>
      <w:r w:rsidDel="00000000" w:rsidR="00000000" w:rsidRPr="00000000">
        <w:rPr>
          <w:rtl w:val="0"/>
        </w:rPr>
      </w:r>
    </w:p>
    <w:p w:rsidR="00000000" w:rsidDel="00000000" w:rsidP="00000000" w:rsidRDefault="00000000" w:rsidRPr="00000000" w14:paraId="00000016">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 my original work carried out under the guidance of </w:t>
      </w:r>
      <w:r w:rsidDel="00000000" w:rsidR="00000000" w:rsidRPr="00000000">
        <w:rPr>
          <w:rFonts w:ascii="Times New Roman" w:cs="Times New Roman" w:eastAsia="Times New Roman" w:hAnsi="Times New Roman"/>
          <w:b w:val="1"/>
          <w:bCs w:val="1"/>
          <w:sz w:val="28"/>
          <w:szCs w:val="28"/>
          <w:rtl w:val="0"/>
        </w:rPr>
        <w:t xml:space="preserve">Ms.Varsha Sharma </w:t>
      </w:r>
      <w:r w:rsidDel="00000000" w:rsidR="00000000" w:rsidRPr="00000000">
        <w:rPr>
          <w:rFonts w:ascii="Times New Roman" w:cs="Times New Roman" w:eastAsia="Times New Roman" w:hAnsi="Times New Roman"/>
          <w:sz w:val="28"/>
          <w:szCs w:val="28"/>
          <w:rtl w:val="0"/>
        </w:rPr>
        <w:t xml:space="preserve">Faculty, Department of Management Studies.</w:t>
      </w:r>
    </w:p>
    <w:p w:rsidR="00000000" w:rsidDel="00000000" w:rsidP="00000000" w:rsidRDefault="00000000" w:rsidRPr="00000000" w14:paraId="00000017">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further declare that:</w:t>
      </w:r>
    </w:p>
    <w:p w:rsidR="00000000" w:rsidDel="00000000" w:rsidP="00000000" w:rsidRDefault="00000000" w:rsidRPr="00000000" w14:paraId="00000018">
      <w:pPr>
        <w:numPr>
          <w:ilvl w:val="0"/>
          <w:numId w:val="10"/>
        </w:numPr>
        <w:spacing w:after="0"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work presented in this report is </w:t>
      </w:r>
      <w:r w:rsidDel="00000000" w:rsidR="00000000" w:rsidRPr="00000000">
        <w:rPr>
          <w:rFonts w:ascii="Times New Roman" w:cs="Times New Roman" w:eastAsia="Times New Roman" w:hAnsi="Times New Roman"/>
          <w:b w:val="1"/>
          <w:bCs w:val="1"/>
          <w:sz w:val="28"/>
          <w:szCs w:val="28"/>
          <w:rtl w:val="0"/>
        </w:rPr>
        <w:t xml:space="preserve">authentic</w:t>
      </w:r>
      <w:r w:rsidDel="00000000" w:rsidR="00000000" w:rsidRPr="00000000">
        <w:rPr>
          <w:rFonts w:ascii="Times New Roman" w:cs="Times New Roman" w:eastAsia="Times New Roman" w:hAnsi="Times New Roman"/>
          <w:sz w:val="28"/>
          <w:szCs w:val="28"/>
          <w:rtl w:val="0"/>
        </w:rPr>
        <w:t xml:space="preserve"> and has not been submitted, in part or full, to any other University or Institution for the award of any degree, diploma, or certificate.</w:t>
      </w:r>
    </w:p>
    <w:p w:rsidR="00000000" w:rsidDel="00000000" w:rsidP="00000000" w:rsidRDefault="00000000" w:rsidRPr="00000000" w14:paraId="00000019">
      <w:pPr>
        <w:numPr>
          <w:ilvl w:val="0"/>
          <w:numId w:val="10"/>
        </w:numPr>
        <w:spacing w:after="28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sources of information and references used in the preparation of this report have been duly acknowledged.</w:t>
      </w:r>
    </w:p>
    <w:p w:rsidR="00000000" w:rsidDel="00000000" w:rsidP="00000000" w:rsidRDefault="00000000" w:rsidRPr="00000000" w14:paraId="0000001A">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take full responsibility for the authenticity of the content of this project report.</w:t>
      </w:r>
    </w:p>
    <w:p w:rsidR="00000000" w:rsidDel="00000000" w:rsidP="00000000" w:rsidRDefault="00000000" w:rsidRPr="00000000" w14:paraId="0000001B">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Date:</w:t>
      </w:r>
      <w:r w:rsidDel="00000000" w:rsidR="00000000" w:rsidRPr="00000000">
        <w:rPr>
          <w:rFonts w:ascii="Times New Roman" w:cs="Times New Roman" w:eastAsia="Times New Roman" w:hAnsi="Times New Roman"/>
          <w:sz w:val="28"/>
          <w:szCs w:val="28"/>
          <w:rtl w:val="0"/>
        </w:rPr>
        <w:t xml:space="preserve"> ______________________</w:t>
      </w:r>
    </w:p>
    <w:p w:rsidR="00000000" w:rsidDel="00000000" w:rsidP="00000000" w:rsidRDefault="00000000" w:rsidRPr="00000000" w14:paraId="0000001C">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Signature of the Student</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Bhavana Dubey</w:t>
      </w:r>
    </w:p>
    <w:p w:rsidR="00000000" w:rsidDel="00000000" w:rsidP="00000000" w:rsidRDefault="00000000" w:rsidRPr="00000000" w14:paraId="0000001E">
      <w:pPr>
        <w:pStyle w:val="Heading1"/>
        <w:rPr/>
      </w:pPr>
      <w:r w:rsidDel="00000000" w:rsidR="00000000" w:rsidRPr="00000000">
        <w:rPr>
          <w:rtl w:val="0"/>
        </w:rPr>
      </w:r>
    </w:p>
    <w:p w:rsidR="00000000" w:rsidDel="00000000" w:rsidP="00000000" w:rsidRDefault="00000000" w:rsidRPr="00000000" w14:paraId="0000001F">
      <w:pPr>
        <w:rPr>
          <w:rFonts w:ascii="Play" w:cs="Play" w:eastAsia="Play" w:hAnsi="Play"/>
          <w:color w:val="0f476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after="280" w:before="280" w:lineRule="auto"/>
        <w:jc w:val="center"/>
        <w:rPr>
          <w:rFonts w:ascii="Times New Roman" w:cs="Times New Roman" w:eastAsia="Times New Roman" w:hAnsi="Times New Roman"/>
          <w:b w:val="1"/>
          <w:bCs w:val="1"/>
          <w:sz w:val="56"/>
          <w:szCs w:val="56"/>
          <w:u w:val="single"/>
        </w:rPr>
      </w:pPr>
      <w:r w:rsidDel="00000000" w:rsidR="00000000" w:rsidRPr="00000000">
        <w:rPr>
          <w:rFonts w:ascii="Times New Roman" w:cs="Times New Roman" w:eastAsia="Times New Roman" w:hAnsi="Times New Roman"/>
          <w:b w:val="1"/>
          <w:bCs w:val="1"/>
          <w:sz w:val="56"/>
          <w:szCs w:val="56"/>
          <w:u w:val="single"/>
          <w:rtl w:val="0"/>
        </w:rPr>
        <w:t xml:space="preserve">CERTIFICATE</w:t>
      </w:r>
    </w:p>
    <w:p w:rsidR="00000000" w:rsidDel="00000000" w:rsidP="00000000" w:rsidRDefault="00000000" w:rsidRPr="00000000" w14:paraId="00000021">
      <w:pPr>
        <w:spacing w:after="280" w:before="2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after="280" w:before="28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This is to certify that the Mini Project titled </w:t>
      </w:r>
      <w:r w:rsidDel="00000000" w:rsidR="00000000" w:rsidRPr="00000000">
        <w:rPr>
          <w:rFonts w:ascii="Times New Roman" w:cs="Times New Roman" w:eastAsia="Times New Roman" w:hAnsi="Times New Roman"/>
          <w:b w:val="1"/>
          <w:bCs w:val="1"/>
          <w:sz w:val="32"/>
          <w:szCs w:val="32"/>
          <w:rtl w:val="0"/>
        </w:rPr>
        <w:t xml:space="preserve">“</w:t>
      </w:r>
      <w:r w:rsidDel="00000000" w:rsidR="00000000" w:rsidRPr="00000000">
        <w:rPr>
          <w:rFonts w:ascii="Times New Roman" w:cs="Times New Roman" w:eastAsia="Times New Roman" w:hAnsi="Times New Roman"/>
          <w:b w:val="1"/>
          <w:bCs w:val="1"/>
          <w:i w:val="1"/>
          <w:iCs w:val="1"/>
          <w:sz w:val="36"/>
          <w:szCs w:val="36"/>
          <w:rtl w:val="0"/>
        </w:rPr>
        <w:t xml:space="preserve">Portable Solar Charger with Battery Bank</w:t>
      </w:r>
      <w:r w:rsidDel="00000000" w:rsidR="00000000" w:rsidRPr="00000000">
        <w:rPr>
          <w:rFonts w:ascii="Times New Roman" w:cs="Times New Roman" w:eastAsia="Times New Roman" w:hAnsi="Times New Roman"/>
          <w:b w:val="1"/>
          <w:bCs w:val="1"/>
          <w:sz w:val="32"/>
          <w:szCs w:val="32"/>
          <w:rtl w:val="0"/>
        </w:rPr>
        <w:t xml:space="preserve">”</w:t>
      </w:r>
      <w:r w:rsidDel="00000000" w:rsidR="00000000" w:rsidRPr="00000000">
        <w:rPr>
          <w:rFonts w:ascii="Times New Roman" w:cs="Times New Roman" w:eastAsia="Times New Roman" w:hAnsi="Times New Roman"/>
          <w:sz w:val="32"/>
          <w:szCs w:val="32"/>
          <w:rtl w:val="0"/>
        </w:rPr>
        <w:t xml:space="preserve"> submitted by </w:t>
      </w:r>
      <w:r w:rsidDel="00000000" w:rsidR="00000000" w:rsidRPr="00000000">
        <w:rPr>
          <w:rFonts w:ascii="Times New Roman" w:cs="Times New Roman" w:eastAsia="Times New Roman" w:hAnsi="Times New Roman"/>
          <w:b w:val="1"/>
          <w:bCs w:val="1"/>
          <w:sz w:val="32"/>
          <w:szCs w:val="32"/>
          <w:rtl w:val="0"/>
        </w:rPr>
        <w:t xml:space="preserve">Bhavana Dubey</w:t>
      </w:r>
      <w:r w:rsidDel="00000000" w:rsidR="00000000" w:rsidRPr="00000000">
        <w:rPr>
          <w:rFonts w:ascii="Times New Roman" w:cs="Times New Roman" w:eastAsia="Times New Roman" w:hAnsi="Times New Roman"/>
          <w:sz w:val="32"/>
          <w:szCs w:val="32"/>
          <w:rtl w:val="0"/>
        </w:rPr>
        <w:t xml:space="preserve">, student of </w:t>
      </w:r>
      <w:r w:rsidDel="00000000" w:rsidR="00000000" w:rsidRPr="00000000">
        <w:rPr>
          <w:rFonts w:ascii="Times New Roman" w:cs="Times New Roman" w:eastAsia="Times New Roman" w:hAnsi="Times New Roman"/>
          <w:b w:val="1"/>
          <w:bCs w:val="1"/>
          <w:sz w:val="32"/>
          <w:szCs w:val="32"/>
          <w:rtl w:val="0"/>
        </w:rPr>
        <w:t xml:space="preserve">MBA (2025–27)</w:t>
      </w:r>
      <w:r w:rsidDel="00000000" w:rsidR="00000000" w:rsidRPr="00000000">
        <w:rPr>
          <w:rFonts w:ascii="Times New Roman" w:cs="Times New Roman" w:eastAsia="Times New Roman" w:hAnsi="Times New Roman"/>
          <w:sz w:val="32"/>
          <w:szCs w:val="32"/>
          <w:rtl w:val="0"/>
        </w:rPr>
        <w:t xml:space="preserve">, Rajeev Academy for Technology &amp; Management, has been completed under my supervision in partial fulfillment of the requirements for the course </w:t>
      </w:r>
      <w:r w:rsidDel="00000000" w:rsidR="00000000" w:rsidRPr="00000000">
        <w:rPr>
          <w:rFonts w:ascii="Times New Roman" w:cs="Times New Roman" w:eastAsia="Times New Roman" w:hAnsi="Times New Roman"/>
          <w:b w:val="1"/>
          <w:bCs w:val="1"/>
          <w:sz w:val="32"/>
          <w:szCs w:val="32"/>
          <w:rtl w:val="0"/>
        </w:rPr>
        <w:t xml:space="preserve">BMB 152 – Mini Project–1</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23">
      <w:pPr>
        <w:spacing w:after="280" w:before="28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project represents the student’s original work and has not been submitted anywhere else for any academic purpose.</w:t>
      </w:r>
    </w:p>
    <w:p w:rsidR="00000000" w:rsidDel="00000000" w:rsidP="00000000" w:rsidRDefault="00000000" w:rsidRPr="00000000" w14:paraId="00000024">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Faculty Guide Signature:</w:t>
      </w:r>
      <w:r w:rsidDel="00000000" w:rsidR="00000000" w:rsidRPr="00000000">
        <w:rPr>
          <w:rtl w:val="0"/>
        </w:rPr>
      </w:r>
    </w:p>
    <w:p w:rsidR="00000000" w:rsidDel="00000000" w:rsidP="00000000" w:rsidRDefault="00000000" w:rsidRPr="00000000" w14:paraId="00000025">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Date:</w:t>
      </w:r>
      <w:r w:rsidDel="00000000" w:rsidR="00000000" w:rsidRPr="00000000">
        <w:rPr>
          <w:rFonts w:ascii="Times New Roman" w:cs="Times New Roman" w:eastAsia="Times New Roman" w:hAnsi="Times New Roman"/>
          <w:sz w:val="28"/>
          <w:szCs w:val="28"/>
          <w:rtl w:val="0"/>
        </w:rPr>
        <w:t xml:space="preserve"> _____________________</w:t>
      </w:r>
    </w:p>
    <w:p w:rsidR="00000000" w:rsidDel="00000000" w:rsidP="00000000" w:rsidRDefault="00000000" w:rsidRPr="00000000" w14:paraId="00000026">
      <w:pPr>
        <w:spacing w:after="2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r>
    </w:p>
    <w:p w:rsidR="00000000" w:rsidDel="00000000" w:rsidP="00000000" w:rsidRDefault="00000000" w:rsidRPr="00000000" w14:paraId="00000028">
      <w:pPr>
        <w:rPr>
          <w:rFonts w:ascii="Play" w:cs="Play" w:eastAsia="Play" w:hAnsi="Play"/>
          <w:color w:val="0f476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after="280" w:before="280" w:lineRule="auto"/>
        <w:jc w:val="center"/>
        <w:rPr>
          <w:rFonts w:ascii="Times New Roman" w:cs="Times New Roman" w:eastAsia="Times New Roman" w:hAnsi="Times New Roman"/>
          <w:b w:val="1"/>
          <w:bCs w:val="1"/>
          <w:sz w:val="52"/>
          <w:szCs w:val="52"/>
          <w:u w:val="single"/>
        </w:rPr>
      </w:pPr>
      <w:r w:rsidDel="00000000" w:rsidR="00000000" w:rsidRPr="00000000">
        <w:rPr>
          <w:rFonts w:ascii="Times New Roman" w:cs="Times New Roman" w:eastAsia="Times New Roman" w:hAnsi="Times New Roman"/>
          <w:b w:val="1"/>
          <w:bCs w:val="1"/>
          <w:sz w:val="52"/>
          <w:szCs w:val="52"/>
          <w:u w:val="single"/>
          <w:rtl w:val="0"/>
        </w:rPr>
        <w:t xml:space="preserve">ACKNOWLEDGEMENT </w:t>
      </w:r>
    </w:p>
    <w:p w:rsidR="00000000" w:rsidDel="00000000" w:rsidP="00000000" w:rsidRDefault="00000000" w:rsidRPr="00000000" w14:paraId="0000002A">
      <w:pPr>
        <w:spacing w:after="280" w:before="280" w:lineRule="auto"/>
        <w:jc w:val="center"/>
        <w:rPr>
          <w:rFonts w:ascii="Times New Roman" w:cs="Times New Roman" w:eastAsia="Times New Roman" w:hAnsi="Times New Roman"/>
          <w:b w:val="1"/>
          <w:bCs w:val="1"/>
          <w:sz w:val="52"/>
          <w:szCs w:val="52"/>
          <w:u w:val="single"/>
        </w:rPr>
      </w:pPr>
      <w:r w:rsidDel="00000000" w:rsidR="00000000" w:rsidRPr="00000000">
        <w:rPr>
          <w:rtl w:val="0"/>
        </w:rPr>
      </w:r>
    </w:p>
    <w:p w:rsidR="00000000" w:rsidDel="00000000" w:rsidP="00000000" w:rsidRDefault="00000000" w:rsidRPr="00000000" w14:paraId="0000002B">
      <w:pPr>
        <w:spacing w:after="28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express my profound gratitude to my project guide and all the faculty members of the Department of Management Studies for their unwavering guidance, motivation, and support throughout the execution of this project. Their insightful suggestions helped me explore the subject thoroughly and structure my work in a meaningful way.</w:t>
      </w:r>
    </w:p>
    <w:p w:rsidR="00000000" w:rsidDel="00000000" w:rsidP="00000000" w:rsidRDefault="00000000" w:rsidRPr="00000000" w14:paraId="0000002C">
      <w:pPr>
        <w:spacing w:after="28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am deeply thankful to the teachers, institutional staff, and students who participated in my surveys and interviews as part of the opportunity scanning process. Their honest responses provided practical insights into the existing challenges in attendance management and student performance evaluation.</w:t>
      </w:r>
    </w:p>
    <w:p w:rsidR="00000000" w:rsidDel="00000000" w:rsidP="00000000" w:rsidRDefault="00000000" w:rsidRPr="00000000" w14:paraId="0000002D">
      <w:pPr>
        <w:spacing w:after="28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appreciate the institution for offering an academic environment that nurtures creativity, innovation, and critical thinking. I also extend heartfelt thanks to my friends and classmates who assisted me in secondary research, data gathering, and proof-reading.</w:t>
      </w:r>
    </w:p>
    <w:p w:rsidR="00000000" w:rsidDel="00000000" w:rsidP="00000000" w:rsidRDefault="00000000" w:rsidRPr="00000000" w14:paraId="0000002E">
      <w:pPr>
        <w:spacing w:after="280" w:before="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Lastly, I am indebted to my family for constantly motivating me and encouraging me to put in my best efforts.</w:t>
      </w:r>
    </w:p>
    <w:p w:rsidR="00000000" w:rsidDel="00000000" w:rsidP="00000000" w:rsidRDefault="00000000" w:rsidRPr="00000000" w14:paraId="0000002F">
      <w:pPr>
        <w:spacing w:after="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after="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spacing w:after="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36">
      <w:pP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37">
      <w:pP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38">
      <w:pP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39">
      <w:pPr>
        <w:rPr>
          <w:rFonts w:ascii="Play" w:cs="Play" w:eastAsia="Play" w:hAnsi="Play"/>
          <w:color w:val="0f4761"/>
          <w:sz w:val="40"/>
          <w:szCs w:val="40"/>
        </w:rPr>
      </w:pPr>
      <w:r w:rsidDel="00000000" w:rsidR="00000000" w:rsidRPr="00000000">
        <w:rPr>
          <w:rtl w:val="0"/>
        </w:rPr>
      </w:r>
    </w:p>
    <w:bookmarkStart w:colFirst="0" w:colLast="0" w:name="bookmark=id.waqjdmkstyi" w:id="2"/>
    <w:bookmarkEnd w:id="2"/>
    <w:bookmarkStart w:colFirst="0" w:colLast="0" w:name="bookmark=id.kg55kfqe17rc" w:id="3"/>
    <w:bookmarkEnd w:id="3"/>
    <w:p w:rsidR="00000000" w:rsidDel="00000000" w:rsidP="00000000" w:rsidRDefault="00000000" w:rsidRPr="00000000" w14:paraId="0000003A">
      <w:pPr>
        <w:rPr/>
      </w:pPr>
      <w:r w:rsidDel="00000000" w:rsidR="00000000" w:rsidRPr="00000000">
        <w:rPr>
          <w:rtl w:val="0"/>
        </w:rPr>
      </w:r>
    </w:p>
    <w:bookmarkStart w:colFirst="0" w:colLast="0" w:name="bookmark=id.z3t2ellabxg2" w:id="4"/>
    <w:bookmarkEnd w:id="4"/>
    <w:p w:rsidR="00000000" w:rsidDel="00000000" w:rsidP="00000000" w:rsidRDefault="00000000" w:rsidRPr="00000000" w14:paraId="0000003B">
      <w:pPr>
        <w:pStyle w:val="Heading2"/>
        <w:pBdr>
          <w:bottom w:color="000000" w:space="1" w:sz="4" w:val="single"/>
        </w:pBdr>
        <w:jc w:val="center"/>
        <w:rPr>
          <w:color w:val="000000"/>
          <w:sz w:val="58"/>
          <w:szCs w:val="58"/>
        </w:rPr>
      </w:pPr>
      <w:r w:rsidDel="00000000" w:rsidR="00000000" w:rsidRPr="00000000">
        <w:rPr>
          <w:b w:val="1"/>
          <w:bCs w:val="1"/>
          <w:color w:val="000000"/>
          <w:sz w:val="58"/>
          <w:szCs w:val="58"/>
          <w:rtl w:val="0"/>
        </w:rPr>
        <w:t xml:space="preserve">Introduction</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b w:val="0"/>
          <w:bCs w:val="0"/>
          <w:i w:val="0"/>
          <w:iCs w:val="0"/>
          <w:smallCaps w:val="0"/>
          <w:strike w:val="0"/>
          <w:color w:val="000000"/>
          <w:sz w:val="28"/>
          <w:szCs w:val="28"/>
          <w:u w:val="none"/>
          <w:shd w:fill="auto" w:val="clear"/>
          <w:vertAlign w:val="baseline"/>
        </w:rPr>
      </w:pPr>
      <w:r w:rsidDel="00000000" w:rsidR="00000000" w:rsidRPr="00000000">
        <w:rPr>
          <w:rFonts w:ascii="Play" w:cs="Play" w:eastAsia="Play" w:hAnsi="Play"/>
          <w:b w:val="0"/>
          <w:bCs w:val="0"/>
          <w:i w:val="0"/>
          <w:iCs w:val="0"/>
          <w:smallCaps w:val="0"/>
          <w:strike w:val="0"/>
          <w:color w:val="000000"/>
          <w:sz w:val="28"/>
          <w:szCs w:val="28"/>
          <w:u w:val="none"/>
          <w:shd w:fill="auto" w:val="clear"/>
          <w:vertAlign w:val="baseline"/>
          <w:rtl w:val="0"/>
        </w:rPr>
        <w:t xml:space="preserve">The increasing dependence on smartphones, personal gadgets, and small electronic devices has created a constant need for portable power solutions. The world is moving toward sustainable energy sources, and solar energy has emerged as one of the most accessible and eco-friendly alternatives. While traditional power banks rely on electricity for charging, they become ineffective during outdoor travel, emergencies, and in rural areas with limited power availability.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b w:val="0"/>
          <w:bCs w:val="0"/>
          <w:i w:val="0"/>
          <w:iCs w:val="0"/>
          <w:smallCaps w:val="0"/>
          <w:strike w:val="0"/>
          <w:color w:val="000000"/>
          <w:sz w:val="28"/>
          <w:szCs w:val="28"/>
          <w:u w:val="none"/>
          <w:shd w:fill="auto" w:val="clear"/>
          <w:vertAlign w:val="baseline"/>
        </w:rPr>
      </w:pPr>
      <w:r w:rsidDel="00000000" w:rsidR="00000000" w:rsidRPr="00000000">
        <w:rPr>
          <w:rFonts w:ascii="Play" w:cs="Play" w:eastAsia="Play" w:hAnsi="Play"/>
          <w:b w:val="0"/>
          <w:bCs w:val="0"/>
          <w:i w:val="0"/>
          <w:iCs w:val="0"/>
          <w:smallCaps w:val="0"/>
          <w:strike w:val="0"/>
          <w:color w:val="000000"/>
          <w:sz w:val="28"/>
          <w:szCs w:val="28"/>
          <w:u w:val="none"/>
          <w:shd w:fill="auto" w:val="clear"/>
          <w:vertAlign w:val="baseline"/>
          <w:rtl w:val="0"/>
        </w:rPr>
        <w:t xml:space="preserve">To bridge this gap, the idea of a </w:t>
      </w:r>
      <w:r w:rsidDel="00000000" w:rsidR="00000000" w:rsidRPr="00000000">
        <w:rPr>
          <w:rFonts w:ascii="Play" w:cs="Play" w:eastAsia="Play" w:hAnsi="Play"/>
          <w:b w:val="1"/>
          <w:bCs w:val="1"/>
          <w:i w:val="0"/>
          <w:iCs w:val="0"/>
          <w:smallCaps w:val="0"/>
          <w:strike w:val="0"/>
          <w:color w:val="000000"/>
          <w:sz w:val="28"/>
          <w:szCs w:val="28"/>
          <w:u w:val="none"/>
          <w:shd w:fill="auto" w:val="clear"/>
          <w:vertAlign w:val="baseline"/>
          <w:rtl w:val="0"/>
        </w:rPr>
        <w:t xml:space="preserve">Portable Solar Charger with Battery Bank</w:t>
      </w:r>
      <w:r w:rsidDel="00000000" w:rsidR="00000000" w:rsidRPr="00000000">
        <w:rPr>
          <w:rFonts w:ascii="Play" w:cs="Play" w:eastAsia="Play" w:hAnsi="Play"/>
          <w:b w:val="0"/>
          <w:bCs w:val="0"/>
          <w:i w:val="0"/>
          <w:iCs w:val="0"/>
          <w:smallCaps w:val="0"/>
          <w:strike w:val="0"/>
          <w:color w:val="000000"/>
          <w:sz w:val="28"/>
          <w:szCs w:val="28"/>
          <w:u w:val="none"/>
          <w:shd w:fill="auto" w:val="clear"/>
          <w:vertAlign w:val="baseline"/>
          <w:rtl w:val="0"/>
        </w:rPr>
        <w:t xml:space="preserve"> was selected while scanning opportunities for innovation. This product captures solar energy through photovoltaic panels and stores it in a rechargeable battery pack, enabling device charging anytime, anywhere. It combines sustainability, affordability, and convenience—making it highly relevant in today’s world.</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Play" w:cs="Play" w:eastAsia="Play" w:hAnsi="Play"/>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jc w:val="center"/>
        <w:rPr/>
      </w:pPr>
      <w:r w:rsidDel="00000000" w:rsidR="00000000" w:rsidRPr="00000000">
        <w:rPr/>
        <w:drawing>
          <wp:inline distB="0" distT="0" distL="0" distR="0">
            <wp:extent cx="4756769" cy="3377510"/>
            <wp:effectExtent b="0" l="0" r="0" t="0"/>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756769" cy="337751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bookmarkStart w:colFirst="0" w:colLast="0" w:name="bookmark=id.99vghugt5i7" w:id="5"/>
    <w:bookmarkEnd w:id="5"/>
    <w:p w:rsidR="00000000" w:rsidDel="00000000" w:rsidP="00000000" w:rsidRDefault="00000000" w:rsidRPr="00000000" w14:paraId="00000042">
      <w:pPr>
        <w:pStyle w:val="Heading2"/>
        <w:pBdr>
          <w:bottom w:color="000000" w:space="1" w:sz="4" w:val="single"/>
        </w:pBdr>
        <w:jc w:val="center"/>
        <w:rPr>
          <w:color w:val="000000"/>
          <w:sz w:val="42"/>
          <w:szCs w:val="42"/>
        </w:rPr>
      </w:pPr>
      <w:r w:rsidDel="00000000" w:rsidR="00000000" w:rsidRPr="00000000">
        <w:rPr>
          <w:b w:val="1"/>
          <w:bCs w:val="1"/>
          <w:color w:val="000000"/>
          <w:sz w:val="42"/>
          <w:szCs w:val="42"/>
          <w:rtl w:val="0"/>
        </w:rPr>
        <w:t xml:space="preserve">Importance and Relevance of the Idea</w:t>
      </w:r>
      <w:r w:rsidDel="00000000" w:rsidR="00000000" w:rsidRPr="00000000">
        <w:rPr>
          <w:rtl w:val="0"/>
        </w:rPr>
      </w:r>
    </w:p>
    <w:bookmarkStart w:colFirst="0" w:colLast="0" w:name="bookmark=id.z3gkye67i9dl" w:id="6"/>
    <w:bookmarkEnd w:id="6"/>
    <w:p w:rsidR="00000000" w:rsidDel="00000000" w:rsidP="00000000" w:rsidRDefault="00000000" w:rsidRPr="00000000" w14:paraId="00000043">
      <w:pPr>
        <w:pStyle w:val="Heading3"/>
        <w:rPr>
          <w:b w:val="1"/>
          <w:bCs w:val="1"/>
        </w:rPr>
      </w:pPr>
      <w:r w:rsidDel="00000000" w:rsidR="00000000" w:rsidRPr="00000000">
        <w:rPr>
          <w:b w:val="1"/>
          <w:bCs w:val="1"/>
          <w:rtl w:val="0"/>
        </w:rPr>
        <w:t xml:space="preserve"> </w:t>
      </w:r>
    </w:p>
    <w:p w:rsidR="00000000" w:rsidDel="00000000" w:rsidP="00000000" w:rsidRDefault="00000000" w:rsidRPr="00000000" w14:paraId="00000044">
      <w:pPr>
        <w:pStyle w:val="Heading3"/>
        <w:rPr>
          <w:b w:val="1"/>
          <w:bCs w:val="1"/>
          <w:color w:val="000000"/>
          <w:sz w:val="32"/>
          <w:szCs w:val="32"/>
          <w:u w:val="single"/>
        </w:rPr>
      </w:pPr>
      <w:r w:rsidDel="00000000" w:rsidR="00000000" w:rsidRPr="00000000">
        <w:rPr>
          <w:b w:val="1"/>
          <w:bCs w:val="1"/>
          <w:color w:val="000000"/>
          <w:sz w:val="32"/>
          <w:szCs w:val="32"/>
          <w:u w:val="single"/>
          <w:rtl w:val="0"/>
        </w:rPr>
        <w:t xml:space="preserve">Growing Dependence on Portable Electronics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People rely extensively on devices like smartphones, Bluetooth speakers, TWS earbuds, fitness bands, and digital cameras. These devices require uninterrupted battery support. The portable solar charger provides a reliable power source during travel, trekking, fieldwork, and power outages.</w:t>
      </w:r>
    </w:p>
    <w:bookmarkStart w:colFirst="0" w:colLast="0" w:name="bookmark=id.ilzqav1u7wj3" w:id="7"/>
    <w:bookmarkEnd w:id="7"/>
    <w:p w:rsidR="00000000" w:rsidDel="00000000" w:rsidP="00000000" w:rsidRDefault="00000000" w:rsidRPr="00000000" w14:paraId="00000046">
      <w:pPr>
        <w:pStyle w:val="Heading3"/>
        <w:rPr>
          <w:color w:val="000000"/>
          <w:u w:val="single"/>
        </w:rPr>
      </w:pPr>
      <w:r w:rsidDel="00000000" w:rsidR="00000000" w:rsidRPr="00000000">
        <w:rPr>
          <w:b w:val="1"/>
          <w:bCs w:val="1"/>
          <w:color w:val="000000"/>
          <w:u w:val="single"/>
          <w:rtl w:val="0"/>
        </w:rPr>
        <w:t xml:space="preserve">Environmental Sustainability</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Solar energy is clean, renewable, and abundant. By shifting from conventional electricity-based chargers to solar-powered alternatives, users reduce their carbon footprint. This innovation promotes environmental consciousness and supports global sustainability initiatives.</w:t>
      </w:r>
    </w:p>
    <w:bookmarkStart w:colFirst="0" w:colLast="0" w:name="bookmark=id.ianrd8kuohvn" w:id="8"/>
    <w:bookmarkEnd w:id="8"/>
    <w:p w:rsidR="00000000" w:rsidDel="00000000" w:rsidP="00000000" w:rsidRDefault="00000000" w:rsidRPr="00000000" w14:paraId="00000048">
      <w:pPr>
        <w:pStyle w:val="Heading3"/>
        <w:rPr>
          <w:color w:val="000000"/>
          <w:u w:val="single"/>
        </w:rPr>
      </w:pPr>
      <w:r w:rsidDel="00000000" w:rsidR="00000000" w:rsidRPr="00000000">
        <w:rPr>
          <w:b w:val="1"/>
          <w:bCs w:val="1"/>
          <w:color w:val="000000"/>
          <w:u w:val="single"/>
          <w:rtl w:val="0"/>
        </w:rPr>
        <w:t xml:space="preserve">Practical for Rural and Remote Regions</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In many areas, electricity supply is inconsistent. Portable solar chargers can greatly benefit rural households, small shops, farmers, and travelers in remote regions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bookmark=id.kru4vap5z7p0" w:id="9"/>
    <w:bookmarkEnd w:id="9"/>
    <w:p w:rsidR="00000000" w:rsidDel="00000000" w:rsidP="00000000" w:rsidRDefault="00000000" w:rsidRPr="00000000" w14:paraId="0000004A">
      <w:pPr>
        <w:pStyle w:val="Heading3"/>
        <w:rPr>
          <w:color w:val="000000"/>
          <w:u w:val="single"/>
        </w:rPr>
      </w:pPr>
      <w:r w:rsidDel="00000000" w:rsidR="00000000" w:rsidRPr="00000000">
        <w:rPr>
          <w:b w:val="1"/>
          <w:bCs w:val="1"/>
          <w:color w:val="000000"/>
          <w:u w:val="single"/>
          <w:rtl w:val="0"/>
        </w:rPr>
        <w:t xml:space="preserve">Emergency Use</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During natural disasters, power failures, and outdoor emergencies, a solar-powered battery bank can be a lifesaver.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bookmarkStart w:colFirst="0" w:colLast="0" w:name="bookmark=id.wfao9lhj14sx" w:id="10"/>
    <w:bookmarkEnd w:id="10"/>
    <w:p w:rsidR="00000000" w:rsidDel="00000000" w:rsidP="00000000" w:rsidRDefault="00000000" w:rsidRPr="00000000" w14:paraId="00000056">
      <w:pPr>
        <w:pStyle w:val="Heading2"/>
        <w:pBdr>
          <w:bottom w:color="000000" w:space="1" w:sz="4" w:val="single"/>
        </w:pBdr>
        <w:jc w:val="center"/>
        <w:rPr>
          <w:color w:val="000000"/>
          <w:sz w:val="42"/>
          <w:szCs w:val="42"/>
        </w:rPr>
      </w:pPr>
      <w:r w:rsidDel="00000000" w:rsidR="00000000" w:rsidRPr="00000000">
        <w:rPr>
          <w:b w:val="1"/>
          <w:bCs w:val="1"/>
          <w:color w:val="000000"/>
          <w:sz w:val="42"/>
          <w:szCs w:val="42"/>
          <w:rtl w:val="0"/>
        </w:rPr>
        <w:t xml:space="preserve">Feasibility Analysis</w:t>
      </w:r>
      <w:r w:rsidDel="00000000" w:rsidR="00000000" w:rsidRPr="00000000">
        <w:rPr>
          <w:rtl w:val="0"/>
        </w:rPr>
      </w:r>
    </w:p>
    <w:bookmarkStart w:colFirst="0" w:colLast="0" w:name="bookmark=id.dekg5iercbn8" w:id="11"/>
    <w:bookmarkEnd w:id="11"/>
    <w:p w:rsidR="00000000" w:rsidDel="00000000" w:rsidP="00000000" w:rsidRDefault="00000000" w:rsidRPr="00000000" w14:paraId="00000057">
      <w:pPr>
        <w:pStyle w:val="Heading3"/>
        <w:rPr>
          <w:color w:val="000000"/>
          <w:u w:val="single"/>
        </w:rPr>
      </w:pPr>
      <w:r w:rsidDel="00000000" w:rsidR="00000000" w:rsidRPr="00000000">
        <w:rPr>
          <w:b w:val="1"/>
          <w:bCs w:val="1"/>
          <w:color w:val="000000"/>
          <w:u w:val="single"/>
          <w:rtl w:val="0"/>
        </w:rPr>
        <w:t xml:space="preserve">Technical Feasibility</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Solar panels (5W–20W) are widely available.</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Lithium-ion batteries are cost-effective and offer good power capacity.</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Charging controllers and voltage regulators can be easily integrated.</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The design does not require complex manufacturing.</w:t>
      </w:r>
    </w:p>
    <w:bookmarkStart w:colFirst="0" w:colLast="0" w:name="bookmark=id.w63jlcxgjrs2" w:id="12"/>
    <w:bookmarkEnd w:id="12"/>
    <w:p w:rsidR="00000000" w:rsidDel="00000000" w:rsidP="00000000" w:rsidRDefault="00000000" w:rsidRPr="00000000" w14:paraId="0000005C">
      <w:pPr>
        <w:pStyle w:val="Heading3"/>
        <w:rPr>
          <w:color w:val="000000"/>
          <w:u w:val="single"/>
        </w:rPr>
      </w:pPr>
      <w:r w:rsidDel="00000000" w:rsidR="00000000" w:rsidRPr="00000000">
        <w:rPr>
          <w:b w:val="1"/>
          <w:bCs w:val="1"/>
          <w:color w:val="000000"/>
          <w:u w:val="single"/>
          <w:rtl w:val="0"/>
        </w:rPr>
        <w:t xml:space="preserve">Economic Feasibility</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Estimated production cost: ₹800–₹2,500 depending on battery size.</w:t>
      </w:r>
    </w:p>
    <w:p w:rsidR="00000000" w:rsidDel="00000000" w:rsidP="00000000" w:rsidRDefault="00000000" w:rsidRPr="00000000" w14:paraId="000000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Affordable pricing ensures high demand.</w:t>
      </w:r>
    </w:p>
    <w:p w:rsidR="00000000" w:rsidDel="00000000" w:rsidP="00000000" w:rsidRDefault="00000000" w:rsidRPr="00000000" w14:paraId="000000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Can be manufactured locally with minimal resources.</w:t>
      </w:r>
    </w:p>
    <w:bookmarkStart w:colFirst="0" w:colLast="0" w:name="bookmark=id.ntn80w9488w" w:id="13"/>
    <w:bookmarkEnd w:id="13"/>
    <w:p w:rsidR="00000000" w:rsidDel="00000000" w:rsidP="00000000" w:rsidRDefault="00000000" w:rsidRPr="00000000" w14:paraId="00000060">
      <w:pPr>
        <w:pStyle w:val="Heading3"/>
        <w:rPr>
          <w:color w:val="000000"/>
          <w:u w:val="single"/>
        </w:rPr>
      </w:pPr>
      <w:r w:rsidDel="00000000" w:rsidR="00000000" w:rsidRPr="00000000">
        <w:rPr>
          <w:b w:val="1"/>
          <w:bCs w:val="1"/>
          <w:color w:val="000000"/>
          <w:u w:val="single"/>
          <w:rtl w:val="0"/>
        </w:rPr>
        <w:t xml:space="preserve">Operational Feasibility</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Lightweight and easy to use.</w:t>
      </w:r>
    </w:p>
    <w:p w:rsidR="00000000" w:rsidDel="00000000" w:rsidP="00000000" w:rsidRDefault="00000000" w:rsidRPr="00000000" w14:paraId="0000006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Requires little to no maintenance.</w:t>
      </w:r>
    </w:p>
    <w:p w:rsidR="00000000" w:rsidDel="00000000" w:rsidP="00000000" w:rsidRDefault="00000000" w:rsidRPr="00000000" w14:paraId="0000006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Works in all environments where sunlight is available.</w:t>
      </w:r>
    </w:p>
    <w:bookmarkStart w:colFirst="0" w:colLast="0" w:name="bookmark=id.4bzjx4372mex" w:id="14"/>
    <w:bookmarkEnd w:id="14"/>
    <w:p w:rsidR="00000000" w:rsidDel="00000000" w:rsidP="00000000" w:rsidRDefault="00000000" w:rsidRPr="00000000" w14:paraId="00000064">
      <w:pPr>
        <w:pStyle w:val="Heading3"/>
        <w:rPr>
          <w:color w:val="000000"/>
          <w:u w:val="single"/>
        </w:rPr>
      </w:pPr>
      <w:r w:rsidDel="00000000" w:rsidR="00000000" w:rsidRPr="00000000">
        <w:rPr>
          <w:b w:val="1"/>
          <w:bCs w:val="1"/>
          <w:color w:val="000000"/>
          <w:u w:val="single"/>
          <w:rtl w:val="0"/>
        </w:rPr>
        <w:t xml:space="preserve">Market Feasibility</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Suitable for students, travelers, trekkers, remote workers, photographers, and rural users.</w:t>
      </w:r>
    </w:p>
    <w:p w:rsidR="00000000" w:rsidDel="00000000" w:rsidP="00000000" w:rsidRDefault="00000000" w:rsidRPr="00000000" w14:paraId="0000006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Increasing demand for portable chargers boosts market acceptance.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jc w:val="center"/>
        <w:rPr/>
      </w:pPr>
      <w:r w:rsidDel="00000000" w:rsidR="00000000" w:rsidRPr="00000000">
        <w:rPr/>
        <w:drawing>
          <wp:inline distB="0" distT="0" distL="0" distR="0">
            <wp:extent cx="2554178" cy="2254915"/>
            <wp:effectExtent b="0" l="0" r="0" t="0"/>
            <wp:docPr id="10"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554178" cy="225491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bookmarkStart w:colFirst="0" w:colLast="0" w:name="bookmark=id.m3us21kj5t94" w:id="15"/>
    <w:bookmarkEnd w:id="15"/>
    <w:p w:rsidR="00000000" w:rsidDel="00000000" w:rsidP="00000000" w:rsidRDefault="00000000" w:rsidRPr="00000000" w14:paraId="0000006B">
      <w:pPr>
        <w:pStyle w:val="Heading2"/>
        <w:pBdr>
          <w:bottom w:color="000000" w:space="1" w:sz="4" w:val="single"/>
        </w:pBdr>
        <w:jc w:val="center"/>
        <w:rPr>
          <w:color w:val="000000"/>
          <w:sz w:val="42"/>
          <w:szCs w:val="42"/>
        </w:rPr>
      </w:pPr>
      <w:r w:rsidDel="00000000" w:rsidR="00000000" w:rsidRPr="00000000">
        <w:rPr>
          <w:b w:val="1"/>
          <w:bCs w:val="1"/>
          <w:color w:val="000000"/>
          <w:sz w:val="42"/>
          <w:szCs w:val="42"/>
          <w:rtl w:val="0"/>
        </w:rPr>
        <w:t xml:space="preserve">Detailed Description of the Idea</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portable solar charger with a built-in battery bank consists of: -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Solar panels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capturing sunlight.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Battery bank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storing energy.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Charge controller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regulating energy flow.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USB charging ports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output.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LED indicators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power status.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Lightweight casing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often foldable.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device works by converting sunlight into electrical energy, storing it, and providing charging capability even at night.</w:t>
      </w:r>
    </w:p>
    <w:bookmarkStart w:colFirst="0" w:colLast="0" w:name="bookmark=id.6nivgpkcjybc" w:id="16"/>
    <w:bookmarkEnd w:id="16"/>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4565361" cy="2577771"/>
            <wp:effectExtent b="0" l="0" r="0" t="0"/>
            <wp:docPr descr="Solar1" id="13" name="image7.png"/>
            <a:graphic>
              <a:graphicData uri="http://schemas.openxmlformats.org/drawingml/2006/picture">
                <pic:pic>
                  <pic:nvPicPr>
                    <pic:cNvPr descr="Solar1" id="0" name="image7.png"/>
                    <pic:cNvPicPr preferRelativeResize="0"/>
                  </pic:nvPicPr>
                  <pic:blipFill>
                    <a:blip r:embed="rId10"/>
                    <a:srcRect b="0" l="0" r="0" t="0"/>
                    <a:stretch>
                      <a:fillRect/>
                    </a:stretch>
                  </pic:blipFill>
                  <pic:spPr>
                    <a:xfrm>
                      <a:off x="0" y="0"/>
                      <a:ext cx="4565361" cy="257777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2"/>
        <w:rPr>
          <w:color w:val="000000"/>
          <w:sz w:val="34"/>
          <w:szCs w:val="34"/>
          <w:u w:val="single"/>
        </w:rPr>
      </w:pPr>
      <w:r w:rsidDel="00000000" w:rsidR="00000000" w:rsidRPr="00000000">
        <w:rPr>
          <w:b w:val="1"/>
          <w:bCs w:val="1"/>
          <w:color w:val="000000"/>
          <w:sz w:val="34"/>
          <w:szCs w:val="34"/>
          <w:u w:val="single"/>
          <w:rtl w:val="0"/>
        </w:rPr>
        <w:t xml:space="preserve">Working Principle:-</w:t>
      </w:r>
      <w:r w:rsidDel="00000000" w:rsidR="00000000" w:rsidRPr="00000000">
        <w:rPr>
          <w:rtl w:val="0"/>
        </w:rPr>
      </w:r>
    </w:p>
    <w:p w:rsidR="00000000" w:rsidDel="00000000" w:rsidP="00000000" w:rsidRDefault="00000000" w:rsidRPr="00000000" w14:paraId="00000076">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b w:val="1"/>
          <w:bCs w:val="1"/>
          <w:rtl w:val="0"/>
        </w:rPr>
        <w:t xml:space="preserve">solar panel</w:t>
      </w:r>
      <w:r w:rsidDel="00000000" w:rsidR="00000000" w:rsidRPr="00000000">
        <w:rPr>
          <w:rFonts w:ascii="Times New Roman" w:cs="Times New Roman" w:eastAsia="Times New Roman" w:hAnsi="Times New Roman"/>
          <w:rtl w:val="0"/>
        </w:rPr>
        <w:t xml:space="preserve"> converts sunlight into electrical energy.</w:t>
      </w:r>
    </w:p>
    <w:p w:rsidR="00000000" w:rsidDel="00000000" w:rsidP="00000000" w:rsidRDefault="00000000" w:rsidRPr="00000000" w14:paraId="00000077">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b w:val="1"/>
          <w:bCs w:val="1"/>
          <w:rtl w:val="0"/>
        </w:rPr>
        <w:t xml:space="preserve">charge controller</w:t>
      </w:r>
      <w:r w:rsidDel="00000000" w:rsidR="00000000" w:rsidRPr="00000000">
        <w:rPr>
          <w:rFonts w:ascii="Times New Roman" w:cs="Times New Roman" w:eastAsia="Times New Roman" w:hAnsi="Times New Roman"/>
          <w:rtl w:val="0"/>
        </w:rPr>
        <w:t xml:space="preserve"> regulates voltage and current to protect the battery.</w:t>
      </w:r>
    </w:p>
    <w:p w:rsidR="00000000" w:rsidDel="00000000" w:rsidP="00000000" w:rsidRDefault="00000000" w:rsidRPr="00000000" w14:paraId="00000078">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b w:val="1"/>
          <w:bCs w:val="1"/>
          <w:rtl w:val="0"/>
        </w:rPr>
        <w:t xml:space="preserve">battery bank</w:t>
      </w:r>
      <w:r w:rsidDel="00000000" w:rsidR="00000000" w:rsidRPr="00000000">
        <w:rPr>
          <w:rFonts w:ascii="Times New Roman" w:cs="Times New Roman" w:eastAsia="Times New Roman" w:hAnsi="Times New Roman"/>
          <w:rtl w:val="0"/>
        </w:rPr>
        <w:t xml:space="preserve"> stores energy for later use.</w:t>
      </w:r>
    </w:p>
    <w:p w:rsidR="00000000" w:rsidDel="00000000" w:rsidP="00000000" w:rsidRDefault="00000000" w:rsidRPr="00000000" w14:paraId="00000079">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USB output ports</w:t>
      </w:r>
      <w:r w:rsidDel="00000000" w:rsidR="00000000" w:rsidRPr="00000000">
        <w:rPr>
          <w:rFonts w:ascii="Times New Roman" w:cs="Times New Roman" w:eastAsia="Times New Roman" w:hAnsi="Times New Roman"/>
          <w:rtl w:val="0"/>
        </w:rPr>
        <w:t xml:space="preserve"> supply power to electronic devices.</w:t>
      </w:r>
    </w:p>
    <w:p w:rsidR="00000000" w:rsidDel="00000000" w:rsidP="00000000" w:rsidRDefault="00000000" w:rsidRPr="00000000" w14:paraId="0000007A">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system works in a </w:t>
      </w:r>
      <w:r w:rsidDel="00000000" w:rsidR="00000000" w:rsidRPr="00000000">
        <w:rPr>
          <w:rFonts w:ascii="Times New Roman" w:cs="Times New Roman" w:eastAsia="Times New Roman" w:hAnsi="Times New Roman"/>
          <w:b w:val="1"/>
          <w:bCs w:val="1"/>
          <w:rtl w:val="0"/>
        </w:rPr>
        <w:t xml:space="preserve">continuous circular cycle</w:t>
      </w:r>
      <w:r w:rsidDel="00000000" w:rsidR="00000000" w:rsidRPr="00000000">
        <w:rPr>
          <w:rFonts w:ascii="Times New Roman" w:cs="Times New Roman" w:eastAsia="Times New Roman" w:hAnsi="Times New Roman"/>
          <w:rtl w:val="0"/>
        </w:rPr>
        <w:t xml:space="preserve"> as long as sunlight is available.</w:t>
      </w:r>
    </w:p>
    <w:bookmarkStart w:colFirst="0" w:colLast="0" w:name="bookmark=id.k3j4si6nugry" w:id="17"/>
    <w:bookmarkEnd w:id="17"/>
    <w:p w:rsidR="00000000" w:rsidDel="00000000" w:rsidP="00000000" w:rsidRDefault="00000000" w:rsidRPr="00000000" w14:paraId="0000007B">
      <w:pPr>
        <w:pStyle w:val="Heading2"/>
        <w:pBdr>
          <w:bottom w:color="000000" w:space="1" w:sz="4" w:val="single"/>
        </w:pBdr>
        <w:jc w:val="center"/>
        <w:rPr>
          <w:color w:val="000000"/>
          <w:sz w:val="42"/>
          <w:szCs w:val="42"/>
        </w:rPr>
      </w:pPr>
      <w:r w:rsidDel="00000000" w:rsidR="00000000" w:rsidRPr="00000000">
        <w:rPr>
          <w:b w:val="1"/>
          <w:bCs w:val="1"/>
          <w:color w:val="000000"/>
          <w:sz w:val="42"/>
          <w:szCs w:val="42"/>
          <w:rtl w:val="0"/>
        </w:rPr>
        <w:t xml:space="preserve">Target Market</w:t>
      </w:r>
      <w:r w:rsidDel="00000000" w:rsidR="00000000" w:rsidRPr="00000000">
        <w:rPr>
          <w:rtl w:val="0"/>
        </w:rPr>
      </w:r>
    </w:p>
    <w:bookmarkStart w:colFirst="0" w:colLast="0" w:name="bookmark=id.nbat3y1p2jo" w:id="18"/>
    <w:bookmarkEnd w:id="18"/>
    <w:p w:rsidR="00000000" w:rsidDel="00000000" w:rsidP="00000000" w:rsidRDefault="00000000" w:rsidRPr="00000000" w14:paraId="0000007C">
      <w:pPr>
        <w:pStyle w:val="Heading3"/>
        <w:rPr>
          <w:color w:val="000000"/>
          <w:u w:val="single"/>
        </w:rPr>
      </w:pPr>
      <w:r w:rsidDel="00000000" w:rsidR="00000000" w:rsidRPr="00000000">
        <w:rPr>
          <w:b w:val="1"/>
          <w:bCs w:val="1"/>
          <w:color w:val="000000"/>
          <w:u w:val="single"/>
          <w:rtl w:val="0"/>
        </w:rPr>
        <w:t xml:space="preserve">Primary Market</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Frequent travelers</w:t>
      </w:r>
    </w:p>
    <w:p w:rsidR="00000000" w:rsidDel="00000000" w:rsidP="00000000" w:rsidRDefault="00000000" w:rsidRPr="00000000" w14:paraId="0000007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Trekking and camping enthusiasts</w:t>
      </w:r>
    </w:p>
    <w:p w:rsidR="00000000" w:rsidDel="00000000" w:rsidP="00000000" w:rsidRDefault="00000000" w:rsidRPr="00000000" w14:paraId="0000007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Students and professionals</w:t>
      </w:r>
    </w:p>
    <w:p w:rsidR="00000000" w:rsidDel="00000000" w:rsidP="00000000" w:rsidRDefault="00000000" w:rsidRPr="00000000" w14:paraId="0000008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Rural households</w:t>
      </w:r>
    </w:p>
    <w:p w:rsidR="00000000" w:rsidDel="00000000" w:rsidP="00000000" w:rsidRDefault="00000000" w:rsidRPr="00000000" w14:paraId="0000008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Farmers working outdoors</w:t>
      </w:r>
    </w:p>
    <w:bookmarkStart w:colFirst="0" w:colLast="0" w:name="bookmark=id.33qzburyi318" w:id="19"/>
    <w:bookmarkEnd w:id="19"/>
    <w:p w:rsidR="00000000" w:rsidDel="00000000" w:rsidP="00000000" w:rsidRDefault="00000000" w:rsidRPr="00000000" w14:paraId="00000082">
      <w:pPr>
        <w:pStyle w:val="Heading3"/>
        <w:rPr>
          <w:color w:val="000000"/>
          <w:u w:val="single"/>
        </w:rPr>
      </w:pPr>
      <w:r w:rsidDel="00000000" w:rsidR="00000000" w:rsidRPr="00000000">
        <w:rPr>
          <w:b w:val="1"/>
          <w:bCs w:val="1"/>
          <w:color w:val="000000"/>
          <w:u w:val="single"/>
          <w:rtl w:val="0"/>
        </w:rPr>
        <w:t xml:space="preserve">Secondary Market</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Disaster management authorities</w:t>
      </w:r>
    </w:p>
    <w:p w:rsidR="00000000" w:rsidDel="00000000" w:rsidP="00000000" w:rsidRDefault="00000000" w:rsidRPr="00000000" w14:paraId="0000008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NGOs working in remote villages</w:t>
      </w:r>
    </w:p>
    <w:p w:rsidR="00000000" w:rsidDel="00000000" w:rsidP="00000000" w:rsidRDefault="00000000" w:rsidRPr="00000000" w14:paraId="0000008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Defense and paramilitary units</w:t>
      </w:r>
    </w:p>
    <w:p w:rsidR="00000000" w:rsidDel="00000000" w:rsidP="00000000" w:rsidRDefault="00000000" w:rsidRPr="00000000" w14:paraId="0000008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Mountaineers and explorers</w:t>
      </w:r>
    </w:p>
    <w:bookmarkStart w:colFirst="0" w:colLast="0" w:name="bookmark=id.s9a7em9d0qga" w:id="20"/>
    <w:bookmarkEnd w:id="20"/>
    <w:p w:rsidR="00000000" w:rsidDel="00000000" w:rsidP="00000000" w:rsidRDefault="00000000" w:rsidRPr="00000000" w14:paraId="00000087">
      <w:pPr>
        <w:pStyle w:val="Heading3"/>
        <w:rPr>
          <w:color w:val="000000"/>
          <w:u w:val="single"/>
        </w:rPr>
      </w:pPr>
      <w:r w:rsidDel="00000000" w:rsidR="00000000" w:rsidRPr="00000000">
        <w:rPr>
          <w:b w:val="1"/>
          <w:bCs w:val="1"/>
          <w:color w:val="000000"/>
          <w:u w:val="single"/>
          <w:rtl w:val="0"/>
        </w:rPr>
        <w:t xml:space="preserve">Market Trends &amp; Need</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Growing adoption of smartphones and personal gadgets.</w:t>
      </w:r>
    </w:p>
    <w:p w:rsidR="00000000" w:rsidDel="00000000" w:rsidP="00000000" w:rsidRDefault="00000000" w:rsidRPr="00000000" w14:paraId="0000008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Increased travel culture.</w:t>
      </w:r>
    </w:p>
    <w:p w:rsidR="00000000" w:rsidDel="00000000" w:rsidP="00000000" w:rsidRDefault="00000000" w:rsidRPr="00000000" w14:paraId="0000008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Rising awareness about renewable energy.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bookmarkStart w:colFirst="0" w:colLast="0" w:name="bookmark=id.9qrghwhxxqp1" w:id="21"/>
    <w:bookmarkEnd w:id="21"/>
    <w:p w:rsidR="00000000" w:rsidDel="00000000" w:rsidP="00000000" w:rsidRDefault="00000000" w:rsidRPr="00000000" w14:paraId="00000098">
      <w:pPr>
        <w:pStyle w:val="Heading2"/>
        <w:pBdr>
          <w:bottom w:color="000000" w:space="1" w:sz="4" w:val="single"/>
        </w:pBdr>
        <w:jc w:val="center"/>
        <w:rPr>
          <w:color w:val="000000"/>
          <w:sz w:val="42"/>
          <w:szCs w:val="42"/>
        </w:rPr>
      </w:pPr>
      <w:r w:rsidDel="00000000" w:rsidR="00000000" w:rsidRPr="00000000">
        <w:rPr>
          <w:b w:val="1"/>
          <w:bCs w:val="1"/>
          <w:color w:val="000000"/>
          <w:sz w:val="42"/>
          <w:szCs w:val="42"/>
          <w:rtl w:val="0"/>
        </w:rPr>
        <w:t xml:space="preserve">SWOT Analysis</w:t>
      </w:r>
      <w:r w:rsidDel="00000000" w:rsidR="00000000" w:rsidRPr="00000000">
        <w:rPr>
          <w:rtl w:val="0"/>
        </w:rPr>
      </w:r>
    </w:p>
    <w:bookmarkStart w:colFirst="0" w:colLast="0" w:name="bookmark=id.ubvdxismb533" w:id="22"/>
    <w:bookmarkEnd w:id="22"/>
    <w:p w:rsidR="00000000" w:rsidDel="00000000" w:rsidP="00000000" w:rsidRDefault="00000000" w:rsidRPr="00000000" w14:paraId="00000099">
      <w:pPr>
        <w:pStyle w:val="Heading3"/>
        <w:rPr>
          <w:color w:val="000000"/>
          <w:sz w:val="32"/>
          <w:szCs w:val="32"/>
          <w:u w:val="single"/>
        </w:rPr>
      </w:pPr>
      <w:r w:rsidDel="00000000" w:rsidR="00000000" w:rsidRPr="00000000">
        <w:rPr>
          <w:b w:val="1"/>
          <w:bCs w:val="1"/>
          <w:color w:val="000000"/>
          <w:sz w:val="32"/>
          <w:szCs w:val="32"/>
          <w:u w:val="single"/>
          <w:rtl w:val="0"/>
        </w:rPr>
        <w:t xml:space="preserve">Strengths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Renewable and eco-friendly energy source</w:t>
      </w:r>
    </w:p>
    <w:p w:rsidR="00000000" w:rsidDel="00000000" w:rsidP="00000000" w:rsidRDefault="00000000" w:rsidRPr="00000000" w14:paraId="0000009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Works without electricity</w:t>
      </w:r>
    </w:p>
    <w:p w:rsidR="00000000" w:rsidDel="00000000" w:rsidP="00000000" w:rsidRDefault="00000000" w:rsidRPr="00000000" w14:paraId="0000009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Highly portable and user-friendly</w:t>
      </w:r>
    </w:p>
    <w:p w:rsidR="00000000" w:rsidDel="00000000" w:rsidP="00000000" w:rsidRDefault="00000000" w:rsidRPr="00000000" w14:paraId="0000009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 maintenance</w:t>
      </w:r>
    </w:p>
    <w:bookmarkStart w:colFirst="0" w:colLast="0" w:name="bookmark=id.2st51uu40iot" w:id="23"/>
    <w:bookmarkEnd w:id="23"/>
    <w:p w:rsidR="00000000" w:rsidDel="00000000" w:rsidP="00000000" w:rsidRDefault="00000000" w:rsidRPr="00000000" w14:paraId="0000009E">
      <w:pPr>
        <w:pStyle w:val="Heading3"/>
        <w:rPr>
          <w:color w:val="000000"/>
          <w:sz w:val="32"/>
          <w:szCs w:val="32"/>
          <w:u w:val="single"/>
        </w:rPr>
      </w:pPr>
      <w:r w:rsidDel="00000000" w:rsidR="00000000" w:rsidRPr="00000000">
        <w:rPr>
          <w:b w:val="1"/>
          <w:bCs w:val="1"/>
          <w:color w:val="000000"/>
          <w:sz w:val="32"/>
          <w:szCs w:val="32"/>
          <w:u w:val="single"/>
          <w:rtl w:val="0"/>
        </w:rPr>
        <w:t xml:space="preserve">Weaknesses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Charging depends on sunlight</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Slower compared to traditional electricity chargers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Weather-dependent performance</w:t>
      </w:r>
    </w:p>
    <w:bookmarkStart w:colFirst="0" w:colLast="0" w:name="bookmark=id.dj60i399wxgu" w:id="24"/>
    <w:bookmarkEnd w:id="24"/>
    <w:p w:rsidR="00000000" w:rsidDel="00000000" w:rsidP="00000000" w:rsidRDefault="00000000" w:rsidRPr="00000000" w14:paraId="000000A2">
      <w:pPr>
        <w:pStyle w:val="Heading3"/>
        <w:rPr>
          <w:color w:val="000000"/>
          <w:sz w:val="32"/>
          <w:szCs w:val="32"/>
          <w:u w:val="single"/>
        </w:rPr>
      </w:pPr>
      <w:r w:rsidDel="00000000" w:rsidR="00000000" w:rsidRPr="00000000">
        <w:rPr>
          <w:b w:val="1"/>
          <w:bCs w:val="1"/>
          <w:color w:val="000000"/>
          <w:sz w:val="32"/>
          <w:szCs w:val="32"/>
          <w:u w:val="single"/>
          <w:rtl w:val="0"/>
        </w:rPr>
        <w:t xml:space="preserve">Opportunities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Growing demand for eco-friendly products</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 expand into the rural electrification market</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Opportunity for government partnerships and subsidies</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 be enhanced with wireless charging, waterproofing, and fast-charge technology</w:t>
      </w:r>
    </w:p>
    <w:bookmarkStart w:colFirst="0" w:colLast="0" w:name="bookmark=id.z70onn39p34o" w:id="25"/>
    <w:bookmarkEnd w:id="25"/>
    <w:p w:rsidR="00000000" w:rsidDel="00000000" w:rsidP="00000000" w:rsidRDefault="00000000" w:rsidRPr="00000000" w14:paraId="000000A7">
      <w:pPr>
        <w:pStyle w:val="Heading3"/>
        <w:rPr>
          <w:color w:val="000000"/>
          <w:sz w:val="32"/>
          <w:szCs w:val="32"/>
          <w:u w:val="single"/>
        </w:rPr>
      </w:pPr>
      <w:r w:rsidDel="00000000" w:rsidR="00000000" w:rsidRPr="00000000">
        <w:rPr>
          <w:b w:val="1"/>
          <w:bCs w:val="1"/>
          <w:color w:val="000000"/>
          <w:sz w:val="32"/>
          <w:szCs w:val="32"/>
          <w:u w:val="single"/>
          <w:rtl w:val="0"/>
        </w:rPr>
        <w:t xml:space="preserve">Threats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Competition from high-capacity traditional power banks</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Cheap low-quality imports affecting market trust</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Seasonal variations in solar intensity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bookmarkStart w:colFirst="0" w:colLast="0" w:name="bookmark=id.dxfgb32p59rl" w:id="26"/>
    <w:bookmarkEnd w:id="26"/>
    <w:p w:rsidR="00000000" w:rsidDel="00000000" w:rsidP="00000000" w:rsidRDefault="00000000" w:rsidRPr="00000000" w14:paraId="000000B4">
      <w:pPr>
        <w:rPr/>
      </w:pPr>
      <w:r w:rsidDel="00000000" w:rsidR="00000000" w:rsidRPr="00000000">
        <w:rPr>
          <w:rtl w:val="0"/>
        </w:rPr>
      </w:r>
    </w:p>
    <w:bookmarkStart w:colFirst="0" w:colLast="0" w:name="bookmark=id.dz4ja5tlyf36" w:id="27"/>
    <w:bookmarkEnd w:id="27"/>
    <w:p w:rsidR="00000000" w:rsidDel="00000000" w:rsidP="00000000" w:rsidRDefault="00000000" w:rsidRPr="00000000" w14:paraId="000000B5">
      <w:pPr>
        <w:pStyle w:val="Heading2"/>
        <w:pBdr>
          <w:bottom w:color="000000" w:space="1" w:sz="4" w:val="single"/>
        </w:pBdr>
        <w:jc w:val="center"/>
        <w:rPr>
          <w:color w:val="000000"/>
          <w:sz w:val="42"/>
          <w:szCs w:val="42"/>
        </w:rPr>
      </w:pPr>
      <w:r w:rsidDel="00000000" w:rsidR="00000000" w:rsidRPr="00000000">
        <w:rPr>
          <w:b w:val="1"/>
          <w:bCs w:val="1"/>
          <w:color w:val="000000"/>
          <w:sz w:val="42"/>
          <w:szCs w:val="42"/>
          <w:rtl w:val="0"/>
        </w:rPr>
        <w:t xml:space="preserve">Product Design Description </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Foldable solar panel sheet</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 connected with hinges.</w:t>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Shock-proof ABS casing</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 for the battery bank.</w:t>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Weather-resistant coating</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 on solar panels.</w:t>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2–3 USB ports</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 for charging multiple devices.</w:t>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LED indicators</w:t>
      </w: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 for battery and charging status.</w:t>
      </w:r>
    </w:p>
    <w:p w:rsidR="00000000" w:rsidDel="00000000" w:rsidP="00000000" w:rsidRDefault="00000000" w:rsidRPr="00000000" w14:paraId="000000BC">
      <w:pPr>
        <w:rPr>
          <w:sz w:val="32"/>
          <w:szCs w:val="32"/>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jc w:val="center"/>
        <w:rPr/>
      </w:pPr>
      <w:r w:rsidDel="00000000" w:rsidR="00000000" w:rsidRPr="00000000">
        <w:rPr/>
        <w:drawing>
          <wp:inline distB="0" distT="0" distL="0" distR="0">
            <wp:extent cx="5393730" cy="2758524"/>
            <wp:effectExtent b="0" l="0" r="0" t="0"/>
            <wp:docPr descr="DIY Solar Mobile Phone Charger Circuit" id="12" name="image5.jpg"/>
            <a:graphic>
              <a:graphicData uri="http://schemas.openxmlformats.org/drawingml/2006/picture">
                <pic:pic>
                  <pic:nvPicPr>
                    <pic:cNvPr descr="DIY Solar Mobile Phone Charger Circuit" id="0" name="image5.jpg"/>
                    <pic:cNvPicPr preferRelativeResize="0"/>
                  </pic:nvPicPr>
                  <pic:blipFill>
                    <a:blip r:embed="rId11"/>
                    <a:srcRect b="0" l="0" r="0" t="0"/>
                    <a:stretch>
                      <a:fillRect/>
                    </a:stretch>
                  </pic:blipFill>
                  <pic:spPr>
                    <a:xfrm>
                      <a:off x="0" y="0"/>
                      <a:ext cx="5393730" cy="2758524"/>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bookmarkStart w:colFirst="0" w:colLast="0" w:name="bookmark=id.wj4o6mi8qr7z" w:id="28"/>
    <w:bookmarkEnd w:id="28"/>
    <w:p w:rsidR="00000000" w:rsidDel="00000000" w:rsidP="00000000" w:rsidRDefault="00000000" w:rsidRPr="00000000" w14:paraId="000000C7">
      <w:pPr>
        <w:pStyle w:val="Heading2"/>
        <w:pBdr>
          <w:bottom w:color="000000" w:space="1" w:sz="4" w:val="single"/>
        </w:pBdr>
        <w:jc w:val="center"/>
        <w:rPr>
          <w:color w:val="000000"/>
          <w:sz w:val="42"/>
          <w:szCs w:val="42"/>
        </w:rPr>
      </w:pPr>
      <w:r w:rsidDel="00000000" w:rsidR="00000000" w:rsidRPr="00000000">
        <w:rPr>
          <w:b w:val="1"/>
          <w:bCs w:val="1"/>
          <w:color w:val="000000"/>
          <w:sz w:val="42"/>
          <w:szCs w:val="42"/>
          <w:rtl w:val="0"/>
        </w:rPr>
        <w:t xml:space="preserve">Future Enhancements</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Wireless charging support</w:t>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Flexible solar panels</w:t>
      </w:r>
    </w:p>
    <w:p w:rsidR="00000000" w:rsidDel="00000000" w:rsidP="00000000" w:rsidRDefault="00000000" w:rsidRPr="00000000" w14:paraId="000000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Solar tracking technology</w:t>
      </w:r>
    </w:p>
    <w:p w:rsidR="00000000" w:rsidDel="00000000" w:rsidP="00000000" w:rsidRDefault="00000000" w:rsidRPr="00000000" w14:paraId="000000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Waterproof and rugged design</w:t>
      </w:r>
    </w:p>
    <w:p w:rsidR="00000000" w:rsidDel="00000000" w:rsidP="00000000" w:rsidRDefault="00000000" w:rsidRPr="00000000" w14:paraId="000000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Larger capacity (30,000mAh+)</w:t>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32"/>
          <w:szCs w:val="32"/>
          <w:u w:val="none"/>
          <w:shd w:fill="auto" w:val="clear"/>
          <w:vertAlign w:val="baseline"/>
          <w:rtl w:val="0"/>
        </w:rPr>
        <w:t xml:space="preserve">Built-in flashlight or SOS signal</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36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360" w:right="0" w:firstLine="0"/>
        <w:jc w:val="left"/>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w:t>
      </w:r>
      <w:r w:rsidDel="00000000" w:rsidR="00000000" w:rsidRPr="00000000">
        <w:rPr/>
        <w:drawing>
          <wp:inline distB="0" distT="0" distL="0" distR="0">
            <wp:extent cx="4140822" cy="2329212"/>
            <wp:effectExtent b="0" l="0" r="0" t="0"/>
            <wp:docPr descr="Solar Battery Charger PPT Graphics ACP Slides Customizable" id="15" name="image4.jpg"/>
            <a:graphic>
              <a:graphicData uri="http://schemas.openxmlformats.org/drawingml/2006/picture">
                <pic:pic>
                  <pic:nvPicPr>
                    <pic:cNvPr descr="Solar Battery Charger PPT Graphics ACP Slides Customizable" id="0" name="image4.jpg"/>
                    <pic:cNvPicPr preferRelativeResize="0"/>
                  </pic:nvPicPr>
                  <pic:blipFill>
                    <a:blip r:embed="rId12"/>
                    <a:srcRect b="0" l="0" r="0" t="0"/>
                    <a:stretch>
                      <a:fillRect/>
                    </a:stretch>
                  </pic:blipFill>
                  <pic:spPr>
                    <a:xfrm>
                      <a:off x="0" y="0"/>
                      <a:ext cx="4140822" cy="2329212"/>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bookmarkStart w:colFirst="0" w:colLast="0" w:name="bookmark=id.f2n8rrgqs80c" w:id="29"/>
    <w:bookmarkEnd w:id="29"/>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p4o2yaxz0pjh" w:id="30"/>
    <w:bookmarkEnd w:id="30"/>
    <w:p w:rsidR="00000000" w:rsidDel="00000000" w:rsidP="00000000" w:rsidRDefault="00000000" w:rsidRPr="00000000" w14:paraId="000000DC">
      <w:pPr>
        <w:pStyle w:val="Heading2"/>
        <w:pBdr>
          <w:bottom w:color="000000" w:space="1" w:sz="4" w:val="single"/>
        </w:pBdr>
        <w:jc w:val="center"/>
        <w:rPr>
          <w:color w:val="000000"/>
          <w:sz w:val="42"/>
          <w:szCs w:val="42"/>
        </w:rPr>
      </w:pPr>
      <w:r w:rsidDel="00000000" w:rsidR="00000000" w:rsidRPr="00000000">
        <w:rPr>
          <w:b w:val="1"/>
          <w:bCs w:val="1"/>
          <w:color w:val="000000"/>
          <w:sz w:val="42"/>
          <w:szCs w:val="42"/>
          <w:rtl w:val="0"/>
        </w:rPr>
        <w:t xml:space="preserve">Costing and Financial Feasibility</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detailed costing analysis helps determine whether manufacturing the Portable Solar Charger with Battery Bank is financially viable.</w:t>
      </w:r>
    </w:p>
    <w:bookmarkStart w:colFirst="0" w:colLast="0" w:name="bookmark=id.djajkmx91riz" w:id="31"/>
    <w:bookmarkEnd w:id="31"/>
    <w:p w:rsidR="00000000" w:rsidDel="00000000" w:rsidP="00000000" w:rsidRDefault="00000000" w:rsidRPr="00000000" w14:paraId="000000DE">
      <w:pPr>
        <w:pStyle w:val="Heading3"/>
        <w:rPr>
          <w:color w:val="000000"/>
          <w:u w:val="single"/>
        </w:rPr>
      </w:pPr>
      <w:r w:rsidDel="00000000" w:rsidR="00000000" w:rsidRPr="00000000">
        <w:rPr>
          <w:b w:val="1"/>
          <w:bCs w:val="1"/>
          <w:color w:val="000000"/>
          <w:u w:val="single"/>
          <w:rtl w:val="0"/>
        </w:rPr>
        <w:t xml:space="preserve">Estimated Cost Breakdown (Per Unit)</w:t>
      </w:r>
      <w:r w:rsidDel="00000000" w:rsidR="00000000" w:rsidRPr="00000000">
        <w:rPr>
          <w:rtl w:val="0"/>
        </w:rPr>
      </w:r>
    </w:p>
    <w:tbl>
      <w:tblPr>
        <w:tblStyle w:val="Table1"/>
        <w:tblW w:w="6545.0" w:type="dxa"/>
        <w:jc w:val="left"/>
        <w:tblInd w:w="-108.0" w:type="dxa"/>
        <w:tblLayout w:type="fixed"/>
        <w:tblLook w:val="0020"/>
      </w:tblPr>
      <w:tblGrid>
        <w:gridCol w:w="4277"/>
        <w:gridCol w:w="2268"/>
        <w:tblGridChange w:id="0">
          <w:tblGrid>
            <w:gridCol w:w="4277"/>
            <w:gridCol w:w="226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Component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 Cost (INR)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Solar Panel (10W)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₹250–₹350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Lithium-Ion Battery (10,000–15,000 mAh)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₹300–₹500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Charge Controller / Regulator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₹80–₹120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USB Ports &amp; Wiring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₹30–₹50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Protective ABS Casing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₹80–₹100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LED Indicators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Assembly &amp; Labour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₹50–₹100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Packaging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₹20–₹30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Total Estimated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₹820–₹1,270</w:t>
            </w:r>
            <w:r w:rsidDel="00000000" w:rsidR="00000000" w:rsidRPr="00000000">
              <w:rPr>
                <w:rtl w:val="0"/>
              </w:rPr>
            </w:r>
          </w:p>
        </w:tc>
      </w:tr>
    </w:tbl>
    <w:bookmarkStart w:colFirst="0" w:colLast="0" w:name="bookmark=id.3b7swq1i9fod" w:id="32"/>
    <w:bookmarkEnd w:id="32"/>
    <w:p w:rsidR="00000000" w:rsidDel="00000000" w:rsidP="00000000" w:rsidRDefault="00000000" w:rsidRPr="00000000" w14:paraId="000000F3">
      <w:pPr>
        <w:pStyle w:val="Heading3"/>
        <w:rPr>
          <w:color w:val="000000"/>
          <w:u w:val="single"/>
        </w:rPr>
      </w:pPr>
      <w:r w:rsidDel="00000000" w:rsidR="00000000" w:rsidRPr="00000000">
        <w:rPr>
          <w:b w:val="1"/>
          <w:bCs w:val="1"/>
          <w:color w:val="000000"/>
          <w:u w:val="single"/>
          <w:rtl w:val="0"/>
        </w:rPr>
        <w:t xml:space="preserve">Selling Price Suggestion</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Retail Selling Price: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₹1,500 – ₹2,000</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Profit Margin: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25% – 40%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depending on scale.</w:t>
      </w:r>
    </w:p>
    <w:bookmarkStart w:colFirst="0" w:colLast="0" w:name="bookmark=id.b6m01vu7y90t" w:id="33"/>
    <w:bookmarkEnd w:id="33"/>
    <w:p w:rsidR="00000000" w:rsidDel="00000000" w:rsidP="00000000" w:rsidRDefault="00000000" w:rsidRPr="00000000" w14:paraId="000000F6">
      <w:pPr>
        <w:pStyle w:val="Heading3"/>
        <w:rPr>
          <w:color w:val="000000"/>
          <w:u w:val="single"/>
        </w:rPr>
      </w:pPr>
      <w:r w:rsidDel="00000000" w:rsidR="00000000" w:rsidRPr="00000000">
        <w:rPr>
          <w:b w:val="1"/>
          <w:bCs w:val="1"/>
          <w:color w:val="000000"/>
          <w:u w:val="single"/>
          <w:rtl w:val="0"/>
        </w:rPr>
        <w:t xml:space="preserve">Break-Even Analysis (Simplified)</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Fixed setup cost (tools, workspace): ₹20,000 – ₹30,000</w:t>
      </w:r>
    </w:p>
    <w:p w:rsidR="00000000" w:rsidDel="00000000" w:rsidP="00000000" w:rsidRDefault="00000000" w:rsidRPr="00000000" w14:paraId="000000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Profit per unit: ₹300 – ₹600</w:t>
      </w:r>
    </w:p>
    <w:p w:rsidR="00000000" w:rsidDel="00000000" w:rsidP="00000000" w:rsidRDefault="00000000" w:rsidRPr="00000000" w14:paraId="000000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Break-even point: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~60–80 units</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shows the product is financially viable even with small-scale production.</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bookmarkStart w:colFirst="0" w:colLast="0" w:name="bookmark=id.qbn3bs8l5piv" w:id="34"/>
    <w:bookmarkEnd w:id="34"/>
    <w:p w:rsidR="00000000" w:rsidDel="00000000" w:rsidP="00000000" w:rsidRDefault="00000000" w:rsidRPr="00000000" w14:paraId="00000100">
      <w:pPr>
        <w:pStyle w:val="Heading2"/>
        <w:pBdr>
          <w:bottom w:color="000000" w:space="1" w:sz="4" w:val="single"/>
        </w:pBdr>
        <w:jc w:val="center"/>
        <w:rPr>
          <w:color w:val="000000"/>
          <w:sz w:val="42"/>
          <w:szCs w:val="42"/>
        </w:rPr>
      </w:pPr>
      <w:r w:rsidDel="00000000" w:rsidR="00000000" w:rsidRPr="00000000">
        <w:rPr>
          <w:b w:val="1"/>
          <w:bCs w:val="1"/>
          <w:color w:val="000000"/>
          <w:sz w:val="42"/>
          <w:szCs w:val="42"/>
          <w:rtl w:val="0"/>
        </w:rPr>
        <w:t xml:space="preserve">Environmental Impact Assessment</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The environmental impact assessment of the Portable Solar Charger with Battery Bank studies how the product influences the environment across its entire life cycle—from material extraction, manufacturing, usage, and disposal. Solar-powered devices play an important role in reducing carbon footprints and promoting sustainability.</w:t>
      </w:r>
    </w:p>
    <w:bookmarkStart w:colFirst="0" w:colLast="0" w:name="bookmark=id.h72ttosk73o7" w:id="35"/>
    <w:bookmarkEnd w:id="35"/>
    <w:p w:rsidR="00000000" w:rsidDel="00000000" w:rsidP="00000000" w:rsidRDefault="00000000" w:rsidRPr="00000000" w14:paraId="00000102">
      <w:pPr>
        <w:pStyle w:val="Heading3"/>
        <w:numPr>
          <w:ilvl w:val="0"/>
          <w:numId w:val="11"/>
        </w:numPr>
        <w:ind w:left="720" w:hanging="360"/>
        <w:rPr>
          <w:color w:val="000000"/>
          <w:u w:val="single"/>
        </w:rPr>
      </w:pPr>
      <w:r w:rsidDel="00000000" w:rsidR="00000000" w:rsidRPr="00000000">
        <w:rPr>
          <w:b w:val="1"/>
          <w:bCs w:val="1"/>
          <w:color w:val="000000"/>
          <w:u w:val="single"/>
          <w:rtl w:val="0"/>
        </w:rPr>
        <w:t xml:space="preserve">Positive Environmental Impacts</w:t>
      </w:r>
      <w:r w:rsidDel="00000000" w:rsidR="00000000" w:rsidRPr="00000000">
        <w:rPr>
          <w:rtl w:val="0"/>
        </w:rPr>
      </w:r>
    </w:p>
    <w:bookmarkStart w:colFirst="0" w:colLast="0" w:name="bookmark=id.8ytow8h514ya" w:id="36"/>
    <w:bookmarkEnd w:id="36"/>
    <w:p w:rsidR="00000000" w:rsidDel="00000000" w:rsidP="00000000" w:rsidRDefault="00000000" w:rsidRPr="00000000" w14:paraId="00000103">
      <w:pPr>
        <w:pStyle w:val="Heading4"/>
        <w:rPr>
          <w:color w:val="000000"/>
          <w:sz w:val="26"/>
          <w:szCs w:val="26"/>
          <w:u w:val="single"/>
        </w:rPr>
      </w:pPr>
      <w:r w:rsidDel="00000000" w:rsidR="00000000" w:rsidRPr="00000000">
        <w:rPr>
          <w:b w:val="1"/>
          <w:bCs w:val="1"/>
          <w:color w:val="000000"/>
          <w:sz w:val="26"/>
          <w:szCs w:val="26"/>
          <w:u w:val="single"/>
          <w:rtl w:val="0"/>
        </w:rPr>
        <w:t xml:space="preserve">1. Zero Emission During Use</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portable solar charger produces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greenhouse gases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during its operation. It relies completely on sunlight, making it a clean energy product.</w:t>
      </w:r>
    </w:p>
    <w:bookmarkStart w:colFirst="0" w:colLast="0" w:name="bookmark=id.r35rixri9flj" w:id="37"/>
    <w:bookmarkEnd w:id="37"/>
    <w:p w:rsidR="00000000" w:rsidDel="00000000" w:rsidP="00000000" w:rsidRDefault="00000000" w:rsidRPr="00000000" w14:paraId="00000105">
      <w:pPr>
        <w:pStyle w:val="Heading4"/>
        <w:rPr>
          <w:color w:val="000000"/>
          <w:sz w:val="26"/>
          <w:szCs w:val="26"/>
          <w:u w:val="single"/>
        </w:rPr>
      </w:pPr>
      <w:r w:rsidDel="00000000" w:rsidR="00000000" w:rsidRPr="00000000">
        <w:rPr>
          <w:b w:val="1"/>
          <w:bCs w:val="1"/>
          <w:color w:val="000000"/>
          <w:sz w:val="26"/>
          <w:szCs w:val="26"/>
          <w:u w:val="single"/>
          <w:rtl w:val="0"/>
        </w:rPr>
        <w:t xml:space="preserve">2. Reduction in Electricity Consumption</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Traditional power banks require grid electricity, most of which in India is generated from coal. Using solar chargers reduces dependency on non-renewable energy sources.</w:t>
      </w:r>
    </w:p>
    <w:bookmarkStart w:colFirst="0" w:colLast="0" w:name="bookmark=id.gql520cztw3q" w:id="38"/>
    <w:bookmarkEnd w:id="38"/>
    <w:p w:rsidR="00000000" w:rsidDel="00000000" w:rsidP="00000000" w:rsidRDefault="00000000" w:rsidRPr="00000000" w14:paraId="00000107">
      <w:pPr>
        <w:pStyle w:val="Heading4"/>
        <w:rPr>
          <w:color w:val="000000"/>
          <w:sz w:val="26"/>
          <w:szCs w:val="26"/>
          <w:u w:val="single"/>
        </w:rPr>
      </w:pPr>
      <w:r w:rsidDel="00000000" w:rsidR="00000000" w:rsidRPr="00000000">
        <w:rPr>
          <w:b w:val="1"/>
          <w:bCs w:val="1"/>
          <w:color w:val="000000"/>
          <w:sz w:val="26"/>
          <w:szCs w:val="26"/>
          <w:u w:val="single"/>
          <w:rtl w:val="0"/>
        </w:rPr>
        <w:t xml:space="preserve">3. Promotion of Renewable Energy Awareness</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By adopting small-scale solar devices, users become more aware of renewable energy and tend to adopt other eco-friendly practices in daily life.</w:t>
      </w:r>
    </w:p>
    <w:bookmarkStart w:colFirst="0" w:colLast="0" w:name="bookmark=id.x1lkkhbw8zix" w:id="39"/>
    <w:bookmarkEnd w:id="39"/>
    <w:p w:rsidR="00000000" w:rsidDel="00000000" w:rsidP="00000000" w:rsidRDefault="00000000" w:rsidRPr="00000000" w14:paraId="00000109">
      <w:pPr>
        <w:pStyle w:val="Heading4"/>
        <w:rPr>
          <w:color w:val="000000"/>
          <w:sz w:val="26"/>
          <w:szCs w:val="26"/>
          <w:u w:val="single"/>
        </w:rPr>
      </w:pPr>
      <w:r w:rsidDel="00000000" w:rsidR="00000000" w:rsidRPr="00000000">
        <w:rPr>
          <w:b w:val="1"/>
          <w:bCs w:val="1"/>
          <w:color w:val="000000"/>
          <w:sz w:val="26"/>
          <w:szCs w:val="26"/>
          <w:u w:val="single"/>
          <w:rtl w:val="0"/>
        </w:rPr>
        <w:t xml:space="preserve">4. Encourages Off-Grid Sustainable Living</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rural areas, solar chargers reduce pressure on local electricity systems, especially in communities where power supply is scarce.</w:t>
      </w:r>
    </w:p>
    <w:bookmarkStart w:colFirst="0" w:colLast="0" w:name="bookmark=id.bi4exf5mw0pi" w:id="40"/>
    <w:bookmarkEnd w:id="40"/>
    <w:p w:rsidR="00000000" w:rsidDel="00000000" w:rsidP="00000000" w:rsidRDefault="00000000" w:rsidRPr="00000000" w14:paraId="0000010B">
      <w:pPr>
        <w:pStyle w:val="Heading3"/>
        <w:numPr>
          <w:ilvl w:val="0"/>
          <w:numId w:val="12"/>
        </w:numPr>
        <w:ind w:left="720" w:hanging="360"/>
        <w:rPr>
          <w:color w:val="000000"/>
          <w:u w:val="single"/>
        </w:rPr>
      </w:pPr>
      <w:r w:rsidDel="00000000" w:rsidR="00000000" w:rsidRPr="00000000">
        <w:rPr>
          <w:b w:val="1"/>
          <w:bCs w:val="1"/>
          <w:color w:val="000000"/>
          <w:u w:val="single"/>
          <w:rtl w:val="0"/>
        </w:rPr>
        <w:t xml:space="preserve">Environmental Benefits at Large Scale</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solar chargers become widely adopted: - Significant reduction in fossil fuel usage - Lower carbon dioxide emissions - Reduced burden on national electricity grids - Encouragement of circular economy for electronic components</w:t>
      </w:r>
    </w:p>
    <w:bookmarkStart w:colFirst="0" w:colLast="0" w:name="bookmark=id.kh43pbm875r" w:id="41"/>
    <w:bookmarkEnd w:id="41"/>
    <w:p w:rsidR="00000000" w:rsidDel="00000000" w:rsidP="00000000" w:rsidRDefault="00000000" w:rsidRPr="00000000" w14:paraId="0000010D">
      <w:pPr>
        <w:pStyle w:val="Heading3"/>
        <w:numPr>
          <w:ilvl w:val="0"/>
          <w:numId w:val="13"/>
        </w:numPr>
        <w:ind w:left="720" w:hanging="360"/>
        <w:rPr>
          <w:color w:val="000000"/>
          <w:u w:val="single"/>
        </w:rPr>
      </w:pPr>
      <w:r w:rsidDel="00000000" w:rsidR="00000000" w:rsidRPr="00000000">
        <w:rPr>
          <w:b w:val="1"/>
          <w:bCs w:val="1"/>
          <w:color w:val="000000"/>
          <w:u w:val="single"/>
          <w:rtl w:val="0"/>
        </w:rPr>
        <w:t xml:space="preserve">Environmental Limitations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Weather dependency reduces efficiency during monsoons or cloudy days.</w:t>
      </w:r>
    </w:p>
    <w:p w:rsidR="00000000" w:rsidDel="00000000" w:rsidP="00000000" w:rsidRDefault="00000000" w:rsidRPr="00000000" w14:paraId="000001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Recharging may slow down in winter due to lower sunlight intensity.</w:t>
      </w:r>
    </w:p>
    <w:p w:rsidR="00000000" w:rsidDel="00000000" w:rsidP="00000000" w:rsidRDefault="00000000" w:rsidRPr="00000000" w14:paraId="000001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Overuse and poor disposal can contribute to e-waste.</w:t>
      </w:r>
    </w:p>
    <w:bookmarkStart w:colFirst="0" w:colLast="0" w:name="bookmark=id.sx2btq2cu266" w:id="42"/>
    <w:bookmarkEnd w:id="42"/>
    <w:p w:rsidR="00000000" w:rsidDel="00000000" w:rsidP="00000000" w:rsidRDefault="00000000" w:rsidRPr="00000000" w14:paraId="00000111">
      <w:pPr>
        <w:pStyle w:val="Heading3"/>
        <w:rPr>
          <w:color w:val="000000"/>
          <w:u w:val="single"/>
        </w:rPr>
      </w:pPr>
      <w:r w:rsidDel="00000000" w:rsidR="00000000" w:rsidRPr="00000000">
        <w:rPr>
          <w:b w:val="1"/>
          <w:bCs w:val="1"/>
          <w:color w:val="000000"/>
          <w:u w:val="single"/>
          <w:rtl w:val="0"/>
        </w:rPr>
        <w:t xml:space="preserve">Long-Term Environmental Forecast</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portable solar chargers gain mainstream acceptance: - India could save millions of units of electricity annually. - Carbon emissions could decline as consumers shift to solar charging. - Reduction in reliance on diesel generators during emergencies. - More green jobs related to solar manufacturing and recycling.</w:t>
      </w:r>
    </w:p>
    <w:bookmarkStart w:colFirst="0" w:colLast="0" w:name="bookmark=id.hvrp0jxsxb45" w:id="43"/>
    <w:bookmarkEnd w:id="43"/>
    <w:p w:rsidR="00000000" w:rsidDel="00000000" w:rsidP="00000000" w:rsidRDefault="00000000" w:rsidRPr="00000000" w14:paraId="00000113">
      <w:pPr>
        <w:pStyle w:val="Heading3"/>
        <w:jc w:val="center"/>
        <w:rPr>
          <w:color w:val="000000"/>
          <w:sz w:val="42"/>
          <w:szCs w:val="42"/>
          <w:u w:val="single"/>
        </w:rPr>
      </w:pPr>
      <w:r w:rsidDel="00000000" w:rsidR="00000000" w:rsidRPr="00000000">
        <w:rPr>
          <w:b w:val="1"/>
          <w:bCs w:val="1"/>
          <w:color w:val="000000"/>
          <w:sz w:val="42"/>
          <w:szCs w:val="42"/>
          <w:u w:val="single"/>
          <w:rtl w:val="0"/>
        </w:rPr>
        <w:t xml:space="preserve">Comparative Environmental Impact</w:t>
      </w:r>
      <w:r w:rsidDel="00000000" w:rsidR="00000000" w:rsidRPr="00000000">
        <w:rPr>
          <w:rtl w:val="0"/>
        </w:rPr>
      </w:r>
    </w:p>
    <w:tbl>
      <w:tblPr>
        <w:tblStyle w:val="Table2"/>
        <w:tblW w:w="957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368"/>
        <w:gridCol w:w="5081"/>
        <w:gridCol w:w="3127"/>
        <w:tblGridChange w:id="0">
          <w:tblGrid>
            <w:gridCol w:w="1368"/>
            <w:gridCol w:w="5081"/>
            <w:gridCol w:w="3127"/>
          </w:tblGrid>
        </w:tblGridChange>
      </w:tblGrid>
      <w:tr>
        <w:trPr>
          <w:cantSplit w:val="0"/>
          <w:tblHeader w:val="1"/>
        </w:trPr>
        <w:tc>
          <w:tcPr>
            <w:tcBorders>
              <w:bottom w:color="000000" w:space="0" w:sz="0" w:val="nil"/>
            </w:tcBorders>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Factor</w:t>
            </w:r>
          </w:p>
        </w:tc>
        <w:tc>
          <w:tcPr>
            <w:tcBorders>
              <w:bottom w:color="000000" w:space="0" w:sz="0" w:val="nil"/>
            </w:tcBorders>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Traditional Power Banks</w:t>
            </w:r>
          </w:p>
        </w:tc>
        <w:tc>
          <w:tcPr>
            <w:tcBorders>
              <w:bottom w:color="000000" w:space="0" w:sz="0" w:val="nil"/>
            </w:tcBorders>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Solar Chargers</w:t>
            </w:r>
          </w:p>
        </w:tc>
      </w:tr>
      <w:tr>
        <w:trPr>
          <w:cantSplit w:val="0"/>
          <w:tblHeader w:val="0"/>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Energy Source</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Grid electricity</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Sunlight (free &amp; clean)</w:t>
            </w:r>
          </w:p>
        </w:tc>
      </w:tr>
      <w:tr>
        <w:trPr>
          <w:cantSplit w:val="0"/>
          <w:tblHeader w:val="0"/>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CO₂ Emission</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Zero during use</w:t>
            </w:r>
          </w:p>
        </w:tc>
      </w:tr>
      <w:tr>
        <w:trPr>
          <w:cantSplit w:val="0"/>
          <w:tblHeader w:val="0"/>
        </w:trPr>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Long-Term Effect</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Higher carbon footprint</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Sustainable and renewable</w:t>
            </w:r>
          </w:p>
        </w:tc>
      </w:tr>
      <w:tr>
        <w:trPr>
          <w:cantSplit w:val="0"/>
          <w:tblHeader w:val="0"/>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Waste Generation</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Moderate</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 (with recycling programs)</w:t>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jc w:val="center"/>
        <w:rPr/>
      </w:pPr>
      <w:r w:rsidDel="00000000" w:rsidR="00000000" w:rsidRPr="00000000">
        <w:rPr/>
        <w:drawing>
          <wp:inline distB="0" distT="0" distL="0" distR="0">
            <wp:extent cx="4630787" cy="3087191"/>
            <wp:effectExtent b="0" l="0" r="0" t="0"/>
            <wp:docPr id="1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630787" cy="3087191"/>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pBdr>
          <w:bottom w:color="000000" w:space="1" w:sz="4" w:val="single"/>
        </w:pBdr>
        <w:jc w:val="center"/>
        <w:rPr>
          <w:color w:val="000000"/>
          <w:sz w:val="42"/>
          <w:szCs w:val="42"/>
        </w:rPr>
      </w:pPr>
      <w:r w:rsidDel="00000000" w:rsidR="00000000" w:rsidRPr="00000000">
        <w:rPr>
          <w:b w:val="1"/>
          <w:bCs w:val="1"/>
          <w:color w:val="000000"/>
          <w:sz w:val="42"/>
          <w:szCs w:val="42"/>
          <w:rtl w:val="0"/>
        </w:rPr>
        <w:t xml:space="preserve">Conclusion</w:t>
      </w:r>
      <w:r w:rsidDel="00000000" w:rsidR="00000000" w:rsidRPr="00000000">
        <w:rPr>
          <w:rtl w:val="0"/>
        </w:rPr>
      </w:r>
    </w:p>
    <w:p w:rsidR="00000000" w:rsidDel="00000000" w:rsidP="00000000" w:rsidRDefault="00000000" w:rsidRPr="00000000" w14:paraId="0000012B">
      <w:pPr>
        <w:rPr>
          <w:sz w:val="32"/>
          <w:szCs w:val="32"/>
        </w:rPr>
      </w:pPr>
      <w:r w:rsidDel="00000000" w:rsidR="00000000" w:rsidRPr="00000000">
        <w:rPr>
          <w:sz w:val="32"/>
          <w:szCs w:val="32"/>
          <w:rtl w:val="0"/>
        </w:rPr>
        <w:t xml:space="preserve">The Portable Solar Charger with Battery Bank is a simple yet impactful innovative idea that addresses a real and growing problem of reliable mobile charging. In today’s digital world, where smartphones and electronic devices are essential for communication, education, business, and safety, uninterrupted power access has become a necessity rather than a luxury. However, frequent power cuts, remote locations, outdoor activities, and emergency situations highlight the limitations of traditional charging systems.</w:t>
      </w:r>
    </w:p>
    <w:p w:rsidR="00000000" w:rsidDel="00000000" w:rsidP="00000000" w:rsidRDefault="00000000" w:rsidRPr="00000000" w14:paraId="0000012C">
      <w:pPr>
        <w:rPr>
          <w:sz w:val="32"/>
          <w:szCs w:val="32"/>
        </w:rPr>
      </w:pPr>
      <w:r w:rsidDel="00000000" w:rsidR="00000000" w:rsidRPr="00000000">
        <w:rPr>
          <w:sz w:val="32"/>
          <w:szCs w:val="32"/>
          <w:rtl w:val="0"/>
        </w:rPr>
        <w:t xml:space="preserve">This project successfully demonstrates how </w:t>
      </w:r>
      <w:r w:rsidDel="00000000" w:rsidR="00000000" w:rsidRPr="00000000">
        <w:rPr>
          <w:b w:val="1"/>
          <w:bCs w:val="1"/>
          <w:sz w:val="32"/>
          <w:szCs w:val="32"/>
          <w:rtl w:val="0"/>
        </w:rPr>
        <w:t xml:space="preserve">solar energy</w:t>
      </w:r>
      <w:r w:rsidDel="00000000" w:rsidR="00000000" w:rsidRPr="00000000">
        <w:rPr>
          <w:sz w:val="32"/>
          <w:szCs w:val="32"/>
          <w:rtl w:val="0"/>
        </w:rPr>
        <w:t xml:space="preserve">, a renewable and eco-friendly resource, can be effectively used to develop a portable and practical charging solution. The proposed system not only reduces dependency on grid electricity but also promotes sustainable energy usage. The idea is technically feasible, economically viable, and environmentally responsible, making it suitable for both urban and rural users.</w:t>
      </w:r>
    </w:p>
    <w:p w:rsidR="00000000" w:rsidDel="00000000" w:rsidP="00000000" w:rsidRDefault="00000000" w:rsidRPr="00000000" w14:paraId="0000012D">
      <w:pPr>
        <w:rPr>
          <w:sz w:val="32"/>
          <w:szCs w:val="32"/>
        </w:rPr>
      </w:pPr>
      <w:r w:rsidDel="00000000" w:rsidR="00000000" w:rsidRPr="00000000">
        <w:rPr>
          <w:sz w:val="32"/>
          <w:szCs w:val="32"/>
          <w:rtl w:val="0"/>
        </w:rPr>
        <w:t xml:space="preserve">Through feasibility analysis, costing evaluation, use-case scenarios, case study, and environmental impact assessment, it is evident that the Portable Solar Charger has strong market potential. The targeted market such as travelers, students, farmers, disaster-affected areas, and rural households further proves its relevance. The SWOT analysis also shows that while there are some limitations like weather dependency, the strengths and opportunities significantly outweigh the weaknesses.</w:t>
      </w:r>
    </w:p>
    <w:p w:rsidR="00000000" w:rsidDel="00000000" w:rsidP="00000000" w:rsidRDefault="00000000" w:rsidRPr="00000000" w14:paraId="0000012E">
      <w:pPr>
        <w:rPr>
          <w:sz w:val="32"/>
          <w:szCs w:val="32"/>
        </w:rPr>
      </w:pPr>
      <w:r w:rsidDel="00000000" w:rsidR="00000000" w:rsidRPr="00000000">
        <w:rPr>
          <w:rtl w:val="0"/>
        </w:rPr>
      </w:r>
    </w:p>
    <w:p w:rsidR="00000000" w:rsidDel="00000000" w:rsidP="00000000" w:rsidRDefault="00000000" w:rsidRPr="00000000" w14:paraId="0000012F">
      <w:pPr>
        <w:rPr>
          <w:sz w:val="32"/>
          <w:szCs w:val="32"/>
        </w:rPr>
      </w:pPr>
      <w:r w:rsidDel="00000000" w:rsidR="00000000" w:rsidRPr="00000000">
        <w:rPr>
          <w:rtl w:val="0"/>
        </w:rPr>
      </w:r>
    </w:p>
    <w:p w:rsidR="00000000" w:rsidDel="00000000" w:rsidP="00000000" w:rsidRDefault="00000000" w:rsidRPr="00000000" w14:paraId="00000130">
      <w:pPr>
        <w:rPr>
          <w:sz w:val="32"/>
          <w:szCs w:val="32"/>
        </w:rPr>
      </w:pPr>
      <w:r w:rsidDel="00000000" w:rsidR="00000000" w:rsidRPr="00000000">
        <w:rPr>
          <w:rtl w:val="0"/>
        </w:rPr>
      </w:r>
    </w:p>
    <w:p w:rsidR="00000000" w:rsidDel="00000000" w:rsidP="00000000" w:rsidRDefault="00000000" w:rsidRPr="00000000" w14:paraId="00000131">
      <w:pPr>
        <w:rPr>
          <w:sz w:val="32"/>
          <w:szCs w:val="32"/>
        </w:rPr>
      </w:pPr>
      <w:r w:rsidDel="00000000" w:rsidR="00000000" w:rsidRPr="00000000">
        <w:rPr>
          <w:sz w:val="32"/>
          <w:szCs w:val="32"/>
          <w:rtl w:val="0"/>
        </w:rPr>
        <w:t xml:space="preserve">In conclusion, this innovative idea has the potential to contribute positively to </w:t>
      </w:r>
      <w:r w:rsidDel="00000000" w:rsidR="00000000" w:rsidRPr="00000000">
        <w:rPr>
          <w:b w:val="1"/>
          <w:bCs w:val="1"/>
          <w:sz w:val="32"/>
          <w:szCs w:val="32"/>
          <w:rtl w:val="0"/>
        </w:rPr>
        <w:t xml:space="preserve">energy conservation, environmental protection, and social development</w:t>
      </w:r>
      <w:r w:rsidDel="00000000" w:rsidR="00000000" w:rsidRPr="00000000">
        <w:rPr>
          <w:sz w:val="32"/>
          <w:szCs w:val="32"/>
          <w:rtl w:val="0"/>
        </w:rPr>
        <w:t xml:space="preserve">. With further improvements in solar panel efficiency, battery technology, and design optimization, the product can become even more effective and widely adopted. Thus, the Portable Solar Charger with Battery Bank stands as a meaningful step towards a greener, smarter, and more sustainable future.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jc w:val="center"/>
        <w:rPr/>
      </w:pPr>
      <w:r w:rsidDel="00000000" w:rsidR="00000000" w:rsidRPr="00000000">
        <w:rPr/>
        <w:drawing>
          <wp:inline distB="0" distT="0" distL="0" distR="0">
            <wp:extent cx="4831080" cy="2714386"/>
            <wp:effectExtent b="0" l="0" r="0" t="0"/>
            <wp:docPr descr="Yolk Solar Paper charger" id="16" name="image1.jpg"/>
            <a:graphic>
              <a:graphicData uri="http://schemas.openxmlformats.org/drawingml/2006/picture">
                <pic:pic>
                  <pic:nvPicPr>
                    <pic:cNvPr descr="Yolk Solar Paper charger" id="0" name="image1.jpg"/>
                    <pic:cNvPicPr preferRelativeResize="0"/>
                  </pic:nvPicPr>
                  <pic:blipFill>
                    <a:blip r:embed="rId14"/>
                    <a:srcRect b="0" l="0" r="0" t="0"/>
                    <a:stretch>
                      <a:fillRect/>
                    </a:stretch>
                  </pic:blipFill>
                  <pic:spPr>
                    <a:xfrm>
                      <a:off x="0" y="0"/>
                      <a:ext cx="4831080" cy="2714386"/>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Style w:val="Heading2"/>
        <w:keepNext w:val="0"/>
        <w:keepLines w:val="0"/>
        <w:spacing w:before="360" w:lineRule="auto"/>
        <w:rPr>
          <w:rFonts w:ascii="Aptos" w:cs="Aptos" w:eastAsia="Aptos" w:hAnsi="Aptos"/>
          <w:b w:val="1"/>
          <w:bCs w:val="1"/>
          <w:color w:val="000000"/>
          <w:sz w:val="34"/>
          <w:szCs w:val="34"/>
        </w:rPr>
      </w:pPr>
      <w:bookmarkStart w:colFirst="0" w:colLast="0" w:name="_heading=h.ts48gg2a91ox" w:id="44"/>
      <w:bookmarkEnd w:id="44"/>
      <w:r w:rsidDel="00000000" w:rsidR="00000000" w:rsidRPr="00000000">
        <w:rPr>
          <w:rtl w:val="0"/>
        </w:rPr>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Survey Questionnaire (Google Form)</w:t>
      </w:r>
    </w:p>
    <w:p w:rsidR="00000000" w:rsidDel="00000000" w:rsidP="00000000" w:rsidRDefault="00000000" w:rsidRPr="00000000" w14:paraId="00000138">
      <w:pPr>
        <w:spacing w:after="240" w:before="240" w:lineRule="auto"/>
        <w:rPr/>
      </w:pPr>
      <w:r w:rsidDel="00000000" w:rsidR="00000000" w:rsidRPr="00000000">
        <w:rPr>
          <w:rtl w:val="0"/>
        </w:rPr>
        <w:t xml:space="preserve">The primary data for this project was collected through an online survey using Google Forms. The questionnaire was circulated among respondents using the following link:</w:t>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Survey Link:</w:t>
      </w:r>
    </w:p>
    <w:p w:rsidR="00000000" w:rsidDel="00000000" w:rsidP="00000000" w:rsidRDefault="00000000" w:rsidRPr="00000000" w14:paraId="0000013B">
      <w:pPr>
        <w:rPr/>
      </w:pPr>
      <w:hyperlink r:id="rId15">
        <w:r w:rsidDel="00000000" w:rsidR="00000000" w:rsidRPr="00000000">
          <w:rPr>
            <w:color w:val="1155cc"/>
            <w:u w:val="single"/>
            <w:rtl w:val="0"/>
          </w:rPr>
          <w:t xml:space="preserve">https://docs.google.com/forms/d/e/1FAIpQLSdP8VgLFTmKdWrSHzXbVwH4sraP-9bBzM8y4S2yNfSXd1W5aQ/viewform?usp=header</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pPr>
  </w:style>
  <w:style w:type="paragraph" w:styleId="FootnoteText">
    <w:name w:val="footnote text"/>
    <w:basedOn w:val="Normal"/>
    <w:uiPriority w:val="9"/>
    <w:unhideWhenUsed w:val="1"/>
    <w:qFormat w:val="1"/>
  </w:style>
  <w:style w:type="paragraph" w:styleId="FootnoteBlockText" w:customStyle="1">
    <w:name w:val="Footnote Block Text"/>
    <w:basedOn w:val="FootnoteText"/>
    <w:next w:val="FootnoteText"/>
    <w:uiPriority w:val="9"/>
    <w:unhideWhenUsed w:val="1"/>
    <w:qFormat w:val="1"/>
    <w:pPr>
      <w:spacing w:after="100" w:before="100"/>
      <w:ind w:left="480" w:right="480"/>
    </w:pPr>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CaptionChar"/>
    <w:pPr>
      <w:spacing w:after="12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val="1"/>
    <w:qFormat w:val="1"/>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val="1"/>
      <w:color w:val="008000"/>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paragraph" w:styleId="NormalWeb">
    <w:name w:val="Normal (Web)"/>
    <w:basedOn w:val="Normal"/>
    <w:uiPriority w:val="99"/>
    <w:unhideWhenUsed w:val="1"/>
    <w:rsid w:val="0021242E"/>
    <w:pPr>
      <w:spacing w:after="100" w:afterAutospacing="1" w:before="100" w:beforeAutospacing="1"/>
    </w:pPr>
    <w:rPr>
      <w:rFonts w:ascii="Times New Roman" w:cs="Times New Roman" w:eastAsia="Times New Roman" w:hAnsi="Times New Roman"/>
      <w:lang w:bidi="hi-IN" w:eastAsia="en-IN" w:val="en-IN"/>
    </w:rPr>
  </w:style>
  <w:style w:type="character" w:styleId="BodyTextChar" w:customStyle="1">
    <w:name w:val="Body Text Char"/>
    <w:basedOn w:val="DefaultParagraphFont"/>
    <w:link w:val="BodyText"/>
    <w:rsid w:val="0021242E"/>
  </w:style>
  <w:style w:type="character" w:styleId="Strong">
    <w:name w:val="Strong"/>
    <w:basedOn w:val="DefaultParagraphFont"/>
    <w:uiPriority w:val="22"/>
    <w:qFormat w:val="1"/>
    <w:rsid w:val="00B00E53"/>
    <w:rPr>
      <w:b w:val="1"/>
      <w:bCs w:val="1"/>
    </w:r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hyperlink" Target="https://docs.google.com/forms/d/e/1FAIpQLSdP8VgLFTmKdWrSHzXbVwH4sraP-9bBzM8y4S2yNfSXd1W5aQ/viewform?usp=header" TargetMode="External"/><Relationship Id="rId14"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jp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9QtmNcX2YvGxxADEeNFx2vt1iQ==">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2025-12-12T15:57:00Z</dcterms:created>
</cp:coreProperties>
</file>