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4"/>
        </w:rPr>
        <w:t>Food Delivery Time Prediction</w:t>
        <w:br/>
        <w:t>Using Data Analytics and AI</w:t>
      </w:r>
    </w:p>
    <w:p/>
    <w:p>
      <w:pPr>
        <w:jc w:val="center"/>
      </w:pPr>
      <w:r>
        <w:rPr>
          <w:color w:val="646464"/>
          <w:sz w:val="28"/>
        </w:rPr>
        <w:t>IBM Data Analytics with AI — Project Report</w:t>
      </w:r>
    </w:p>
    <w:p/>
    <w:p>
      <w:pPr>
        <w:jc w:val="center"/>
      </w:pPr>
      <w:r>
        <w:rPr>
          <w:b/>
          <w:sz w:val="24"/>
        </w:rPr>
        <w:t xml:space="preserve">Author: </w:t>
      </w:r>
      <w:r>
        <w:rPr>
          <w:sz w:val="24"/>
        </w:rPr>
        <w:t>Bhavana</w:t>
      </w:r>
    </w:p>
    <w:p>
      <w:pPr>
        <w:jc w:val="center"/>
      </w:pPr>
      <w:r>
        <w:rPr>
          <w:b/>
          <w:sz w:val="24"/>
        </w:rPr>
        <w:t xml:space="preserve">Dataset: </w:t>
      </w:r>
      <w:r>
        <w:rPr>
          <w:sz w:val="24"/>
        </w:rPr>
        <w:t>Food_Delivery_Times.csv</w:t>
      </w:r>
    </w:p>
    <w:p>
      <w:pPr>
        <w:jc w:val="center"/>
      </w:pPr>
      <w:r>
        <w:rPr>
          <w:b/>
          <w:sz w:val="24"/>
        </w:rPr>
        <w:t xml:space="preserve">Target Variable: </w:t>
      </w:r>
      <w:r>
        <w:rPr>
          <w:sz w:val="24"/>
        </w:rPr>
        <w:t>Delivery_Time_min</w:t>
      </w:r>
    </w:p>
    <w:p>
      <w:pPr>
        <w:jc w:val="center"/>
      </w:pPr>
      <w:r>
        <w:rPr>
          <w:b/>
          <w:sz w:val="24"/>
        </w:rPr>
        <w:t xml:space="preserve">Total Records: </w:t>
      </w:r>
      <w:r>
        <w:rPr>
          <w:sz w:val="24"/>
        </w:rPr>
        <w:t>1,000</w:t>
      </w:r>
    </w:p>
    <w:p>
      <w:pPr>
        <w:jc w:val="center"/>
      </w:pPr>
      <w:r>
        <w:rPr>
          <w:b/>
          <w:sz w:val="24"/>
        </w:rPr>
        <w:t xml:space="preserve">Best Model: </w:t>
      </w:r>
      <w:r>
        <w:rPr>
          <w:sz w:val="24"/>
        </w:rPr>
        <w:t>Random Forest Regressor</w:t>
      </w:r>
    </w:p>
    <w:p>
      <w:pPr>
        <w:jc w:val="center"/>
      </w:pPr>
      <w:r>
        <w:rPr>
          <w:b/>
          <w:sz w:val="24"/>
        </w:rPr>
        <w:t xml:space="preserve">Best R²: </w:t>
      </w:r>
      <w:r>
        <w:rPr>
          <w:sz w:val="24"/>
        </w:rPr>
        <w:t>0.7827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Executive Summary</w:t>
      </w:r>
    </w:p>
    <w:p>
      <w:r>
        <w:rPr>
          <w:b w:val="0"/>
          <w:i w:val="0"/>
          <w:sz w:val="22"/>
        </w:rPr>
        <w:t>This report presents a complete machine learning project for predicting food delivery time in minutes. Using a dataset of 1,000 real delivery records from the Food_Delivery_Times.csv file, three regression models were trained and evaluated: Linear Regression, Decision Tree Regressor, and Random Forest Regressor. The Random Forest model achieved the best performance with an R² score of 0.7827, MAE of 6.9695 minutes, and RMSE of 9.8684 minutes, explaining 78.27% of the variance in delivery time.</w:t>
      </w:r>
    </w:p>
    <w:p/>
    <w:p>
      <w:r>
        <w:rPr>
          <w:b w:val="0"/>
          <w:i w:val="0"/>
          <w:sz w:val="22"/>
        </w:rPr>
        <w:t>The project follows the IBM Data Analytics with AI methodology including data cleaning, exploratory data analysis, feature engineering, model training, evaluation, and deployment via a Flask REST API with a complete responsive web application.</w:t>
      </w:r>
    </w:p>
    <w:p>
      <w:pPr>
        <w:pStyle w:val="Heading1"/>
      </w:pPr>
      <w:r>
        <w:rPr>
          <w:color w:val="1A73E8"/>
        </w:rPr>
        <w:t>2. Dataset Description</w:t>
      </w:r>
    </w:p>
    <w:p>
      <w:r>
        <w:rPr>
          <w:b w:val="0"/>
          <w:i w:val="0"/>
          <w:sz w:val="22"/>
        </w:rPr>
        <w:t>The Food_Delivery_Times.csv dataset contains 1,000 food delivery records with 9 columns. The target variable is Delivery_Time_min which ranges from 8 to 153 minutes with a mean of 56.73 minutes.</w:t>
      </w:r>
    </w:p>
    <w:p/>
    <w:p>
      <w:pPr>
        <w:pStyle w:val="Heading2"/>
      </w:pPr>
      <w:r>
        <w:t>2.1 Dataset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Range / Values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Unique order identifier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Distance_km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Delivery distance in kilometers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0.59 – 19.99 km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Weather condition during delivery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Clear, Rainy, Foggy, Snowy, Windy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Traffic_Level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Road traffic level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Low, Medium, High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Time_of_Day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Time period of delivery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Morning, Afternoon, Evening, Night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Vehicle_Type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Categorical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Delivery vehicle type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Bike, Car, Scooter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Kitchen preparation 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 – 29 minutes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Courier_Experience_yrs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Years of courier experience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 – 9 years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Delivery_Time_min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TARGET: Total delivery 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 – 153 minutes</w:t>
            </w:r>
          </w:p>
        </w:tc>
      </w:tr>
    </w:tbl>
    <w:p/>
    <w:p>
      <w:pPr>
        <w:pStyle w:val="Heading2"/>
      </w:pPr>
      <w:r>
        <w:t>2.2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18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Delivery_Time_min</w:t>
            </w:r>
          </w:p>
        </w:tc>
        <w:tc>
          <w:tcPr>
            <w:tcW w:type="dxa" w:w="18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Distance_km</w:t>
            </w:r>
          </w:p>
        </w:tc>
        <w:tc>
          <w:tcPr>
            <w:tcW w:type="dxa" w:w="18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Preparation_Time_min</w:t>
            </w:r>
          </w:p>
        </w:tc>
        <w:tc>
          <w:tcPr>
            <w:tcW w:type="dxa" w:w="18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Experience_yrs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Count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970 (30 missing)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Mean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56.73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10.06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16.98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4.58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Std Dev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22.07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5.76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7.22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2.88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Min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0.59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Max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153.0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19.99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29.0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9.0</w:t>
            </w:r>
          </w:p>
        </w:tc>
      </w:tr>
    </w:tbl>
    <w:p/>
    <w:p>
      <w:pPr>
        <w:pStyle w:val="Heading2"/>
      </w:pPr>
      <w:r>
        <w:t>2.3 Missing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Missing Count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Missing %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Imputation Method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Mode (Clear)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Traffic_Level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Mode (Medium)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Time_of_Day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Mode (Morning)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Courier_Experience_yrs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3.0%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Median (4.5 years)</w:t>
            </w:r>
          </w:p>
        </w:tc>
      </w:tr>
    </w:tbl>
    <w:p>
      <w:pPr>
        <w:pStyle w:val="Heading1"/>
      </w:pPr>
      <w:r>
        <w:rPr>
          <w:color w:val="1A73E8"/>
        </w:rPr>
        <w:t>3. Exploratory Data Analysis (EDA)</w:t>
      </w:r>
    </w:p>
    <w:p>
      <w:pPr>
        <w:pStyle w:val="Heading2"/>
      </w:pPr>
      <w:r>
        <w:t>3.1 Target Variable Distribution</w:t>
      </w:r>
    </w:p>
    <w:p>
      <w:r>
        <w:rPr>
          <w:b w:val="0"/>
          <w:i w:val="0"/>
          <w:sz w:val="22"/>
        </w:rPr>
        <w:t>The target variable Delivery_Time_min has a roughly normal distribution with a right skew. Mean = 56.73 min, Median ≈ 55 min, Std = 22.07 min. The distribution spans from 8 minutes (fastest delivery) to 153 minutes (slowest), with most deliveries completing between 35 and 80 minutes.</w:t>
      </w:r>
    </w:p>
    <w:p>
      <w:pPr>
        <w:pStyle w:val="Heading2"/>
      </w:pPr>
      <w:r>
        <w:t>3.2 Correlation Analysis</w:t>
      </w:r>
    </w:p>
    <w:p>
      <w:r>
        <w:rPr>
          <w:b w:val="0"/>
          <w:i w:val="0"/>
          <w:sz w:val="22"/>
        </w:rPr>
        <w:t>Distance_km shows the strongest positive correlation with delivery time. Preparation_Time_min has a moderate positive correlation. Courier_Experience_yrs shows a weak negative correlation (experienced couriers are faster).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Correlation with Delivery_Time_min</w:t>
            </w:r>
          </w:p>
        </w:tc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Distance_km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+0.78 (strong)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Primary driver — longer distance = more time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+0.48 (moderate)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Kitchen speed significantly affects total time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Courier_Experience_yrs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-0.12 (weak negative)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Experienced couriers slightly faster</w:t>
            </w:r>
          </w:p>
        </w:tc>
      </w:tr>
    </w:tbl>
    <w:p/>
    <w:p>
      <w:pPr>
        <w:pStyle w:val="Heading2"/>
      </w:pPr>
      <w:r>
        <w:t>3.3 Categorical Feature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Avg Delivery Time (min)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Clear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53.15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470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Windy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55.46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96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Foggy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59.47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103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Rainy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59.79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204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Snowy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67.11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97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52.89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383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56.45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390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64.81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197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Scooter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56.05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302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Bike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56.57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503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58.20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195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 of 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Night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55.21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 of 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Afternoon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56.08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284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 of 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Morning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57.01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308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Time of 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Evening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57.48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293</w:t>
            </w:r>
          </w:p>
        </w:tc>
      </w:tr>
    </w:tbl>
    <w:p>
      <w:pPr>
        <w:pStyle w:val="Heading1"/>
      </w:pPr>
      <w:r>
        <w:rPr>
          <w:color w:val="1A73E8"/>
        </w:rPr>
        <w:t>4. Data Preprocessing</w:t>
      </w:r>
    </w:p>
    <w:p>
      <w:pPr>
        <w:pStyle w:val="Heading2"/>
      </w:pPr>
      <w:r>
        <w:t>Step 1: Drop Non-Feature Column</w:t>
      </w:r>
    </w:p>
    <w:p>
      <w:r>
        <w:rPr>
          <w:b w:val="0"/>
          <w:i w:val="0"/>
          <w:sz w:val="22"/>
        </w:rPr>
        <w:t>Order_ID was dropped as it is an identifier and not a predictive feature.</w:t>
      </w:r>
    </w:p>
    <w:p/>
    <w:p>
      <w:pPr>
        <w:pStyle w:val="Heading2"/>
      </w:pPr>
      <w:r>
        <w:t>Step 2: Handle Missing Values</w:t>
      </w:r>
    </w:p>
    <w:p>
      <w:r>
        <w:rPr>
          <w:b w:val="0"/>
          <w:i w:val="0"/>
          <w:sz w:val="22"/>
        </w:rPr>
        <w:t>Missing values in categorical columns (Weather, Traffic_Level, Time_of_Day) were filled with the mode value. Missing Courier_Experience_yrs values were filled with the median (4.5 years).</w:t>
      </w:r>
    </w:p>
    <w:p/>
    <w:p>
      <w:pPr>
        <w:pStyle w:val="Heading2"/>
      </w:pPr>
      <w:r>
        <w:t>Step 3: Label Encoding</w:t>
      </w:r>
    </w:p>
    <w:p>
      <w:r>
        <w:rPr>
          <w:b w:val="0"/>
          <w:i w:val="0"/>
          <w:sz w:val="22"/>
        </w:rPr>
        <w:t>Categorical features were encoded using LabelEncoder:</w:t>
        <w:br/>
        <w:t xml:space="preserve">  Weather: Clear=0, Foggy=1, Rainy=2, Snowy=3, Windy=4</w:t>
        <w:br/>
        <w:t xml:space="preserve">  Traffic_Level: High=0, Low=1, Medium=2</w:t>
        <w:br/>
        <w:t xml:space="preserve">  Time_of_Day: Afternoon=0, Evening=1, Morning=2, Night=3</w:t>
        <w:br/>
        <w:t xml:space="preserve">  Vehicle_Type: Bike=0, Car=1, Scooter=2</w:t>
      </w:r>
    </w:p>
    <w:p/>
    <w:p>
      <w:pPr>
        <w:pStyle w:val="Heading2"/>
      </w:pPr>
      <w:r>
        <w:t>Step 4: Feature Scaling</w:t>
      </w:r>
    </w:p>
    <w:p>
      <w:r>
        <w:rPr>
          <w:b w:val="0"/>
          <w:i w:val="0"/>
          <w:sz w:val="22"/>
        </w:rPr>
        <w:t>StandardScaler was applied for Linear Regression. Decision Tree and Random Forest do not require scaling.</w:t>
      </w:r>
    </w:p>
    <w:p/>
    <w:p>
      <w:pPr>
        <w:pStyle w:val="Heading2"/>
      </w:pPr>
      <w:r>
        <w:t>Step 5: Train-Test Split</w:t>
      </w:r>
    </w:p>
    <w:p>
      <w:r>
        <w:rPr>
          <w:b w:val="0"/>
          <w:i w:val="0"/>
          <w:sz w:val="22"/>
        </w:rPr>
        <w:t>80% training (800 samples) / 20% test (200 samples) with random_state=42 for reproducibility.</w:t>
      </w:r>
    </w:p>
    <w:p/>
    <w:p>
      <w:pPr>
        <w:pStyle w:val="Heading1"/>
      </w:pPr>
      <w:r>
        <w:rPr>
          <w:color w:val="1A73E8"/>
        </w:rPr>
        <w:t>5. Model Training and Evaluation</w:t>
      </w:r>
    </w:p>
    <w:p>
      <w:pPr>
        <w:pStyle w:val="Heading2"/>
      </w:pPr>
      <w:r>
        <w:t>5.1 Models Trained</w:t>
      </w:r>
    </w:p>
    <w:p>
      <w:pPr>
        <w:pStyle w:val="Heading3"/>
      </w:pPr>
      <w:r>
        <w:t>Linear Regression</w:t>
      </w:r>
    </w:p>
    <w:p>
      <w:r>
        <w:rPr>
          <w:b w:val="0"/>
          <w:i w:val="0"/>
          <w:sz w:val="22"/>
        </w:rPr>
        <w:t>Baseline parametric model. Uses all 7 features after StandardScaler normalization. Assumes linear relationship between features and target.</w:t>
      </w:r>
    </w:p>
    <w:p/>
    <w:p>
      <w:pPr>
        <w:pStyle w:val="Heading3"/>
      </w:pPr>
      <w:r>
        <w:t>Decision Tree Regressor</w:t>
      </w:r>
    </w:p>
    <w:p>
      <w:r>
        <w:rPr>
          <w:b w:val="0"/>
          <w:i w:val="0"/>
          <w:sz w:val="22"/>
        </w:rPr>
        <w:t>Non-parametric model with max_depth=8, min_samples_split=10, min_samples_leaf=5. Captures non-linear relationships through hierarchical splits.</w:t>
      </w:r>
    </w:p>
    <w:p/>
    <w:p>
      <w:pPr>
        <w:pStyle w:val="Heading3"/>
      </w:pPr>
      <w:r>
        <w:t>Random Forest Regressor</w:t>
      </w:r>
    </w:p>
    <w:p>
      <w:r>
        <w:rPr>
          <w:b w:val="0"/>
          <w:i w:val="0"/>
          <w:sz w:val="22"/>
        </w:rPr>
        <w:t>Ensemble of 100 decision trees with max_depth=10, min_samples_split=5, min_samples_leaf=2. Reduces overfitting through bagging and random feature selection.</w:t>
      </w:r>
    </w:p>
    <w:p/>
    <w:p>
      <w:pPr>
        <w:pStyle w:val="Heading2"/>
      </w:pPr>
      <w:r>
        <w:t>5.2 Model Performance Results</w:t>
      </w:r>
    </w:p>
    <w:p>
      <w:r>
        <w:rPr>
          <w:b w:val="0"/>
          <w:i w:val="0"/>
          <w:sz w:val="22"/>
        </w:rPr>
        <w:t>All three models were evaluated on the held-out test set (200 samples) using MAE, RMSE, and R² metrics. Additionally, 5-fold cross-validation R² was computed on the training set.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MAE (min)</w:t>
            </w:r>
          </w:p>
        </w:tc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RMSE (min)</w:t>
            </w:r>
          </w:p>
        </w:tc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R² Score</w:t>
            </w:r>
          </w:p>
        </w:tc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CV R² Mean</w:t>
            </w:r>
          </w:p>
        </w:tc>
        <w:tc>
          <w:tcPr>
            <w:tcW w:type="dxa" w:w="1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7.2867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10.4505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0.7172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Good baseline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Decision Tree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8.5053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11.9056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0.6838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0.6282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Underfitting slightly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Random Forest ⭐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6.9695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9.8684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0.7827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0.6993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BEST MODEL</w:t>
            </w:r>
          </w:p>
        </w:tc>
      </w:tr>
    </w:tbl>
    <w:p/>
    <w:p>
      <w:r>
        <w:rPr>
          <w:b/>
          <w:i w:val="0"/>
          <w:color w:val="1A73E8"/>
          <w:sz w:val="22"/>
        </w:rPr>
        <w:t>✅ Best Model: Random Forest Regressor achieves the lowest MAE (6.9695 min) and RMSE (9.8684 min) with the highest R² (0.7827), explaining 78.27% of the variance in delivery time.</w:t>
      </w:r>
    </w:p>
    <w:p>
      <w:pPr>
        <w:pStyle w:val="Heading1"/>
      </w:pPr>
      <w:r>
        <w:rPr>
          <w:color w:val="1A73E8"/>
        </w:rPr>
        <w:t>6. Feature Importance Analysis</w:t>
      </w:r>
    </w:p>
    <w:p>
      <w:r>
        <w:rPr>
          <w:b w:val="0"/>
          <w:i w:val="0"/>
          <w:sz w:val="22"/>
        </w:rPr>
        <w:t>Random Forest provides built-in feature importance scores based on the mean decrease in impurity across all decision trees. The following table shows the importance of each feature: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Importance Score</w:t>
            </w:r>
          </w:p>
        </w:tc>
        <w:tc>
          <w:tcPr>
            <w:tcW w:type="dxa" w:w="228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Importance 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Distance_km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0.732715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73.27%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Preparation_Time_min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0.155349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15.53%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Courier_Experience_yrs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0.036719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3.67%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Traffic_Level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0.026468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2.65%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Weather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0.024159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2.42%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Time_of_Day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0.012662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1.27%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Vehicle_Type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0.011928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1.19%</w:t>
            </w:r>
          </w:p>
        </w:tc>
      </w:tr>
    </w:tbl>
    <w:p/>
    <w:p>
      <w:r>
        <w:rPr>
          <w:b w:val="0"/>
          <w:i w:val="0"/>
          <w:sz w:val="22"/>
        </w:rPr>
        <w:t>Distance_km is by far the most important feature (73.27%), followed by Preparation_Time_min (15.53%). Together these two features account for 88.8% of the model's predictive power. Courier experience, traffic level, and weather conditions contribute the remaining 11.2%.</w:t>
      </w:r>
    </w:p>
    <w:p>
      <w:pPr>
        <w:pStyle w:val="Heading1"/>
      </w:pPr>
      <w:r>
        <w:rPr>
          <w:color w:val="1A73E8"/>
        </w:rPr>
        <w:t>7. Key Data-Driven Insights</w:t>
      </w:r>
    </w:p>
    <w:p>
      <w:pPr>
        <w:pStyle w:val="Heading2"/>
      </w:pPr>
      <w:r>
        <w:t>Distance is the Primary Predictor</w:t>
      </w:r>
    </w:p>
    <w:p>
      <w:r>
        <w:rPr>
          <w:b w:val="0"/>
          <w:i w:val="0"/>
          <w:sz w:val="22"/>
        </w:rPr>
        <w:t>With 73.27% feature importance, distance alone is the dominant factor in delivery time. A 1 km increase in distance roughly adds 2.8 minutes to delivery time.</w:t>
      </w:r>
    </w:p>
    <w:p/>
    <w:p>
      <w:pPr>
        <w:pStyle w:val="Heading2"/>
      </w:pPr>
      <w:r>
        <w:t>Preparation Time Has High Business Impact</w:t>
      </w:r>
    </w:p>
    <w:p>
      <w:r>
        <w:rPr>
          <w:b w:val="0"/>
          <w:i w:val="0"/>
          <w:sz w:val="22"/>
        </w:rPr>
        <w:t>At 15.53% importance, preparation time is the most controllable factor by restaurant operators. Reducing kitchen prep time directly reduces delivery ETA.</w:t>
      </w:r>
    </w:p>
    <w:p/>
    <w:p>
      <w:pPr>
        <w:pStyle w:val="Heading2"/>
      </w:pPr>
      <w:r>
        <w:t>Snowy Weather Causes Major Delays</w:t>
      </w:r>
    </w:p>
    <w:p>
      <w:r>
        <w:rPr>
          <w:b w:val="0"/>
          <w:i w:val="0"/>
          <w:sz w:val="22"/>
        </w:rPr>
        <w:t>Snowy conditions average 67.11 min vs 53.15 min in clear conditions — a 14.0 minute increase.</w:t>
      </w:r>
    </w:p>
    <w:p/>
    <w:p>
      <w:pPr>
        <w:pStyle w:val="Heading2"/>
      </w:pPr>
      <w:r>
        <w:t>High Traffic Adds ~12 Minutes</w:t>
      </w:r>
    </w:p>
    <w:p>
      <w:r>
        <w:rPr>
          <w:b w:val="0"/>
          <w:i w:val="0"/>
          <w:sz w:val="22"/>
        </w:rPr>
        <w:t>High traffic averages 64.81 min vs 52.89 min in low traffic — a 11.9 minute penalty.</w:t>
      </w:r>
    </w:p>
    <w:p/>
    <w:p>
      <w:pPr>
        <w:pStyle w:val="Heading2"/>
      </w:pPr>
      <w:r>
        <w:t>Vehicle Type Has Minimal Impact</w:t>
      </w:r>
    </w:p>
    <w:p>
      <w:r>
        <w:rPr>
          <w:b w:val="0"/>
          <w:i w:val="0"/>
          <w:sz w:val="22"/>
        </w:rPr>
        <w:t>All vehicles have similar delivery times: Bike=56.57 min, Scooter=56.05 min, Car=58.2 min.</w:t>
      </w:r>
    </w:p>
    <w:p/>
    <w:p>
      <w:pPr>
        <w:pStyle w:val="Heading2"/>
      </w:pPr>
      <w:r>
        <w:t>Time of Day Shows Small Variation</w:t>
      </w:r>
    </w:p>
    <w:p>
      <w:r>
        <w:rPr>
          <w:b w:val="0"/>
          <w:i w:val="0"/>
          <w:sz w:val="22"/>
        </w:rPr>
        <w:t>Delivery times are relatively consistent: Night=55.21 min, Evening=57.48 min — no strong peak effect.</w:t>
      </w:r>
    </w:p>
    <w:p/>
    <w:p>
      <w:pPr>
        <w:pStyle w:val="Heading1"/>
      </w:pPr>
      <w:r>
        <w:rPr>
          <w:color w:val="1A73E8"/>
        </w:rPr>
        <w:t>8. Business Recommendations</w:t>
      </w:r>
    </w:p>
    <w:p>
      <w:pPr>
        <w:pStyle w:val="Heading2"/>
      </w:pPr>
      <w:r>
        <w:t>1. Optimize Delivery Zones</w:t>
      </w:r>
    </w:p>
    <w:p>
      <w:r>
        <w:rPr>
          <w:b w:val="0"/>
          <w:i w:val="0"/>
          <w:sz w:val="22"/>
        </w:rPr>
        <w:t>Since distance is the #1 driver, partition delivery zones to minimize average distance. Consider dark kitchens in high-demand areas to reduce delivery radius.</w:t>
      </w:r>
    </w:p>
    <w:p/>
    <w:p>
      <w:pPr>
        <w:pStyle w:val="Heading2"/>
      </w:pPr>
      <w:r>
        <w:t>2. Streamline Kitchen Operations</w:t>
      </w:r>
    </w:p>
    <w:p>
      <w:r>
        <w:rPr>
          <w:b w:val="0"/>
          <w:i w:val="0"/>
          <w:sz w:val="22"/>
        </w:rPr>
        <w:t>Preparation time is the most controllable factor. Implement kitchen display systems, pre-staging workflows, and standardize high-demand item preparation to reduce prep time.</w:t>
      </w:r>
    </w:p>
    <w:p/>
    <w:p>
      <w:pPr>
        <w:pStyle w:val="Heading2"/>
      </w:pPr>
      <w:r>
        <w:t>3. Weather-Based ETA Adjustment</w:t>
      </w:r>
    </w:p>
    <w:p>
      <w:r>
        <w:rPr>
          <w:b w:val="0"/>
          <w:i w:val="0"/>
          <w:sz w:val="22"/>
        </w:rPr>
        <w:t>Automatically add buffer time during adverse weather. Alert customers proactively when Snowy or Rainy conditions are detected, adjusting ETAs by +14 and +7 minutes respectively.</w:t>
      </w:r>
    </w:p>
    <w:p/>
    <w:p>
      <w:pPr>
        <w:pStyle w:val="Heading2"/>
      </w:pPr>
      <w:r>
        <w:t>4. Smart Traffic Routing</w:t>
      </w:r>
    </w:p>
    <w:p>
      <w:r>
        <w:rPr>
          <w:b w:val="0"/>
          <w:i w:val="0"/>
          <w:sz w:val="22"/>
        </w:rPr>
        <w:t>Integrate real-time traffic APIs (Google Maps, HERE) to route couriers around congestion, especially during High traffic periods which add ~12 minutes.</w:t>
      </w:r>
    </w:p>
    <w:p/>
    <w:p>
      <w:pPr>
        <w:pStyle w:val="Heading2"/>
      </w:pPr>
      <w:r>
        <w:t>5. Courier Assignment Strategy</w:t>
      </w:r>
    </w:p>
    <w:p>
      <w:r>
        <w:rPr>
          <w:b w:val="0"/>
          <w:i w:val="0"/>
          <w:sz w:val="22"/>
        </w:rPr>
        <w:t>Assign high-priority or long-distance orders to experienced couriers. Implement courier scoring based on historical performance for better assignment.</w:t>
      </w:r>
    </w:p>
    <w:p/>
    <w:p>
      <w:pPr>
        <w:pStyle w:val="Heading2"/>
      </w:pPr>
      <w:r>
        <w:t>6. Deploy AI Model in Production</w:t>
      </w:r>
    </w:p>
    <w:p>
      <w:r>
        <w:rPr>
          <w:b w:val="0"/>
          <w:i w:val="0"/>
          <w:sz w:val="22"/>
        </w:rPr>
        <w:t>The trained Random Forest model (R²=0.7827, MAE=6.97 min) is suitable for real-time ETA prediction. Deploy via the Flask API and integrate with the customer-facing app.</w:t>
      </w:r>
    </w:p>
    <w:p/>
    <w:p>
      <w:pPr>
        <w:pStyle w:val="Heading1"/>
      </w:pPr>
      <w:r>
        <w:rPr>
          <w:color w:val="1A73E8"/>
        </w:rPr>
        <w:t>9. Web Application Architecture</w:t>
      </w:r>
    </w:p>
    <w:p>
      <w:r>
        <w:rPr>
          <w:b w:val="0"/>
          <w:i w:val="0"/>
          <w:sz w:val="22"/>
        </w:rPr>
        <w:t>A complete responsive single-page web application was built to demonstrate the model capabilities. The application connects to a Flask REST API backend which serves predictions from the trained model.</w:t>
      </w:r>
    </w:p>
    <w:p/>
    <w:p>
      <w:pPr>
        <w:pStyle w:val="Heading2"/>
      </w:pPr>
      <w:r>
        <w:t>9.1 Application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56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KPI cards, hero section, summary charts — all data from live API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Analytics Dashboard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6 interactive charts: weather, traffic, vehicle, time, feature importance, model R²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Delivery Time Prediction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Form with all 7 real input features → live Random Forest prediction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Dataset Explorer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Paginated, filterable view of all 1,000 records from the dataset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 Performance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Side-by-side comparison table + 4 performance charts for all 3 models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Insights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Data-driven findings and 6 business recommendations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About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Project overview, methodology, author info, technology stack</w:t>
            </w:r>
          </w:p>
        </w:tc>
      </w:tr>
    </w:tbl>
    <w:p/>
    <w:p>
      <w:pPr>
        <w:pStyle w:val="Heading2"/>
      </w:pPr>
      <w:r>
        <w:t>9.2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Serve web application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/api/predict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Predict delivery time using trained Random Forest model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/api/stats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Dataset statistics and category averages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/api/models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Model performance metrics (MAE, RMSE, R²)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/api/dataset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Paginated and filtered dataset records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/api/feature-importance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Feature importance scores from Random Forest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/api/insights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Data-driven insights and findings</w:t>
            </w:r>
          </w:p>
        </w:tc>
      </w:tr>
    </w:tbl>
    <w:p>
      <w:pPr>
        <w:pStyle w:val="Heading1"/>
      </w:pPr>
      <w:r>
        <w:rPr>
          <w:color w:val="1A73E8"/>
        </w:rPr>
        <w:t>10. Conclusion</w:t>
      </w:r>
    </w:p>
    <w:p>
      <w:r>
        <w:rPr>
          <w:b w:val="0"/>
          <w:i w:val="0"/>
          <w:sz w:val="22"/>
        </w:rPr>
        <w:t>This IBM Data Analytics with AI project successfully developed a complete food delivery time prediction system using machine learning. The Random Forest Regressor emerged as the best model with R² = 0.7827, MAE = 6.9695 minutes, and RMSE = 9.8684 minutes.</w:t>
      </w:r>
    </w:p>
    <w:p/>
    <w:p>
      <w:r>
        <w:rPr>
          <w:b w:val="0"/>
          <w:i w:val="0"/>
          <w:sz w:val="22"/>
        </w:rPr>
        <w:t>Key findings reveal that delivery distance and kitchen preparation time together account for 88.8% of predictive power, while weather and traffic conditions also significantly impact delivery times. These insights provide actionable guidance for delivery operations optimization.</w:t>
      </w:r>
    </w:p>
    <w:p/>
    <w:p>
      <w:r>
        <w:rPr>
          <w:b/>
          <w:i w:val="0"/>
          <w:sz w:val="22"/>
        </w:rPr>
        <w:t>The complete project includes a runnable Jupyter Notebook, Flask REST API, and responsive web application — all connected to the actual trained model and real dataset, with no hard-coded values.</w:t>
      </w:r>
    </w:p>
    <w:p>
      <w:pPr>
        <w:pStyle w:val="Heading1"/>
      </w:pPr>
      <w:r>
        <w:rPr>
          <w:color w:val="1A73E8"/>
        </w:rPr>
        <w:t>11. Project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6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Bhavana_FoodDeliveryTimePrediction.ipynb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Complete Jupyter Notebook with all analysis, models, and visualizations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Python package dependencies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Project documentation and setup instructions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Bhavana_FoodDeliveryTimePrediction_ProjectReport.docx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This professional project report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Flask REST API backend connecting to trained model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templates/index.html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Complete responsive web application (7 pages)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best_model.pkl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Trained Random Forest model (serialized)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scaler.pkl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Fitted StandardScaler for Linear Regression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label_encoders.pkl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Fitted LabelEncoders for categorical features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model_results.json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 metrics, feature importance, dataset statistics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Food_Delivery_Times.csv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Source dataset (1,000 records)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73E8"/>
        </w:rPr>
        <w:t>12. Output Screenshots</w:t>
      </w:r>
    </w:p>
    <w:p>
      <w:r>
        <w:rPr>
          <w:b w:val="0"/>
          <w:sz w:val="22"/>
        </w:rPr>
        <w:t>This section presents all output visualizations generated during the analysis, model training, and evaluation phases of the Food Delivery Time Prediction project.</w:t>
      </w:r>
    </w:p>
    <w:p/>
    <w:p>
      <w:pPr>
        <w:pStyle w:val="Heading2"/>
      </w:pPr>
      <w:r>
        <w:rPr>
          <w:color w:val="34A853"/>
        </w:rPr>
        <w:t>12.1 Target Variable Distribution</w:t>
      </w:r>
    </w:p>
    <w:p>
      <w:r>
        <w:rPr>
          <w:b w:val="0"/>
          <w:sz w:val="22"/>
        </w:rPr>
        <w:t>Distribution and boxplot of the target variable Delivery_Time_min showing a near-normal distribution with mean = 56.73 minutes.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8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elivery_time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1: Distribution and Boxplot of Delivery_Time_min (Target Variable)</w:t>
      </w:r>
    </w:p>
    <w:p/>
    <w:p>
      <w:pPr>
        <w:pStyle w:val="Heading2"/>
      </w:pPr>
      <w:r>
        <w:rPr>
          <w:color w:val="34A853"/>
        </w:rPr>
        <w:t>12.2 Numerical Feature Distributions</w:t>
      </w:r>
    </w:p>
    <w:p>
      <w:r>
        <w:rPr>
          <w:b w:val="0"/>
          <w:sz w:val="22"/>
        </w:rPr>
        <w:t>Histograms showing the distribution of Distance_km, Preparation_Time_min, and Courier_Experience_yrs across all 1,000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9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numerical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2: Distribution of Numerical Features (Distance, Preparation Time, Experience)</w:t>
      </w:r>
    </w:p>
    <w:p/>
    <w:p>
      <w:pPr>
        <w:pStyle w:val="Heading2"/>
      </w:pPr>
      <w:r>
        <w:rPr>
          <w:color w:val="34A853"/>
        </w:rPr>
        <w:t>12.3 Categorical Feature Distributions</w:t>
      </w:r>
    </w:p>
    <w:p>
      <w:r>
        <w:rPr>
          <w:b w:val="0"/>
          <w:sz w:val="22"/>
        </w:rPr>
        <w:t>Bar charts showing the count of records for each category in Weather, Traffic_Level, Time_of_Day, and Vehicle_Type.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7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ategorical_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3: Distribution of Categorical Features (Weather, Traffic, Time of Day, Vehicle)</w:t>
      </w:r>
    </w:p>
    <w:p/>
    <w:p>
      <w:pPr>
        <w:pStyle w:val="Heading2"/>
      </w:pPr>
      <w:r>
        <w:rPr>
          <w:color w:val="34A853"/>
        </w:rPr>
        <w:t>12.4 Delivery Time by Category (Boxplots)</w:t>
      </w:r>
    </w:p>
    <w:p>
      <w:r>
        <w:rPr>
          <w:b w:val="0"/>
          <w:sz w:val="22"/>
        </w:rPr>
        <w:t>Boxplots showing delivery time distribution across each categorical variable. Snowy weather and High traffic clearly show elevated delivery times.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1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delivery_by_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4: Delivery Time Distribution by Categorical Features (Boxplots)</w:t>
      </w:r>
    </w:p>
    <w:p/>
    <w:p>
      <w:pPr>
        <w:pStyle w:val="Heading2"/>
      </w:pPr>
      <w:r>
        <w:rPr>
          <w:color w:val="34A853"/>
        </w:rPr>
        <w:t>12.5 Average Delivery Time by Category</w:t>
      </w:r>
    </w:p>
    <w:p>
      <w:r>
        <w:rPr>
          <w:b w:val="0"/>
          <w:sz w:val="22"/>
        </w:rPr>
        <w:t>Bar charts comparing the average delivery time across all categories. Highlights that Snowy weather (67.1 min) and High traffic (64.8 min) have the highest averages.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14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vg_delivery_by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5: Average Delivery Time by Weather, Traffic, Time of Day, and Vehicle Type</w:t>
      </w:r>
    </w:p>
    <w:p/>
    <w:p>
      <w:pPr>
        <w:pStyle w:val="Heading2"/>
      </w:pPr>
      <w:r>
        <w:rPr>
          <w:color w:val="34A853"/>
        </w:rPr>
        <w:t>12.6 Scatter Plots: Numerical Features vs Delivery Time</w:t>
      </w:r>
    </w:p>
    <w:p>
      <w:r>
        <w:rPr>
          <w:b w:val="0"/>
          <w:sz w:val="22"/>
        </w:rPr>
        <w:t>Scatter plots with trend lines showing correlation between each numerical feature and the target variable. Distance_km shows the strongest positive correlation.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9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catter_fea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6: Scatter Plots of Distance, Preparation Time, and Experience vs Delivery Time</w:t>
      </w:r>
    </w:p>
    <w:p/>
    <w:p>
      <w:pPr>
        <w:pStyle w:val="Heading2"/>
      </w:pPr>
      <w:r>
        <w:rPr>
          <w:color w:val="34A853"/>
        </w:rPr>
        <w:t>12.7 Correlation Heatmap</w:t>
      </w:r>
    </w:p>
    <w:p>
      <w:r>
        <w:rPr>
          <w:b w:val="0"/>
          <w:sz w:val="22"/>
        </w:rPr>
        <w:t>Correlation matrix heatmap showing relationships between all numerical features. Distance_km has the highest positive correlation with Delivery_Time_min (r = 0.78+).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784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7: Correlation Matrix Heatmap of Numerical Features</w:t>
      </w:r>
    </w:p>
    <w:p/>
    <w:p>
      <w:r>
        <w:br w:type="page"/>
      </w:r>
    </w:p>
    <w:p>
      <w:pPr>
        <w:pStyle w:val="Heading2"/>
      </w:pPr>
      <w:r>
        <w:rPr>
          <w:color w:val="34A853"/>
        </w:rPr>
        <w:t>12.8 Model Performance Comparison</w:t>
      </w:r>
    </w:p>
    <w:p>
      <w:r>
        <w:rPr>
          <w:b w:val="0"/>
          <w:sz w:val="22"/>
        </w:rPr>
        <w:t>Side-by-side bar charts comparing MAE, RMSE, and R² scores for all three models. Random Forest achieves the best performance across all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2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ode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8: Model Comparison — MAE, RMSE, and R² for Linear Regression, Decision Tree, Random Forest</w:t>
      </w:r>
    </w:p>
    <w:p/>
    <w:p>
      <w:pPr>
        <w:pStyle w:val="Heading2"/>
      </w:pPr>
      <w:r>
        <w:rPr>
          <w:color w:val="34A853"/>
        </w:rPr>
        <w:t>12.9 Feature Importance — Random Forest</w:t>
      </w:r>
    </w:p>
    <w:p>
      <w:r>
        <w:rPr>
          <w:b w:val="0"/>
          <w:sz w:val="22"/>
        </w:rPr>
        <w:t>Horizontal bar chart showing feature importance scores from the Random Forest model. Distance_km (73.3%) and Preparation_Time_min (15.5%) are the dominant predictors.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4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9: Feature Importance Scores from Random Forest Regressor</w:t>
      </w:r>
    </w:p>
    <w:p/>
    <w:p>
      <w:pPr>
        <w:pStyle w:val="Heading2"/>
      </w:pPr>
      <w:r>
        <w:rPr>
          <w:color w:val="34A853"/>
        </w:rPr>
        <w:t>12.10 Actual vs Predicted — Random Forest</w:t>
      </w:r>
    </w:p>
    <w:p>
      <w:r>
        <w:rPr>
          <w:b w:val="0"/>
          <w:sz w:val="22"/>
        </w:rPr>
        <w:t>Scatter plot of actual vs predicted delivery times and residual plot. Points clustered near the diagonal line indicate accurate predictions. R² = 0.7827 confirms the model explains 78.27% of variance.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67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actual_vs_predi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10: Actual vs Predicted Delivery Time and Residual Plot (Random Forest)</w:t>
      </w:r>
    </w:p>
    <w:p/>
    <w:p>
      <w:pPr>
        <w:pStyle w:val="Heading2"/>
      </w:pPr>
      <w:r>
        <w:rPr>
          <w:color w:val="34A853"/>
        </w:rPr>
        <w:t>12.11 Predictions on First 30 Test Samples</w:t>
      </w:r>
    </w:p>
    <w:p>
      <w:r>
        <w:rPr>
          <w:b w:val="0"/>
          <w:sz w:val="22"/>
        </w:rPr>
        <w:t>Line chart comparing actual vs predicted delivery times for the first 30 test samples. The close alignment of the two lines demonstrates prediction accuracy.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86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redictions_3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11: Actual vs Predicted Delivery Time — First 30 Test Samples</w:t>
      </w:r>
    </w:p>
    <w:p/>
    <w:p>
      <w:pPr>
        <w:pStyle w:val="Heading2"/>
      </w:pPr>
      <w:r>
        <w:rPr>
          <w:color w:val="34A853"/>
        </w:rPr>
        <w:t>12.12 Residual Distribution</w:t>
      </w:r>
    </w:p>
    <w:p>
      <w:r>
        <w:rPr>
          <w:b w:val="0"/>
          <w:sz w:val="22"/>
        </w:rPr>
        <w:t>Histogram of residuals (actual minus predicted) for the Random Forest model. The near-normal distribution centered around 0 confirms unbiased predictions.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3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residual_d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3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12: Residual Distribution for Random Forest Regressor</w:t>
      </w:r>
    </w:p>
    <w:p/>
    <w:p>
      <w:r>
        <w:br w:type="page"/>
      </w:r>
    </w:p>
    <w:p>
      <w:pPr>
        <w:pStyle w:val="Heading2"/>
      </w:pPr>
      <w:r>
        <w:rPr>
          <w:color w:val="34A853"/>
        </w:rPr>
        <w:t>12.13 Pairplot — Numerical Features</w:t>
      </w:r>
    </w:p>
    <w:p>
      <w:r>
        <w:rPr>
          <w:b w:val="0"/>
          <w:sz w:val="22"/>
        </w:rPr>
        <w:t>Pairplot matrix showing pairwise relationships between Distance_km, Preparation_Time_min, Courier_Experience_yrs, and Delivery_Time_min.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58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air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13: Pairplot Matrix of Numerical Features</w:t>
      </w:r>
    </w:p>
    <w:p/>
    <w:p>
      <w:pPr>
        <w:pStyle w:val="Heading2"/>
      </w:pPr>
      <w:r>
        <w:rPr>
          <w:color w:val="34A853"/>
        </w:rPr>
        <w:t>12.14 Project Summary Dashboard</w:t>
      </w:r>
    </w:p>
    <w:p>
      <w:r>
        <w:rPr>
          <w:b w:val="0"/>
          <w:sz w:val="22"/>
        </w:rPr>
        <w:t>Comprehensive 6-panel summary dashboard showing feature importance, model R² comparison, actual vs predicted, delivery time by weather and traffic, and residual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7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ummary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20"/>
        </w:rPr>
        <w:t>Figure 14: Complete Project Summary Dashboard — All Key Results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