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0A5B" w14:textId="77777777" w:rsidR="007E3262" w:rsidRDefault="007E3262" w:rsidP="007E3262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While dendrograms can be used to select the final number of clusters for Hierarchical Clustering, we can't use dendrograms for k-means clustering. However, there are several other ways that the number of clusters can be selected. One common way to select the number of clusters is by using a </w:t>
      </w:r>
      <w:r>
        <w:rPr>
          <w:rStyle w:val="Emphasis"/>
          <w:rFonts w:ascii="Helvetica" w:hAnsi="Helvetica" w:cs="Helvetica"/>
          <w:b/>
          <w:bCs/>
          <w:color w:val="313131"/>
        </w:rPr>
        <w:t>scree plot,</w:t>
      </w:r>
      <w:r>
        <w:rPr>
          <w:rFonts w:ascii="Helvetica" w:hAnsi="Helvetica" w:cs="Helvetica"/>
          <w:color w:val="313131"/>
        </w:rPr>
        <w:t> which works for any clustering algorithm.</w:t>
      </w:r>
    </w:p>
    <w:p w14:paraId="393C292A" w14:textId="77777777" w:rsidR="007E3262" w:rsidRDefault="007E3262" w:rsidP="007E32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A standard scree plot has the number of clusters on the x-axis, and the sum of the </w:t>
      </w:r>
      <w:r>
        <w:rPr>
          <w:rStyle w:val="Emphasis"/>
          <w:rFonts w:ascii="Helvetica" w:hAnsi="Helvetica" w:cs="Helvetica"/>
          <w:color w:val="313131"/>
        </w:rPr>
        <w:t>within-cluster sum of squares</w:t>
      </w:r>
      <w:r>
        <w:rPr>
          <w:rFonts w:ascii="Helvetica" w:hAnsi="Helvetica" w:cs="Helvetica"/>
          <w:color w:val="313131"/>
        </w:rPr>
        <w:t> on the y-axis. The within-cluster sum of squares for a cluster is the sum, across all points in the cluster, of the squared distance between each point and the centroid of the cluster.  We ideally want very small within-cluster sum of squares, since this means that the points are all very close to their centroid. </w:t>
      </w:r>
    </w:p>
    <w:p w14:paraId="5403FD82" w14:textId="77777777" w:rsidR="007E3262" w:rsidRDefault="007E3262" w:rsidP="007E32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To create the scree plot, the clustering algorithm is run with a range of values for the number of clusters. For each number of clusters, the within-cluster sum of squares can easily be extracted when using k-means clustering. For example, suppose that we want to cluster the MRI image from this video into two clusters. We can first run the k-means algorithm with two clusters:</w:t>
      </w:r>
    </w:p>
    <w:p w14:paraId="3821487B" w14:textId="77777777" w:rsidR="007E3262" w:rsidRDefault="007E3262" w:rsidP="007E32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KMC2</w:t>
      </w:r>
      <w:r>
        <w:rPr>
          <w:rStyle w:val="s1"/>
          <w:rFonts w:ascii="inherit" w:hAnsi="inherit" w:cs="Helvetica"/>
          <w:color w:val="313131"/>
        </w:rPr>
        <w:t xml:space="preserve"> = </w:t>
      </w:r>
      <w:proofErr w:type="spellStart"/>
      <w:proofErr w:type="gramStart"/>
      <w:r>
        <w:rPr>
          <w:rStyle w:val="s1"/>
          <w:rFonts w:ascii="inherit" w:hAnsi="inherit" w:cs="Helvetica"/>
          <w:color w:val="313131"/>
        </w:rPr>
        <w:t>kmeans</w:t>
      </w:r>
      <w:proofErr w:type="spellEnd"/>
      <w:r>
        <w:rPr>
          <w:rStyle w:val="s1"/>
          <w:rFonts w:ascii="inherit" w:hAnsi="inherit" w:cs="Helvetica"/>
          <w:color w:val="313131"/>
        </w:rPr>
        <w:t>(</w:t>
      </w:r>
      <w:proofErr w:type="spellStart"/>
      <w:proofErr w:type="gramEnd"/>
      <w:r>
        <w:rPr>
          <w:rFonts w:ascii="Helvetica" w:hAnsi="Helvetica" w:cs="Helvetica"/>
          <w:color w:val="313131"/>
        </w:rPr>
        <w:t>healthyVector</w:t>
      </w:r>
      <w:proofErr w:type="spellEnd"/>
      <w:r>
        <w:rPr>
          <w:rStyle w:val="s1"/>
          <w:rFonts w:ascii="inherit" w:hAnsi="inherit" w:cs="Helvetica"/>
          <w:color w:val="313131"/>
        </w:rPr>
        <w:t>, </w:t>
      </w:r>
      <w:proofErr w:type="spellStart"/>
      <w:r>
        <w:rPr>
          <w:rFonts w:ascii="Helvetica" w:hAnsi="Helvetica" w:cs="Helvetica"/>
          <w:color w:val="313131"/>
        </w:rPr>
        <w:t>centers</w:t>
      </w:r>
      <w:proofErr w:type="spellEnd"/>
      <w:r>
        <w:rPr>
          <w:rStyle w:val="s1"/>
          <w:rFonts w:ascii="inherit" w:hAnsi="inherit" w:cs="Helvetica"/>
          <w:color w:val="313131"/>
        </w:rPr>
        <w:t> = 2, </w:t>
      </w:r>
      <w:proofErr w:type="spellStart"/>
      <w:r>
        <w:rPr>
          <w:rFonts w:ascii="Helvetica" w:hAnsi="Helvetica" w:cs="Helvetica"/>
          <w:color w:val="313131"/>
        </w:rPr>
        <w:t>iter.max</w:t>
      </w:r>
      <w:proofErr w:type="spellEnd"/>
      <w:r>
        <w:rPr>
          <w:rStyle w:val="s1"/>
          <w:rFonts w:ascii="inherit" w:hAnsi="inherit" w:cs="Helvetica"/>
          <w:color w:val="313131"/>
        </w:rPr>
        <w:t> = </w:t>
      </w:r>
      <w:r>
        <w:rPr>
          <w:rStyle w:val="s2"/>
          <w:rFonts w:ascii="inherit" w:hAnsi="inherit" w:cs="Helvetica"/>
          <w:color w:val="313131"/>
        </w:rPr>
        <w:t>1000</w:t>
      </w:r>
      <w:r>
        <w:rPr>
          <w:rStyle w:val="s1"/>
          <w:rFonts w:ascii="inherit" w:hAnsi="inherit" w:cs="Helvetica"/>
          <w:color w:val="313131"/>
        </w:rPr>
        <w:t>)</w:t>
      </w:r>
    </w:p>
    <w:p w14:paraId="6FE671DE" w14:textId="77777777" w:rsidR="007E3262" w:rsidRDefault="007E3262" w:rsidP="007E3262">
      <w:pPr>
        <w:pStyle w:val="p1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s1"/>
          <w:rFonts w:ascii="inherit" w:hAnsi="inherit" w:cs="Helvetica"/>
          <w:color w:val="313131"/>
        </w:rPr>
        <w:t>Then, the within-cluster sum of squares is just an element of KMC2:</w:t>
      </w:r>
    </w:p>
    <w:p w14:paraId="76AB5405" w14:textId="77777777" w:rsidR="007E3262" w:rsidRDefault="007E3262" w:rsidP="007E3262">
      <w:pPr>
        <w:pStyle w:val="p1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s1"/>
          <w:rFonts w:ascii="inherit" w:hAnsi="inherit" w:cs="Helvetica"/>
          <w:color w:val="313131"/>
        </w:rPr>
        <w:t>KMC2$withinss</w:t>
      </w:r>
    </w:p>
    <w:p w14:paraId="25C3461E" w14:textId="77777777" w:rsidR="007E3262" w:rsidRDefault="007E3262" w:rsidP="007E3262">
      <w:pPr>
        <w:pStyle w:val="p1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s1"/>
          <w:rFonts w:ascii="inherit" w:hAnsi="inherit" w:cs="Helvetica"/>
          <w:color w:val="313131"/>
        </w:rPr>
        <w:t>This gives a vector of the within-cluster sum of squares for each cluster (in this case, there should be two numbers). </w:t>
      </w:r>
    </w:p>
    <w:p w14:paraId="4F65C1F1" w14:textId="77777777" w:rsidR="007E3262" w:rsidRDefault="007E3262" w:rsidP="007E3262">
      <w:pPr>
        <w:pStyle w:val="p1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s1"/>
          <w:rFonts w:ascii="inherit" w:hAnsi="inherit" w:cs="Helvetica"/>
          <w:color w:val="313131"/>
        </w:rPr>
        <w:t xml:space="preserve">Now suppose we want to determine the best number of clusters for this dataset. We would first repeat the </w:t>
      </w:r>
      <w:proofErr w:type="spellStart"/>
      <w:r>
        <w:rPr>
          <w:rStyle w:val="s1"/>
          <w:rFonts w:ascii="inherit" w:hAnsi="inherit" w:cs="Helvetica"/>
          <w:color w:val="313131"/>
        </w:rPr>
        <w:t>kmeans</w:t>
      </w:r>
      <w:proofErr w:type="spellEnd"/>
      <w:r>
        <w:rPr>
          <w:rStyle w:val="s1"/>
          <w:rFonts w:ascii="inherit" w:hAnsi="inherit" w:cs="Helvetica"/>
          <w:color w:val="313131"/>
        </w:rPr>
        <w:t xml:space="preserve"> function call above with </w:t>
      </w:r>
      <w:proofErr w:type="spellStart"/>
      <w:r>
        <w:rPr>
          <w:rStyle w:val="s1"/>
          <w:rFonts w:ascii="inherit" w:hAnsi="inherit" w:cs="Helvetica"/>
          <w:color w:val="313131"/>
        </w:rPr>
        <w:t>centers</w:t>
      </w:r>
      <w:proofErr w:type="spellEnd"/>
      <w:r>
        <w:rPr>
          <w:rStyle w:val="s1"/>
          <w:rFonts w:ascii="inherit" w:hAnsi="inherit" w:cs="Helvetica"/>
          <w:color w:val="313131"/>
        </w:rPr>
        <w:t xml:space="preserve"> = 3, </w:t>
      </w:r>
      <w:proofErr w:type="spellStart"/>
      <w:r>
        <w:rPr>
          <w:rStyle w:val="s1"/>
          <w:rFonts w:ascii="inherit" w:hAnsi="inherit" w:cs="Helvetica"/>
          <w:color w:val="313131"/>
        </w:rPr>
        <w:t>centers</w:t>
      </w:r>
      <w:proofErr w:type="spellEnd"/>
      <w:r>
        <w:rPr>
          <w:rStyle w:val="s1"/>
          <w:rFonts w:ascii="inherit" w:hAnsi="inherit" w:cs="Helvetica"/>
          <w:color w:val="313131"/>
        </w:rPr>
        <w:t xml:space="preserve"> = 4, etc. to create KMC3, KMC4, and so on. </w:t>
      </w:r>
      <w:r>
        <w:rPr>
          <w:rFonts w:ascii="Helvetica" w:hAnsi="Helvetica" w:cs="Helvetica"/>
          <w:color w:val="313131"/>
        </w:rPr>
        <w:t>Then, we could generate the following plot:</w:t>
      </w:r>
    </w:p>
    <w:p w14:paraId="0DCE1A9D" w14:textId="77777777" w:rsidR="007E3262" w:rsidRDefault="007E3262" w:rsidP="007E3262">
      <w:pPr>
        <w:pStyle w:val="p1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NumClusters</w:t>
      </w:r>
      <w:proofErr w:type="spellEnd"/>
      <w:r>
        <w:rPr>
          <w:rFonts w:ascii="Helvetica" w:hAnsi="Helvetica" w:cs="Helvetica"/>
          <w:color w:val="313131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313131"/>
        </w:rPr>
        <w:t>seq</w:t>
      </w:r>
      <w:proofErr w:type="spellEnd"/>
      <w:r>
        <w:rPr>
          <w:rFonts w:ascii="Helvetica" w:hAnsi="Helvetica" w:cs="Helvetica"/>
          <w:color w:val="313131"/>
        </w:rPr>
        <w:t>(</w:t>
      </w:r>
      <w:proofErr w:type="gramEnd"/>
      <w:r>
        <w:rPr>
          <w:rFonts w:ascii="Helvetica" w:hAnsi="Helvetica" w:cs="Helvetica"/>
          <w:color w:val="313131"/>
        </w:rPr>
        <w:t>2,10,1)</w:t>
      </w:r>
    </w:p>
    <w:p w14:paraId="36DFA744" w14:textId="77777777" w:rsidR="007E3262" w:rsidRDefault="007E3262" w:rsidP="007E3262">
      <w:pPr>
        <w:pStyle w:val="p1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SumWithinss</w:t>
      </w:r>
      <w:proofErr w:type="spellEnd"/>
      <w:r>
        <w:rPr>
          <w:rFonts w:ascii="Helvetica" w:hAnsi="Helvetica" w:cs="Helvetica"/>
          <w:color w:val="313131"/>
        </w:rPr>
        <w:t xml:space="preserve"> = c(sum(KMC2$withinss), sum(KMC3$withinss), sum(KMC4$withinss), sum(KMC5$withinss), sum(KMC6$withinss), sum(KMC7$withinss), sum(KMC8$withinss), sum(KMC9$withinss), sum(KMC10$withinss))</w:t>
      </w:r>
    </w:p>
    <w:p w14:paraId="3D20B851" w14:textId="77777777" w:rsidR="007E3262" w:rsidRDefault="007E3262" w:rsidP="007E3262">
      <w:pPr>
        <w:pStyle w:val="p1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gramStart"/>
      <w:r>
        <w:rPr>
          <w:rFonts w:ascii="Helvetica" w:hAnsi="Helvetica" w:cs="Helvetica"/>
          <w:color w:val="313131"/>
        </w:rPr>
        <w:t>plot(</w:t>
      </w:r>
      <w:proofErr w:type="spellStart"/>
      <w:proofErr w:type="gramEnd"/>
      <w:r>
        <w:rPr>
          <w:rFonts w:ascii="Helvetica" w:hAnsi="Helvetica" w:cs="Helvetica"/>
          <w:color w:val="313131"/>
        </w:rPr>
        <w:t>NumClusters</w:t>
      </w:r>
      <w:proofErr w:type="spellEnd"/>
      <w:r>
        <w:rPr>
          <w:rFonts w:ascii="Helvetica" w:hAnsi="Helvetica" w:cs="Helvetica"/>
          <w:color w:val="313131"/>
        </w:rPr>
        <w:t xml:space="preserve">, </w:t>
      </w:r>
      <w:proofErr w:type="spellStart"/>
      <w:r>
        <w:rPr>
          <w:rFonts w:ascii="Helvetica" w:hAnsi="Helvetica" w:cs="Helvetica"/>
          <w:color w:val="313131"/>
        </w:rPr>
        <w:t>SumWithinss</w:t>
      </w:r>
      <w:proofErr w:type="spellEnd"/>
      <w:r>
        <w:rPr>
          <w:rFonts w:ascii="Helvetica" w:hAnsi="Helvetica" w:cs="Helvetica"/>
          <w:color w:val="313131"/>
        </w:rPr>
        <w:t>, type="b")</w:t>
      </w:r>
    </w:p>
    <w:p w14:paraId="2B4BC262" w14:textId="77777777" w:rsidR="007E3262" w:rsidRDefault="007E3262" w:rsidP="007E3262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The plot looks like this (the type="b" argument just told the plot command to give us points and lines):</w:t>
      </w:r>
    </w:p>
    <w:p w14:paraId="146D03F8" w14:textId="77777777" w:rsidR="007E3262" w:rsidRDefault="007E3262" w:rsidP="007E3262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noProof/>
          <w:color w:val="313131"/>
        </w:rPr>
        <w:lastRenderedPageBreak/>
        <w:drawing>
          <wp:inline distT="0" distB="0" distL="0" distR="0" wp14:anchorId="5768F4F6" wp14:editId="708A6F5C">
            <wp:extent cx="5731510" cy="3683000"/>
            <wp:effectExtent l="0" t="0" r="2540" b="0"/>
            <wp:docPr id="1" name="Picture 1" descr="Scre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 Pl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F6D1" w14:textId="77777777" w:rsidR="007E3262" w:rsidRDefault="007E3262" w:rsidP="007E3262">
      <w:pPr>
        <w:pStyle w:val="p1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To determine the best number of clusters using this plot, we want to look for a bend, or elbow, in the plot. This means that we want to find the number of clusters for which increasing the number of clusters further does not significantly help to reduce the within-cluster sum of squares. For this </w:t>
      </w:r>
      <w:proofErr w:type="gramStart"/>
      <w:r>
        <w:rPr>
          <w:rFonts w:ascii="Helvetica" w:hAnsi="Helvetica" w:cs="Helvetica"/>
          <w:color w:val="313131"/>
        </w:rPr>
        <w:t>particular dataset</w:t>
      </w:r>
      <w:proofErr w:type="gramEnd"/>
      <w:r>
        <w:rPr>
          <w:rFonts w:ascii="Helvetica" w:hAnsi="Helvetica" w:cs="Helvetica"/>
          <w:color w:val="313131"/>
        </w:rPr>
        <w:t>, it looks like 4 or 5 clusters is a good choice. Beyond 5, increasing the number of clusters does not really reduce the within-cluster </w:t>
      </w:r>
      <w:r>
        <w:rPr>
          <w:rFonts w:ascii="Verdana" w:hAnsi="Verdana" w:cs="Helvetica"/>
          <w:color w:val="313131"/>
        </w:rPr>
        <w:t>sum of squares too much.</w:t>
      </w:r>
    </w:p>
    <w:p w14:paraId="253292D5" w14:textId="77777777" w:rsidR="007E3262" w:rsidRDefault="007E3262" w:rsidP="007E3262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Strong"/>
          <w:rFonts w:ascii="Helvetica" w:hAnsi="Helvetica" w:cs="Helvetica"/>
          <w:color w:val="313131"/>
        </w:rPr>
        <w:t>Note:</w:t>
      </w:r>
      <w:r>
        <w:rPr>
          <w:rFonts w:ascii="Helvetica" w:hAnsi="Helvetica" w:cs="Helvetica"/>
          <w:color w:val="313131"/>
        </w:rPr>
        <w:t xml:space="preserve"> You may have noticed it took a lot of typing to generate </w:t>
      </w:r>
      <w:proofErr w:type="spellStart"/>
      <w:r>
        <w:rPr>
          <w:rFonts w:ascii="Helvetica" w:hAnsi="Helvetica" w:cs="Helvetica"/>
          <w:color w:val="313131"/>
        </w:rPr>
        <w:t>SumWithinss</w:t>
      </w:r>
      <w:proofErr w:type="spellEnd"/>
      <w:r>
        <w:rPr>
          <w:rFonts w:ascii="Helvetica" w:hAnsi="Helvetica" w:cs="Helvetica"/>
          <w:color w:val="313131"/>
        </w:rPr>
        <w:t xml:space="preserve">; this is because we limited ourselves to R </w:t>
      </w:r>
      <w:proofErr w:type="gramStart"/>
      <w:r>
        <w:rPr>
          <w:rFonts w:ascii="Helvetica" w:hAnsi="Helvetica" w:cs="Helvetica"/>
          <w:color w:val="313131"/>
        </w:rPr>
        <w:t>functions</w:t>
      </w:r>
      <w:proofErr w:type="gramEnd"/>
      <w:r>
        <w:rPr>
          <w:rFonts w:ascii="Helvetica" w:hAnsi="Helvetica" w:cs="Helvetica"/>
          <w:color w:val="313131"/>
        </w:rPr>
        <w:t xml:space="preserve"> we've learned so far in the course. In fact, R has powerful functions for repeating tasks with a different input (in this case running </w:t>
      </w:r>
      <w:proofErr w:type="spellStart"/>
      <w:r>
        <w:rPr>
          <w:rFonts w:ascii="Helvetica" w:hAnsi="Helvetica" w:cs="Helvetica"/>
          <w:color w:val="313131"/>
        </w:rPr>
        <w:t>kmeans</w:t>
      </w:r>
      <w:proofErr w:type="spellEnd"/>
      <w:r>
        <w:rPr>
          <w:rFonts w:ascii="Helvetica" w:hAnsi="Helvetica" w:cs="Helvetica"/>
          <w:color w:val="313131"/>
        </w:rPr>
        <w:t xml:space="preserve"> with different cluster sizes). For instance, we could generate </w:t>
      </w:r>
      <w:proofErr w:type="spellStart"/>
      <w:r>
        <w:rPr>
          <w:rFonts w:ascii="Helvetica" w:hAnsi="Helvetica" w:cs="Helvetica"/>
          <w:color w:val="313131"/>
        </w:rPr>
        <w:t>SumWithinss</w:t>
      </w:r>
      <w:proofErr w:type="spellEnd"/>
      <w:r>
        <w:rPr>
          <w:rFonts w:ascii="Helvetica" w:hAnsi="Helvetica" w:cs="Helvetica"/>
          <w:color w:val="313131"/>
        </w:rPr>
        <w:t xml:space="preserve"> with:</w:t>
      </w:r>
    </w:p>
    <w:p w14:paraId="2037C63B" w14:textId="77777777" w:rsidR="007E3262" w:rsidRDefault="007E3262" w:rsidP="007E3262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</w:rPr>
        <w:t>SumWithinss</w:t>
      </w:r>
      <w:proofErr w:type="spellEnd"/>
      <w:r>
        <w:rPr>
          <w:rFonts w:ascii="Helvetica" w:hAnsi="Helvetica" w:cs="Helvetica"/>
          <w:color w:val="313131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313131"/>
        </w:rPr>
        <w:t>sapply</w:t>
      </w:r>
      <w:proofErr w:type="spellEnd"/>
      <w:r>
        <w:rPr>
          <w:rFonts w:ascii="Helvetica" w:hAnsi="Helvetica" w:cs="Helvetica"/>
          <w:color w:val="313131"/>
        </w:rPr>
        <w:t>(</w:t>
      </w:r>
      <w:proofErr w:type="gramEnd"/>
      <w:r>
        <w:rPr>
          <w:rFonts w:ascii="Helvetica" w:hAnsi="Helvetica" w:cs="Helvetica"/>
          <w:color w:val="313131"/>
        </w:rPr>
        <w:t>2:10, function(x) sum(</w:t>
      </w:r>
      <w:proofErr w:type="spellStart"/>
      <w:r>
        <w:rPr>
          <w:rFonts w:ascii="Helvetica" w:hAnsi="Helvetica" w:cs="Helvetica"/>
          <w:color w:val="313131"/>
        </w:rPr>
        <w:t>kmeans</w:t>
      </w:r>
      <w:proofErr w:type="spellEnd"/>
      <w:r>
        <w:rPr>
          <w:rFonts w:ascii="Helvetica" w:hAnsi="Helvetica" w:cs="Helvetica"/>
          <w:color w:val="313131"/>
        </w:rPr>
        <w:t>(</w:t>
      </w:r>
      <w:proofErr w:type="spellStart"/>
      <w:r>
        <w:rPr>
          <w:rFonts w:ascii="Helvetica" w:hAnsi="Helvetica" w:cs="Helvetica"/>
          <w:color w:val="313131"/>
        </w:rPr>
        <w:t>healthyVector</w:t>
      </w:r>
      <w:proofErr w:type="spellEnd"/>
      <w:r>
        <w:rPr>
          <w:rFonts w:ascii="Helvetica" w:hAnsi="Helvetica" w:cs="Helvetica"/>
          <w:color w:val="313131"/>
        </w:rPr>
        <w:t xml:space="preserve">, </w:t>
      </w:r>
      <w:proofErr w:type="spellStart"/>
      <w:r>
        <w:rPr>
          <w:rFonts w:ascii="Helvetica" w:hAnsi="Helvetica" w:cs="Helvetica"/>
          <w:color w:val="313131"/>
        </w:rPr>
        <w:t>centers</w:t>
      </w:r>
      <w:proofErr w:type="spellEnd"/>
      <w:r>
        <w:rPr>
          <w:rFonts w:ascii="Helvetica" w:hAnsi="Helvetica" w:cs="Helvetica"/>
          <w:color w:val="313131"/>
        </w:rPr>
        <w:t xml:space="preserve">=x, </w:t>
      </w:r>
      <w:proofErr w:type="spellStart"/>
      <w:r>
        <w:rPr>
          <w:rFonts w:ascii="Helvetica" w:hAnsi="Helvetica" w:cs="Helvetica"/>
          <w:color w:val="313131"/>
        </w:rPr>
        <w:t>iter.max</w:t>
      </w:r>
      <w:proofErr w:type="spellEnd"/>
      <w:r>
        <w:rPr>
          <w:rFonts w:ascii="Helvetica" w:hAnsi="Helvetica" w:cs="Helvetica"/>
          <w:color w:val="313131"/>
        </w:rPr>
        <w:t>=1000)$</w:t>
      </w:r>
      <w:proofErr w:type="spellStart"/>
      <w:r>
        <w:rPr>
          <w:rFonts w:ascii="Helvetica" w:hAnsi="Helvetica" w:cs="Helvetica"/>
          <w:color w:val="313131"/>
        </w:rPr>
        <w:t>withinss</w:t>
      </w:r>
      <w:proofErr w:type="spellEnd"/>
      <w:r>
        <w:rPr>
          <w:rFonts w:ascii="Helvetica" w:hAnsi="Helvetica" w:cs="Helvetica"/>
          <w:color w:val="313131"/>
        </w:rPr>
        <w:t>))</w:t>
      </w:r>
    </w:p>
    <w:p w14:paraId="16BC788A" w14:textId="77777777" w:rsidR="00E53E34" w:rsidRDefault="00E53E34">
      <w:bookmarkStart w:id="0" w:name="_GoBack"/>
      <w:bookmarkEnd w:id="0"/>
    </w:p>
    <w:sectPr w:rsidR="00E5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62"/>
    <w:rsid w:val="007E3262"/>
    <w:rsid w:val="00E5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2B6A"/>
  <w15:chartTrackingRefBased/>
  <w15:docId w15:val="{502F4E4A-5B35-4418-876A-232BE351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3262"/>
    <w:rPr>
      <w:b/>
      <w:bCs/>
    </w:rPr>
  </w:style>
  <w:style w:type="character" w:styleId="Emphasis">
    <w:name w:val="Emphasis"/>
    <w:basedOn w:val="DefaultParagraphFont"/>
    <w:uiPriority w:val="20"/>
    <w:qFormat/>
    <w:rsid w:val="007E3262"/>
    <w:rPr>
      <w:i/>
      <w:iCs/>
    </w:rPr>
  </w:style>
  <w:style w:type="character" w:customStyle="1" w:styleId="s1">
    <w:name w:val="s1"/>
    <w:basedOn w:val="DefaultParagraphFont"/>
    <w:rsid w:val="007E3262"/>
  </w:style>
  <w:style w:type="character" w:customStyle="1" w:styleId="s2">
    <w:name w:val="s2"/>
    <w:basedOn w:val="DefaultParagraphFont"/>
    <w:rsid w:val="007E3262"/>
  </w:style>
  <w:style w:type="paragraph" w:customStyle="1" w:styleId="p1">
    <w:name w:val="p1"/>
    <w:basedOn w:val="Normal"/>
    <w:rsid w:val="007E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6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Rao</dc:creator>
  <cp:keywords/>
  <dc:description/>
  <cp:lastModifiedBy>Bhavana Rao</cp:lastModifiedBy>
  <cp:revision>1</cp:revision>
  <dcterms:created xsi:type="dcterms:W3CDTF">2020-04-15T05:32:00Z</dcterms:created>
  <dcterms:modified xsi:type="dcterms:W3CDTF">2020-04-15T05:34:00Z</dcterms:modified>
</cp:coreProperties>
</file>