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DF0" w:rsidRDefault="00D53DF0">
      <w:pPr>
        <w:rPr>
          <w:rFonts w:ascii="Times New Roman" w:hAnsi="Times New Roman" w:cs="Times New Roman"/>
          <w:sz w:val="40"/>
          <w:szCs w:val="40"/>
        </w:rPr>
      </w:pPr>
    </w:p>
    <w:p w:rsidR="00D53DF0" w:rsidRDefault="00D53DF0">
      <w:pPr>
        <w:rPr>
          <w:rFonts w:ascii="Times New Roman" w:hAnsi="Times New Roman" w:cs="Times New Roman"/>
          <w:sz w:val="40"/>
          <w:szCs w:val="40"/>
        </w:rPr>
      </w:pPr>
      <w:r w:rsidRPr="00D53DF0">
        <w:rPr>
          <w:rFonts w:ascii="Times New Roman" w:hAnsi="Times New Roman" w:cs="Times New Roman"/>
          <w:sz w:val="40"/>
          <w:szCs w:val="40"/>
        </w:rPr>
        <w:t>Week 2: Product and Category Management System</w:t>
      </w:r>
    </w:p>
    <w:p w:rsidR="00D53DF0" w:rsidRDefault="00D53DF0">
      <w:pPr>
        <w:rPr>
          <w:rFonts w:ascii="Times New Roman" w:hAnsi="Times New Roman" w:cs="Times New Roman"/>
          <w:sz w:val="28"/>
          <w:szCs w:val="28"/>
        </w:rPr>
      </w:pPr>
      <w:r w:rsidRPr="00D53DF0">
        <w:rPr>
          <w:rFonts w:ascii="Times New Roman" w:hAnsi="Times New Roman" w:cs="Times New Roman"/>
          <w:sz w:val="28"/>
          <w:szCs w:val="28"/>
        </w:rPr>
        <w:t>The store wants to maintain information about products and their categories. Each product belongs to a specific category, and the system should manage product details such as product name, price, and stock quantity.</w:t>
      </w:r>
    </w:p>
    <w:p w:rsidR="00D53DF0" w:rsidRPr="00D53DF0" w:rsidRDefault="00D53DF0" w:rsidP="00D53D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D53DF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Design Product and Category Tables</w:t>
      </w:r>
      <w:bookmarkStart w:id="0" w:name="_GoBack"/>
      <w:bookmarkEnd w:id="0"/>
    </w:p>
    <w:p w:rsidR="00D53DF0" w:rsidRPr="00D53DF0" w:rsidRDefault="00D53DF0" w:rsidP="00D53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D53DF0">
        <w:rPr>
          <w:rFonts w:ascii="Times New Roman" w:eastAsia="Times New Roman" w:hAnsi="Times New Roman" w:cs="Times New Roman"/>
          <w:sz w:val="36"/>
          <w:szCs w:val="36"/>
        </w:rPr>
        <w:t>Category Table:</w:t>
      </w:r>
    </w:p>
    <w:p w:rsidR="00D53DF0" w:rsidRPr="00D53DF0" w:rsidRDefault="00D53DF0" w:rsidP="00D53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638175</wp:posOffset>
            </wp:positionV>
            <wp:extent cx="6321425" cy="476250"/>
            <wp:effectExtent l="0" t="0" r="317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6 101032 - Copy (3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14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3DF0">
        <w:rPr>
          <w:rFonts w:ascii="Times New Roman" w:eastAsia="Times New Roman" w:hAnsi="Times New Roman" w:cs="Times New Roman"/>
          <w:sz w:val="28"/>
          <w:szCs w:val="28"/>
        </w:rPr>
        <w:t>The Category table is created to store the details of different product categories such as Laptops, Cameras, Watches and Bags.</w:t>
      </w:r>
    </w:p>
    <w:p w:rsidR="00D53DF0" w:rsidRDefault="00D53DF0" w:rsidP="00D53D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53DF0" w:rsidRPr="00D53DF0" w:rsidRDefault="00D53DF0" w:rsidP="00D53DF0">
      <w:pPr>
        <w:rPr>
          <w:rFonts w:ascii="Times New Roman" w:hAnsi="Times New Roman" w:cs="Times New Roman"/>
          <w:sz w:val="36"/>
          <w:szCs w:val="36"/>
        </w:rPr>
      </w:pPr>
      <w:r w:rsidRPr="00D53DF0">
        <w:rPr>
          <w:rFonts w:ascii="Times New Roman" w:hAnsi="Times New Roman" w:cs="Times New Roman"/>
          <w:sz w:val="36"/>
          <w:szCs w:val="36"/>
        </w:rPr>
        <w:t>Product Table:</w:t>
      </w:r>
    </w:p>
    <w:p w:rsidR="00D53DF0" w:rsidRDefault="00D53DF0" w:rsidP="00D53DF0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778510</wp:posOffset>
            </wp:positionV>
            <wp:extent cx="6400800" cy="55943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6 10124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3DF0">
        <w:rPr>
          <w:sz w:val="28"/>
          <w:szCs w:val="28"/>
        </w:rPr>
        <w:t>The Product table is created to store product details such as Product ID, Product Name, Category ID, Price and Stock Quantity.</w:t>
      </w:r>
    </w:p>
    <w:p w:rsidR="00D53DF0" w:rsidRDefault="00D53DF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53DF0" w:rsidRDefault="00D53DF0">
      <w:pPr>
        <w:rPr>
          <w:rFonts w:ascii="Times New Roman" w:hAnsi="Times New Roman" w:cs="Times New Roman"/>
          <w:sz w:val="28"/>
          <w:szCs w:val="28"/>
        </w:rPr>
      </w:pPr>
      <w:r w:rsidRPr="00D53DF0">
        <w:rPr>
          <w:rFonts w:ascii="Times New Roman" w:hAnsi="Times New Roman" w:cs="Times New Roman"/>
          <w:sz w:val="28"/>
          <w:szCs w:val="28"/>
        </w:rPr>
        <w:t>The two tables for Category and Product have been created. Now, we have to find the relationship between the tables and apply constraints to the tables.</w:t>
      </w:r>
    </w:p>
    <w:p w:rsidR="00D53DF0" w:rsidRPr="00D53DF0" w:rsidRDefault="00D53DF0" w:rsidP="00D53DF0">
      <w:pPr>
        <w:pStyle w:val="Heading1"/>
        <w:rPr>
          <w:sz w:val="36"/>
          <w:szCs w:val="36"/>
        </w:rPr>
      </w:pPr>
      <w:r w:rsidRPr="00D53DF0">
        <w:rPr>
          <w:sz w:val="36"/>
          <w:szCs w:val="36"/>
        </w:rPr>
        <w:t>Define Relationships and Constraints</w:t>
      </w:r>
    </w:p>
    <w:p w:rsidR="00D53DF0" w:rsidRPr="00D53DF0" w:rsidRDefault="00D53DF0" w:rsidP="00D53DF0">
      <w:pPr>
        <w:pStyle w:val="Heading2"/>
        <w:rPr>
          <w:b w:val="0"/>
          <w:bCs w:val="0"/>
        </w:rPr>
      </w:pPr>
      <w:r w:rsidRPr="00D53DF0">
        <w:rPr>
          <w:b w:val="0"/>
          <w:bCs w:val="0"/>
        </w:rPr>
        <w:t>Relationships:</w:t>
      </w:r>
    </w:p>
    <w:p w:rsidR="00D53DF0" w:rsidRDefault="00D53DF0" w:rsidP="00D53DF0">
      <w:pPr>
        <w:pStyle w:val="NormalWeb"/>
        <w:rPr>
          <w:sz w:val="28"/>
          <w:szCs w:val="28"/>
        </w:rPr>
      </w:pPr>
      <w:r w:rsidRPr="00D53DF0">
        <w:rPr>
          <w:sz w:val="28"/>
          <w:szCs w:val="28"/>
        </w:rPr>
        <w:t>One Category can have many Products.</w:t>
      </w:r>
      <w:r>
        <w:rPr>
          <w:sz w:val="28"/>
          <w:szCs w:val="28"/>
        </w:rPr>
        <w:t xml:space="preserve"> </w:t>
      </w:r>
      <w:r w:rsidRPr="00D53DF0">
        <w:rPr>
          <w:sz w:val="28"/>
          <w:szCs w:val="28"/>
        </w:rPr>
        <w:t xml:space="preserve">The relationship between Category and Product is </w:t>
      </w:r>
      <w:r w:rsidRPr="00D53DF0">
        <w:rPr>
          <w:rStyle w:val="Strong"/>
          <w:rFonts w:eastAsiaTheme="majorEastAsia"/>
          <w:sz w:val="28"/>
          <w:szCs w:val="28"/>
        </w:rPr>
        <w:t>One-to-Many (1 → *)</w:t>
      </w:r>
      <w:r w:rsidRPr="00D53DF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D53DF0">
        <w:rPr>
          <w:sz w:val="28"/>
          <w:szCs w:val="28"/>
        </w:rPr>
        <w:t xml:space="preserve">The </w:t>
      </w:r>
      <w:proofErr w:type="spellStart"/>
      <w:r w:rsidRPr="00D53DF0">
        <w:rPr>
          <w:rStyle w:val="Strong"/>
          <w:rFonts w:eastAsiaTheme="majorEastAsia"/>
          <w:sz w:val="28"/>
          <w:szCs w:val="28"/>
        </w:rPr>
        <w:t>Category_ID</w:t>
      </w:r>
      <w:proofErr w:type="spellEnd"/>
      <w:r w:rsidRPr="00D53DF0">
        <w:rPr>
          <w:sz w:val="28"/>
          <w:szCs w:val="28"/>
        </w:rPr>
        <w:t xml:space="preserve"> in the Category table is used to connect the Category table with the Product table.</w:t>
      </w:r>
    </w:p>
    <w:p w:rsidR="00D53DF0" w:rsidRDefault="00D53DF0" w:rsidP="00D53DF0">
      <w:pPr>
        <w:pStyle w:val="NormalWeb"/>
        <w:rPr>
          <w:sz w:val="28"/>
          <w:szCs w:val="28"/>
        </w:rPr>
      </w:pPr>
    </w:p>
    <w:p w:rsidR="00D53DF0" w:rsidRDefault="00D53DF0" w:rsidP="00D53DF0">
      <w:pPr>
        <w:pStyle w:val="Heading3"/>
      </w:pPr>
    </w:p>
    <w:p w:rsidR="00D53DF0" w:rsidRPr="00D53DF0" w:rsidRDefault="00D53DF0" w:rsidP="00D53DF0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53DF0">
        <w:rPr>
          <w:rFonts w:ascii="Times New Roman" w:hAnsi="Times New Roman" w:cs="Times New Roman"/>
          <w:color w:val="000000" w:themeColor="text1"/>
          <w:sz w:val="36"/>
          <w:szCs w:val="36"/>
        </w:rPr>
        <w:t>Primary Key:</w:t>
      </w:r>
    </w:p>
    <w:p w:rsidR="00D53DF0" w:rsidRPr="004C77AE" w:rsidRDefault="00D53DF0" w:rsidP="00D53DF0">
      <w:pPr>
        <w:pStyle w:val="NormalWeb"/>
        <w:rPr>
          <w:sz w:val="28"/>
          <w:szCs w:val="28"/>
        </w:rPr>
      </w:pPr>
      <w:r w:rsidRPr="004C77AE">
        <w:rPr>
          <w:sz w:val="28"/>
          <w:szCs w:val="28"/>
        </w:rPr>
        <w:t>A Primary Key is a column or field that uniquely identifies each row or tuple in a table.</w:t>
      </w:r>
      <w:r w:rsidR="004C77AE">
        <w:rPr>
          <w:sz w:val="28"/>
          <w:szCs w:val="28"/>
        </w:rPr>
        <w:t xml:space="preserve"> </w:t>
      </w:r>
      <w:r w:rsidRPr="004C77AE">
        <w:rPr>
          <w:sz w:val="28"/>
          <w:szCs w:val="28"/>
        </w:rPr>
        <w:t xml:space="preserve">In the Category table, </w:t>
      </w:r>
      <w:proofErr w:type="spellStart"/>
      <w:r w:rsidRPr="004C77AE">
        <w:rPr>
          <w:rStyle w:val="Strong"/>
          <w:sz w:val="28"/>
          <w:szCs w:val="28"/>
        </w:rPr>
        <w:t>Category_ID</w:t>
      </w:r>
      <w:proofErr w:type="spellEnd"/>
      <w:r w:rsidRPr="004C77AE">
        <w:rPr>
          <w:sz w:val="28"/>
          <w:szCs w:val="28"/>
        </w:rPr>
        <w:t xml:space="preserve"> uniquely identifies each category.</w:t>
      </w:r>
      <w:r w:rsidR="004C77AE">
        <w:rPr>
          <w:sz w:val="28"/>
          <w:szCs w:val="28"/>
        </w:rPr>
        <w:t xml:space="preserve"> </w:t>
      </w:r>
      <w:r w:rsidRPr="004C77AE">
        <w:rPr>
          <w:sz w:val="28"/>
          <w:szCs w:val="28"/>
        </w:rPr>
        <w:t xml:space="preserve">In the Product table, </w:t>
      </w:r>
      <w:proofErr w:type="spellStart"/>
      <w:r w:rsidRPr="004C77AE">
        <w:rPr>
          <w:rStyle w:val="Strong"/>
          <w:sz w:val="28"/>
          <w:szCs w:val="28"/>
        </w:rPr>
        <w:t>Product_ID</w:t>
      </w:r>
      <w:proofErr w:type="spellEnd"/>
      <w:r w:rsidRPr="004C77AE">
        <w:rPr>
          <w:sz w:val="28"/>
          <w:szCs w:val="28"/>
        </w:rPr>
        <w:t xml:space="preserve"> uniquely identifies each product.</w:t>
      </w:r>
    </w:p>
    <w:p w:rsidR="00D53DF0" w:rsidRPr="004C77AE" w:rsidRDefault="004C77AE" w:rsidP="00D53DF0">
      <w:pPr>
        <w:pStyle w:val="NormalWeb"/>
        <w:rPr>
          <w:sz w:val="28"/>
          <w:szCs w:val="28"/>
        </w:rPr>
      </w:pPr>
      <w:r w:rsidRPr="004C77AE">
        <w:rPr>
          <w:sz w:val="28"/>
          <w:szCs w:val="28"/>
        </w:rPr>
        <w:t xml:space="preserve">The </w:t>
      </w:r>
      <w:proofErr w:type="spellStart"/>
      <w:r w:rsidRPr="004C77AE">
        <w:rPr>
          <w:sz w:val="28"/>
          <w:szCs w:val="28"/>
        </w:rPr>
        <w:t>Category_ID</w:t>
      </w:r>
      <w:proofErr w:type="spellEnd"/>
      <w:r w:rsidRPr="004C77AE">
        <w:rPr>
          <w:sz w:val="28"/>
          <w:szCs w:val="28"/>
        </w:rPr>
        <w:t xml:space="preserve"> is assigned as the Primary Key for the Category table.</w:t>
      </w:r>
    </w:p>
    <w:p w:rsidR="004C77AE" w:rsidRDefault="004C77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6140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6 101345 - Copy (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7AE" w:rsidRDefault="004C77AE">
      <w:pPr>
        <w:rPr>
          <w:rFonts w:ascii="Times New Roman" w:hAnsi="Times New Roman" w:cs="Times New Roman"/>
          <w:sz w:val="28"/>
          <w:szCs w:val="28"/>
        </w:rPr>
      </w:pPr>
      <w:r w:rsidRPr="004C77AE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4C77AE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4C77AE">
        <w:rPr>
          <w:rFonts w:ascii="Times New Roman" w:hAnsi="Times New Roman" w:cs="Times New Roman"/>
          <w:sz w:val="28"/>
          <w:szCs w:val="28"/>
        </w:rPr>
        <w:t xml:space="preserve"> is assigned as the Primary Key for the Product table.</w:t>
      </w:r>
    </w:p>
    <w:p w:rsidR="004C77AE" w:rsidRPr="004C77AE" w:rsidRDefault="004C77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6267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6 10142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7AE" w:rsidRDefault="004C77AE" w:rsidP="004C77AE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C77AE">
        <w:rPr>
          <w:rFonts w:ascii="Times New Roman" w:hAnsi="Times New Roman" w:cs="Times New Roman"/>
          <w:color w:val="000000" w:themeColor="text1"/>
          <w:sz w:val="36"/>
          <w:szCs w:val="36"/>
        </w:rPr>
        <w:t>Foreign Key:</w:t>
      </w:r>
    </w:p>
    <w:p w:rsidR="004C77AE" w:rsidRPr="004C77AE" w:rsidRDefault="004C77AE" w:rsidP="004C77AE"/>
    <w:p w:rsidR="004C77AE" w:rsidRDefault="004C77AE" w:rsidP="004C77AE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C77A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 Foreign Key is a key that links two tables. Therefore</w:t>
      </w:r>
      <w:r w:rsidRPr="004C77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F4CD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Category_ID</w:t>
      </w:r>
      <w:proofErr w:type="spellEnd"/>
      <w:r w:rsidRPr="006F4CD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acts as the Foreign Key in the Product table</w:t>
      </w:r>
      <w:r w:rsidRPr="006F4C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:rsidR="00CC0D23" w:rsidRPr="00CC0D23" w:rsidRDefault="00CC0D23" w:rsidP="00CC0D23">
      <w:pPr>
        <w:pStyle w:val="pdq2pgselectionanchorcontainer"/>
        <w:rPr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815975</wp:posOffset>
            </wp:positionV>
            <wp:extent cx="6559550" cy="561975"/>
            <wp:effectExtent l="0" t="0" r="0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6 10155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0D23">
        <w:rPr>
          <w:sz w:val="28"/>
          <w:szCs w:val="28"/>
        </w:rPr>
        <w:t xml:space="preserve">The </w:t>
      </w:r>
      <w:proofErr w:type="spellStart"/>
      <w:r w:rsidRPr="00CC0D23">
        <w:rPr>
          <w:sz w:val="28"/>
          <w:szCs w:val="28"/>
        </w:rPr>
        <w:t>Category_ID</w:t>
      </w:r>
      <w:proofErr w:type="spellEnd"/>
      <w:r w:rsidRPr="00CC0D23">
        <w:rPr>
          <w:sz w:val="28"/>
          <w:szCs w:val="28"/>
        </w:rPr>
        <w:t xml:space="preserve"> in the Product table is connected with </w:t>
      </w:r>
      <w:proofErr w:type="spellStart"/>
      <w:r w:rsidRPr="00CC0D23">
        <w:rPr>
          <w:sz w:val="28"/>
          <w:szCs w:val="28"/>
        </w:rPr>
        <w:t>Category_ID</w:t>
      </w:r>
      <w:proofErr w:type="spellEnd"/>
      <w:r w:rsidRPr="00CC0D23">
        <w:rPr>
          <w:sz w:val="28"/>
          <w:szCs w:val="28"/>
        </w:rPr>
        <w:t xml:space="preserve"> in the Category table using a Foreign Key.</w:t>
      </w:r>
    </w:p>
    <w:p w:rsidR="004C77AE" w:rsidRPr="004C77AE" w:rsidRDefault="004C77AE" w:rsidP="004C77AE">
      <w:pPr>
        <w:pStyle w:val="NormalWeb"/>
        <w:rPr>
          <w:color w:val="000000" w:themeColor="text1"/>
          <w:sz w:val="28"/>
          <w:szCs w:val="28"/>
        </w:rPr>
      </w:pPr>
    </w:p>
    <w:p w:rsidR="00CC0D23" w:rsidRPr="00CC0D23" w:rsidRDefault="00CC0D23" w:rsidP="00CC0D23">
      <w:pPr>
        <w:pStyle w:val="Heading3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C0D23">
        <w:rPr>
          <w:rFonts w:ascii="Times New Roman" w:hAnsi="Times New Roman" w:cs="Times New Roman"/>
          <w:color w:val="000000" w:themeColor="text1"/>
          <w:sz w:val="32"/>
          <w:szCs w:val="32"/>
        </w:rPr>
        <w:t>NOT NULL:</w:t>
      </w:r>
    </w:p>
    <w:p w:rsidR="00CC0D23" w:rsidRPr="00CC0D23" w:rsidRDefault="00CC0D23" w:rsidP="00CC0D23">
      <w:pPr>
        <w:pStyle w:val="NormalWeb"/>
        <w:rPr>
          <w:sz w:val="28"/>
          <w:szCs w:val="28"/>
        </w:rPr>
      </w:pPr>
      <w:r w:rsidRPr="00CC0D23">
        <w:rPr>
          <w:sz w:val="28"/>
          <w:szCs w:val="28"/>
        </w:rPr>
        <w:t>NOT NULL ensures that a column cannot have an empty or NULL value.</w:t>
      </w:r>
      <w:r>
        <w:rPr>
          <w:sz w:val="28"/>
          <w:szCs w:val="28"/>
        </w:rPr>
        <w:t xml:space="preserve">              </w:t>
      </w:r>
      <w:r w:rsidRPr="00CC0D23">
        <w:rPr>
          <w:b/>
          <w:bCs/>
          <w:sz w:val="28"/>
          <w:szCs w:val="28"/>
        </w:rPr>
        <w:t>For example</w:t>
      </w:r>
      <w:r w:rsidRPr="00CC0D23">
        <w:rPr>
          <w:sz w:val="28"/>
          <w:szCs w:val="28"/>
        </w:rPr>
        <w:t>, Category Name and Product Name should not be empty.</w:t>
      </w:r>
    </w:p>
    <w:p w:rsidR="00D53DF0" w:rsidRDefault="00CC0D23" w:rsidP="004C77AE">
      <w:pPr>
        <w:rPr>
          <w:rFonts w:ascii="Times New Roman" w:hAnsi="Times New Roman" w:cs="Times New Roman"/>
          <w:sz w:val="28"/>
          <w:szCs w:val="28"/>
        </w:rPr>
      </w:pPr>
      <w:r w:rsidRPr="00CC0D23">
        <w:rPr>
          <w:rFonts w:ascii="Times New Roman" w:hAnsi="Times New Roman" w:cs="Times New Roman"/>
          <w:sz w:val="28"/>
          <w:szCs w:val="28"/>
        </w:rPr>
        <w:t>Category Name is made NOT NULL.</w:t>
      </w:r>
    </w:p>
    <w:p w:rsidR="00CC0D23" w:rsidRDefault="00CC0D23" w:rsidP="004C77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6375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6 10164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D23" w:rsidRDefault="00CC0D23" w:rsidP="004C77AE">
      <w:pPr>
        <w:rPr>
          <w:rFonts w:ascii="Times New Roman" w:hAnsi="Times New Roman" w:cs="Times New Roman"/>
          <w:sz w:val="28"/>
          <w:szCs w:val="28"/>
        </w:rPr>
      </w:pPr>
    </w:p>
    <w:p w:rsidR="00CC0D23" w:rsidRDefault="00CC0D23" w:rsidP="004C77AE">
      <w:pPr>
        <w:rPr>
          <w:rFonts w:ascii="Times New Roman" w:hAnsi="Times New Roman" w:cs="Times New Roman"/>
          <w:sz w:val="28"/>
          <w:szCs w:val="28"/>
        </w:rPr>
      </w:pPr>
    </w:p>
    <w:p w:rsidR="00CC0D23" w:rsidRDefault="00CC0D23" w:rsidP="004C77AE">
      <w:pPr>
        <w:rPr>
          <w:rFonts w:ascii="Times New Roman" w:hAnsi="Times New Roman" w:cs="Times New Roman"/>
          <w:sz w:val="28"/>
          <w:szCs w:val="28"/>
        </w:rPr>
      </w:pPr>
      <w:r w:rsidRPr="00CC0D23">
        <w:rPr>
          <w:rFonts w:ascii="Times New Roman" w:hAnsi="Times New Roman" w:cs="Times New Roman"/>
          <w:sz w:val="28"/>
          <w:szCs w:val="28"/>
        </w:rPr>
        <w:t>Product Name is made NOT NULL.</w:t>
      </w:r>
    </w:p>
    <w:p w:rsidR="00CC0D23" w:rsidRDefault="00CC0D23" w:rsidP="004C77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5226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6 10172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D23" w:rsidRDefault="00CC0D23" w:rsidP="00CC0D23">
      <w:pPr>
        <w:pStyle w:val="Heading3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:rsidR="00CC0D23" w:rsidRPr="00CC0D23" w:rsidRDefault="00CC0D23" w:rsidP="00CC0D23">
      <w:pPr>
        <w:pStyle w:val="Heading3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C0D2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CHECK:</w:t>
      </w:r>
    </w:p>
    <w:p w:rsidR="00CC0D23" w:rsidRDefault="00CC0D23" w:rsidP="00CC0D23">
      <w:pPr>
        <w:pStyle w:val="NormalWeb"/>
        <w:rPr>
          <w:sz w:val="28"/>
          <w:szCs w:val="28"/>
        </w:rPr>
      </w:pPr>
      <w:r w:rsidRPr="00CC0D23">
        <w:rPr>
          <w:sz w:val="28"/>
          <w:szCs w:val="28"/>
        </w:rPr>
        <w:t>CHECK validates whether the values in a column satisfy a specified condition.</w:t>
      </w:r>
      <w:r>
        <w:rPr>
          <w:sz w:val="28"/>
          <w:szCs w:val="28"/>
        </w:rPr>
        <w:t xml:space="preserve"> </w:t>
      </w:r>
      <w:r w:rsidRPr="00CC0D23">
        <w:rPr>
          <w:b/>
          <w:bCs/>
          <w:sz w:val="28"/>
          <w:szCs w:val="28"/>
        </w:rPr>
        <w:t>For example</w:t>
      </w:r>
      <w:r w:rsidRPr="00CC0D23">
        <w:rPr>
          <w:sz w:val="28"/>
          <w:szCs w:val="28"/>
        </w:rPr>
        <w:t>, the price of a product must be greater than zero and stock quantity cannot be negative.</w:t>
      </w:r>
    </w:p>
    <w:p w:rsidR="00CC0D23" w:rsidRDefault="00CC0D23" w:rsidP="00CC0D23">
      <w:pPr>
        <w:pStyle w:val="pdq2pgselectionanchorcontainer"/>
        <w:rPr>
          <w:sz w:val="28"/>
          <w:szCs w:val="28"/>
        </w:rPr>
      </w:pPr>
      <w:r w:rsidRPr="00CC0D23">
        <w:rPr>
          <w:sz w:val="28"/>
          <w:szCs w:val="28"/>
        </w:rPr>
        <w:t>The price of a product must be greater than zero.</w:t>
      </w:r>
    </w:p>
    <w:p w:rsidR="00CC0D23" w:rsidRPr="00CC0D23" w:rsidRDefault="00CC0D23" w:rsidP="00CC0D23">
      <w:pPr>
        <w:pStyle w:val="pdq2pgselectionanchorcontain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31510" cy="5746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16 10181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D23" w:rsidRDefault="00CC0D23" w:rsidP="004C77AE">
      <w:pPr>
        <w:rPr>
          <w:rFonts w:ascii="Times New Roman" w:hAnsi="Times New Roman" w:cs="Times New Roman"/>
          <w:sz w:val="28"/>
          <w:szCs w:val="28"/>
        </w:rPr>
      </w:pPr>
      <w:r w:rsidRPr="00CC0D23">
        <w:rPr>
          <w:rFonts w:ascii="Times New Roman" w:hAnsi="Times New Roman" w:cs="Times New Roman"/>
          <w:sz w:val="28"/>
          <w:szCs w:val="28"/>
        </w:rPr>
        <w:t>The stock quantity must be greater than or equal to zero.</w:t>
      </w:r>
    </w:p>
    <w:p w:rsidR="00CC0D23" w:rsidRDefault="00CC0D23" w:rsidP="004C77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5022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16 10191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025" w:rsidRDefault="004B1025" w:rsidP="004C77AE">
      <w:pPr>
        <w:rPr>
          <w:rFonts w:ascii="Times New Roman" w:hAnsi="Times New Roman" w:cs="Times New Roman"/>
          <w:sz w:val="28"/>
          <w:szCs w:val="28"/>
        </w:rPr>
      </w:pPr>
    </w:p>
    <w:p w:rsidR="004B1025" w:rsidRPr="004B1025" w:rsidRDefault="004B1025" w:rsidP="004B1025">
      <w:pPr>
        <w:pStyle w:val="Heading3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B10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UNIQUE:</w:t>
      </w:r>
    </w:p>
    <w:p w:rsidR="004B1025" w:rsidRPr="004B1025" w:rsidRDefault="004B1025" w:rsidP="004B1025">
      <w:pPr>
        <w:pStyle w:val="NormalWeb"/>
        <w:rPr>
          <w:sz w:val="28"/>
          <w:szCs w:val="28"/>
        </w:rPr>
      </w:pPr>
      <w:r w:rsidRPr="004B1025">
        <w:rPr>
          <w:sz w:val="28"/>
          <w:szCs w:val="28"/>
        </w:rPr>
        <w:t>UNIQUE ensures that duplicate val</w:t>
      </w:r>
      <w:r>
        <w:rPr>
          <w:sz w:val="28"/>
          <w:szCs w:val="28"/>
        </w:rPr>
        <w:t xml:space="preserve">ues are not allowed in a column                 </w:t>
      </w:r>
      <w:r w:rsidRPr="004B1025">
        <w:rPr>
          <w:b/>
          <w:bCs/>
          <w:sz w:val="28"/>
          <w:szCs w:val="28"/>
        </w:rPr>
        <w:t>For example</w:t>
      </w:r>
      <w:r w:rsidRPr="004B1025">
        <w:rPr>
          <w:sz w:val="28"/>
          <w:szCs w:val="28"/>
        </w:rPr>
        <w:t>, two categories cannot have the same category name.</w:t>
      </w:r>
    </w:p>
    <w:p w:rsidR="004B1025" w:rsidRDefault="004B1025" w:rsidP="004C77AE">
      <w:pPr>
        <w:rPr>
          <w:rFonts w:ascii="Times New Roman" w:hAnsi="Times New Roman" w:cs="Times New Roman"/>
          <w:sz w:val="28"/>
          <w:szCs w:val="28"/>
        </w:rPr>
      </w:pPr>
      <w:r w:rsidRPr="004B1025">
        <w:rPr>
          <w:rFonts w:ascii="Times New Roman" w:hAnsi="Times New Roman" w:cs="Times New Roman"/>
          <w:sz w:val="28"/>
          <w:szCs w:val="28"/>
        </w:rPr>
        <w:t>The Category Name is made UNIQUE.</w:t>
      </w:r>
    </w:p>
    <w:p w:rsidR="004B1025" w:rsidRDefault="004B1025" w:rsidP="004C77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6070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16 10201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025" w:rsidRDefault="004B1025" w:rsidP="004C77A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Insert Value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925830</wp:posOffset>
            </wp:positionV>
            <wp:extent cx="4886325" cy="3806190"/>
            <wp:effectExtent l="0" t="0" r="9525" b="381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9-16 10351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s </w:t>
      </w:r>
    </w:p>
    <w:p w:rsidR="004B1025" w:rsidRPr="004B1025" w:rsidRDefault="004B1025" w:rsidP="004B1025">
      <w:pPr>
        <w:pStyle w:val="Heading2"/>
        <w:rPr>
          <w:b w:val="0"/>
          <w:bCs w:val="0"/>
          <w:sz w:val="32"/>
          <w:szCs w:val="32"/>
        </w:rPr>
      </w:pPr>
      <w:r w:rsidRPr="004B1025">
        <w:rPr>
          <w:b w:val="0"/>
          <w:bCs w:val="0"/>
          <w:sz w:val="32"/>
          <w:szCs w:val="32"/>
        </w:rPr>
        <w:t>Category Table:</w:t>
      </w:r>
    </w:p>
    <w:p w:rsidR="004B1025" w:rsidRDefault="004B1025" w:rsidP="004C77A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:rsidR="004B1025" w:rsidRPr="004B1025" w:rsidRDefault="004B1025" w:rsidP="004C77A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452755</wp:posOffset>
            </wp:positionV>
            <wp:extent cx="3943350" cy="270510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17 08565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B1025">
        <w:rPr>
          <w:rFonts w:ascii="Times New Roman" w:hAnsi="Times New Roman" w:cs="Times New Roman"/>
          <w:sz w:val="28"/>
          <w:szCs w:val="28"/>
        </w:rPr>
        <w:t>After Insertion – Category Table</w:t>
      </w:r>
    </w:p>
    <w:p w:rsidR="004B1025" w:rsidRDefault="004B1025" w:rsidP="004C77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4B1025" w:rsidRDefault="004B1025" w:rsidP="004C77AE">
      <w:pPr>
        <w:rPr>
          <w:rFonts w:ascii="Times New Roman" w:hAnsi="Times New Roman" w:cs="Times New Roman"/>
          <w:sz w:val="32"/>
          <w:szCs w:val="32"/>
        </w:rPr>
      </w:pPr>
    </w:p>
    <w:p w:rsidR="004B1025" w:rsidRDefault="004B1025" w:rsidP="004C77AE">
      <w:pPr>
        <w:rPr>
          <w:rFonts w:ascii="Times New Roman" w:hAnsi="Times New Roman" w:cs="Times New Roman"/>
          <w:sz w:val="32"/>
          <w:szCs w:val="32"/>
        </w:rPr>
      </w:pPr>
    </w:p>
    <w:p w:rsidR="004B1025" w:rsidRDefault="004B1025" w:rsidP="004C77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1025">
        <w:rPr>
          <w:rFonts w:ascii="Times New Roman" w:hAnsi="Times New Roman" w:cs="Times New Roman"/>
          <w:sz w:val="32"/>
          <w:szCs w:val="32"/>
        </w:rPr>
        <w:t>Product Table</w:t>
      </w:r>
    </w:p>
    <w:p w:rsidR="004B1025" w:rsidRDefault="004B1025" w:rsidP="004C77A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000625" cy="324880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9-17 11193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935" cy="326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025" w:rsidRDefault="004B1025" w:rsidP="004C77A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731510" cy="13696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17 111958 - Copy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15C" w:rsidRDefault="00C1315C" w:rsidP="00C131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4B1025">
        <w:rPr>
          <w:rFonts w:ascii="Times New Roman" w:hAnsi="Times New Roman" w:cs="Times New Roman"/>
          <w:sz w:val="28"/>
          <w:szCs w:val="28"/>
        </w:rPr>
        <w:t xml:space="preserve">fter Insertion </w:t>
      </w:r>
      <w:r>
        <w:rPr>
          <w:rFonts w:ascii="Times New Roman" w:hAnsi="Times New Roman" w:cs="Times New Roman"/>
          <w:sz w:val="28"/>
          <w:szCs w:val="28"/>
        </w:rPr>
        <w:t xml:space="preserve">–Product </w:t>
      </w:r>
      <w:r w:rsidRPr="004B1025">
        <w:rPr>
          <w:rFonts w:ascii="Times New Roman" w:hAnsi="Times New Roman" w:cs="Times New Roman"/>
          <w:sz w:val="28"/>
          <w:szCs w:val="28"/>
        </w:rPr>
        <w:t>Table</w:t>
      </w:r>
    </w:p>
    <w:p w:rsidR="00C1315C" w:rsidRPr="004B1025" w:rsidRDefault="00C1315C" w:rsidP="00C1315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534797" cy="1600423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9-17 112012 - Copy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15C" w:rsidRDefault="00C1315C" w:rsidP="004C7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315C">
        <w:rPr>
          <w:rFonts w:ascii="Times New Roman" w:hAnsi="Times New Roman" w:cs="Times New Roman"/>
          <w:sz w:val="28"/>
          <w:szCs w:val="28"/>
        </w:rPr>
        <w:t>Insert Record</w:t>
      </w:r>
    </w:p>
    <w:p w:rsidR="00C1315C" w:rsidRDefault="00C1315C" w:rsidP="004C77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5731510" cy="4762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9-17 11371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15C" w:rsidRDefault="00C1315C" w:rsidP="004C77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1315C" w:rsidRDefault="00C1315C" w:rsidP="004C77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1315C" w:rsidRDefault="00C1315C" w:rsidP="004C7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315C">
        <w:rPr>
          <w:rFonts w:ascii="Times New Roman" w:hAnsi="Times New Roman" w:cs="Times New Roman"/>
          <w:sz w:val="28"/>
          <w:szCs w:val="28"/>
        </w:rPr>
        <w:t>Update Price</w:t>
      </w:r>
    </w:p>
    <w:p w:rsidR="00C1315C" w:rsidRDefault="00C1315C" w:rsidP="004C77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5731510" cy="6477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17 11373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15C" w:rsidRDefault="00C1315C" w:rsidP="004C7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315C">
        <w:rPr>
          <w:rFonts w:ascii="Times New Roman" w:hAnsi="Times New Roman" w:cs="Times New Roman"/>
          <w:sz w:val="28"/>
          <w:szCs w:val="28"/>
        </w:rPr>
        <w:t>Delete a Product</w:t>
      </w:r>
    </w:p>
    <w:p w:rsidR="00C1315C" w:rsidRDefault="00C1315C" w:rsidP="004C77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4686954" cy="82879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9-17 11514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15C" w:rsidRDefault="00C1315C" w:rsidP="004C77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315C">
        <w:rPr>
          <w:rFonts w:ascii="Times New Roman" w:hAnsi="Times New Roman" w:cs="Times New Roman"/>
          <w:b/>
          <w:bCs/>
          <w:sz w:val="32"/>
          <w:szCs w:val="32"/>
        </w:rPr>
        <w:t>Generate Category-wise Product Reports</w:t>
      </w:r>
    </w:p>
    <w:p w:rsidR="00C1315C" w:rsidRPr="00C1315C" w:rsidRDefault="00C1315C" w:rsidP="004C77A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379730</wp:posOffset>
            </wp:positionV>
            <wp:extent cx="4166235" cy="2019300"/>
            <wp:effectExtent l="0" t="0" r="5715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9-17 11522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315C">
        <w:rPr>
          <w:rFonts w:ascii="Times New Roman" w:hAnsi="Times New Roman" w:cs="Times New Roman"/>
          <w:sz w:val="28"/>
          <w:szCs w:val="28"/>
        </w:rPr>
        <w:t>Count Number of Products in Each Category</w:t>
      </w:r>
    </w:p>
    <w:p w:rsidR="00C1315C" w:rsidRPr="00C1315C" w:rsidRDefault="0080260E" w:rsidP="00C1315C">
      <w:pPr>
        <w:pStyle w:val="Heading2"/>
        <w:rPr>
          <w:b w:val="0"/>
          <w:bCs w:val="0"/>
          <w:sz w:val="28"/>
          <w:szCs w:val="28"/>
        </w:rPr>
      </w:pPr>
      <w:r>
        <w:rPr>
          <w:b w:val="0"/>
          <w:bCs w:val="0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2524125</wp:posOffset>
            </wp:positionV>
            <wp:extent cx="3514725" cy="2536825"/>
            <wp:effectExtent l="0" t="0" r="0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9-17 11525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016" cy="2543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315C" w:rsidRPr="00C1315C">
        <w:rPr>
          <w:b w:val="0"/>
          <w:bCs w:val="0"/>
          <w:sz w:val="28"/>
          <w:szCs w:val="28"/>
        </w:rPr>
        <w:t>Find Highest-Priced Product in Each Category</w:t>
      </w:r>
    </w:p>
    <w:p w:rsidR="0080260E" w:rsidRDefault="0080260E" w:rsidP="004C77AE"/>
    <w:p w:rsidR="0080260E" w:rsidRDefault="0080260E" w:rsidP="004C77AE"/>
    <w:p w:rsidR="00C1315C" w:rsidRPr="0080260E" w:rsidRDefault="0080260E" w:rsidP="004C77AE">
      <w:pPr>
        <w:rPr>
          <w:rFonts w:ascii="Times New Roman" w:hAnsi="Times New Roman" w:cs="Times New Roman"/>
          <w:sz w:val="28"/>
          <w:szCs w:val="28"/>
        </w:rPr>
      </w:pPr>
      <w:r w:rsidRPr="0080260E">
        <w:rPr>
          <w:rFonts w:ascii="Times New Roman" w:hAnsi="Times New Roman" w:cs="Times New Roman"/>
          <w:sz w:val="28"/>
          <w:szCs w:val="28"/>
        </w:rPr>
        <w:t>Displ</w:t>
      </w:r>
      <w:r w:rsidRPr="0080260E">
        <w:rPr>
          <w:rFonts w:ascii="Times New Roman" w:hAnsi="Times New Roman" w:cs="Times New Roman"/>
          <w:sz w:val="28"/>
          <w:szCs w:val="28"/>
        </w:rPr>
        <w:t>ay Categories Having More Than 3</w:t>
      </w:r>
      <w:r w:rsidRPr="0080260E">
        <w:rPr>
          <w:rFonts w:ascii="Times New Roman" w:hAnsi="Times New Roman" w:cs="Times New Roman"/>
          <w:sz w:val="28"/>
          <w:szCs w:val="28"/>
        </w:rPr>
        <w:t xml:space="preserve"> Products</w:t>
      </w:r>
    </w:p>
    <w:p w:rsidR="0080260E" w:rsidRDefault="0080260E" w:rsidP="004C77A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4887007" cy="1495634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9-17 115304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60E" w:rsidRDefault="0080260E" w:rsidP="0080260E">
      <w:pPr>
        <w:rPr>
          <w:rFonts w:ascii="Times New Roman" w:hAnsi="Times New Roman" w:cs="Times New Roman"/>
          <w:sz w:val="28"/>
          <w:szCs w:val="28"/>
        </w:rPr>
      </w:pPr>
      <w:r w:rsidRPr="0080260E">
        <w:rPr>
          <w:rFonts w:ascii="Times New Roman" w:hAnsi="Times New Roman" w:cs="Times New Roman"/>
          <w:sz w:val="28"/>
          <w:szCs w:val="28"/>
        </w:rPr>
        <w:t>Find Average Product Price Category-wise</w:t>
      </w:r>
    </w:p>
    <w:p w:rsidR="0080260E" w:rsidRPr="0080260E" w:rsidRDefault="0080260E" w:rsidP="008026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277495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9-17 115316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60E" w:rsidRPr="00802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DF0"/>
    <w:rsid w:val="001F224E"/>
    <w:rsid w:val="004B1025"/>
    <w:rsid w:val="004C77AE"/>
    <w:rsid w:val="006F4CD9"/>
    <w:rsid w:val="0080260E"/>
    <w:rsid w:val="00833433"/>
    <w:rsid w:val="00C1315C"/>
    <w:rsid w:val="00CC0D23"/>
    <w:rsid w:val="00D5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DF7331-339E-4C4A-9878-919DA67FB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D53D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3D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D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D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3DF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53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3DF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53D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CC0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4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2026-09-20T08:01:00Z</dcterms:created>
  <dcterms:modified xsi:type="dcterms:W3CDTF">2026-09-20T08:01:00Z</dcterms:modified>
</cp:coreProperties>
</file>