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Load Balancing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Load balancing distributes incoming network traffic across multiple servers to ensure no single server bears too much load.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Strategies: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Application Load Balancers (ALB):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ALBs operate at the application layer and can route traffic based on content. They are suitable for microservices architectures and modern web applications.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Network Load Balancers (NLB):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NLBs operate at the transport layer and are ideal for handling TCP/UDP traffic. They are suitable for scenarios that require high throughput.</w:t>
      </w: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Classic Load Balancers: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These are traditional load balancers that distribute traffic evenly across multiple servers. They are suitable for basic applications and are less feature-rich compared to ALBs and NLBs.</w:t>
      </w:r>
      <w:bookmarkStart w:id="0" w:name="_GoBack"/>
      <w:bookmarkEnd w:id="0"/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Auto-Scaling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Auto-scaling automatically adjusts the number of compute resources in a server farm, ensuring optimal performance and cost efficiency.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Strategies</w:t>
      </w:r>
      <w:r>
        <w:rPr>
          <w:rFonts w:hint="default" w:ascii="Times New Roman" w:hAnsi="Times New Roman" w:cs="Times New Roman"/>
          <w:b/>
          <w:bCs/>
        </w:rPr>
        <w:t>: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Horizontal Scaling: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Increase or decrease the number of instances to handle varying workloads. Cloud providers often offer services like AWS Auto Scaling and Azure Virtual Machine Scale Sets.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Vertical Scaling: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Increase or decrease the resources (CPU, RAM) on a single instance. While vertical scaling can help with sudden spikes, it has limits compared to horizontal scaling.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Scheduled Scaling: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Plan for anticipated traffic changes by setting up scheduled scaling events. For example, increase instances during peak hours and decrease them during low-traffic periods.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Fault-Tolerant Architecture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1"/>
          <w:szCs w:val="21"/>
        </w:rPr>
        <w:t>Fault tolerance ensures that a system remains operational even when one or more components fail.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Strategies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: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Redundancy: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Duplicate critical components to create backups. For example, have multiple instances in different availability zones to ensure high availability.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Monitoring and Alerting: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Implement robust monitoring solutions to detect failures or abnormal behavior early. Use alerts to notify operations teams for rapid response.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Automated Healing: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Set up systems that can automatically recover from failures. This might involve auto-restarting failed instances, restoring from backups, or redirecting traffic away from a faulty component.</w:t>
      </w:r>
    </w:p>
    <w:p>
      <w:pPr>
        <w:jc w:val="left"/>
        <w:rPr>
          <w:rFonts w:hint="default"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Multi-Region Deployment:</w:t>
      </w:r>
      <w:r>
        <w:rPr>
          <w:rFonts w:hint="default" w:ascii="Times New Roman" w:hAnsi="Times New Roman" w:cs="Times New Roman"/>
          <w:sz w:val="21"/>
          <w:szCs w:val="21"/>
        </w:rPr>
        <w:t>-</w:t>
      </w:r>
      <w:r>
        <w:rPr>
          <w:rFonts w:hint="default" w:ascii="Times New Roman" w:hAnsi="Times New Roman" w:cs="Times New Roman"/>
          <w:sz w:val="21"/>
          <w:szCs w:val="21"/>
        </w:rPr>
        <w:t xml:space="preserve"> Deploy your application across multiple geographical regions to mitigate the impact of an entire region going offline.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FF96F"/>
    <w:rsid w:val="9CFF0921"/>
    <w:rsid w:val="FFBFF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2023-12-21T12:40:00Z</dcterms:created>
  <dc:creator>signdesk</dc:creator>
  <cp:lastModifiedBy>signdesk</cp:lastModifiedBy>
  <dcterms:modified xsi:type="dcterms:W3CDTF">2023-12-21T13:16:38Z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