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408" w:rsidRDefault="00AE3408">
      <w:pPr>
        <w:pStyle w:val="BodyText"/>
        <w:rPr>
          <w:sz w:val="100"/>
        </w:rPr>
      </w:pPr>
      <w:r w:rsidRPr="00AE3408">
        <w:pict>
          <v:group id="docshapegroup1" o:spid="_x0000_s1030" style="position:absolute;margin-left:.5pt;margin-top:0;width:593.4pt;height:153.75pt;z-index:15728640;mso-position-horizontal-relative:page;mso-position-vertical-relative:page" coordorigin="10" coordsize="11868,3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40" type="#_x0000_t75" style="position:absolute;left:924;top:675;width:2045;height:446">
              <v:imagedata r:id="rId8" o:title=""/>
            </v:shape>
            <v:shape id="docshape3" o:spid="_x0000_s1039" type="#_x0000_t75" style="position:absolute;left:9991;top:621;width:1042;height:519">
              <v:imagedata r:id="rId9" o:title=""/>
            </v:shape>
            <v:shape id="docshape4" o:spid="_x0000_s1038" type="#_x0000_t75" style="position:absolute;left:6849;top:641;width:1613;height:470">
              <v:imagedata r:id="rId10" o:title=""/>
            </v:shape>
            <v:shape id="docshape5" o:spid="_x0000_s1037" type="#_x0000_t75" style="position:absolute;left:4504;top:468;width:836;height:836">
              <v:imagedata r:id="rId11" o:title=""/>
            </v:shape>
            <v:rect id="docshape6" o:spid="_x0000_s1036" style="position:absolute;left:9;width:11868;height:2494" fillcolor="#dce6f1" stroked="f"/>
            <v:shape id="docshape7" o:spid="_x0000_s1035" style="position:absolute;left:9264;top:1070;width:2004;height:2004" coordorigin="9264,1070" coordsize="2004,2004" path="m10266,1070r-75,3l10118,1081r-72,14l9977,1113r-68,23l9844,1164r-63,32l9720,1232r-57,40l9609,1316r-52,48l9510,1415r-44,54l9425,1527r-36,60l9357,1650r-28,65l9306,1783r-18,70l9275,1924r-8,74l9264,2072r3,75l9275,2220r13,72l9306,2362r23,67l9357,2495r32,63l9425,2618r41,57l9510,2730r47,51l9609,2829r54,44l9720,2913r61,36l9844,2981r65,28l9977,3032r69,18l10118,3064r73,8l10266,3074r75,-2l10414,3064r72,-14l10555,3032r68,-23l10688,2981r63,-32l10812,2913r57,-40l10923,2829r52,-48l11022,2730r44,-55l11107,2618r36,-60l11175,2495r28,-66l11226,2362r18,-70l11257,2220r8,-73l11268,2072r-3,-74l11257,1924r-13,-71l11226,1783r-23,-68l11175,1650r-32,-63l11107,1527r-41,-58l11022,1415r-47,-51l10923,1316r-54,-44l10812,1232r-61,-36l10688,1164r-65,-28l10555,1113r-69,-18l10414,1081r-73,-8l10266,1070xe" stroked="f">
              <v:path arrowok="t"/>
            </v:shape>
            <v:shape id="docshape8" o:spid="_x0000_s1034" type="#_x0000_t75" style="position:absolute;left:9432;top:1240;width:1664;height:1661">
              <v:imagedata r:id="rId12" o:title=""/>
            </v:shape>
            <v:shape id="docshape9" o:spid="_x0000_s1033" type="#_x0000_t75" style="position:absolute;left:916;top:1569;width:2513;height:612">
              <v:imagedata r:id="rId13" o:title=""/>
            </v:shape>
            <v:shape id="docshape10" o:spid="_x0000_s1032" type="#_x0000_t75" style="position:absolute;left:7317;top:1533;width:1280;height:651">
              <v:imagedata r:id="rId14" o:title=""/>
            </v:shape>
            <v:shape id="docshape11" o:spid="_x0000_s1031" type="#_x0000_t75" style="position:absolute;left:4296;top:1514;width:2129;height:713">
              <v:imagedata r:id="rId15" o:title=""/>
            </v:shape>
            <w10:wrap anchorx="page" anchory="page"/>
          </v:group>
        </w:pict>
      </w:r>
    </w:p>
    <w:p w:rsidR="00AE3408" w:rsidRDefault="00AE3408">
      <w:pPr>
        <w:pStyle w:val="BodyText"/>
        <w:spacing w:before="726"/>
        <w:rPr>
          <w:sz w:val="100"/>
        </w:rPr>
      </w:pPr>
    </w:p>
    <w:p w:rsidR="00AE3408" w:rsidRDefault="00D16161">
      <w:pPr>
        <w:pStyle w:val="Title"/>
      </w:pPr>
      <w:r>
        <w:rPr>
          <w:color w:val="001F5F"/>
        </w:rPr>
        <w:t xml:space="preserve">Tech </w:t>
      </w:r>
      <w:r>
        <w:rPr>
          <w:color w:val="001F5F"/>
          <w:spacing w:val="-2"/>
        </w:rPr>
        <w:t>Saksham</w:t>
      </w:r>
    </w:p>
    <w:p w:rsidR="00AE3408" w:rsidRDefault="00D16161">
      <w:pPr>
        <w:spacing w:line="528" w:lineRule="exact"/>
        <w:ind w:left="1186" w:right="928"/>
        <w:jc w:val="center"/>
        <w:rPr>
          <w:rFonts w:ascii="Calibri"/>
          <w:sz w:val="50"/>
        </w:rPr>
      </w:pPr>
      <w:r>
        <w:rPr>
          <w:rFonts w:ascii="Calibri"/>
          <w:color w:val="001F5F"/>
          <w:spacing w:val="-12"/>
          <w:sz w:val="50"/>
        </w:rPr>
        <w:t>CaseStudyReport</w:t>
      </w:r>
    </w:p>
    <w:p w:rsidR="00AE3408" w:rsidRDefault="00D16161">
      <w:pPr>
        <w:spacing w:before="660"/>
        <w:ind w:left="1135" w:right="928"/>
        <w:jc w:val="center"/>
        <w:rPr>
          <w:rFonts w:ascii="Calibri"/>
          <w:sz w:val="60"/>
        </w:rPr>
      </w:pPr>
      <w:r>
        <w:rPr>
          <w:rFonts w:ascii="Calibri"/>
          <w:color w:val="001F5F"/>
          <w:sz w:val="60"/>
        </w:rPr>
        <w:t>DataAnalyticswithPower</w:t>
      </w:r>
      <w:r>
        <w:rPr>
          <w:rFonts w:ascii="Calibri"/>
          <w:color w:val="001F5F"/>
          <w:spacing w:val="-5"/>
          <w:sz w:val="60"/>
        </w:rPr>
        <w:t>BI</w:t>
      </w:r>
    </w:p>
    <w:p w:rsidR="00AE3408" w:rsidRDefault="00AE3408">
      <w:pPr>
        <w:pStyle w:val="BodyText"/>
        <w:rPr>
          <w:rFonts w:ascii="Calibri"/>
          <w:sz w:val="60"/>
        </w:rPr>
      </w:pPr>
    </w:p>
    <w:p w:rsidR="00AE3408" w:rsidRDefault="00AE3408">
      <w:pPr>
        <w:pStyle w:val="BodyText"/>
        <w:spacing w:before="76"/>
        <w:rPr>
          <w:rFonts w:ascii="Calibri"/>
          <w:sz w:val="60"/>
        </w:rPr>
      </w:pPr>
    </w:p>
    <w:p w:rsidR="00AE3408" w:rsidRDefault="00D16161" w:rsidP="00AB6F3A">
      <w:pPr>
        <w:pStyle w:val="Heading1"/>
        <w:spacing w:line="360" w:lineRule="auto"/>
        <w:ind w:left="0" w:right="89"/>
      </w:pPr>
      <w:r>
        <w:t>“Analysis</w:t>
      </w:r>
      <w:r w:rsidR="00AB6F3A">
        <w:t xml:space="preserve"> </w:t>
      </w:r>
      <w:r>
        <w:t>of</w:t>
      </w:r>
      <w:r w:rsidR="00AB6F3A">
        <w:t xml:space="preserve"> </w:t>
      </w:r>
      <w:r>
        <w:t>Commercial Electricity Consuming”</w:t>
      </w:r>
    </w:p>
    <w:p w:rsidR="00AE3408" w:rsidRDefault="00D16161">
      <w:pPr>
        <w:spacing w:before="158"/>
        <w:ind w:right="419"/>
        <w:jc w:val="center"/>
        <w:rPr>
          <w:rFonts w:ascii="Calibri" w:hAnsi="Calibri"/>
          <w:b/>
          <w:sz w:val="40"/>
        </w:rPr>
      </w:pPr>
      <w:r>
        <w:rPr>
          <w:rFonts w:ascii="Calibri" w:hAnsi="Calibri"/>
          <w:b/>
          <w:sz w:val="40"/>
        </w:rPr>
        <w:t>“</w:t>
      </w:r>
      <w:r w:rsidR="00275652">
        <w:rPr>
          <w:rFonts w:ascii="Calibri" w:hAnsi="Calibri"/>
          <w:b/>
          <w:sz w:val="40"/>
        </w:rPr>
        <w:t xml:space="preserve">Holy Cross Home Science </w:t>
      </w:r>
      <w:r>
        <w:rPr>
          <w:rFonts w:ascii="Calibri" w:hAnsi="Calibri"/>
          <w:b/>
          <w:spacing w:val="-2"/>
          <w:sz w:val="40"/>
        </w:rPr>
        <w:t>College”</w:t>
      </w:r>
    </w:p>
    <w:p w:rsidR="00AE3408" w:rsidRDefault="00AE3408">
      <w:pPr>
        <w:pStyle w:val="BodyText"/>
        <w:spacing w:before="165"/>
        <w:rPr>
          <w:rFonts w:ascii="Calibri"/>
          <w:b/>
          <w:sz w:val="20"/>
        </w:rPr>
      </w:pPr>
    </w:p>
    <w:tbl>
      <w:tblPr>
        <w:tblW w:w="0" w:type="auto"/>
        <w:tblInd w:w="1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689"/>
        <w:gridCol w:w="2913"/>
      </w:tblGrid>
      <w:tr w:rsidR="00AE3408" w:rsidTr="00275652">
        <w:trPr>
          <w:trHeight w:val="438"/>
        </w:trPr>
        <w:tc>
          <w:tcPr>
            <w:tcW w:w="4689" w:type="dxa"/>
          </w:tcPr>
          <w:p w:rsidR="00AE3408" w:rsidRDefault="00D16161">
            <w:pPr>
              <w:pStyle w:val="TableParagraph"/>
              <w:spacing w:before="0" w:line="292" w:lineRule="exact"/>
              <w:ind w:left="0" w:right="97"/>
              <w:rPr>
                <w:rFonts w:ascii="Calibri"/>
                <w:b/>
                <w:sz w:val="24"/>
              </w:rPr>
            </w:pPr>
            <w:r>
              <w:rPr>
                <w:rFonts w:ascii="Calibri"/>
                <w:b/>
                <w:sz w:val="24"/>
              </w:rPr>
              <w:t>NM</w:t>
            </w:r>
            <w:r>
              <w:rPr>
                <w:rFonts w:ascii="Calibri"/>
                <w:b/>
                <w:spacing w:val="-5"/>
                <w:sz w:val="24"/>
              </w:rPr>
              <w:t>ID</w:t>
            </w:r>
          </w:p>
        </w:tc>
        <w:tc>
          <w:tcPr>
            <w:tcW w:w="2913" w:type="dxa"/>
          </w:tcPr>
          <w:p w:rsidR="00AE3408" w:rsidRDefault="00D16161" w:rsidP="00AB6F3A">
            <w:pPr>
              <w:pStyle w:val="TableParagraph"/>
              <w:spacing w:before="0" w:line="292" w:lineRule="exact"/>
              <w:ind w:left="115"/>
              <w:rPr>
                <w:rFonts w:ascii="Calibri"/>
                <w:b/>
                <w:sz w:val="24"/>
              </w:rPr>
            </w:pPr>
            <w:r>
              <w:rPr>
                <w:rFonts w:ascii="Calibri"/>
                <w:b/>
                <w:spacing w:val="-4"/>
                <w:sz w:val="24"/>
              </w:rPr>
              <w:t>NAME</w:t>
            </w:r>
          </w:p>
        </w:tc>
      </w:tr>
      <w:tr w:rsidR="00AE3408" w:rsidTr="00275652">
        <w:trPr>
          <w:trHeight w:val="530"/>
        </w:trPr>
        <w:tc>
          <w:tcPr>
            <w:tcW w:w="4689" w:type="dxa"/>
          </w:tcPr>
          <w:p w:rsidR="00AE3408" w:rsidRDefault="00275652">
            <w:pPr>
              <w:pStyle w:val="TableParagraph"/>
              <w:spacing w:before="90"/>
              <w:ind w:left="0" w:right="235"/>
              <w:rPr>
                <w:rFonts w:ascii="Calibri"/>
                <w:sz w:val="24"/>
              </w:rPr>
            </w:pPr>
            <w:r>
              <w:rPr>
                <w:rFonts w:ascii="Calibri"/>
                <w:sz w:val="24"/>
              </w:rPr>
              <w:t>9F96071A8E31236BD10456865728EA4E</w:t>
            </w:r>
          </w:p>
        </w:tc>
        <w:tc>
          <w:tcPr>
            <w:tcW w:w="2913" w:type="dxa"/>
          </w:tcPr>
          <w:p w:rsidR="00AE3408" w:rsidRDefault="00275652">
            <w:pPr>
              <w:pStyle w:val="TableParagraph"/>
              <w:spacing w:before="90"/>
              <w:ind w:left="441"/>
              <w:jc w:val="left"/>
              <w:rPr>
                <w:rFonts w:ascii="Calibri"/>
                <w:sz w:val="24"/>
              </w:rPr>
            </w:pPr>
            <w:r>
              <w:rPr>
                <w:rFonts w:ascii="Calibri"/>
                <w:spacing w:val="-2"/>
                <w:sz w:val="24"/>
              </w:rPr>
              <w:t>M.</w:t>
            </w:r>
            <w:r w:rsidR="00AB6F3A">
              <w:rPr>
                <w:rFonts w:ascii="Calibri"/>
                <w:spacing w:val="-2"/>
                <w:sz w:val="24"/>
              </w:rPr>
              <w:t xml:space="preserve"> </w:t>
            </w:r>
            <w:r>
              <w:rPr>
                <w:rFonts w:ascii="Calibri"/>
                <w:spacing w:val="-2"/>
                <w:sz w:val="24"/>
              </w:rPr>
              <w:t>Santhana</w:t>
            </w:r>
            <w:r w:rsidR="00AB6F3A">
              <w:rPr>
                <w:rFonts w:ascii="Calibri"/>
                <w:spacing w:val="-2"/>
                <w:sz w:val="24"/>
              </w:rPr>
              <w:t>B</w:t>
            </w:r>
            <w:r>
              <w:rPr>
                <w:rFonts w:ascii="Calibri"/>
                <w:spacing w:val="-2"/>
                <w:sz w:val="24"/>
              </w:rPr>
              <w:t>havani</w:t>
            </w:r>
          </w:p>
        </w:tc>
      </w:tr>
    </w:tbl>
    <w:p w:rsidR="00AE3408" w:rsidRDefault="00AE3408">
      <w:pPr>
        <w:pStyle w:val="BodyText"/>
        <w:rPr>
          <w:rFonts w:ascii="Calibri"/>
          <w:b/>
          <w:sz w:val="20"/>
        </w:rPr>
      </w:pPr>
    </w:p>
    <w:p w:rsidR="00AE3408" w:rsidRDefault="00AE3408">
      <w:pPr>
        <w:pStyle w:val="BodyText"/>
        <w:rPr>
          <w:rFonts w:ascii="Calibri"/>
          <w:b/>
          <w:sz w:val="20"/>
        </w:rPr>
      </w:pPr>
    </w:p>
    <w:p w:rsidR="00AE3408" w:rsidRDefault="00AE3408">
      <w:pPr>
        <w:pStyle w:val="BodyText"/>
        <w:rPr>
          <w:rFonts w:ascii="Calibri"/>
          <w:b/>
          <w:sz w:val="20"/>
        </w:rPr>
      </w:pPr>
    </w:p>
    <w:p w:rsidR="00AE3408" w:rsidRDefault="00AE3408">
      <w:pPr>
        <w:pStyle w:val="BodyText"/>
        <w:rPr>
          <w:rFonts w:ascii="Calibri"/>
          <w:b/>
          <w:sz w:val="20"/>
        </w:rPr>
      </w:pPr>
    </w:p>
    <w:p w:rsidR="00AE3408" w:rsidRDefault="00AE3408">
      <w:pPr>
        <w:pStyle w:val="BodyText"/>
        <w:rPr>
          <w:rFonts w:ascii="Calibri"/>
          <w:b/>
          <w:sz w:val="20"/>
        </w:rPr>
      </w:pPr>
    </w:p>
    <w:p w:rsidR="00AE3408" w:rsidRDefault="00AE3408">
      <w:pPr>
        <w:pStyle w:val="BodyText"/>
        <w:rPr>
          <w:rFonts w:ascii="Calibri"/>
          <w:b/>
          <w:sz w:val="20"/>
        </w:rPr>
      </w:pPr>
    </w:p>
    <w:p w:rsidR="00AE3408" w:rsidRDefault="00AE3408">
      <w:pPr>
        <w:pStyle w:val="BodyText"/>
        <w:rPr>
          <w:rFonts w:ascii="Calibri"/>
          <w:b/>
          <w:sz w:val="20"/>
        </w:rPr>
      </w:pPr>
    </w:p>
    <w:p w:rsidR="00AE3408" w:rsidRDefault="00AE3408">
      <w:pPr>
        <w:pStyle w:val="BodyText"/>
        <w:spacing w:before="232"/>
        <w:rPr>
          <w:rFonts w:ascii="Calibri"/>
          <w:b/>
          <w:sz w:val="20"/>
        </w:rPr>
      </w:pPr>
    </w:p>
    <w:tbl>
      <w:tblPr>
        <w:tblW w:w="0" w:type="auto"/>
        <w:tblInd w:w="2261" w:type="dxa"/>
        <w:tblLayout w:type="fixed"/>
        <w:tblCellMar>
          <w:left w:w="0" w:type="dxa"/>
          <w:right w:w="0" w:type="dxa"/>
        </w:tblCellMar>
        <w:tblLook w:val="01E0"/>
      </w:tblPr>
      <w:tblGrid>
        <w:gridCol w:w="4260"/>
        <w:gridCol w:w="2737"/>
      </w:tblGrid>
      <w:tr w:rsidR="00AE3408" w:rsidTr="009F7CD0">
        <w:trPr>
          <w:trHeight w:val="541"/>
        </w:trPr>
        <w:tc>
          <w:tcPr>
            <w:tcW w:w="4260" w:type="dxa"/>
          </w:tcPr>
          <w:p w:rsidR="00AE3408" w:rsidRDefault="00275652">
            <w:pPr>
              <w:pStyle w:val="TableParagraph"/>
              <w:spacing w:before="0" w:line="286" w:lineRule="exact"/>
              <w:ind w:left="50"/>
              <w:jc w:val="left"/>
              <w:rPr>
                <w:rFonts w:ascii="Calibri"/>
                <w:sz w:val="28"/>
              </w:rPr>
            </w:pPr>
            <w:r>
              <w:rPr>
                <w:rFonts w:ascii="Calibri"/>
                <w:sz w:val="28"/>
              </w:rPr>
              <w:t>Trainer</w:t>
            </w:r>
            <w:r>
              <w:rPr>
                <w:rFonts w:ascii="Calibri"/>
                <w:spacing w:val="-4"/>
                <w:sz w:val="28"/>
              </w:rPr>
              <w:t xml:space="preserve"> : </w:t>
            </w:r>
            <w:r w:rsidR="009F7CD0" w:rsidRPr="009F7CD0">
              <w:rPr>
                <w:rFonts w:ascii="Calibri"/>
                <w:spacing w:val="-4"/>
                <w:sz w:val="28"/>
                <w:szCs w:val="28"/>
              </w:rPr>
              <w:t>R.UmaMaheswari</w:t>
            </w:r>
          </w:p>
        </w:tc>
        <w:tc>
          <w:tcPr>
            <w:tcW w:w="2737" w:type="dxa"/>
          </w:tcPr>
          <w:p w:rsidR="00AE3408" w:rsidRDefault="00AE3408" w:rsidP="00275652">
            <w:pPr>
              <w:pStyle w:val="TableParagraph"/>
              <w:spacing w:before="0" w:line="286" w:lineRule="exact"/>
              <w:ind w:left="0" w:right="116"/>
              <w:jc w:val="left"/>
              <w:rPr>
                <w:rFonts w:ascii="Calibri"/>
                <w:sz w:val="28"/>
              </w:rPr>
            </w:pPr>
          </w:p>
        </w:tc>
      </w:tr>
      <w:tr w:rsidR="00AE3408" w:rsidTr="00275652">
        <w:trPr>
          <w:trHeight w:val="397"/>
        </w:trPr>
        <w:tc>
          <w:tcPr>
            <w:tcW w:w="4260" w:type="dxa"/>
          </w:tcPr>
          <w:p w:rsidR="00AE3408" w:rsidRDefault="00275652" w:rsidP="0067782A">
            <w:pPr>
              <w:pStyle w:val="TableParagraph"/>
              <w:spacing w:before="60" w:line="317" w:lineRule="exact"/>
              <w:jc w:val="left"/>
              <w:rPr>
                <w:rFonts w:ascii="Calibri"/>
                <w:sz w:val="28"/>
              </w:rPr>
            </w:pPr>
            <w:r>
              <w:rPr>
                <w:rFonts w:ascii="Calibri"/>
                <w:sz w:val="28"/>
              </w:rPr>
              <w:t>Master</w:t>
            </w:r>
            <w:r>
              <w:rPr>
                <w:rFonts w:ascii="Calibri"/>
                <w:spacing w:val="-2"/>
                <w:sz w:val="28"/>
              </w:rPr>
              <w:t xml:space="preserve"> Trainer : </w:t>
            </w:r>
            <w:r w:rsidR="00AB6F3A" w:rsidRPr="009F7CD0">
              <w:rPr>
                <w:rFonts w:ascii="Calibri"/>
                <w:spacing w:val="-4"/>
                <w:sz w:val="28"/>
                <w:szCs w:val="28"/>
              </w:rPr>
              <w:t>R.UmaMaheswari</w:t>
            </w:r>
          </w:p>
        </w:tc>
        <w:tc>
          <w:tcPr>
            <w:tcW w:w="2737" w:type="dxa"/>
          </w:tcPr>
          <w:p w:rsidR="00AE3408" w:rsidRDefault="00AE3408" w:rsidP="00275652">
            <w:pPr>
              <w:pStyle w:val="TableParagraph"/>
              <w:spacing w:before="60" w:line="317" w:lineRule="exact"/>
              <w:ind w:left="0" w:right="47"/>
              <w:jc w:val="right"/>
              <w:rPr>
                <w:rFonts w:ascii="Calibri"/>
                <w:sz w:val="28"/>
              </w:rPr>
            </w:pPr>
          </w:p>
        </w:tc>
      </w:tr>
    </w:tbl>
    <w:p w:rsidR="00AE3408" w:rsidRDefault="00AE3408">
      <w:pPr>
        <w:spacing w:line="317" w:lineRule="exact"/>
        <w:jc w:val="right"/>
        <w:rPr>
          <w:rFonts w:ascii="Calibri"/>
          <w:sz w:val="28"/>
        </w:rPr>
        <w:sectPr w:rsidR="00AE3408">
          <w:type w:val="continuous"/>
          <w:pgSz w:w="11910" w:h="16840"/>
          <w:pgMar w:top="0" w:right="1080" w:bottom="280" w:left="960" w:header="720" w:footer="720" w:gutter="0"/>
          <w:cols w:space="720"/>
        </w:sectPr>
      </w:pPr>
    </w:p>
    <w:p w:rsidR="00AE3408" w:rsidRDefault="00D16161">
      <w:pPr>
        <w:pStyle w:val="Heading1"/>
        <w:spacing w:before="136"/>
        <w:ind w:left="1189"/>
      </w:pPr>
      <w:r>
        <w:rPr>
          <w:spacing w:val="-2"/>
        </w:rPr>
        <w:lastRenderedPageBreak/>
        <w:t>ABSTRACT</w:t>
      </w:r>
    </w:p>
    <w:p w:rsidR="00AE3408" w:rsidRDefault="00AE3408">
      <w:pPr>
        <w:pStyle w:val="BodyText"/>
        <w:spacing w:before="231"/>
        <w:rPr>
          <w:rFonts w:ascii="Calibri"/>
          <w:b/>
          <w:sz w:val="60"/>
        </w:rPr>
      </w:pPr>
    </w:p>
    <w:p w:rsidR="00AE3408" w:rsidRDefault="00D16161">
      <w:pPr>
        <w:pStyle w:val="BodyText"/>
        <w:spacing w:before="1" w:line="259" w:lineRule="auto"/>
        <w:ind w:left="480" w:right="212"/>
        <w:jc w:val="both"/>
      </w:pPr>
      <w:r>
        <w:rPr>
          <w:color w:val="111111"/>
        </w:rPr>
        <w:t>In</w:t>
      </w:r>
      <w:r w:rsidR="0067782A">
        <w:rPr>
          <w:color w:val="111111"/>
        </w:rPr>
        <w:t xml:space="preserve"> </w:t>
      </w:r>
      <w:r>
        <w:rPr>
          <w:color w:val="111111"/>
        </w:rPr>
        <w:t>the</w:t>
      </w:r>
      <w:r w:rsidR="0067782A">
        <w:rPr>
          <w:color w:val="111111"/>
        </w:rPr>
        <w:t xml:space="preserve"> </w:t>
      </w:r>
      <w:r>
        <w:rPr>
          <w:color w:val="111111"/>
        </w:rPr>
        <w:t>digital</w:t>
      </w:r>
      <w:r w:rsidR="00DD4809">
        <w:rPr>
          <w:color w:val="111111"/>
        </w:rPr>
        <w:t xml:space="preserve"> </w:t>
      </w:r>
      <w:r>
        <w:rPr>
          <w:color w:val="111111"/>
        </w:rPr>
        <w:t>age</w:t>
      </w:r>
      <w:r w:rsidR="00DD4809">
        <w:rPr>
          <w:color w:val="111111"/>
        </w:rPr>
        <w:t xml:space="preserve"> </w:t>
      </w:r>
      <w:r>
        <w:rPr>
          <w:color w:val="111111"/>
        </w:rPr>
        <w:t>,data</w:t>
      </w:r>
      <w:r w:rsidR="0067782A">
        <w:rPr>
          <w:color w:val="111111"/>
        </w:rPr>
        <w:t xml:space="preserve"> </w:t>
      </w:r>
      <w:r>
        <w:rPr>
          <w:color w:val="111111"/>
        </w:rPr>
        <w:t>has</w:t>
      </w:r>
      <w:r w:rsidR="0067782A">
        <w:rPr>
          <w:color w:val="111111"/>
        </w:rPr>
        <w:t xml:space="preserve"> </w:t>
      </w:r>
      <w:r>
        <w:rPr>
          <w:color w:val="111111"/>
        </w:rPr>
        <w:t>become</w:t>
      </w:r>
      <w:r w:rsidR="0067782A">
        <w:rPr>
          <w:color w:val="111111"/>
        </w:rPr>
        <w:t xml:space="preserve"> </w:t>
      </w:r>
      <w:r>
        <w:rPr>
          <w:color w:val="111111"/>
        </w:rPr>
        <w:t>an</w:t>
      </w:r>
      <w:r w:rsidR="0067782A">
        <w:rPr>
          <w:color w:val="111111"/>
        </w:rPr>
        <w:t xml:space="preserve"> </w:t>
      </w:r>
      <w:r>
        <w:rPr>
          <w:color w:val="111111"/>
        </w:rPr>
        <w:t>invaluable</w:t>
      </w:r>
      <w:r w:rsidR="0067782A">
        <w:rPr>
          <w:color w:val="111111"/>
        </w:rPr>
        <w:t xml:space="preserve"> </w:t>
      </w:r>
      <w:r>
        <w:rPr>
          <w:color w:val="111111"/>
        </w:rPr>
        <w:t>asset</w:t>
      </w:r>
      <w:r w:rsidR="0067782A">
        <w:rPr>
          <w:color w:val="111111"/>
        </w:rPr>
        <w:t xml:space="preserve"> </w:t>
      </w:r>
      <w:r>
        <w:rPr>
          <w:color w:val="111111"/>
        </w:rPr>
        <w:t>for</w:t>
      </w:r>
      <w:r w:rsidR="0067782A">
        <w:rPr>
          <w:color w:val="111111"/>
        </w:rPr>
        <w:t xml:space="preserve"> </w:t>
      </w:r>
      <w:r>
        <w:rPr>
          <w:color w:val="111111"/>
        </w:rPr>
        <w:t>businesses</w:t>
      </w:r>
      <w:r w:rsidR="0067782A">
        <w:rPr>
          <w:color w:val="111111"/>
        </w:rPr>
        <w:t xml:space="preserve"> </w:t>
      </w:r>
      <w:r>
        <w:rPr>
          <w:color w:val="111111"/>
        </w:rPr>
        <w:t>,particularly</w:t>
      </w:r>
      <w:r w:rsidR="0067782A">
        <w:rPr>
          <w:color w:val="111111"/>
        </w:rPr>
        <w:t xml:space="preserve"> </w:t>
      </w:r>
      <w:r>
        <w:rPr>
          <w:color w:val="111111"/>
        </w:rPr>
        <w:t>in</w:t>
      </w:r>
      <w:r w:rsidR="0067782A">
        <w:rPr>
          <w:color w:val="111111"/>
        </w:rPr>
        <w:t xml:space="preserve"> </w:t>
      </w:r>
      <w:r>
        <w:rPr>
          <w:color w:val="111111"/>
        </w:rPr>
        <w:t>the</w:t>
      </w:r>
      <w:r w:rsidR="0067782A">
        <w:rPr>
          <w:color w:val="111111"/>
        </w:rPr>
        <w:t xml:space="preserve"> </w:t>
      </w:r>
      <w:r>
        <w:rPr>
          <w:color w:val="111111"/>
        </w:rPr>
        <w:t>banking sector.</w:t>
      </w:r>
      <w:r w:rsidR="00DD4809">
        <w:rPr>
          <w:color w:val="111111"/>
        </w:rPr>
        <w:t xml:space="preserve"> </w:t>
      </w:r>
      <w:r>
        <w:rPr>
          <w:color w:val="111111"/>
        </w:rPr>
        <w:t>The</w:t>
      </w:r>
      <w:r w:rsidR="0067782A">
        <w:rPr>
          <w:color w:val="111111"/>
        </w:rPr>
        <w:t xml:space="preserve"> </w:t>
      </w:r>
      <w:r>
        <w:rPr>
          <w:color w:val="111111"/>
        </w:rPr>
        <w:t>proposed</w:t>
      </w:r>
      <w:r w:rsidR="0067782A">
        <w:rPr>
          <w:color w:val="111111"/>
        </w:rPr>
        <w:t xml:space="preserve"> </w:t>
      </w:r>
      <w:r>
        <w:rPr>
          <w:color w:val="111111"/>
        </w:rPr>
        <w:t>project,</w:t>
      </w:r>
      <w:r w:rsidR="00DD4809">
        <w:rPr>
          <w:color w:val="111111"/>
        </w:rPr>
        <w:t xml:space="preserve"> </w:t>
      </w:r>
      <w:r>
        <w:rPr>
          <w:color w:val="111111"/>
        </w:rPr>
        <w:t>“Analysis</w:t>
      </w:r>
      <w:r w:rsidR="0067782A">
        <w:rPr>
          <w:color w:val="111111"/>
        </w:rPr>
        <w:t xml:space="preserve"> </w:t>
      </w:r>
      <w:r>
        <w:rPr>
          <w:color w:val="111111"/>
        </w:rPr>
        <w:t>of</w:t>
      </w:r>
      <w:r w:rsidR="0067782A">
        <w:rPr>
          <w:color w:val="111111"/>
        </w:rPr>
        <w:t xml:space="preserve"> </w:t>
      </w:r>
      <w:r>
        <w:rPr>
          <w:color w:val="111111"/>
        </w:rPr>
        <w:t>Commercial</w:t>
      </w:r>
      <w:r w:rsidR="0067782A">
        <w:rPr>
          <w:color w:val="111111"/>
        </w:rPr>
        <w:t xml:space="preserve"> </w:t>
      </w:r>
      <w:r>
        <w:rPr>
          <w:color w:val="111111"/>
        </w:rPr>
        <w:t>Electricity</w:t>
      </w:r>
      <w:r w:rsidR="0067782A">
        <w:rPr>
          <w:color w:val="111111"/>
        </w:rPr>
        <w:t xml:space="preserve"> </w:t>
      </w:r>
      <w:r>
        <w:rPr>
          <w:color w:val="111111"/>
        </w:rPr>
        <w:t>Consuming,</w:t>
      </w:r>
      <w:r w:rsidR="00DD4809">
        <w:rPr>
          <w:color w:val="111111"/>
        </w:rPr>
        <w:t xml:space="preserve"> </w:t>
      </w:r>
      <w:r>
        <w:rPr>
          <w:color w:val="111111"/>
        </w:rPr>
        <w:t>”aim</w:t>
      </w:r>
      <w:r w:rsidR="0067782A">
        <w:rPr>
          <w:color w:val="111111"/>
        </w:rPr>
        <w:t>s</w:t>
      </w:r>
      <w:r w:rsidR="00DD4809">
        <w:rPr>
          <w:color w:val="111111"/>
        </w:rPr>
        <w:t xml:space="preserve"> </w:t>
      </w:r>
      <w:r w:rsidR="0067782A">
        <w:rPr>
          <w:color w:val="111111"/>
        </w:rPr>
        <w:t>to</w:t>
      </w:r>
      <w:r w:rsidR="00DD4809">
        <w:rPr>
          <w:color w:val="111111"/>
        </w:rPr>
        <w:t xml:space="preserve"> </w:t>
      </w:r>
      <w:r w:rsidR="0067782A">
        <w:rPr>
          <w:color w:val="111111"/>
        </w:rPr>
        <w:t>leverage Power</w:t>
      </w:r>
      <w:r w:rsidR="00DD4809">
        <w:rPr>
          <w:color w:val="111111"/>
        </w:rPr>
        <w:t xml:space="preserve"> </w:t>
      </w:r>
      <w:r w:rsidR="0067782A">
        <w:rPr>
          <w:color w:val="111111"/>
        </w:rPr>
        <w:t>BI</w:t>
      </w:r>
      <w:r w:rsidR="00DD4809">
        <w:rPr>
          <w:color w:val="111111"/>
        </w:rPr>
        <w:t xml:space="preserve"> </w:t>
      </w:r>
      <w:r w:rsidR="0067782A">
        <w:rPr>
          <w:color w:val="111111"/>
        </w:rPr>
        <w:t>,</w:t>
      </w:r>
      <w:r w:rsidR="00DD4809">
        <w:rPr>
          <w:color w:val="111111"/>
        </w:rPr>
        <w:t xml:space="preserve"> </w:t>
      </w:r>
      <w:r>
        <w:rPr>
          <w:color w:val="111111"/>
        </w:rPr>
        <w:t>a</w:t>
      </w:r>
      <w:r w:rsidR="00DD4809">
        <w:rPr>
          <w:color w:val="111111"/>
        </w:rPr>
        <w:t xml:space="preserve"> </w:t>
      </w:r>
      <w:r>
        <w:rPr>
          <w:color w:val="111111"/>
        </w:rPr>
        <w:t>leading</w:t>
      </w:r>
      <w:r w:rsidR="0067782A">
        <w:rPr>
          <w:color w:val="111111"/>
        </w:rPr>
        <w:t xml:space="preserve"> </w:t>
      </w:r>
      <w:r>
        <w:rPr>
          <w:color w:val="111111"/>
        </w:rPr>
        <w:t>business intelligence</w:t>
      </w:r>
      <w:r w:rsidR="0067782A">
        <w:rPr>
          <w:color w:val="111111"/>
        </w:rPr>
        <w:t xml:space="preserve"> tool</w:t>
      </w:r>
      <w:r w:rsidR="00DD4809">
        <w:rPr>
          <w:color w:val="111111"/>
        </w:rPr>
        <w:t xml:space="preserve"> </w:t>
      </w:r>
      <w:r w:rsidR="0067782A">
        <w:rPr>
          <w:color w:val="111111"/>
        </w:rPr>
        <w:t xml:space="preserve">,to </w:t>
      </w:r>
      <w:r>
        <w:rPr>
          <w:color w:val="111111"/>
        </w:rPr>
        <w:t>analyze</w:t>
      </w:r>
      <w:r w:rsidR="0067782A">
        <w:rPr>
          <w:color w:val="111111"/>
        </w:rPr>
        <w:t xml:space="preserve"> </w:t>
      </w:r>
      <w:r>
        <w:rPr>
          <w:color w:val="111111"/>
        </w:rPr>
        <w:t>and visualize</w:t>
      </w:r>
      <w:r w:rsidR="0067782A">
        <w:rPr>
          <w:color w:val="111111"/>
        </w:rPr>
        <w:t xml:space="preserve"> </w:t>
      </w:r>
      <w:r>
        <w:rPr>
          <w:color w:val="111111"/>
        </w:rPr>
        <w:t>real-time</w:t>
      </w:r>
      <w:r w:rsidR="0067782A">
        <w:rPr>
          <w:color w:val="111111"/>
        </w:rPr>
        <w:t xml:space="preserve"> </w:t>
      </w:r>
      <w:r>
        <w:rPr>
          <w:color w:val="111111"/>
        </w:rPr>
        <w:t>customer</w:t>
      </w:r>
      <w:r w:rsidR="0067782A">
        <w:rPr>
          <w:color w:val="111111"/>
        </w:rPr>
        <w:t xml:space="preserve"> </w:t>
      </w:r>
      <w:r>
        <w:rPr>
          <w:color w:val="111111"/>
        </w:rPr>
        <w:t>data. This project will enable banks to gain deep insights into customer behavior, preferences, and trends, thereby facilitating data-driven decision-making and enhancing customer satisfaction. The</w:t>
      </w:r>
      <w:r w:rsidR="00DD4809">
        <w:rPr>
          <w:color w:val="111111"/>
        </w:rPr>
        <w:t xml:space="preserve"> </w:t>
      </w:r>
      <w:r>
        <w:rPr>
          <w:color w:val="111111"/>
        </w:rPr>
        <w:t>real-time</w:t>
      </w:r>
      <w:r w:rsidR="0067782A">
        <w:rPr>
          <w:color w:val="111111"/>
        </w:rPr>
        <w:t xml:space="preserve"> </w:t>
      </w:r>
      <w:r>
        <w:rPr>
          <w:color w:val="111111"/>
        </w:rPr>
        <w:t>analysis</w:t>
      </w:r>
      <w:r w:rsidR="0067782A">
        <w:rPr>
          <w:color w:val="111111"/>
        </w:rPr>
        <w:t xml:space="preserve"> </w:t>
      </w:r>
      <w:r>
        <w:rPr>
          <w:color w:val="111111"/>
        </w:rPr>
        <w:t>will</w:t>
      </w:r>
      <w:r w:rsidR="0067782A">
        <w:rPr>
          <w:color w:val="111111"/>
        </w:rPr>
        <w:t xml:space="preserve"> </w:t>
      </w:r>
      <w:r>
        <w:rPr>
          <w:color w:val="111111"/>
        </w:rPr>
        <w:t>allow</w:t>
      </w:r>
      <w:r w:rsidR="0067782A">
        <w:rPr>
          <w:color w:val="111111"/>
        </w:rPr>
        <w:t xml:space="preserve"> </w:t>
      </w:r>
      <w:r>
        <w:rPr>
          <w:color w:val="111111"/>
        </w:rPr>
        <w:t>banks</w:t>
      </w:r>
      <w:r w:rsidR="0067782A">
        <w:rPr>
          <w:color w:val="111111"/>
        </w:rPr>
        <w:t xml:space="preserve"> </w:t>
      </w:r>
      <w:r>
        <w:rPr>
          <w:color w:val="111111"/>
        </w:rPr>
        <w:t>to</w:t>
      </w:r>
      <w:r w:rsidR="0067782A">
        <w:rPr>
          <w:color w:val="111111"/>
        </w:rPr>
        <w:t xml:space="preserve"> </w:t>
      </w:r>
      <w:r>
        <w:rPr>
          <w:color w:val="111111"/>
        </w:rPr>
        <w:t>respond</w:t>
      </w:r>
      <w:r w:rsidR="0067782A">
        <w:rPr>
          <w:color w:val="111111"/>
        </w:rPr>
        <w:t xml:space="preserve"> </w:t>
      </w:r>
      <w:r>
        <w:rPr>
          <w:color w:val="111111"/>
        </w:rPr>
        <w:t>promptly</w:t>
      </w:r>
      <w:r w:rsidR="0067782A">
        <w:rPr>
          <w:color w:val="111111"/>
        </w:rPr>
        <w:t xml:space="preserve"> </w:t>
      </w:r>
      <w:r>
        <w:rPr>
          <w:color w:val="111111"/>
        </w:rPr>
        <w:t>to</w:t>
      </w:r>
      <w:r w:rsidR="0067782A">
        <w:rPr>
          <w:color w:val="111111"/>
        </w:rPr>
        <w:t xml:space="preserve"> </w:t>
      </w:r>
      <w:r>
        <w:rPr>
          <w:color w:val="111111"/>
        </w:rPr>
        <w:t>changes</w:t>
      </w:r>
      <w:r w:rsidR="0067782A">
        <w:rPr>
          <w:color w:val="111111"/>
        </w:rPr>
        <w:t xml:space="preserve"> </w:t>
      </w:r>
      <w:r>
        <w:rPr>
          <w:color w:val="111111"/>
        </w:rPr>
        <w:t>in</w:t>
      </w:r>
      <w:r w:rsidR="00275652">
        <w:rPr>
          <w:color w:val="111111"/>
        </w:rPr>
        <w:t xml:space="preserve"> </w:t>
      </w:r>
      <w:r>
        <w:rPr>
          <w:color w:val="111111"/>
        </w:rPr>
        <w:t>customer</w:t>
      </w:r>
      <w:r w:rsidR="00275652">
        <w:rPr>
          <w:color w:val="111111"/>
        </w:rPr>
        <w:t xml:space="preserve"> </w:t>
      </w:r>
      <w:r>
        <w:rPr>
          <w:color w:val="111111"/>
        </w:rPr>
        <w:t>behavior</w:t>
      </w:r>
      <w:r w:rsidR="00DD4809">
        <w:rPr>
          <w:color w:val="111111"/>
        </w:rPr>
        <w:t xml:space="preserve"> </w:t>
      </w:r>
      <w:r>
        <w:rPr>
          <w:color w:val="111111"/>
        </w:rPr>
        <w:t>or</w:t>
      </w:r>
      <w:r w:rsidR="00AB6F3A">
        <w:rPr>
          <w:color w:val="111111"/>
        </w:rPr>
        <w:t xml:space="preserve"> </w:t>
      </w:r>
      <w:r>
        <w:rPr>
          <w:color w:val="111111"/>
        </w:rPr>
        <w:t xml:space="preserve"> </w:t>
      </w:r>
      <w:r w:rsidR="00DD4809">
        <w:rPr>
          <w:color w:val="111111"/>
        </w:rPr>
        <w:t xml:space="preserve"> </w:t>
      </w:r>
      <w:r>
        <w:rPr>
          <w:color w:val="111111"/>
        </w:rPr>
        <w:t>preferences</w:t>
      </w:r>
      <w:r w:rsidR="00AB6F3A">
        <w:rPr>
          <w:color w:val="111111"/>
        </w:rPr>
        <w:t xml:space="preserve"> </w:t>
      </w:r>
      <w:r>
        <w:rPr>
          <w:color w:val="111111"/>
        </w:rPr>
        <w:t>,identify</w:t>
      </w:r>
      <w:r w:rsidR="00275652">
        <w:rPr>
          <w:color w:val="111111"/>
        </w:rPr>
        <w:t xml:space="preserve"> </w:t>
      </w:r>
      <w:r>
        <w:rPr>
          <w:color w:val="111111"/>
        </w:rPr>
        <w:t>opportunities</w:t>
      </w:r>
      <w:r w:rsidR="00275652">
        <w:rPr>
          <w:color w:val="111111"/>
        </w:rPr>
        <w:t xml:space="preserve"> </w:t>
      </w:r>
      <w:r>
        <w:rPr>
          <w:color w:val="111111"/>
        </w:rPr>
        <w:t>for</w:t>
      </w:r>
      <w:r w:rsidR="00275652">
        <w:rPr>
          <w:color w:val="111111"/>
        </w:rPr>
        <w:t xml:space="preserve"> </w:t>
      </w:r>
      <w:r>
        <w:rPr>
          <w:color w:val="111111"/>
        </w:rPr>
        <w:t>cross-selling</w:t>
      </w:r>
      <w:r w:rsidR="00275652">
        <w:rPr>
          <w:color w:val="111111"/>
        </w:rPr>
        <w:t xml:space="preserve"> </w:t>
      </w:r>
      <w:r>
        <w:rPr>
          <w:color w:val="111111"/>
        </w:rPr>
        <w:t>and</w:t>
      </w:r>
      <w:r w:rsidR="00275652">
        <w:rPr>
          <w:color w:val="111111"/>
        </w:rPr>
        <w:t xml:space="preserve"> </w:t>
      </w:r>
      <w:r>
        <w:rPr>
          <w:color w:val="111111"/>
        </w:rPr>
        <w:t>up-selling,</w:t>
      </w:r>
      <w:r w:rsidR="00DD4809">
        <w:rPr>
          <w:color w:val="111111"/>
        </w:rPr>
        <w:t xml:space="preserve"> </w:t>
      </w:r>
      <w:r>
        <w:rPr>
          <w:color w:val="111111"/>
        </w:rPr>
        <w:t>and</w:t>
      </w:r>
      <w:r w:rsidR="00275652">
        <w:rPr>
          <w:color w:val="111111"/>
        </w:rPr>
        <w:t xml:space="preserve"> </w:t>
      </w:r>
      <w:r>
        <w:rPr>
          <w:color w:val="111111"/>
        </w:rPr>
        <w:t>tailor</w:t>
      </w:r>
      <w:r w:rsidR="00275652">
        <w:rPr>
          <w:color w:val="111111"/>
        </w:rPr>
        <w:t xml:space="preserve"> </w:t>
      </w:r>
      <w:r>
        <w:rPr>
          <w:color w:val="111111"/>
        </w:rPr>
        <w:t>their</w:t>
      </w:r>
      <w:r w:rsidR="00275652">
        <w:rPr>
          <w:color w:val="111111"/>
        </w:rPr>
        <w:t xml:space="preserve"> </w:t>
      </w:r>
      <w:r>
        <w:rPr>
          <w:color w:val="111111"/>
        </w:rPr>
        <w:t>products</w:t>
      </w:r>
      <w:r w:rsidR="00275652">
        <w:rPr>
          <w:color w:val="111111"/>
        </w:rPr>
        <w:t xml:space="preserve"> </w:t>
      </w:r>
      <w:r>
        <w:rPr>
          <w:color w:val="111111"/>
        </w:rPr>
        <w:t>and services to meet customer needs. The proj</w:t>
      </w:r>
      <w:r w:rsidR="0067782A">
        <w:rPr>
          <w:color w:val="111111"/>
        </w:rPr>
        <w:t xml:space="preserve">ect will also contribute to the </w:t>
      </w:r>
      <w:r>
        <w:rPr>
          <w:color w:val="111111"/>
        </w:rPr>
        <w:t>broader goal of digital transformation</w:t>
      </w:r>
      <w:r w:rsidR="0067782A">
        <w:rPr>
          <w:color w:val="111111"/>
        </w:rPr>
        <w:t xml:space="preserve"> </w:t>
      </w:r>
      <w:r>
        <w:rPr>
          <w:color w:val="111111"/>
        </w:rPr>
        <w:t>in</w:t>
      </w:r>
      <w:r w:rsidR="0067782A">
        <w:rPr>
          <w:color w:val="111111"/>
        </w:rPr>
        <w:t xml:space="preserve"> </w:t>
      </w:r>
      <w:r>
        <w:rPr>
          <w:color w:val="111111"/>
        </w:rPr>
        <w:t>the</w:t>
      </w:r>
      <w:r w:rsidR="0067782A">
        <w:rPr>
          <w:color w:val="111111"/>
        </w:rPr>
        <w:t xml:space="preserve"> </w:t>
      </w:r>
      <w:r>
        <w:rPr>
          <w:color w:val="111111"/>
        </w:rPr>
        <w:t>banking</w:t>
      </w:r>
      <w:r w:rsidR="0067782A">
        <w:rPr>
          <w:color w:val="111111"/>
        </w:rPr>
        <w:t xml:space="preserve"> </w:t>
      </w:r>
      <w:r>
        <w:rPr>
          <w:color w:val="111111"/>
        </w:rPr>
        <w:t>sector</w:t>
      </w:r>
      <w:r w:rsidR="00AB6F3A">
        <w:rPr>
          <w:color w:val="111111"/>
        </w:rPr>
        <w:t xml:space="preserve"> </w:t>
      </w:r>
      <w:r>
        <w:rPr>
          <w:color w:val="111111"/>
        </w:rPr>
        <w:t>,promoting</w:t>
      </w:r>
      <w:r w:rsidR="0067782A">
        <w:rPr>
          <w:color w:val="111111"/>
        </w:rPr>
        <w:t xml:space="preserve"> </w:t>
      </w:r>
      <w:r>
        <w:rPr>
          <w:color w:val="111111"/>
        </w:rPr>
        <w:t>efficiency,</w:t>
      </w:r>
      <w:r w:rsidR="00AB6F3A">
        <w:rPr>
          <w:color w:val="111111"/>
        </w:rPr>
        <w:t xml:space="preserve"> </w:t>
      </w:r>
      <w:r>
        <w:rPr>
          <w:color w:val="111111"/>
        </w:rPr>
        <w:t>innovation,</w:t>
      </w:r>
      <w:r w:rsidR="00AB6F3A">
        <w:rPr>
          <w:color w:val="111111"/>
        </w:rPr>
        <w:t xml:space="preserve"> </w:t>
      </w:r>
      <w:r>
        <w:rPr>
          <w:color w:val="111111"/>
        </w:rPr>
        <w:t>and</w:t>
      </w:r>
      <w:r w:rsidR="0067782A">
        <w:rPr>
          <w:color w:val="111111"/>
        </w:rPr>
        <w:t xml:space="preserve"> </w:t>
      </w:r>
      <w:r>
        <w:rPr>
          <w:color w:val="111111"/>
        </w:rPr>
        <w:t>customer-</w:t>
      </w:r>
      <w:r>
        <w:rPr>
          <w:color w:val="111111"/>
          <w:spacing w:val="-2"/>
        </w:rPr>
        <w:t>centricity.</w:t>
      </w:r>
    </w:p>
    <w:p w:rsidR="00AE3408" w:rsidRDefault="00AE3408">
      <w:pPr>
        <w:spacing w:line="259" w:lineRule="auto"/>
        <w:jc w:val="both"/>
        <w:sectPr w:rsidR="00AE3408">
          <w:headerReference w:type="default" r:id="rId16"/>
          <w:pgSz w:w="11910" w:h="16840"/>
          <w:pgMar w:top="1300" w:right="1080" w:bottom="280" w:left="960" w:header="468" w:footer="0" w:gutter="0"/>
          <w:cols w:space="720"/>
        </w:sectPr>
      </w:pPr>
    </w:p>
    <w:p w:rsidR="00AE3408" w:rsidRDefault="00D16161">
      <w:pPr>
        <w:pStyle w:val="Heading2"/>
        <w:spacing w:before="135"/>
        <w:ind w:left="1191"/>
        <w:jc w:val="center"/>
      </w:pPr>
      <w:r>
        <w:rPr>
          <w:spacing w:val="-2"/>
        </w:rPr>
        <w:lastRenderedPageBreak/>
        <w:t>INDEX</w:t>
      </w:r>
    </w:p>
    <w:p w:rsidR="00AE3408" w:rsidRDefault="00AE3408">
      <w:pPr>
        <w:pStyle w:val="BodyText"/>
        <w:spacing w:before="140"/>
        <w:rPr>
          <w:b/>
          <w:sz w:val="20"/>
        </w:rPr>
      </w:pPr>
    </w:p>
    <w:tbl>
      <w:tblPr>
        <w:tblW w:w="0" w:type="auto"/>
        <w:tblInd w:w="3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70"/>
        <w:gridCol w:w="5824"/>
        <w:gridCol w:w="1874"/>
      </w:tblGrid>
      <w:tr w:rsidR="00AE3408">
        <w:trPr>
          <w:trHeight w:val="604"/>
        </w:trPr>
        <w:tc>
          <w:tcPr>
            <w:tcW w:w="1670" w:type="dxa"/>
          </w:tcPr>
          <w:p w:rsidR="00AE3408" w:rsidRDefault="00D16161">
            <w:pPr>
              <w:pStyle w:val="TableParagraph"/>
              <w:spacing w:before="159"/>
              <w:ind w:left="9" w:right="2"/>
              <w:rPr>
                <w:b/>
                <w:sz w:val="24"/>
              </w:rPr>
            </w:pPr>
            <w:r>
              <w:rPr>
                <w:b/>
                <w:sz w:val="24"/>
              </w:rPr>
              <w:t>Sr.</w:t>
            </w:r>
            <w:r>
              <w:rPr>
                <w:b/>
                <w:spacing w:val="-5"/>
                <w:sz w:val="24"/>
              </w:rPr>
              <w:t>No.</w:t>
            </w:r>
          </w:p>
        </w:tc>
        <w:tc>
          <w:tcPr>
            <w:tcW w:w="5824" w:type="dxa"/>
          </w:tcPr>
          <w:p w:rsidR="00AE3408" w:rsidRDefault="00D16161">
            <w:pPr>
              <w:pStyle w:val="TableParagraph"/>
              <w:spacing w:before="159"/>
              <w:ind w:left="108"/>
              <w:jc w:val="left"/>
              <w:rPr>
                <w:b/>
                <w:sz w:val="24"/>
              </w:rPr>
            </w:pPr>
            <w:r>
              <w:rPr>
                <w:b/>
                <w:sz w:val="24"/>
              </w:rPr>
              <w:t xml:space="preserve">Table of </w:t>
            </w:r>
            <w:r>
              <w:rPr>
                <w:b/>
                <w:spacing w:val="-2"/>
                <w:sz w:val="24"/>
              </w:rPr>
              <w:t>Contents</w:t>
            </w:r>
          </w:p>
        </w:tc>
        <w:tc>
          <w:tcPr>
            <w:tcW w:w="1874" w:type="dxa"/>
          </w:tcPr>
          <w:p w:rsidR="00AE3408" w:rsidRDefault="00D16161">
            <w:pPr>
              <w:pStyle w:val="TableParagraph"/>
              <w:spacing w:before="159"/>
              <w:ind w:right="2"/>
              <w:rPr>
                <w:b/>
                <w:sz w:val="24"/>
              </w:rPr>
            </w:pPr>
            <w:r>
              <w:rPr>
                <w:b/>
                <w:sz w:val="24"/>
              </w:rPr>
              <w:t>Page</w:t>
            </w:r>
            <w:r>
              <w:rPr>
                <w:b/>
                <w:spacing w:val="-5"/>
                <w:sz w:val="24"/>
              </w:rPr>
              <w:t>No.</w:t>
            </w:r>
          </w:p>
        </w:tc>
      </w:tr>
      <w:tr w:rsidR="00AE3408">
        <w:trPr>
          <w:trHeight w:val="604"/>
        </w:trPr>
        <w:tc>
          <w:tcPr>
            <w:tcW w:w="1670" w:type="dxa"/>
          </w:tcPr>
          <w:p w:rsidR="00AE3408" w:rsidRDefault="00D16161">
            <w:pPr>
              <w:pStyle w:val="TableParagraph"/>
              <w:ind w:left="9"/>
              <w:rPr>
                <w:sz w:val="24"/>
              </w:rPr>
            </w:pPr>
            <w:r>
              <w:rPr>
                <w:spacing w:val="-10"/>
                <w:sz w:val="24"/>
              </w:rPr>
              <w:t>1</w:t>
            </w:r>
          </w:p>
        </w:tc>
        <w:tc>
          <w:tcPr>
            <w:tcW w:w="5824" w:type="dxa"/>
          </w:tcPr>
          <w:p w:rsidR="00AE3408" w:rsidRDefault="00D16161">
            <w:pPr>
              <w:pStyle w:val="TableParagraph"/>
              <w:ind w:left="108"/>
              <w:jc w:val="left"/>
              <w:rPr>
                <w:sz w:val="24"/>
              </w:rPr>
            </w:pPr>
            <w:r>
              <w:rPr>
                <w:sz w:val="24"/>
              </w:rPr>
              <w:t>Chapter1:</w:t>
            </w:r>
            <w:r>
              <w:rPr>
                <w:spacing w:val="-2"/>
                <w:sz w:val="24"/>
              </w:rPr>
              <w:t>Introduction</w:t>
            </w:r>
          </w:p>
        </w:tc>
        <w:tc>
          <w:tcPr>
            <w:tcW w:w="1874" w:type="dxa"/>
          </w:tcPr>
          <w:p w:rsidR="00AE3408" w:rsidRDefault="00D16161">
            <w:pPr>
              <w:pStyle w:val="TableParagraph"/>
              <w:rPr>
                <w:sz w:val="24"/>
              </w:rPr>
            </w:pPr>
            <w:r>
              <w:rPr>
                <w:spacing w:val="-10"/>
                <w:sz w:val="24"/>
              </w:rPr>
              <w:t>4</w:t>
            </w:r>
          </w:p>
        </w:tc>
      </w:tr>
      <w:tr w:rsidR="00AE3408">
        <w:trPr>
          <w:trHeight w:val="585"/>
        </w:trPr>
        <w:tc>
          <w:tcPr>
            <w:tcW w:w="1670" w:type="dxa"/>
          </w:tcPr>
          <w:p w:rsidR="00AE3408" w:rsidRDefault="00D16161">
            <w:pPr>
              <w:pStyle w:val="TableParagraph"/>
              <w:spacing w:before="147"/>
              <w:ind w:left="9"/>
              <w:rPr>
                <w:sz w:val="24"/>
              </w:rPr>
            </w:pPr>
            <w:r>
              <w:rPr>
                <w:spacing w:val="-10"/>
                <w:sz w:val="24"/>
              </w:rPr>
              <w:t>2</w:t>
            </w:r>
          </w:p>
        </w:tc>
        <w:tc>
          <w:tcPr>
            <w:tcW w:w="5824" w:type="dxa"/>
          </w:tcPr>
          <w:p w:rsidR="00AE3408" w:rsidRDefault="00D16161">
            <w:pPr>
              <w:pStyle w:val="TableParagraph"/>
              <w:spacing w:before="147"/>
              <w:ind w:left="108"/>
              <w:jc w:val="left"/>
              <w:rPr>
                <w:sz w:val="24"/>
              </w:rPr>
            </w:pPr>
            <w:r>
              <w:rPr>
                <w:sz w:val="24"/>
              </w:rPr>
              <w:t>Chapter2:Services</w:t>
            </w:r>
            <w:r w:rsidR="0067782A">
              <w:rPr>
                <w:sz w:val="24"/>
              </w:rPr>
              <w:t xml:space="preserve"> </w:t>
            </w:r>
            <w:r>
              <w:rPr>
                <w:sz w:val="24"/>
              </w:rPr>
              <w:t>and</w:t>
            </w:r>
            <w:r w:rsidR="0067782A">
              <w:rPr>
                <w:sz w:val="24"/>
              </w:rPr>
              <w:t xml:space="preserve"> </w:t>
            </w:r>
            <w:r>
              <w:rPr>
                <w:sz w:val="24"/>
              </w:rPr>
              <w:t>Tools</w:t>
            </w:r>
            <w:r w:rsidR="0067782A">
              <w:rPr>
                <w:sz w:val="24"/>
              </w:rPr>
              <w:t xml:space="preserve"> </w:t>
            </w:r>
            <w:r>
              <w:rPr>
                <w:spacing w:val="-2"/>
                <w:sz w:val="24"/>
              </w:rPr>
              <w:t>Required</w:t>
            </w:r>
          </w:p>
        </w:tc>
        <w:tc>
          <w:tcPr>
            <w:tcW w:w="1874" w:type="dxa"/>
          </w:tcPr>
          <w:p w:rsidR="00AE3408" w:rsidRDefault="00D16161">
            <w:pPr>
              <w:pStyle w:val="TableParagraph"/>
              <w:spacing w:before="147"/>
              <w:rPr>
                <w:sz w:val="24"/>
              </w:rPr>
            </w:pPr>
            <w:r>
              <w:rPr>
                <w:spacing w:val="-10"/>
                <w:sz w:val="24"/>
              </w:rPr>
              <w:t>6</w:t>
            </w:r>
          </w:p>
        </w:tc>
      </w:tr>
      <w:tr w:rsidR="00AE3408">
        <w:trPr>
          <w:trHeight w:val="606"/>
        </w:trPr>
        <w:tc>
          <w:tcPr>
            <w:tcW w:w="1670" w:type="dxa"/>
          </w:tcPr>
          <w:p w:rsidR="00AE3408" w:rsidRDefault="00D16161">
            <w:pPr>
              <w:pStyle w:val="TableParagraph"/>
              <w:ind w:left="9"/>
              <w:rPr>
                <w:sz w:val="24"/>
              </w:rPr>
            </w:pPr>
            <w:r>
              <w:rPr>
                <w:spacing w:val="-10"/>
                <w:sz w:val="24"/>
              </w:rPr>
              <w:t>3</w:t>
            </w:r>
          </w:p>
        </w:tc>
        <w:tc>
          <w:tcPr>
            <w:tcW w:w="5824" w:type="dxa"/>
          </w:tcPr>
          <w:p w:rsidR="00AE3408" w:rsidRDefault="00D16161">
            <w:pPr>
              <w:pStyle w:val="TableParagraph"/>
              <w:ind w:left="108"/>
              <w:jc w:val="left"/>
              <w:rPr>
                <w:sz w:val="24"/>
              </w:rPr>
            </w:pPr>
            <w:r>
              <w:rPr>
                <w:sz w:val="24"/>
              </w:rPr>
              <w:t>Chapter3:Project</w:t>
            </w:r>
            <w:r w:rsidR="0067782A">
              <w:rPr>
                <w:sz w:val="24"/>
              </w:rPr>
              <w:t xml:space="preserve"> </w:t>
            </w:r>
            <w:r>
              <w:rPr>
                <w:spacing w:val="-2"/>
                <w:sz w:val="24"/>
              </w:rPr>
              <w:t>Architecture</w:t>
            </w:r>
          </w:p>
        </w:tc>
        <w:tc>
          <w:tcPr>
            <w:tcW w:w="1874" w:type="dxa"/>
          </w:tcPr>
          <w:p w:rsidR="00AE3408" w:rsidRDefault="00D16161">
            <w:pPr>
              <w:pStyle w:val="TableParagraph"/>
              <w:rPr>
                <w:sz w:val="24"/>
              </w:rPr>
            </w:pPr>
            <w:r>
              <w:rPr>
                <w:spacing w:val="-10"/>
                <w:sz w:val="24"/>
              </w:rPr>
              <w:t>7</w:t>
            </w:r>
          </w:p>
        </w:tc>
      </w:tr>
      <w:tr w:rsidR="00AE3408">
        <w:trPr>
          <w:trHeight w:val="605"/>
        </w:trPr>
        <w:tc>
          <w:tcPr>
            <w:tcW w:w="1670" w:type="dxa"/>
          </w:tcPr>
          <w:p w:rsidR="00AE3408" w:rsidRDefault="00D16161">
            <w:pPr>
              <w:pStyle w:val="TableParagraph"/>
              <w:spacing w:before="155"/>
              <w:ind w:left="9"/>
              <w:rPr>
                <w:sz w:val="24"/>
              </w:rPr>
            </w:pPr>
            <w:r>
              <w:rPr>
                <w:spacing w:val="-10"/>
                <w:sz w:val="24"/>
              </w:rPr>
              <w:t>4</w:t>
            </w:r>
          </w:p>
        </w:tc>
        <w:tc>
          <w:tcPr>
            <w:tcW w:w="5824" w:type="dxa"/>
          </w:tcPr>
          <w:p w:rsidR="00AE3408" w:rsidRDefault="00D16161">
            <w:pPr>
              <w:pStyle w:val="TableParagraph"/>
              <w:spacing w:before="155"/>
              <w:ind w:left="108"/>
              <w:jc w:val="left"/>
              <w:rPr>
                <w:sz w:val="24"/>
              </w:rPr>
            </w:pPr>
            <w:r>
              <w:rPr>
                <w:sz w:val="24"/>
              </w:rPr>
              <w:t>Chapter4: Modeling</w:t>
            </w:r>
            <w:r w:rsidR="0067782A">
              <w:rPr>
                <w:sz w:val="24"/>
              </w:rPr>
              <w:t xml:space="preserve"> </w:t>
            </w:r>
            <w:r>
              <w:rPr>
                <w:sz w:val="24"/>
              </w:rPr>
              <w:t>and</w:t>
            </w:r>
            <w:r w:rsidR="0067782A">
              <w:rPr>
                <w:sz w:val="24"/>
              </w:rPr>
              <w:t xml:space="preserve"> </w:t>
            </w:r>
            <w:r>
              <w:rPr>
                <w:spacing w:val="-2"/>
                <w:sz w:val="24"/>
              </w:rPr>
              <w:t>Result</w:t>
            </w:r>
          </w:p>
        </w:tc>
        <w:tc>
          <w:tcPr>
            <w:tcW w:w="1874" w:type="dxa"/>
          </w:tcPr>
          <w:p w:rsidR="00AE3408" w:rsidRDefault="00D16161">
            <w:pPr>
              <w:pStyle w:val="TableParagraph"/>
              <w:spacing w:before="155"/>
              <w:rPr>
                <w:sz w:val="24"/>
              </w:rPr>
            </w:pPr>
            <w:r>
              <w:rPr>
                <w:spacing w:val="-10"/>
                <w:sz w:val="24"/>
              </w:rPr>
              <w:t>9</w:t>
            </w:r>
          </w:p>
        </w:tc>
      </w:tr>
      <w:tr w:rsidR="00AE3408">
        <w:trPr>
          <w:trHeight w:val="604"/>
        </w:trPr>
        <w:tc>
          <w:tcPr>
            <w:tcW w:w="1670" w:type="dxa"/>
          </w:tcPr>
          <w:p w:rsidR="00AE3408" w:rsidRDefault="00D16161">
            <w:pPr>
              <w:pStyle w:val="TableParagraph"/>
              <w:ind w:left="9"/>
              <w:rPr>
                <w:sz w:val="24"/>
              </w:rPr>
            </w:pPr>
            <w:r>
              <w:rPr>
                <w:spacing w:val="-10"/>
                <w:sz w:val="24"/>
              </w:rPr>
              <w:t>5</w:t>
            </w:r>
          </w:p>
        </w:tc>
        <w:tc>
          <w:tcPr>
            <w:tcW w:w="5824" w:type="dxa"/>
          </w:tcPr>
          <w:p w:rsidR="00AE3408" w:rsidRDefault="00D16161">
            <w:pPr>
              <w:pStyle w:val="TableParagraph"/>
              <w:ind w:left="108"/>
              <w:jc w:val="left"/>
              <w:rPr>
                <w:sz w:val="24"/>
              </w:rPr>
            </w:pPr>
            <w:r>
              <w:rPr>
                <w:spacing w:val="-2"/>
                <w:sz w:val="24"/>
              </w:rPr>
              <w:t>Conclusion</w:t>
            </w:r>
          </w:p>
        </w:tc>
        <w:tc>
          <w:tcPr>
            <w:tcW w:w="1874" w:type="dxa"/>
          </w:tcPr>
          <w:p w:rsidR="00AE3408" w:rsidRDefault="00D16161">
            <w:pPr>
              <w:pStyle w:val="TableParagraph"/>
              <w:rPr>
                <w:sz w:val="24"/>
              </w:rPr>
            </w:pPr>
            <w:r>
              <w:rPr>
                <w:spacing w:val="-5"/>
                <w:sz w:val="24"/>
              </w:rPr>
              <w:t>18</w:t>
            </w:r>
          </w:p>
        </w:tc>
      </w:tr>
      <w:tr w:rsidR="00AE3408">
        <w:trPr>
          <w:trHeight w:val="604"/>
        </w:trPr>
        <w:tc>
          <w:tcPr>
            <w:tcW w:w="1670" w:type="dxa"/>
          </w:tcPr>
          <w:p w:rsidR="00AE3408" w:rsidRDefault="00D16161">
            <w:pPr>
              <w:pStyle w:val="TableParagraph"/>
              <w:ind w:left="9"/>
              <w:rPr>
                <w:sz w:val="24"/>
              </w:rPr>
            </w:pPr>
            <w:r>
              <w:rPr>
                <w:spacing w:val="-10"/>
                <w:sz w:val="24"/>
              </w:rPr>
              <w:t>6</w:t>
            </w:r>
          </w:p>
        </w:tc>
        <w:tc>
          <w:tcPr>
            <w:tcW w:w="5824" w:type="dxa"/>
          </w:tcPr>
          <w:p w:rsidR="00AE3408" w:rsidRDefault="00D16161">
            <w:pPr>
              <w:pStyle w:val="TableParagraph"/>
              <w:ind w:left="108"/>
              <w:jc w:val="left"/>
              <w:rPr>
                <w:sz w:val="24"/>
              </w:rPr>
            </w:pPr>
            <w:r>
              <w:rPr>
                <w:sz w:val="24"/>
              </w:rPr>
              <w:t>Future</w:t>
            </w:r>
            <w:r w:rsidR="0067782A">
              <w:rPr>
                <w:sz w:val="24"/>
              </w:rPr>
              <w:t xml:space="preserve"> </w:t>
            </w:r>
            <w:r>
              <w:rPr>
                <w:spacing w:val="-2"/>
                <w:sz w:val="24"/>
              </w:rPr>
              <w:t>Scope</w:t>
            </w:r>
          </w:p>
        </w:tc>
        <w:tc>
          <w:tcPr>
            <w:tcW w:w="1874" w:type="dxa"/>
          </w:tcPr>
          <w:p w:rsidR="00AE3408" w:rsidRDefault="00D16161">
            <w:pPr>
              <w:pStyle w:val="TableParagraph"/>
              <w:rPr>
                <w:sz w:val="24"/>
              </w:rPr>
            </w:pPr>
            <w:r>
              <w:rPr>
                <w:spacing w:val="-5"/>
                <w:sz w:val="24"/>
              </w:rPr>
              <w:t>19</w:t>
            </w:r>
          </w:p>
        </w:tc>
      </w:tr>
      <w:tr w:rsidR="00AE3408">
        <w:trPr>
          <w:trHeight w:val="606"/>
        </w:trPr>
        <w:tc>
          <w:tcPr>
            <w:tcW w:w="1670" w:type="dxa"/>
          </w:tcPr>
          <w:p w:rsidR="00AE3408" w:rsidRDefault="00D16161">
            <w:pPr>
              <w:pStyle w:val="TableParagraph"/>
              <w:ind w:left="9"/>
              <w:rPr>
                <w:sz w:val="24"/>
              </w:rPr>
            </w:pPr>
            <w:r>
              <w:rPr>
                <w:spacing w:val="-10"/>
                <w:sz w:val="24"/>
              </w:rPr>
              <w:t>7</w:t>
            </w:r>
          </w:p>
        </w:tc>
        <w:tc>
          <w:tcPr>
            <w:tcW w:w="5824" w:type="dxa"/>
          </w:tcPr>
          <w:p w:rsidR="00AE3408" w:rsidRDefault="00D16161">
            <w:pPr>
              <w:pStyle w:val="TableParagraph"/>
              <w:ind w:left="108"/>
              <w:jc w:val="left"/>
              <w:rPr>
                <w:sz w:val="24"/>
              </w:rPr>
            </w:pPr>
            <w:r>
              <w:rPr>
                <w:spacing w:val="-4"/>
                <w:sz w:val="24"/>
              </w:rPr>
              <w:t>Link</w:t>
            </w:r>
          </w:p>
        </w:tc>
        <w:tc>
          <w:tcPr>
            <w:tcW w:w="1874" w:type="dxa"/>
          </w:tcPr>
          <w:p w:rsidR="00AE3408" w:rsidRDefault="00D16161">
            <w:pPr>
              <w:pStyle w:val="TableParagraph"/>
              <w:rPr>
                <w:sz w:val="24"/>
              </w:rPr>
            </w:pPr>
            <w:r>
              <w:rPr>
                <w:spacing w:val="-5"/>
                <w:sz w:val="24"/>
              </w:rPr>
              <w:t>20</w:t>
            </w:r>
          </w:p>
        </w:tc>
      </w:tr>
    </w:tbl>
    <w:p w:rsidR="00AE3408" w:rsidRDefault="00AE3408">
      <w:pPr>
        <w:rPr>
          <w:sz w:val="24"/>
        </w:rPr>
        <w:sectPr w:rsidR="00AE3408">
          <w:pgSz w:w="11910" w:h="16840"/>
          <w:pgMar w:top="1300" w:right="1080" w:bottom="280" w:left="960" w:header="468" w:footer="0" w:gutter="0"/>
          <w:cols w:space="720"/>
        </w:sectPr>
      </w:pPr>
    </w:p>
    <w:p w:rsidR="00AE3408" w:rsidRDefault="00AE3408">
      <w:pPr>
        <w:pStyle w:val="BodyText"/>
        <w:rPr>
          <w:b/>
          <w:sz w:val="32"/>
        </w:rPr>
      </w:pPr>
    </w:p>
    <w:p w:rsidR="00AE3408" w:rsidRDefault="00AE3408">
      <w:pPr>
        <w:pStyle w:val="BodyText"/>
        <w:spacing w:before="110"/>
        <w:rPr>
          <w:b/>
          <w:sz w:val="32"/>
        </w:rPr>
      </w:pPr>
    </w:p>
    <w:p w:rsidR="00AE3408" w:rsidRDefault="00D16161">
      <w:pPr>
        <w:spacing w:line="463" w:lineRule="auto"/>
        <w:ind w:left="3785" w:right="3518" w:hanging="6"/>
        <w:jc w:val="center"/>
        <w:rPr>
          <w:b/>
          <w:sz w:val="32"/>
        </w:rPr>
      </w:pPr>
      <w:r>
        <w:rPr>
          <w:b/>
          <w:sz w:val="32"/>
        </w:rPr>
        <w:t xml:space="preserve">CHAPTER 1 </w:t>
      </w:r>
      <w:r>
        <w:rPr>
          <w:b/>
          <w:spacing w:val="-2"/>
          <w:sz w:val="32"/>
        </w:rPr>
        <w:t>INTRODUCTION</w:t>
      </w:r>
    </w:p>
    <w:p w:rsidR="00AE3408" w:rsidRDefault="00D16161">
      <w:pPr>
        <w:pStyle w:val="Heading3"/>
        <w:numPr>
          <w:ilvl w:val="1"/>
          <w:numId w:val="4"/>
        </w:numPr>
        <w:tabs>
          <w:tab w:val="left" w:pos="899"/>
        </w:tabs>
        <w:spacing w:before="4"/>
      </w:pPr>
      <w:r>
        <w:t>Problem</w:t>
      </w:r>
      <w:r w:rsidR="00DD4809">
        <w:t xml:space="preserve"> </w:t>
      </w:r>
      <w:r>
        <w:rPr>
          <w:spacing w:val="-2"/>
        </w:rPr>
        <w:t>Statement:</w:t>
      </w:r>
    </w:p>
    <w:p w:rsidR="00AE3408" w:rsidRDefault="00AE3408">
      <w:pPr>
        <w:spacing w:before="163" w:line="360" w:lineRule="auto"/>
        <w:ind w:left="900" w:right="309"/>
        <w:rPr>
          <w:rFonts w:ascii="Georgia" w:hAnsi="Georgia"/>
        </w:rPr>
      </w:pPr>
      <w:r w:rsidRPr="00AE3408">
        <w:pict>
          <v:rect id="docshape13" o:spid="_x0000_s1029" style="position:absolute;left:0;text-align:left;margin-left:401.25pt;margin-top:19.2pt;width:2.65pt;height:.6pt;z-index:-15906816;mso-position-horizontal-relative:page" fillcolor="#1f1f1f" stroked="f">
            <w10:wrap anchorx="page"/>
          </v:rect>
        </w:pict>
      </w:r>
      <w:r w:rsidRPr="00AE3408">
        <w:pict>
          <v:rect id="docshape14" o:spid="_x0000_s1028" style="position:absolute;left:0;text-align:left;margin-left:276.65pt;margin-top:75.5pt;width:2.65pt;height:.6pt;z-index:-15906304;mso-position-horizontal-relative:page" fillcolor="#1f1f1f" stroked="f">
            <w10:wrap anchorx="page"/>
          </v:rect>
        </w:pict>
      </w:r>
      <w:r w:rsidRPr="00AE3408">
        <w:pict>
          <v:rect id="docshape15" o:spid="_x0000_s1027" style="position:absolute;left:0;text-align:left;margin-left:272.35pt;margin-top:131.8pt;width:2.65pt;height:.6pt;z-index:-15905792;mso-position-horizontal-relative:page" fillcolor="#1f1f1f" stroked="f">
            <w10:wrap anchorx="page"/>
          </v:rect>
        </w:pict>
      </w:r>
      <w:r w:rsidRPr="00AE3408">
        <w:pict>
          <v:rect id="docshape16" o:spid="_x0000_s1026" style="position:absolute;left:0;text-align:left;margin-left:321.2pt;margin-top:131.8pt;width:2.65pt;height:.6pt;z-index:-15905280;mso-position-horizontal-relative:page" fillcolor="#1f1f1f" stroked="f">
            <w10:wrap anchorx="page"/>
          </v:rect>
        </w:pict>
      </w:r>
      <w:r w:rsidR="00D16161">
        <w:rPr>
          <w:rFonts w:ascii="Georgia" w:hAnsi="Georgia"/>
          <w:color w:val="1F1F1F"/>
        </w:rPr>
        <w:t xml:space="preserve">Commercial energy use includes the consumption of the </w:t>
      </w:r>
      <w:hyperlink r:id="rId17">
        <w:r w:rsidR="00D16161">
          <w:rPr>
            <w:rFonts w:ascii="Georgia" w:hAnsi="Georgia"/>
            <w:color w:val="1F1F1F"/>
          </w:rPr>
          <w:t>service sector</w:t>
        </w:r>
      </w:hyperlink>
      <w:r w:rsidR="00D16161">
        <w:rPr>
          <w:rFonts w:ascii="Georgia" w:hAnsi="Georgia"/>
          <w:color w:val="1F1F1F"/>
        </w:rPr>
        <w:t>. It is highly connected to population growth (as services tend to population serving). Commercial energy use is driven by electrical, heating, and cooling of buildings and other structures, though</w:t>
      </w:r>
      <w:r w:rsidR="0067782A">
        <w:rPr>
          <w:rFonts w:ascii="Georgia" w:hAnsi="Georgia"/>
          <w:color w:val="1F1F1F"/>
        </w:rPr>
        <w:t xml:space="preserve"> traffic </w:t>
      </w:r>
      <w:r w:rsidR="000272F4">
        <w:rPr>
          <w:rFonts w:ascii="Georgia" w:hAnsi="Georgia"/>
          <w:color w:val="1F1F1F"/>
        </w:rPr>
        <w:t>l</w:t>
      </w:r>
      <w:r w:rsidR="00D16161">
        <w:rPr>
          <w:rFonts w:ascii="Georgia" w:hAnsi="Georgia"/>
          <w:color w:val="1F1F1F"/>
        </w:rPr>
        <w:t>ights,</w:t>
      </w:r>
      <w:r w:rsidR="00DD4809">
        <w:rPr>
          <w:rFonts w:ascii="Georgia" w:hAnsi="Georgia"/>
          <w:color w:val="1F1F1F"/>
        </w:rPr>
        <w:t xml:space="preserve"> </w:t>
      </w:r>
      <w:r w:rsidR="00D16161">
        <w:rPr>
          <w:rFonts w:ascii="Georgia" w:hAnsi="Georgia"/>
          <w:color w:val="1F1F1F"/>
        </w:rPr>
        <w:t>water,</w:t>
      </w:r>
      <w:r w:rsidR="00DD4809">
        <w:rPr>
          <w:rFonts w:ascii="Georgia" w:hAnsi="Georgia"/>
          <w:color w:val="1F1F1F"/>
        </w:rPr>
        <w:t xml:space="preserve"> </w:t>
      </w:r>
      <w:r w:rsidR="00D16161">
        <w:rPr>
          <w:rFonts w:ascii="Georgia" w:hAnsi="Georgia"/>
          <w:color w:val="1F1F1F"/>
        </w:rPr>
        <w:t>and</w:t>
      </w:r>
      <w:r w:rsidR="0067782A">
        <w:rPr>
          <w:rFonts w:ascii="Georgia" w:hAnsi="Georgia"/>
          <w:color w:val="1F1F1F"/>
        </w:rPr>
        <w:t xml:space="preserve"> </w:t>
      </w:r>
      <w:hyperlink r:id="rId18">
        <w:r w:rsidR="00D16161">
          <w:rPr>
            <w:rFonts w:ascii="Georgia" w:hAnsi="Georgia"/>
            <w:color w:val="1F1F1F"/>
          </w:rPr>
          <w:t>sewer</w:t>
        </w:r>
        <w:r w:rsidR="0067782A">
          <w:rPr>
            <w:rFonts w:ascii="Georgia" w:hAnsi="Georgia"/>
            <w:color w:val="1F1F1F"/>
          </w:rPr>
          <w:t xml:space="preserve"> </w:t>
        </w:r>
        <w:r w:rsidR="00D16161">
          <w:rPr>
            <w:rFonts w:ascii="Georgia" w:hAnsi="Georgia"/>
            <w:color w:val="1F1F1F"/>
          </w:rPr>
          <w:t>systems</w:t>
        </w:r>
      </w:hyperlink>
      <w:r w:rsidR="000272F4">
        <w:t xml:space="preserve"> </w:t>
      </w:r>
      <w:r w:rsidR="000272F4">
        <w:rPr>
          <w:rFonts w:ascii="Georgia" w:hAnsi="Georgia"/>
          <w:color w:val="1F1F1F"/>
        </w:rPr>
        <w:t xml:space="preserve"> a</w:t>
      </w:r>
      <w:r w:rsidR="00D16161">
        <w:rPr>
          <w:rFonts w:ascii="Georgia" w:hAnsi="Georgia"/>
          <w:color w:val="1F1F1F"/>
        </w:rPr>
        <w:t>re</w:t>
      </w:r>
      <w:r w:rsidR="000272F4">
        <w:rPr>
          <w:rFonts w:ascii="Georgia" w:hAnsi="Georgia"/>
          <w:color w:val="1F1F1F"/>
        </w:rPr>
        <w:t xml:space="preserve"> </w:t>
      </w:r>
      <w:r w:rsidR="00D16161">
        <w:rPr>
          <w:rFonts w:ascii="Georgia" w:hAnsi="Georgia"/>
          <w:color w:val="1F1F1F"/>
        </w:rPr>
        <w:t>also</w:t>
      </w:r>
      <w:r w:rsidR="000272F4">
        <w:rPr>
          <w:rFonts w:ascii="Georgia" w:hAnsi="Georgia"/>
          <w:color w:val="1F1F1F"/>
        </w:rPr>
        <w:t xml:space="preserve"> </w:t>
      </w:r>
      <w:r w:rsidR="00D16161">
        <w:rPr>
          <w:rFonts w:ascii="Georgia" w:hAnsi="Georgia"/>
          <w:color w:val="1F1F1F"/>
        </w:rPr>
        <w:t>included</w:t>
      </w:r>
      <w:r w:rsidR="000272F4">
        <w:rPr>
          <w:rFonts w:ascii="Georgia" w:hAnsi="Georgia"/>
          <w:color w:val="1F1F1F"/>
        </w:rPr>
        <w:t xml:space="preserve"> </w:t>
      </w:r>
      <w:r w:rsidR="00D16161">
        <w:rPr>
          <w:rFonts w:ascii="Georgia" w:hAnsi="Georgia"/>
          <w:color w:val="1F1F1F"/>
        </w:rPr>
        <w:t>in</w:t>
      </w:r>
      <w:r w:rsidR="000272F4">
        <w:rPr>
          <w:rFonts w:ascii="Georgia" w:hAnsi="Georgia"/>
          <w:color w:val="1F1F1F"/>
        </w:rPr>
        <w:t xml:space="preserve"> </w:t>
      </w:r>
      <w:r w:rsidR="00D16161">
        <w:rPr>
          <w:rFonts w:ascii="Georgia" w:hAnsi="Georgia"/>
          <w:color w:val="1F1F1F"/>
        </w:rPr>
        <w:t>this</w:t>
      </w:r>
      <w:r w:rsidR="000272F4">
        <w:rPr>
          <w:rFonts w:ascii="Georgia" w:hAnsi="Georgia"/>
          <w:color w:val="1F1F1F"/>
        </w:rPr>
        <w:t xml:space="preserve"> </w:t>
      </w:r>
      <w:r w:rsidR="00D16161">
        <w:rPr>
          <w:rFonts w:ascii="Georgia" w:hAnsi="Georgia"/>
          <w:color w:val="1F1F1F"/>
        </w:rPr>
        <w:t>category.</w:t>
      </w:r>
      <w:r w:rsidR="00D16161">
        <w:rPr>
          <w:rFonts w:ascii="Georgia" w:hAnsi="Georgia"/>
          <w:color w:val="1F1F1F"/>
          <w:position w:val="5"/>
          <w:sz w:val="12"/>
        </w:rPr>
        <w:t>5</w:t>
      </w:r>
      <w:r w:rsidR="00D16161">
        <w:rPr>
          <w:rFonts w:ascii="Georgia" w:hAnsi="Georgia"/>
          <w:color w:val="1F1F1F"/>
        </w:rPr>
        <w:t>The</w:t>
      </w:r>
      <w:r w:rsidR="00DD4809">
        <w:rPr>
          <w:rFonts w:ascii="Georgia" w:hAnsi="Georgia"/>
          <w:color w:val="1F1F1F"/>
        </w:rPr>
        <w:t xml:space="preserve"> </w:t>
      </w:r>
      <w:r w:rsidR="00D16161">
        <w:rPr>
          <w:rFonts w:ascii="Georgia" w:hAnsi="Georgia"/>
          <w:color w:val="1F1F1F"/>
        </w:rPr>
        <w:t>EIA expects commercial energy use to expand by an annual 1.5% globally. Energy use will grow more</w:t>
      </w:r>
      <w:r w:rsidR="000272F4">
        <w:rPr>
          <w:rFonts w:ascii="Georgia" w:hAnsi="Georgia"/>
          <w:color w:val="1F1F1F"/>
        </w:rPr>
        <w:t xml:space="preserve"> </w:t>
      </w:r>
      <w:r w:rsidR="00D16161">
        <w:rPr>
          <w:rFonts w:ascii="Georgia" w:hAnsi="Georgia"/>
          <w:color w:val="1F1F1F"/>
        </w:rPr>
        <w:t>quickly</w:t>
      </w:r>
      <w:r w:rsidR="000272F4">
        <w:rPr>
          <w:rFonts w:ascii="Georgia" w:hAnsi="Georgia"/>
          <w:color w:val="1F1F1F"/>
        </w:rPr>
        <w:t xml:space="preserve"> </w:t>
      </w:r>
      <w:r w:rsidR="00D16161">
        <w:rPr>
          <w:rFonts w:ascii="Georgia" w:hAnsi="Georgia"/>
          <w:color w:val="1F1F1F"/>
        </w:rPr>
        <w:t>in</w:t>
      </w:r>
      <w:r w:rsidR="000272F4">
        <w:rPr>
          <w:rFonts w:ascii="Georgia" w:hAnsi="Georgia"/>
          <w:color w:val="1F1F1F"/>
        </w:rPr>
        <w:t xml:space="preserve"> </w:t>
      </w:r>
      <w:r w:rsidR="00D16161">
        <w:rPr>
          <w:rFonts w:ascii="Georgia" w:hAnsi="Georgia"/>
          <w:color w:val="1F1F1F"/>
        </w:rPr>
        <w:t xml:space="preserve">developing nations, as OECD states expect much slower population growth and faster adoption of </w:t>
      </w:r>
      <w:hyperlink r:id="rId19">
        <w:r w:rsidR="00D16161">
          <w:rPr>
            <w:rFonts w:ascii="Georgia" w:hAnsi="Georgia"/>
            <w:color w:val="1F1F1F"/>
          </w:rPr>
          <w:t>energy efficiency measures</w:t>
        </w:r>
      </w:hyperlink>
      <w:r w:rsidR="00D16161">
        <w:rPr>
          <w:rFonts w:ascii="Georgia" w:hAnsi="Georgia"/>
          <w:color w:val="1F1F1F"/>
        </w:rPr>
        <w:t xml:space="preserve">. </w:t>
      </w:r>
      <w:r w:rsidR="00D16161">
        <w:rPr>
          <w:rFonts w:ascii="Georgia" w:hAnsi="Georgia"/>
        </w:rPr>
        <w:t>Much of the growth in OECD electricity consumption since 1974 has taken place in the residential sector, and in the commercial and public services sector. By contrast, industry’s share of consumption has been in long-term decline with the result that as of 2019, these three sectors have a roughly equal share of consumption. The remaining consumption sectors – transport, agriculture and fishing – are relatively small consumers of electricity. However, road transport has recently experienced strong growth as electric vehicles gain market share across OECD countries, in particular in Europe.</w:t>
      </w:r>
    </w:p>
    <w:p w:rsidR="00AE3408" w:rsidRDefault="00AE3408">
      <w:pPr>
        <w:pStyle w:val="BodyText"/>
        <w:rPr>
          <w:rFonts w:ascii="Georgia"/>
          <w:sz w:val="22"/>
        </w:rPr>
      </w:pPr>
    </w:p>
    <w:p w:rsidR="00AE3408" w:rsidRDefault="00AE3408">
      <w:pPr>
        <w:pStyle w:val="BodyText"/>
        <w:rPr>
          <w:rFonts w:ascii="Georgia"/>
          <w:sz w:val="22"/>
        </w:rPr>
      </w:pPr>
    </w:p>
    <w:p w:rsidR="00AE3408" w:rsidRDefault="00AE3408">
      <w:pPr>
        <w:pStyle w:val="BodyText"/>
        <w:rPr>
          <w:rFonts w:ascii="Georgia"/>
          <w:sz w:val="22"/>
        </w:rPr>
      </w:pPr>
    </w:p>
    <w:p w:rsidR="00AE3408" w:rsidRDefault="00AE3408">
      <w:pPr>
        <w:pStyle w:val="BodyText"/>
        <w:rPr>
          <w:rFonts w:ascii="Georgia"/>
          <w:sz w:val="22"/>
        </w:rPr>
      </w:pPr>
    </w:p>
    <w:p w:rsidR="00AE3408" w:rsidRDefault="00AE3408">
      <w:pPr>
        <w:pStyle w:val="BodyText"/>
        <w:spacing w:before="53"/>
        <w:rPr>
          <w:rFonts w:ascii="Georgia"/>
          <w:sz w:val="22"/>
        </w:rPr>
      </w:pPr>
    </w:p>
    <w:p w:rsidR="00AE3408" w:rsidRDefault="00D16161">
      <w:pPr>
        <w:pStyle w:val="Heading3"/>
        <w:numPr>
          <w:ilvl w:val="1"/>
          <w:numId w:val="4"/>
        </w:numPr>
        <w:tabs>
          <w:tab w:val="left" w:pos="899"/>
        </w:tabs>
        <w:spacing w:before="1"/>
      </w:pPr>
      <w:r>
        <w:t>Proposed</w:t>
      </w:r>
      <w:r w:rsidR="00DD4809">
        <w:t xml:space="preserve"> </w:t>
      </w:r>
      <w:r>
        <w:rPr>
          <w:spacing w:val="-2"/>
        </w:rPr>
        <w:t>Solution</w:t>
      </w:r>
    </w:p>
    <w:p w:rsidR="00AE3408" w:rsidRDefault="00D16161">
      <w:pPr>
        <w:pStyle w:val="BodyText"/>
        <w:spacing w:before="320" w:line="360" w:lineRule="auto"/>
        <w:ind w:left="480" w:right="210"/>
        <w:jc w:val="both"/>
      </w:pPr>
      <w:r>
        <w:rPr>
          <w:color w:val="111111"/>
        </w:rPr>
        <w:t>TheproposedsolutionistodevelopaPowerBIdashboardthatcananalyzeandvisualizeanalysis of commercial electricity consumption in Indian state data. The dashboard will integrate data from</w:t>
      </w:r>
      <w:r w:rsidR="000272F4">
        <w:rPr>
          <w:color w:val="111111"/>
        </w:rPr>
        <w:t xml:space="preserve"> </w:t>
      </w:r>
      <w:r>
        <w:rPr>
          <w:color w:val="111111"/>
        </w:rPr>
        <w:t>various</w:t>
      </w:r>
      <w:r w:rsidR="000272F4">
        <w:rPr>
          <w:color w:val="111111"/>
        </w:rPr>
        <w:t xml:space="preserve"> </w:t>
      </w:r>
      <w:r>
        <w:rPr>
          <w:color w:val="111111"/>
        </w:rPr>
        <w:t>sources</w:t>
      </w:r>
      <w:r w:rsidR="000272F4">
        <w:rPr>
          <w:color w:val="111111"/>
        </w:rPr>
        <w:t xml:space="preserve"> </w:t>
      </w:r>
      <w:r>
        <w:rPr>
          <w:color w:val="111111"/>
        </w:rPr>
        <w:t>such</w:t>
      </w:r>
      <w:r w:rsidR="000272F4">
        <w:rPr>
          <w:color w:val="111111"/>
        </w:rPr>
        <w:t xml:space="preserve"> </w:t>
      </w:r>
      <w:r>
        <w:rPr>
          <w:color w:val="111111"/>
        </w:rPr>
        <w:t>as</w:t>
      </w:r>
      <w:r w:rsidR="000272F4">
        <w:rPr>
          <w:color w:val="111111"/>
        </w:rPr>
        <w:t xml:space="preserve">  </w:t>
      </w:r>
      <w:r>
        <w:rPr>
          <w:color w:val="111111"/>
        </w:rPr>
        <w:t>state</w:t>
      </w:r>
      <w:r w:rsidR="000272F4">
        <w:rPr>
          <w:color w:val="111111"/>
        </w:rPr>
        <w:t xml:space="preserve"> </w:t>
      </w:r>
      <w:r>
        <w:rPr>
          <w:color w:val="111111"/>
        </w:rPr>
        <w:t>power</w:t>
      </w:r>
      <w:r w:rsidR="000272F4">
        <w:rPr>
          <w:color w:val="111111"/>
        </w:rPr>
        <w:t xml:space="preserve"> </w:t>
      </w:r>
      <w:r>
        <w:rPr>
          <w:color w:val="111111"/>
        </w:rPr>
        <w:t>consuming</w:t>
      </w:r>
      <w:r w:rsidR="000272F4">
        <w:rPr>
          <w:color w:val="111111"/>
        </w:rPr>
        <w:t xml:space="preserve"> </w:t>
      </w:r>
      <w:r>
        <w:rPr>
          <w:color w:val="111111"/>
        </w:rPr>
        <w:t>data.</w:t>
      </w:r>
      <w:r w:rsidR="00DD4809">
        <w:rPr>
          <w:color w:val="111111"/>
        </w:rPr>
        <w:t xml:space="preserve"> </w:t>
      </w:r>
      <w:r>
        <w:rPr>
          <w:color w:val="111111"/>
        </w:rPr>
        <w:t>It</w:t>
      </w:r>
      <w:r w:rsidR="000272F4">
        <w:rPr>
          <w:color w:val="111111"/>
        </w:rPr>
        <w:t xml:space="preserve"> </w:t>
      </w:r>
      <w:r>
        <w:rPr>
          <w:color w:val="111111"/>
        </w:rPr>
        <w:t>will</w:t>
      </w:r>
      <w:r w:rsidR="000272F4">
        <w:rPr>
          <w:color w:val="111111"/>
        </w:rPr>
        <w:t xml:space="preserve"> </w:t>
      </w:r>
      <w:r>
        <w:rPr>
          <w:color w:val="111111"/>
        </w:rPr>
        <w:t>provide</w:t>
      </w:r>
      <w:r w:rsidR="000272F4">
        <w:rPr>
          <w:color w:val="111111"/>
        </w:rPr>
        <w:t xml:space="preserve"> </w:t>
      </w:r>
      <w:r>
        <w:rPr>
          <w:color w:val="111111"/>
        </w:rPr>
        <w:t>a</w:t>
      </w:r>
      <w:r w:rsidR="000272F4">
        <w:rPr>
          <w:color w:val="111111"/>
        </w:rPr>
        <w:t xml:space="preserve"> comprehensive </w:t>
      </w:r>
      <w:r>
        <w:rPr>
          <w:color w:val="111111"/>
        </w:rPr>
        <w:t>view of</w:t>
      </w:r>
      <w:r w:rsidR="000272F4">
        <w:rPr>
          <w:color w:val="111111"/>
        </w:rPr>
        <w:t xml:space="preserve"> </w:t>
      </w:r>
      <w:r>
        <w:rPr>
          <w:color w:val="111111"/>
        </w:rPr>
        <w:t>usage of electricity, before lock</w:t>
      </w:r>
      <w:r w:rsidR="000272F4">
        <w:rPr>
          <w:color w:val="111111"/>
        </w:rPr>
        <w:t>-</w:t>
      </w:r>
      <w:r>
        <w:rPr>
          <w:color w:val="111111"/>
        </w:rPr>
        <w:t>down</w:t>
      </w:r>
      <w:r w:rsidR="000272F4">
        <w:rPr>
          <w:color w:val="111111"/>
        </w:rPr>
        <w:t xml:space="preserve"> </w:t>
      </w:r>
      <w:r>
        <w:rPr>
          <w:color w:val="111111"/>
        </w:rPr>
        <w:t>and after</w:t>
      </w:r>
      <w:r w:rsidR="000272F4">
        <w:rPr>
          <w:color w:val="111111"/>
        </w:rPr>
        <w:t xml:space="preserve"> </w:t>
      </w:r>
      <w:r>
        <w:rPr>
          <w:color w:val="111111"/>
        </w:rPr>
        <w:t>lockdown. The dashboard will be</w:t>
      </w:r>
      <w:r w:rsidR="000272F4">
        <w:rPr>
          <w:color w:val="111111"/>
        </w:rPr>
        <w:t xml:space="preserve"> </w:t>
      </w:r>
      <w:r>
        <w:rPr>
          <w:color w:val="111111"/>
        </w:rPr>
        <w:t>interactive, user-friendly,</w:t>
      </w:r>
      <w:r w:rsidR="00DD4809">
        <w:rPr>
          <w:color w:val="111111"/>
        </w:rPr>
        <w:t xml:space="preserve"> </w:t>
      </w:r>
      <w:r>
        <w:rPr>
          <w:color w:val="111111"/>
        </w:rPr>
        <w:t>and</w:t>
      </w:r>
      <w:r w:rsidR="000272F4">
        <w:rPr>
          <w:color w:val="111111"/>
        </w:rPr>
        <w:t xml:space="preserve"> </w:t>
      </w:r>
      <w:r>
        <w:rPr>
          <w:color w:val="111111"/>
        </w:rPr>
        <w:t>customizable</w:t>
      </w:r>
      <w:r w:rsidR="00DD4809">
        <w:rPr>
          <w:color w:val="111111"/>
        </w:rPr>
        <w:t xml:space="preserve"> </w:t>
      </w:r>
      <w:r>
        <w:rPr>
          <w:color w:val="111111"/>
        </w:rPr>
        <w:t>.The</w:t>
      </w:r>
      <w:r w:rsidR="000272F4">
        <w:rPr>
          <w:color w:val="111111"/>
        </w:rPr>
        <w:t xml:space="preserve"> </w:t>
      </w:r>
      <w:r>
        <w:rPr>
          <w:color w:val="111111"/>
        </w:rPr>
        <w:t>analysis</w:t>
      </w:r>
      <w:r w:rsidR="000272F4">
        <w:rPr>
          <w:color w:val="111111"/>
        </w:rPr>
        <w:t xml:space="preserve"> </w:t>
      </w:r>
      <w:r>
        <w:rPr>
          <w:color w:val="111111"/>
        </w:rPr>
        <w:t>of</w:t>
      </w:r>
      <w:r w:rsidR="000272F4">
        <w:rPr>
          <w:color w:val="111111"/>
        </w:rPr>
        <w:t xml:space="preserve"> </w:t>
      </w:r>
      <w:r>
        <w:rPr>
          <w:color w:val="111111"/>
        </w:rPr>
        <w:t>commercial</w:t>
      </w:r>
      <w:r w:rsidR="000272F4">
        <w:rPr>
          <w:color w:val="111111"/>
        </w:rPr>
        <w:t xml:space="preserve"> </w:t>
      </w:r>
      <w:r>
        <w:rPr>
          <w:color w:val="111111"/>
        </w:rPr>
        <w:t>consuming</w:t>
      </w:r>
      <w:r w:rsidR="000272F4">
        <w:rPr>
          <w:color w:val="111111"/>
        </w:rPr>
        <w:t xml:space="preserve"> </w:t>
      </w:r>
      <w:r>
        <w:rPr>
          <w:color w:val="111111"/>
        </w:rPr>
        <w:t>electricity</w:t>
      </w:r>
      <w:r w:rsidR="000272F4">
        <w:rPr>
          <w:color w:val="111111"/>
        </w:rPr>
        <w:t xml:space="preserve"> </w:t>
      </w:r>
      <w:r>
        <w:rPr>
          <w:color w:val="111111"/>
        </w:rPr>
        <w:t>is capability of the dashboard will enable to government the total consumption of electricity</w:t>
      </w:r>
      <w:r w:rsidR="000272F4">
        <w:rPr>
          <w:color w:val="111111"/>
        </w:rPr>
        <w:t xml:space="preserve"> </w:t>
      </w:r>
      <w:r>
        <w:rPr>
          <w:color w:val="111111"/>
        </w:rPr>
        <w:t>in Indian state.</w:t>
      </w:r>
    </w:p>
    <w:p w:rsidR="00AE3408" w:rsidRDefault="00AE3408">
      <w:pPr>
        <w:spacing w:line="360" w:lineRule="auto"/>
        <w:jc w:val="both"/>
        <w:sectPr w:rsidR="00AE3408">
          <w:headerReference w:type="default" r:id="rId20"/>
          <w:footerReference w:type="default" r:id="rId21"/>
          <w:pgSz w:w="11910" w:h="16840"/>
          <w:pgMar w:top="1300" w:right="1080" w:bottom="1220" w:left="960" w:header="468" w:footer="1023" w:gutter="0"/>
          <w:pgNumType w:start="1"/>
          <w:cols w:space="720"/>
        </w:sectPr>
      </w:pPr>
    </w:p>
    <w:p w:rsidR="00AE3408" w:rsidRDefault="00D16161">
      <w:pPr>
        <w:pStyle w:val="Heading3"/>
        <w:numPr>
          <w:ilvl w:val="1"/>
          <w:numId w:val="4"/>
        </w:numPr>
        <w:tabs>
          <w:tab w:val="left" w:pos="899"/>
        </w:tabs>
        <w:spacing w:before="134"/>
      </w:pPr>
      <w:r>
        <w:rPr>
          <w:spacing w:val="-2"/>
        </w:rPr>
        <w:lastRenderedPageBreak/>
        <w:t>Feature</w:t>
      </w:r>
    </w:p>
    <w:p w:rsidR="00AE3408" w:rsidRDefault="00D16161">
      <w:pPr>
        <w:pStyle w:val="ListParagraph"/>
        <w:numPr>
          <w:ilvl w:val="0"/>
          <w:numId w:val="3"/>
        </w:numPr>
        <w:tabs>
          <w:tab w:val="left" w:pos="461"/>
        </w:tabs>
        <w:spacing w:before="157" w:line="259" w:lineRule="auto"/>
        <w:ind w:right="251"/>
        <w:rPr>
          <w:sz w:val="24"/>
        </w:rPr>
      </w:pPr>
      <w:r>
        <w:rPr>
          <w:b/>
          <w:color w:val="111111"/>
          <w:sz w:val="24"/>
        </w:rPr>
        <w:t>Analysis</w:t>
      </w:r>
      <w:r w:rsidR="000272F4">
        <w:rPr>
          <w:b/>
          <w:color w:val="111111"/>
          <w:sz w:val="24"/>
        </w:rPr>
        <w:t xml:space="preserve"> </w:t>
      </w:r>
      <w:r>
        <w:rPr>
          <w:color w:val="111111"/>
          <w:sz w:val="24"/>
        </w:rPr>
        <w:t>:The</w:t>
      </w:r>
      <w:r w:rsidR="000272F4">
        <w:rPr>
          <w:color w:val="111111"/>
          <w:sz w:val="24"/>
        </w:rPr>
        <w:t xml:space="preserve"> </w:t>
      </w:r>
      <w:r>
        <w:rPr>
          <w:color w:val="111111"/>
          <w:sz w:val="24"/>
        </w:rPr>
        <w:t>dash</w:t>
      </w:r>
      <w:r w:rsidR="000272F4">
        <w:rPr>
          <w:color w:val="111111"/>
          <w:sz w:val="24"/>
        </w:rPr>
        <w:t xml:space="preserve"> </w:t>
      </w:r>
      <w:r>
        <w:rPr>
          <w:color w:val="111111"/>
          <w:sz w:val="24"/>
        </w:rPr>
        <w:t>board</w:t>
      </w:r>
      <w:r w:rsidR="000272F4">
        <w:rPr>
          <w:color w:val="111111"/>
          <w:sz w:val="24"/>
        </w:rPr>
        <w:t xml:space="preserve"> </w:t>
      </w:r>
      <w:r>
        <w:rPr>
          <w:color w:val="111111"/>
          <w:sz w:val="24"/>
        </w:rPr>
        <w:t>will</w:t>
      </w:r>
      <w:r w:rsidR="000272F4">
        <w:rPr>
          <w:color w:val="111111"/>
          <w:sz w:val="24"/>
        </w:rPr>
        <w:t xml:space="preserve"> </w:t>
      </w:r>
      <w:r>
        <w:rPr>
          <w:color w:val="111111"/>
          <w:sz w:val="24"/>
        </w:rPr>
        <w:t>provide</w:t>
      </w:r>
      <w:r w:rsidR="000272F4">
        <w:rPr>
          <w:color w:val="111111"/>
          <w:sz w:val="24"/>
        </w:rPr>
        <w:t xml:space="preserve"> </w:t>
      </w:r>
      <w:r>
        <w:rPr>
          <w:color w:val="111111"/>
          <w:sz w:val="24"/>
        </w:rPr>
        <w:t>analysis</w:t>
      </w:r>
      <w:r w:rsidR="000272F4">
        <w:rPr>
          <w:color w:val="111111"/>
          <w:sz w:val="24"/>
        </w:rPr>
        <w:t xml:space="preserve"> </w:t>
      </w:r>
      <w:r>
        <w:rPr>
          <w:color w:val="111111"/>
          <w:sz w:val="24"/>
        </w:rPr>
        <w:t>of</w:t>
      </w:r>
      <w:r w:rsidR="000272F4">
        <w:rPr>
          <w:color w:val="111111"/>
          <w:sz w:val="24"/>
        </w:rPr>
        <w:t xml:space="preserve"> </w:t>
      </w:r>
      <w:r>
        <w:rPr>
          <w:color w:val="111111"/>
          <w:sz w:val="24"/>
        </w:rPr>
        <w:t>commercial</w:t>
      </w:r>
      <w:r w:rsidR="000272F4">
        <w:rPr>
          <w:color w:val="111111"/>
          <w:sz w:val="24"/>
        </w:rPr>
        <w:t xml:space="preserve"> </w:t>
      </w:r>
      <w:r>
        <w:rPr>
          <w:color w:val="111111"/>
          <w:sz w:val="24"/>
        </w:rPr>
        <w:t>electricity</w:t>
      </w:r>
      <w:r w:rsidR="000272F4">
        <w:rPr>
          <w:color w:val="111111"/>
          <w:sz w:val="24"/>
        </w:rPr>
        <w:t xml:space="preserve"> </w:t>
      </w:r>
      <w:r>
        <w:rPr>
          <w:color w:val="111111"/>
          <w:sz w:val="24"/>
        </w:rPr>
        <w:t>consumption</w:t>
      </w:r>
      <w:r w:rsidR="000272F4">
        <w:rPr>
          <w:color w:val="111111"/>
          <w:sz w:val="24"/>
        </w:rPr>
        <w:t xml:space="preserve"> </w:t>
      </w:r>
      <w:r>
        <w:rPr>
          <w:color w:val="111111"/>
          <w:sz w:val="24"/>
        </w:rPr>
        <w:t>in</w:t>
      </w:r>
      <w:r w:rsidR="000272F4">
        <w:rPr>
          <w:color w:val="111111"/>
          <w:sz w:val="24"/>
        </w:rPr>
        <w:t xml:space="preserve"> India</w:t>
      </w:r>
      <w:r>
        <w:rPr>
          <w:color w:val="111111"/>
          <w:sz w:val="24"/>
        </w:rPr>
        <w:t xml:space="preserve">n </w:t>
      </w:r>
      <w:r>
        <w:rPr>
          <w:color w:val="111111"/>
          <w:spacing w:val="-2"/>
          <w:sz w:val="24"/>
        </w:rPr>
        <w:t>state.</w:t>
      </w:r>
    </w:p>
    <w:p w:rsidR="00AE3408" w:rsidRDefault="00D16161">
      <w:pPr>
        <w:pStyle w:val="ListParagraph"/>
        <w:numPr>
          <w:ilvl w:val="0"/>
          <w:numId w:val="3"/>
        </w:numPr>
        <w:tabs>
          <w:tab w:val="left" w:pos="461"/>
        </w:tabs>
        <w:spacing w:line="293" w:lineRule="exact"/>
        <w:rPr>
          <w:sz w:val="24"/>
        </w:rPr>
      </w:pPr>
      <w:r>
        <w:rPr>
          <w:b/>
          <w:color w:val="111111"/>
          <w:sz w:val="24"/>
        </w:rPr>
        <w:t>Trend</w:t>
      </w:r>
      <w:r w:rsidR="000272F4">
        <w:rPr>
          <w:b/>
          <w:color w:val="111111"/>
          <w:sz w:val="24"/>
        </w:rPr>
        <w:t xml:space="preserve"> </w:t>
      </w:r>
      <w:r>
        <w:rPr>
          <w:b/>
          <w:color w:val="111111"/>
          <w:sz w:val="24"/>
        </w:rPr>
        <w:t>Analysis</w:t>
      </w:r>
      <w:r>
        <w:rPr>
          <w:color w:val="111111"/>
          <w:sz w:val="24"/>
        </w:rPr>
        <w:t>: The</w:t>
      </w:r>
      <w:r w:rsidR="000272F4">
        <w:rPr>
          <w:color w:val="111111"/>
          <w:sz w:val="24"/>
        </w:rPr>
        <w:t xml:space="preserve"> </w:t>
      </w:r>
      <w:r>
        <w:rPr>
          <w:color w:val="111111"/>
          <w:sz w:val="24"/>
        </w:rPr>
        <w:t>dash</w:t>
      </w:r>
      <w:r w:rsidR="000272F4">
        <w:rPr>
          <w:color w:val="111111"/>
          <w:sz w:val="24"/>
        </w:rPr>
        <w:t xml:space="preserve"> </w:t>
      </w:r>
      <w:r>
        <w:rPr>
          <w:color w:val="111111"/>
          <w:sz w:val="24"/>
        </w:rPr>
        <w:t>board will identify</w:t>
      </w:r>
      <w:r w:rsidR="000272F4">
        <w:rPr>
          <w:color w:val="111111"/>
          <w:sz w:val="24"/>
        </w:rPr>
        <w:t xml:space="preserve"> </w:t>
      </w:r>
      <w:r>
        <w:rPr>
          <w:color w:val="111111"/>
          <w:sz w:val="24"/>
        </w:rPr>
        <w:t>and</w:t>
      </w:r>
      <w:r w:rsidR="000272F4">
        <w:rPr>
          <w:color w:val="111111"/>
          <w:sz w:val="24"/>
        </w:rPr>
        <w:t xml:space="preserve"> </w:t>
      </w:r>
      <w:r>
        <w:rPr>
          <w:color w:val="111111"/>
          <w:sz w:val="24"/>
        </w:rPr>
        <w:t>display</w:t>
      </w:r>
      <w:r w:rsidR="000272F4">
        <w:rPr>
          <w:color w:val="111111"/>
          <w:sz w:val="24"/>
        </w:rPr>
        <w:t xml:space="preserve"> the us</w:t>
      </w:r>
      <w:r>
        <w:rPr>
          <w:color w:val="111111"/>
          <w:sz w:val="24"/>
        </w:rPr>
        <w:t>age</w:t>
      </w:r>
      <w:r w:rsidR="000272F4">
        <w:rPr>
          <w:color w:val="111111"/>
          <w:sz w:val="24"/>
        </w:rPr>
        <w:t xml:space="preserve"> </w:t>
      </w:r>
      <w:r>
        <w:rPr>
          <w:color w:val="111111"/>
          <w:sz w:val="24"/>
        </w:rPr>
        <w:t xml:space="preserve">of </w:t>
      </w:r>
      <w:r>
        <w:rPr>
          <w:color w:val="111111"/>
          <w:spacing w:val="-2"/>
          <w:sz w:val="24"/>
        </w:rPr>
        <w:t>electricity.</w:t>
      </w:r>
    </w:p>
    <w:p w:rsidR="00AE3408" w:rsidRDefault="00D16161">
      <w:pPr>
        <w:pStyle w:val="ListParagraph"/>
        <w:numPr>
          <w:ilvl w:val="0"/>
          <w:numId w:val="3"/>
        </w:numPr>
        <w:tabs>
          <w:tab w:val="left" w:pos="461"/>
        </w:tabs>
        <w:spacing w:before="20"/>
        <w:rPr>
          <w:sz w:val="24"/>
        </w:rPr>
      </w:pPr>
      <w:r>
        <w:rPr>
          <w:b/>
          <w:color w:val="111111"/>
          <w:sz w:val="24"/>
        </w:rPr>
        <w:t>Predictive</w:t>
      </w:r>
      <w:r w:rsidR="000272F4">
        <w:rPr>
          <w:b/>
          <w:color w:val="111111"/>
          <w:sz w:val="24"/>
        </w:rPr>
        <w:t xml:space="preserve"> </w:t>
      </w:r>
      <w:r>
        <w:rPr>
          <w:b/>
          <w:color w:val="111111"/>
          <w:sz w:val="24"/>
        </w:rPr>
        <w:t>Analysis</w:t>
      </w:r>
      <w:r>
        <w:rPr>
          <w:color w:val="111111"/>
          <w:sz w:val="24"/>
        </w:rPr>
        <w:t>: It</w:t>
      </w:r>
      <w:r w:rsidR="000272F4">
        <w:rPr>
          <w:color w:val="111111"/>
          <w:sz w:val="24"/>
        </w:rPr>
        <w:t xml:space="preserve"> </w:t>
      </w:r>
      <w:r>
        <w:rPr>
          <w:color w:val="111111"/>
          <w:sz w:val="24"/>
        </w:rPr>
        <w:t>will</w:t>
      </w:r>
      <w:r w:rsidR="000272F4">
        <w:rPr>
          <w:color w:val="111111"/>
          <w:sz w:val="24"/>
        </w:rPr>
        <w:t xml:space="preserve"> </w:t>
      </w:r>
      <w:r>
        <w:rPr>
          <w:color w:val="111111"/>
          <w:sz w:val="24"/>
        </w:rPr>
        <w:t>use</w:t>
      </w:r>
      <w:r w:rsidR="000272F4">
        <w:rPr>
          <w:color w:val="111111"/>
          <w:sz w:val="24"/>
        </w:rPr>
        <w:t xml:space="preserve"> </w:t>
      </w:r>
      <w:r>
        <w:rPr>
          <w:color w:val="111111"/>
          <w:sz w:val="24"/>
        </w:rPr>
        <w:t>historical</w:t>
      </w:r>
      <w:r w:rsidR="000272F4">
        <w:rPr>
          <w:color w:val="111111"/>
          <w:sz w:val="24"/>
        </w:rPr>
        <w:t xml:space="preserve"> </w:t>
      </w:r>
      <w:r>
        <w:rPr>
          <w:color w:val="111111"/>
          <w:sz w:val="24"/>
        </w:rPr>
        <w:t>data</w:t>
      </w:r>
      <w:r w:rsidR="000272F4">
        <w:rPr>
          <w:color w:val="111111"/>
          <w:sz w:val="24"/>
        </w:rPr>
        <w:t xml:space="preserve"> </w:t>
      </w:r>
      <w:r>
        <w:rPr>
          <w:color w:val="111111"/>
          <w:sz w:val="24"/>
        </w:rPr>
        <w:t>to predict</w:t>
      </w:r>
      <w:r w:rsidR="000272F4">
        <w:rPr>
          <w:color w:val="111111"/>
          <w:sz w:val="24"/>
        </w:rPr>
        <w:t xml:space="preserve"> </w:t>
      </w:r>
      <w:r>
        <w:rPr>
          <w:color w:val="111111"/>
          <w:sz w:val="24"/>
        </w:rPr>
        <w:t>future</w:t>
      </w:r>
      <w:r w:rsidR="000272F4">
        <w:rPr>
          <w:color w:val="111111"/>
          <w:sz w:val="24"/>
        </w:rPr>
        <w:t xml:space="preserve"> </w:t>
      </w:r>
      <w:r>
        <w:rPr>
          <w:color w:val="111111"/>
          <w:sz w:val="24"/>
        </w:rPr>
        <w:t>consumption</w:t>
      </w:r>
      <w:r w:rsidR="000272F4">
        <w:rPr>
          <w:color w:val="111111"/>
          <w:sz w:val="24"/>
        </w:rPr>
        <w:t xml:space="preserve"> </w:t>
      </w:r>
      <w:r>
        <w:rPr>
          <w:color w:val="111111"/>
          <w:sz w:val="24"/>
        </w:rPr>
        <w:t>of</w:t>
      </w:r>
      <w:r>
        <w:rPr>
          <w:color w:val="111111"/>
          <w:spacing w:val="-2"/>
          <w:sz w:val="24"/>
        </w:rPr>
        <w:t xml:space="preserve"> electricity.</w:t>
      </w:r>
    </w:p>
    <w:p w:rsidR="00AE3408" w:rsidRDefault="00AE3408">
      <w:pPr>
        <w:pStyle w:val="BodyText"/>
      </w:pPr>
    </w:p>
    <w:p w:rsidR="00AE3408" w:rsidRDefault="00AE3408">
      <w:pPr>
        <w:pStyle w:val="BodyText"/>
        <w:spacing w:before="113"/>
      </w:pPr>
    </w:p>
    <w:p w:rsidR="00AE3408" w:rsidRDefault="00D16161">
      <w:pPr>
        <w:pStyle w:val="Heading3"/>
        <w:numPr>
          <w:ilvl w:val="1"/>
          <w:numId w:val="4"/>
        </w:numPr>
        <w:tabs>
          <w:tab w:val="left" w:pos="899"/>
        </w:tabs>
      </w:pPr>
      <w:r>
        <w:rPr>
          <w:spacing w:val="-2"/>
        </w:rPr>
        <w:t>Advantages:</w:t>
      </w:r>
    </w:p>
    <w:p w:rsidR="00AE3408" w:rsidRDefault="00AE3408">
      <w:pPr>
        <w:pStyle w:val="BodyText"/>
        <w:rPr>
          <w:b/>
          <w:sz w:val="28"/>
        </w:rPr>
      </w:pPr>
    </w:p>
    <w:p w:rsidR="00AE3408" w:rsidRDefault="00D16161">
      <w:pPr>
        <w:pStyle w:val="BodyText"/>
        <w:ind w:left="480" w:right="400" w:firstLine="67"/>
        <w:rPr>
          <w:rFonts w:ascii="Arial MT"/>
        </w:rPr>
      </w:pPr>
      <w:r>
        <w:rPr>
          <w:rFonts w:ascii="Arial MT"/>
          <w:color w:val="1F1F1F"/>
        </w:rPr>
        <w:t>Environmental</w:t>
      </w:r>
      <w:r w:rsidR="000272F4">
        <w:rPr>
          <w:rFonts w:ascii="Arial MT"/>
          <w:color w:val="1F1F1F"/>
        </w:rPr>
        <w:t xml:space="preserve"> </w:t>
      </w:r>
      <w:r>
        <w:rPr>
          <w:rFonts w:ascii="Arial MT"/>
          <w:color w:val="1F1F1F"/>
        </w:rPr>
        <w:t>:</w:t>
      </w:r>
      <w:r w:rsidR="000272F4">
        <w:rPr>
          <w:rFonts w:ascii="Arial MT"/>
          <w:color w:val="1F1F1F"/>
        </w:rPr>
        <w:t xml:space="preserve"> </w:t>
      </w:r>
      <w:r>
        <w:rPr>
          <w:rFonts w:ascii="Arial MT"/>
          <w:color w:val="1F1F1F"/>
        </w:rPr>
        <w:t>Increased</w:t>
      </w:r>
      <w:r w:rsidR="000272F4">
        <w:rPr>
          <w:rFonts w:ascii="Arial MT"/>
          <w:color w:val="1F1F1F"/>
        </w:rPr>
        <w:t xml:space="preserve"> </w:t>
      </w:r>
      <w:r>
        <w:rPr>
          <w:rFonts w:ascii="Arial MT"/>
          <w:color w:val="1F1F1F"/>
        </w:rPr>
        <w:t>efficiency</w:t>
      </w:r>
      <w:r w:rsidR="000272F4">
        <w:rPr>
          <w:rFonts w:ascii="Arial MT"/>
          <w:color w:val="1F1F1F"/>
        </w:rPr>
        <w:t xml:space="preserve"> </w:t>
      </w:r>
      <w:r>
        <w:rPr>
          <w:rFonts w:ascii="Arial MT"/>
          <w:color w:val="1F1F1F"/>
        </w:rPr>
        <w:t>can</w:t>
      </w:r>
      <w:r w:rsidR="000272F4">
        <w:rPr>
          <w:rFonts w:ascii="Arial MT"/>
          <w:color w:val="1F1F1F"/>
        </w:rPr>
        <w:t xml:space="preserve"> </w:t>
      </w:r>
      <w:r>
        <w:rPr>
          <w:rFonts w:ascii="Arial MT"/>
          <w:color w:val="1F1F1F"/>
        </w:rPr>
        <w:t>lower</w:t>
      </w:r>
      <w:r w:rsidR="000272F4">
        <w:rPr>
          <w:rFonts w:ascii="Arial MT"/>
          <w:color w:val="1F1F1F"/>
        </w:rPr>
        <w:t xml:space="preserve"> </w:t>
      </w:r>
      <w:r>
        <w:rPr>
          <w:rFonts w:ascii="Arial MT"/>
          <w:color w:val="1F1F1F"/>
        </w:rPr>
        <w:t>green</w:t>
      </w:r>
      <w:r w:rsidR="000272F4">
        <w:rPr>
          <w:rFonts w:ascii="Arial MT"/>
          <w:color w:val="1F1F1F"/>
        </w:rPr>
        <w:t xml:space="preserve"> </w:t>
      </w:r>
      <w:r>
        <w:rPr>
          <w:rFonts w:ascii="Arial MT"/>
          <w:color w:val="1F1F1F"/>
        </w:rPr>
        <w:t>house</w:t>
      </w:r>
      <w:r w:rsidR="000272F4">
        <w:rPr>
          <w:rFonts w:ascii="Arial MT"/>
          <w:color w:val="1F1F1F"/>
        </w:rPr>
        <w:t xml:space="preserve"> </w:t>
      </w:r>
      <w:r>
        <w:rPr>
          <w:rFonts w:ascii="Arial MT"/>
          <w:color w:val="1F1F1F"/>
        </w:rPr>
        <w:t>gas(GHG)</w:t>
      </w:r>
      <w:r w:rsidR="000272F4">
        <w:rPr>
          <w:rFonts w:ascii="Arial MT"/>
          <w:color w:val="1F1F1F"/>
        </w:rPr>
        <w:t xml:space="preserve"> </w:t>
      </w:r>
      <w:r>
        <w:rPr>
          <w:rFonts w:ascii="Arial MT"/>
          <w:color w:val="1F1F1F"/>
        </w:rPr>
        <w:t>emissions and other pollutants, as well as decrease water use.</w:t>
      </w:r>
    </w:p>
    <w:p w:rsidR="00AE3408" w:rsidRDefault="00D16161">
      <w:pPr>
        <w:pStyle w:val="BodyText"/>
        <w:spacing w:before="61"/>
        <w:ind w:left="480" w:right="309"/>
        <w:rPr>
          <w:rFonts w:ascii="Arial MT"/>
        </w:rPr>
      </w:pPr>
      <w:r>
        <w:rPr>
          <w:rFonts w:ascii="Arial MT"/>
          <w:color w:val="1F1F1F"/>
        </w:rPr>
        <w:t>Economic</w:t>
      </w:r>
      <w:r w:rsidR="000272F4">
        <w:rPr>
          <w:rFonts w:ascii="Arial MT"/>
          <w:color w:val="1F1F1F"/>
        </w:rPr>
        <w:t xml:space="preserve"> </w:t>
      </w:r>
      <w:r>
        <w:rPr>
          <w:rFonts w:ascii="Arial MT"/>
          <w:color w:val="1F1F1F"/>
        </w:rPr>
        <w:t>:</w:t>
      </w:r>
      <w:r w:rsidR="000272F4">
        <w:rPr>
          <w:rFonts w:ascii="Arial MT"/>
          <w:color w:val="1F1F1F"/>
        </w:rPr>
        <w:t xml:space="preserve"> </w:t>
      </w:r>
      <w:r>
        <w:rPr>
          <w:rFonts w:ascii="Arial MT"/>
          <w:color w:val="1F1F1F"/>
        </w:rPr>
        <w:t>Improving</w:t>
      </w:r>
      <w:r w:rsidR="000272F4">
        <w:rPr>
          <w:rFonts w:ascii="Arial MT"/>
          <w:color w:val="1F1F1F"/>
        </w:rPr>
        <w:t xml:space="preserve"> </w:t>
      </w:r>
      <w:r>
        <w:rPr>
          <w:rFonts w:ascii="Arial MT"/>
          <w:color w:val="1F1F1F"/>
        </w:rPr>
        <w:t>energy</w:t>
      </w:r>
      <w:r w:rsidR="000272F4">
        <w:rPr>
          <w:rFonts w:ascii="Arial MT"/>
          <w:color w:val="1F1F1F"/>
        </w:rPr>
        <w:t xml:space="preserve"> </w:t>
      </w:r>
      <w:r>
        <w:rPr>
          <w:rFonts w:ascii="Arial MT"/>
          <w:color w:val="1F1F1F"/>
        </w:rPr>
        <w:t>efficiency</w:t>
      </w:r>
      <w:r w:rsidR="000272F4">
        <w:rPr>
          <w:rFonts w:ascii="Arial MT"/>
          <w:color w:val="1F1F1F"/>
        </w:rPr>
        <w:t xml:space="preserve"> </w:t>
      </w:r>
      <w:r>
        <w:rPr>
          <w:rFonts w:ascii="Arial MT"/>
          <w:color w:val="1F1F1F"/>
        </w:rPr>
        <w:t>can</w:t>
      </w:r>
      <w:r w:rsidR="000272F4">
        <w:rPr>
          <w:rFonts w:ascii="Arial MT"/>
          <w:color w:val="1F1F1F"/>
        </w:rPr>
        <w:t xml:space="preserve"> </w:t>
      </w:r>
      <w:r>
        <w:rPr>
          <w:rFonts w:ascii="Arial MT"/>
          <w:color w:val="1F1F1F"/>
        </w:rPr>
        <w:t>lower</w:t>
      </w:r>
      <w:r w:rsidR="000272F4">
        <w:rPr>
          <w:rFonts w:ascii="Arial MT"/>
          <w:color w:val="1F1F1F"/>
        </w:rPr>
        <w:t xml:space="preserve"> </w:t>
      </w:r>
      <w:r>
        <w:rPr>
          <w:rFonts w:ascii="Arial MT"/>
          <w:color w:val="1F1F1F"/>
        </w:rPr>
        <w:t>individual</w:t>
      </w:r>
      <w:r w:rsidR="000272F4">
        <w:rPr>
          <w:rFonts w:ascii="Arial MT"/>
          <w:color w:val="1F1F1F"/>
        </w:rPr>
        <w:t xml:space="preserve"> </w:t>
      </w:r>
      <w:r>
        <w:rPr>
          <w:rFonts w:ascii="Arial MT"/>
          <w:color w:val="1F1F1F"/>
        </w:rPr>
        <w:t>utility bills,</w:t>
      </w:r>
      <w:r w:rsidR="000272F4">
        <w:rPr>
          <w:rFonts w:ascii="Arial MT"/>
          <w:color w:val="1F1F1F"/>
        </w:rPr>
        <w:t xml:space="preserve"> </w:t>
      </w:r>
      <w:r>
        <w:rPr>
          <w:rFonts w:ascii="Arial MT"/>
          <w:color w:val="1F1F1F"/>
        </w:rPr>
        <w:t>create</w:t>
      </w:r>
      <w:r w:rsidR="000272F4">
        <w:rPr>
          <w:rFonts w:ascii="Arial MT"/>
          <w:color w:val="1F1F1F"/>
        </w:rPr>
        <w:t xml:space="preserve"> </w:t>
      </w:r>
      <w:r>
        <w:rPr>
          <w:rFonts w:ascii="Arial MT"/>
          <w:color w:val="1F1F1F"/>
        </w:rPr>
        <w:t>jobs, and help stabilize electricity prices and volatility.</w:t>
      </w:r>
    </w:p>
    <w:p w:rsidR="00AE3408" w:rsidRDefault="00AE3408">
      <w:pPr>
        <w:pStyle w:val="BodyText"/>
        <w:rPr>
          <w:rFonts w:ascii="Arial MT"/>
        </w:rPr>
      </w:pPr>
    </w:p>
    <w:p w:rsidR="00AE3408" w:rsidRDefault="00AE3408">
      <w:pPr>
        <w:pStyle w:val="BodyText"/>
        <w:spacing w:before="150"/>
        <w:rPr>
          <w:rFonts w:ascii="Arial MT"/>
        </w:rPr>
      </w:pPr>
    </w:p>
    <w:p w:rsidR="00AE3408" w:rsidRDefault="00D16161">
      <w:pPr>
        <w:pStyle w:val="Heading3"/>
        <w:numPr>
          <w:ilvl w:val="1"/>
          <w:numId w:val="4"/>
        </w:numPr>
        <w:tabs>
          <w:tab w:val="left" w:pos="899"/>
        </w:tabs>
        <w:spacing w:before="1"/>
      </w:pPr>
      <w:r>
        <w:rPr>
          <w:spacing w:val="-2"/>
        </w:rPr>
        <w:t>Scope</w:t>
      </w:r>
    </w:p>
    <w:p w:rsidR="00AE3408" w:rsidRDefault="00AE3408">
      <w:pPr>
        <w:pStyle w:val="BodyText"/>
        <w:spacing w:before="3"/>
        <w:rPr>
          <w:b/>
          <w:sz w:val="28"/>
        </w:rPr>
      </w:pPr>
    </w:p>
    <w:p w:rsidR="00AE3408" w:rsidRDefault="00D16161">
      <w:pPr>
        <w:spacing w:line="360" w:lineRule="auto"/>
        <w:ind w:left="480" w:right="358"/>
        <w:rPr>
          <w:rFonts w:ascii="Arial MT" w:hAnsi="Arial MT"/>
          <w:sz w:val="21"/>
        </w:rPr>
      </w:pPr>
      <w:r>
        <w:rPr>
          <w:rFonts w:ascii="Georgia" w:hAnsi="Georgia"/>
        </w:rPr>
        <w:t>Based</w:t>
      </w:r>
      <w:r w:rsidR="000272F4">
        <w:rPr>
          <w:rFonts w:ascii="Georgia" w:hAnsi="Georgia"/>
        </w:rPr>
        <w:t xml:space="preserve"> </w:t>
      </w:r>
      <w:r>
        <w:rPr>
          <w:rFonts w:ascii="Georgia" w:hAnsi="Georgia"/>
        </w:rPr>
        <w:t>on</w:t>
      </w:r>
      <w:r w:rsidR="000272F4">
        <w:rPr>
          <w:rFonts w:ascii="Georgia" w:hAnsi="Georgia"/>
        </w:rPr>
        <w:t xml:space="preserve"> </w:t>
      </w:r>
      <w:r>
        <w:rPr>
          <w:rFonts w:ascii="Georgia" w:hAnsi="Georgia"/>
        </w:rPr>
        <w:t>recent</w:t>
      </w:r>
      <w:r w:rsidR="000272F4">
        <w:rPr>
          <w:rFonts w:ascii="Georgia" w:hAnsi="Georgia"/>
        </w:rPr>
        <w:t xml:space="preserve"> </w:t>
      </w:r>
      <w:r>
        <w:rPr>
          <w:rFonts w:ascii="Georgia" w:hAnsi="Georgia"/>
        </w:rPr>
        <w:t>data</w:t>
      </w:r>
      <w:r w:rsidR="000272F4">
        <w:rPr>
          <w:rFonts w:ascii="Georgia" w:hAnsi="Georgia"/>
        </w:rPr>
        <w:t xml:space="preserve"> </w:t>
      </w:r>
      <w:r>
        <w:rPr>
          <w:rFonts w:ascii="Georgia" w:hAnsi="Georgia"/>
        </w:rPr>
        <w:t>from</w:t>
      </w:r>
      <w:r w:rsidR="000272F4">
        <w:rPr>
          <w:rFonts w:ascii="Georgia" w:hAnsi="Georgia"/>
        </w:rPr>
        <w:t xml:space="preserve"> </w:t>
      </w:r>
      <w:r>
        <w:rPr>
          <w:rFonts w:ascii="Georgia" w:hAnsi="Georgia"/>
        </w:rPr>
        <w:t>the</w:t>
      </w:r>
      <w:r w:rsidR="000272F4">
        <w:rPr>
          <w:rFonts w:ascii="Georgia" w:hAnsi="Georgia"/>
        </w:rPr>
        <w:t xml:space="preserve"> </w:t>
      </w:r>
      <w:r>
        <w:rPr>
          <w:rFonts w:ascii="Georgia" w:hAnsi="Georgia"/>
        </w:rPr>
        <w:t>Central</w:t>
      </w:r>
      <w:r w:rsidR="000272F4">
        <w:rPr>
          <w:rFonts w:ascii="Georgia" w:hAnsi="Georgia"/>
        </w:rPr>
        <w:t xml:space="preserve">  </w:t>
      </w:r>
      <w:r>
        <w:rPr>
          <w:rFonts w:ascii="Georgia" w:hAnsi="Georgia"/>
        </w:rPr>
        <w:t>Electricity</w:t>
      </w:r>
      <w:r w:rsidR="000272F4">
        <w:rPr>
          <w:rFonts w:ascii="Georgia" w:hAnsi="Georgia"/>
        </w:rPr>
        <w:t xml:space="preserve"> </w:t>
      </w:r>
      <w:r>
        <w:rPr>
          <w:rFonts w:ascii="Georgia" w:hAnsi="Georgia"/>
        </w:rPr>
        <w:t>Authority(CEA),the</w:t>
      </w:r>
      <w:r w:rsidR="000272F4">
        <w:rPr>
          <w:rFonts w:ascii="Georgia" w:hAnsi="Georgia"/>
        </w:rPr>
        <w:t xml:space="preserve"> </w:t>
      </w:r>
      <w:r>
        <w:rPr>
          <w:rFonts w:ascii="Georgia" w:hAnsi="Georgia"/>
        </w:rPr>
        <w:t>peak</w:t>
      </w:r>
      <w:r w:rsidR="000272F4">
        <w:rPr>
          <w:rFonts w:ascii="Georgia" w:hAnsi="Georgia"/>
        </w:rPr>
        <w:t xml:space="preserve"> </w:t>
      </w:r>
      <w:r>
        <w:rPr>
          <w:rFonts w:ascii="Georgia" w:hAnsi="Georgia"/>
        </w:rPr>
        <w:t>power</w:t>
      </w:r>
      <w:r w:rsidR="000272F4">
        <w:rPr>
          <w:rFonts w:ascii="Georgia" w:hAnsi="Georgia"/>
        </w:rPr>
        <w:t xml:space="preserve"> </w:t>
      </w:r>
      <w:r>
        <w:rPr>
          <w:rFonts w:ascii="Georgia" w:hAnsi="Georgia"/>
        </w:rPr>
        <w:t>demand</w:t>
      </w:r>
      <w:r w:rsidR="000272F4">
        <w:rPr>
          <w:rFonts w:ascii="Georgia" w:hAnsi="Georgia"/>
        </w:rPr>
        <w:t xml:space="preserve"> </w:t>
      </w:r>
      <w:r>
        <w:rPr>
          <w:rFonts w:ascii="Georgia" w:hAnsi="Georgia"/>
        </w:rPr>
        <w:t xml:space="preserve">is </w:t>
      </w:r>
      <w:r w:rsidR="000272F4">
        <w:rPr>
          <w:rFonts w:ascii="Georgia" w:hAnsi="Georgia"/>
        </w:rPr>
        <w:t xml:space="preserve">expected to </w:t>
      </w:r>
      <w:r>
        <w:rPr>
          <w:rFonts w:ascii="Georgia" w:hAnsi="Georgia"/>
        </w:rPr>
        <w:t>each</w:t>
      </w:r>
      <w:r w:rsidR="000272F4">
        <w:rPr>
          <w:rFonts w:ascii="Georgia" w:hAnsi="Georgia"/>
        </w:rPr>
        <w:t xml:space="preserve"> </w:t>
      </w:r>
      <w:r>
        <w:rPr>
          <w:rFonts w:ascii="Georgia" w:hAnsi="Georgia"/>
        </w:rPr>
        <w:t>2</w:t>
      </w:r>
      <w:r w:rsidR="000272F4">
        <w:rPr>
          <w:rFonts w:ascii="Georgia" w:hAnsi="Georgia"/>
        </w:rPr>
        <w:t>0</w:t>
      </w:r>
      <w:r>
        <w:rPr>
          <w:rFonts w:ascii="Georgia" w:hAnsi="Georgia"/>
        </w:rPr>
        <w:t>30</w:t>
      </w:r>
      <w:r w:rsidR="000272F4">
        <w:rPr>
          <w:rFonts w:ascii="Georgia" w:hAnsi="Georgia"/>
        </w:rPr>
        <w:t xml:space="preserve"> </w:t>
      </w:r>
      <w:r>
        <w:rPr>
          <w:rFonts w:ascii="Georgia" w:hAnsi="Georgia"/>
        </w:rPr>
        <w:t>GW</w:t>
      </w:r>
      <w:r w:rsidR="000272F4">
        <w:rPr>
          <w:rFonts w:ascii="Georgia" w:hAnsi="Georgia"/>
        </w:rPr>
        <w:t xml:space="preserve"> </w:t>
      </w:r>
      <w:r>
        <w:rPr>
          <w:rFonts w:ascii="Georgia" w:hAnsi="Georgia"/>
        </w:rPr>
        <w:t>by</w:t>
      </w:r>
      <w:r w:rsidR="000272F4">
        <w:rPr>
          <w:rFonts w:ascii="Georgia" w:hAnsi="Georgia"/>
        </w:rPr>
        <w:t xml:space="preserve"> </w:t>
      </w:r>
      <w:r>
        <w:rPr>
          <w:rFonts w:ascii="Georgia" w:hAnsi="Georgia"/>
        </w:rPr>
        <w:t>2035.Meeting</w:t>
      </w:r>
      <w:r w:rsidR="000272F4">
        <w:rPr>
          <w:rFonts w:ascii="Georgia" w:hAnsi="Georgia"/>
        </w:rPr>
        <w:t xml:space="preserve"> </w:t>
      </w:r>
      <w:r>
        <w:rPr>
          <w:rFonts w:ascii="Georgia" w:hAnsi="Georgia"/>
        </w:rPr>
        <w:t>this</w:t>
      </w:r>
      <w:r w:rsidR="000272F4">
        <w:rPr>
          <w:rFonts w:ascii="Georgia" w:hAnsi="Georgia"/>
        </w:rPr>
        <w:t xml:space="preserve"> </w:t>
      </w:r>
      <w:r>
        <w:rPr>
          <w:rFonts w:ascii="Georgia" w:hAnsi="Georgia"/>
        </w:rPr>
        <w:t>demand</w:t>
      </w:r>
      <w:r w:rsidR="000272F4">
        <w:rPr>
          <w:rFonts w:ascii="Georgia" w:hAnsi="Georgia"/>
        </w:rPr>
        <w:t xml:space="preserve"> </w:t>
      </w:r>
      <w:r>
        <w:rPr>
          <w:rFonts w:ascii="Georgia" w:hAnsi="Georgia"/>
        </w:rPr>
        <w:t>requires</w:t>
      </w:r>
      <w:r w:rsidR="000272F4">
        <w:rPr>
          <w:rFonts w:ascii="Georgia" w:hAnsi="Georgia"/>
        </w:rPr>
        <w:t xml:space="preserve"> </w:t>
      </w:r>
      <w:r>
        <w:rPr>
          <w:rFonts w:ascii="Georgia" w:hAnsi="Georgia"/>
        </w:rPr>
        <w:t>strategic</w:t>
      </w:r>
      <w:r w:rsidR="000272F4">
        <w:rPr>
          <w:rFonts w:ascii="Georgia" w:hAnsi="Georgia"/>
        </w:rPr>
        <w:t xml:space="preserve"> </w:t>
      </w:r>
      <w:r>
        <w:rPr>
          <w:rFonts w:ascii="Georgia" w:hAnsi="Georgia"/>
        </w:rPr>
        <w:t xml:space="preserve">capacity addition and robust infrastructure development. </w:t>
      </w:r>
      <w:r>
        <w:rPr>
          <w:rFonts w:ascii="Arial MT" w:hAnsi="Arial MT"/>
          <w:color w:val="1F2021"/>
          <w:sz w:val="21"/>
        </w:rPr>
        <w:t xml:space="preserve">India's electricity sector is dominated by </w:t>
      </w:r>
      <w:r>
        <w:rPr>
          <w:rFonts w:ascii="Arial MT" w:hAnsi="Arial MT"/>
          <w:sz w:val="21"/>
        </w:rPr>
        <w:t>fossil fuels</w:t>
      </w:r>
      <w:r>
        <w:rPr>
          <w:rFonts w:ascii="Arial MT" w:hAnsi="Arial MT"/>
          <w:color w:val="1F2021"/>
          <w:sz w:val="21"/>
        </w:rPr>
        <w:t>, in particular coal, which produced about three-quarters of the country's electricity.</w:t>
      </w:r>
      <w:r>
        <w:rPr>
          <w:rFonts w:ascii="Arial MT" w:hAnsi="Arial MT"/>
          <w:color w:val="1F2021"/>
          <w:position w:val="6"/>
          <w:sz w:val="11"/>
        </w:rPr>
        <w:t>[10][11]</w:t>
      </w:r>
      <w:r>
        <w:rPr>
          <w:rFonts w:ascii="Arial MT" w:hAnsi="Arial MT"/>
          <w:color w:val="1F2021"/>
          <w:sz w:val="21"/>
        </w:rPr>
        <w:t xml:space="preserve">The government declared its efforts to increase investment in </w:t>
      </w:r>
      <w:r>
        <w:rPr>
          <w:rFonts w:ascii="Arial MT" w:hAnsi="Arial MT"/>
          <w:sz w:val="21"/>
        </w:rPr>
        <w:t>renewable energy</w:t>
      </w:r>
      <w:r>
        <w:rPr>
          <w:rFonts w:ascii="Arial MT" w:hAnsi="Arial MT"/>
          <w:color w:val="1F2021"/>
          <w:sz w:val="21"/>
        </w:rPr>
        <w:t xml:space="preserve">. Under the government's 2023-2027 National Electricity Plan, India will not build any new </w:t>
      </w:r>
      <w:r>
        <w:rPr>
          <w:rFonts w:ascii="Arial MT" w:hAnsi="Arial MT"/>
          <w:sz w:val="21"/>
        </w:rPr>
        <w:t xml:space="preserve">fossil fuel </w:t>
      </w:r>
      <w:r>
        <w:rPr>
          <w:rFonts w:ascii="Arial MT" w:hAnsi="Arial MT"/>
          <w:color w:val="1F2021"/>
          <w:sz w:val="21"/>
        </w:rPr>
        <w:t>power plants in the utility sector, aside from those currently under construction.</w:t>
      </w:r>
      <w:r>
        <w:rPr>
          <w:rFonts w:ascii="Arial MT" w:hAnsi="Arial MT"/>
          <w:color w:val="1F2021"/>
          <w:position w:val="6"/>
          <w:sz w:val="11"/>
        </w:rPr>
        <w:t>[12][13]</w:t>
      </w:r>
      <w:r>
        <w:rPr>
          <w:rFonts w:ascii="Arial MT" w:hAnsi="Arial MT"/>
          <w:color w:val="1F2021"/>
          <w:sz w:val="21"/>
        </w:rPr>
        <w:t>It is expected</w:t>
      </w:r>
      <w:r w:rsidR="000272F4">
        <w:rPr>
          <w:rFonts w:ascii="Arial MT" w:hAnsi="Arial MT"/>
          <w:color w:val="1F2021"/>
          <w:sz w:val="21"/>
        </w:rPr>
        <w:t xml:space="preserve"> </w:t>
      </w:r>
      <w:r>
        <w:rPr>
          <w:rFonts w:ascii="Arial MT" w:hAnsi="Arial MT"/>
          <w:color w:val="1F2021"/>
          <w:sz w:val="21"/>
        </w:rPr>
        <w:t xml:space="preserve"> that non-fossil fuel generation contribution is likely</w:t>
      </w:r>
      <w:r w:rsidR="000272F4">
        <w:rPr>
          <w:rFonts w:ascii="Arial MT" w:hAnsi="Arial MT"/>
          <w:color w:val="1F2021"/>
          <w:sz w:val="21"/>
        </w:rPr>
        <w:t xml:space="preserve"> </w:t>
      </w:r>
      <w:r>
        <w:rPr>
          <w:rFonts w:ascii="Arial MT" w:hAnsi="Arial MT"/>
          <w:color w:val="1F2021"/>
          <w:sz w:val="21"/>
        </w:rPr>
        <w:t>to reach around 44.7% of the total gross electricity generation by 2029–30.</w:t>
      </w:r>
    </w:p>
    <w:p w:rsidR="00AE3408" w:rsidRDefault="00AE3408">
      <w:pPr>
        <w:spacing w:line="360" w:lineRule="auto"/>
        <w:rPr>
          <w:rFonts w:ascii="Arial MT" w:hAnsi="Arial MT"/>
          <w:sz w:val="21"/>
        </w:rPr>
        <w:sectPr w:rsidR="00AE3408">
          <w:pgSz w:w="11910" w:h="16840"/>
          <w:pgMar w:top="1300" w:right="1080" w:bottom="1220" w:left="960" w:header="468" w:footer="1023" w:gutter="0"/>
          <w:cols w:space="720"/>
        </w:sectPr>
      </w:pPr>
    </w:p>
    <w:p w:rsidR="00AE3408" w:rsidRDefault="00D16161">
      <w:pPr>
        <w:pStyle w:val="Heading2"/>
        <w:spacing w:before="133"/>
        <w:ind w:left="1187"/>
        <w:jc w:val="center"/>
      </w:pPr>
      <w:r>
        <w:lastRenderedPageBreak/>
        <w:t>CHAPTER</w:t>
      </w:r>
      <w:r>
        <w:rPr>
          <w:spacing w:val="-10"/>
        </w:rPr>
        <w:t>2</w:t>
      </w:r>
    </w:p>
    <w:p w:rsidR="00AE3408" w:rsidRDefault="00D16161">
      <w:pPr>
        <w:spacing w:before="345"/>
        <w:ind w:left="1188" w:right="928"/>
        <w:jc w:val="center"/>
        <w:rPr>
          <w:b/>
          <w:sz w:val="32"/>
        </w:rPr>
      </w:pPr>
      <w:r>
        <w:rPr>
          <w:b/>
          <w:sz w:val="32"/>
        </w:rPr>
        <w:t>SERVICESANDTOOLS</w:t>
      </w:r>
      <w:r>
        <w:rPr>
          <w:b/>
          <w:spacing w:val="-2"/>
          <w:sz w:val="32"/>
        </w:rPr>
        <w:t>REQUIRED</w:t>
      </w:r>
    </w:p>
    <w:p w:rsidR="00AE3408" w:rsidRDefault="00D16161">
      <w:pPr>
        <w:pStyle w:val="Heading3"/>
        <w:numPr>
          <w:ilvl w:val="1"/>
          <w:numId w:val="2"/>
        </w:numPr>
        <w:tabs>
          <w:tab w:val="left" w:pos="901"/>
        </w:tabs>
        <w:spacing w:before="341"/>
        <w:ind w:left="901" w:hanging="421"/>
      </w:pPr>
      <w:r>
        <w:t>Services</w:t>
      </w:r>
      <w:r w:rsidR="000272F4">
        <w:t xml:space="preserve"> </w:t>
      </w:r>
      <w:r>
        <w:rPr>
          <w:spacing w:val="-4"/>
        </w:rPr>
        <w:t>Used</w:t>
      </w:r>
    </w:p>
    <w:p w:rsidR="00AE3408" w:rsidRDefault="00AE3408">
      <w:pPr>
        <w:pStyle w:val="BodyText"/>
        <w:spacing w:before="22"/>
        <w:rPr>
          <w:b/>
          <w:sz w:val="28"/>
        </w:rPr>
      </w:pPr>
    </w:p>
    <w:p w:rsidR="00AE3408" w:rsidRDefault="00D16161">
      <w:pPr>
        <w:pStyle w:val="ListParagraph"/>
        <w:numPr>
          <w:ilvl w:val="2"/>
          <w:numId w:val="2"/>
        </w:numPr>
        <w:tabs>
          <w:tab w:val="left" w:pos="1200"/>
        </w:tabs>
        <w:spacing w:line="360" w:lineRule="auto"/>
        <w:ind w:right="191"/>
        <w:rPr>
          <w:rFonts w:ascii="Symbol" w:hAnsi="Symbol"/>
          <w:color w:val="111111"/>
        </w:rPr>
      </w:pPr>
      <w:r>
        <w:rPr>
          <w:b/>
          <w:color w:val="111111"/>
          <w:sz w:val="24"/>
        </w:rPr>
        <w:t>Data</w:t>
      </w:r>
      <w:r w:rsidR="000272F4">
        <w:rPr>
          <w:b/>
          <w:color w:val="111111"/>
          <w:sz w:val="24"/>
        </w:rPr>
        <w:t xml:space="preserve"> </w:t>
      </w:r>
      <w:r>
        <w:rPr>
          <w:b/>
          <w:color w:val="111111"/>
          <w:sz w:val="24"/>
        </w:rPr>
        <w:t>Collection</w:t>
      </w:r>
      <w:r w:rsidR="000272F4">
        <w:rPr>
          <w:b/>
          <w:color w:val="111111"/>
          <w:sz w:val="24"/>
        </w:rPr>
        <w:t xml:space="preserve"> </w:t>
      </w:r>
      <w:r>
        <w:rPr>
          <w:b/>
          <w:color w:val="111111"/>
          <w:sz w:val="24"/>
        </w:rPr>
        <w:t>and</w:t>
      </w:r>
      <w:r w:rsidR="000272F4">
        <w:rPr>
          <w:b/>
          <w:color w:val="111111"/>
          <w:sz w:val="24"/>
        </w:rPr>
        <w:t xml:space="preserve"> </w:t>
      </w:r>
      <w:r>
        <w:rPr>
          <w:b/>
          <w:color w:val="111111"/>
          <w:sz w:val="24"/>
        </w:rPr>
        <w:t>Storage</w:t>
      </w:r>
      <w:r w:rsidR="000272F4">
        <w:rPr>
          <w:b/>
          <w:color w:val="111111"/>
          <w:sz w:val="24"/>
        </w:rPr>
        <w:t xml:space="preserve"> </w:t>
      </w:r>
      <w:r>
        <w:rPr>
          <w:b/>
          <w:color w:val="111111"/>
          <w:sz w:val="24"/>
        </w:rPr>
        <w:t xml:space="preserve">Services </w:t>
      </w:r>
      <w:r>
        <w:rPr>
          <w:rFonts w:ascii="Georgia" w:hAnsi="Georgia"/>
          <w:color w:val="111111"/>
        </w:rPr>
        <w:t xml:space="preserve">: </w:t>
      </w:r>
      <w:r>
        <w:rPr>
          <w:rFonts w:ascii="Georgia" w:hAnsi="Georgia"/>
          <w:color w:val="1F1F1F"/>
        </w:rPr>
        <w:t>Data</w:t>
      </w:r>
      <w:r w:rsidR="000272F4">
        <w:rPr>
          <w:rFonts w:ascii="Georgia" w:hAnsi="Georgia"/>
          <w:color w:val="1F1F1F"/>
        </w:rPr>
        <w:t xml:space="preserve"> </w:t>
      </w:r>
      <w:r>
        <w:rPr>
          <w:rFonts w:ascii="Georgia" w:hAnsi="Georgia"/>
          <w:color w:val="1F1F1F"/>
        </w:rPr>
        <w:t>analysis</w:t>
      </w:r>
      <w:r w:rsidR="000272F4">
        <w:rPr>
          <w:rFonts w:ascii="Georgia" w:hAnsi="Georgia"/>
          <w:color w:val="1F1F1F"/>
        </w:rPr>
        <w:t xml:space="preserve"> </w:t>
      </w:r>
      <w:r>
        <w:rPr>
          <w:rFonts w:ascii="Georgia" w:hAnsi="Georgia"/>
          <w:color w:val="1F1F1F"/>
        </w:rPr>
        <w:t>tools</w:t>
      </w:r>
      <w:r w:rsidR="000272F4">
        <w:rPr>
          <w:rFonts w:ascii="Georgia" w:hAnsi="Georgia"/>
          <w:color w:val="1F1F1F"/>
        </w:rPr>
        <w:t xml:space="preserve"> </w:t>
      </w:r>
      <w:r>
        <w:rPr>
          <w:rFonts w:ascii="Georgia" w:hAnsi="Georgia"/>
          <w:color w:val="1F1F1F"/>
        </w:rPr>
        <w:t>are</w:t>
      </w:r>
      <w:r w:rsidR="000272F4">
        <w:rPr>
          <w:rFonts w:ascii="Georgia" w:hAnsi="Georgia"/>
          <w:color w:val="1F1F1F"/>
        </w:rPr>
        <w:t xml:space="preserve"> </w:t>
      </w:r>
      <w:r>
        <w:rPr>
          <w:rFonts w:ascii="Georgia" w:hAnsi="Georgia"/>
          <w:color w:val="1F1F1F"/>
        </w:rPr>
        <w:t>software</w:t>
      </w:r>
      <w:r w:rsidR="000272F4">
        <w:rPr>
          <w:rFonts w:ascii="Georgia" w:hAnsi="Georgia"/>
          <w:color w:val="1F1F1F"/>
        </w:rPr>
        <w:t xml:space="preserve"> </w:t>
      </w:r>
      <w:r>
        <w:rPr>
          <w:rFonts w:ascii="Georgia" w:hAnsi="Georgia"/>
          <w:color w:val="1F1F1F"/>
        </w:rPr>
        <w:t>applications</w:t>
      </w:r>
      <w:r w:rsidR="000272F4">
        <w:rPr>
          <w:rFonts w:ascii="Georgia" w:hAnsi="Georgia"/>
          <w:color w:val="1F1F1F"/>
        </w:rPr>
        <w:t xml:space="preserve"> </w:t>
      </w:r>
      <w:r>
        <w:rPr>
          <w:rFonts w:ascii="Georgia" w:hAnsi="Georgia"/>
          <w:color w:val="1F1F1F"/>
        </w:rPr>
        <w:t xml:space="preserve">or libraries that allow you to apply mathematical or machine learning models to your energy data. Some examples of data analysis tools are </w:t>
      </w:r>
      <w:r>
        <w:rPr>
          <w:rFonts w:ascii="Georgia" w:hAnsi="Georgia"/>
          <w:color w:val="040C28"/>
          <w:shd w:val="clear" w:color="auto" w:fill="D2E2FC"/>
        </w:rPr>
        <w:t>statistical software, optimization software, and machine learning frame works like Tensor Flow or P y Torc</w:t>
      </w:r>
      <w:r w:rsidR="00DD4809">
        <w:rPr>
          <w:rFonts w:ascii="Georgia" w:hAnsi="Georgia"/>
          <w:color w:val="040C28"/>
          <w:shd w:val="clear" w:color="auto" w:fill="D2E2FC"/>
        </w:rPr>
        <w:t>h</w:t>
      </w:r>
      <w:r>
        <w:rPr>
          <w:rFonts w:ascii="Georgia" w:hAnsi="Georgia"/>
          <w:color w:val="1F1F1F"/>
        </w:rPr>
        <w:t>.</w:t>
      </w:r>
    </w:p>
    <w:p w:rsidR="00AE3408" w:rsidRDefault="00AE3408">
      <w:pPr>
        <w:pStyle w:val="BodyText"/>
        <w:rPr>
          <w:rFonts w:ascii="Georgia"/>
          <w:sz w:val="22"/>
        </w:rPr>
      </w:pPr>
    </w:p>
    <w:p w:rsidR="00AE3408" w:rsidRDefault="00AE3408">
      <w:pPr>
        <w:pStyle w:val="BodyText"/>
        <w:rPr>
          <w:rFonts w:ascii="Georgia"/>
          <w:sz w:val="22"/>
        </w:rPr>
      </w:pPr>
    </w:p>
    <w:p w:rsidR="00AE3408" w:rsidRDefault="00AE3408">
      <w:pPr>
        <w:pStyle w:val="BodyText"/>
        <w:spacing w:before="16"/>
        <w:rPr>
          <w:rFonts w:ascii="Georgia"/>
          <w:sz w:val="22"/>
        </w:rPr>
      </w:pPr>
    </w:p>
    <w:p w:rsidR="00AE3408" w:rsidRDefault="00D16161">
      <w:pPr>
        <w:pStyle w:val="ListParagraph"/>
        <w:numPr>
          <w:ilvl w:val="2"/>
          <w:numId w:val="2"/>
        </w:numPr>
        <w:tabs>
          <w:tab w:val="left" w:pos="1200"/>
        </w:tabs>
        <w:spacing w:line="352" w:lineRule="auto"/>
        <w:ind w:right="251"/>
        <w:rPr>
          <w:rFonts w:ascii="Symbol" w:hAnsi="Symbol"/>
          <w:color w:val="111111"/>
          <w:sz w:val="24"/>
        </w:rPr>
      </w:pPr>
      <w:r>
        <w:rPr>
          <w:b/>
          <w:color w:val="111111"/>
          <w:sz w:val="24"/>
        </w:rPr>
        <w:t xml:space="preserve">Data Processing Services </w:t>
      </w:r>
      <w:r>
        <w:rPr>
          <w:color w:val="111111"/>
          <w:sz w:val="24"/>
        </w:rPr>
        <w:t>:Services like Azure Stream Analytics or AWSK in esis Data Analytics can be used to process the real-time data.</w:t>
      </w:r>
    </w:p>
    <w:p w:rsidR="00AE3408" w:rsidRDefault="00AE3408">
      <w:pPr>
        <w:pStyle w:val="BodyText"/>
      </w:pPr>
    </w:p>
    <w:p w:rsidR="00AE3408" w:rsidRDefault="00AE3408">
      <w:pPr>
        <w:pStyle w:val="BodyText"/>
        <w:spacing w:before="230"/>
      </w:pPr>
    </w:p>
    <w:p w:rsidR="00AE3408" w:rsidRDefault="00D16161">
      <w:pPr>
        <w:pStyle w:val="ListParagraph"/>
        <w:numPr>
          <w:ilvl w:val="2"/>
          <w:numId w:val="2"/>
        </w:numPr>
        <w:tabs>
          <w:tab w:val="left" w:pos="1200"/>
        </w:tabs>
        <w:spacing w:line="350" w:lineRule="auto"/>
        <w:ind w:right="644"/>
        <w:rPr>
          <w:rFonts w:ascii="Symbol" w:hAnsi="Symbol"/>
          <w:color w:val="111111"/>
          <w:sz w:val="24"/>
        </w:rPr>
      </w:pPr>
      <w:r>
        <w:rPr>
          <w:b/>
          <w:color w:val="111111"/>
          <w:sz w:val="24"/>
        </w:rPr>
        <w:t xml:space="preserve">Machine Learning Services </w:t>
      </w:r>
      <w:r>
        <w:rPr>
          <w:color w:val="111111"/>
          <w:sz w:val="24"/>
        </w:rPr>
        <w:t>:Azure Machine Learning or AWSS age Maker can be used to build predictive models based on historical data.</w:t>
      </w:r>
    </w:p>
    <w:p w:rsidR="00AE3408" w:rsidRDefault="00AE3408">
      <w:pPr>
        <w:pStyle w:val="BodyText"/>
      </w:pPr>
    </w:p>
    <w:p w:rsidR="00AE3408" w:rsidRDefault="00AE3408">
      <w:pPr>
        <w:pStyle w:val="BodyText"/>
        <w:spacing w:before="106"/>
      </w:pPr>
    </w:p>
    <w:p w:rsidR="00AE3408" w:rsidRDefault="00D16161">
      <w:pPr>
        <w:pStyle w:val="Heading3"/>
        <w:numPr>
          <w:ilvl w:val="1"/>
          <w:numId w:val="2"/>
        </w:numPr>
        <w:tabs>
          <w:tab w:val="left" w:pos="901"/>
        </w:tabs>
        <w:ind w:left="901" w:hanging="421"/>
      </w:pPr>
      <w:r>
        <w:t>Tools and Software</w:t>
      </w:r>
      <w:r>
        <w:rPr>
          <w:spacing w:val="-4"/>
        </w:rPr>
        <w:t xml:space="preserve"> used</w:t>
      </w:r>
    </w:p>
    <w:p w:rsidR="00AE3408" w:rsidRDefault="00AE3408">
      <w:pPr>
        <w:pStyle w:val="BodyText"/>
        <w:spacing w:before="17"/>
        <w:rPr>
          <w:b/>
          <w:sz w:val="28"/>
        </w:rPr>
      </w:pPr>
    </w:p>
    <w:p w:rsidR="00AE3408" w:rsidRDefault="00D16161">
      <w:pPr>
        <w:pStyle w:val="Heading4"/>
        <w:rPr>
          <w:b w:val="0"/>
        </w:rPr>
      </w:pPr>
      <w:r>
        <w:rPr>
          <w:color w:val="111111"/>
          <w:spacing w:val="-2"/>
        </w:rPr>
        <w:t>Tools</w:t>
      </w:r>
      <w:r>
        <w:rPr>
          <w:b w:val="0"/>
          <w:color w:val="111111"/>
          <w:spacing w:val="-2"/>
        </w:rPr>
        <w:t>:</w:t>
      </w:r>
    </w:p>
    <w:p w:rsidR="00AE3408" w:rsidRDefault="00AE3408">
      <w:pPr>
        <w:pStyle w:val="BodyText"/>
        <w:spacing w:before="43"/>
      </w:pPr>
    </w:p>
    <w:p w:rsidR="00AE3408" w:rsidRDefault="00D16161">
      <w:pPr>
        <w:pStyle w:val="ListParagraph"/>
        <w:numPr>
          <w:ilvl w:val="2"/>
          <w:numId w:val="2"/>
        </w:numPr>
        <w:tabs>
          <w:tab w:val="left" w:pos="1200"/>
        </w:tabs>
        <w:spacing w:line="350" w:lineRule="auto"/>
        <w:ind w:right="875"/>
        <w:rPr>
          <w:rFonts w:ascii="Symbol" w:hAnsi="Symbol"/>
          <w:color w:val="111111"/>
          <w:sz w:val="24"/>
        </w:rPr>
      </w:pPr>
      <w:r>
        <w:rPr>
          <w:b/>
          <w:color w:val="111111"/>
          <w:sz w:val="24"/>
        </w:rPr>
        <w:t>Power BI</w:t>
      </w:r>
      <w:r>
        <w:rPr>
          <w:color w:val="111111"/>
          <w:sz w:val="24"/>
        </w:rPr>
        <w:t>:</w:t>
      </w:r>
      <w:r w:rsidR="00DD4809">
        <w:rPr>
          <w:color w:val="111111"/>
          <w:sz w:val="24"/>
        </w:rPr>
        <w:t xml:space="preserve"> </w:t>
      </w:r>
      <w:r>
        <w:rPr>
          <w:color w:val="111111"/>
          <w:sz w:val="24"/>
        </w:rPr>
        <w:t>The main tool for this project is Power BI, which will be used to create interactive dashboards for real-time data visualization.</w:t>
      </w:r>
    </w:p>
    <w:p w:rsidR="00AE3408" w:rsidRDefault="00AE3408">
      <w:pPr>
        <w:pStyle w:val="BodyText"/>
      </w:pPr>
    </w:p>
    <w:p w:rsidR="00AE3408" w:rsidRDefault="00AE3408">
      <w:pPr>
        <w:pStyle w:val="BodyText"/>
        <w:spacing w:before="233"/>
      </w:pPr>
    </w:p>
    <w:p w:rsidR="00AE3408" w:rsidRDefault="00D16161">
      <w:pPr>
        <w:pStyle w:val="ListParagraph"/>
        <w:numPr>
          <w:ilvl w:val="2"/>
          <w:numId w:val="2"/>
        </w:numPr>
        <w:tabs>
          <w:tab w:val="left" w:pos="1200"/>
        </w:tabs>
        <w:spacing w:line="352" w:lineRule="auto"/>
        <w:ind w:right="859"/>
        <w:rPr>
          <w:rFonts w:ascii="Symbol" w:hAnsi="Symbol"/>
          <w:color w:val="111111"/>
          <w:sz w:val="24"/>
        </w:rPr>
      </w:pPr>
      <w:r>
        <w:rPr>
          <w:b/>
          <w:color w:val="111111"/>
          <w:sz w:val="24"/>
        </w:rPr>
        <w:t xml:space="preserve">Power Query </w:t>
      </w:r>
      <w:r>
        <w:rPr>
          <w:color w:val="111111"/>
          <w:sz w:val="24"/>
        </w:rPr>
        <w:t>:This is a data connection technology that enables you to discover, connect, combine, and refine data across a wide variety of sources.</w:t>
      </w:r>
    </w:p>
    <w:p w:rsidR="00AE3408" w:rsidRDefault="00D16161">
      <w:pPr>
        <w:pStyle w:val="Heading4"/>
        <w:spacing w:before="188"/>
        <w:rPr>
          <w:b w:val="0"/>
        </w:rPr>
      </w:pPr>
      <w:r>
        <w:rPr>
          <w:color w:val="111111"/>
        </w:rPr>
        <w:t xml:space="preserve">Software </w:t>
      </w:r>
      <w:r>
        <w:rPr>
          <w:color w:val="111111"/>
          <w:spacing w:val="-2"/>
        </w:rPr>
        <w:t>Requirements</w:t>
      </w:r>
      <w:r>
        <w:rPr>
          <w:b w:val="0"/>
          <w:color w:val="111111"/>
          <w:spacing w:val="-2"/>
        </w:rPr>
        <w:t>:</w:t>
      </w:r>
    </w:p>
    <w:p w:rsidR="00AE3408" w:rsidRDefault="00AE3408">
      <w:pPr>
        <w:pStyle w:val="BodyText"/>
        <w:spacing w:before="43"/>
      </w:pPr>
    </w:p>
    <w:p w:rsidR="00AE3408" w:rsidRDefault="00D16161">
      <w:pPr>
        <w:pStyle w:val="ListParagraph"/>
        <w:numPr>
          <w:ilvl w:val="2"/>
          <w:numId w:val="2"/>
        </w:numPr>
        <w:tabs>
          <w:tab w:val="left" w:pos="1200"/>
        </w:tabs>
        <w:spacing w:line="350" w:lineRule="auto"/>
        <w:ind w:right="597"/>
        <w:rPr>
          <w:rFonts w:ascii="Symbol" w:hAnsi="Symbol"/>
          <w:color w:val="111111"/>
          <w:sz w:val="24"/>
        </w:rPr>
      </w:pPr>
      <w:r>
        <w:rPr>
          <w:b/>
          <w:color w:val="111111"/>
          <w:sz w:val="24"/>
        </w:rPr>
        <w:t xml:space="preserve">Power BI Desktop </w:t>
      </w:r>
      <w:r>
        <w:rPr>
          <w:color w:val="111111"/>
          <w:sz w:val="24"/>
        </w:rPr>
        <w:t>:This is a Windows application that you can use to create reports and publish them to Power BI.</w:t>
      </w:r>
    </w:p>
    <w:p w:rsidR="00AE3408" w:rsidRDefault="00AE3408">
      <w:pPr>
        <w:spacing w:line="350" w:lineRule="auto"/>
        <w:rPr>
          <w:rFonts w:ascii="Symbol" w:hAnsi="Symbol"/>
          <w:sz w:val="24"/>
        </w:rPr>
        <w:sectPr w:rsidR="00AE3408">
          <w:pgSz w:w="11910" w:h="16840"/>
          <w:pgMar w:top="1300" w:right="1080" w:bottom="1220" w:left="960" w:header="468" w:footer="1023" w:gutter="0"/>
          <w:cols w:space="720"/>
        </w:sectPr>
      </w:pPr>
    </w:p>
    <w:p w:rsidR="00AE3408" w:rsidRDefault="00D16161">
      <w:pPr>
        <w:pStyle w:val="ListParagraph"/>
        <w:numPr>
          <w:ilvl w:val="2"/>
          <w:numId w:val="2"/>
        </w:numPr>
        <w:tabs>
          <w:tab w:val="left" w:pos="1200"/>
        </w:tabs>
        <w:spacing w:before="130" w:line="352" w:lineRule="auto"/>
        <w:ind w:right="439"/>
        <w:rPr>
          <w:rFonts w:ascii="Symbol" w:hAnsi="Symbol"/>
          <w:color w:val="111111"/>
          <w:sz w:val="24"/>
        </w:rPr>
      </w:pPr>
      <w:r>
        <w:rPr>
          <w:b/>
          <w:color w:val="111111"/>
          <w:sz w:val="24"/>
        </w:rPr>
        <w:lastRenderedPageBreak/>
        <w:t xml:space="preserve">Power BI Service </w:t>
      </w:r>
      <w:r>
        <w:rPr>
          <w:color w:val="111111"/>
          <w:sz w:val="24"/>
        </w:rPr>
        <w:t xml:space="preserve">:This is an online </w:t>
      </w:r>
      <w:r w:rsidR="00DD4809">
        <w:rPr>
          <w:color w:val="111111"/>
          <w:sz w:val="24"/>
        </w:rPr>
        <w:t xml:space="preserve"> </w:t>
      </w:r>
      <w:r>
        <w:rPr>
          <w:color w:val="111111"/>
          <w:sz w:val="24"/>
        </w:rPr>
        <w:t xml:space="preserve">SaaS </w:t>
      </w:r>
      <w:r w:rsidR="00DD4809">
        <w:rPr>
          <w:color w:val="111111"/>
          <w:sz w:val="24"/>
        </w:rPr>
        <w:t xml:space="preserve"> </w:t>
      </w:r>
      <w:r>
        <w:rPr>
          <w:color w:val="111111"/>
          <w:sz w:val="24"/>
        </w:rPr>
        <w:t>(Software as a Service) service that you use to publish reports, create new dashboards, and share insights.</w:t>
      </w:r>
    </w:p>
    <w:p w:rsidR="00AE3408" w:rsidRDefault="00AE3408">
      <w:pPr>
        <w:pStyle w:val="BodyText"/>
      </w:pPr>
    </w:p>
    <w:p w:rsidR="00AE3408" w:rsidRDefault="00AE3408">
      <w:pPr>
        <w:pStyle w:val="BodyText"/>
        <w:spacing w:before="230"/>
      </w:pPr>
    </w:p>
    <w:p w:rsidR="00AE3408" w:rsidRDefault="00D16161">
      <w:pPr>
        <w:pStyle w:val="ListParagraph"/>
        <w:numPr>
          <w:ilvl w:val="2"/>
          <w:numId w:val="2"/>
        </w:numPr>
        <w:tabs>
          <w:tab w:val="left" w:pos="1200"/>
        </w:tabs>
        <w:spacing w:before="1" w:line="350" w:lineRule="auto"/>
        <w:ind w:right="432"/>
        <w:rPr>
          <w:rFonts w:ascii="Symbol" w:hAnsi="Symbol"/>
          <w:color w:val="111111"/>
          <w:sz w:val="24"/>
        </w:rPr>
      </w:pPr>
      <w:r>
        <w:rPr>
          <w:b/>
          <w:color w:val="111111"/>
          <w:sz w:val="24"/>
        </w:rPr>
        <w:t>Power BI Mobile</w:t>
      </w:r>
      <w:r w:rsidR="00DD4809">
        <w:rPr>
          <w:b/>
          <w:color w:val="111111"/>
          <w:sz w:val="24"/>
        </w:rPr>
        <w:t xml:space="preserve"> </w:t>
      </w:r>
      <w:r>
        <w:rPr>
          <w:color w:val="111111"/>
          <w:sz w:val="24"/>
        </w:rPr>
        <w:t>:This is a mobile application that you can use to access your reports and dashboards on the go.</w:t>
      </w:r>
    </w:p>
    <w:p w:rsidR="00AE3408" w:rsidRDefault="00D16161">
      <w:pPr>
        <w:pStyle w:val="Heading2"/>
        <w:spacing w:before="15" w:line="463" w:lineRule="auto"/>
        <w:ind w:left="2972" w:right="2428" w:firstLine="1192"/>
      </w:pPr>
      <w:r>
        <w:t>CHAPTER 3 PROJECT ARCHITECTURE</w:t>
      </w:r>
    </w:p>
    <w:p w:rsidR="00AE3408" w:rsidRDefault="00D16161">
      <w:pPr>
        <w:pStyle w:val="Heading3"/>
        <w:numPr>
          <w:ilvl w:val="1"/>
          <w:numId w:val="1"/>
        </w:numPr>
        <w:tabs>
          <w:tab w:val="left" w:pos="901"/>
        </w:tabs>
        <w:spacing w:before="2"/>
        <w:ind w:left="901" w:hanging="421"/>
      </w:pPr>
      <w:r>
        <w:rPr>
          <w:spacing w:val="-2"/>
        </w:rPr>
        <w:t>Architecture</w:t>
      </w:r>
    </w:p>
    <w:p w:rsidR="00AE3408" w:rsidRDefault="00AE3408">
      <w:pPr>
        <w:pStyle w:val="BodyText"/>
        <w:spacing w:before="17"/>
        <w:rPr>
          <w:b/>
          <w:sz w:val="28"/>
        </w:rPr>
      </w:pPr>
    </w:p>
    <w:p w:rsidR="00AE3408" w:rsidRDefault="00D16161">
      <w:pPr>
        <w:pStyle w:val="ListParagraph"/>
        <w:numPr>
          <w:ilvl w:val="2"/>
          <w:numId w:val="1"/>
        </w:numPr>
        <w:tabs>
          <w:tab w:val="left" w:pos="1200"/>
        </w:tabs>
        <w:spacing w:before="1" w:line="259" w:lineRule="auto"/>
        <w:ind w:right="627"/>
        <w:rPr>
          <w:sz w:val="24"/>
        </w:rPr>
      </w:pPr>
      <w:r>
        <w:rPr>
          <w:b/>
          <w:color w:val="111111"/>
          <w:sz w:val="24"/>
        </w:rPr>
        <w:t>Data Storage</w:t>
      </w:r>
      <w:r>
        <w:rPr>
          <w:color w:val="111111"/>
          <w:sz w:val="24"/>
        </w:rPr>
        <w:t>: The collected data is stored in a data base for processing. Azure SQL Database or AWS RDS can be used for this purpose.</w:t>
      </w:r>
    </w:p>
    <w:p w:rsidR="00AE3408" w:rsidRDefault="00D16161">
      <w:pPr>
        <w:pStyle w:val="ListParagraph"/>
        <w:numPr>
          <w:ilvl w:val="2"/>
          <w:numId w:val="1"/>
        </w:numPr>
        <w:tabs>
          <w:tab w:val="left" w:pos="1200"/>
        </w:tabs>
        <w:spacing w:line="261" w:lineRule="auto"/>
        <w:ind w:right="531"/>
        <w:rPr>
          <w:sz w:val="24"/>
        </w:rPr>
      </w:pPr>
      <w:r>
        <w:rPr>
          <w:b/>
          <w:color w:val="111111"/>
          <w:sz w:val="24"/>
        </w:rPr>
        <w:t xml:space="preserve">Data Processing </w:t>
      </w:r>
      <w:r>
        <w:rPr>
          <w:color w:val="111111"/>
          <w:sz w:val="24"/>
        </w:rPr>
        <w:t>:The stored data is processed in real-time using services like Azure Stream Analytics or AWS Kinesis Data Analytics.</w:t>
      </w:r>
    </w:p>
    <w:p w:rsidR="00AE3408" w:rsidRDefault="00D16161">
      <w:pPr>
        <w:pStyle w:val="ListParagraph"/>
        <w:numPr>
          <w:ilvl w:val="2"/>
          <w:numId w:val="1"/>
        </w:numPr>
        <w:tabs>
          <w:tab w:val="left" w:pos="1200"/>
        </w:tabs>
        <w:spacing w:line="259" w:lineRule="auto"/>
        <w:ind w:right="365"/>
        <w:rPr>
          <w:sz w:val="24"/>
        </w:rPr>
      </w:pPr>
      <w:r>
        <w:rPr>
          <w:b/>
          <w:color w:val="111111"/>
          <w:sz w:val="24"/>
        </w:rPr>
        <w:t>Machine Learning</w:t>
      </w:r>
      <w:r>
        <w:rPr>
          <w:color w:val="111111"/>
          <w:sz w:val="24"/>
        </w:rPr>
        <w:t>: Predictive models are built based on processed data using Azure Machine Learning or A WSS age Maker.</w:t>
      </w:r>
      <w:r w:rsidR="00D437A1">
        <w:rPr>
          <w:color w:val="111111"/>
          <w:sz w:val="24"/>
        </w:rPr>
        <w:t xml:space="preserve"> </w:t>
      </w:r>
      <w:r>
        <w:rPr>
          <w:color w:val="111111"/>
          <w:sz w:val="24"/>
        </w:rPr>
        <w:t>These models can help in predicting customer behavior, detecting fraud, etc.</w:t>
      </w:r>
    </w:p>
    <w:p w:rsidR="00AE3408" w:rsidRDefault="00D16161">
      <w:pPr>
        <w:pStyle w:val="ListParagraph"/>
        <w:numPr>
          <w:ilvl w:val="2"/>
          <w:numId w:val="1"/>
        </w:numPr>
        <w:tabs>
          <w:tab w:val="left" w:pos="1200"/>
        </w:tabs>
        <w:spacing w:line="259" w:lineRule="auto"/>
        <w:ind w:right="347"/>
        <w:rPr>
          <w:sz w:val="24"/>
        </w:rPr>
      </w:pPr>
      <w:r>
        <w:rPr>
          <w:b/>
          <w:color w:val="111111"/>
          <w:sz w:val="24"/>
        </w:rPr>
        <w:t>Data Visualization</w:t>
      </w:r>
      <w:r w:rsidR="00D437A1">
        <w:rPr>
          <w:b/>
          <w:color w:val="111111"/>
          <w:sz w:val="24"/>
        </w:rPr>
        <w:t xml:space="preserve"> </w:t>
      </w:r>
      <w:r>
        <w:rPr>
          <w:color w:val="111111"/>
          <w:sz w:val="24"/>
        </w:rPr>
        <w:t>:The processed data and the results from the predictive models are visualized in real-time using Power BI. Power BI allows you to create interactive dashboards that can provide valuable insights into the data.</w:t>
      </w:r>
    </w:p>
    <w:p w:rsidR="00AE3408" w:rsidRDefault="00D16161">
      <w:pPr>
        <w:pStyle w:val="ListParagraph"/>
        <w:numPr>
          <w:ilvl w:val="2"/>
          <w:numId w:val="1"/>
        </w:numPr>
        <w:tabs>
          <w:tab w:val="left" w:pos="1200"/>
        </w:tabs>
        <w:spacing w:line="259" w:lineRule="auto"/>
        <w:ind w:right="578"/>
        <w:rPr>
          <w:sz w:val="24"/>
        </w:rPr>
      </w:pPr>
      <w:r>
        <w:rPr>
          <w:b/>
          <w:color w:val="111111"/>
          <w:sz w:val="24"/>
        </w:rPr>
        <w:t>Data</w:t>
      </w:r>
      <w:r w:rsidR="00D437A1">
        <w:rPr>
          <w:b/>
          <w:color w:val="111111"/>
          <w:sz w:val="24"/>
        </w:rPr>
        <w:t xml:space="preserve"> </w:t>
      </w:r>
      <w:r>
        <w:rPr>
          <w:b/>
          <w:color w:val="111111"/>
          <w:sz w:val="24"/>
        </w:rPr>
        <w:t>Access</w:t>
      </w:r>
      <w:r w:rsidR="00D437A1">
        <w:rPr>
          <w:b/>
          <w:color w:val="111111"/>
          <w:sz w:val="24"/>
        </w:rPr>
        <w:t xml:space="preserve"> </w:t>
      </w:r>
      <w:r>
        <w:rPr>
          <w:color w:val="111111"/>
          <w:sz w:val="24"/>
        </w:rPr>
        <w:t>:The</w:t>
      </w:r>
      <w:r w:rsidR="00D437A1">
        <w:rPr>
          <w:color w:val="111111"/>
          <w:sz w:val="24"/>
        </w:rPr>
        <w:t xml:space="preserve"> </w:t>
      </w:r>
      <w:r>
        <w:rPr>
          <w:color w:val="111111"/>
          <w:sz w:val="24"/>
        </w:rPr>
        <w:t>dash</w:t>
      </w:r>
      <w:r w:rsidR="00D437A1">
        <w:rPr>
          <w:color w:val="111111"/>
          <w:sz w:val="24"/>
        </w:rPr>
        <w:t xml:space="preserve"> </w:t>
      </w:r>
      <w:r>
        <w:rPr>
          <w:color w:val="111111"/>
          <w:sz w:val="24"/>
        </w:rPr>
        <w:t>boards</w:t>
      </w:r>
      <w:r w:rsidR="00D437A1">
        <w:rPr>
          <w:color w:val="111111"/>
          <w:sz w:val="24"/>
        </w:rPr>
        <w:t xml:space="preserve"> </w:t>
      </w:r>
      <w:r>
        <w:rPr>
          <w:color w:val="111111"/>
          <w:sz w:val="24"/>
        </w:rPr>
        <w:t>created</w:t>
      </w:r>
      <w:r w:rsidR="00D437A1">
        <w:rPr>
          <w:color w:val="111111"/>
          <w:sz w:val="24"/>
        </w:rPr>
        <w:t xml:space="preserve"> </w:t>
      </w:r>
      <w:r>
        <w:rPr>
          <w:color w:val="111111"/>
          <w:sz w:val="24"/>
        </w:rPr>
        <w:t>in</w:t>
      </w:r>
      <w:r w:rsidR="00D437A1">
        <w:rPr>
          <w:color w:val="111111"/>
          <w:sz w:val="24"/>
        </w:rPr>
        <w:t xml:space="preserve"> </w:t>
      </w:r>
      <w:r>
        <w:rPr>
          <w:color w:val="111111"/>
          <w:sz w:val="24"/>
        </w:rPr>
        <w:t>Power</w:t>
      </w:r>
      <w:r w:rsidR="00D437A1">
        <w:rPr>
          <w:color w:val="111111"/>
          <w:sz w:val="24"/>
        </w:rPr>
        <w:t xml:space="preserve"> </w:t>
      </w:r>
      <w:r>
        <w:rPr>
          <w:color w:val="111111"/>
          <w:sz w:val="24"/>
        </w:rPr>
        <w:t>BI</w:t>
      </w:r>
      <w:r w:rsidR="00D437A1">
        <w:rPr>
          <w:color w:val="111111"/>
          <w:sz w:val="24"/>
        </w:rPr>
        <w:t xml:space="preserve"> </w:t>
      </w:r>
      <w:r>
        <w:rPr>
          <w:color w:val="111111"/>
          <w:sz w:val="24"/>
        </w:rPr>
        <w:t>can</w:t>
      </w:r>
      <w:r w:rsidR="00D437A1">
        <w:rPr>
          <w:color w:val="111111"/>
          <w:sz w:val="24"/>
        </w:rPr>
        <w:t xml:space="preserve"> </w:t>
      </w:r>
      <w:r>
        <w:rPr>
          <w:color w:val="111111"/>
          <w:sz w:val="24"/>
        </w:rPr>
        <w:t>be</w:t>
      </w:r>
      <w:r w:rsidR="00D437A1">
        <w:rPr>
          <w:color w:val="111111"/>
          <w:sz w:val="24"/>
        </w:rPr>
        <w:t xml:space="preserve"> </w:t>
      </w:r>
      <w:r>
        <w:rPr>
          <w:color w:val="111111"/>
          <w:sz w:val="24"/>
        </w:rPr>
        <w:t>accessed</w:t>
      </w:r>
      <w:r w:rsidR="00D437A1">
        <w:rPr>
          <w:color w:val="111111"/>
          <w:sz w:val="24"/>
        </w:rPr>
        <w:t xml:space="preserve"> </w:t>
      </w:r>
      <w:r>
        <w:rPr>
          <w:color w:val="111111"/>
          <w:sz w:val="24"/>
        </w:rPr>
        <w:t>through</w:t>
      </w:r>
      <w:r w:rsidR="00D437A1">
        <w:rPr>
          <w:color w:val="111111"/>
          <w:sz w:val="24"/>
        </w:rPr>
        <w:t xml:space="preserve"> </w:t>
      </w:r>
      <w:r>
        <w:rPr>
          <w:color w:val="111111"/>
          <w:sz w:val="24"/>
        </w:rPr>
        <w:t>Power</w:t>
      </w:r>
      <w:r w:rsidR="00D437A1">
        <w:rPr>
          <w:color w:val="111111"/>
          <w:sz w:val="24"/>
        </w:rPr>
        <w:t xml:space="preserve"> </w:t>
      </w:r>
      <w:r>
        <w:rPr>
          <w:color w:val="111111"/>
          <w:sz w:val="24"/>
        </w:rPr>
        <w:t>BI</w:t>
      </w:r>
      <w:r w:rsidR="00D437A1">
        <w:rPr>
          <w:color w:val="111111"/>
          <w:sz w:val="24"/>
        </w:rPr>
        <w:t xml:space="preserve"> </w:t>
      </w:r>
      <w:r>
        <w:rPr>
          <w:color w:val="111111"/>
          <w:sz w:val="24"/>
        </w:rPr>
        <w:t xml:space="preserve"> Desktop, Power</w:t>
      </w:r>
      <w:r w:rsidR="00D437A1">
        <w:rPr>
          <w:color w:val="111111"/>
          <w:sz w:val="24"/>
        </w:rPr>
        <w:t xml:space="preserve"> </w:t>
      </w:r>
      <w:r>
        <w:rPr>
          <w:color w:val="111111"/>
          <w:sz w:val="24"/>
        </w:rPr>
        <w:t>BI Service (online), and Power</w:t>
      </w:r>
      <w:r w:rsidR="00D437A1">
        <w:rPr>
          <w:color w:val="111111"/>
          <w:sz w:val="24"/>
        </w:rPr>
        <w:t xml:space="preserve"> </w:t>
      </w:r>
      <w:r>
        <w:rPr>
          <w:color w:val="111111"/>
          <w:sz w:val="24"/>
        </w:rPr>
        <w:t>BI Mobile.</w:t>
      </w:r>
    </w:p>
    <w:p w:rsidR="00AE3408" w:rsidRDefault="00D16161">
      <w:pPr>
        <w:pStyle w:val="BodyText"/>
        <w:spacing w:before="171" w:line="259" w:lineRule="auto"/>
        <w:ind w:left="480"/>
      </w:pPr>
      <w:r>
        <w:rPr>
          <w:color w:val="111111"/>
        </w:rPr>
        <w:t>This architecture provides a comprehensive solution for real-time analysis of bank customers. However</w:t>
      </w:r>
      <w:r w:rsidR="00D437A1">
        <w:rPr>
          <w:color w:val="111111"/>
        </w:rPr>
        <w:t xml:space="preserve"> </w:t>
      </w:r>
      <w:r>
        <w:rPr>
          <w:color w:val="111111"/>
        </w:rPr>
        <w:t>,it’s</w:t>
      </w:r>
      <w:r w:rsidR="00D437A1">
        <w:rPr>
          <w:color w:val="111111"/>
        </w:rPr>
        <w:t xml:space="preserve"> </w:t>
      </w:r>
      <w:r>
        <w:rPr>
          <w:color w:val="111111"/>
        </w:rPr>
        <w:t>import</w:t>
      </w:r>
      <w:r w:rsidR="00D437A1">
        <w:rPr>
          <w:color w:val="111111"/>
        </w:rPr>
        <w:t xml:space="preserve"> </w:t>
      </w:r>
      <w:r>
        <w:rPr>
          <w:color w:val="111111"/>
        </w:rPr>
        <w:t>an</w:t>
      </w:r>
      <w:r w:rsidR="00D437A1">
        <w:rPr>
          <w:color w:val="111111"/>
        </w:rPr>
        <w:t xml:space="preserve"> t</w:t>
      </w:r>
      <w:r>
        <w:rPr>
          <w:color w:val="111111"/>
        </w:rPr>
        <w:t>o</w:t>
      </w:r>
      <w:r w:rsidR="00D437A1">
        <w:rPr>
          <w:color w:val="111111"/>
        </w:rPr>
        <w:t xml:space="preserve"> </w:t>
      </w:r>
      <w:r>
        <w:rPr>
          <w:color w:val="111111"/>
        </w:rPr>
        <w:t>note</w:t>
      </w:r>
      <w:r w:rsidR="00D437A1">
        <w:rPr>
          <w:color w:val="111111"/>
        </w:rPr>
        <w:t xml:space="preserve"> </w:t>
      </w:r>
      <w:r>
        <w:rPr>
          <w:color w:val="111111"/>
        </w:rPr>
        <w:t>that</w:t>
      </w:r>
      <w:r w:rsidR="00D437A1">
        <w:rPr>
          <w:color w:val="111111"/>
        </w:rPr>
        <w:t xml:space="preserve"> </w:t>
      </w:r>
      <w:r>
        <w:rPr>
          <w:color w:val="111111"/>
        </w:rPr>
        <w:t>the</w:t>
      </w:r>
      <w:r w:rsidR="00D437A1">
        <w:rPr>
          <w:color w:val="111111"/>
        </w:rPr>
        <w:t xml:space="preserve"> </w:t>
      </w:r>
      <w:r>
        <w:rPr>
          <w:color w:val="111111"/>
        </w:rPr>
        <w:t>specific</w:t>
      </w:r>
      <w:r w:rsidR="00D437A1">
        <w:rPr>
          <w:color w:val="111111"/>
        </w:rPr>
        <w:t xml:space="preserve"> </w:t>
      </w:r>
      <w:r>
        <w:rPr>
          <w:color w:val="111111"/>
        </w:rPr>
        <w:t>architecture</w:t>
      </w:r>
      <w:r w:rsidR="00D437A1">
        <w:rPr>
          <w:color w:val="111111"/>
        </w:rPr>
        <w:t xml:space="preserve"> </w:t>
      </w:r>
      <w:r>
        <w:rPr>
          <w:color w:val="111111"/>
        </w:rPr>
        <w:t>may</w:t>
      </w:r>
      <w:r w:rsidR="00D437A1">
        <w:rPr>
          <w:color w:val="111111"/>
        </w:rPr>
        <w:t xml:space="preserve"> </w:t>
      </w:r>
      <w:r>
        <w:rPr>
          <w:color w:val="111111"/>
        </w:rPr>
        <w:t>vary</w:t>
      </w:r>
      <w:r w:rsidR="00D437A1">
        <w:rPr>
          <w:color w:val="111111"/>
        </w:rPr>
        <w:t xml:space="preserve"> </w:t>
      </w:r>
      <w:r>
        <w:rPr>
          <w:color w:val="111111"/>
        </w:rPr>
        <w:t>depending</w:t>
      </w:r>
      <w:r w:rsidR="00D437A1">
        <w:rPr>
          <w:color w:val="111111"/>
        </w:rPr>
        <w:t xml:space="preserve"> </w:t>
      </w:r>
      <w:r>
        <w:rPr>
          <w:color w:val="111111"/>
        </w:rPr>
        <w:t>on</w:t>
      </w:r>
      <w:r w:rsidR="00D437A1">
        <w:rPr>
          <w:color w:val="111111"/>
        </w:rPr>
        <w:t xml:space="preserve"> </w:t>
      </w:r>
      <w:r>
        <w:rPr>
          <w:color w:val="111111"/>
        </w:rPr>
        <w:t>the</w:t>
      </w:r>
      <w:r w:rsidR="00D437A1">
        <w:rPr>
          <w:color w:val="111111"/>
        </w:rPr>
        <w:t xml:space="preserve"> </w:t>
      </w:r>
      <w:r>
        <w:rPr>
          <w:color w:val="111111"/>
        </w:rPr>
        <w:t>bank’s existing infrastructure, specific requirements, and budget. It’s also important to ensure that all tools and services comply with relevant data privacy and security regulation</w:t>
      </w:r>
    </w:p>
    <w:p w:rsidR="00AE3408" w:rsidRDefault="00AE3408">
      <w:pPr>
        <w:spacing w:line="259" w:lineRule="auto"/>
        <w:sectPr w:rsidR="00AE3408">
          <w:pgSz w:w="11910" w:h="16840"/>
          <w:pgMar w:top="1300" w:right="1080" w:bottom="1220" w:left="960" w:header="468" w:footer="1023" w:gutter="0"/>
          <w:cols w:space="720"/>
        </w:sectPr>
      </w:pPr>
    </w:p>
    <w:p w:rsidR="00AE3408" w:rsidRDefault="00AE3408">
      <w:pPr>
        <w:pStyle w:val="BodyText"/>
        <w:rPr>
          <w:sz w:val="32"/>
        </w:rPr>
      </w:pPr>
    </w:p>
    <w:p w:rsidR="00AE3408" w:rsidRDefault="00AE3408">
      <w:pPr>
        <w:pStyle w:val="BodyText"/>
        <w:spacing w:before="76"/>
        <w:rPr>
          <w:sz w:val="32"/>
        </w:rPr>
      </w:pPr>
    </w:p>
    <w:p w:rsidR="00AE3408" w:rsidRDefault="00D16161">
      <w:pPr>
        <w:pStyle w:val="Heading2"/>
        <w:spacing w:line="465" w:lineRule="auto"/>
        <w:ind w:left="4160" w:right="2917" w:hanging="240"/>
      </w:pPr>
      <w:r>
        <w:t xml:space="preserve">CHAPTER4 </w:t>
      </w:r>
      <w:r>
        <w:rPr>
          <w:spacing w:val="-2"/>
        </w:rPr>
        <w:t>RESULT</w:t>
      </w:r>
    </w:p>
    <w:p w:rsidR="00AE3408" w:rsidRDefault="00D16161">
      <w:pPr>
        <w:spacing w:before="122"/>
        <w:ind w:left="480" w:right="155"/>
        <w:rPr>
          <w:rFonts w:ascii="Georgia"/>
        </w:rPr>
      </w:pPr>
      <w:r>
        <w:rPr>
          <w:rFonts w:ascii="Georgia"/>
          <w:color w:val="1F1F1F"/>
        </w:rPr>
        <w:t xml:space="preserve">The impact of COVID-19 </w:t>
      </w:r>
      <w:r w:rsidR="00D437A1">
        <w:rPr>
          <w:rFonts w:ascii="Georgia"/>
          <w:color w:val="1F1F1F"/>
        </w:rPr>
        <w:t xml:space="preserve"> </w:t>
      </w:r>
      <w:r>
        <w:rPr>
          <w:rFonts w:ascii="Georgia"/>
          <w:color w:val="1F1F1F"/>
        </w:rPr>
        <w:t xml:space="preserve">pandemic on electricity consumption and electricity demand forecasting </w:t>
      </w:r>
      <w:r w:rsidR="00D437A1">
        <w:rPr>
          <w:rFonts w:ascii="Georgia"/>
          <w:color w:val="1F1F1F"/>
        </w:rPr>
        <w:t xml:space="preserve"> </w:t>
      </w:r>
      <w:r>
        <w:rPr>
          <w:rFonts w:ascii="Georgia"/>
          <w:color w:val="1F1F1F"/>
        </w:rPr>
        <w:t>accuracy compares the average electricity consumption between 2010 and 2019 with the monthly electricity consumption in pandemic years 2020 and 2021 in different socio</w:t>
      </w:r>
      <w:r w:rsidR="00D437A1">
        <w:rPr>
          <w:rFonts w:ascii="Georgia"/>
          <w:color w:val="1F1F1F"/>
        </w:rPr>
        <w:t xml:space="preserve"> </w:t>
      </w:r>
      <w:r>
        <w:rPr>
          <w:rFonts w:ascii="Georgia"/>
          <w:color w:val="1F1F1F"/>
        </w:rPr>
        <w:t>economic</w:t>
      </w:r>
      <w:r w:rsidR="00D437A1">
        <w:rPr>
          <w:rFonts w:ascii="Georgia"/>
          <w:color w:val="1F1F1F"/>
        </w:rPr>
        <w:t xml:space="preserve">    </w:t>
      </w:r>
      <w:r>
        <w:rPr>
          <w:rFonts w:ascii="Georgia"/>
          <w:color w:val="1F1F1F"/>
        </w:rPr>
        <w:t>groups</w:t>
      </w:r>
      <w:r w:rsidR="00D437A1">
        <w:rPr>
          <w:rFonts w:ascii="Georgia"/>
          <w:color w:val="1F1F1F"/>
        </w:rPr>
        <w:t xml:space="preserve"> </w:t>
      </w:r>
      <w:r>
        <w:rPr>
          <w:rFonts w:ascii="Georgia"/>
          <w:color w:val="1F1F1F"/>
        </w:rPr>
        <w:t>in</w:t>
      </w:r>
      <w:r w:rsidR="00D437A1">
        <w:rPr>
          <w:rFonts w:ascii="Georgia"/>
          <w:color w:val="1F1F1F"/>
        </w:rPr>
        <w:t xml:space="preserve"> </w:t>
      </w:r>
      <w:r>
        <w:rPr>
          <w:rFonts w:ascii="Georgia"/>
          <w:color w:val="1F1F1F"/>
        </w:rPr>
        <w:t>Qatar</w:t>
      </w:r>
      <w:r w:rsidR="00D437A1">
        <w:rPr>
          <w:rFonts w:ascii="Georgia"/>
          <w:color w:val="1F1F1F"/>
        </w:rPr>
        <w:t xml:space="preserve"> </w:t>
      </w:r>
      <w:r>
        <w:rPr>
          <w:rFonts w:ascii="Georgia"/>
          <w:color w:val="1F1F1F"/>
        </w:rPr>
        <w:t>.The</w:t>
      </w:r>
      <w:r w:rsidR="00D437A1">
        <w:rPr>
          <w:rFonts w:ascii="Georgia"/>
          <w:color w:val="1F1F1F"/>
        </w:rPr>
        <w:t xml:space="preserve"> </w:t>
      </w:r>
      <w:r>
        <w:rPr>
          <w:rFonts w:ascii="Georgia"/>
          <w:color w:val="1F1F1F"/>
        </w:rPr>
        <w:t>go</w:t>
      </w:r>
      <w:r w:rsidR="00D437A1">
        <w:rPr>
          <w:rFonts w:ascii="Georgia"/>
          <w:color w:val="1F1F1F"/>
        </w:rPr>
        <w:t>a</w:t>
      </w:r>
      <w:r>
        <w:rPr>
          <w:rFonts w:ascii="Georgia"/>
          <w:color w:val="1F1F1F"/>
        </w:rPr>
        <w:t>l</w:t>
      </w:r>
      <w:r w:rsidR="00D437A1">
        <w:rPr>
          <w:rFonts w:ascii="Georgia"/>
          <w:color w:val="1F1F1F"/>
        </w:rPr>
        <w:t xml:space="preserve"> </w:t>
      </w:r>
      <w:r>
        <w:rPr>
          <w:rFonts w:ascii="Georgia"/>
          <w:color w:val="1F1F1F"/>
        </w:rPr>
        <w:t>is</w:t>
      </w:r>
      <w:r w:rsidR="00D437A1">
        <w:rPr>
          <w:rFonts w:ascii="Georgia"/>
          <w:color w:val="1F1F1F"/>
        </w:rPr>
        <w:t xml:space="preserve"> </w:t>
      </w:r>
      <w:r>
        <w:rPr>
          <w:rFonts w:ascii="Georgia"/>
          <w:color w:val="1F1F1F"/>
        </w:rPr>
        <w:t>to</w:t>
      </w:r>
      <w:r w:rsidR="00D437A1">
        <w:rPr>
          <w:rFonts w:ascii="Georgia"/>
          <w:color w:val="1F1F1F"/>
        </w:rPr>
        <w:t xml:space="preserve"> </w:t>
      </w:r>
      <w:r>
        <w:rPr>
          <w:rFonts w:ascii="Georgia"/>
          <w:color w:val="1F1F1F"/>
        </w:rPr>
        <w:t>compare</w:t>
      </w:r>
      <w:r w:rsidR="00D437A1">
        <w:rPr>
          <w:rFonts w:ascii="Georgia"/>
          <w:color w:val="1F1F1F"/>
        </w:rPr>
        <w:t xml:space="preserve"> </w:t>
      </w:r>
      <w:r>
        <w:rPr>
          <w:rFonts w:ascii="Georgia"/>
          <w:color w:val="1F1F1F"/>
        </w:rPr>
        <w:t>the</w:t>
      </w:r>
      <w:r w:rsidR="00D437A1">
        <w:rPr>
          <w:rFonts w:ascii="Georgia"/>
          <w:color w:val="1F1F1F"/>
        </w:rPr>
        <w:t xml:space="preserve"> </w:t>
      </w:r>
      <w:r>
        <w:rPr>
          <w:rFonts w:ascii="Georgia"/>
          <w:color w:val="1F1F1F"/>
        </w:rPr>
        <w:t>pattern</w:t>
      </w:r>
      <w:r w:rsidR="00D437A1">
        <w:rPr>
          <w:rFonts w:ascii="Georgia"/>
          <w:color w:val="1F1F1F"/>
        </w:rPr>
        <w:t xml:space="preserve"> </w:t>
      </w:r>
      <w:r>
        <w:rPr>
          <w:rFonts w:ascii="Georgia"/>
          <w:color w:val="1F1F1F"/>
        </w:rPr>
        <w:t>of</w:t>
      </w:r>
      <w:r w:rsidR="00D437A1">
        <w:rPr>
          <w:rFonts w:ascii="Georgia"/>
          <w:color w:val="1F1F1F"/>
        </w:rPr>
        <w:t xml:space="preserve"> </w:t>
      </w:r>
      <w:r>
        <w:rPr>
          <w:rFonts w:ascii="Georgia"/>
          <w:color w:val="1F1F1F"/>
        </w:rPr>
        <w:t>electricity</w:t>
      </w:r>
      <w:r w:rsidR="00D437A1">
        <w:rPr>
          <w:rFonts w:ascii="Georgia"/>
          <w:color w:val="1F1F1F"/>
        </w:rPr>
        <w:t xml:space="preserve"> </w:t>
      </w:r>
      <w:r>
        <w:rPr>
          <w:rFonts w:ascii="Georgia"/>
          <w:color w:val="1F1F1F"/>
        </w:rPr>
        <w:t>use</w:t>
      </w:r>
      <w:r w:rsidR="00D437A1">
        <w:rPr>
          <w:rFonts w:ascii="Georgia"/>
          <w:color w:val="1F1F1F"/>
        </w:rPr>
        <w:t xml:space="preserve"> </w:t>
      </w:r>
      <w:r>
        <w:rPr>
          <w:rFonts w:ascii="Georgia"/>
          <w:color w:val="1F1F1F"/>
        </w:rPr>
        <w:t>during</w:t>
      </w:r>
      <w:r w:rsidR="00D437A1">
        <w:rPr>
          <w:rFonts w:ascii="Georgia"/>
          <w:color w:val="1F1F1F"/>
        </w:rPr>
        <w:t xml:space="preserve"> </w:t>
      </w:r>
      <w:r>
        <w:rPr>
          <w:rFonts w:ascii="Georgia"/>
          <w:color w:val="1F1F1F"/>
        </w:rPr>
        <w:t>the pandemic years to that of the pre-pandemic years. Prior to the pandemic years, the highest electricity consumption occurred in summer for all sectors. This finding is due to the high demand for cooling during the extremely hot summer months. Further</w:t>
      </w:r>
      <w:r w:rsidR="00D437A1">
        <w:rPr>
          <w:rFonts w:ascii="Georgia"/>
          <w:color w:val="1F1F1F"/>
        </w:rPr>
        <w:t xml:space="preserve"> </w:t>
      </w:r>
      <w:r>
        <w:rPr>
          <w:rFonts w:ascii="Georgia"/>
          <w:color w:val="1F1F1F"/>
        </w:rPr>
        <w:t>more, the figure evidently</w:t>
      </w:r>
      <w:r w:rsidR="00D437A1">
        <w:rPr>
          <w:rFonts w:ascii="Georgia"/>
          <w:color w:val="1F1F1F"/>
        </w:rPr>
        <w:t xml:space="preserve"> </w:t>
      </w:r>
      <w:r>
        <w:rPr>
          <w:rFonts w:ascii="Georgia"/>
          <w:color w:val="1F1F1F"/>
        </w:rPr>
        <w:t xml:space="preserve"> indicates </w:t>
      </w:r>
      <w:r w:rsidR="00D437A1">
        <w:rPr>
          <w:rFonts w:ascii="Georgia"/>
          <w:color w:val="1F1F1F"/>
        </w:rPr>
        <w:t xml:space="preserve"> </w:t>
      </w:r>
      <w:r>
        <w:rPr>
          <w:rFonts w:ascii="Georgia"/>
          <w:color w:val="1F1F1F"/>
        </w:rPr>
        <w:t>that</w:t>
      </w:r>
      <w:r w:rsidR="00D437A1">
        <w:rPr>
          <w:rFonts w:ascii="Georgia"/>
          <w:color w:val="1F1F1F"/>
        </w:rPr>
        <w:t xml:space="preserve"> </w:t>
      </w:r>
      <w:r>
        <w:rPr>
          <w:rFonts w:ascii="Georgia"/>
          <w:color w:val="1F1F1F"/>
        </w:rPr>
        <w:t xml:space="preserve"> electricity usage is low during the beginning of the year during the winter season and starts to gradually increase until it reaches its peak during the summer and then</w:t>
      </w:r>
      <w:r w:rsidR="00D437A1">
        <w:rPr>
          <w:rFonts w:ascii="Georgia"/>
          <w:color w:val="1F1F1F"/>
        </w:rPr>
        <w:t xml:space="preserve"> </w:t>
      </w:r>
      <w:r>
        <w:rPr>
          <w:rFonts w:ascii="Georgia"/>
          <w:color w:val="1F1F1F"/>
        </w:rPr>
        <w:t>starts to</w:t>
      </w:r>
      <w:r w:rsidR="00D437A1">
        <w:rPr>
          <w:rFonts w:ascii="Georgia"/>
          <w:color w:val="1F1F1F"/>
        </w:rPr>
        <w:t xml:space="preserve"> </w:t>
      </w:r>
      <w:r>
        <w:rPr>
          <w:rFonts w:ascii="Georgia"/>
          <w:color w:val="1F1F1F"/>
        </w:rPr>
        <w:t>decrease</w:t>
      </w:r>
      <w:r w:rsidR="00D437A1">
        <w:rPr>
          <w:rFonts w:ascii="Georgia"/>
          <w:color w:val="1F1F1F"/>
        </w:rPr>
        <w:t xml:space="preserve"> </w:t>
      </w:r>
      <w:r>
        <w:rPr>
          <w:rFonts w:ascii="Georgia"/>
          <w:color w:val="1F1F1F"/>
        </w:rPr>
        <w:t>at</w:t>
      </w:r>
      <w:r w:rsidR="00D437A1">
        <w:rPr>
          <w:rFonts w:ascii="Georgia"/>
          <w:color w:val="1F1F1F"/>
        </w:rPr>
        <w:t xml:space="preserve"> </w:t>
      </w:r>
      <w:r>
        <w:rPr>
          <w:rFonts w:ascii="Georgia"/>
          <w:color w:val="1F1F1F"/>
        </w:rPr>
        <w:t>the</w:t>
      </w:r>
      <w:r w:rsidR="00D437A1">
        <w:rPr>
          <w:rFonts w:ascii="Georgia"/>
          <w:color w:val="1F1F1F"/>
        </w:rPr>
        <w:t xml:space="preserve"> </w:t>
      </w:r>
      <w:r>
        <w:rPr>
          <w:rFonts w:ascii="Georgia"/>
          <w:color w:val="1F1F1F"/>
        </w:rPr>
        <w:t>end</w:t>
      </w:r>
      <w:r w:rsidR="00D437A1">
        <w:rPr>
          <w:rFonts w:ascii="Georgia"/>
          <w:color w:val="1F1F1F"/>
        </w:rPr>
        <w:t xml:space="preserve"> </w:t>
      </w:r>
      <w:r>
        <w:rPr>
          <w:rFonts w:ascii="Georgia"/>
          <w:color w:val="1F1F1F"/>
        </w:rPr>
        <w:t>of</w:t>
      </w:r>
      <w:r w:rsidR="00D437A1">
        <w:rPr>
          <w:rFonts w:ascii="Georgia"/>
          <w:color w:val="1F1F1F"/>
        </w:rPr>
        <w:t xml:space="preserve"> </w:t>
      </w:r>
      <w:r>
        <w:rPr>
          <w:rFonts w:ascii="Georgia"/>
          <w:color w:val="1F1F1F"/>
        </w:rPr>
        <w:t>the</w:t>
      </w:r>
      <w:r w:rsidR="00D437A1">
        <w:rPr>
          <w:rFonts w:ascii="Georgia"/>
          <w:color w:val="1F1F1F"/>
        </w:rPr>
        <w:t xml:space="preserve"> </w:t>
      </w:r>
      <w:r>
        <w:rPr>
          <w:rFonts w:ascii="Georgia"/>
          <w:color w:val="1F1F1F"/>
        </w:rPr>
        <w:t>year</w:t>
      </w:r>
      <w:r w:rsidR="00D437A1">
        <w:rPr>
          <w:rFonts w:ascii="Georgia"/>
          <w:color w:val="1F1F1F"/>
        </w:rPr>
        <w:t xml:space="preserve"> </w:t>
      </w:r>
      <w:r>
        <w:rPr>
          <w:rFonts w:ascii="Georgia"/>
          <w:color w:val="1F1F1F"/>
        </w:rPr>
        <w:t>.The</w:t>
      </w:r>
      <w:r w:rsidR="00D437A1">
        <w:rPr>
          <w:rFonts w:ascii="Georgia"/>
          <w:color w:val="1F1F1F"/>
        </w:rPr>
        <w:t xml:space="preserve"> </w:t>
      </w:r>
      <w:r>
        <w:rPr>
          <w:rFonts w:ascii="Georgia"/>
          <w:color w:val="1F1F1F"/>
        </w:rPr>
        <w:t>residential</w:t>
      </w:r>
      <w:r w:rsidR="00D437A1">
        <w:rPr>
          <w:rFonts w:ascii="Georgia"/>
          <w:color w:val="1F1F1F"/>
        </w:rPr>
        <w:t xml:space="preserve"> </w:t>
      </w:r>
      <w:r>
        <w:rPr>
          <w:rFonts w:ascii="Georgia"/>
          <w:color w:val="1F1F1F"/>
        </w:rPr>
        <w:t xml:space="preserve">sector's </w:t>
      </w:r>
      <w:r w:rsidR="00D437A1">
        <w:rPr>
          <w:rFonts w:ascii="Georgia"/>
          <w:color w:val="1F1F1F"/>
        </w:rPr>
        <w:t>electricity u</w:t>
      </w:r>
      <w:r>
        <w:rPr>
          <w:rFonts w:ascii="Georgia"/>
          <w:color w:val="1F1F1F"/>
        </w:rPr>
        <w:t>sage</w:t>
      </w:r>
      <w:r w:rsidR="00D437A1">
        <w:rPr>
          <w:rFonts w:ascii="Georgia"/>
          <w:color w:val="1F1F1F"/>
        </w:rPr>
        <w:t xml:space="preserve"> </w:t>
      </w:r>
      <w:r>
        <w:rPr>
          <w:rFonts w:ascii="Georgia"/>
          <w:color w:val="1F1F1F"/>
        </w:rPr>
        <w:t>followed the same pattern during the pandemic years. This pattern changed dramatically in the other sectors,</w:t>
      </w:r>
      <w:r w:rsidR="00D437A1">
        <w:rPr>
          <w:rFonts w:ascii="Georgia"/>
          <w:color w:val="1F1F1F"/>
        </w:rPr>
        <w:t xml:space="preserve"> </w:t>
      </w:r>
      <w:r>
        <w:rPr>
          <w:rFonts w:ascii="Georgia"/>
          <w:color w:val="1F1F1F"/>
        </w:rPr>
        <w:t>particularly the</w:t>
      </w:r>
      <w:r w:rsidR="00D437A1">
        <w:rPr>
          <w:rFonts w:ascii="Georgia"/>
          <w:color w:val="1F1F1F"/>
        </w:rPr>
        <w:t xml:space="preserve"> </w:t>
      </w:r>
      <w:r>
        <w:rPr>
          <w:rFonts w:ascii="Georgia"/>
          <w:color w:val="1F1F1F"/>
        </w:rPr>
        <w:t>industrial sector</w:t>
      </w:r>
      <w:r w:rsidR="00D437A1">
        <w:rPr>
          <w:rFonts w:ascii="Georgia"/>
          <w:color w:val="1F1F1F"/>
        </w:rPr>
        <w:t xml:space="preserve"> </w:t>
      </w:r>
      <w:r>
        <w:rPr>
          <w:rFonts w:ascii="Georgia"/>
          <w:color w:val="1F1F1F"/>
        </w:rPr>
        <w:t>.In the</w:t>
      </w:r>
      <w:r w:rsidR="00D437A1">
        <w:rPr>
          <w:rFonts w:ascii="Georgia"/>
          <w:color w:val="1F1F1F"/>
        </w:rPr>
        <w:t xml:space="preserve"> </w:t>
      </w:r>
      <w:r>
        <w:rPr>
          <w:rFonts w:ascii="Georgia"/>
          <w:color w:val="1F1F1F"/>
        </w:rPr>
        <w:t>pandemic years, the</w:t>
      </w:r>
      <w:r w:rsidR="00D437A1">
        <w:rPr>
          <w:rFonts w:ascii="Georgia"/>
          <w:color w:val="1F1F1F"/>
        </w:rPr>
        <w:t xml:space="preserve"> </w:t>
      </w:r>
      <w:r>
        <w:rPr>
          <w:rFonts w:ascii="Georgia"/>
          <w:color w:val="1F1F1F"/>
        </w:rPr>
        <w:t>monthly electricity</w:t>
      </w:r>
      <w:r w:rsidR="00D437A1">
        <w:rPr>
          <w:rFonts w:ascii="Georgia"/>
          <w:color w:val="1F1F1F"/>
        </w:rPr>
        <w:t xml:space="preserve"> </w:t>
      </w:r>
      <w:r>
        <w:rPr>
          <w:rFonts w:ascii="Georgia"/>
          <w:color w:val="1F1F1F"/>
        </w:rPr>
        <w:t>usage in</w:t>
      </w:r>
      <w:r w:rsidR="00D437A1">
        <w:rPr>
          <w:rFonts w:ascii="Georgia"/>
          <w:color w:val="1F1F1F"/>
        </w:rPr>
        <w:t xml:space="preserve"> </w:t>
      </w:r>
      <w:r>
        <w:rPr>
          <w:rFonts w:ascii="Georgia"/>
          <w:color w:val="1F1F1F"/>
        </w:rPr>
        <w:t>the</w:t>
      </w:r>
      <w:r w:rsidR="00D437A1">
        <w:rPr>
          <w:rFonts w:ascii="Georgia"/>
          <w:color w:val="1F1F1F"/>
        </w:rPr>
        <w:t xml:space="preserve"> </w:t>
      </w:r>
      <w:r>
        <w:rPr>
          <w:rFonts w:ascii="Georgia"/>
          <w:color w:val="1F1F1F"/>
        </w:rPr>
        <w:t>industrial</w:t>
      </w:r>
      <w:r w:rsidR="00D437A1">
        <w:rPr>
          <w:rFonts w:ascii="Georgia"/>
          <w:color w:val="1F1F1F"/>
        </w:rPr>
        <w:t xml:space="preserve"> </w:t>
      </w:r>
      <w:r>
        <w:rPr>
          <w:rFonts w:ascii="Georgia"/>
          <w:color w:val="1F1F1F"/>
        </w:rPr>
        <w:t>sector</w:t>
      </w:r>
      <w:r w:rsidR="00D437A1">
        <w:rPr>
          <w:rFonts w:ascii="Georgia"/>
          <w:color w:val="1F1F1F"/>
        </w:rPr>
        <w:t xml:space="preserve"> </w:t>
      </w:r>
      <w:r>
        <w:rPr>
          <w:rFonts w:ascii="Georgia"/>
          <w:color w:val="1F1F1F"/>
        </w:rPr>
        <w:t>was</w:t>
      </w:r>
      <w:r w:rsidR="00D437A1">
        <w:rPr>
          <w:rFonts w:ascii="Georgia"/>
          <w:color w:val="1F1F1F"/>
        </w:rPr>
        <w:t xml:space="preserve"> </w:t>
      </w:r>
      <w:r>
        <w:rPr>
          <w:rFonts w:ascii="Georgia"/>
          <w:color w:val="1F1F1F"/>
        </w:rPr>
        <w:t>much</w:t>
      </w:r>
      <w:r w:rsidR="00D437A1">
        <w:rPr>
          <w:rFonts w:ascii="Georgia"/>
          <w:color w:val="1F1F1F"/>
        </w:rPr>
        <w:t xml:space="preserve"> </w:t>
      </w:r>
      <w:r>
        <w:rPr>
          <w:rFonts w:ascii="Georgia"/>
          <w:color w:val="1F1F1F"/>
        </w:rPr>
        <w:t>less</w:t>
      </w:r>
      <w:r w:rsidR="00D437A1">
        <w:rPr>
          <w:rFonts w:ascii="Georgia"/>
          <w:color w:val="1F1F1F"/>
        </w:rPr>
        <w:t xml:space="preserve"> </w:t>
      </w:r>
      <w:r>
        <w:rPr>
          <w:rFonts w:ascii="Georgia"/>
          <w:color w:val="1F1F1F"/>
        </w:rPr>
        <w:t>than</w:t>
      </w:r>
      <w:r w:rsidR="00D437A1">
        <w:rPr>
          <w:rFonts w:ascii="Georgia"/>
          <w:color w:val="1F1F1F"/>
        </w:rPr>
        <w:t xml:space="preserve"> </w:t>
      </w:r>
      <w:r>
        <w:rPr>
          <w:rFonts w:ascii="Georgia"/>
          <w:color w:val="1F1F1F"/>
        </w:rPr>
        <w:t>the</w:t>
      </w:r>
      <w:r w:rsidR="00D437A1">
        <w:rPr>
          <w:rFonts w:ascii="Georgia"/>
          <w:color w:val="1F1F1F"/>
        </w:rPr>
        <w:t xml:space="preserve"> </w:t>
      </w:r>
      <w:r>
        <w:rPr>
          <w:rFonts w:ascii="Georgia"/>
          <w:color w:val="1F1F1F"/>
        </w:rPr>
        <w:t>average</w:t>
      </w:r>
      <w:r w:rsidR="00D437A1">
        <w:rPr>
          <w:rFonts w:ascii="Georgia"/>
          <w:color w:val="1F1F1F"/>
        </w:rPr>
        <w:t xml:space="preserve"> </w:t>
      </w:r>
      <w:r>
        <w:rPr>
          <w:rFonts w:ascii="Georgia"/>
          <w:color w:val="1F1F1F"/>
        </w:rPr>
        <w:t>electricity</w:t>
      </w:r>
      <w:r w:rsidR="00D437A1">
        <w:rPr>
          <w:rFonts w:ascii="Georgia"/>
          <w:color w:val="1F1F1F"/>
        </w:rPr>
        <w:t xml:space="preserve"> </w:t>
      </w:r>
      <w:r>
        <w:rPr>
          <w:rFonts w:ascii="Georgia"/>
          <w:color w:val="1F1F1F"/>
        </w:rPr>
        <w:t>usage</w:t>
      </w:r>
      <w:r w:rsidR="00D437A1">
        <w:rPr>
          <w:rFonts w:ascii="Georgia"/>
          <w:color w:val="1F1F1F"/>
        </w:rPr>
        <w:t xml:space="preserve"> </w:t>
      </w:r>
      <w:r>
        <w:rPr>
          <w:rFonts w:ascii="Georgia"/>
          <w:color w:val="1F1F1F"/>
        </w:rPr>
        <w:t>prior</w:t>
      </w:r>
      <w:r w:rsidR="00D437A1">
        <w:rPr>
          <w:rFonts w:ascii="Georgia"/>
          <w:color w:val="1F1F1F"/>
        </w:rPr>
        <w:t xml:space="preserve"> </w:t>
      </w:r>
      <w:r>
        <w:rPr>
          <w:rFonts w:ascii="Georgia"/>
          <w:color w:val="1F1F1F"/>
        </w:rPr>
        <w:t>to</w:t>
      </w:r>
      <w:r w:rsidR="00D437A1">
        <w:rPr>
          <w:rFonts w:ascii="Georgia"/>
          <w:color w:val="1F1F1F"/>
        </w:rPr>
        <w:t xml:space="preserve"> </w:t>
      </w:r>
      <w:r>
        <w:rPr>
          <w:rFonts w:ascii="Georgia"/>
          <w:color w:val="1F1F1F"/>
        </w:rPr>
        <w:t>the</w:t>
      </w:r>
      <w:r w:rsidR="00D437A1">
        <w:rPr>
          <w:rFonts w:ascii="Georgia"/>
          <w:color w:val="1F1F1F"/>
        </w:rPr>
        <w:t xml:space="preserve"> </w:t>
      </w:r>
      <w:r>
        <w:rPr>
          <w:rFonts w:ascii="Georgia"/>
          <w:color w:val="1F1F1F"/>
        </w:rPr>
        <w:t>pandemic, demonstrating the effect of the pandemic on electricity usage in this sector.</w:t>
      </w:r>
    </w:p>
    <w:p w:rsidR="00AE3408" w:rsidRDefault="00AE3408">
      <w:pPr>
        <w:pStyle w:val="BodyText"/>
        <w:rPr>
          <w:rFonts w:ascii="Georgia"/>
          <w:sz w:val="22"/>
        </w:rPr>
      </w:pPr>
    </w:p>
    <w:p w:rsidR="00AE3408" w:rsidRDefault="00AE3408">
      <w:pPr>
        <w:pStyle w:val="BodyText"/>
        <w:rPr>
          <w:rFonts w:ascii="Georgia"/>
          <w:sz w:val="22"/>
        </w:rPr>
      </w:pPr>
    </w:p>
    <w:p w:rsidR="00AE3408" w:rsidRDefault="00AE3408">
      <w:pPr>
        <w:pStyle w:val="BodyText"/>
        <w:spacing w:before="4"/>
        <w:rPr>
          <w:rFonts w:ascii="Georgia"/>
          <w:sz w:val="22"/>
        </w:rPr>
      </w:pPr>
    </w:p>
    <w:p w:rsidR="00AE3408" w:rsidRDefault="00D16161">
      <w:pPr>
        <w:ind w:left="4083"/>
        <w:rPr>
          <w:rFonts w:ascii="Arial"/>
          <w:b/>
          <w:sz w:val="36"/>
        </w:rPr>
      </w:pPr>
      <w:r>
        <w:rPr>
          <w:rFonts w:ascii="Arial"/>
          <w:b/>
          <w:spacing w:val="-2"/>
          <w:sz w:val="36"/>
        </w:rPr>
        <w:t>Dashboard</w:t>
      </w:r>
    </w:p>
    <w:p w:rsidR="00AE3408" w:rsidRDefault="00D16161">
      <w:pPr>
        <w:pStyle w:val="BodyText"/>
        <w:spacing w:before="118"/>
        <w:rPr>
          <w:rFonts w:ascii="Arial"/>
          <w:b/>
          <w:sz w:val="20"/>
        </w:rPr>
      </w:pPr>
      <w:r>
        <w:rPr>
          <w:noProof/>
        </w:rPr>
        <w:drawing>
          <wp:anchor distT="0" distB="0" distL="0" distR="0" simplePos="0" relativeHeight="487590400" behindDoc="1" locked="0" layoutInCell="1" allowOverlap="1">
            <wp:simplePos x="0" y="0"/>
            <wp:positionH relativeFrom="page">
              <wp:posOffset>914400</wp:posOffset>
            </wp:positionH>
            <wp:positionV relativeFrom="paragraph">
              <wp:posOffset>236319</wp:posOffset>
            </wp:positionV>
            <wp:extent cx="5820494" cy="3273552"/>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2" cstate="print"/>
                    <a:stretch>
                      <a:fillRect/>
                    </a:stretch>
                  </pic:blipFill>
                  <pic:spPr>
                    <a:xfrm>
                      <a:off x="0" y="0"/>
                      <a:ext cx="5820494" cy="3273552"/>
                    </a:xfrm>
                    <a:prstGeom prst="rect">
                      <a:avLst/>
                    </a:prstGeom>
                  </pic:spPr>
                </pic:pic>
              </a:graphicData>
            </a:graphic>
          </wp:anchor>
        </w:drawing>
      </w:r>
    </w:p>
    <w:p w:rsidR="00AE3408" w:rsidRDefault="00AE3408">
      <w:pPr>
        <w:rPr>
          <w:rFonts w:ascii="Arial"/>
          <w:sz w:val="20"/>
        </w:rPr>
        <w:sectPr w:rsidR="00AE3408">
          <w:pgSz w:w="11910" w:h="16840"/>
          <w:pgMar w:top="1300" w:right="1080" w:bottom="1220" w:left="960" w:header="468" w:footer="1023" w:gutter="0"/>
          <w:cols w:space="720"/>
        </w:sectPr>
      </w:pPr>
    </w:p>
    <w:p w:rsidR="00AE3408" w:rsidRDefault="00D16161">
      <w:pPr>
        <w:spacing w:before="134"/>
        <w:ind w:left="1192" w:right="928"/>
        <w:jc w:val="center"/>
        <w:rPr>
          <w:rFonts w:ascii="Calibri"/>
          <w:b/>
          <w:sz w:val="56"/>
        </w:rPr>
      </w:pPr>
      <w:r>
        <w:rPr>
          <w:rFonts w:ascii="Calibri"/>
          <w:b/>
          <w:sz w:val="56"/>
        </w:rPr>
        <w:lastRenderedPageBreak/>
        <w:t>Before</w:t>
      </w:r>
      <w:r w:rsidR="00DD4809">
        <w:rPr>
          <w:rFonts w:ascii="Calibri"/>
          <w:b/>
          <w:sz w:val="56"/>
        </w:rPr>
        <w:t xml:space="preserve"> </w:t>
      </w:r>
      <w:r>
        <w:rPr>
          <w:rFonts w:ascii="Calibri"/>
          <w:b/>
          <w:spacing w:val="-2"/>
          <w:sz w:val="56"/>
        </w:rPr>
        <w:t>Lockdown</w:t>
      </w:r>
    </w:p>
    <w:p w:rsidR="00AE3408" w:rsidRDefault="00D16161">
      <w:pPr>
        <w:pStyle w:val="BodyText"/>
        <w:spacing w:before="236"/>
        <w:rPr>
          <w:rFonts w:ascii="Calibri"/>
          <w:b/>
          <w:sz w:val="20"/>
        </w:rPr>
      </w:pPr>
      <w:r>
        <w:rPr>
          <w:noProof/>
        </w:rPr>
        <w:drawing>
          <wp:anchor distT="0" distB="0" distL="0" distR="0" simplePos="0" relativeHeight="487590912" behindDoc="1" locked="0" layoutInCell="1" allowOverlap="1">
            <wp:simplePos x="0" y="0"/>
            <wp:positionH relativeFrom="page">
              <wp:posOffset>914400</wp:posOffset>
            </wp:positionH>
            <wp:positionV relativeFrom="paragraph">
              <wp:posOffset>320348</wp:posOffset>
            </wp:positionV>
            <wp:extent cx="5820494" cy="3273552"/>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3" cstate="print"/>
                    <a:stretch>
                      <a:fillRect/>
                    </a:stretch>
                  </pic:blipFill>
                  <pic:spPr>
                    <a:xfrm>
                      <a:off x="0" y="0"/>
                      <a:ext cx="5820494" cy="3273552"/>
                    </a:xfrm>
                    <a:prstGeom prst="rect">
                      <a:avLst/>
                    </a:prstGeom>
                  </pic:spPr>
                </pic:pic>
              </a:graphicData>
            </a:graphic>
          </wp:anchor>
        </w:drawing>
      </w:r>
    </w:p>
    <w:p w:rsidR="00AE3408" w:rsidRDefault="00D16161">
      <w:pPr>
        <w:spacing w:before="310"/>
        <w:ind w:left="4059"/>
        <w:rPr>
          <w:rFonts w:ascii="Calibri"/>
          <w:b/>
          <w:sz w:val="56"/>
        </w:rPr>
      </w:pPr>
      <w:r>
        <w:rPr>
          <w:rFonts w:ascii="Calibri"/>
          <w:b/>
          <w:sz w:val="56"/>
        </w:rPr>
        <w:t>After</w:t>
      </w:r>
      <w:r w:rsidR="00DD4809">
        <w:rPr>
          <w:rFonts w:ascii="Calibri"/>
          <w:b/>
          <w:sz w:val="56"/>
        </w:rPr>
        <w:t xml:space="preserve"> </w:t>
      </w:r>
      <w:r>
        <w:rPr>
          <w:rFonts w:ascii="Calibri"/>
          <w:b/>
          <w:spacing w:val="-2"/>
          <w:sz w:val="56"/>
        </w:rPr>
        <w:t>Lockdown</w:t>
      </w:r>
    </w:p>
    <w:p w:rsidR="00AE3408" w:rsidRDefault="00AE3408">
      <w:pPr>
        <w:pStyle w:val="BodyText"/>
        <w:rPr>
          <w:rFonts w:ascii="Calibri"/>
          <w:b/>
          <w:sz w:val="20"/>
        </w:rPr>
      </w:pPr>
    </w:p>
    <w:p w:rsidR="00AE3408" w:rsidRDefault="00AE3408">
      <w:pPr>
        <w:pStyle w:val="BodyText"/>
        <w:rPr>
          <w:rFonts w:ascii="Calibri"/>
          <w:b/>
          <w:sz w:val="20"/>
        </w:rPr>
      </w:pPr>
    </w:p>
    <w:p w:rsidR="00AE3408" w:rsidRDefault="00AE3408">
      <w:pPr>
        <w:pStyle w:val="BodyText"/>
        <w:rPr>
          <w:rFonts w:ascii="Calibri"/>
          <w:b/>
          <w:sz w:val="20"/>
        </w:rPr>
      </w:pPr>
    </w:p>
    <w:p w:rsidR="00AE3408" w:rsidRDefault="00D16161">
      <w:pPr>
        <w:pStyle w:val="BodyText"/>
        <w:spacing w:before="101"/>
        <w:rPr>
          <w:rFonts w:ascii="Calibri"/>
          <w:b/>
          <w:sz w:val="20"/>
        </w:rPr>
      </w:pPr>
      <w:r>
        <w:rPr>
          <w:noProof/>
        </w:rPr>
        <w:drawing>
          <wp:anchor distT="0" distB="0" distL="0" distR="0" simplePos="0" relativeHeight="487591424" behindDoc="1" locked="0" layoutInCell="1" allowOverlap="1">
            <wp:simplePos x="0" y="0"/>
            <wp:positionH relativeFrom="page">
              <wp:posOffset>914400</wp:posOffset>
            </wp:positionH>
            <wp:positionV relativeFrom="paragraph">
              <wp:posOffset>234432</wp:posOffset>
            </wp:positionV>
            <wp:extent cx="5820494" cy="3273552"/>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4" cstate="print"/>
                    <a:stretch>
                      <a:fillRect/>
                    </a:stretch>
                  </pic:blipFill>
                  <pic:spPr>
                    <a:xfrm>
                      <a:off x="0" y="0"/>
                      <a:ext cx="5820494" cy="3273552"/>
                    </a:xfrm>
                    <a:prstGeom prst="rect">
                      <a:avLst/>
                    </a:prstGeom>
                  </pic:spPr>
                </pic:pic>
              </a:graphicData>
            </a:graphic>
          </wp:anchor>
        </w:drawing>
      </w:r>
    </w:p>
    <w:p w:rsidR="00AE3408" w:rsidRDefault="00AE3408">
      <w:pPr>
        <w:rPr>
          <w:rFonts w:ascii="Calibri"/>
          <w:sz w:val="20"/>
        </w:rPr>
        <w:sectPr w:rsidR="00AE3408">
          <w:pgSz w:w="11910" w:h="16840"/>
          <w:pgMar w:top="1300" w:right="1080" w:bottom="1220" w:left="960" w:header="468" w:footer="1023" w:gutter="0"/>
          <w:cols w:space="720"/>
        </w:sectPr>
      </w:pPr>
    </w:p>
    <w:p w:rsidR="00AE3408" w:rsidRDefault="00AE3408">
      <w:pPr>
        <w:pStyle w:val="BodyText"/>
        <w:rPr>
          <w:rFonts w:ascii="Calibri"/>
          <w:b/>
          <w:sz w:val="32"/>
        </w:rPr>
      </w:pPr>
    </w:p>
    <w:p w:rsidR="00AE3408" w:rsidRDefault="00AE3408">
      <w:pPr>
        <w:pStyle w:val="BodyText"/>
        <w:rPr>
          <w:rFonts w:ascii="Calibri"/>
          <w:b/>
          <w:sz w:val="32"/>
        </w:rPr>
      </w:pPr>
    </w:p>
    <w:p w:rsidR="00AE3408" w:rsidRDefault="00AE3408">
      <w:pPr>
        <w:pStyle w:val="BodyText"/>
        <w:rPr>
          <w:rFonts w:ascii="Calibri"/>
          <w:b/>
          <w:sz w:val="32"/>
        </w:rPr>
      </w:pPr>
    </w:p>
    <w:p w:rsidR="00AE3408" w:rsidRDefault="00AE3408">
      <w:pPr>
        <w:pStyle w:val="BodyText"/>
        <w:rPr>
          <w:rFonts w:ascii="Calibri"/>
          <w:b/>
          <w:sz w:val="32"/>
        </w:rPr>
      </w:pPr>
    </w:p>
    <w:p w:rsidR="00AE3408" w:rsidRDefault="00AE3408">
      <w:pPr>
        <w:pStyle w:val="BodyText"/>
        <w:rPr>
          <w:rFonts w:ascii="Calibri"/>
          <w:b/>
          <w:sz w:val="32"/>
        </w:rPr>
      </w:pPr>
    </w:p>
    <w:p w:rsidR="00AE3408" w:rsidRDefault="00AE3408">
      <w:pPr>
        <w:pStyle w:val="BodyText"/>
        <w:rPr>
          <w:rFonts w:ascii="Calibri"/>
          <w:b/>
          <w:sz w:val="32"/>
        </w:rPr>
      </w:pPr>
    </w:p>
    <w:p w:rsidR="00AE3408" w:rsidRDefault="00AE3408">
      <w:pPr>
        <w:pStyle w:val="BodyText"/>
        <w:rPr>
          <w:rFonts w:ascii="Calibri"/>
          <w:b/>
          <w:sz w:val="32"/>
        </w:rPr>
      </w:pPr>
    </w:p>
    <w:p w:rsidR="00AE3408" w:rsidRDefault="00AE3408">
      <w:pPr>
        <w:pStyle w:val="BodyText"/>
        <w:spacing w:before="5"/>
        <w:rPr>
          <w:rFonts w:ascii="Calibri"/>
          <w:b/>
          <w:sz w:val="32"/>
        </w:rPr>
      </w:pPr>
    </w:p>
    <w:p w:rsidR="00AE3408" w:rsidRDefault="00D16161">
      <w:pPr>
        <w:pStyle w:val="Heading2"/>
        <w:spacing w:before="1"/>
        <w:ind w:left="3521" w:right="0"/>
      </w:pPr>
      <w:r>
        <w:rPr>
          <w:spacing w:val="-2"/>
        </w:rPr>
        <w:t>CONCLUSION</w:t>
      </w:r>
    </w:p>
    <w:p w:rsidR="00AE3408" w:rsidRDefault="00D16161">
      <w:pPr>
        <w:pStyle w:val="BodyText"/>
        <w:spacing w:before="343" w:line="360" w:lineRule="auto"/>
        <w:ind w:left="480" w:right="210"/>
        <w:jc w:val="both"/>
      </w:pPr>
      <w:r>
        <w:rPr>
          <w:color w:val="111111"/>
        </w:rPr>
        <w:t>The project “Analysis commercial electricity consumption” using Power</w:t>
      </w:r>
      <w:r w:rsidR="00D437A1">
        <w:rPr>
          <w:color w:val="111111"/>
        </w:rPr>
        <w:t xml:space="preserve"> </w:t>
      </w:r>
      <w:r>
        <w:rPr>
          <w:color w:val="111111"/>
        </w:rPr>
        <w:t xml:space="preserve">BI has successfully demonstrated the potential of </w:t>
      </w:r>
      <w:r w:rsidR="00D437A1">
        <w:rPr>
          <w:color w:val="111111"/>
        </w:rPr>
        <w:t>d</w:t>
      </w:r>
      <w:r>
        <w:rPr>
          <w:color w:val="111111"/>
        </w:rPr>
        <w:t>ata analytics in the banking sector. The real-time analysis of customer data has provided valuable insights into customer behavior, preferences, and trends, thereby facilitating informed decision-making. The interactive dashboards and reports have offered a comprehensive view of customer data, enabling the identification of patterns and correlations. This has not only improved the efficiency of data analysis but also enhanced the bank’s</w:t>
      </w:r>
      <w:r w:rsidR="00D437A1">
        <w:rPr>
          <w:color w:val="111111"/>
        </w:rPr>
        <w:t xml:space="preserve"> </w:t>
      </w:r>
      <w:r>
        <w:rPr>
          <w:color w:val="111111"/>
        </w:rPr>
        <w:t>ability</w:t>
      </w:r>
      <w:r w:rsidR="00D437A1">
        <w:rPr>
          <w:color w:val="111111"/>
        </w:rPr>
        <w:t xml:space="preserve"> </w:t>
      </w:r>
      <w:r>
        <w:rPr>
          <w:color w:val="111111"/>
        </w:rPr>
        <w:t>to</w:t>
      </w:r>
      <w:r w:rsidR="00D437A1">
        <w:rPr>
          <w:color w:val="111111"/>
        </w:rPr>
        <w:t xml:space="preserve"> </w:t>
      </w:r>
      <w:r>
        <w:rPr>
          <w:color w:val="111111"/>
        </w:rPr>
        <w:t>provide</w:t>
      </w:r>
      <w:r w:rsidR="00D437A1">
        <w:rPr>
          <w:color w:val="111111"/>
        </w:rPr>
        <w:t xml:space="preserve"> </w:t>
      </w:r>
      <w:r>
        <w:rPr>
          <w:color w:val="111111"/>
        </w:rPr>
        <w:t>personalized</w:t>
      </w:r>
      <w:r w:rsidR="00D437A1">
        <w:rPr>
          <w:color w:val="111111"/>
        </w:rPr>
        <w:t xml:space="preserve"> </w:t>
      </w:r>
      <w:r>
        <w:rPr>
          <w:color w:val="111111"/>
        </w:rPr>
        <w:t>services</w:t>
      </w:r>
      <w:r w:rsidR="00D437A1">
        <w:rPr>
          <w:color w:val="111111"/>
        </w:rPr>
        <w:t xml:space="preserve"> </w:t>
      </w:r>
      <w:r>
        <w:rPr>
          <w:color w:val="111111"/>
        </w:rPr>
        <w:t>to</w:t>
      </w:r>
      <w:r w:rsidR="00D437A1">
        <w:rPr>
          <w:color w:val="111111"/>
        </w:rPr>
        <w:t xml:space="preserve"> </w:t>
      </w:r>
      <w:r>
        <w:rPr>
          <w:color w:val="111111"/>
        </w:rPr>
        <w:t>its</w:t>
      </w:r>
      <w:r w:rsidR="00D437A1">
        <w:rPr>
          <w:color w:val="111111"/>
        </w:rPr>
        <w:t xml:space="preserve"> </w:t>
      </w:r>
      <w:r>
        <w:rPr>
          <w:color w:val="111111"/>
        </w:rPr>
        <w:t>customers.</w:t>
      </w:r>
      <w:r w:rsidR="00D437A1">
        <w:rPr>
          <w:color w:val="111111"/>
        </w:rPr>
        <w:t xml:space="preserve"> </w:t>
      </w:r>
      <w:r>
        <w:rPr>
          <w:color w:val="111111"/>
        </w:rPr>
        <w:t>The</w:t>
      </w:r>
      <w:r w:rsidR="00D437A1">
        <w:rPr>
          <w:color w:val="111111"/>
        </w:rPr>
        <w:t xml:space="preserve"> </w:t>
      </w:r>
      <w:r>
        <w:rPr>
          <w:color w:val="111111"/>
        </w:rPr>
        <w:t>project</w:t>
      </w:r>
      <w:r w:rsidR="00D437A1">
        <w:rPr>
          <w:color w:val="111111"/>
        </w:rPr>
        <w:t xml:space="preserve"> </w:t>
      </w:r>
      <w:r>
        <w:rPr>
          <w:color w:val="111111"/>
        </w:rPr>
        <w:t>has</w:t>
      </w:r>
      <w:r w:rsidR="00D437A1">
        <w:rPr>
          <w:color w:val="111111"/>
        </w:rPr>
        <w:t xml:space="preserve"> </w:t>
      </w:r>
      <w:r>
        <w:rPr>
          <w:color w:val="111111"/>
        </w:rPr>
        <w:t>also</w:t>
      </w:r>
      <w:r w:rsidR="00D437A1">
        <w:rPr>
          <w:color w:val="111111"/>
        </w:rPr>
        <w:t xml:space="preserve"> </w:t>
      </w:r>
      <w:r>
        <w:rPr>
          <w:color w:val="111111"/>
        </w:rPr>
        <w:t>highlighted the importance of data visualization in making complex data more understandable and accessible. The use of Power</w:t>
      </w:r>
      <w:r w:rsidR="00D437A1">
        <w:rPr>
          <w:color w:val="111111"/>
        </w:rPr>
        <w:t xml:space="preserve"> </w:t>
      </w:r>
      <w:r>
        <w:rPr>
          <w:color w:val="111111"/>
        </w:rPr>
        <w:t>BI</w:t>
      </w:r>
      <w:r w:rsidR="00D437A1">
        <w:rPr>
          <w:color w:val="111111"/>
        </w:rPr>
        <w:t xml:space="preserve"> </w:t>
      </w:r>
      <w:r>
        <w:rPr>
          <w:color w:val="111111"/>
        </w:rPr>
        <w:t>has made it possible to present data in a visually</w:t>
      </w:r>
      <w:r w:rsidR="00D437A1">
        <w:rPr>
          <w:color w:val="111111"/>
        </w:rPr>
        <w:t xml:space="preserve"> </w:t>
      </w:r>
      <w:r>
        <w:rPr>
          <w:color w:val="111111"/>
        </w:rPr>
        <w:t>appealing and easy-to-understand format, thereby aiding in better decision-making.</w:t>
      </w:r>
    </w:p>
    <w:p w:rsidR="00AE3408" w:rsidRDefault="00AE3408">
      <w:pPr>
        <w:pStyle w:val="BodyText"/>
      </w:pPr>
    </w:p>
    <w:p w:rsidR="00AE3408" w:rsidRDefault="00AE3408">
      <w:pPr>
        <w:pStyle w:val="BodyText"/>
      </w:pPr>
    </w:p>
    <w:p w:rsidR="00AE3408" w:rsidRDefault="00AE3408">
      <w:pPr>
        <w:pStyle w:val="BodyText"/>
        <w:spacing w:before="46"/>
      </w:pPr>
    </w:p>
    <w:p w:rsidR="00AE3408" w:rsidRDefault="00D16161">
      <w:pPr>
        <w:pStyle w:val="Heading2"/>
        <w:ind w:left="3519" w:right="0"/>
      </w:pPr>
      <w:r>
        <w:t>FUTURE</w:t>
      </w:r>
      <w:r>
        <w:rPr>
          <w:spacing w:val="-4"/>
        </w:rPr>
        <w:t>SCOPE</w:t>
      </w:r>
    </w:p>
    <w:p w:rsidR="00AE3408" w:rsidRDefault="00AE3408">
      <w:pPr>
        <w:pStyle w:val="BodyText"/>
        <w:rPr>
          <w:b/>
          <w:sz w:val="32"/>
        </w:rPr>
      </w:pPr>
    </w:p>
    <w:p w:rsidR="00AE3408" w:rsidRDefault="00AE3408">
      <w:pPr>
        <w:pStyle w:val="BodyText"/>
        <w:spacing w:before="178"/>
        <w:rPr>
          <w:b/>
          <w:sz w:val="32"/>
        </w:rPr>
      </w:pPr>
    </w:p>
    <w:p w:rsidR="00AE3408" w:rsidRDefault="00D16161">
      <w:pPr>
        <w:pStyle w:val="BodyText"/>
        <w:spacing w:line="360" w:lineRule="auto"/>
        <w:ind w:left="480" w:right="212"/>
        <w:jc w:val="both"/>
      </w:pPr>
      <w:r>
        <w:rPr>
          <w:color w:val="111111"/>
        </w:rPr>
        <w:t>The future scope of this project is vast. With the advent of advanced analytics and machine learning,</w:t>
      </w:r>
      <w:r w:rsidR="00D437A1">
        <w:rPr>
          <w:color w:val="111111"/>
        </w:rPr>
        <w:t xml:space="preserve"> </w:t>
      </w:r>
      <w:r>
        <w:rPr>
          <w:color w:val="111111"/>
        </w:rPr>
        <w:t>Power</w:t>
      </w:r>
      <w:r w:rsidR="00D437A1">
        <w:rPr>
          <w:color w:val="111111"/>
        </w:rPr>
        <w:t xml:space="preserve"> </w:t>
      </w:r>
      <w:r>
        <w:rPr>
          <w:color w:val="111111"/>
        </w:rPr>
        <w:t>BI</w:t>
      </w:r>
      <w:r w:rsidR="00D437A1">
        <w:rPr>
          <w:color w:val="111111"/>
        </w:rPr>
        <w:t xml:space="preserve"> </w:t>
      </w:r>
      <w:r>
        <w:rPr>
          <w:color w:val="111111"/>
        </w:rPr>
        <w:t>can</w:t>
      </w:r>
      <w:r w:rsidR="00D437A1">
        <w:rPr>
          <w:color w:val="111111"/>
        </w:rPr>
        <w:t xml:space="preserve"> </w:t>
      </w:r>
      <w:r>
        <w:rPr>
          <w:color w:val="111111"/>
        </w:rPr>
        <w:t>be</w:t>
      </w:r>
      <w:r w:rsidR="00D437A1">
        <w:rPr>
          <w:color w:val="111111"/>
        </w:rPr>
        <w:t xml:space="preserve"> </w:t>
      </w:r>
      <w:r>
        <w:rPr>
          <w:color w:val="111111"/>
        </w:rPr>
        <w:t>leveraged</w:t>
      </w:r>
      <w:r w:rsidR="00D437A1">
        <w:rPr>
          <w:color w:val="111111"/>
        </w:rPr>
        <w:t xml:space="preserve"> </w:t>
      </w:r>
      <w:r>
        <w:rPr>
          <w:color w:val="111111"/>
        </w:rPr>
        <w:t>to</w:t>
      </w:r>
      <w:r w:rsidR="00D437A1">
        <w:rPr>
          <w:color w:val="111111"/>
        </w:rPr>
        <w:t xml:space="preserve"> </w:t>
      </w:r>
      <w:r>
        <w:rPr>
          <w:color w:val="111111"/>
        </w:rPr>
        <w:t>predict</w:t>
      </w:r>
      <w:r w:rsidR="00D437A1">
        <w:rPr>
          <w:color w:val="111111"/>
        </w:rPr>
        <w:t xml:space="preserve"> </w:t>
      </w:r>
      <w:r>
        <w:rPr>
          <w:color w:val="111111"/>
        </w:rPr>
        <w:t>future</w:t>
      </w:r>
      <w:r w:rsidR="00D437A1">
        <w:rPr>
          <w:color w:val="111111"/>
        </w:rPr>
        <w:t xml:space="preserve"> </w:t>
      </w:r>
      <w:r>
        <w:rPr>
          <w:color w:val="111111"/>
        </w:rPr>
        <w:t>trends</w:t>
      </w:r>
      <w:r w:rsidR="00D437A1">
        <w:rPr>
          <w:color w:val="111111"/>
        </w:rPr>
        <w:t xml:space="preserve"> </w:t>
      </w:r>
      <w:r>
        <w:rPr>
          <w:color w:val="111111"/>
        </w:rPr>
        <w:t>based</w:t>
      </w:r>
      <w:r w:rsidR="00D437A1">
        <w:rPr>
          <w:color w:val="111111"/>
        </w:rPr>
        <w:t xml:space="preserve"> </w:t>
      </w:r>
      <w:r>
        <w:rPr>
          <w:color w:val="111111"/>
        </w:rPr>
        <w:t>on</w:t>
      </w:r>
      <w:r w:rsidR="00D437A1">
        <w:rPr>
          <w:color w:val="111111"/>
        </w:rPr>
        <w:t xml:space="preserve"> </w:t>
      </w:r>
      <w:r>
        <w:rPr>
          <w:color w:val="111111"/>
        </w:rPr>
        <w:t>historical</w:t>
      </w:r>
      <w:r w:rsidR="00D437A1">
        <w:rPr>
          <w:color w:val="111111"/>
        </w:rPr>
        <w:t xml:space="preserve"> </w:t>
      </w:r>
      <w:r>
        <w:rPr>
          <w:color w:val="111111"/>
        </w:rPr>
        <w:t>data.</w:t>
      </w:r>
      <w:r w:rsidR="00D437A1">
        <w:rPr>
          <w:color w:val="111111"/>
        </w:rPr>
        <w:t xml:space="preserve"> </w:t>
      </w:r>
      <w:r>
        <w:rPr>
          <w:color w:val="111111"/>
        </w:rPr>
        <w:t>Integrating these</w:t>
      </w:r>
      <w:r w:rsidR="00D437A1">
        <w:rPr>
          <w:color w:val="111111"/>
        </w:rPr>
        <w:t xml:space="preserve"> </w:t>
      </w:r>
      <w:r>
        <w:rPr>
          <w:color w:val="111111"/>
        </w:rPr>
        <w:t>predictive</w:t>
      </w:r>
      <w:r w:rsidR="00D437A1">
        <w:rPr>
          <w:color w:val="111111"/>
        </w:rPr>
        <w:t xml:space="preserve"> </w:t>
      </w:r>
      <w:r>
        <w:rPr>
          <w:color w:val="111111"/>
        </w:rPr>
        <w:t>analytics</w:t>
      </w:r>
      <w:r w:rsidR="00D437A1">
        <w:rPr>
          <w:color w:val="111111"/>
        </w:rPr>
        <w:t xml:space="preserve"> </w:t>
      </w:r>
      <w:r>
        <w:rPr>
          <w:color w:val="111111"/>
        </w:rPr>
        <w:t>in</w:t>
      </w:r>
      <w:r w:rsidR="00D437A1">
        <w:rPr>
          <w:color w:val="111111"/>
        </w:rPr>
        <w:t xml:space="preserve"> </w:t>
      </w:r>
      <w:r>
        <w:rPr>
          <w:color w:val="111111"/>
        </w:rPr>
        <w:t>to</w:t>
      </w:r>
      <w:r w:rsidR="00D437A1">
        <w:rPr>
          <w:color w:val="111111"/>
        </w:rPr>
        <w:t xml:space="preserve"> </w:t>
      </w:r>
      <w:r>
        <w:rPr>
          <w:color w:val="111111"/>
        </w:rPr>
        <w:t>the</w:t>
      </w:r>
      <w:r w:rsidR="00D437A1">
        <w:rPr>
          <w:color w:val="111111"/>
        </w:rPr>
        <w:t xml:space="preserve"> </w:t>
      </w:r>
      <w:r>
        <w:rPr>
          <w:color w:val="111111"/>
        </w:rPr>
        <w:t>project</w:t>
      </w:r>
      <w:r w:rsidR="00D437A1">
        <w:rPr>
          <w:color w:val="111111"/>
        </w:rPr>
        <w:t xml:space="preserve"> </w:t>
      </w:r>
      <w:r>
        <w:rPr>
          <w:color w:val="111111"/>
        </w:rPr>
        <w:t>could</w:t>
      </w:r>
      <w:r w:rsidR="00D437A1">
        <w:rPr>
          <w:color w:val="111111"/>
        </w:rPr>
        <w:t xml:space="preserve"> </w:t>
      </w:r>
      <w:r>
        <w:rPr>
          <w:color w:val="111111"/>
        </w:rPr>
        <w:t>enable</w:t>
      </w:r>
      <w:r w:rsidR="00D437A1">
        <w:rPr>
          <w:color w:val="111111"/>
        </w:rPr>
        <w:t xml:space="preserve"> </w:t>
      </w:r>
      <w:r>
        <w:rPr>
          <w:color w:val="111111"/>
        </w:rPr>
        <w:t>the</w:t>
      </w:r>
      <w:r w:rsidR="00D437A1">
        <w:rPr>
          <w:color w:val="111111"/>
        </w:rPr>
        <w:t xml:space="preserve"> </w:t>
      </w:r>
      <w:r>
        <w:rPr>
          <w:color w:val="111111"/>
        </w:rPr>
        <w:t>bank</w:t>
      </w:r>
      <w:r w:rsidR="00D437A1">
        <w:rPr>
          <w:color w:val="111111"/>
        </w:rPr>
        <w:t xml:space="preserve"> </w:t>
      </w:r>
      <w:r>
        <w:rPr>
          <w:color w:val="111111"/>
        </w:rPr>
        <w:t>to</w:t>
      </w:r>
      <w:r w:rsidR="00D437A1">
        <w:rPr>
          <w:color w:val="111111"/>
        </w:rPr>
        <w:t xml:space="preserve"> </w:t>
      </w:r>
      <w:r>
        <w:rPr>
          <w:color w:val="111111"/>
        </w:rPr>
        <w:t>anticipate</w:t>
      </w:r>
      <w:r w:rsidR="00D437A1">
        <w:rPr>
          <w:color w:val="111111"/>
        </w:rPr>
        <w:t xml:space="preserve"> </w:t>
      </w:r>
      <w:r>
        <w:rPr>
          <w:color w:val="111111"/>
        </w:rPr>
        <w:t>customer</w:t>
      </w:r>
      <w:r w:rsidR="00D437A1">
        <w:rPr>
          <w:color w:val="111111"/>
        </w:rPr>
        <w:t xml:space="preserve"> </w:t>
      </w:r>
      <w:r>
        <w:rPr>
          <w:color w:val="111111"/>
        </w:rPr>
        <w:t>needs</w:t>
      </w:r>
      <w:r w:rsidR="00D437A1">
        <w:rPr>
          <w:color w:val="111111"/>
        </w:rPr>
        <w:t xml:space="preserve"> </w:t>
      </w:r>
      <w:r>
        <w:rPr>
          <w:color w:val="111111"/>
        </w:rPr>
        <w:t>and proactively offer solutions. Further</w:t>
      </w:r>
      <w:r w:rsidR="00B47956">
        <w:rPr>
          <w:color w:val="111111"/>
        </w:rPr>
        <w:t xml:space="preserve"> </w:t>
      </w:r>
      <w:r>
        <w:rPr>
          <w:color w:val="111111"/>
        </w:rPr>
        <w:t>more, Power</w:t>
      </w:r>
      <w:r w:rsidR="00B47956">
        <w:rPr>
          <w:color w:val="111111"/>
        </w:rPr>
        <w:t xml:space="preserve"> </w:t>
      </w:r>
      <w:r>
        <w:rPr>
          <w:color w:val="111111"/>
        </w:rPr>
        <w:t>BI’s capability to integrate with various data sources opens up the</w:t>
      </w:r>
      <w:r w:rsidR="00B47956">
        <w:rPr>
          <w:color w:val="111111"/>
        </w:rPr>
        <w:t xml:space="preserve"> </w:t>
      </w:r>
      <w:r>
        <w:rPr>
          <w:color w:val="111111"/>
        </w:rPr>
        <w:t>possibility</w:t>
      </w:r>
      <w:r w:rsidR="00B47956">
        <w:rPr>
          <w:color w:val="111111"/>
        </w:rPr>
        <w:t xml:space="preserve"> </w:t>
      </w:r>
      <w:r>
        <w:rPr>
          <w:color w:val="111111"/>
        </w:rPr>
        <w:t>of</w:t>
      </w:r>
      <w:r w:rsidR="00B47956">
        <w:rPr>
          <w:color w:val="111111"/>
        </w:rPr>
        <w:t xml:space="preserve"> </w:t>
      </w:r>
      <w:r>
        <w:rPr>
          <w:color w:val="111111"/>
        </w:rPr>
        <w:t>incorporating more</w:t>
      </w:r>
      <w:r w:rsidR="00B47956">
        <w:rPr>
          <w:color w:val="111111"/>
        </w:rPr>
        <w:t xml:space="preserve"> </w:t>
      </w:r>
      <w:r>
        <w:rPr>
          <w:color w:val="111111"/>
        </w:rPr>
        <w:t>diverse</w:t>
      </w:r>
      <w:r w:rsidR="00B47956">
        <w:rPr>
          <w:color w:val="111111"/>
        </w:rPr>
        <w:t xml:space="preserve"> </w:t>
      </w:r>
      <w:r>
        <w:rPr>
          <w:color w:val="111111"/>
        </w:rPr>
        <w:t>data</w:t>
      </w:r>
      <w:r w:rsidR="00B47956">
        <w:rPr>
          <w:color w:val="111111"/>
        </w:rPr>
        <w:t xml:space="preserve"> </w:t>
      </w:r>
      <w:r>
        <w:rPr>
          <w:color w:val="111111"/>
        </w:rPr>
        <w:t>sets for a</w:t>
      </w:r>
      <w:r w:rsidR="00B47956">
        <w:rPr>
          <w:color w:val="111111"/>
        </w:rPr>
        <w:t xml:space="preserve"> </w:t>
      </w:r>
      <w:r>
        <w:rPr>
          <w:color w:val="111111"/>
        </w:rPr>
        <w:t>more</w:t>
      </w:r>
      <w:r w:rsidR="00B47956">
        <w:rPr>
          <w:color w:val="111111"/>
        </w:rPr>
        <w:t xml:space="preserve"> </w:t>
      </w:r>
      <w:r>
        <w:rPr>
          <w:color w:val="111111"/>
        </w:rPr>
        <w:t>holistic</w:t>
      </w:r>
      <w:r w:rsidR="00B47956">
        <w:rPr>
          <w:color w:val="111111"/>
        </w:rPr>
        <w:t xml:space="preserve"> </w:t>
      </w:r>
      <w:r>
        <w:rPr>
          <w:color w:val="111111"/>
        </w:rPr>
        <w:t>view of customers. As data privacy and security become increasingly important, future iterations of this</w:t>
      </w:r>
      <w:r w:rsidR="00B47956">
        <w:rPr>
          <w:color w:val="111111"/>
        </w:rPr>
        <w:t xml:space="preserve"> </w:t>
      </w:r>
      <w:r>
        <w:rPr>
          <w:color w:val="111111"/>
        </w:rPr>
        <w:t>project</w:t>
      </w:r>
      <w:r w:rsidR="00B47956">
        <w:rPr>
          <w:color w:val="111111"/>
        </w:rPr>
        <w:t xml:space="preserve"> </w:t>
      </w:r>
      <w:r>
        <w:rPr>
          <w:color w:val="111111"/>
        </w:rPr>
        <w:t>should</w:t>
      </w:r>
      <w:r w:rsidR="00B47956">
        <w:rPr>
          <w:color w:val="111111"/>
        </w:rPr>
        <w:t xml:space="preserve"> </w:t>
      </w:r>
      <w:r>
        <w:rPr>
          <w:color w:val="111111"/>
        </w:rPr>
        <w:t>focus</w:t>
      </w:r>
      <w:r w:rsidR="00B47956">
        <w:rPr>
          <w:color w:val="111111"/>
        </w:rPr>
        <w:t xml:space="preserve"> </w:t>
      </w:r>
      <w:r>
        <w:rPr>
          <w:color w:val="111111"/>
        </w:rPr>
        <w:t>on</w:t>
      </w:r>
      <w:r w:rsidR="00B47956">
        <w:rPr>
          <w:color w:val="111111"/>
        </w:rPr>
        <w:t xml:space="preserve"> </w:t>
      </w:r>
      <w:r>
        <w:rPr>
          <w:color w:val="111111"/>
        </w:rPr>
        <w:t>implementing</w:t>
      </w:r>
      <w:r w:rsidR="00B47956">
        <w:rPr>
          <w:color w:val="111111"/>
        </w:rPr>
        <w:t xml:space="preserve"> </w:t>
      </w:r>
      <w:r>
        <w:rPr>
          <w:color w:val="111111"/>
        </w:rPr>
        <w:t>robust</w:t>
      </w:r>
      <w:r w:rsidR="00B47956">
        <w:rPr>
          <w:color w:val="111111"/>
        </w:rPr>
        <w:t xml:space="preserve"> </w:t>
      </w:r>
      <w:r>
        <w:rPr>
          <w:color w:val="111111"/>
        </w:rPr>
        <w:t>data</w:t>
      </w:r>
      <w:r w:rsidR="00B47956">
        <w:rPr>
          <w:color w:val="111111"/>
        </w:rPr>
        <w:t xml:space="preserve"> </w:t>
      </w:r>
      <w:r>
        <w:rPr>
          <w:color w:val="111111"/>
        </w:rPr>
        <w:t>governance</w:t>
      </w:r>
      <w:r w:rsidR="00B47956">
        <w:rPr>
          <w:color w:val="111111"/>
        </w:rPr>
        <w:t xml:space="preserve"> </w:t>
      </w:r>
      <w:r>
        <w:rPr>
          <w:color w:val="111111"/>
        </w:rPr>
        <w:t>strategies</w:t>
      </w:r>
      <w:r w:rsidR="00B47956">
        <w:rPr>
          <w:color w:val="111111"/>
        </w:rPr>
        <w:t xml:space="preserve"> </w:t>
      </w:r>
      <w:r>
        <w:rPr>
          <w:color w:val="111111"/>
        </w:rPr>
        <w:t>.</w:t>
      </w:r>
      <w:r w:rsidR="00B47956">
        <w:rPr>
          <w:color w:val="111111"/>
        </w:rPr>
        <w:t xml:space="preserve"> </w:t>
      </w:r>
      <w:r>
        <w:rPr>
          <w:color w:val="111111"/>
        </w:rPr>
        <w:t>This</w:t>
      </w:r>
      <w:r w:rsidR="00B47956">
        <w:rPr>
          <w:color w:val="111111"/>
        </w:rPr>
        <w:t xml:space="preserve"> </w:t>
      </w:r>
      <w:r>
        <w:rPr>
          <w:color w:val="111111"/>
        </w:rPr>
        <w:t>would</w:t>
      </w:r>
      <w:r w:rsidR="00B47956">
        <w:rPr>
          <w:color w:val="111111"/>
        </w:rPr>
        <w:t xml:space="preserve"> </w:t>
      </w:r>
      <w:r>
        <w:rPr>
          <w:color w:val="111111"/>
        </w:rPr>
        <w:t>ensure these</w:t>
      </w:r>
      <w:r w:rsidR="00B47956">
        <w:rPr>
          <w:color w:val="111111"/>
        </w:rPr>
        <w:t xml:space="preserve"> </w:t>
      </w:r>
      <w:r>
        <w:rPr>
          <w:color w:val="111111"/>
        </w:rPr>
        <w:t>cure</w:t>
      </w:r>
      <w:r w:rsidR="00B47956">
        <w:rPr>
          <w:color w:val="111111"/>
        </w:rPr>
        <w:t xml:space="preserve"> </w:t>
      </w:r>
      <w:r>
        <w:rPr>
          <w:color w:val="111111"/>
        </w:rPr>
        <w:t>handling</w:t>
      </w:r>
      <w:r w:rsidR="00B47956">
        <w:rPr>
          <w:color w:val="111111"/>
        </w:rPr>
        <w:t xml:space="preserve"> </w:t>
      </w:r>
      <w:r>
        <w:rPr>
          <w:color w:val="111111"/>
        </w:rPr>
        <w:t>of</w:t>
      </w:r>
      <w:r w:rsidR="00B47956">
        <w:rPr>
          <w:color w:val="111111"/>
        </w:rPr>
        <w:t xml:space="preserve"> </w:t>
      </w:r>
      <w:r>
        <w:rPr>
          <w:color w:val="111111"/>
        </w:rPr>
        <w:t>sensitive</w:t>
      </w:r>
      <w:r w:rsidR="00B47956">
        <w:rPr>
          <w:color w:val="111111"/>
        </w:rPr>
        <w:t xml:space="preserve"> </w:t>
      </w:r>
      <w:r>
        <w:rPr>
          <w:color w:val="111111"/>
        </w:rPr>
        <w:t>customer</w:t>
      </w:r>
      <w:r w:rsidR="00B47956">
        <w:rPr>
          <w:color w:val="111111"/>
        </w:rPr>
        <w:t xml:space="preserve"> </w:t>
      </w:r>
      <w:r>
        <w:rPr>
          <w:color w:val="111111"/>
        </w:rPr>
        <w:t>data</w:t>
      </w:r>
      <w:r w:rsidR="00B47956">
        <w:rPr>
          <w:color w:val="111111"/>
        </w:rPr>
        <w:t xml:space="preserve"> </w:t>
      </w:r>
      <w:r>
        <w:rPr>
          <w:color w:val="111111"/>
        </w:rPr>
        <w:t>while</w:t>
      </w:r>
      <w:r w:rsidR="00B47956">
        <w:rPr>
          <w:color w:val="111111"/>
        </w:rPr>
        <w:t xml:space="preserve"> </w:t>
      </w:r>
      <w:r>
        <w:rPr>
          <w:color w:val="111111"/>
        </w:rPr>
        <w:t>complying</w:t>
      </w:r>
      <w:r w:rsidR="00B47956">
        <w:rPr>
          <w:color w:val="111111"/>
        </w:rPr>
        <w:t xml:space="preserve"> </w:t>
      </w:r>
      <w:r>
        <w:rPr>
          <w:color w:val="111111"/>
        </w:rPr>
        <w:t>with</w:t>
      </w:r>
      <w:r w:rsidR="00B47956">
        <w:rPr>
          <w:color w:val="111111"/>
        </w:rPr>
        <w:t xml:space="preserve"> </w:t>
      </w:r>
      <w:r>
        <w:rPr>
          <w:color w:val="111111"/>
        </w:rPr>
        <w:t>data</w:t>
      </w:r>
      <w:r w:rsidR="00B47956">
        <w:rPr>
          <w:color w:val="111111"/>
        </w:rPr>
        <w:t xml:space="preserve"> </w:t>
      </w:r>
      <w:r>
        <w:rPr>
          <w:color w:val="111111"/>
        </w:rPr>
        <w:t>protection</w:t>
      </w:r>
      <w:r w:rsidR="00B47956">
        <w:rPr>
          <w:color w:val="111111"/>
        </w:rPr>
        <w:t xml:space="preserve"> </w:t>
      </w:r>
      <w:r>
        <w:rPr>
          <w:color w:val="111111"/>
        </w:rPr>
        <w:t>regulations. Additionally,</w:t>
      </w:r>
      <w:r w:rsidR="00B47956">
        <w:rPr>
          <w:color w:val="111111"/>
        </w:rPr>
        <w:t xml:space="preserve"> </w:t>
      </w:r>
      <w:r>
        <w:rPr>
          <w:color w:val="111111"/>
        </w:rPr>
        <w:t>the</w:t>
      </w:r>
      <w:r w:rsidR="00B47956">
        <w:rPr>
          <w:color w:val="111111"/>
        </w:rPr>
        <w:t xml:space="preserve"> </w:t>
      </w:r>
      <w:r>
        <w:rPr>
          <w:color w:val="111111"/>
        </w:rPr>
        <w:t>project could</w:t>
      </w:r>
      <w:r w:rsidR="00B47956">
        <w:rPr>
          <w:color w:val="111111"/>
        </w:rPr>
        <w:t xml:space="preserve"> </w:t>
      </w:r>
      <w:r>
        <w:rPr>
          <w:color w:val="111111"/>
        </w:rPr>
        <w:t>explore</w:t>
      </w:r>
      <w:r w:rsidR="00B47956">
        <w:rPr>
          <w:color w:val="111111"/>
        </w:rPr>
        <w:t xml:space="preserve"> </w:t>
      </w:r>
      <w:r>
        <w:rPr>
          <w:color w:val="111111"/>
        </w:rPr>
        <w:t>the</w:t>
      </w:r>
      <w:r w:rsidR="00B47956">
        <w:rPr>
          <w:color w:val="111111"/>
        </w:rPr>
        <w:t xml:space="preserve"> </w:t>
      </w:r>
      <w:r>
        <w:rPr>
          <w:color w:val="111111"/>
        </w:rPr>
        <w:t>integration of</w:t>
      </w:r>
      <w:r w:rsidR="00B47956">
        <w:rPr>
          <w:color w:val="111111"/>
        </w:rPr>
        <w:t xml:space="preserve"> </w:t>
      </w:r>
      <w:r>
        <w:rPr>
          <w:color w:val="111111"/>
        </w:rPr>
        <w:t>real-time data</w:t>
      </w:r>
      <w:r w:rsidR="00B47956">
        <w:rPr>
          <w:color w:val="111111"/>
        </w:rPr>
        <w:t xml:space="preserve"> </w:t>
      </w:r>
      <w:r>
        <w:rPr>
          <w:color w:val="111111"/>
        </w:rPr>
        <w:t>streams to</w:t>
      </w:r>
      <w:r w:rsidR="00B47956">
        <w:rPr>
          <w:color w:val="111111"/>
        </w:rPr>
        <w:t xml:space="preserve"> </w:t>
      </w:r>
      <w:r>
        <w:rPr>
          <w:color w:val="111111"/>
        </w:rPr>
        <w:t xml:space="preserve">provide </w:t>
      </w:r>
      <w:r>
        <w:rPr>
          <w:color w:val="111111"/>
          <w:spacing w:val="-4"/>
        </w:rPr>
        <w:t>even</w:t>
      </w:r>
    </w:p>
    <w:p w:rsidR="00AE3408" w:rsidRDefault="00AE3408">
      <w:pPr>
        <w:spacing w:line="360" w:lineRule="auto"/>
        <w:jc w:val="both"/>
        <w:sectPr w:rsidR="00AE3408">
          <w:pgSz w:w="11910" w:h="16840"/>
          <w:pgMar w:top="1300" w:right="1080" w:bottom="1220" w:left="960" w:header="468" w:footer="1023" w:gutter="0"/>
          <w:cols w:space="720"/>
        </w:sectPr>
      </w:pPr>
    </w:p>
    <w:p w:rsidR="00AE3408" w:rsidRDefault="00B47956">
      <w:pPr>
        <w:pStyle w:val="BodyText"/>
        <w:spacing w:before="131" w:line="360" w:lineRule="auto"/>
        <w:ind w:left="480"/>
      </w:pPr>
      <w:r>
        <w:rPr>
          <w:color w:val="111111"/>
        </w:rPr>
        <w:lastRenderedPageBreak/>
        <w:t>M</w:t>
      </w:r>
      <w:r w:rsidR="00D16161">
        <w:rPr>
          <w:color w:val="111111"/>
        </w:rPr>
        <w:t>ore</w:t>
      </w:r>
      <w:r>
        <w:rPr>
          <w:color w:val="111111"/>
        </w:rPr>
        <w:t xml:space="preserve"> </w:t>
      </w:r>
      <w:r w:rsidR="00D16161">
        <w:rPr>
          <w:color w:val="111111"/>
        </w:rPr>
        <w:t>timely</w:t>
      </w:r>
      <w:r>
        <w:rPr>
          <w:color w:val="111111"/>
        </w:rPr>
        <w:t xml:space="preserve"> </w:t>
      </w:r>
      <w:r w:rsidR="00D16161">
        <w:rPr>
          <w:color w:val="111111"/>
        </w:rPr>
        <w:t xml:space="preserve">and relevant insights. This </w:t>
      </w:r>
      <w:r>
        <w:rPr>
          <w:color w:val="111111"/>
        </w:rPr>
        <w:t xml:space="preserve"> </w:t>
      </w:r>
      <w:r w:rsidR="00D16161">
        <w:rPr>
          <w:color w:val="111111"/>
        </w:rPr>
        <w:t>could potentially</w:t>
      </w:r>
      <w:r>
        <w:rPr>
          <w:color w:val="111111"/>
        </w:rPr>
        <w:t xml:space="preserve"> </w:t>
      </w:r>
      <w:r w:rsidR="00D16161">
        <w:rPr>
          <w:color w:val="111111"/>
        </w:rPr>
        <w:t>transform</w:t>
      </w:r>
      <w:r>
        <w:rPr>
          <w:color w:val="111111"/>
        </w:rPr>
        <w:t xml:space="preserve"> </w:t>
      </w:r>
      <w:r w:rsidR="00D16161">
        <w:rPr>
          <w:color w:val="111111"/>
        </w:rPr>
        <w:t>the</w:t>
      </w:r>
      <w:r>
        <w:rPr>
          <w:color w:val="111111"/>
        </w:rPr>
        <w:t xml:space="preserve"> </w:t>
      </w:r>
      <w:r w:rsidR="00D16161">
        <w:rPr>
          <w:color w:val="111111"/>
        </w:rPr>
        <w:t>way</w:t>
      </w:r>
      <w:r>
        <w:rPr>
          <w:color w:val="111111"/>
        </w:rPr>
        <w:t xml:space="preserve"> </w:t>
      </w:r>
      <w:r w:rsidR="00D16161">
        <w:rPr>
          <w:color w:val="111111"/>
        </w:rPr>
        <w:t xml:space="preserve">banks </w:t>
      </w:r>
      <w:r>
        <w:rPr>
          <w:color w:val="111111"/>
        </w:rPr>
        <w:t xml:space="preserve"> </w:t>
      </w:r>
      <w:r w:rsidR="00D16161">
        <w:rPr>
          <w:color w:val="111111"/>
        </w:rPr>
        <w:t>interact with their customers, leading to improved customer satisfaction and loyalty.</w:t>
      </w:r>
    </w:p>
    <w:p w:rsidR="00AE3408" w:rsidRDefault="00AE3408">
      <w:pPr>
        <w:pStyle w:val="BodyText"/>
      </w:pPr>
    </w:p>
    <w:p w:rsidR="00AE3408" w:rsidRDefault="00AE3408">
      <w:pPr>
        <w:pStyle w:val="BodyText"/>
      </w:pPr>
    </w:p>
    <w:p w:rsidR="00AE3408" w:rsidRDefault="00AE3408">
      <w:pPr>
        <w:pStyle w:val="BodyText"/>
      </w:pPr>
    </w:p>
    <w:p w:rsidR="00AE3408" w:rsidRDefault="00AE3408">
      <w:pPr>
        <w:pStyle w:val="BodyText"/>
        <w:spacing w:before="163"/>
      </w:pPr>
    </w:p>
    <w:p w:rsidR="00AE3408" w:rsidRDefault="00D16161">
      <w:pPr>
        <w:spacing w:line="360" w:lineRule="auto"/>
        <w:ind w:left="480" w:right="309" w:firstLine="3197"/>
        <w:rPr>
          <w:b/>
          <w:spacing w:val="-4"/>
          <w:sz w:val="32"/>
        </w:rPr>
      </w:pPr>
      <w:r>
        <w:rPr>
          <w:b/>
          <w:spacing w:val="-4"/>
          <w:sz w:val="32"/>
        </w:rPr>
        <w:t xml:space="preserve">Link </w:t>
      </w:r>
    </w:p>
    <w:p w:rsidR="009C4F24" w:rsidRDefault="009C4F24" w:rsidP="00F24D9F">
      <w:pPr>
        <w:spacing w:line="360" w:lineRule="auto"/>
        <w:ind w:left="480" w:right="309"/>
        <w:rPr>
          <w:b/>
          <w:sz w:val="32"/>
        </w:rPr>
      </w:pPr>
      <w:r w:rsidRPr="009C4F24">
        <w:rPr>
          <w:b/>
          <w:sz w:val="32"/>
        </w:rPr>
        <w:t>https://github.com/bhavani-240903/power-BI-project.git</w:t>
      </w:r>
    </w:p>
    <w:sectPr w:rsidR="009C4F24" w:rsidSect="00AE3408">
      <w:pgSz w:w="11910" w:h="16840"/>
      <w:pgMar w:top="1300" w:right="1080" w:bottom="1220" w:left="960" w:header="468" w:footer="1023"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1876" w:rsidRDefault="00FB1876" w:rsidP="00AE3408">
      <w:r>
        <w:separator/>
      </w:r>
    </w:p>
  </w:endnote>
  <w:endnote w:type="continuationSeparator" w:id="1">
    <w:p w:rsidR="00FB1876" w:rsidRDefault="00FB1876" w:rsidP="00AE340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altName w:val="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161" w:rsidRDefault="00D16161">
    <w:pPr>
      <w:pStyle w:val="BodyText"/>
      <w:spacing w:line="14" w:lineRule="auto"/>
      <w:rPr>
        <w:sz w:val="20"/>
      </w:rPr>
    </w:pPr>
    <w:r w:rsidRPr="00AE3408">
      <w:pict>
        <v:shapetype id="_x0000_t202" coordsize="21600,21600" o:spt="202" path="m,l,21600r21600,l21600,xe">
          <v:stroke joinstyle="miter"/>
          <v:path gradientshapeok="t" o:connecttype="rect"/>
        </v:shapetype>
        <v:shape id="docshape12" o:spid="_x0000_s2049" type="#_x0000_t202" style="position:absolute;margin-left:362.65pt;margin-top:779.8pt;width:172.05pt;height:13.45pt;z-index:-251654656;mso-position-horizontal-relative:page;mso-position-vertical-relative:page" filled="f" stroked="f">
          <v:textbox inset="0,0,0,0">
            <w:txbxContent>
              <w:p w:rsidR="00D16161" w:rsidRDefault="00D16161">
                <w:pPr>
                  <w:spacing w:line="253" w:lineRule="exact"/>
                  <w:ind w:left="20"/>
                  <w:rPr>
                    <w:rFonts w:ascii="Calibri" w:hAnsi="Calibri"/>
                  </w:rPr>
                </w:pPr>
                <w:r>
                  <w:rPr>
                    <w:rFonts w:ascii="Segoe UI" w:hAnsi="Segoe UI"/>
                    <w:b/>
                    <w:sz w:val="16"/>
                  </w:rPr>
                  <w:t>©EdunetFoundation.Allrightsreserved</w:t>
                </w:r>
                <w:r>
                  <w:rPr>
                    <w:rFonts w:ascii="Calibri" w:hAnsi="Calibri"/>
                    <w:spacing w:val="-5"/>
                  </w:rPr>
                  <w:t>|</w:t>
                </w:r>
                <w:r>
                  <w:rPr>
                    <w:rFonts w:ascii="Calibri" w:hAnsi="Calibri"/>
                    <w:spacing w:val="-5"/>
                  </w:rPr>
                  <w:fldChar w:fldCharType="begin"/>
                </w:r>
                <w:r>
                  <w:rPr>
                    <w:rFonts w:ascii="Calibri" w:hAnsi="Calibri"/>
                    <w:spacing w:val="-5"/>
                  </w:rPr>
                  <w:instrText xml:space="preserve"> PAGE </w:instrText>
                </w:r>
                <w:r>
                  <w:rPr>
                    <w:rFonts w:ascii="Calibri" w:hAnsi="Calibri"/>
                    <w:spacing w:val="-5"/>
                  </w:rPr>
                  <w:fldChar w:fldCharType="separate"/>
                </w:r>
                <w:r w:rsidR="00DD4809">
                  <w:rPr>
                    <w:rFonts w:ascii="Calibri" w:hAnsi="Calibri"/>
                    <w:noProof/>
                    <w:spacing w:val="-5"/>
                  </w:rPr>
                  <w:t>8</w:t>
                </w:r>
                <w:r>
                  <w:rPr>
                    <w:rFonts w:ascii="Calibri" w:hAnsi="Calibri"/>
                    <w:spacing w:val="-5"/>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1876" w:rsidRDefault="00FB1876" w:rsidP="00AE3408">
      <w:r>
        <w:separator/>
      </w:r>
    </w:p>
  </w:footnote>
  <w:footnote w:type="continuationSeparator" w:id="1">
    <w:p w:rsidR="00FB1876" w:rsidRDefault="00FB1876" w:rsidP="00AE340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161" w:rsidRDefault="00D16161">
    <w:pPr>
      <w:pStyle w:val="BodyText"/>
      <w:spacing w:line="14" w:lineRule="auto"/>
      <w:rPr>
        <w:sz w:val="20"/>
      </w:rPr>
    </w:pPr>
    <w:r>
      <w:rPr>
        <w:noProof/>
      </w:rPr>
      <w:drawing>
        <wp:anchor distT="0" distB="0" distL="0" distR="0" simplePos="0" relativeHeight="251653632" behindDoc="1" locked="0" layoutInCell="1" allowOverlap="1">
          <wp:simplePos x="0" y="0"/>
          <wp:positionH relativeFrom="page">
            <wp:posOffset>2860141</wp:posOffset>
          </wp:positionH>
          <wp:positionV relativeFrom="page">
            <wp:posOffset>297433</wp:posOffset>
          </wp:positionV>
          <wp:extent cx="530301" cy="530301"/>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 cstate="print"/>
                  <a:stretch>
                    <a:fillRect/>
                  </a:stretch>
                </pic:blipFill>
                <pic:spPr>
                  <a:xfrm>
                    <a:off x="0" y="0"/>
                    <a:ext cx="530301" cy="530301"/>
                  </a:xfrm>
                  <a:prstGeom prst="rect">
                    <a:avLst/>
                  </a:prstGeom>
                </pic:spPr>
              </pic:pic>
            </a:graphicData>
          </a:graphic>
        </wp:anchor>
      </w:drawing>
    </w:r>
    <w:r>
      <w:rPr>
        <w:noProof/>
      </w:rPr>
      <w:drawing>
        <wp:anchor distT="0" distB="0" distL="0" distR="0" simplePos="0" relativeHeight="251654656" behindDoc="1" locked="0" layoutInCell="1" allowOverlap="1">
          <wp:simplePos x="0" y="0"/>
          <wp:positionH relativeFrom="page">
            <wp:posOffset>6344453</wp:posOffset>
          </wp:positionH>
          <wp:positionV relativeFrom="page">
            <wp:posOffset>394837</wp:posOffset>
          </wp:positionV>
          <wp:extent cx="661333" cy="328940"/>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 cstate="print"/>
                  <a:stretch>
                    <a:fillRect/>
                  </a:stretch>
                </pic:blipFill>
                <pic:spPr>
                  <a:xfrm>
                    <a:off x="0" y="0"/>
                    <a:ext cx="661333" cy="328940"/>
                  </a:xfrm>
                  <a:prstGeom prst="rect">
                    <a:avLst/>
                  </a:prstGeom>
                </pic:spPr>
              </pic:pic>
            </a:graphicData>
          </a:graphic>
        </wp:anchor>
      </w:drawing>
    </w:r>
    <w:r>
      <w:rPr>
        <w:noProof/>
      </w:rPr>
      <w:drawing>
        <wp:anchor distT="0" distB="0" distL="0" distR="0" simplePos="0" relativeHeight="251655680" behindDoc="1" locked="0" layoutInCell="1" allowOverlap="1">
          <wp:simplePos x="0" y="0"/>
          <wp:positionH relativeFrom="page">
            <wp:posOffset>4349665</wp:posOffset>
          </wp:positionH>
          <wp:positionV relativeFrom="page">
            <wp:posOffset>407058</wp:posOffset>
          </wp:positionV>
          <wp:extent cx="1023769" cy="298402"/>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3" cstate="print"/>
                  <a:stretch>
                    <a:fillRect/>
                  </a:stretch>
                </pic:blipFill>
                <pic:spPr>
                  <a:xfrm>
                    <a:off x="0" y="0"/>
                    <a:ext cx="1023769" cy="298402"/>
                  </a:xfrm>
                  <a:prstGeom prst="rect">
                    <a:avLst/>
                  </a:prstGeom>
                </pic:spPr>
              </pic:pic>
            </a:graphicData>
          </a:graphic>
        </wp:anchor>
      </w:drawing>
    </w:r>
    <w:r>
      <w:rPr>
        <w:noProof/>
      </w:rPr>
      <w:drawing>
        <wp:anchor distT="0" distB="0" distL="0" distR="0" simplePos="0" relativeHeight="251656704" behindDoc="1" locked="0" layoutInCell="1" allowOverlap="1">
          <wp:simplePos x="0" y="0"/>
          <wp:positionH relativeFrom="page">
            <wp:posOffset>586832</wp:posOffset>
          </wp:positionH>
          <wp:positionV relativeFrom="page">
            <wp:posOffset>428624</wp:posOffset>
          </wp:positionV>
          <wp:extent cx="1298232" cy="282765"/>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4" cstate="print"/>
                  <a:stretch>
                    <a:fillRect/>
                  </a:stretch>
                </pic:blipFill>
                <pic:spPr>
                  <a:xfrm>
                    <a:off x="0" y="0"/>
                    <a:ext cx="1298232" cy="28276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161" w:rsidRDefault="00D16161">
    <w:pPr>
      <w:pStyle w:val="BodyText"/>
      <w:spacing w:line="14" w:lineRule="auto"/>
      <w:rPr>
        <w:sz w:val="20"/>
      </w:rPr>
    </w:pPr>
    <w:r>
      <w:rPr>
        <w:noProof/>
      </w:rPr>
      <w:drawing>
        <wp:anchor distT="0" distB="0" distL="0" distR="0" simplePos="0" relativeHeight="251657728" behindDoc="1" locked="0" layoutInCell="1" allowOverlap="1">
          <wp:simplePos x="0" y="0"/>
          <wp:positionH relativeFrom="page">
            <wp:posOffset>2860141</wp:posOffset>
          </wp:positionH>
          <wp:positionV relativeFrom="page">
            <wp:posOffset>297433</wp:posOffset>
          </wp:positionV>
          <wp:extent cx="530301" cy="530301"/>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 cstate="print"/>
                  <a:stretch>
                    <a:fillRect/>
                  </a:stretch>
                </pic:blipFill>
                <pic:spPr>
                  <a:xfrm>
                    <a:off x="0" y="0"/>
                    <a:ext cx="530301" cy="530301"/>
                  </a:xfrm>
                  <a:prstGeom prst="rect">
                    <a:avLst/>
                  </a:prstGeom>
                </pic:spPr>
              </pic:pic>
            </a:graphicData>
          </a:graphic>
        </wp:anchor>
      </w:drawing>
    </w:r>
    <w:r>
      <w:rPr>
        <w:noProof/>
      </w:rPr>
      <w:drawing>
        <wp:anchor distT="0" distB="0" distL="0" distR="0" simplePos="0" relativeHeight="251658752" behindDoc="1" locked="0" layoutInCell="1" allowOverlap="1">
          <wp:simplePos x="0" y="0"/>
          <wp:positionH relativeFrom="page">
            <wp:posOffset>6344453</wp:posOffset>
          </wp:positionH>
          <wp:positionV relativeFrom="page">
            <wp:posOffset>394837</wp:posOffset>
          </wp:positionV>
          <wp:extent cx="661333" cy="328940"/>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 cstate="print"/>
                  <a:stretch>
                    <a:fillRect/>
                  </a:stretch>
                </pic:blipFill>
                <pic:spPr>
                  <a:xfrm>
                    <a:off x="0" y="0"/>
                    <a:ext cx="661333" cy="328940"/>
                  </a:xfrm>
                  <a:prstGeom prst="rect">
                    <a:avLst/>
                  </a:prstGeom>
                </pic:spPr>
              </pic:pic>
            </a:graphicData>
          </a:graphic>
        </wp:anchor>
      </w:drawing>
    </w:r>
    <w:r>
      <w:rPr>
        <w:noProof/>
      </w:rPr>
      <w:drawing>
        <wp:anchor distT="0" distB="0" distL="0" distR="0" simplePos="0" relativeHeight="251659776" behindDoc="1" locked="0" layoutInCell="1" allowOverlap="1">
          <wp:simplePos x="0" y="0"/>
          <wp:positionH relativeFrom="page">
            <wp:posOffset>4349665</wp:posOffset>
          </wp:positionH>
          <wp:positionV relativeFrom="page">
            <wp:posOffset>407058</wp:posOffset>
          </wp:positionV>
          <wp:extent cx="1023769" cy="298402"/>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3" cstate="print"/>
                  <a:stretch>
                    <a:fillRect/>
                  </a:stretch>
                </pic:blipFill>
                <pic:spPr>
                  <a:xfrm>
                    <a:off x="0" y="0"/>
                    <a:ext cx="1023769" cy="298402"/>
                  </a:xfrm>
                  <a:prstGeom prst="rect">
                    <a:avLst/>
                  </a:prstGeom>
                </pic:spPr>
              </pic:pic>
            </a:graphicData>
          </a:graphic>
        </wp:anchor>
      </w:drawing>
    </w:r>
    <w:r>
      <w:rPr>
        <w:noProof/>
      </w:rPr>
      <w:drawing>
        <wp:anchor distT="0" distB="0" distL="0" distR="0" simplePos="0" relativeHeight="251660800" behindDoc="1" locked="0" layoutInCell="1" allowOverlap="1">
          <wp:simplePos x="0" y="0"/>
          <wp:positionH relativeFrom="page">
            <wp:posOffset>586832</wp:posOffset>
          </wp:positionH>
          <wp:positionV relativeFrom="page">
            <wp:posOffset>428624</wp:posOffset>
          </wp:positionV>
          <wp:extent cx="1298232" cy="282765"/>
          <wp:effectExtent l="0" t="0" r="0" b="0"/>
          <wp:wrapNone/>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4" cstate="print"/>
                  <a:stretch>
                    <a:fillRect/>
                  </a:stretch>
                </pic:blipFill>
                <pic:spPr>
                  <a:xfrm>
                    <a:off x="0" y="0"/>
                    <a:ext cx="1298232" cy="28276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837A3"/>
    <w:multiLevelType w:val="hybridMultilevel"/>
    <w:tmpl w:val="72801E5C"/>
    <w:lvl w:ilvl="0" w:tplc="23EC695C">
      <w:numFmt w:val="bullet"/>
      <w:lvlText w:val=""/>
      <w:lvlJc w:val="left"/>
      <w:pPr>
        <w:ind w:left="461" w:hanging="361"/>
      </w:pPr>
      <w:rPr>
        <w:rFonts w:ascii="Symbol" w:eastAsia="Symbol" w:hAnsi="Symbol" w:cs="Symbol" w:hint="default"/>
        <w:b w:val="0"/>
        <w:bCs w:val="0"/>
        <w:i w:val="0"/>
        <w:iCs w:val="0"/>
        <w:color w:val="111111"/>
        <w:spacing w:val="0"/>
        <w:w w:val="100"/>
        <w:sz w:val="24"/>
        <w:szCs w:val="24"/>
        <w:lang w:val="en-US" w:eastAsia="en-US" w:bidi="ar-SA"/>
      </w:rPr>
    </w:lvl>
    <w:lvl w:ilvl="1" w:tplc="900A6DB8">
      <w:numFmt w:val="bullet"/>
      <w:lvlText w:val="•"/>
      <w:lvlJc w:val="left"/>
      <w:pPr>
        <w:ind w:left="1400" w:hanging="361"/>
      </w:pPr>
      <w:rPr>
        <w:rFonts w:hint="default"/>
        <w:lang w:val="en-US" w:eastAsia="en-US" w:bidi="ar-SA"/>
      </w:rPr>
    </w:lvl>
    <w:lvl w:ilvl="2" w:tplc="A5264A52">
      <w:numFmt w:val="bullet"/>
      <w:lvlText w:val="•"/>
      <w:lvlJc w:val="left"/>
      <w:pPr>
        <w:ind w:left="2341" w:hanging="361"/>
      </w:pPr>
      <w:rPr>
        <w:rFonts w:hint="default"/>
        <w:lang w:val="en-US" w:eastAsia="en-US" w:bidi="ar-SA"/>
      </w:rPr>
    </w:lvl>
    <w:lvl w:ilvl="3" w:tplc="8C10EC24">
      <w:numFmt w:val="bullet"/>
      <w:lvlText w:val="•"/>
      <w:lvlJc w:val="left"/>
      <w:pPr>
        <w:ind w:left="3281" w:hanging="361"/>
      </w:pPr>
      <w:rPr>
        <w:rFonts w:hint="default"/>
        <w:lang w:val="en-US" w:eastAsia="en-US" w:bidi="ar-SA"/>
      </w:rPr>
    </w:lvl>
    <w:lvl w:ilvl="4" w:tplc="BCDCF252">
      <w:numFmt w:val="bullet"/>
      <w:lvlText w:val="•"/>
      <w:lvlJc w:val="left"/>
      <w:pPr>
        <w:ind w:left="4222" w:hanging="361"/>
      </w:pPr>
      <w:rPr>
        <w:rFonts w:hint="default"/>
        <w:lang w:val="en-US" w:eastAsia="en-US" w:bidi="ar-SA"/>
      </w:rPr>
    </w:lvl>
    <w:lvl w:ilvl="5" w:tplc="BC94197E">
      <w:numFmt w:val="bullet"/>
      <w:lvlText w:val="•"/>
      <w:lvlJc w:val="left"/>
      <w:pPr>
        <w:ind w:left="5163" w:hanging="361"/>
      </w:pPr>
      <w:rPr>
        <w:rFonts w:hint="default"/>
        <w:lang w:val="en-US" w:eastAsia="en-US" w:bidi="ar-SA"/>
      </w:rPr>
    </w:lvl>
    <w:lvl w:ilvl="6" w:tplc="4DB44888">
      <w:numFmt w:val="bullet"/>
      <w:lvlText w:val="•"/>
      <w:lvlJc w:val="left"/>
      <w:pPr>
        <w:ind w:left="6103" w:hanging="361"/>
      </w:pPr>
      <w:rPr>
        <w:rFonts w:hint="default"/>
        <w:lang w:val="en-US" w:eastAsia="en-US" w:bidi="ar-SA"/>
      </w:rPr>
    </w:lvl>
    <w:lvl w:ilvl="7" w:tplc="0362254C">
      <w:numFmt w:val="bullet"/>
      <w:lvlText w:val="•"/>
      <w:lvlJc w:val="left"/>
      <w:pPr>
        <w:ind w:left="7044" w:hanging="361"/>
      </w:pPr>
      <w:rPr>
        <w:rFonts w:hint="default"/>
        <w:lang w:val="en-US" w:eastAsia="en-US" w:bidi="ar-SA"/>
      </w:rPr>
    </w:lvl>
    <w:lvl w:ilvl="8" w:tplc="3AD69408">
      <w:numFmt w:val="bullet"/>
      <w:lvlText w:val="•"/>
      <w:lvlJc w:val="left"/>
      <w:pPr>
        <w:ind w:left="7985" w:hanging="361"/>
      </w:pPr>
      <w:rPr>
        <w:rFonts w:hint="default"/>
        <w:lang w:val="en-US" w:eastAsia="en-US" w:bidi="ar-SA"/>
      </w:rPr>
    </w:lvl>
  </w:abstractNum>
  <w:abstractNum w:abstractNumId="1">
    <w:nsid w:val="38B95249"/>
    <w:multiLevelType w:val="hybridMultilevel"/>
    <w:tmpl w:val="C3C84484"/>
    <w:lvl w:ilvl="0" w:tplc="FFCAA06A">
      <w:start w:val="2"/>
      <w:numFmt w:val="decimal"/>
      <w:lvlText w:val="%1"/>
      <w:lvlJc w:val="left"/>
      <w:pPr>
        <w:ind w:left="902" w:hanging="423"/>
        <w:jc w:val="left"/>
      </w:pPr>
      <w:rPr>
        <w:rFonts w:hint="default"/>
        <w:lang w:val="en-US" w:eastAsia="en-US" w:bidi="ar-SA"/>
      </w:rPr>
    </w:lvl>
    <w:lvl w:ilvl="1" w:tplc="A4E67372">
      <w:numFmt w:val="none"/>
      <w:lvlText w:val=""/>
      <w:lvlJc w:val="left"/>
      <w:pPr>
        <w:tabs>
          <w:tab w:val="num" w:pos="360"/>
        </w:tabs>
      </w:pPr>
    </w:lvl>
    <w:lvl w:ilvl="2" w:tplc="36B4FFC8">
      <w:numFmt w:val="bullet"/>
      <w:lvlText w:val=""/>
      <w:lvlJc w:val="left"/>
      <w:pPr>
        <w:ind w:left="1200" w:hanging="360"/>
      </w:pPr>
      <w:rPr>
        <w:rFonts w:ascii="Symbol" w:eastAsia="Symbol" w:hAnsi="Symbol" w:cs="Symbol" w:hint="default"/>
        <w:spacing w:val="0"/>
        <w:w w:val="100"/>
        <w:lang w:val="en-US" w:eastAsia="en-US" w:bidi="ar-SA"/>
      </w:rPr>
    </w:lvl>
    <w:lvl w:ilvl="3" w:tplc="3ECA18C0">
      <w:numFmt w:val="bullet"/>
      <w:lvlText w:val="•"/>
      <w:lvlJc w:val="left"/>
      <w:pPr>
        <w:ind w:left="3125" w:hanging="360"/>
      </w:pPr>
      <w:rPr>
        <w:rFonts w:hint="default"/>
        <w:lang w:val="en-US" w:eastAsia="en-US" w:bidi="ar-SA"/>
      </w:rPr>
    </w:lvl>
    <w:lvl w:ilvl="4" w:tplc="E1CE49FE">
      <w:numFmt w:val="bullet"/>
      <w:lvlText w:val="•"/>
      <w:lvlJc w:val="left"/>
      <w:pPr>
        <w:ind w:left="4088" w:hanging="360"/>
      </w:pPr>
      <w:rPr>
        <w:rFonts w:hint="default"/>
        <w:lang w:val="en-US" w:eastAsia="en-US" w:bidi="ar-SA"/>
      </w:rPr>
    </w:lvl>
    <w:lvl w:ilvl="5" w:tplc="29F054B6">
      <w:numFmt w:val="bullet"/>
      <w:lvlText w:val="•"/>
      <w:lvlJc w:val="left"/>
      <w:pPr>
        <w:ind w:left="5051" w:hanging="360"/>
      </w:pPr>
      <w:rPr>
        <w:rFonts w:hint="default"/>
        <w:lang w:val="en-US" w:eastAsia="en-US" w:bidi="ar-SA"/>
      </w:rPr>
    </w:lvl>
    <w:lvl w:ilvl="6" w:tplc="46E640EA">
      <w:numFmt w:val="bullet"/>
      <w:lvlText w:val="•"/>
      <w:lvlJc w:val="left"/>
      <w:pPr>
        <w:ind w:left="6014" w:hanging="360"/>
      </w:pPr>
      <w:rPr>
        <w:rFonts w:hint="default"/>
        <w:lang w:val="en-US" w:eastAsia="en-US" w:bidi="ar-SA"/>
      </w:rPr>
    </w:lvl>
    <w:lvl w:ilvl="7" w:tplc="BC6E38E0">
      <w:numFmt w:val="bullet"/>
      <w:lvlText w:val="•"/>
      <w:lvlJc w:val="left"/>
      <w:pPr>
        <w:ind w:left="6977" w:hanging="360"/>
      </w:pPr>
      <w:rPr>
        <w:rFonts w:hint="default"/>
        <w:lang w:val="en-US" w:eastAsia="en-US" w:bidi="ar-SA"/>
      </w:rPr>
    </w:lvl>
    <w:lvl w:ilvl="8" w:tplc="758852C0">
      <w:numFmt w:val="bullet"/>
      <w:lvlText w:val="•"/>
      <w:lvlJc w:val="left"/>
      <w:pPr>
        <w:ind w:left="7940" w:hanging="360"/>
      </w:pPr>
      <w:rPr>
        <w:rFonts w:hint="default"/>
        <w:lang w:val="en-US" w:eastAsia="en-US" w:bidi="ar-SA"/>
      </w:rPr>
    </w:lvl>
  </w:abstractNum>
  <w:abstractNum w:abstractNumId="2">
    <w:nsid w:val="3F6C4927"/>
    <w:multiLevelType w:val="hybridMultilevel"/>
    <w:tmpl w:val="0FD25D22"/>
    <w:lvl w:ilvl="0" w:tplc="547689E6">
      <w:start w:val="3"/>
      <w:numFmt w:val="decimal"/>
      <w:lvlText w:val="%1"/>
      <w:lvlJc w:val="left"/>
      <w:pPr>
        <w:ind w:left="902" w:hanging="423"/>
        <w:jc w:val="left"/>
      </w:pPr>
      <w:rPr>
        <w:rFonts w:hint="default"/>
        <w:lang w:val="en-US" w:eastAsia="en-US" w:bidi="ar-SA"/>
      </w:rPr>
    </w:lvl>
    <w:lvl w:ilvl="1" w:tplc="9EBC229E">
      <w:numFmt w:val="none"/>
      <w:lvlText w:val=""/>
      <w:lvlJc w:val="left"/>
      <w:pPr>
        <w:tabs>
          <w:tab w:val="num" w:pos="360"/>
        </w:tabs>
      </w:pPr>
    </w:lvl>
    <w:lvl w:ilvl="2" w:tplc="520AB7E0">
      <w:start w:val="1"/>
      <w:numFmt w:val="decimal"/>
      <w:lvlText w:val="%3."/>
      <w:lvlJc w:val="left"/>
      <w:pPr>
        <w:ind w:left="1200" w:hanging="360"/>
        <w:jc w:val="left"/>
      </w:pPr>
      <w:rPr>
        <w:rFonts w:ascii="Times New Roman" w:eastAsia="Times New Roman" w:hAnsi="Times New Roman" w:cs="Times New Roman" w:hint="default"/>
        <w:b w:val="0"/>
        <w:bCs w:val="0"/>
        <w:i w:val="0"/>
        <w:iCs w:val="0"/>
        <w:color w:val="111111"/>
        <w:spacing w:val="0"/>
        <w:w w:val="100"/>
        <w:sz w:val="24"/>
        <w:szCs w:val="24"/>
        <w:lang w:val="en-US" w:eastAsia="en-US" w:bidi="ar-SA"/>
      </w:rPr>
    </w:lvl>
    <w:lvl w:ilvl="3" w:tplc="9F2A7642">
      <w:numFmt w:val="bullet"/>
      <w:lvlText w:val="•"/>
      <w:lvlJc w:val="left"/>
      <w:pPr>
        <w:ind w:left="3125" w:hanging="360"/>
      </w:pPr>
      <w:rPr>
        <w:rFonts w:hint="default"/>
        <w:lang w:val="en-US" w:eastAsia="en-US" w:bidi="ar-SA"/>
      </w:rPr>
    </w:lvl>
    <w:lvl w:ilvl="4" w:tplc="20E2E520">
      <w:numFmt w:val="bullet"/>
      <w:lvlText w:val="•"/>
      <w:lvlJc w:val="left"/>
      <w:pPr>
        <w:ind w:left="4088" w:hanging="360"/>
      </w:pPr>
      <w:rPr>
        <w:rFonts w:hint="default"/>
        <w:lang w:val="en-US" w:eastAsia="en-US" w:bidi="ar-SA"/>
      </w:rPr>
    </w:lvl>
    <w:lvl w:ilvl="5" w:tplc="B0704CEE">
      <w:numFmt w:val="bullet"/>
      <w:lvlText w:val="•"/>
      <w:lvlJc w:val="left"/>
      <w:pPr>
        <w:ind w:left="5051" w:hanging="360"/>
      </w:pPr>
      <w:rPr>
        <w:rFonts w:hint="default"/>
        <w:lang w:val="en-US" w:eastAsia="en-US" w:bidi="ar-SA"/>
      </w:rPr>
    </w:lvl>
    <w:lvl w:ilvl="6" w:tplc="DCD0BD34">
      <w:numFmt w:val="bullet"/>
      <w:lvlText w:val="•"/>
      <w:lvlJc w:val="left"/>
      <w:pPr>
        <w:ind w:left="6014" w:hanging="360"/>
      </w:pPr>
      <w:rPr>
        <w:rFonts w:hint="default"/>
        <w:lang w:val="en-US" w:eastAsia="en-US" w:bidi="ar-SA"/>
      </w:rPr>
    </w:lvl>
    <w:lvl w:ilvl="7" w:tplc="2DAA381C">
      <w:numFmt w:val="bullet"/>
      <w:lvlText w:val="•"/>
      <w:lvlJc w:val="left"/>
      <w:pPr>
        <w:ind w:left="6977" w:hanging="360"/>
      </w:pPr>
      <w:rPr>
        <w:rFonts w:hint="default"/>
        <w:lang w:val="en-US" w:eastAsia="en-US" w:bidi="ar-SA"/>
      </w:rPr>
    </w:lvl>
    <w:lvl w:ilvl="8" w:tplc="1690135E">
      <w:numFmt w:val="bullet"/>
      <w:lvlText w:val="•"/>
      <w:lvlJc w:val="left"/>
      <w:pPr>
        <w:ind w:left="7940" w:hanging="360"/>
      </w:pPr>
      <w:rPr>
        <w:rFonts w:hint="default"/>
        <w:lang w:val="en-US" w:eastAsia="en-US" w:bidi="ar-SA"/>
      </w:rPr>
    </w:lvl>
  </w:abstractNum>
  <w:abstractNum w:abstractNumId="3">
    <w:nsid w:val="4BBA5B61"/>
    <w:multiLevelType w:val="hybridMultilevel"/>
    <w:tmpl w:val="5E160DC0"/>
    <w:lvl w:ilvl="0" w:tplc="EA100888">
      <w:start w:val="1"/>
      <w:numFmt w:val="decimal"/>
      <w:lvlText w:val="%1"/>
      <w:lvlJc w:val="left"/>
      <w:pPr>
        <w:ind w:left="900" w:hanging="420"/>
        <w:jc w:val="left"/>
      </w:pPr>
      <w:rPr>
        <w:rFonts w:hint="default"/>
        <w:lang w:val="en-US" w:eastAsia="en-US" w:bidi="ar-SA"/>
      </w:rPr>
    </w:lvl>
    <w:lvl w:ilvl="1" w:tplc="8FA406DA">
      <w:numFmt w:val="none"/>
      <w:lvlText w:val=""/>
      <w:lvlJc w:val="left"/>
      <w:pPr>
        <w:tabs>
          <w:tab w:val="num" w:pos="360"/>
        </w:tabs>
      </w:pPr>
    </w:lvl>
    <w:lvl w:ilvl="2" w:tplc="238C1C56">
      <w:numFmt w:val="bullet"/>
      <w:lvlText w:val="•"/>
      <w:lvlJc w:val="left"/>
      <w:pPr>
        <w:ind w:left="2693" w:hanging="420"/>
      </w:pPr>
      <w:rPr>
        <w:rFonts w:hint="default"/>
        <w:lang w:val="en-US" w:eastAsia="en-US" w:bidi="ar-SA"/>
      </w:rPr>
    </w:lvl>
    <w:lvl w:ilvl="3" w:tplc="8AC05F5C">
      <w:numFmt w:val="bullet"/>
      <w:lvlText w:val="•"/>
      <w:lvlJc w:val="left"/>
      <w:pPr>
        <w:ind w:left="3589" w:hanging="420"/>
      </w:pPr>
      <w:rPr>
        <w:rFonts w:hint="default"/>
        <w:lang w:val="en-US" w:eastAsia="en-US" w:bidi="ar-SA"/>
      </w:rPr>
    </w:lvl>
    <w:lvl w:ilvl="4" w:tplc="A0F68680">
      <w:numFmt w:val="bullet"/>
      <w:lvlText w:val="•"/>
      <w:lvlJc w:val="left"/>
      <w:pPr>
        <w:ind w:left="4486" w:hanging="420"/>
      </w:pPr>
      <w:rPr>
        <w:rFonts w:hint="default"/>
        <w:lang w:val="en-US" w:eastAsia="en-US" w:bidi="ar-SA"/>
      </w:rPr>
    </w:lvl>
    <w:lvl w:ilvl="5" w:tplc="60A2C4D6">
      <w:numFmt w:val="bullet"/>
      <w:lvlText w:val="•"/>
      <w:lvlJc w:val="left"/>
      <w:pPr>
        <w:ind w:left="5383" w:hanging="420"/>
      </w:pPr>
      <w:rPr>
        <w:rFonts w:hint="default"/>
        <w:lang w:val="en-US" w:eastAsia="en-US" w:bidi="ar-SA"/>
      </w:rPr>
    </w:lvl>
    <w:lvl w:ilvl="6" w:tplc="F1921980">
      <w:numFmt w:val="bullet"/>
      <w:lvlText w:val="•"/>
      <w:lvlJc w:val="left"/>
      <w:pPr>
        <w:ind w:left="6279" w:hanging="420"/>
      </w:pPr>
      <w:rPr>
        <w:rFonts w:hint="default"/>
        <w:lang w:val="en-US" w:eastAsia="en-US" w:bidi="ar-SA"/>
      </w:rPr>
    </w:lvl>
    <w:lvl w:ilvl="7" w:tplc="88E4283A">
      <w:numFmt w:val="bullet"/>
      <w:lvlText w:val="•"/>
      <w:lvlJc w:val="left"/>
      <w:pPr>
        <w:ind w:left="7176" w:hanging="420"/>
      </w:pPr>
      <w:rPr>
        <w:rFonts w:hint="default"/>
        <w:lang w:val="en-US" w:eastAsia="en-US" w:bidi="ar-SA"/>
      </w:rPr>
    </w:lvl>
    <w:lvl w:ilvl="8" w:tplc="A4945F16">
      <w:numFmt w:val="bullet"/>
      <w:lvlText w:val="•"/>
      <w:lvlJc w:val="left"/>
      <w:pPr>
        <w:ind w:left="8073" w:hanging="420"/>
      </w:pPr>
      <w:rPr>
        <w:rFonts w:hint="default"/>
        <w:lang w:val="en-US" w:eastAsia="en-US" w:bidi="ar-SA"/>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shapeLayoutLikeWW8/>
  </w:compat>
  <w:rsids>
    <w:rsidRoot w:val="00AE3408"/>
    <w:rsid w:val="000272F4"/>
    <w:rsid w:val="001D46DB"/>
    <w:rsid w:val="00275652"/>
    <w:rsid w:val="0067782A"/>
    <w:rsid w:val="00763884"/>
    <w:rsid w:val="009C4F24"/>
    <w:rsid w:val="009F7CD0"/>
    <w:rsid w:val="00AB6F3A"/>
    <w:rsid w:val="00AE3408"/>
    <w:rsid w:val="00B47956"/>
    <w:rsid w:val="00D16161"/>
    <w:rsid w:val="00D437A1"/>
    <w:rsid w:val="00DD4809"/>
    <w:rsid w:val="00F24D9F"/>
    <w:rsid w:val="00FB18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E3408"/>
    <w:rPr>
      <w:rFonts w:ascii="Times New Roman" w:eastAsia="Times New Roman" w:hAnsi="Times New Roman" w:cs="Times New Roman"/>
    </w:rPr>
  </w:style>
  <w:style w:type="paragraph" w:styleId="Heading1">
    <w:name w:val="heading 1"/>
    <w:basedOn w:val="Normal"/>
    <w:uiPriority w:val="1"/>
    <w:qFormat/>
    <w:rsid w:val="00AE3408"/>
    <w:pPr>
      <w:ind w:left="506" w:right="928"/>
      <w:jc w:val="center"/>
      <w:outlineLvl w:val="0"/>
    </w:pPr>
    <w:rPr>
      <w:rFonts w:ascii="Calibri" w:eastAsia="Calibri" w:hAnsi="Calibri" w:cs="Calibri"/>
      <w:b/>
      <w:bCs/>
      <w:sz w:val="60"/>
      <w:szCs w:val="60"/>
    </w:rPr>
  </w:style>
  <w:style w:type="paragraph" w:styleId="Heading2">
    <w:name w:val="heading 2"/>
    <w:basedOn w:val="Normal"/>
    <w:uiPriority w:val="1"/>
    <w:qFormat/>
    <w:rsid w:val="00AE3408"/>
    <w:pPr>
      <w:ind w:left="480" w:right="928"/>
      <w:outlineLvl w:val="1"/>
    </w:pPr>
    <w:rPr>
      <w:b/>
      <w:bCs/>
      <w:sz w:val="32"/>
      <w:szCs w:val="32"/>
    </w:rPr>
  </w:style>
  <w:style w:type="paragraph" w:styleId="Heading3">
    <w:name w:val="heading 3"/>
    <w:basedOn w:val="Normal"/>
    <w:uiPriority w:val="1"/>
    <w:qFormat/>
    <w:rsid w:val="00AE3408"/>
    <w:pPr>
      <w:ind w:left="899" w:hanging="419"/>
      <w:outlineLvl w:val="2"/>
    </w:pPr>
    <w:rPr>
      <w:b/>
      <w:bCs/>
      <w:sz w:val="28"/>
      <w:szCs w:val="28"/>
    </w:rPr>
  </w:style>
  <w:style w:type="paragraph" w:styleId="Heading4">
    <w:name w:val="heading 4"/>
    <w:basedOn w:val="Normal"/>
    <w:uiPriority w:val="1"/>
    <w:qFormat/>
    <w:rsid w:val="00AE3408"/>
    <w:pPr>
      <w:ind w:left="48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E3408"/>
    <w:rPr>
      <w:sz w:val="24"/>
      <w:szCs w:val="24"/>
    </w:rPr>
  </w:style>
  <w:style w:type="paragraph" w:styleId="Title">
    <w:name w:val="Title"/>
    <w:basedOn w:val="Normal"/>
    <w:uiPriority w:val="1"/>
    <w:qFormat/>
    <w:rsid w:val="00AE3408"/>
    <w:pPr>
      <w:spacing w:line="1139" w:lineRule="exact"/>
      <w:ind w:left="1137" w:right="928"/>
      <w:jc w:val="center"/>
    </w:pPr>
    <w:rPr>
      <w:rFonts w:ascii="Calibri" w:eastAsia="Calibri" w:hAnsi="Calibri" w:cs="Calibri"/>
      <w:b/>
      <w:bCs/>
      <w:sz w:val="100"/>
      <w:szCs w:val="100"/>
    </w:rPr>
  </w:style>
  <w:style w:type="paragraph" w:styleId="ListParagraph">
    <w:name w:val="List Paragraph"/>
    <w:basedOn w:val="Normal"/>
    <w:uiPriority w:val="1"/>
    <w:qFormat/>
    <w:rsid w:val="00AE3408"/>
    <w:pPr>
      <w:ind w:left="1200" w:hanging="360"/>
    </w:pPr>
  </w:style>
  <w:style w:type="paragraph" w:customStyle="1" w:styleId="TableParagraph">
    <w:name w:val="Table Paragraph"/>
    <w:basedOn w:val="Normal"/>
    <w:uiPriority w:val="1"/>
    <w:qFormat/>
    <w:rsid w:val="00AE3408"/>
    <w:pPr>
      <w:spacing w:before="157"/>
      <w:ind w:left="8"/>
      <w:jc w:val="cente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sciencedirect.com/topics/engineering/sewer-syste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ciencedirect.com/topics/engineering/service-secto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jpeg"/><Relationship Id="rId10" Type="http://schemas.openxmlformats.org/officeDocument/2006/relationships/image" Target="media/image3.png"/><Relationship Id="rId19" Type="http://schemas.openxmlformats.org/officeDocument/2006/relationships/hyperlink" Target="https://www.sciencedirect.com/topics/engineering/energy-efficiency-measu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jpeg"/></Relationships>
</file>

<file path=word/_rels/head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12.png"/></Relationships>
</file>

<file path=word/_rels/header2.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2AD1D4-15F1-48A4-BF18-8C611A25E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1619</Words>
  <Characters>9233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HCHSC LAB</cp:lastModifiedBy>
  <cp:revision>2</cp:revision>
  <dcterms:created xsi:type="dcterms:W3CDTF">2024-03-22T05:14:00Z</dcterms:created>
  <dcterms:modified xsi:type="dcterms:W3CDTF">2024-03-22T05:14:00Z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Creator">
    <vt:lpwstr>Microsoft® Word 2013</vt:lpwstr>
  </property>
  <property fmtid="{D5CDD505-2E9C-101B-9397-08002B2CF9AE}" pid="4" name="LastSaved">
    <vt:filetime>2024-03-22T00:00:00Z</vt:filetime>
  </property>
  <property fmtid="{D5CDD505-2E9C-101B-9397-08002B2CF9AE}" pid="5" name="Producer">
    <vt:lpwstr>Microsoft® Word 2013</vt:lpwstr>
  </property>
</Properties>
</file>