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rebuchet MS" w:eastAsiaTheme="majorEastAsia" w:hAnsi="Trebuchet MS" w:cstheme="majorBidi"/>
          <w:caps/>
          <w:sz w:val="28"/>
          <w:szCs w:val="28"/>
          <w:lang w:eastAsia="en-US"/>
        </w:rPr>
        <w:id w:val="1160422172"/>
        <w:docPartObj>
          <w:docPartGallery w:val="Cover Pages"/>
          <w:docPartUnique/>
        </w:docPartObj>
      </w:sdtPr>
      <w:sdtEndPr>
        <w:rPr>
          <w:rFonts w:eastAsia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79"/>
          </w:tblGrid>
          <w:tr w:rsidR="00602154" w:rsidRPr="00807807" w:rsidTr="00B85252">
            <w:trPr>
              <w:trHeight w:val="2880"/>
              <w:jc w:val="center"/>
            </w:trPr>
            <w:sdt>
              <w:sdtPr>
                <w:rPr>
                  <w:rFonts w:ascii="Trebuchet MS" w:eastAsiaTheme="majorEastAsia" w:hAnsi="Trebuchet MS" w:cstheme="majorBidi"/>
                  <w:caps/>
                  <w:sz w:val="28"/>
                  <w:szCs w:val="28"/>
                  <w:lang w:eastAsia="en-US"/>
                </w:rPr>
                <w:alias w:val="Company"/>
                <w:id w:val="15524243"/>
                <w:placeholder>
                  <w:docPart w:val="49B0BF6805FA457EB8907D594DF14A1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602154" w:rsidRPr="00807807" w:rsidRDefault="00602154" w:rsidP="00602154">
                    <w:pPr>
                      <w:pStyle w:val="NoSpacing"/>
                      <w:jc w:val="center"/>
                      <w:rPr>
                        <w:rFonts w:ascii="Trebuchet MS" w:eastAsiaTheme="majorEastAsia" w:hAnsi="Trebuchet MS" w:cstheme="majorBidi"/>
                        <w:caps/>
                        <w:sz w:val="28"/>
                        <w:szCs w:val="28"/>
                      </w:rPr>
                    </w:pPr>
                    <w:r>
                      <w:rPr>
                        <w:rFonts w:ascii="Trebuchet MS" w:eastAsiaTheme="majorEastAsia" w:hAnsi="Trebuchet MS" w:cstheme="majorBidi"/>
                        <w:caps/>
                        <w:sz w:val="28"/>
                        <w:szCs w:val="28"/>
                        <w:lang w:eastAsia="en-US"/>
                      </w:rPr>
                      <w:t>IFMR RURAL FINANCE</w:t>
                    </w:r>
                  </w:p>
                </w:tc>
              </w:sdtContent>
            </w:sdt>
          </w:tr>
          <w:tr w:rsidR="00602154" w:rsidRPr="00807807" w:rsidTr="00B85252">
            <w:trPr>
              <w:trHeight w:val="1440"/>
              <w:jc w:val="center"/>
            </w:trPr>
            <w:sdt>
              <w:sdtPr>
                <w:rPr>
                  <w:rFonts w:ascii="Trebuchet MS" w:eastAsiaTheme="majorEastAsia" w:hAnsi="Trebuchet MS" w:cstheme="majorBidi"/>
                  <w:sz w:val="28"/>
                  <w:szCs w:val="28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02154" w:rsidRPr="00807807" w:rsidRDefault="00182C68" w:rsidP="00182C68">
                    <w:pPr>
                      <w:pStyle w:val="NoSpacing"/>
                      <w:jc w:val="center"/>
                      <w:rPr>
                        <w:rFonts w:ascii="Trebuchet MS" w:eastAsiaTheme="majorEastAsia" w:hAnsi="Trebuchet MS" w:cstheme="majorBidi"/>
                        <w:sz w:val="28"/>
                        <w:szCs w:val="28"/>
                      </w:rPr>
                    </w:pPr>
                    <w:r>
                      <w:rPr>
                        <w:rFonts w:ascii="Trebuchet MS" w:eastAsiaTheme="majorEastAsia" w:hAnsi="Trebuchet MS" w:cstheme="majorBidi"/>
                        <w:sz w:val="28"/>
                        <w:szCs w:val="28"/>
                        <w:lang w:val="en-IN"/>
                      </w:rPr>
                      <w:t xml:space="preserve">Write off </w:t>
                    </w:r>
                    <w:r w:rsidR="007A3663">
                      <w:rPr>
                        <w:rFonts w:ascii="Trebuchet MS" w:eastAsiaTheme="majorEastAsia" w:hAnsi="Trebuchet MS" w:cstheme="majorBidi"/>
                        <w:sz w:val="28"/>
                        <w:szCs w:val="28"/>
                        <w:lang w:val="en-IN"/>
                      </w:rPr>
                      <w:t xml:space="preserve"> Process</w:t>
                    </w:r>
                  </w:p>
                </w:tc>
              </w:sdtContent>
            </w:sdt>
          </w:tr>
          <w:tr w:rsidR="00602154" w:rsidRPr="00807807" w:rsidTr="00B8525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02154" w:rsidRPr="00807807" w:rsidRDefault="00602154" w:rsidP="00B85252">
                <w:pPr>
                  <w:pStyle w:val="NoSpacing"/>
                  <w:jc w:val="center"/>
                  <w:rPr>
                    <w:rFonts w:ascii="Trebuchet MS" w:hAnsi="Trebuchet MS"/>
                    <w:sz w:val="28"/>
                    <w:szCs w:val="28"/>
                  </w:rPr>
                </w:pPr>
              </w:p>
            </w:tc>
          </w:tr>
          <w:tr w:rsidR="00602154" w:rsidRPr="00807807" w:rsidTr="00B85252">
            <w:trPr>
              <w:trHeight w:val="360"/>
              <w:jc w:val="center"/>
            </w:trPr>
            <w:sdt>
              <w:sdtPr>
                <w:rPr>
                  <w:rFonts w:ascii="Trebuchet MS" w:hAnsi="Trebuchet MS"/>
                  <w:b/>
                  <w:bCs/>
                  <w:sz w:val="28"/>
                  <w:szCs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02154" w:rsidRPr="00807807" w:rsidRDefault="007A3663" w:rsidP="007A3663">
                    <w:pPr>
                      <w:pStyle w:val="NoSpacing"/>
                      <w:jc w:val="center"/>
                      <w:rPr>
                        <w:rFonts w:ascii="Trebuchet MS" w:hAnsi="Trebuchet MS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rebuchet MS" w:hAnsi="Trebuchet MS"/>
                        <w:b/>
                        <w:bCs/>
                        <w:sz w:val="28"/>
                        <w:szCs w:val="28"/>
                        <w:lang w:val="en-IN"/>
                      </w:rPr>
                      <w:t>Karthikeyan. V</w:t>
                    </w:r>
                    <w:r w:rsidR="00602154">
                      <w:rPr>
                        <w:rFonts w:ascii="Trebuchet MS" w:hAnsi="Trebuchet MS"/>
                        <w:b/>
                        <w:bCs/>
                        <w:sz w:val="28"/>
                        <w:szCs w:val="28"/>
                        <w:lang w:val="en-IN"/>
                      </w:rPr>
                      <w:t xml:space="preserve">  | IFMR Rural Finance</w:t>
                    </w:r>
                  </w:p>
                </w:tc>
              </w:sdtContent>
            </w:sdt>
          </w:tr>
          <w:tr w:rsidR="00602154" w:rsidRPr="00807807" w:rsidTr="00B85252">
            <w:trPr>
              <w:trHeight w:val="360"/>
              <w:jc w:val="center"/>
            </w:trPr>
            <w:sdt>
              <w:sdtPr>
                <w:rPr>
                  <w:rFonts w:ascii="Trebuchet MS" w:hAnsi="Trebuchet MS"/>
                  <w:b/>
                  <w:bCs/>
                  <w:sz w:val="28"/>
                  <w:szCs w:val="28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8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02154" w:rsidRPr="00807807" w:rsidRDefault="007A3663" w:rsidP="00B85252">
                    <w:pPr>
                      <w:pStyle w:val="NoSpacing"/>
                      <w:jc w:val="center"/>
                      <w:rPr>
                        <w:rFonts w:ascii="Trebuchet MS" w:hAnsi="Trebuchet MS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rebuchet MS" w:hAnsi="Trebuchet MS"/>
                        <w:b/>
                        <w:bCs/>
                        <w:sz w:val="28"/>
                        <w:szCs w:val="28"/>
                      </w:rPr>
                      <w:t>8/10/2016</w:t>
                    </w:r>
                  </w:p>
                </w:tc>
              </w:sdtContent>
            </w:sdt>
          </w:tr>
        </w:tbl>
        <w:p w:rsidR="00602154" w:rsidRPr="00807807" w:rsidRDefault="00602154" w:rsidP="00602154">
          <w:pPr>
            <w:rPr>
              <w:rFonts w:ascii="Trebuchet MS" w:hAnsi="Trebuchet MS"/>
              <w:sz w:val="28"/>
              <w:szCs w:val="28"/>
            </w:rPr>
          </w:pPr>
        </w:p>
        <w:p w:rsidR="00602154" w:rsidRPr="00807807" w:rsidRDefault="00602154" w:rsidP="00602154">
          <w:pPr>
            <w:rPr>
              <w:rFonts w:ascii="Trebuchet MS" w:hAnsi="Trebuchet MS"/>
              <w:sz w:val="28"/>
              <w:szCs w:val="28"/>
            </w:rPr>
          </w:pPr>
        </w:p>
        <w:p w:rsidR="00602154" w:rsidRPr="00807807" w:rsidRDefault="00602154" w:rsidP="00602154">
          <w:pPr>
            <w:rPr>
              <w:rFonts w:ascii="Trebuchet MS" w:hAnsi="Trebuchet MS"/>
              <w:sz w:val="28"/>
              <w:szCs w:val="28"/>
            </w:rPr>
          </w:pPr>
        </w:p>
        <w:p w:rsidR="00602154" w:rsidRPr="00807807" w:rsidRDefault="00602154" w:rsidP="00602154">
          <w:pPr>
            <w:rPr>
              <w:rFonts w:ascii="Trebuchet MS" w:hAnsi="Trebuchet MS"/>
              <w:sz w:val="28"/>
              <w:szCs w:val="28"/>
            </w:rPr>
          </w:pPr>
          <w:r w:rsidRPr="00807807">
            <w:rPr>
              <w:rFonts w:ascii="Trebuchet MS" w:hAnsi="Trebuchet MS"/>
              <w:sz w:val="28"/>
              <w:szCs w:val="28"/>
            </w:rPr>
            <w:br w:type="page"/>
          </w:r>
        </w:p>
      </w:sdtContent>
    </w:sdt>
    <w:p w:rsidR="00602154" w:rsidRPr="00807807" w:rsidRDefault="00602154" w:rsidP="00602154">
      <w:pPr>
        <w:pStyle w:val="Header"/>
        <w:tabs>
          <w:tab w:val="clear" w:pos="4320"/>
          <w:tab w:val="clear" w:pos="8640"/>
        </w:tabs>
        <w:rPr>
          <w:rFonts w:ascii="Trebuchet MS" w:hAnsi="Trebuchet MS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2298874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82C68" w:rsidRPr="004865D3" w:rsidRDefault="00182C68" w:rsidP="00182C68">
          <w:pPr>
            <w:pStyle w:val="TOCHeading"/>
          </w:pPr>
          <w:r>
            <w:t>Contents</w:t>
          </w:r>
        </w:p>
        <w:p w:rsidR="00182C68" w:rsidRDefault="00182C68" w:rsidP="00182C68">
          <w:pPr>
            <w:pStyle w:val="TOC1"/>
            <w:tabs>
              <w:tab w:val="left" w:pos="66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173853" w:history="1">
            <w:r w:rsidRPr="00EB5D2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EB5D27">
              <w:rPr>
                <w:rStyle w:val="Hyperlink"/>
                <w:noProof/>
              </w:rPr>
              <w:t>Process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_Toc458173853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1"/>
            <w:tabs>
              <w:tab w:val="left" w:pos="66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54" w:history="1">
            <w:r w:rsidR="00182C68" w:rsidRPr="00EB5D27">
              <w:rPr>
                <w:rStyle w:val="Hyperlink"/>
                <w:noProof/>
              </w:rPr>
              <w:t>2.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Pending Write-off queue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_Toc458173854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5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55" w:history="1">
            <w:r w:rsidR="00182C68" w:rsidRPr="00EB5D27">
              <w:rPr>
                <w:rStyle w:val="Hyperlink"/>
                <w:noProof/>
              </w:rPr>
              <w:t>2.1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UI specification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_Toc458173855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5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56" w:history="1">
            <w:r w:rsidR="00182C68" w:rsidRPr="00EB5D27">
              <w:rPr>
                <w:rStyle w:val="Hyperlink"/>
                <w:noProof/>
              </w:rPr>
              <w:t>2.2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Screenshot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_Toc458173856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5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57" w:history="1">
            <w:r w:rsidR="00182C68" w:rsidRPr="00EB5D27">
              <w:rPr>
                <w:rStyle w:val="Hyperlink"/>
                <w:noProof/>
              </w:rPr>
              <w:t>2.3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Functional Requirements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_Toc458173857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5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58" w:history="1">
            <w:r w:rsidR="00182C68" w:rsidRPr="00EB5D27">
              <w:rPr>
                <w:rStyle w:val="Hyperlink"/>
                <w:noProof/>
              </w:rPr>
              <w:t>2.4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Uploads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_Toc458173858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5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59" w:history="1">
            <w:r w:rsidR="00182C68" w:rsidRPr="00EB5D27">
              <w:rPr>
                <w:rStyle w:val="Hyperlink"/>
                <w:noProof/>
              </w:rPr>
              <w:t>2.5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Downloads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_Toc458173859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6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60" w:history="1">
            <w:r w:rsidR="00182C68" w:rsidRPr="00EB5D27">
              <w:rPr>
                <w:rStyle w:val="Hyperlink"/>
                <w:noProof/>
              </w:rPr>
              <w:t>2.6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Reports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_Toc458173860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6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1"/>
            <w:tabs>
              <w:tab w:val="left" w:pos="40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61" w:history="1">
            <w:r w:rsidR="00182C68" w:rsidRPr="00EB5D27">
              <w:rPr>
                <w:rStyle w:val="Hyperlink"/>
                <w:noProof/>
              </w:rPr>
              <w:t>3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Account entry generation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_Toc458173861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6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62" w:history="1">
            <w:r w:rsidR="00182C68" w:rsidRPr="00EB5D27">
              <w:rPr>
                <w:rStyle w:val="Hyperlink"/>
                <w:noProof/>
              </w:rPr>
              <w:t>3.1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UI specification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_Toc458173862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6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63" w:history="1">
            <w:r w:rsidR="00182C68" w:rsidRPr="00EB5D27">
              <w:rPr>
                <w:rStyle w:val="Hyperlink"/>
                <w:noProof/>
              </w:rPr>
              <w:t>3.2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Screenshot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_Toc458173863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6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64" w:history="1">
            <w:r w:rsidR="00182C68" w:rsidRPr="00EB5D27">
              <w:rPr>
                <w:rStyle w:val="Hyperlink"/>
                <w:noProof/>
              </w:rPr>
              <w:t>3.3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Functional requirements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_Toc458173864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6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65" w:history="1">
            <w:r w:rsidR="00182C68" w:rsidRPr="00EB5D27">
              <w:rPr>
                <w:rStyle w:val="Hyperlink"/>
                <w:noProof/>
              </w:rPr>
              <w:t>3.4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Uploads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_Toc458173865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6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66" w:history="1">
            <w:r w:rsidR="00182C68" w:rsidRPr="00EB5D27">
              <w:rPr>
                <w:rStyle w:val="Hyperlink"/>
                <w:noProof/>
              </w:rPr>
              <w:t>3.5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Downloads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_Toc458173866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6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67" w:history="1">
            <w:r w:rsidR="00182C68" w:rsidRPr="00EB5D27">
              <w:rPr>
                <w:rStyle w:val="Hyperlink"/>
                <w:noProof/>
              </w:rPr>
              <w:t>3.6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Reports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_Toc458173867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6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1"/>
            <w:tabs>
              <w:tab w:val="left" w:pos="40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68" w:history="1">
            <w:r w:rsidR="00182C68" w:rsidRPr="00EB5D27">
              <w:rPr>
                <w:rStyle w:val="Hyperlink"/>
                <w:noProof/>
              </w:rPr>
              <w:t>4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Loan Write Off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_Toc458173868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7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69" w:history="1">
            <w:r w:rsidR="00182C68" w:rsidRPr="00EB5D27">
              <w:rPr>
                <w:rStyle w:val="Hyperlink"/>
                <w:noProof/>
              </w:rPr>
              <w:t>4.1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UI specification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_Toc458173869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7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70" w:history="1">
            <w:r w:rsidR="00182C68" w:rsidRPr="00EB5D27">
              <w:rPr>
                <w:rStyle w:val="Hyperlink"/>
                <w:noProof/>
              </w:rPr>
              <w:t>4.2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Screenshot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_Toc458173870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7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71" w:history="1">
            <w:r w:rsidR="00182C68" w:rsidRPr="00EB5D27">
              <w:rPr>
                <w:rStyle w:val="Hyperlink"/>
                <w:noProof/>
              </w:rPr>
              <w:t>4.3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Functional requirements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_Toc458173871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7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72" w:history="1">
            <w:r w:rsidR="00182C68" w:rsidRPr="00EB5D27">
              <w:rPr>
                <w:rStyle w:val="Hyperlink"/>
                <w:noProof/>
              </w:rPr>
              <w:t>4.4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Uploads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_Toc458173872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7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73" w:history="1">
            <w:r w:rsidR="00182C68" w:rsidRPr="00EB5D27">
              <w:rPr>
                <w:rStyle w:val="Hyperlink"/>
                <w:noProof/>
              </w:rPr>
              <w:t>4.5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Downloads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_Toc458173873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7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74" w:history="1">
            <w:r w:rsidR="00182C68" w:rsidRPr="00EB5D27">
              <w:rPr>
                <w:rStyle w:val="Hyperlink"/>
                <w:noProof/>
              </w:rPr>
              <w:t>4.6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Reports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_Toc458173874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7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1"/>
            <w:tabs>
              <w:tab w:val="left" w:pos="40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75" w:history="1">
            <w:r w:rsidR="00182C68" w:rsidRPr="00EB5D27">
              <w:rPr>
                <w:rStyle w:val="Hyperlink"/>
                <w:noProof/>
              </w:rPr>
              <w:t>5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Write Off Collection Queue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_Toc458173875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8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76" w:history="1">
            <w:r w:rsidR="00182C68" w:rsidRPr="00EB5D27">
              <w:rPr>
                <w:rStyle w:val="Hyperlink"/>
                <w:noProof/>
              </w:rPr>
              <w:t>5.1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UI specification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_Toc458173876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8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77" w:history="1">
            <w:r w:rsidR="00182C68" w:rsidRPr="00EB5D27">
              <w:rPr>
                <w:rStyle w:val="Hyperlink"/>
                <w:noProof/>
              </w:rPr>
              <w:t>5.2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Screenshot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_Toc458173877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8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78" w:history="1">
            <w:r w:rsidR="00182C68" w:rsidRPr="00EB5D27">
              <w:rPr>
                <w:rStyle w:val="Hyperlink"/>
                <w:noProof/>
              </w:rPr>
              <w:t>5.3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Functional requirement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_Toc458173878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8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79" w:history="1">
            <w:r w:rsidR="00182C68" w:rsidRPr="00EB5D27">
              <w:rPr>
                <w:rStyle w:val="Hyperlink"/>
                <w:noProof/>
              </w:rPr>
              <w:t>5.4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Uploads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_Toc458173879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8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80" w:history="1">
            <w:r w:rsidR="00182C68" w:rsidRPr="00EB5D27">
              <w:rPr>
                <w:rStyle w:val="Hyperlink"/>
                <w:noProof/>
              </w:rPr>
              <w:t>5.5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Downloads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_Toc458173880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9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81" w:history="1">
            <w:r w:rsidR="00182C68" w:rsidRPr="00EB5D27">
              <w:rPr>
                <w:rStyle w:val="Hyperlink"/>
                <w:noProof/>
              </w:rPr>
              <w:t>5.6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Reports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_Toc458173881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9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1"/>
            <w:tabs>
              <w:tab w:val="left" w:pos="40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82" w:history="1">
            <w:r w:rsidR="00182C68" w:rsidRPr="00EB5D27">
              <w:rPr>
                <w:rStyle w:val="Hyperlink"/>
                <w:noProof/>
              </w:rPr>
              <w:t>6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Write off collection queue-finance team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_Toc458173882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10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83" w:history="1">
            <w:r w:rsidR="00182C68" w:rsidRPr="00EB5D27">
              <w:rPr>
                <w:rStyle w:val="Hyperlink"/>
                <w:noProof/>
              </w:rPr>
              <w:t>6.1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UI specification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_Toc458173883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10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84" w:history="1">
            <w:r w:rsidR="00182C68" w:rsidRPr="00EB5D27">
              <w:rPr>
                <w:rStyle w:val="Hyperlink"/>
                <w:noProof/>
              </w:rPr>
              <w:t>6.2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Screenshot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_Toc458173884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10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85" w:history="1">
            <w:r w:rsidR="00182C68" w:rsidRPr="00EB5D27">
              <w:rPr>
                <w:rStyle w:val="Hyperlink"/>
                <w:noProof/>
              </w:rPr>
              <w:t>6.3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Data fields and validations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_Toc458173885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10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86" w:history="1">
            <w:r w:rsidR="00182C68" w:rsidRPr="00EB5D27">
              <w:rPr>
                <w:rStyle w:val="Hyperlink"/>
                <w:noProof/>
              </w:rPr>
              <w:t>6.4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Uploads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_Toc458173886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10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87" w:history="1">
            <w:r w:rsidR="00182C68" w:rsidRPr="00EB5D27">
              <w:rPr>
                <w:rStyle w:val="Hyperlink"/>
                <w:noProof/>
              </w:rPr>
              <w:t>6.5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Downloads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_Toc458173887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10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A029CF" w:rsidP="00182C6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58173888" w:history="1">
            <w:r w:rsidR="00182C68" w:rsidRPr="00EB5D27">
              <w:rPr>
                <w:rStyle w:val="Hyperlink"/>
                <w:noProof/>
              </w:rPr>
              <w:t>6.6</w:t>
            </w:r>
            <w:r w:rsidR="00182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82C68" w:rsidRPr="00EB5D27">
              <w:rPr>
                <w:rStyle w:val="Hyperlink"/>
                <w:noProof/>
              </w:rPr>
              <w:t>Reports</w:t>
            </w:r>
            <w:r w:rsidR="00182C68">
              <w:rPr>
                <w:noProof/>
                <w:webHidden/>
              </w:rPr>
              <w:tab/>
            </w:r>
            <w:r w:rsidR="00182C68">
              <w:rPr>
                <w:noProof/>
                <w:webHidden/>
              </w:rPr>
              <w:fldChar w:fldCharType="begin"/>
            </w:r>
            <w:r w:rsidR="00182C68">
              <w:rPr>
                <w:noProof/>
                <w:webHidden/>
              </w:rPr>
              <w:instrText xml:space="preserve"> PAGEREF _Toc458173888 \h </w:instrText>
            </w:r>
            <w:r w:rsidR="00182C68">
              <w:rPr>
                <w:noProof/>
                <w:webHidden/>
              </w:rPr>
            </w:r>
            <w:r w:rsidR="00182C68">
              <w:rPr>
                <w:noProof/>
                <w:webHidden/>
              </w:rPr>
              <w:fldChar w:fldCharType="separate"/>
            </w:r>
            <w:r w:rsidR="00182C68">
              <w:rPr>
                <w:noProof/>
                <w:webHidden/>
              </w:rPr>
              <w:t>10</w:t>
            </w:r>
            <w:r w:rsidR="00182C68">
              <w:rPr>
                <w:noProof/>
                <w:webHidden/>
              </w:rPr>
              <w:fldChar w:fldCharType="end"/>
            </w:r>
          </w:hyperlink>
        </w:p>
        <w:p w:rsidR="00182C68" w:rsidRDefault="00182C68" w:rsidP="00182C68">
          <w:r>
            <w:rPr>
              <w:b/>
              <w:bCs/>
              <w:noProof/>
            </w:rPr>
            <w:fldChar w:fldCharType="end"/>
          </w:r>
        </w:p>
      </w:sdtContent>
    </w:sdt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Pr="006F3353" w:rsidRDefault="00182C68" w:rsidP="006F3353">
      <w:pPr>
        <w:pStyle w:val="Heading1"/>
        <w:keepNext w:val="0"/>
        <w:numPr>
          <w:ilvl w:val="0"/>
          <w:numId w:val="15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0" w:name="_Toc458173853"/>
      <w:r w:rsidRPr="006F3353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>Process Diagram</w:t>
      </w:r>
      <w:bookmarkEnd w:id="0"/>
    </w:p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Pr="007F4195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Default="00182C68" w:rsidP="00182C68"/>
    <w:p w:rsidR="00182C68" w:rsidRPr="00AF255B" w:rsidRDefault="00182C68" w:rsidP="006F3353">
      <w:pPr>
        <w:pStyle w:val="Heading1"/>
        <w:keepNext w:val="0"/>
        <w:numPr>
          <w:ilvl w:val="0"/>
          <w:numId w:val="15"/>
        </w:numPr>
        <w:spacing w:before="480" w:after="0" w:line="276" w:lineRule="auto"/>
        <w:ind w:left="0" w:firstLine="0"/>
        <w:contextualSpacing/>
      </w:pPr>
      <w:bookmarkStart w:id="1" w:name="_Toc458173854"/>
      <w:r w:rsidRPr="006F3353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lastRenderedPageBreak/>
        <w:t>Pending Write-off queue</w:t>
      </w:r>
      <w:bookmarkEnd w:id="1"/>
    </w:p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2" w:name="_Toc457924406"/>
      <w:bookmarkStart w:id="3" w:name="_Toc458173855"/>
      <w:r w:rsidRPr="006F3353">
        <w:rPr>
          <w:b w:val="0"/>
          <w:bCs w:val="0"/>
          <w:smallCaps/>
          <w:color w:val="auto"/>
          <w:sz w:val="28"/>
          <w:szCs w:val="28"/>
        </w:rPr>
        <w:t>UI specification</w:t>
      </w:r>
      <w:bookmarkEnd w:id="2"/>
      <w:bookmarkEnd w:id="3"/>
    </w:p>
    <w:p w:rsidR="00182C68" w:rsidRPr="00F32802" w:rsidRDefault="00182C68" w:rsidP="00182C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1530"/>
        <w:gridCol w:w="1526"/>
        <w:gridCol w:w="1533"/>
        <w:gridCol w:w="1540"/>
        <w:gridCol w:w="1619"/>
      </w:tblGrid>
      <w:tr w:rsidR="00182C68" w:rsidTr="00410DB1">
        <w:tc>
          <w:tcPr>
            <w:tcW w:w="1531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 w:rsidRPr="00000AAB">
              <w:rPr>
                <w:rFonts w:asciiTheme="minorHAnsi" w:hAnsiTheme="minorHAnsi"/>
                <w:sz w:val="22"/>
                <w:szCs w:val="22"/>
              </w:rPr>
              <w:t>Field Name</w:t>
            </w:r>
          </w:p>
        </w:tc>
        <w:tc>
          <w:tcPr>
            <w:tcW w:w="1530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Section</w:t>
            </w:r>
          </w:p>
        </w:tc>
        <w:tc>
          <w:tcPr>
            <w:tcW w:w="1526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Data Type</w:t>
            </w:r>
          </w:p>
        </w:tc>
        <w:tc>
          <w:tcPr>
            <w:tcW w:w="1533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Attribute</w:t>
            </w:r>
          </w:p>
        </w:tc>
        <w:tc>
          <w:tcPr>
            <w:tcW w:w="1540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Validations/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Restrictions</w:t>
            </w:r>
          </w:p>
        </w:tc>
        <w:tc>
          <w:tcPr>
            <w:tcW w:w="1619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Population logic</w:t>
            </w:r>
          </w:p>
        </w:tc>
      </w:tr>
      <w:tr w:rsidR="00182C68" w:rsidTr="00410DB1">
        <w:tc>
          <w:tcPr>
            <w:tcW w:w="1531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Pending write off queue</w:t>
            </w:r>
          </w:p>
        </w:tc>
        <w:tc>
          <w:tcPr>
            <w:tcW w:w="1530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Pending write off queue</w:t>
            </w:r>
          </w:p>
        </w:tc>
        <w:tc>
          <w:tcPr>
            <w:tcW w:w="1526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Queue</w:t>
            </w:r>
          </w:p>
        </w:tc>
        <w:tc>
          <w:tcPr>
            <w:tcW w:w="1533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540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 w:rsidRPr="00C05645">
              <w:rPr>
                <w:rFonts w:asciiTheme="minorHAnsi" w:hAnsiTheme="minorHAnsi"/>
                <w:sz w:val="22"/>
                <w:szCs w:val="22"/>
              </w:rPr>
              <w:t>Loan should be overdue beyond 540 days</w:t>
            </w:r>
          </w:p>
        </w:tc>
        <w:tc>
          <w:tcPr>
            <w:tcW w:w="1619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 Populate(Based on validation)</w:t>
            </w:r>
          </w:p>
        </w:tc>
      </w:tr>
      <w:tr w:rsidR="00182C68" w:rsidTr="00410DB1">
        <w:tc>
          <w:tcPr>
            <w:tcW w:w="1531" w:type="dxa"/>
          </w:tcPr>
          <w:p w:rsidR="00182C68" w:rsidRPr="00C05645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Account Number</w:t>
            </w:r>
          </w:p>
        </w:tc>
        <w:tc>
          <w:tcPr>
            <w:tcW w:w="1530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Pending write off queue</w:t>
            </w:r>
          </w:p>
        </w:tc>
        <w:tc>
          <w:tcPr>
            <w:tcW w:w="1526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533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540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182C68" w:rsidTr="00410DB1">
        <w:tc>
          <w:tcPr>
            <w:tcW w:w="1531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Customer Name</w:t>
            </w:r>
          </w:p>
        </w:tc>
        <w:tc>
          <w:tcPr>
            <w:tcW w:w="1530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Pending write off queue</w:t>
            </w:r>
          </w:p>
        </w:tc>
        <w:tc>
          <w:tcPr>
            <w:tcW w:w="1526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533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540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182C68" w:rsidTr="00410DB1">
        <w:tc>
          <w:tcPr>
            <w:tcW w:w="1531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Amount to be written off</w:t>
            </w:r>
          </w:p>
        </w:tc>
        <w:tc>
          <w:tcPr>
            <w:tcW w:w="1530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Pending write off queue</w:t>
            </w:r>
          </w:p>
        </w:tc>
        <w:tc>
          <w:tcPr>
            <w:tcW w:w="1526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533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540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182C68" w:rsidTr="00410DB1">
        <w:tc>
          <w:tcPr>
            <w:tcW w:w="1531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Write off date</w:t>
            </w:r>
          </w:p>
        </w:tc>
        <w:tc>
          <w:tcPr>
            <w:tcW w:w="1530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Pending write off queue</w:t>
            </w:r>
          </w:p>
        </w:tc>
        <w:tc>
          <w:tcPr>
            <w:tcW w:w="1526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1533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540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</w:tbl>
    <w:p w:rsidR="00182C68" w:rsidRPr="00AF255B" w:rsidRDefault="00182C68" w:rsidP="00182C68"/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4" w:name="_Toc457924407"/>
      <w:bookmarkStart w:id="5" w:name="_Toc458173856"/>
      <w:r w:rsidRPr="006F3353">
        <w:rPr>
          <w:b w:val="0"/>
          <w:bCs w:val="0"/>
          <w:smallCaps/>
          <w:color w:val="auto"/>
          <w:sz w:val="28"/>
          <w:szCs w:val="28"/>
        </w:rPr>
        <w:t>Screenshot</w:t>
      </w:r>
      <w:bookmarkEnd w:id="4"/>
      <w:bookmarkEnd w:id="5"/>
    </w:p>
    <w:p w:rsidR="00182C68" w:rsidRPr="00C05645" w:rsidRDefault="00182C68" w:rsidP="00182C68"/>
    <w:p w:rsidR="00182C68" w:rsidRPr="00F32802" w:rsidRDefault="00182C68" w:rsidP="00182C68">
      <w:pPr>
        <w:ind w:left="1140"/>
        <w:rPr>
          <w:color w:val="FF0000"/>
        </w:rPr>
      </w:pPr>
      <w:r>
        <w:rPr>
          <w:color w:val="FF0000"/>
        </w:rPr>
        <w:t>To be prepared</w:t>
      </w:r>
    </w:p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6" w:name="_Toc458173857"/>
      <w:r w:rsidRPr="006F3353">
        <w:rPr>
          <w:b w:val="0"/>
          <w:bCs w:val="0"/>
          <w:smallCaps/>
          <w:color w:val="auto"/>
          <w:sz w:val="28"/>
          <w:szCs w:val="28"/>
        </w:rPr>
        <w:t>Functional Requirements</w:t>
      </w:r>
      <w:bookmarkEnd w:id="6"/>
    </w:p>
    <w:p w:rsidR="00182C68" w:rsidRDefault="00182C68" w:rsidP="00182C68">
      <w:pPr>
        <w:ind w:left="114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Actor: MIS team</w:t>
      </w:r>
    </w:p>
    <w:p w:rsidR="00182C68" w:rsidRDefault="00182C68" w:rsidP="00182C68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Pending write off queue data fields are as </w:t>
      </w:r>
    </w:p>
    <w:p w:rsidR="00182C68" w:rsidRDefault="00182C68" w:rsidP="00182C68">
      <w:pPr>
        <w:pStyle w:val="ListParagraph"/>
        <w:ind w:left="1500"/>
        <w:rPr>
          <w:rFonts w:asciiTheme="minorHAnsi" w:hAnsiTheme="minorHAnsi"/>
        </w:rPr>
      </w:pPr>
      <w:r>
        <w:rPr>
          <w:rFonts w:asciiTheme="minorHAnsi" w:hAnsiTheme="minorHAnsi"/>
        </w:rPr>
        <w:t>Loan Account Number:</w:t>
      </w:r>
    </w:p>
    <w:p w:rsidR="00182C68" w:rsidRDefault="00182C68" w:rsidP="00182C68">
      <w:pPr>
        <w:pStyle w:val="ListParagraph"/>
        <w:ind w:left="1500"/>
        <w:rPr>
          <w:rFonts w:asciiTheme="minorHAnsi" w:hAnsiTheme="minorHAnsi"/>
        </w:rPr>
      </w:pPr>
      <w:r>
        <w:rPr>
          <w:rFonts w:asciiTheme="minorHAnsi" w:hAnsiTheme="minorHAnsi"/>
        </w:rPr>
        <w:t>Customer Name:</w:t>
      </w:r>
    </w:p>
    <w:p w:rsidR="00182C68" w:rsidRDefault="00182C68" w:rsidP="00182C68">
      <w:pPr>
        <w:pStyle w:val="ListParagraph"/>
        <w:ind w:left="1500"/>
        <w:rPr>
          <w:rFonts w:asciiTheme="minorHAnsi" w:hAnsiTheme="minorHAnsi"/>
        </w:rPr>
      </w:pPr>
      <w:r>
        <w:rPr>
          <w:rFonts w:asciiTheme="minorHAnsi" w:hAnsiTheme="minorHAnsi"/>
        </w:rPr>
        <w:t>Amount to be written off:</w:t>
      </w:r>
    </w:p>
    <w:p w:rsidR="00182C68" w:rsidRPr="00FD2C93" w:rsidRDefault="00182C68" w:rsidP="00182C68">
      <w:pPr>
        <w:pStyle w:val="ListParagraph"/>
        <w:ind w:left="1500"/>
        <w:rPr>
          <w:rFonts w:asciiTheme="minorHAnsi" w:hAnsiTheme="minorHAnsi"/>
        </w:rPr>
      </w:pPr>
      <w:r>
        <w:rPr>
          <w:rFonts w:asciiTheme="minorHAnsi" w:hAnsiTheme="minorHAnsi"/>
        </w:rPr>
        <w:t>Write-off Date:</w:t>
      </w:r>
    </w:p>
    <w:p w:rsidR="00182C68" w:rsidRDefault="00182C68" w:rsidP="00182C68">
      <w:pPr>
        <w:pStyle w:val="ListParagraph"/>
        <w:numPr>
          <w:ilvl w:val="0"/>
          <w:numId w:val="7"/>
        </w:numPr>
      </w:pPr>
      <w:r>
        <w:t>List of all loans which are overdue beyond 540 days are shown.</w:t>
      </w:r>
    </w:p>
    <w:p w:rsidR="00182C68" w:rsidRDefault="00182C68" w:rsidP="00182C68">
      <w:pPr>
        <w:pStyle w:val="ListParagraph"/>
        <w:numPr>
          <w:ilvl w:val="0"/>
          <w:numId w:val="7"/>
        </w:numPr>
      </w:pPr>
      <w:r w:rsidRPr="00B87858">
        <w:t>User can decide to action write off the individual account.</w:t>
      </w:r>
    </w:p>
    <w:p w:rsidR="00182C68" w:rsidRDefault="00182C68" w:rsidP="00182C68">
      <w:pPr>
        <w:ind w:left="1140"/>
        <w:rPr>
          <w:rFonts w:asciiTheme="minorHAnsi" w:hAnsiTheme="minorHAnsi"/>
          <w:b/>
        </w:rPr>
      </w:pPr>
      <w:r w:rsidRPr="00B87858">
        <w:rPr>
          <w:rFonts w:asciiTheme="minorHAnsi" w:hAnsiTheme="minorHAnsi"/>
          <w:b/>
          <w:sz w:val="22"/>
        </w:rPr>
        <w:t>Note:-</w:t>
      </w:r>
      <w:r>
        <w:rPr>
          <w:rFonts w:asciiTheme="minorHAnsi" w:hAnsiTheme="minorHAnsi"/>
          <w:b/>
        </w:rPr>
        <w:t xml:space="preserve"> </w:t>
      </w:r>
    </w:p>
    <w:p w:rsidR="00182C68" w:rsidRDefault="00182C68" w:rsidP="00182C68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r w:rsidRPr="00B87858">
        <w:rPr>
          <w:rFonts w:asciiTheme="minorHAnsi" w:hAnsiTheme="minorHAnsi"/>
        </w:rPr>
        <w:t>Loan account is written off. Account will be closed only accounting point of view. But in Field officer Queue, it will be still an active account with OD amount</w:t>
      </w:r>
      <w:r w:rsidRPr="00B87858">
        <w:rPr>
          <w:rFonts w:asciiTheme="minorHAnsi" w:hAnsiTheme="minorHAnsi"/>
          <w:b/>
        </w:rPr>
        <w:t xml:space="preserve">. </w:t>
      </w:r>
    </w:p>
    <w:p w:rsidR="00182C68" w:rsidRPr="00B87858" w:rsidRDefault="00182C68" w:rsidP="00182C68">
      <w:pPr>
        <w:pStyle w:val="ListParagraph"/>
        <w:numPr>
          <w:ilvl w:val="0"/>
          <w:numId w:val="17"/>
        </w:numPr>
        <w:rPr>
          <w:rFonts w:asciiTheme="minorHAnsi" w:hAnsiTheme="minorHAnsi"/>
        </w:rPr>
      </w:pPr>
      <w:r w:rsidRPr="00B87858">
        <w:rPr>
          <w:rFonts w:asciiTheme="minorHAnsi" w:hAnsiTheme="minorHAnsi"/>
        </w:rPr>
        <w:t>Written off account should not come in PAR report</w:t>
      </w:r>
      <w:r w:rsidRPr="00B87858">
        <w:rPr>
          <w:rFonts w:asciiTheme="minorHAnsi" w:hAnsiTheme="minorHAnsi"/>
        </w:rPr>
        <w:br/>
      </w:r>
    </w:p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7" w:name="_Toc457924409"/>
      <w:bookmarkStart w:id="8" w:name="_Toc458173858"/>
      <w:r w:rsidRPr="006F3353">
        <w:rPr>
          <w:b w:val="0"/>
          <w:bCs w:val="0"/>
          <w:smallCaps/>
          <w:color w:val="auto"/>
          <w:sz w:val="28"/>
          <w:szCs w:val="28"/>
        </w:rPr>
        <w:lastRenderedPageBreak/>
        <w:t>Uploads</w:t>
      </w:r>
      <w:bookmarkEnd w:id="7"/>
      <w:bookmarkEnd w:id="8"/>
    </w:p>
    <w:p w:rsidR="00182C68" w:rsidRPr="009F6AEB" w:rsidRDefault="00182C68" w:rsidP="00182C68"/>
    <w:p w:rsidR="00182C68" w:rsidRPr="009F6AEB" w:rsidRDefault="00182C68" w:rsidP="00182C68">
      <w:pPr>
        <w:ind w:left="1140"/>
      </w:pPr>
      <w:r>
        <w:t>NA</w:t>
      </w:r>
    </w:p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9" w:name="_Toc457924410"/>
      <w:bookmarkStart w:id="10" w:name="_Toc458173859"/>
      <w:r w:rsidRPr="006F3353">
        <w:rPr>
          <w:b w:val="0"/>
          <w:bCs w:val="0"/>
          <w:smallCaps/>
          <w:color w:val="auto"/>
          <w:sz w:val="28"/>
          <w:szCs w:val="28"/>
        </w:rPr>
        <w:t>Downloads</w:t>
      </w:r>
      <w:bookmarkEnd w:id="9"/>
      <w:bookmarkEnd w:id="10"/>
    </w:p>
    <w:p w:rsidR="00182C68" w:rsidRDefault="00182C68" w:rsidP="00182C68"/>
    <w:p w:rsidR="00182C68" w:rsidRPr="009F6AEB" w:rsidRDefault="00182C68" w:rsidP="00182C68">
      <w:pPr>
        <w:ind w:left="1140"/>
      </w:pPr>
      <w:r>
        <w:t>NA</w:t>
      </w:r>
    </w:p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11" w:name="_Toc458173860"/>
      <w:r w:rsidRPr="006F3353">
        <w:rPr>
          <w:b w:val="0"/>
          <w:bCs w:val="0"/>
          <w:smallCaps/>
          <w:color w:val="auto"/>
          <w:sz w:val="28"/>
          <w:szCs w:val="28"/>
        </w:rPr>
        <w:t>Reports</w:t>
      </w:r>
      <w:bookmarkEnd w:id="11"/>
    </w:p>
    <w:p w:rsidR="00182C68" w:rsidRDefault="00182C68" w:rsidP="00182C68">
      <w:pPr>
        <w:pStyle w:val="ListParagraph"/>
        <w:ind w:left="1140"/>
      </w:pPr>
    </w:p>
    <w:p w:rsidR="00182C68" w:rsidRDefault="00182C68" w:rsidP="00182C68">
      <w:pPr>
        <w:pStyle w:val="ListParagraph"/>
        <w:ind w:left="1140"/>
      </w:pPr>
      <w:r>
        <w:t>NA</w:t>
      </w:r>
    </w:p>
    <w:p w:rsidR="00182C68" w:rsidRDefault="00182C68" w:rsidP="00182C68">
      <w:pPr>
        <w:pStyle w:val="ListParagraph"/>
        <w:ind w:left="1140"/>
      </w:pPr>
    </w:p>
    <w:p w:rsidR="00182C68" w:rsidRDefault="00182C68" w:rsidP="00182C68">
      <w:pPr>
        <w:pStyle w:val="ListParagraph"/>
        <w:ind w:left="1140"/>
      </w:pPr>
    </w:p>
    <w:p w:rsidR="00182C68" w:rsidRPr="006F3353" w:rsidRDefault="00182C68" w:rsidP="006F3353">
      <w:pPr>
        <w:pStyle w:val="Heading1"/>
        <w:keepNext w:val="0"/>
        <w:numPr>
          <w:ilvl w:val="0"/>
          <w:numId w:val="16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12" w:name="_Toc458173861"/>
      <w:r w:rsidRPr="006F3353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>Account entry generation</w:t>
      </w:r>
      <w:bookmarkEnd w:id="12"/>
    </w:p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13" w:name="_Toc457924414"/>
      <w:bookmarkStart w:id="14" w:name="_Toc458173862"/>
      <w:r w:rsidRPr="006F3353">
        <w:rPr>
          <w:b w:val="0"/>
          <w:bCs w:val="0"/>
          <w:smallCaps/>
          <w:color w:val="auto"/>
          <w:sz w:val="28"/>
          <w:szCs w:val="28"/>
        </w:rPr>
        <w:t>UI specification</w:t>
      </w:r>
      <w:bookmarkEnd w:id="13"/>
      <w:bookmarkEnd w:id="14"/>
    </w:p>
    <w:p w:rsidR="00182C68" w:rsidRPr="00F32802" w:rsidRDefault="00182C68" w:rsidP="00182C68"/>
    <w:p w:rsidR="00182C68" w:rsidRPr="00AF255B" w:rsidRDefault="00182C68" w:rsidP="00182C68">
      <w:pPr>
        <w:pStyle w:val="ListParagraph"/>
        <w:numPr>
          <w:ilvl w:val="0"/>
          <w:numId w:val="18"/>
        </w:numPr>
      </w:pPr>
      <w:r w:rsidRPr="00B87858">
        <w:t>System Process-Automatic</w:t>
      </w:r>
      <w:r>
        <w:t>.</w:t>
      </w:r>
    </w:p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15" w:name="_Toc457924415"/>
      <w:bookmarkStart w:id="16" w:name="_Toc458173863"/>
      <w:r w:rsidRPr="006F3353">
        <w:rPr>
          <w:b w:val="0"/>
          <w:bCs w:val="0"/>
          <w:smallCaps/>
          <w:color w:val="auto"/>
          <w:sz w:val="28"/>
          <w:szCs w:val="28"/>
        </w:rPr>
        <w:t>Screenshot</w:t>
      </w:r>
      <w:bookmarkEnd w:id="15"/>
      <w:bookmarkEnd w:id="16"/>
    </w:p>
    <w:p w:rsidR="00182C68" w:rsidRDefault="00182C68" w:rsidP="00182C68"/>
    <w:p w:rsidR="00182C68" w:rsidRPr="000F7C8E" w:rsidRDefault="00182C68" w:rsidP="00182C68">
      <w:pPr>
        <w:pStyle w:val="ListParagraph"/>
        <w:numPr>
          <w:ilvl w:val="0"/>
          <w:numId w:val="21"/>
        </w:numPr>
      </w:pPr>
      <w:r w:rsidRPr="00B87858">
        <w:t>System Process-Automatic</w:t>
      </w:r>
      <w:r>
        <w:t>.</w:t>
      </w:r>
    </w:p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17" w:name="_Toc458173864"/>
      <w:r w:rsidRPr="006F3353">
        <w:rPr>
          <w:b w:val="0"/>
          <w:bCs w:val="0"/>
          <w:smallCaps/>
          <w:color w:val="auto"/>
          <w:sz w:val="28"/>
          <w:szCs w:val="28"/>
        </w:rPr>
        <w:t>Functional requirements</w:t>
      </w:r>
      <w:bookmarkEnd w:id="17"/>
    </w:p>
    <w:p w:rsidR="00182C68" w:rsidRDefault="00182C68" w:rsidP="00182C68">
      <w:pPr>
        <w:ind w:left="1140"/>
        <w:rPr>
          <w:rFonts w:asciiTheme="minorHAnsi" w:hAnsiTheme="minorHAnsi"/>
          <w:b/>
          <w:sz w:val="22"/>
        </w:rPr>
      </w:pPr>
      <w:r w:rsidRPr="000D3798">
        <w:rPr>
          <w:rFonts w:asciiTheme="minorHAnsi" w:hAnsiTheme="minorHAnsi"/>
          <w:b/>
          <w:sz w:val="22"/>
        </w:rPr>
        <w:t xml:space="preserve">Actor: </w:t>
      </w:r>
      <w:r w:rsidRPr="00B87858">
        <w:rPr>
          <w:rFonts w:asciiTheme="minorHAnsi" w:hAnsiTheme="minorHAnsi"/>
          <w:b/>
          <w:sz w:val="22"/>
        </w:rPr>
        <w:t>System Process-Automatic.</w:t>
      </w:r>
    </w:p>
    <w:p w:rsidR="00182C68" w:rsidRDefault="00182C68" w:rsidP="00182C68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B87858">
        <w:rPr>
          <w:rFonts w:asciiTheme="minorHAnsi" w:hAnsiTheme="minorHAnsi"/>
        </w:rPr>
        <w:t>Generate accounting entries for write-off procedure</w:t>
      </w:r>
    </w:p>
    <w:p w:rsidR="00182C68" w:rsidRDefault="00182C68" w:rsidP="00182C68">
      <w:pPr>
        <w:pStyle w:val="ListParagraph"/>
        <w:ind w:left="2160"/>
        <w:rPr>
          <w:rFonts w:asciiTheme="minorHAnsi" w:hAnsiTheme="minorHAnsi"/>
        </w:rPr>
      </w:pPr>
    </w:p>
    <w:p w:rsidR="00182C68" w:rsidRPr="00B87858" w:rsidRDefault="00182C68" w:rsidP="00182C68">
      <w:pPr>
        <w:pStyle w:val="ListParagraph"/>
        <w:ind w:left="2160"/>
        <w:rPr>
          <w:rFonts w:asciiTheme="minorHAnsi" w:hAnsiTheme="minorHAnsi"/>
          <w:b/>
        </w:rPr>
      </w:pPr>
      <w:r w:rsidRPr="00B87858">
        <w:rPr>
          <w:rFonts w:asciiTheme="minorHAnsi" w:hAnsiTheme="minorHAnsi"/>
          <w:b/>
        </w:rPr>
        <w:t>Entry for Loan Wri</w:t>
      </w:r>
      <w:r>
        <w:rPr>
          <w:rFonts w:asciiTheme="minorHAnsi" w:hAnsiTheme="minorHAnsi"/>
          <w:b/>
        </w:rPr>
        <w:t>te off (Principal outstanding)-</w:t>
      </w:r>
    </w:p>
    <w:p w:rsidR="00182C68" w:rsidRPr="00B87858" w:rsidRDefault="00182C68" w:rsidP="00182C68">
      <w:pPr>
        <w:pStyle w:val="ListParagraph"/>
        <w:ind w:left="2160"/>
        <w:rPr>
          <w:rFonts w:asciiTheme="minorHAnsi" w:hAnsiTheme="minorHAnsi"/>
        </w:rPr>
      </w:pPr>
      <w:proofErr w:type="gramStart"/>
      <w:r w:rsidRPr="00B87858">
        <w:rPr>
          <w:rFonts w:asciiTheme="minorHAnsi" w:hAnsiTheme="minorHAnsi"/>
        </w:rPr>
        <w:t>Dr. Provision for Loans - Loan ID No.</w:t>
      </w:r>
      <w:proofErr w:type="gramEnd"/>
      <w:r w:rsidRPr="00B87858">
        <w:rPr>
          <w:rFonts w:asciiTheme="minorHAnsi" w:hAnsiTheme="minorHAnsi"/>
        </w:rPr>
        <w:t xml:space="preserve"> (</w:t>
      </w:r>
      <w:proofErr w:type="gramStart"/>
      <w:r w:rsidRPr="00B87858">
        <w:rPr>
          <w:rFonts w:asciiTheme="minorHAnsi" w:hAnsiTheme="minorHAnsi"/>
        </w:rPr>
        <w:t>under</w:t>
      </w:r>
      <w:proofErr w:type="gramEnd"/>
      <w:r w:rsidRPr="00B87858">
        <w:rPr>
          <w:rFonts w:asciiTheme="minorHAnsi" w:hAnsiTheme="minorHAnsi"/>
        </w:rPr>
        <w:t xml:space="preserve"> Liability -Balance Sheet Item)</w:t>
      </w:r>
    </w:p>
    <w:p w:rsidR="00182C68" w:rsidRDefault="00182C68" w:rsidP="00182C68">
      <w:pPr>
        <w:pStyle w:val="ListParagraph"/>
        <w:ind w:left="2160"/>
        <w:rPr>
          <w:rFonts w:asciiTheme="minorHAnsi" w:hAnsiTheme="minorHAnsi"/>
        </w:rPr>
      </w:pPr>
      <w:r w:rsidRPr="00B87858">
        <w:rPr>
          <w:rFonts w:asciiTheme="minorHAnsi" w:hAnsiTheme="minorHAnsi"/>
        </w:rPr>
        <w:t>Cr. Loan Account – Loan ID No. (</w:t>
      </w:r>
      <w:proofErr w:type="gramStart"/>
      <w:r w:rsidRPr="00B87858">
        <w:rPr>
          <w:rFonts w:asciiTheme="minorHAnsi" w:hAnsiTheme="minorHAnsi"/>
        </w:rPr>
        <w:t>under</w:t>
      </w:r>
      <w:proofErr w:type="gramEnd"/>
      <w:r w:rsidRPr="00B87858">
        <w:rPr>
          <w:rFonts w:asciiTheme="minorHAnsi" w:hAnsiTheme="minorHAnsi"/>
        </w:rPr>
        <w:t xml:space="preserve"> current assets – Asset Item)</w:t>
      </w:r>
    </w:p>
    <w:p w:rsidR="00182C68" w:rsidRPr="00B87858" w:rsidRDefault="00182C68" w:rsidP="00182C68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>Accounting entries should be posted in the system</w:t>
      </w:r>
    </w:p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18" w:name="_Toc457924417"/>
      <w:bookmarkStart w:id="19" w:name="_Toc458173865"/>
      <w:r w:rsidRPr="006F3353">
        <w:rPr>
          <w:b w:val="0"/>
          <w:bCs w:val="0"/>
          <w:smallCaps/>
          <w:color w:val="auto"/>
          <w:sz w:val="28"/>
          <w:szCs w:val="28"/>
        </w:rPr>
        <w:t>Uploads</w:t>
      </w:r>
      <w:bookmarkEnd w:id="18"/>
      <w:bookmarkEnd w:id="19"/>
    </w:p>
    <w:p w:rsidR="00182C68" w:rsidRPr="009F6AEB" w:rsidRDefault="00182C68" w:rsidP="00182C68"/>
    <w:p w:rsidR="00182C68" w:rsidRPr="009F6AEB" w:rsidRDefault="00182C68" w:rsidP="00182C68">
      <w:pPr>
        <w:ind w:left="1140"/>
      </w:pPr>
      <w:r>
        <w:t>NA</w:t>
      </w:r>
    </w:p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20" w:name="_Toc457924418"/>
      <w:bookmarkStart w:id="21" w:name="_Toc458173866"/>
      <w:r w:rsidRPr="006F3353">
        <w:rPr>
          <w:b w:val="0"/>
          <w:bCs w:val="0"/>
          <w:smallCaps/>
          <w:color w:val="auto"/>
          <w:sz w:val="28"/>
          <w:szCs w:val="28"/>
        </w:rPr>
        <w:t>Downloads</w:t>
      </w:r>
      <w:bookmarkEnd w:id="20"/>
      <w:bookmarkEnd w:id="21"/>
    </w:p>
    <w:p w:rsidR="00182C68" w:rsidRDefault="00182C68" w:rsidP="00182C68"/>
    <w:p w:rsidR="00182C68" w:rsidRPr="009F6AEB" w:rsidRDefault="00182C68" w:rsidP="00182C68">
      <w:pPr>
        <w:ind w:left="1140"/>
      </w:pPr>
      <w:r>
        <w:t>NA</w:t>
      </w:r>
    </w:p>
    <w:p w:rsidR="00182C68" w:rsidRPr="009F6AEB" w:rsidRDefault="00182C68" w:rsidP="00182C68"/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22" w:name="_Toc458173867"/>
      <w:r w:rsidRPr="006F3353">
        <w:rPr>
          <w:b w:val="0"/>
          <w:bCs w:val="0"/>
          <w:smallCaps/>
          <w:color w:val="auto"/>
          <w:sz w:val="28"/>
          <w:szCs w:val="28"/>
        </w:rPr>
        <w:t>Reports</w:t>
      </w:r>
      <w:bookmarkEnd w:id="22"/>
    </w:p>
    <w:p w:rsidR="00182C68" w:rsidRDefault="00182C68" w:rsidP="00182C68">
      <w:pPr>
        <w:pStyle w:val="ListParagraph"/>
        <w:ind w:left="1140"/>
      </w:pPr>
    </w:p>
    <w:p w:rsidR="00182C68" w:rsidRDefault="00182C68" w:rsidP="00182C68">
      <w:pPr>
        <w:pStyle w:val="ListParagraph"/>
        <w:ind w:left="1140"/>
      </w:pPr>
      <w:r>
        <w:t>N</w:t>
      </w:r>
      <w:r w:rsidR="006F3353">
        <w:t>A</w:t>
      </w:r>
    </w:p>
    <w:p w:rsidR="00182C68" w:rsidRPr="0003680C" w:rsidRDefault="00182C68" w:rsidP="00182C68"/>
    <w:p w:rsidR="00182C68" w:rsidRPr="006F3353" w:rsidRDefault="00182C68" w:rsidP="006F3353">
      <w:pPr>
        <w:pStyle w:val="Heading1"/>
        <w:keepNext w:val="0"/>
        <w:numPr>
          <w:ilvl w:val="0"/>
          <w:numId w:val="16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23" w:name="_Toc458173868"/>
      <w:r w:rsidRPr="006F3353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>Loan Write Off</w:t>
      </w:r>
      <w:bookmarkEnd w:id="23"/>
    </w:p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24" w:name="_Toc458173869"/>
      <w:r w:rsidRPr="006F3353">
        <w:rPr>
          <w:b w:val="0"/>
          <w:bCs w:val="0"/>
          <w:smallCaps/>
          <w:color w:val="auto"/>
          <w:sz w:val="28"/>
          <w:szCs w:val="28"/>
        </w:rPr>
        <w:t>UI specification</w:t>
      </w:r>
      <w:bookmarkEnd w:id="24"/>
    </w:p>
    <w:p w:rsidR="00182C68" w:rsidRPr="00F32802" w:rsidRDefault="00182C68" w:rsidP="00182C68"/>
    <w:p w:rsidR="00182C68" w:rsidRPr="00AF255B" w:rsidRDefault="00182C68" w:rsidP="00182C68">
      <w:pPr>
        <w:pStyle w:val="ListParagraph"/>
        <w:numPr>
          <w:ilvl w:val="0"/>
          <w:numId w:val="22"/>
        </w:numPr>
      </w:pPr>
      <w:r w:rsidRPr="000F7C8E">
        <w:t>System Process-Automatic</w:t>
      </w:r>
    </w:p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25" w:name="_Toc458173870"/>
      <w:r w:rsidRPr="006F3353">
        <w:rPr>
          <w:b w:val="0"/>
          <w:bCs w:val="0"/>
          <w:smallCaps/>
          <w:color w:val="auto"/>
          <w:sz w:val="28"/>
          <w:szCs w:val="28"/>
        </w:rPr>
        <w:t>Screenshot</w:t>
      </w:r>
      <w:bookmarkEnd w:id="25"/>
    </w:p>
    <w:p w:rsidR="00182C68" w:rsidRPr="00AF255B" w:rsidRDefault="00182C68" w:rsidP="00182C68">
      <w:pPr>
        <w:pStyle w:val="ListParagraph"/>
        <w:numPr>
          <w:ilvl w:val="0"/>
          <w:numId w:val="23"/>
        </w:numPr>
      </w:pPr>
      <w:r w:rsidRPr="000F7C8E">
        <w:t>System Process-Automatic</w:t>
      </w:r>
      <w:r>
        <w:t xml:space="preserve">. No screenshot </w:t>
      </w:r>
      <w:proofErr w:type="gramStart"/>
      <w:r>
        <w:t>Required</w:t>
      </w:r>
      <w:proofErr w:type="gramEnd"/>
      <w:r>
        <w:t>.</w:t>
      </w:r>
    </w:p>
    <w:p w:rsidR="00182C68" w:rsidRPr="000F7C8E" w:rsidRDefault="00182C68" w:rsidP="00182C68">
      <w:pPr>
        <w:ind w:left="1800"/>
      </w:pPr>
    </w:p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26" w:name="_Toc458173871"/>
      <w:r w:rsidRPr="006F3353">
        <w:rPr>
          <w:b w:val="0"/>
          <w:bCs w:val="0"/>
          <w:smallCaps/>
          <w:color w:val="auto"/>
          <w:sz w:val="28"/>
          <w:szCs w:val="28"/>
        </w:rPr>
        <w:t>Functional requirements</w:t>
      </w:r>
      <w:bookmarkEnd w:id="26"/>
    </w:p>
    <w:p w:rsidR="00182C68" w:rsidRDefault="00182C68" w:rsidP="00182C68">
      <w:pPr>
        <w:ind w:left="114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Actor: </w:t>
      </w:r>
      <w:r w:rsidRPr="000F7C8E">
        <w:rPr>
          <w:rFonts w:asciiTheme="minorHAnsi" w:hAnsiTheme="minorHAnsi"/>
          <w:b/>
          <w:sz w:val="22"/>
        </w:rPr>
        <w:t>System Process-Automatic</w:t>
      </w:r>
    </w:p>
    <w:p w:rsidR="00182C68" w:rsidRDefault="00182C68" w:rsidP="00182C68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0F7C8E">
        <w:rPr>
          <w:rFonts w:asciiTheme="minorHAnsi" w:hAnsiTheme="minorHAnsi"/>
        </w:rPr>
        <w:t>During EOD, Update the Accounting entries in TALLY for the written off accounts</w:t>
      </w:r>
    </w:p>
    <w:p w:rsidR="00182C68" w:rsidRDefault="00182C68" w:rsidP="00182C68">
      <w:pPr>
        <w:pStyle w:val="ListParagraph"/>
        <w:ind w:left="2160"/>
        <w:rPr>
          <w:rFonts w:asciiTheme="minorHAnsi" w:hAnsiTheme="minorHAnsi"/>
          <w:b/>
        </w:rPr>
      </w:pPr>
      <w:r w:rsidRPr="000F7C8E">
        <w:rPr>
          <w:rFonts w:asciiTheme="minorHAnsi" w:hAnsiTheme="minorHAnsi"/>
          <w:b/>
        </w:rPr>
        <w:t>Note:-</w:t>
      </w:r>
    </w:p>
    <w:p w:rsidR="00182C68" w:rsidRPr="000F7C8E" w:rsidRDefault="00182C68" w:rsidP="00182C68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Though loan account is writ</w:t>
      </w:r>
      <w:r w:rsidRPr="000F7C8E">
        <w:rPr>
          <w:rFonts w:asciiTheme="minorHAnsi" w:hAnsiTheme="minorHAnsi"/>
        </w:rPr>
        <w:t>ten off, its effect will be limited to TALLY. Field officer can still collect the payment if customer is willing to pay.</w:t>
      </w:r>
    </w:p>
    <w:p w:rsidR="00182C68" w:rsidRPr="000F7C8E" w:rsidRDefault="00182C68" w:rsidP="00182C68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0F7C8E">
        <w:rPr>
          <w:rFonts w:asciiTheme="minorHAnsi" w:hAnsiTheme="minorHAnsi"/>
        </w:rPr>
        <w:t>The loan account w</w:t>
      </w:r>
      <w:r>
        <w:rPr>
          <w:rFonts w:asciiTheme="minorHAnsi" w:hAnsiTheme="minorHAnsi"/>
        </w:rPr>
        <w:t>ill be visible in bounce Queue.</w:t>
      </w:r>
    </w:p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27" w:name="_Toc458173872"/>
      <w:r w:rsidRPr="006F3353">
        <w:rPr>
          <w:b w:val="0"/>
          <w:bCs w:val="0"/>
          <w:smallCaps/>
          <w:color w:val="auto"/>
          <w:sz w:val="28"/>
          <w:szCs w:val="28"/>
        </w:rPr>
        <w:t>Uploads</w:t>
      </w:r>
      <w:bookmarkEnd w:id="27"/>
    </w:p>
    <w:p w:rsidR="00182C68" w:rsidRPr="009F6AEB" w:rsidRDefault="00182C68" w:rsidP="00182C68"/>
    <w:p w:rsidR="00182C68" w:rsidRPr="009F6AEB" w:rsidRDefault="00182C68" w:rsidP="00182C68">
      <w:pPr>
        <w:ind w:left="1140"/>
      </w:pPr>
      <w:r>
        <w:t>NA</w:t>
      </w:r>
    </w:p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28" w:name="_Toc458173873"/>
      <w:r w:rsidRPr="006F3353">
        <w:rPr>
          <w:b w:val="0"/>
          <w:bCs w:val="0"/>
          <w:smallCaps/>
          <w:color w:val="auto"/>
          <w:sz w:val="28"/>
          <w:szCs w:val="28"/>
        </w:rPr>
        <w:t>Downloads</w:t>
      </w:r>
      <w:bookmarkEnd w:id="28"/>
    </w:p>
    <w:p w:rsidR="00182C68" w:rsidRDefault="00182C68" w:rsidP="00182C68"/>
    <w:p w:rsidR="00182C68" w:rsidRPr="009F6AEB" w:rsidRDefault="00182C68" w:rsidP="00182C68">
      <w:pPr>
        <w:ind w:left="1140"/>
      </w:pPr>
      <w:r>
        <w:t>NA</w:t>
      </w:r>
    </w:p>
    <w:p w:rsidR="00182C68" w:rsidRPr="009F6AEB" w:rsidRDefault="00182C68" w:rsidP="00182C68"/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29" w:name="_Toc458173874"/>
      <w:r w:rsidRPr="006F3353">
        <w:rPr>
          <w:b w:val="0"/>
          <w:bCs w:val="0"/>
          <w:smallCaps/>
          <w:color w:val="auto"/>
          <w:sz w:val="28"/>
          <w:szCs w:val="28"/>
        </w:rPr>
        <w:t>Reports</w:t>
      </w:r>
      <w:bookmarkEnd w:id="29"/>
    </w:p>
    <w:p w:rsidR="00182C68" w:rsidRDefault="00182C68" w:rsidP="00182C68">
      <w:pPr>
        <w:pStyle w:val="ListParagraph"/>
        <w:ind w:left="1140"/>
      </w:pPr>
    </w:p>
    <w:p w:rsidR="00182C68" w:rsidRPr="009F6AEB" w:rsidRDefault="00182C68" w:rsidP="00182C68">
      <w:pPr>
        <w:pStyle w:val="ListParagraph"/>
        <w:ind w:left="1140"/>
      </w:pPr>
      <w:r>
        <w:t>NA</w:t>
      </w:r>
    </w:p>
    <w:p w:rsidR="00182C68" w:rsidRDefault="00182C68" w:rsidP="00182C68">
      <w:pPr>
        <w:pStyle w:val="ListParagraph"/>
        <w:ind w:left="0"/>
      </w:pPr>
    </w:p>
    <w:p w:rsidR="00182C68" w:rsidRPr="006F3353" w:rsidRDefault="00182C68" w:rsidP="006F3353">
      <w:pPr>
        <w:pStyle w:val="Heading1"/>
        <w:keepNext w:val="0"/>
        <w:numPr>
          <w:ilvl w:val="0"/>
          <w:numId w:val="16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30" w:name="_Toc457924420"/>
      <w:bookmarkStart w:id="31" w:name="_Toc458173875"/>
      <w:r w:rsidRPr="006F3353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lastRenderedPageBreak/>
        <w:t>Write Off Collection Queue</w:t>
      </w:r>
      <w:bookmarkEnd w:id="30"/>
      <w:bookmarkEnd w:id="31"/>
    </w:p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32" w:name="_Toc457924422"/>
      <w:bookmarkStart w:id="33" w:name="_Toc458173876"/>
      <w:r w:rsidRPr="006F3353">
        <w:rPr>
          <w:b w:val="0"/>
          <w:bCs w:val="0"/>
          <w:smallCaps/>
          <w:color w:val="auto"/>
          <w:sz w:val="28"/>
          <w:szCs w:val="28"/>
        </w:rPr>
        <w:t>UI specification</w:t>
      </w:r>
      <w:bookmarkEnd w:id="32"/>
      <w:bookmarkEnd w:id="33"/>
    </w:p>
    <w:p w:rsidR="00182C68" w:rsidRPr="00D74284" w:rsidRDefault="00182C68" w:rsidP="00182C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46"/>
        <w:gridCol w:w="1546"/>
        <w:gridCol w:w="1547"/>
        <w:gridCol w:w="1547"/>
        <w:gridCol w:w="1547"/>
      </w:tblGrid>
      <w:tr w:rsidR="00182C68" w:rsidTr="00410DB1">
        <w:tc>
          <w:tcPr>
            <w:tcW w:w="1546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 w:rsidRPr="00000AAB">
              <w:rPr>
                <w:rFonts w:asciiTheme="minorHAnsi" w:hAnsiTheme="minorHAnsi"/>
                <w:sz w:val="22"/>
                <w:szCs w:val="22"/>
              </w:rPr>
              <w:t>Field Name</w:t>
            </w:r>
          </w:p>
        </w:tc>
        <w:tc>
          <w:tcPr>
            <w:tcW w:w="1546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Section</w:t>
            </w:r>
          </w:p>
        </w:tc>
        <w:tc>
          <w:tcPr>
            <w:tcW w:w="1546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Data Type</w:t>
            </w:r>
          </w:p>
        </w:tc>
        <w:tc>
          <w:tcPr>
            <w:tcW w:w="1547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Attribute</w:t>
            </w:r>
          </w:p>
        </w:tc>
        <w:tc>
          <w:tcPr>
            <w:tcW w:w="1547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Validations/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Restrictions</w:t>
            </w:r>
          </w:p>
        </w:tc>
        <w:tc>
          <w:tcPr>
            <w:tcW w:w="1547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Population logic</w:t>
            </w:r>
          </w:p>
        </w:tc>
      </w:tr>
      <w:tr w:rsidR="00182C68" w:rsidTr="00410DB1">
        <w:tc>
          <w:tcPr>
            <w:tcW w:w="1546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Bounce Queue</w:t>
            </w:r>
          </w:p>
        </w:tc>
        <w:tc>
          <w:tcPr>
            <w:tcW w:w="1546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Bounce Queue</w:t>
            </w:r>
          </w:p>
        </w:tc>
        <w:tc>
          <w:tcPr>
            <w:tcW w:w="1546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47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547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Option to search loans</w:t>
            </w:r>
          </w:p>
        </w:tc>
        <w:tc>
          <w:tcPr>
            <w:tcW w:w="1547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82C68" w:rsidTr="00410DB1">
        <w:tc>
          <w:tcPr>
            <w:tcW w:w="1546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Account</w:t>
            </w:r>
          </w:p>
        </w:tc>
        <w:tc>
          <w:tcPr>
            <w:tcW w:w="1546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Bounce Queue</w:t>
            </w:r>
          </w:p>
        </w:tc>
        <w:tc>
          <w:tcPr>
            <w:tcW w:w="1546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547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547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547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182C68" w:rsidTr="00410DB1">
        <w:tc>
          <w:tcPr>
            <w:tcW w:w="1546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Customer Name</w:t>
            </w:r>
          </w:p>
        </w:tc>
        <w:tc>
          <w:tcPr>
            <w:tcW w:w="1546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Bounce Queue</w:t>
            </w:r>
          </w:p>
        </w:tc>
        <w:tc>
          <w:tcPr>
            <w:tcW w:w="1546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547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547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547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182C68" w:rsidTr="00410DB1">
        <w:tc>
          <w:tcPr>
            <w:tcW w:w="1546" w:type="dxa"/>
          </w:tcPr>
          <w:p w:rsidR="00182C68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Type</w:t>
            </w:r>
          </w:p>
        </w:tc>
        <w:tc>
          <w:tcPr>
            <w:tcW w:w="1546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Bounce Queue</w:t>
            </w:r>
          </w:p>
        </w:tc>
        <w:tc>
          <w:tcPr>
            <w:tcW w:w="1546" w:type="dxa"/>
          </w:tcPr>
          <w:p w:rsidR="00182C68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547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547" w:type="dxa"/>
          </w:tcPr>
          <w:p w:rsidR="00182C68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547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182C68" w:rsidTr="00410DB1">
        <w:tc>
          <w:tcPr>
            <w:tcW w:w="1546" w:type="dxa"/>
          </w:tcPr>
          <w:p w:rsidR="00182C68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Overdue Days</w:t>
            </w:r>
          </w:p>
        </w:tc>
        <w:tc>
          <w:tcPr>
            <w:tcW w:w="1546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Bounce Queue</w:t>
            </w:r>
          </w:p>
        </w:tc>
        <w:tc>
          <w:tcPr>
            <w:tcW w:w="1546" w:type="dxa"/>
          </w:tcPr>
          <w:p w:rsidR="00182C68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Numeric</w:t>
            </w:r>
          </w:p>
        </w:tc>
        <w:tc>
          <w:tcPr>
            <w:tcW w:w="1547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547" w:type="dxa"/>
          </w:tcPr>
          <w:p w:rsidR="00182C68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547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182C68" w:rsidTr="00410DB1">
        <w:tc>
          <w:tcPr>
            <w:tcW w:w="1546" w:type="dxa"/>
          </w:tcPr>
          <w:p w:rsidR="00182C68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Last EMI date</w:t>
            </w:r>
          </w:p>
        </w:tc>
        <w:tc>
          <w:tcPr>
            <w:tcW w:w="1546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Bounce Queue</w:t>
            </w:r>
          </w:p>
        </w:tc>
        <w:tc>
          <w:tcPr>
            <w:tcW w:w="1546" w:type="dxa"/>
          </w:tcPr>
          <w:p w:rsidR="00182C68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1547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547" w:type="dxa"/>
          </w:tcPr>
          <w:p w:rsidR="00182C68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547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182C68" w:rsidTr="00410DB1">
        <w:tc>
          <w:tcPr>
            <w:tcW w:w="1546" w:type="dxa"/>
          </w:tcPr>
          <w:p w:rsidR="00182C68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Overdue Amount</w:t>
            </w:r>
          </w:p>
        </w:tc>
        <w:tc>
          <w:tcPr>
            <w:tcW w:w="1546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Bounce Queue</w:t>
            </w:r>
          </w:p>
        </w:tc>
        <w:tc>
          <w:tcPr>
            <w:tcW w:w="1546" w:type="dxa"/>
          </w:tcPr>
          <w:p w:rsidR="00182C68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Numeric</w:t>
            </w:r>
          </w:p>
        </w:tc>
        <w:tc>
          <w:tcPr>
            <w:tcW w:w="1547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547" w:type="dxa"/>
          </w:tcPr>
          <w:p w:rsidR="00182C68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547" w:type="dxa"/>
          </w:tcPr>
          <w:p w:rsidR="00182C68" w:rsidRPr="00000AAB" w:rsidRDefault="00182C68" w:rsidP="00410D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</w:tbl>
    <w:p w:rsidR="00182C68" w:rsidRPr="00F32802" w:rsidRDefault="00182C68" w:rsidP="00182C68"/>
    <w:p w:rsidR="00182C68" w:rsidRPr="00AF255B" w:rsidRDefault="00182C68" w:rsidP="00182C68"/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34" w:name="_Toc457924423"/>
      <w:bookmarkStart w:id="35" w:name="_Toc458173877"/>
      <w:r w:rsidRPr="006F3353">
        <w:rPr>
          <w:b w:val="0"/>
          <w:bCs w:val="0"/>
          <w:smallCaps/>
          <w:color w:val="auto"/>
          <w:sz w:val="28"/>
          <w:szCs w:val="28"/>
        </w:rPr>
        <w:t>Screenshot</w:t>
      </w:r>
      <w:bookmarkEnd w:id="34"/>
      <w:bookmarkEnd w:id="35"/>
    </w:p>
    <w:p w:rsidR="00182C68" w:rsidRPr="00741A1E" w:rsidRDefault="00182C68" w:rsidP="00182C68"/>
    <w:p w:rsidR="00182C68" w:rsidRPr="00077F95" w:rsidRDefault="00182C68" w:rsidP="00182C68">
      <w:pPr>
        <w:ind w:left="1140"/>
        <w:rPr>
          <w:color w:val="FF0000"/>
        </w:rPr>
      </w:pPr>
      <w:r>
        <w:rPr>
          <w:color w:val="FF0000"/>
        </w:rPr>
        <w:t>To be prepared</w:t>
      </w:r>
    </w:p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36" w:name="_Toc458173878"/>
      <w:r w:rsidRPr="006F3353">
        <w:rPr>
          <w:b w:val="0"/>
          <w:bCs w:val="0"/>
          <w:smallCaps/>
          <w:color w:val="auto"/>
          <w:sz w:val="28"/>
          <w:szCs w:val="28"/>
        </w:rPr>
        <w:t>Functional requirement</w:t>
      </w:r>
      <w:bookmarkEnd w:id="36"/>
    </w:p>
    <w:p w:rsidR="00182C68" w:rsidRDefault="00182C68" w:rsidP="00182C68">
      <w:pPr>
        <w:ind w:left="114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Actor: Loan Officer</w:t>
      </w:r>
    </w:p>
    <w:p w:rsidR="00182C68" w:rsidRDefault="00182C68" w:rsidP="00182C68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>
        <w:rPr>
          <w:rFonts w:asciiTheme="minorHAnsi" w:hAnsiTheme="minorHAnsi"/>
        </w:rPr>
        <w:t>Bounce Queue data fields:</w:t>
      </w:r>
    </w:p>
    <w:p w:rsidR="00182C68" w:rsidRDefault="00182C68" w:rsidP="00182C68">
      <w:pPr>
        <w:pStyle w:val="ListParagraph"/>
        <w:ind w:left="2160"/>
        <w:rPr>
          <w:rFonts w:asciiTheme="minorHAnsi" w:hAnsiTheme="minorHAnsi"/>
        </w:rPr>
      </w:pPr>
      <w:r>
        <w:rPr>
          <w:rFonts w:asciiTheme="minorHAnsi" w:hAnsiTheme="minorHAnsi"/>
        </w:rPr>
        <w:t>Loan Account:</w:t>
      </w:r>
    </w:p>
    <w:p w:rsidR="00182C68" w:rsidRDefault="00182C68" w:rsidP="00182C68">
      <w:pPr>
        <w:pStyle w:val="ListParagraph"/>
        <w:ind w:left="2160"/>
        <w:rPr>
          <w:rFonts w:asciiTheme="minorHAnsi" w:hAnsiTheme="minorHAnsi"/>
        </w:rPr>
      </w:pPr>
      <w:r>
        <w:rPr>
          <w:rFonts w:asciiTheme="minorHAnsi" w:hAnsiTheme="minorHAnsi"/>
        </w:rPr>
        <w:t>Customer Name:</w:t>
      </w:r>
    </w:p>
    <w:p w:rsidR="00182C68" w:rsidRDefault="00182C68" w:rsidP="00182C68">
      <w:pPr>
        <w:pStyle w:val="ListParagraph"/>
        <w:ind w:left="2160"/>
        <w:rPr>
          <w:rFonts w:asciiTheme="minorHAnsi" w:hAnsiTheme="minorHAnsi"/>
        </w:rPr>
      </w:pPr>
      <w:r>
        <w:rPr>
          <w:rFonts w:asciiTheme="minorHAnsi" w:hAnsiTheme="minorHAnsi"/>
        </w:rPr>
        <w:t>Loan Type:</w:t>
      </w:r>
    </w:p>
    <w:p w:rsidR="00182C68" w:rsidRDefault="00182C68" w:rsidP="00182C68">
      <w:pPr>
        <w:pStyle w:val="ListParagraph"/>
        <w:ind w:left="2160"/>
        <w:rPr>
          <w:rFonts w:asciiTheme="minorHAnsi" w:hAnsiTheme="minorHAnsi"/>
        </w:rPr>
      </w:pPr>
      <w:r>
        <w:rPr>
          <w:rFonts w:asciiTheme="minorHAnsi" w:hAnsiTheme="minorHAnsi"/>
        </w:rPr>
        <w:t>Overdue days:</w:t>
      </w:r>
    </w:p>
    <w:p w:rsidR="00182C68" w:rsidRDefault="00182C68" w:rsidP="00182C68">
      <w:pPr>
        <w:pStyle w:val="ListParagraph"/>
        <w:ind w:left="2160"/>
        <w:rPr>
          <w:rFonts w:asciiTheme="minorHAnsi" w:hAnsiTheme="minorHAnsi"/>
        </w:rPr>
      </w:pPr>
      <w:r>
        <w:rPr>
          <w:rFonts w:asciiTheme="minorHAnsi" w:hAnsiTheme="minorHAnsi"/>
        </w:rPr>
        <w:t>Last EMI date:</w:t>
      </w:r>
    </w:p>
    <w:p w:rsidR="00182C68" w:rsidRDefault="00182C68" w:rsidP="00182C68">
      <w:pPr>
        <w:pStyle w:val="ListParagraph"/>
        <w:ind w:left="2160"/>
        <w:rPr>
          <w:rFonts w:asciiTheme="minorHAnsi" w:hAnsiTheme="minorHAnsi"/>
        </w:rPr>
      </w:pPr>
      <w:r>
        <w:rPr>
          <w:rFonts w:asciiTheme="minorHAnsi" w:hAnsiTheme="minorHAnsi"/>
        </w:rPr>
        <w:t>Overdue Amount:</w:t>
      </w:r>
    </w:p>
    <w:p w:rsidR="00182C68" w:rsidRPr="00D37BBA" w:rsidRDefault="00182C68" w:rsidP="00182C68">
      <w:pPr>
        <w:pStyle w:val="ListParagraph"/>
        <w:ind w:left="2160"/>
        <w:rPr>
          <w:rFonts w:asciiTheme="minorHAnsi" w:hAnsiTheme="minorHAnsi"/>
        </w:rPr>
      </w:pPr>
    </w:p>
    <w:p w:rsidR="00182C68" w:rsidRDefault="00182C68" w:rsidP="00182C68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741A1E">
        <w:rPr>
          <w:rFonts w:asciiTheme="minorHAnsi" w:hAnsiTheme="minorHAnsi"/>
        </w:rPr>
        <w:t>A payment is provided for a b</w:t>
      </w:r>
      <w:r>
        <w:rPr>
          <w:rFonts w:asciiTheme="minorHAnsi" w:hAnsiTheme="minorHAnsi"/>
        </w:rPr>
        <w:t xml:space="preserve">ounce loan account by customer </w:t>
      </w:r>
      <w:r w:rsidRPr="00741A1E">
        <w:rPr>
          <w:rFonts w:asciiTheme="minorHAnsi" w:hAnsiTheme="minorHAnsi"/>
        </w:rPr>
        <w:t>but as per finance the loan account is written off.</w:t>
      </w:r>
    </w:p>
    <w:p w:rsidR="00182C68" w:rsidRDefault="00182C68" w:rsidP="00182C68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Redirect this process page to </w:t>
      </w:r>
      <w:r w:rsidRPr="006A223D">
        <w:rPr>
          <w:rFonts w:asciiTheme="minorHAnsi" w:hAnsiTheme="minorHAnsi"/>
          <w:u w:val="single"/>
        </w:rPr>
        <w:t>Bounce Queue Collection</w:t>
      </w:r>
      <w:r>
        <w:rPr>
          <w:rFonts w:asciiTheme="minorHAnsi" w:hAnsiTheme="minorHAnsi"/>
        </w:rPr>
        <w:t>.</w:t>
      </w:r>
    </w:p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37" w:name="_Toc457924425"/>
      <w:bookmarkStart w:id="38" w:name="_Toc458173879"/>
      <w:r w:rsidRPr="006F3353">
        <w:rPr>
          <w:b w:val="0"/>
          <w:bCs w:val="0"/>
          <w:smallCaps/>
          <w:color w:val="auto"/>
          <w:sz w:val="28"/>
          <w:szCs w:val="28"/>
        </w:rPr>
        <w:t>Uploads</w:t>
      </w:r>
      <w:bookmarkEnd w:id="37"/>
      <w:bookmarkEnd w:id="38"/>
    </w:p>
    <w:p w:rsidR="00182C68" w:rsidRPr="009F6AEB" w:rsidRDefault="00182C68" w:rsidP="00182C68"/>
    <w:p w:rsidR="00182C68" w:rsidRPr="009F6AEB" w:rsidRDefault="00182C68" w:rsidP="00182C68">
      <w:pPr>
        <w:ind w:left="1140"/>
      </w:pPr>
      <w:r>
        <w:t>NA</w:t>
      </w:r>
    </w:p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39" w:name="_Toc457924426"/>
      <w:bookmarkStart w:id="40" w:name="_Toc458173880"/>
      <w:r w:rsidRPr="006F3353">
        <w:rPr>
          <w:b w:val="0"/>
          <w:bCs w:val="0"/>
          <w:smallCaps/>
          <w:color w:val="auto"/>
          <w:sz w:val="28"/>
          <w:szCs w:val="28"/>
        </w:rPr>
        <w:lastRenderedPageBreak/>
        <w:t>Downloads</w:t>
      </w:r>
      <w:bookmarkEnd w:id="39"/>
      <w:bookmarkEnd w:id="40"/>
    </w:p>
    <w:p w:rsidR="00182C68" w:rsidRDefault="00182C68" w:rsidP="00182C68"/>
    <w:p w:rsidR="00182C68" w:rsidRPr="009F6AEB" w:rsidRDefault="00182C68" w:rsidP="00182C68">
      <w:pPr>
        <w:ind w:left="1140"/>
      </w:pPr>
      <w:r>
        <w:t>NA</w:t>
      </w:r>
    </w:p>
    <w:p w:rsidR="00182C68" w:rsidRPr="009F6AEB" w:rsidRDefault="00182C68" w:rsidP="00182C68"/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41" w:name="_Toc458173881"/>
      <w:r w:rsidRPr="006F3353">
        <w:rPr>
          <w:b w:val="0"/>
          <w:bCs w:val="0"/>
          <w:smallCaps/>
          <w:color w:val="auto"/>
          <w:sz w:val="28"/>
          <w:szCs w:val="28"/>
        </w:rPr>
        <w:t>Reports</w:t>
      </w:r>
      <w:bookmarkEnd w:id="41"/>
    </w:p>
    <w:p w:rsidR="00182C68" w:rsidRDefault="00182C68" w:rsidP="00182C68">
      <w:pPr>
        <w:pStyle w:val="ListParagraph"/>
        <w:ind w:left="1140"/>
      </w:pPr>
    </w:p>
    <w:p w:rsidR="00182C68" w:rsidRPr="009F6AEB" w:rsidRDefault="00182C68" w:rsidP="00182C68">
      <w:pPr>
        <w:pStyle w:val="ListParagraph"/>
        <w:ind w:left="1140"/>
      </w:pPr>
      <w:r>
        <w:t>NA</w:t>
      </w:r>
    </w:p>
    <w:p w:rsidR="00182C68" w:rsidRDefault="00182C68" w:rsidP="00182C68"/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Default="00182C68" w:rsidP="00182C68">
      <w:pPr>
        <w:pStyle w:val="ListParagraph"/>
        <w:ind w:left="0"/>
      </w:pPr>
    </w:p>
    <w:p w:rsidR="00182C68" w:rsidRPr="009F6AEB" w:rsidRDefault="00182C68" w:rsidP="00182C68">
      <w:pPr>
        <w:pStyle w:val="ListParagraph"/>
        <w:ind w:left="0"/>
      </w:pPr>
    </w:p>
    <w:p w:rsidR="00182C68" w:rsidRDefault="00182C68" w:rsidP="00182C68"/>
    <w:p w:rsidR="00182C68" w:rsidRPr="006F3353" w:rsidRDefault="00182C68" w:rsidP="006F3353">
      <w:pPr>
        <w:pStyle w:val="Heading1"/>
        <w:keepNext w:val="0"/>
        <w:numPr>
          <w:ilvl w:val="0"/>
          <w:numId w:val="16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42" w:name="_Toc458173882"/>
      <w:r w:rsidRPr="006F3353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lastRenderedPageBreak/>
        <w:t>Write off collection queue-finance team</w:t>
      </w:r>
      <w:bookmarkEnd w:id="42"/>
    </w:p>
    <w:p w:rsidR="00182C68" w:rsidRPr="00AF255B" w:rsidRDefault="00182C68" w:rsidP="00182C68"/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43" w:name="_Toc457924430"/>
      <w:bookmarkStart w:id="44" w:name="_Toc458173883"/>
      <w:r w:rsidRPr="006F3353">
        <w:rPr>
          <w:b w:val="0"/>
          <w:bCs w:val="0"/>
          <w:smallCaps/>
          <w:color w:val="auto"/>
          <w:sz w:val="28"/>
          <w:szCs w:val="28"/>
        </w:rPr>
        <w:t>UI specification</w:t>
      </w:r>
      <w:bookmarkEnd w:id="43"/>
      <w:bookmarkEnd w:id="44"/>
    </w:p>
    <w:p w:rsidR="00182C68" w:rsidRPr="00AF255B" w:rsidRDefault="00182C68" w:rsidP="00182C68">
      <w:pPr>
        <w:pStyle w:val="ListParagraph"/>
        <w:numPr>
          <w:ilvl w:val="0"/>
          <w:numId w:val="29"/>
        </w:numPr>
      </w:pPr>
      <w:r>
        <w:t>No UI specification</w:t>
      </w:r>
    </w:p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45" w:name="_Toc457924431"/>
      <w:bookmarkStart w:id="46" w:name="_Toc458173884"/>
      <w:r w:rsidRPr="006F3353">
        <w:rPr>
          <w:b w:val="0"/>
          <w:bCs w:val="0"/>
          <w:smallCaps/>
          <w:color w:val="auto"/>
          <w:sz w:val="28"/>
          <w:szCs w:val="28"/>
        </w:rPr>
        <w:t>Screenshot</w:t>
      </w:r>
      <w:bookmarkEnd w:id="45"/>
      <w:bookmarkEnd w:id="46"/>
    </w:p>
    <w:p w:rsidR="00182C68" w:rsidRPr="00741A1E" w:rsidRDefault="00182C68" w:rsidP="00182C68"/>
    <w:p w:rsidR="00182C68" w:rsidRPr="00D74284" w:rsidRDefault="00182C68" w:rsidP="00182C68">
      <w:pPr>
        <w:ind w:left="1140"/>
        <w:rPr>
          <w:color w:val="FF0000"/>
        </w:rPr>
      </w:pPr>
      <w:r>
        <w:rPr>
          <w:color w:val="FF0000"/>
        </w:rPr>
        <w:t>To be prepared</w:t>
      </w:r>
    </w:p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47" w:name="_Toc457924432"/>
      <w:bookmarkStart w:id="48" w:name="_Toc458173885"/>
      <w:r w:rsidRPr="006F3353">
        <w:rPr>
          <w:b w:val="0"/>
          <w:bCs w:val="0"/>
          <w:smallCaps/>
          <w:color w:val="auto"/>
          <w:sz w:val="28"/>
          <w:szCs w:val="28"/>
        </w:rPr>
        <w:t>Data fields and validations</w:t>
      </w:r>
      <w:bookmarkEnd w:id="47"/>
      <w:bookmarkEnd w:id="48"/>
    </w:p>
    <w:p w:rsidR="00182C68" w:rsidRDefault="00182C68" w:rsidP="00182C68">
      <w:pPr>
        <w:ind w:left="114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Actor: Finance team</w:t>
      </w:r>
    </w:p>
    <w:p w:rsidR="00182C68" w:rsidRDefault="00182C68" w:rsidP="00182C68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>
        <w:rPr>
          <w:rFonts w:asciiTheme="minorHAnsi" w:hAnsiTheme="minorHAnsi"/>
        </w:rPr>
        <w:t>Down load the accounting entries</w:t>
      </w:r>
    </w:p>
    <w:p w:rsidR="00182C68" w:rsidRPr="006A223D" w:rsidRDefault="00182C68" w:rsidP="00182C68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Finance team to upload it into tally</w:t>
      </w:r>
    </w:p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49" w:name="_Toc457924433"/>
      <w:bookmarkStart w:id="50" w:name="_Toc458173886"/>
      <w:r w:rsidRPr="006F3353">
        <w:rPr>
          <w:b w:val="0"/>
          <w:bCs w:val="0"/>
          <w:smallCaps/>
          <w:color w:val="auto"/>
          <w:sz w:val="28"/>
          <w:szCs w:val="28"/>
        </w:rPr>
        <w:t>Uploads</w:t>
      </w:r>
      <w:bookmarkEnd w:id="49"/>
      <w:bookmarkEnd w:id="50"/>
    </w:p>
    <w:p w:rsidR="00182C68" w:rsidRPr="009F6AEB" w:rsidRDefault="00182C68" w:rsidP="00182C68"/>
    <w:p w:rsidR="00182C68" w:rsidRPr="009F6AEB" w:rsidRDefault="00182C68" w:rsidP="00182C68">
      <w:pPr>
        <w:pStyle w:val="ListParagraph"/>
        <w:numPr>
          <w:ilvl w:val="0"/>
          <w:numId w:val="32"/>
        </w:numPr>
      </w:pPr>
      <w:r>
        <w:t>Finance team to upload into tally.</w:t>
      </w:r>
    </w:p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51" w:name="_Toc457924434"/>
      <w:bookmarkStart w:id="52" w:name="_Toc458173887"/>
      <w:r w:rsidRPr="006F3353">
        <w:rPr>
          <w:b w:val="0"/>
          <w:bCs w:val="0"/>
          <w:smallCaps/>
          <w:color w:val="auto"/>
          <w:sz w:val="28"/>
          <w:szCs w:val="28"/>
        </w:rPr>
        <w:t>Downloads</w:t>
      </w:r>
      <w:bookmarkEnd w:id="51"/>
      <w:bookmarkEnd w:id="52"/>
    </w:p>
    <w:p w:rsidR="00182C68" w:rsidRDefault="00182C68" w:rsidP="00182C68"/>
    <w:p w:rsidR="00182C68" w:rsidRPr="009F6AEB" w:rsidRDefault="00182C68" w:rsidP="00182C68">
      <w:pPr>
        <w:pStyle w:val="ListParagraph"/>
        <w:numPr>
          <w:ilvl w:val="0"/>
          <w:numId w:val="31"/>
        </w:numPr>
      </w:pPr>
      <w:r>
        <w:t>Download of accounting entries</w:t>
      </w:r>
    </w:p>
    <w:p w:rsidR="00182C68" w:rsidRPr="009F6AEB" w:rsidRDefault="00182C68" w:rsidP="00182C68"/>
    <w:p w:rsidR="00182C68" w:rsidRPr="006F3353" w:rsidRDefault="00182C68" w:rsidP="006F335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53" w:name="_Toc458173888"/>
      <w:bookmarkStart w:id="54" w:name="_GoBack"/>
      <w:r w:rsidRPr="006F3353">
        <w:rPr>
          <w:b w:val="0"/>
          <w:bCs w:val="0"/>
          <w:smallCaps/>
          <w:color w:val="auto"/>
          <w:sz w:val="28"/>
          <w:szCs w:val="28"/>
        </w:rPr>
        <w:t>Reports</w:t>
      </w:r>
      <w:bookmarkEnd w:id="53"/>
    </w:p>
    <w:bookmarkEnd w:id="54"/>
    <w:p w:rsidR="00182C68" w:rsidRDefault="00182C68" w:rsidP="00182C68">
      <w:pPr>
        <w:pStyle w:val="ListParagraph"/>
        <w:ind w:left="1140"/>
      </w:pPr>
    </w:p>
    <w:p w:rsidR="00182C68" w:rsidRPr="009F6AEB" w:rsidRDefault="00182C68" w:rsidP="00182C68">
      <w:pPr>
        <w:pStyle w:val="ListParagraph"/>
        <w:ind w:left="1140"/>
      </w:pPr>
      <w:r>
        <w:t>NA</w:t>
      </w:r>
    </w:p>
    <w:p w:rsidR="007A3663" w:rsidRDefault="007A3663" w:rsidP="007A3663">
      <w:pPr>
        <w:pStyle w:val="ListParagraph"/>
        <w:ind w:left="0"/>
      </w:pPr>
    </w:p>
    <w:p w:rsidR="007A3663" w:rsidRDefault="007A3663" w:rsidP="007A3663">
      <w:pPr>
        <w:pStyle w:val="ListParagraph"/>
        <w:ind w:left="0"/>
      </w:pPr>
    </w:p>
    <w:p w:rsidR="007A3663" w:rsidRDefault="007A3663" w:rsidP="007A3663">
      <w:pPr>
        <w:pStyle w:val="ListParagraph"/>
        <w:ind w:left="0"/>
      </w:pPr>
    </w:p>
    <w:p w:rsidR="007A3663" w:rsidRDefault="007A3663" w:rsidP="007A3663">
      <w:pPr>
        <w:pStyle w:val="ListParagraph"/>
        <w:ind w:left="0"/>
      </w:pPr>
    </w:p>
    <w:p w:rsidR="007A3663" w:rsidRDefault="007A3663" w:rsidP="007A3663">
      <w:pPr>
        <w:pStyle w:val="ListParagraph"/>
        <w:ind w:left="0"/>
      </w:pPr>
    </w:p>
    <w:p w:rsidR="007A3663" w:rsidRDefault="007A3663" w:rsidP="007A3663">
      <w:pPr>
        <w:pStyle w:val="ListParagraph"/>
        <w:ind w:left="0"/>
      </w:pPr>
    </w:p>
    <w:p w:rsidR="007A3663" w:rsidRDefault="007A3663" w:rsidP="007A3663">
      <w:pPr>
        <w:pStyle w:val="ListParagraph"/>
        <w:ind w:left="0"/>
      </w:pPr>
    </w:p>
    <w:p w:rsidR="007A3663" w:rsidRDefault="007A3663" w:rsidP="007A3663">
      <w:pPr>
        <w:pStyle w:val="ListParagraph"/>
        <w:ind w:left="0"/>
      </w:pPr>
    </w:p>
    <w:p w:rsidR="007A3663" w:rsidRDefault="007A3663" w:rsidP="007A3663">
      <w:pPr>
        <w:pStyle w:val="ListParagraph"/>
        <w:ind w:left="0"/>
      </w:pPr>
    </w:p>
    <w:p w:rsidR="007A3663" w:rsidRDefault="007A3663" w:rsidP="007A3663">
      <w:pPr>
        <w:pStyle w:val="ListParagraph"/>
        <w:ind w:left="0"/>
      </w:pPr>
    </w:p>
    <w:p w:rsidR="007A3663" w:rsidRDefault="007A3663" w:rsidP="007A3663">
      <w:pPr>
        <w:pStyle w:val="ListParagraph"/>
        <w:ind w:left="0"/>
      </w:pPr>
    </w:p>
    <w:p w:rsidR="007A3663" w:rsidRDefault="007A3663" w:rsidP="007A3663">
      <w:pPr>
        <w:pStyle w:val="ListParagraph"/>
        <w:ind w:left="0"/>
      </w:pPr>
    </w:p>
    <w:p w:rsidR="007A3663" w:rsidRDefault="007A3663" w:rsidP="007A3663">
      <w:pPr>
        <w:pStyle w:val="ListParagraph"/>
        <w:ind w:left="0"/>
      </w:pPr>
    </w:p>
    <w:p w:rsidR="007A3663" w:rsidRDefault="007A3663" w:rsidP="007A3663">
      <w:pPr>
        <w:pStyle w:val="ListParagraph"/>
        <w:ind w:left="0"/>
      </w:pPr>
    </w:p>
    <w:p w:rsidR="007A3663" w:rsidRDefault="007A3663" w:rsidP="007A3663">
      <w:pPr>
        <w:pStyle w:val="ListParagraph"/>
        <w:ind w:left="0"/>
      </w:pPr>
    </w:p>
    <w:p w:rsidR="007A3663" w:rsidRDefault="007A3663" w:rsidP="007A3663">
      <w:pPr>
        <w:pStyle w:val="ListParagraph"/>
        <w:ind w:left="0"/>
      </w:pPr>
    </w:p>
    <w:p w:rsidR="007A3663" w:rsidRDefault="007A3663" w:rsidP="007A3663">
      <w:pPr>
        <w:pStyle w:val="ListParagraph"/>
        <w:ind w:left="0"/>
      </w:pPr>
    </w:p>
    <w:p w:rsidR="007A3663" w:rsidRDefault="007A3663" w:rsidP="007A3663">
      <w:pPr>
        <w:pStyle w:val="ListParagraph"/>
        <w:ind w:left="0"/>
      </w:pPr>
    </w:p>
    <w:p w:rsidR="007A3663" w:rsidRDefault="007A3663" w:rsidP="007A3663">
      <w:pPr>
        <w:pStyle w:val="ListParagraph"/>
        <w:ind w:left="0"/>
      </w:pPr>
    </w:p>
    <w:p w:rsidR="007A3663" w:rsidRDefault="007A3663" w:rsidP="007A3663">
      <w:pPr>
        <w:pStyle w:val="ListParagraph"/>
        <w:ind w:left="0"/>
      </w:pPr>
    </w:p>
    <w:p w:rsidR="007A3663" w:rsidRPr="009F6AEB" w:rsidRDefault="007A3663" w:rsidP="007A3663">
      <w:pPr>
        <w:pStyle w:val="ListParagraph"/>
        <w:ind w:left="0"/>
      </w:pPr>
    </w:p>
    <w:p w:rsidR="007A3663" w:rsidRDefault="007A3663" w:rsidP="007A3663"/>
    <w:p w:rsidR="00602154" w:rsidRPr="00807807" w:rsidRDefault="00602154" w:rsidP="00602154">
      <w:pPr>
        <w:pStyle w:val="TOCHeading"/>
        <w:rPr>
          <w:rFonts w:ascii="Trebuchet MS" w:hAnsi="Trebuchet MS"/>
        </w:rPr>
      </w:pPr>
    </w:p>
    <w:sectPr w:rsidR="00602154" w:rsidRPr="00807807" w:rsidSect="00A120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99" w:h="16838"/>
      <w:pgMar w:top="2232" w:right="1418" w:bottom="2835" w:left="1418" w:header="156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9CF" w:rsidRDefault="00A029CF">
      <w:r>
        <w:separator/>
      </w:r>
    </w:p>
  </w:endnote>
  <w:endnote w:type="continuationSeparator" w:id="0">
    <w:p w:rsidR="00A029CF" w:rsidRDefault="00A02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080" w:rsidRDefault="00A029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080" w:rsidRPr="004E49BF" w:rsidRDefault="00602154" w:rsidP="00A12080">
    <w:pPr>
      <w:pStyle w:val="Footer"/>
      <w:tabs>
        <w:tab w:val="clear" w:pos="4320"/>
        <w:tab w:val="clear" w:pos="8640"/>
        <w:tab w:val="left" w:pos="3383"/>
      </w:tabs>
      <w:jc w:val="center"/>
      <w:rPr>
        <w:color w:val="4F515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D52096" wp14:editId="734FC5CC">
              <wp:simplePos x="0" y="0"/>
              <wp:positionH relativeFrom="column">
                <wp:posOffset>-899160</wp:posOffset>
              </wp:positionH>
              <wp:positionV relativeFrom="paragraph">
                <wp:posOffset>98425</wp:posOffset>
              </wp:positionV>
              <wp:extent cx="7560310" cy="36195"/>
              <wp:effectExtent l="0" t="0" r="2540" b="1905"/>
              <wp:wrapTight wrapText="bothSides">
                <wp:wrapPolygon edited="0">
                  <wp:start x="0" y="0"/>
                  <wp:lineTo x="0" y="11368"/>
                  <wp:lineTo x="21553" y="11368"/>
                  <wp:lineTo x="21553" y="0"/>
                  <wp:lineTo x="0" y="0"/>
                </wp:wrapPolygon>
              </wp:wrapTight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361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4F5150"/>
                          </a:gs>
                          <a:gs pos="100000">
                            <a:srgbClr val="EA992B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70.8pt;margin-top:7.75pt;width:595.3pt;height: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" fillcolor="#4f5150" stroked="f" strokecolor="#4a7ebb" strokeweight="1.5pt">
              <v:fill color2="#ea992b" rotate="t" angle="90" focus="100%" type="gradient"/>
              <v:shadow opacity="22938f" offset="0"/>
              <v:textbox inset=",7.2pt,,7.2pt"/>
              <w10:wrap type="tight"/>
            </v:rect>
          </w:pict>
        </mc:Fallback>
      </mc:AlternateContent>
    </w:r>
  </w:p>
  <w:p w:rsidR="00A12080" w:rsidRDefault="00A029CF" w:rsidP="00A12080">
    <w:pPr>
      <w:pStyle w:val="Footer"/>
      <w:tabs>
        <w:tab w:val="clear" w:pos="4320"/>
        <w:tab w:val="clear" w:pos="8640"/>
        <w:tab w:val="left" w:pos="3383"/>
      </w:tabs>
      <w:jc w:val="center"/>
      <w:rPr>
        <w:color w:val="4F5150"/>
      </w:rPr>
    </w:pPr>
  </w:p>
  <w:p w:rsidR="00A12080" w:rsidRDefault="004D2547" w:rsidP="00A12080">
    <w:pPr>
      <w:pStyle w:val="Footer"/>
      <w:tabs>
        <w:tab w:val="clear" w:pos="4320"/>
        <w:tab w:val="clear" w:pos="8640"/>
        <w:tab w:val="left" w:pos="3383"/>
      </w:tabs>
      <w:jc w:val="center"/>
      <w:rPr>
        <w:color w:val="4F5150"/>
      </w:rPr>
    </w:pPr>
    <w:r>
      <w:rPr>
        <w:color w:val="4F5150"/>
      </w:rPr>
      <w:t xml:space="preserve">IITM Research Park </w:t>
    </w:r>
    <w:r w:rsidRPr="00D0534A">
      <w:rPr>
        <w:color w:val="4F5150"/>
      </w:rPr>
      <w:t xml:space="preserve">| </w:t>
    </w:r>
    <w:r>
      <w:rPr>
        <w:color w:val="4F5150"/>
      </w:rPr>
      <w:t>A1, 10</w:t>
    </w:r>
    <w:r w:rsidRPr="0064494E">
      <w:rPr>
        <w:color w:val="4F5150"/>
        <w:vertAlign w:val="superscript"/>
      </w:rPr>
      <w:t>th</w:t>
    </w:r>
    <w:r>
      <w:rPr>
        <w:color w:val="4F5150"/>
      </w:rPr>
      <w:t xml:space="preserve"> Floor </w:t>
    </w:r>
    <w:r w:rsidRPr="00D0534A">
      <w:rPr>
        <w:color w:val="4F5150"/>
      </w:rPr>
      <w:t xml:space="preserve">| </w:t>
    </w:r>
    <w:r>
      <w:rPr>
        <w:color w:val="4F5150"/>
      </w:rPr>
      <w:t xml:space="preserve">Kanagam Village | </w:t>
    </w:r>
    <w:proofErr w:type="spellStart"/>
    <w:r>
      <w:rPr>
        <w:color w:val="4F5150"/>
      </w:rPr>
      <w:t>Taramani</w:t>
    </w:r>
    <w:proofErr w:type="spellEnd"/>
  </w:p>
  <w:p w:rsidR="00A12080" w:rsidRPr="00D0534A" w:rsidRDefault="004D2547" w:rsidP="00A12080">
    <w:pPr>
      <w:pStyle w:val="Footer"/>
      <w:tabs>
        <w:tab w:val="clear" w:pos="4320"/>
        <w:tab w:val="clear" w:pos="8640"/>
        <w:tab w:val="left" w:pos="3383"/>
      </w:tabs>
      <w:jc w:val="center"/>
      <w:rPr>
        <w:color w:val="4F5150"/>
      </w:rPr>
    </w:pPr>
    <w:r>
      <w:rPr>
        <w:color w:val="4F5150"/>
      </w:rPr>
      <w:t>Chennai 600 113 | Tamil Nadu | India</w:t>
    </w:r>
  </w:p>
  <w:p w:rsidR="00A12080" w:rsidRPr="00D0534A" w:rsidRDefault="004D2547" w:rsidP="00A12080">
    <w:pPr>
      <w:pStyle w:val="Footer"/>
      <w:tabs>
        <w:tab w:val="clear" w:pos="4320"/>
        <w:tab w:val="clear" w:pos="8640"/>
        <w:tab w:val="left" w:pos="3383"/>
      </w:tabs>
      <w:jc w:val="center"/>
      <w:rPr>
        <w:color w:val="4F5150"/>
      </w:rPr>
    </w:pPr>
    <w:proofErr w:type="spellStart"/>
    <w:r w:rsidRPr="00D0534A">
      <w:rPr>
        <w:color w:val="4F5150"/>
      </w:rPr>
      <w:t>Ph</w:t>
    </w:r>
    <w:proofErr w:type="spellEnd"/>
    <w:r w:rsidRPr="00D0534A">
      <w:rPr>
        <w:color w:val="4F5150"/>
      </w:rPr>
      <w:t xml:space="preserve">: +91 44 </w:t>
    </w:r>
    <w:r>
      <w:rPr>
        <w:color w:val="4F5150"/>
      </w:rPr>
      <w:t>6668 7000</w:t>
    </w:r>
    <w:r w:rsidRPr="00D0534A">
      <w:rPr>
        <w:color w:val="4F5150"/>
      </w:rPr>
      <w:t xml:space="preserve"> | Fax: +91 44 </w:t>
    </w:r>
    <w:r>
      <w:rPr>
        <w:color w:val="4F5150"/>
      </w:rPr>
      <w:t>6668 7010 | Web: http://www.ifmr.co.in</w:t>
    </w:r>
  </w:p>
  <w:p w:rsidR="00A12080" w:rsidRPr="004E49BF" w:rsidRDefault="00A029CF" w:rsidP="00A12080">
    <w:pPr>
      <w:pStyle w:val="Footer"/>
      <w:tabs>
        <w:tab w:val="clear" w:pos="4320"/>
        <w:tab w:val="clear" w:pos="8640"/>
        <w:tab w:val="left" w:pos="3383"/>
      </w:tabs>
      <w:rPr>
        <w:rFonts w:ascii="Britannic Bold" w:hAnsi="Britannic Bold"/>
        <w:color w:val="4F515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080" w:rsidRDefault="00A029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9CF" w:rsidRDefault="00A029CF">
      <w:r>
        <w:separator/>
      </w:r>
    </w:p>
  </w:footnote>
  <w:footnote w:type="continuationSeparator" w:id="0">
    <w:p w:rsidR="00A029CF" w:rsidRDefault="00A029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080" w:rsidRDefault="00A029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080" w:rsidRDefault="004D2547" w:rsidP="00A12080">
    <w:pPr>
      <w:pStyle w:val="Header"/>
      <w:ind w:hanging="567"/>
    </w:pP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5500EA8A" wp14:editId="1F3293F1">
          <wp:simplePos x="0" y="0"/>
          <wp:positionH relativeFrom="column">
            <wp:posOffset>-342900</wp:posOffset>
          </wp:positionH>
          <wp:positionV relativeFrom="paragraph">
            <wp:posOffset>-716280</wp:posOffset>
          </wp:positionV>
          <wp:extent cx="1612900" cy="736600"/>
          <wp:effectExtent l="0" t="0" r="0" b="0"/>
          <wp:wrapNone/>
          <wp:docPr id="12" name="Picture 12" descr="Rural fina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Rural fina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736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02154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6235ED" wp14:editId="3CBBB9D6">
              <wp:simplePos x="0" y="0"/>
              <wp:positionH relativeFrom="column">
                <wp:posOffset>1343660</wp:posOffset>
              </wp:positionH>
              <wp:positionV relativeFrom="paragraph">
                <wp:posOffset>-14605</wp:posOffset>
              </wp:positionV>
              <wp:extent cx="5400040" cy="17780"/>
              <wp:effectExtent l="0" t="0" r="0" b="127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0040" cy="17780"/>
                      </a:xfrm>
                      <a:prstGeom prst="rect">
                        <a:avLst/>
                      </a:prstGeom>
                      <a:solidFill>
                        <a:srgbClr val="4F515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105.8pt;margin-top:-1.15pt;width:425.2pt;height: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" fillcolor="#4f5150" stroked="f" strokecolor="#4a7ebb" strokeweight="1.5pt">
              <v:shadow opacity="22938f" offset="0"/>
              <v:textbox inset=",7.2pt,,7.2pt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080" w:rsidRDefault="00A029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51A6"/>
    <w:multiLevelType w:val="hybridMultilevel"/>
    <w:tmpl w:val="7A324E0E"/>
    <w:lvl w:ilvl="0" w:tplc="B394D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7E0641"/>
    <w:multiLevelType w:val="hybridMultilevel"/>
    <w:tmpl w:val="2C7CF6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F1698"/>
    <w:multiLevelType w:val="hybridMultilevel"/>
    <w:tmpl w:val="8EC46F9C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9C16EB9"/>
    <w:multiLevelType w:val="hybridMultilevel"/>
    <w:tmpl w:val="3F2E2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B00DF"/>
    <w:multiLevelType w:val="hybridMultilevel"/>
    <w:tmpl w:val="574A48DA"/>
    <w:lvl w:ilvl="0" w:tplc="08090019">
      <w:start w:val="1"/>
      <w:numFmt w:val="lowerLetter"/>
      <w:lvlText w:val="%1."/>
      <w:lvlJc w:val="left"/>
      <w:pPr>
        <w:ind w:left="1860" w:hanging="360"/>
      </w:p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>
    <w:nsid w:val="10013085"/>
    <w:multiLevelType w:val="hybridMultilevel"/>
    <w:tmpl w:val="60587728"/>
    <w:lvl w:ilvl="0" w:tplc="F0CC764A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117A1D14"/>
    <w:multiLevelType w:val="hybridMultilevel"/>
    <w:tmpl w:val="1CE283CA"/>
    <w:lvl w:ilvl="0" w:tplc="EF261B3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1A17F32"/>
    <w:multiLevelType w:val="hybridMultilevel"/>
    <w:tmpl w:val="3F2E2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FE1FC6"/>
    <w:multiLevelType w:val="hybridMultilevel"/>
    <w:tmpl w:val="49769700"/>
    <w:lvl w:ilvl="0" w:tplc="C050683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9365E19"/>
    <w:multiLevelType w:val="hybridMultilevel"/>
    <w:tmpl w:val="2244E16E"/>
    <w:lvl w:ilvl="0" w:tplc="E106588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1F912FCE"/>
    <w:multiLevelType w:val="hybridMultilevel"/>
    <w:tmpl w:val="09A6A208"/>
    <w:lvl w:ilvl="0" w:tplc="3BE88A8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1DF2181"/>
    <w:multiLevelType w:val="hybridMultilevel"/>
    <w:tmpl w:val="66265D08"/>
    <w:lvl w:ilvl="0" w:tplc="5034755A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22304EBC"/>
    <w:multiLevelType w:val="hybridMultilevel"/>
    <w:tmpl w:val="8C98375C"/>
    <w:lvl w:ilvl="0" w:tplc="C0A8A2D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2512ACE"/>
    <w:multiLevelType w:val="hybridMultilevel"/>
    <w:tmpl w:val="B692A4C4"/>
    <w:lvl w:ilvl="0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>
    <w:nsid w:val="28382D86"/>
    <w:multiLevelType w:val="hybridMultilevel"/>
    <w:tmpl w:val="731A232A"/>
    <w:lvl w:ilvl="0" w:tplc="CD887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0326E3"/>
    <w:multiLevelType w:val="hybridMultilevel"/>
    <w:tmpl w:val="E8BE604E"/>
    <w:lvl w:ilvl="0" w:tplc="81FE92B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08B7E6F"/>
    <w:multiLevelType w:val="hybridMultilevel"/>
    <w:tmpl w:val="05F620A2"/>
    <w:lvl w:ilvl="0" w:tplc="6B0E8954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>
    <w:nsid w:val="32714615"/>
    <w:multiLevelType w:val="hybridMultilevel"/>
    <w:tmpl w:val="6680D1F0"/>
    <w:lvl w:ilvl="0" w:tplc="F2C2BDC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34247CE2"/>
    <w:multiLevelType w:val="hybridMultilevel"/>
    <w:tmpl w:val="11E266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E7AA1AC8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5B7055"/>
    <w:multiLevelType w:val="hybridMultilevel"/>
    <w:tmpl w:val="6428C10C"/>
    <w:lvl w:ilvl="0" w:tplc="3CF04CB0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>
    <w:nsid w:val="3CE14178"/>
    <w:multiLevelType w:val="hybridMultilevel"/>
    <w:tmpl w:val="29BC5FEE"/>
    <w:lvl w:ilvl="0" w:tplc="F2C2BDC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3D3714D5"/>
    <w:multiLevelType w:val="hybridMultilevel"/>
    <w:tmpl w:val="7A324E0E"/>
    <w:lvl w:ilvl="0" w:tplc="B394D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D87346B"/>
    <w:multiLevelType w:val="hybridMultilevel"/>
    <w:tmpl w:val="9522A1C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B63B59"/>
    <w:multiLevelType w:val="hybridMultilevel"/>
    <w:tmpl w:val="55D08966"/>
    <w:lvl w:ilvl="0" w:tplc="782A70C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1F10379"/>
    <w:multiLevelType w:val="hybridMultilevel"/>
    <w:tmpl w:val="6B30908E"/>
    <w:lvl w:ilvl="0" w:tplc="50AAFC6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496853DC"/>
    <w:multiLevelType w:val="hybridMultilevel"/>
    <w:tmpl w:val="6680D1F0"/>
    <w:lvl w:ilvl="0" w:tplc="F2C2BDC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4A7939A6"/>
    <w:multiLevelType w:val="hybridMultilevel"/>
    <w:tmpl w:val="140E9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8B2D7D"/>
    <w:multiLevelType w:val="hybridMultilevel"/>
    <w:tmpl w:val="EE0E3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542456"/>
    <w:multiLevelType w:val="multilevel"/>
    <w:tmpl w:val="65C4A116"/>
    <w:lvl w:ilvl="0">
      <w:start w:val="10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9">
    <w:nsid w:val="56401869"/>
    <w:multiLevelType w:val="hybridMultilevel"/>
    <w:tmpl w:val="7C647240"/>
    <w:lvl w:ilvl="0" w:tplc="C48017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7C15FF6"/>
    <w:multiLevelType w:val="hybridMultilevel"/>
    <w:tmpl w:val="4C048E22"/>
    <w:lvl w:ilvl="0" w:tplc="40090017">
      <w:start w:val="1"/>
      <w:numFmt w:val="lowerLetter"/>
      <w:lvlText w:val="%1)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1">
    <w:nsid w:val="5C311187"/>
    <w:multiLevelType w:val="hybridMultilevel"/>
    <w:tmpl w:val="26A2759E"/>
    <w:lvl w:ilvl="0" w:tplc="E2D0F672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2">
    <w:nsid w:val="5C5E4850"/>
    <w:multiLevelType w:val="hybridMultilevel"/>
    <w:tmpl w:val="7DA6DE24"/>
    <w:lvl w:ilvl="0" w:tplc="A258AF7A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3">
    <w:nsid w:val="5E203572"/>
    <w:multiLevelType w:val="hybridMultilevel"/>
    <w:tmpl w:val="5FE2BD94"/>
    <w:lvl w:ilvl="0" w:tplc="F2C2BDC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6114762D"/>
    <w:multiLevelType w:val="hybridMultilevel"/>
    <w:tmpl w:val="D9DC69EC"/>
    <w:lvl w:ilvl="0" w:tplc="08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5">
    <w:nsid w:val="64251977"/>
    <w:multiLevelType w:val="hybridMultilevel"/>
    <w:tmpl w:val="2E48D4E2"/>
    <w:lvl w:ilvl="0" w:tplc="81122CE8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6">
    <w:nsid w:val="6A3B2E99"/>
    <w:multiLevelType w:val="multilevel"/>
    <w:tmpl w:val="CEB6D0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7">
    <w:nsid w:val="6C52503E"/>
    <w:multiLevelType w:val="hybridMultilevel"/>
    <w:tmpl w:val="3E84A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226F7B"/>
    <w:multiLevelType w:val="hybridMultilevel"/>
    <w:tmpl w:val="AD5AD20A"/>
    <w:lvl w:ilvl="0" w:tplc="B936BD66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9">
    <w:nsid w:val="77122CE4"/>
    <w:multiLevelType w:val="hybridMultilevel"/>
    <w:tmpl w:val="CA4A2AC8"/>
    <w:lvl w:ilvl="0" w:tplc="DAE642FA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0">
    <w:nsid w:val="7718280B"/>
    <w:multiLevelType w:val="hybridMultilevel"/>
    <w:tmpl w:val="03F081C6"/>
    <w:lvl w:ilvl="0" w:tplc="2AE056F8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1">
    <w:nsid w:val="7AC65AF3"/>
    <w:multiLevelType w:val="hybridMultilevel"/>
    <w:tmpl w:val="D63C3A46"/>
    <w:lvl w:ilvl="0" w:tplc="F2C2BDC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CFE63A9"/>
    <w:multiLevelType w:val="hybridMultilevel"/>
    <w:tmpl w:val="FD7E7B66"/>
    <w:lvl w:ilvl="0" w:tplc="B6822CEE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3">
    <w:nsid w:val="7E2D5A68"/>
    <w:multiLevelType w:val="hybridMultilevel"/>
    <w:tmpl w:val="2758E84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C744AF"/>
    <w:multiLevelType w:val="hybridMultilevel"/>
    <w:tmpl w:val="C45EED4A"/>
    <w:lvl w:ilvl="0" w:tplc="C32299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7"/>
  </w:num>
  <w:num w:numId="3">
    <w:abstractNumId w:val="26"/>
  </w:num>
  <w:num w:numId="4">
    <w:abstractNumId w:val="0"/>
  </w:num>
  <w:num w:numId="5">
    <w:abstractNumId w:val="3"/>
  </w:num>
  <w:num w:numId="6">
    <w:abstractNumId w:val="27"/>
  </w:num>
  <w:num w:numId="7">
    <w:abstractNumId w:val="40"/>
  </w:num>
  <w:num w:numId="8">
    <w:abstractNumId w:val="11"/>
  </w:num>
  <w:num w:numId="9">
    <w:abstractNumId w:val="39"/>
  </w:num>
  <w:num w:numId="10">
    <w:abstractNumId w:val="16"/>
  </w:num>
  <w:num w:numId="11">
    <w:abstractNumId w:val="30"/>
  </w:num>
  <w:num w:numId="12">
    <w:abstractNumId w:val="35"/>
  </w:num>
  <w:num w:numId="13">
    <w:abstractNumId w:val="32"/>
  </w:num>
  <w:num w:numId="14">
    <w:abstractNumId w:val="19"/>
  </w:num>
  <w:num w:numId="15">
    <w:abstractNumId w:val="14"/>
  </w:num>
  <w:num w:numId="16">
    <w:abstractNumId w:val="36"/>
  </w:num>
  <w:num w:numId="17">
    <w:abstractNumId w:val="13"/>
  </w:num>
  <w:num w:numId="18">
    <w:abstractNumId w:val="25"/>
  </w:num>
  <w:num w:numId="19">
    <w:abstractNumId w:val="29"/>
  </w:num>
  <w:num w:numId="20">
    <w:abstractNumId w:val="8"/>
  </w:num>
  <w:num w:numId="21">
    <w:abstractNumId w:val="17"/>
  </w:num>
  <w:num w:numId="22">
    <w:abstractNumId w:val="33"/>
  </w:num>
  <w:num w:numId="23">
    <w:abstractNumId w:val="41"/>
  </w:num>
  <w:num w:numId="24">
    <w:abstractNumId w:val="12"/>
  </w:num>
  <w:num w:numId="25">
    <w:abstractNumId w:val="20"/>
  </w:num>
  <w:num w:numId="26">
    <w:abstractNumId w:val="2"/>
  </w:num>
  <w:num w:numId="27">
    <w:abstractNumId w:val="24"/>
  </w:num>
  <w:num w:numId="28">
    <w:abstractNumId w:val="9"/>
  </w:num>
  <w:num w:numId="29">
    <w:abstractNumId w:val="10"/>
  </w:num>
  <w:num w:numId="30">
    <w:abstractNumId w:val="15"/>
  </w:num>
  <w:num w:numId="31">
    <w:abstractNumId w:val="6"/>
  </w:num>
  <w:num w:numId="32">
    <w:abstractNumId w:val="23"/>
  </w:num>
  <w:num w:numId="33">
    <w:abstractNumId w:val="37"/>
  </w:num>
  <w:num w:numId="34">
    <w:abstractNumId w:val="34"/>
  </w:num>
  <w:num w:numId="35">
    <w:abstractNumId w:val="44"/>
  </w:num>
  <w:num w:numId="36">
    <w:abstractNumId w:val="31"/>
  </w:num>
  <w:num w:numId="37">
    <w:abstractNumId w:val="43"/>
  </w:num>
  <w:num w:numId="38">
    <w:abstractNumId w:val="22"/>
  </w:num>
  <w:num w:numId="39">
    <w:abstractNumId w:val="4"/>
  </w:num>
  <w:num w:numId="40">
    <w:abstractNumId w:val="5"/>
  </w:num>
  <w:num w:numId="41">
    <w:abstractNumId w:val="42"/>
  </w:num>
  <w:num w:numId="42">
    <w:abstractNumId w:val="1"/>
  </w:num>
  <w:num w:numId="43">
    <w:abstractNumId w:val="38"/>
  </w:num>
  <w:num w:numId="44">
    <w:abstractNumId w:val="18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154"/>
    <w:rsid w:val="00032E64"/>
    <w:rsid w:val="00116762"/>
    <w:rsid w:val="00182C68"/>
    <w:rsid w:val="002A1A41"/>
    <w:rsid w:val="00355DC2"/>
    <w:rsid w:val="004D2547"/>
    <w:rsid w:val="00546B9B"/>
    <w:rsid w:val="00595233"/>
    <w:rsid w:val="00602154"/>
    <w:rsid w:val="006F3353"/>
    <w:rsid w:val="007A11B8"/>
    <w:rsid w:val="007A3663"/>
    <w:rsid w:val="008C3AB0"/>
    <w:rsid w:val="009848E6"/>
    <w:rsid w:val="00A029CF"/>
    <w:rsid w:val="00B95D85"/>
    <w:rsid w:val="00CD7F47"/>
    <w:rsid w:val="00D05D6C"/>
    <w:rsid w:val="00D3630F"/>
    <w:rsid w:val="00D77F4A"/>
    <w:rsid w:val="00DA51C5"/>
    <w:rsid w:val="00EC336F"/>
    <w:rsid w:val="00FD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154"/>
    <w:pPr>
      <w:keepNext/>
      <w:spacing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1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1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154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Header">
    <w:name w:val="header"/>
    <w:basedOn w:val="Normal"/>
    <w:link w:val="HeaderChar"/>
    <w:unhideWhenUsed/>
    <w:rsid w:val="006021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6021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2154"/>
    <w:pPr>
      <w:spacing w:after="60" w:line="360" w:lineRule="auto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02154"/>
    <w:rPr>
      <w:rFonts w:ascii="Times New Roman" w:eastAsiaTheme="majorEastAsia" w:hAnsi="Times New Roman" w:cstheme="majorBidi"/>
      <w:b/>
      <w:bCs/>
      <w:kern w:val="28"/>
      <w:sz w:val="28"/>
      <w:szCs w:val="32"/>
    </w:rPr>
  </w:style>
  <w:style w:type="character" w:styleId="Hyperlink">
    <w:name w:val="Hyperlink"/>
    <w:uiPriority w:val="99"/>
    <w:rsid w:val="0060215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02154"/>
    <w:rPr>
      <w:sz w:val="24"/>
    </w:rPr>
  </w:style>
  <w:style w:type="paragraph" w:styleId="ListParagraph">
    <w:name w:val="List Paragraph"/>
    <w:basedOn w:val="Normal"/>
    <w:uiPriority w:val="34"/>
    <w:qFormat/>
    <w:rsid w:val="0060215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602154"/>
    <w:pPr>
      <w:keepLines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kern w:val="0"/>
      <w:szCs w:val="28"/>
      <w:lang w:eastAsia="ja-JP"/>
    </w:rPr>
  </w:style>
  <w:style w:type="paragraph" w:styleId="NoSpacing">
    <w:name w:val="No Spacing"/>
    <w:link w:val="NoSpacingChar"/>
    <w:uiPriority w:val="1"/>
    <w:qFormat/>
    <w:rsid w:val="00602154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0215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54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0215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02154"/>
    <w:pPr>
      <w:spacing w:after="100"/>
      <w:ind w:left="400"/>
    </w:pPr>
  </w:style>
  <w:style w:type="table" w:styleId="TableGrid">
    <w:name w:val="Table Grid"/>
    <w:basedOn w:val="TableNormal"/>
    <w:uiPriority w:val="59"/>
    <w:rsid w:val="007A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154"/>
    <w:pPr>
      <w:keepNext/>
      <w:spacing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1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1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154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Header">
    <w:name w:val="header"/>
    <w:basedOn w:val="Normal"/>
    <w:link w:val="HeaderChar"/>
    <w:unhideWhenUsed/>
    <w:rsid w:val="006021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6021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2154"/>
    <w:pPr>
      <w:spacing w:after="60" w:line="360" w:lineRule="auto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02154"/>
    <w:rPr>
      <w:rFonts w:ascii="Times New Roman" w:eastAsiaTheme="majorEastAsia" w:hAnsi="Times New Roman" w:cstheme="majorBidi"/>
      <w:b/>
      <w:bCs/>
      <w:kern w:val="28"/>
      <w:sz w:val="28"/>
      <w:szCs w:val="32"/>
    </w:rPr>
  </w:style>
  <w:style w:type="character" w:styleId="Hyperlink">
    <w:name w:val="Hyperlink"/>
    <w:uiPriority w:val="99"/>
    <w:rsid w:val="0060215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02154"/>
    <w:rPr>
      <w:sz w:val="24"/>
    </w:rPr>
  </w:style>
  <w:style w:type="paragraph" w:styleId="ListParagraph">
    <w:name w:val="List Paragraph"/>
    <w:basedOn w:val="Normal"/>
    <w:uiPriority w:val="34"/>
    <w:qFormat/>
    <w:rsid w:val="0060215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602154"/>
    <w:pPr>
      <w:keepLines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kern w:val="0"/>
      <w:szCs w:val="28"/>
      <w:lang w:eastAsia="ja-JP"/>
    </w:rPr>
  </w:style>
  <w:style w:type="paragraph" w:styleId="NoSpacing">
    <w:name w:val="No Spacing"/>
    <w:link w:val="NoSpacingChar"/>
    <w:uiPriority w:val="1"/>
    <w:qFormat/>
    <w:rsid w:val="00602154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0215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54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0215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02154"/>
    <w:pPr>
      <w:spacing w:after="100"/>
      <w:ind w:left="400"/>
    </w:pPr>
  </w:style>
  <w:style w:type="table" w:styleId="TableGrid">
    <w:name w:val="Table Grid"/>
    <w:basedOn w:val="TableNormal"/>
    <w:uiPriority w:val="59"/>
    <w:rsid w:val="007A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8E3"/>
    <w:rsid w:val="00020131"/>
    <w:rsid w:val="000C67D6"/>
    <w:rsid w:val="00AC23AF"/>
    <w:rsid w:val="00BC60F3"/>
    <w:rsid w:val="00E6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B0BF6805FA457EB8907D594DF14A19">
    <w:name w:val="49B0BF6805FA457EB8907D594DF14A19"/>
    <w:rsid w:val="00E638E3"/>
  </w:style>
  <w:style w:type="paragraph" w:customStyle="1" w:styleId="769580E9C3D94F378B1A5EE6737E3158">
    <w:name w:val="769580E9C3D94F378B1A5EE6737E3158"/>
    <w:rsid w:val="00E638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B0BF6805FA457EB8907D594DF14A19">
    <w:name w:val="49B0BF6805FA457EB8907D594DF14A19"/>
    <w:rsid w:val="00E638E3"/>
  </w:style>
  <w:style w:type="paragraph" w:customStyle="1" w:styleId="769580E9C3D94F378B1A5EE6737E3158">
    <w:name w:val="769580E9C3D94F378B1A5EE6737E3158"/>
    <w:rsid w:val="00E638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off  Process</vt:lpstr>
    </vt:vector>
  </TitlesOfParts>
  <Company>IFMR RURAL FINANCE</Company>
  <LinksUpToDate>false</LinksUpToDate>
  <CharactersWithSpaces>6693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off  Process</dc:title>
  <dc:creator>Karthikeyan. V  | IFMR Rural Finance</dc:creator>
  <cp:lastModifiedBy>Karthikeyan V | IFMR Rural Finance</cp:lastModifiedBy>
  <cp:revision>2</cp:revision>
  <dcterms:created xsi:type="dcterms:W3CDTF">2016-08-16T01:56:00Z</dcterms:created>
  <dcterms:modified xsi:type="dcterms:W3CDTF">2016-08-16T01:56:00Z</dcterms:modified>
</cp:coreProperties>
</file>