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Cloud Data Migration &amp; Power BI Reporting</w:t>
      </w:r>
    </w:p>
    <w:p>
      <w:pPr>
        <w:pStyle w:val="Heading2"/>
      </w:pPr>
      <w:r>
        <w:t>Project Description</w:t>
      </w:r>
    </w:p>
    <w:p>
      <w:r>
        <w:br/>
        <w:t>This project demonstrates a complete data pipeline that involves migrating on-premises data to the cloud using Amazon Redshift and visualizing key business insights through Power BI dashboards. The goal was to meet client-specific reporting requirements by ensuring clean, structured, and timely data delivery in a scalable environment.</w:t>
        <w:br/>
      </w:r>
    </w:p>
    <w:p>
      <w:pPr>
        <w:pStyle w:val="Heading2"/>
      </w:pPr>
      <w:r>
        <w:t>Project Objective</w:t>
      </w:r>
    </w:p>
    <w:p>
      <w:r>
        <w:br/>
        <w:t>The objective was to modernize the client’s reporting infrastructure by transitioning from legacy, on-premises databases to a cloud-based architecture. The motivation behind this migration was to improve data availability, enable centralized reporting, and provide interactive dashboards for business users.</w:t>
        <w:br/>
      </w:r>
    </w:p>
    <w:p>
      <w:pPr>
        <w:pStyle w:val="Heading2"/>
      </w:pPr>
      <w:r>
        <w:t>Process Overview</w:t>
      </w:r>
    </w:p>
    <w:p>
      <w:r>
        <w:t>1. Data Ingestion</w:t>
        <w:br/>
        <w:t>Raw data from on-premises systems was extracted using ETL pipelines. This included multiple data formats and sources (e.g., relational databases, CSV files).</w:t>
      </w:r>
    </w:p>
    <w:p>
      <w:r>
        <w:t>2. Data Transformation</w:t>
        <w:br/>
        <w:t>The data was cleaned, normalized, and restructured to support reporting needs. Data quality checks were implemented to ensure consistency and accuracy.</w:t>
      </w:r>
    </w:p>
    <w:p>
      <w:r>
        <w:t>3. Cloud Migration</w:t>
        <w:br/>
        <w:t>Transformed data was loaded into Amazon Redshift, a scalable cloud data warehouse. Redshift’s performance capabilities enabled efficient querying and supported scheduled refreshes.</w:t>
      </w:r>
    </w:p>
    <w:p>
      <w:r>
        <w:t>4. Data Modeling</w:t>
        <w:br/>
        <w:t>Dimensional models (star/snowflake schema) were created to optimize data relationships and support intuitive reporting in Power BI.</w:t>
      </w:r>
    </w:p>
    <w:p>
      <w:r>
        <w:t>5. Visualization &amp; Reporting</w:t>
        <w:br/>
        <w:t>Using Power BI, interactive dashboards were created to present key performance indicators (KPIs), trends, and comparative metrics. Reports were tailored to the client’s operational and strategic decision-making needs.</w:t>
      </w:r>
    </w:p>
    <w:p>
      <w:pPr>
        <w:pStyle w:val="Heading2"/>
      </w:pPr>
      <w:r>
        <w:t>Business Impact</w:t>
      </w:r>
    </w:p>
    <w:p>
      <w:r>
        <w:br/>
        <w:t>- Replaced static Excel-based reporting with dynamic, self-service dashboards</w:t>
        <w:br/>
        <w:t>- Reduced reporting time and manual data handling</w:t>
        <w:br/>
        <w:t>- Enabled real-time and historical trend analysis</w:t>
        <w:br/>
        <w:t>- Empowered stakeholders with accessible, actionable insights</w:t>
        <w:br/>
      </w:r>
    </w:p>
    <w:p>
      <w:pPr>
        <w:pStyle w:val="Heading2"/>
      </w:pPr>
      <w:r>
        <w:t>Tech Stack</w:t>
      </w:r>
    </w:p>
    <w:p>
      <w:r>
        <w:br/>
        <w:t>- Amazon Redshift for cloud-based data warehousing</w:t>
        <w:br/>
        <w:t>- Power BI for reporting and visualization</w:t>
        <w:br/>
        <w:t>- SQL, DAX, and Power Query M for queries and data transformation</w:t>
        <w:br/>
        <w:t>- (Optional: Include any ETL tools or scripts used)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