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4C7C" w:rsidRDefault="004F0CE6">
      <w:pPr>
        <w:spacing w:before="2400" w:after="200"/>
        <w:jc w:val="center"/>
      </w:pPr>
      <w:r>
        <w:rPr>
          <w:b/>
          <w:bCs/>
          <w:sz w:val="44"/>
          <w:szCs w:val="44"/>
        </w:rPr>
        <w:t>Software Requirements Specification</w:t>
      </w:r>
    </w:p>
    <w:p w:rsidR="00414C7C" w:rsidRDefault="004F0CE6">
      <w:pPr>
        <w:spacing w:after="100"/>
        <w:jc w:val="center"/>
      </w:pPr>
      <w:proofErr w:type="spellStart"/>
      <w:r>
        <w:rPr>
          <w:b/>
          <w:bCs/>
          <w:color w:val="1F3864"/>
          <w:sz w:val="56"/>
          <w:szCs w:val="56"/>
        </w:rPr>
        <w:t>Data</w:t>
      </w:r>
      <w:r w:rsidR="007C19E9">
        <w:rPr>
          <w:b/>
          <w:bCs/>
          <w:color w:val="1F3864"/>
          <w:sz w:val="56"/>
          <w:szCs w:val="56"/>
        </w:rPr>
        <w:t>con</w:t>
      </w:r>
      <w:proofErr w:type="spellEnd"/>
    </w:p>
    <w:p w:rsidR="00414C7C" w:rsidRDefault="004F0CE6"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 xml:space="preserve">Internal Project Name: </w:t>
      </w:r>
      <w:proofErr w:type="spellStart"/>
      <w:r w:rsidR="007C19E9">
        <w:rPr>
          <w:i/>
          <w:iCs/>
          <w:color w:val="555555"/>
          <w:sz w:val="24"/>
          <w:szCs w:val="24"/>
        </w:rPr>
        <w:t>Datacon</w:t>
      </w:r>
      <w:proofErr w:type="spellEnd"/>
    </w:p>
    <w:p w:rsidR="00414C7C" w:rsidRDefault="004F0CE6">
      <w:pPr>
        <w:spacing w:after="60"/>
        <w:jc w:val="center"/>
      </w:pPr>
      <w:r>
        <w:rPr>
          <w:sz w:val="24"/>
          <w:szCs w:val="24"/>
        </w:rPr>
        <w:t>Enterprise Intelligence Platform</w:t>
      </w:r>
    </w:p>
    <w:p w:rsidR="00414C7C" w:rsidRDefault="004F0CE6">
      <w:pPr>
        <w:jc w:val="center"/>
      </w:pPr>
      <w:r>
        <w:rPr>
          <w:color w:val="555555"/>
        </w:rPr>
        <w:t>Multi-Agent Orchestration • RAG • Unified Data Connectors</w:t>
      </w:r>
    </w:p>
    <w:p w:rsidR="00414C7C" w:rsidRDefault="004F0CE6">
      <w:r>
        <w:br w:type="page"/>
      </w:r>
    </w:p>
    <w:p w:rsidR="00414C7C" w:rsidRDefault="004F0CE6">
      <w:pPr>
        <w:pStyle w:val="Heading1"/>
      </w:pPr>
      <w:bookmarkStart w:id="0" w:name="_Toc233716601"/>
      <w:r>
        <w:lastRenderedPageBreak/>
        <w:t>Table of Contents</w:t>
      </w:r>
      <w:bookmarkStart w:id="1" w:name="_GoBack"/>
      <w:bookmarkEnd w:id="0"/>
      <w:bookmarkEnd w:id="1"/>
    </w:p>
    <w:sdt>
      <w:sdtPr>
        <w:alias w:val="Table of Contents"/>
        <w:id w:val="238372926"/>
      </w:sdtPr>
      <w:sdtEndPr/>
      <w:sdtContent>
        <w:p w:rsidR="00414C7C" w:rsidRDefault="004F0CE6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:rsidR="006333DE" w:rsidRDefault="004F0CE6">
          <w:r>
            <w:fldChar w:fldCharType="end"/>
          </w:r>
        </w:p>
        <w:sdt>
          <w:sdtPr>
            <w:id w:val="-236635340"/>
            <w:docPartObj>
              <w:docPartGallery w:val="Table of Contents"/>
              <w:docPartUnique/>
            </w:docPartObj>
          </w:sdtPr>
          <w:sdtEndPr>
            <w:rPr>
              <w:rFonts w:ascii="Arial" w:eastAsia="Arial" w:hAnsi="Arial" w:cs="Arial"/>
              <w:b/>
              <w:bCs/>
              <w:noProof/>
              <w:color w:val="auto"/>
              <w:sz w:val="22"/>
              <w:szCs w:val="22"/>
              <w:lang w:val="en-AE" w:eastAsia="en-AE"/>
            </w:rPr>
          </w:sdtEndPr>
          <w:sdtContent>
            <w:p w:rsidR="006333DE" w:rsidRDefault="006333DE">
              <w:pPr>
                <w:pStyle w:val="TOCHeading"/>
              </w:pPr>
              <w:r>
                <w:t>Contents</w:t>
              </w:r>
            </w:p>
            <w:p w:rsidR="006333DE" w:rsidRDefault="006333DE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33716601" w:history="1">
                <w:r w:rsidRPr="00175F95">
                  <w:rPr>
                    <w:rStyle w:val="Hyperlink"/>
                    <w:noProof/>
                  </w:rPr>
                  <w:t>Table of Contents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_Toc233716601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6333DE" w:rsidRDefault="006333DE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hyperlink w:anchor="_Toc233716602" w:history="1">
                <w:r w:rsidRPr="00175F95">
                  <w:rPr>
                    <w:rStyle w:val="Hyperlink"/>
                    <w:noProof/>
                  </w:rPr>
                  <w:t>1. Introduction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_Toc233716602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6333DE" w:rsidRDefault="006333DE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233716603" w:history="1">
                <w:r w:rsidRPr="00175F95">
                  <w:rPr>
                    <w:rStyle w:val="Hyperlink"/>
                    <w:noProof/>
                  </w:rPr>
                  <w:t>1.1 Purpose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_Toc233716603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6333DE" w:rsidRDefault="006333DE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233716604" w:history="1">
                <w:r w:rsidRPr="00175F95">
                  <w:rPr>
                    <w:rStyle w:val="Hyperlink"/>
                    <w:noProof/>
                  </w:rPr>
                  <w:t>1.2 Scope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_Toc233716604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6333DE" w:rsidRDefault="006333DE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hyperlink w:anchor="_Toc233716605" w:history="1">
                <w:r w:rsidRPr="00175F95">
                  <w:rPr>
                    <w:rStyle w:val="Hyperlink"/>
                    <w:noProof/>
                  </w:rPr>
                  <w:t>2. Technology Stack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_Toc233716605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6333DE" w:rsidRDefault="006333DE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233716606" w:history="1">
                <w:r w:rsidRPr="00175F95">
                  <w:rPr>
                    <w:rStyle w:val="Hyperlink"/>
                    <w:noProof/>
                  </w:rPr>
                  <w:t>2.1 Frontend Stack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_Toc233716606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6333DE" w:rsidRDefault="006333DE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233716607" w:history="1">
                <w:r w:rsidRPr="00175F95">
                  <w:rPr>
                    <w:rStyle w:val="Hyperlink"/>
                    <w:noProof/>
                  </w:rPr>
                  <w:t>2.2 Backend Stack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_Toc233716607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6333DE" w:rsidRDefault="006333DE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hyperlink w:anchor="_Toc233716608" w:history="1">
                <w:r w:rsidRPr="00175F95">
                  <w:rPr>
                    <w:rStyle w:val="Hyperlink"/>
                    <w:noProof/>
                  </w:rPr>
                  <w:t>3. System Architecture &amp; Flows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_Toc233716608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6333DE" w:rsidRDefault="006333DE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233716609" w:history="1">
                <w:r w:rsidRPr="00175F95">
                  <w:rPr>
                    <w:rStyle w:val="Hyperlink"/>
                    <w:noProof/>
                  </w:rPr>
                  <w:t>3.1 Overall Context / System Flow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_Toc233716609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6333DE" w:rsidRDefault="006333DE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233716610" w:history="1">
                <w:r w:rsidRPr="00175F95">
                  <w:rPr>
                    <w:rStyle w:val="Hyperlink"/>
                    <w:noProof/>
                  </w:rPr>
                  <w:t>3.2 Unified Connector Sync Architecture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_Toc233716610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6333DE" w:rsidRDefault="006333DE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hyperlink w:anchor="_Toc233716611" w:history="1">
                <w:r w:rsidRPr="00175F95">
                  <w:rPr>
                    <w:rStyle w:val="Hyperlink"/>
                    <w:noProof/>
                  </w:rPr>
                  <w:t>4. Key Functional Features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_Toc233716611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6333DE" w:rsidRDefault="006333DE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233716612" w:history="1">
                <w:r w:rsidRPr="00175F95">
                  <w:rPr>
                    <w:rStyle w:val="Hyperlink"/>
                    <w:noProof/>
                  </w:rPr>
                  <w:t>4.1 Authentication &amp; RBAC (Role-Based Access Control)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_Toc233716612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6333DE" w:rsidRDefault="006333DE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233716613" w:history="1">
                <w:r w:rsidRPr="00175F95">
                  <w:rPr>
                    <w:rStyle w:val="Hyperlink"/>
                    <w:noProof/>
                  </w:rPr>
                  <w:t>4.2 Agentic Chat Engine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_Toc233716613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6333DE" w:rsidRDefault="006333DE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233716614" w:history="1">
                <w:r w:rsidRPr="00175F95">
                  <w:rPr>
                    <w:rStyle w:val="Hyperlink"/>
                    <w:noProof/>
                  </w:rPr>
                  <w:t>4.3 Unified Database Connectors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_Toc233716614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6333DE" w:rsidRDefault="006333DE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233716615" w:history="1">
                <w:r w:rsidRPr="00175F95">
                  <w:rPr>
                    <w:rStyle w:val="Hyperlink"/>
                    <w:noProof/>
                  </w:rPr>
                  <w:t>4.4 Insights Dashboard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_Toc233716615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6333DE" w:rsidRDefault="006333DE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233716616" w:history="1">
                <w:r w:rsidRPr="00175F95">
                  <w:rPr>
                    <w:rStyle w:val="Hyperlink"/>
                    <w:noProof/>
                  </w:rPr>
                  <w:t>4.5 Data Source Management (RAG File Store)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_Toc233716616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6333DE" w:rsidRDefault="006333DE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hyperlink w:anchor="_Toc233716617" w:history="1">
                <w:r w:rsidRPr="00175F95">
                  <w:rPr>
                    <w:rStyle w:val="Hyperlink"/>
                    <w:noProof/>
                  </w:rPr>
                  <w:t>5. Database Schema &amp; Data Models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_Toc233716617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6333DE" w:rsidRDefault="006333DE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233716618" w:history="1">
                <w:r w:rsidRPr="00175F95">
                  <w:rPr>
                    <w:rStyle w:val="Hyperlink"/>
                    <w:noProof/>
                  </w:rPr>
                  <w:t>5.1 MongoDB Collections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_Toc233716618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6333DE" w:rsidRDefault="006333DE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233716619" w:history="1">
                <w:r w:rsidRPr="00175F95">
                  <w:rPr>
                    <w:rStyle w:val="Hyperlink"/>
                    <w:noProof/>
                  </w:rPr>
                  <w:t>Collection: users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_Toc233716619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6333DE" w:rsidRDefault="006333DE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233716620" w:history="1">
                <w:r w:rsidRPr="00175F95">
                  <w:rPr>
                    <w:rStyle w:val="Hyperlink"/>
                    <w:noProof/>
                  </w:rPr>
                  <w:t>Collection: conversations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_Toc233716620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6333DE" w:rsidRDefault="006333DE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233716621" w:history="1">
                <w:r w:rsidRPr="00175F95">
                  <w:rPr>
                    <w:rStyle w:val="Hyperlink"/>
                    <w:noProof/>
                  </w:rPr>
                  <w:t>Collection: messages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_Toc233716621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6333DE" w:rsidRDefault="006333DE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233716622" w:history="1">
                <w:r w:rsidRPr="00175F95">
                  <w:rPr>
                    <w:rStyle w:val="Hyperlink"/>
                    <w:noProof/>
                  </w:rPr>
                  <w:t>Collection: connectors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_Toc233716622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6333DE" w:rsidRDefault="006333DE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233716623" w:history="1">
                <w:r w:rsidRPr="00175F95">
                  <w:rPr>
                    <w:rStyle w:val="Hyperlink"/>
                    <w:noProof/>
                  </w:rPr>
                  <w:t>Collection: unified_datasets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_Toc233716623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6333DE" w:rsidRDefault="006333DE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233716624" w:history="1">
                <w:r w:rsidRPr="00175F95">
                  <w:rPr>
                    <w:rStyle w:val="Hyperlink"/>
                    <w:noProof/>
                  </w:rPr>
                  <w:t>Collection: data_sources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_Toc233716624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6333DE" w:rsidRDefault="006333DE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hyperlink w:anchor="_Toc233716625" w:history="1">
                <w:r w:rsidRPr="00175F95">
                  <w:rPr>
                    <w:rStyle w:val="Hyperlink"/>
                    <w:noProof/>
                  </w:rPr>
                  <w:t>6. Non-Functional Requirements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_Toc233716625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6333DE" w:rsidRDefault="006333DE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233716626" w:history="1">
                <w:r w:rsidRPr="00175F95">
                  <w:rPr>
                    <w:rStyle w:val="Hyperlink"/>
                    <w:noProof/>
                  </w:rPr>
                  <w:t>6.1 Security &amp; Protection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_Toc233716626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6333DE" w:rsidRDefault="006333DE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233716627" w:history="1">
                <w:r w:rsidRPr="00175F95">
                  <w:rPr>
                    <w:rStyle w:val="Hyperlink"/>
                    <w:noProof/>
                  </w:rPr>
                  <w:t>6.2 Data Processing &amp; Performance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_Toc233716627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6333DE" w:rsidRDefault="006333DE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:rsidR="00414C7C" w:rsidRDefault="00B33F1F"/>
      </w:sdtContent>
    </w:sdt>
    <w:p w:rsidR="00414C7C" w:rsidRDefault="004F0CE6">
      <w:r>
        <w:br w:type="page"/>
      </w:r>
    </w:p>
    <w:p w:rsidR="00414C7C" w:rsidRDefault="004F0CE6">
      <w:pPr>
        <w:pStyle w:val="Heading1"/>
      </w:pPr>
      <w:bookmarkStart w:id="2" w:name="_Toc233716602"/>
      <w:r>
        <w:lastRenderedPageBreak/>
        <w:t>1. Introduction</w:t>
      </w:r>
      <w:bookmarkEnd w:id="2"/>
    </w:p>
    <w:p w:rsidR="00414C7C" w:rsidRDefault="004F0CE6">
      <w:pPr>
        <w:pStyle w:val="Heading2"/>
      </w:pPr>
      <w:bookmarkStart w:id="3" w:name="_Toc233716603"/>
      <w:r>
        <w:t>1.1 Purpose</w:t>
      </w:r>
      <w:bookmarkEnd w:id="3"/>
    </w:p>
    <w:p w:rsidR="00414C7C" w:rsidRDefault="004F0CE6">
      <w:pPr>
        <w:spacing w:after="200"/>
      </w:pPr>
      <w:r>
        <w:t xml:space="preserve">This document specifies the software requirements for the </w:t>
      </w:r>
      <w:proofErr w:type="spellStart"/>
      <w:r w:rsidR="006333DE">
        <w:rPr>
          <w:b/>
          <w:bCs/>
        </w:rPr>
        <w:t>Datacon</w:t>
      </w:r>
      <w:proofErr w:type="spellEnd"/>
      <w:r>
        <w:t xml:space="preserve"> enterprise intelligence platform (also referred to under its internal project name, </w:t>
      </w:r>
      <w:r>
        <w:rPr>
          <w:b/>
          <w:bCs/>
        </w:rPr>
        <w:t>Lyra</w:t>
      </w:r>
      <w:r>
        <w:t xml:space="preserve">). </w:t>
      </w:r>
      <w:proofErr w:type="spellStart"/>
      <w:r w:rsidR="006333DE">
        <w:t>Datacon</w:t>
      </w:r>
      <w:proofErr w:type="spellEnd"/>
      <w:r>
        <w:t xml:space="preserve"> is a B2B SaaS analytics application combining multi-agent business orchestration, Retrieval-Augmented Generation (RAG) over corporate documents, and database connectors.</w:t>
      </w:r>
    </w:p>
    <w:p w:rsidR="00414C7C" w:rsidRDefault="004F0CE6">
      <w:pPr>
        <w:pStyle w:val="Heading2"/>
      </w:pPr>
      <w:bookmarkStart w:id="4" w:name="_Toc233716604"/>
      <w:r>
        <w:t>1.2 Scope</w:t>
      </w:r>
      <w:bookmarkEnd w:id="4"/>
    </w:p>
    <w:p w:rsidR="00414C7C" w:rsidRDefault="006333DE">
      <w:pPr>
        <w:spacing w:after="160"/>
      </w:pPr>
      <w:proofErr w:type="spellStart"/>
      <w:r>
        <w:t>Datacon</w:t>
      </w:r>
      <w:proofErr w:type="spellEnd"/>
      <w:r w:rsidR="004F0CE6">
        <w:t xml:space="preserve"> provides business users with:</w:t>
      </w:r>
    </w:p>
    <w:p w:rsidR="00414C7C" w:rsidRDefault="004F0CE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Interactive Chat &amp; Orchestrated Analysis</w:t>
      </w:r>
      <w:r>
        <w:t>: Answers descriptive, diagnostic, predictive, and prescriptive questions.</w:t>
      </w:r>
    </w:p>
    <w:p w:rsidR="00414C7C" w:rsidRDefault="004F0CE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Unified Data Connectors</w:t>
      </w:r>
      <w:r>
        <w:t xml:space="preserve">: Connects to database engines (SQLite, MySQL, PostgreSQL, Snowflake, </w:t>
      </w:r>
      <w:proofErr w:type="spellStart"/>
      <w:r>
        <w:t>BigQuery</w:t>
      </w:r>
      <w:proofErr w:type="spellEnd"/>
      <w:r>
        <w:t>) and file systems (HTTP/CSV) to sync structured tables into a governed semantic store.</w:t>
      </w:r>
    </w:p>
    <w:p w:rsidR="00414C7C" w:rsidRDefault="004F0CE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Document-Based RAG</w:t>
      </w:r>
      <w:r>
        <w:t>: Processes and indexes PDFs, markdown, and text files into a vector store for search.</w:t>
      </w:r>
    </w:p>
    <w:p w:rsidR="00414C7C" w:rsidRDefault="004F0CE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Insights Dashboard</w:t>
      </w:r>
      <w:r>
        <w:t>: Visually presents key metrics, interactive charts, and system alerts (anomalies).</w:t>
      </w:r>
    </w:p>
    <w:p w:rsidR="00414C7C" w:rsidRDefault="004F0CE6">
      <w:pPr>
        <w:pStyle w:val="Heading1"/>
      </w:pPr>
      <w:bookmarkStart w:id="5" w:name="_Toc233716605"/>
      <w:r>
        <w:t>2. Technology Stack</w:t>
      </w:r>
      <w:bookmarkEnd w:id="5"/>
    </w:p>
    <w:p w:rsidR="00414C7C" w:rsidRDefault="006333DE">
      <w:pPr>
        <w:spacing w:after="160"/>
      </w:pPr>
      <w:proofErr w:type="spellStart"/>
      <w:r>
        <w:t>Datacon</w:t>
      </w:r>
      <w:proofErr w:type="spellEnd"/>
      <w:r w:rsidR="004F0CE6">
        <w:t xml:space="preserve"> is built using a modern, decoupled architecture:</w:t>
      </w:r>
    </w:p>
    <w:p w:rsidR="00414C7C" w:rsidRDefault="004F0CE6">
      <w:pPr>
        <w:spacing w:before="200" w:after="60"/>
        <w:jc w:val="center"/>
      </w:pPr>
      <w:r>
        <w:rPr>
          <w:noProof/>
        </w:rPr>
        <w:drawing>
          <wp:inline distT="0" distB="0" distL="0" distR="0">
            <wp:extent cx="5715000" cy="3200400"/>
            <wp:effectExtent l="0" t="0" r="0" b="0"/>
            <wp:docPr id="1" name="Technology Stack Diagram" descr="High-level architecture of the Datavue platform" title="Technology Stac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C7C" w:rsidRDefault="004F0CE6">
      <w:pPr>
        <w:spacing w:before="100" w:after="280"/>
        <w:jc w:val="center"/>
      </w:pPr>
      <w:r>
        <w:rPr>
          <w:i/>
          <w:iCs/>
          <w:color w:val="555555"/>
          <w:sz w:val="20"/>
          <w:szCs w:val="20"/>
        </w:rPr>
        <w:t>Figure 1. High-level technology stack architecture</w:t>
      </w:r>
    </w:p>
    <w:p w:rsidR="00414C7C" w:rsidRDefault="004F0CE6">
      <w:pPr>
        <w:pStyle w:val="Heading2"/>
      </w:pPr>
      <w:bookmarkStart w:id="6" w:name="_Toc233716606"/>
      <w:r>
        <w:lastRenderedPageBreak/>
        <w:t>2.1 Frontend Stack</w:t>
      </w:r>
      <w:bookmarkEnd w:id="6"/>
    </w:p>
    <w:p w:rsidR="00414C7C" w:rsidRDefault="004F0CE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Framework</w:t>
      </w:r>
      <w:r>
        <w:t>: React 19.0.0 (JavaScript-based SPA).</w:t>
      </w:r>
    </w:p>
    <w:p w:rsidR="00414C7C" w:rsidRDefault="004F0CE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Routing</w:t>
      </w:r>
      <w:r>
        <w:t>: React Router DOM v7.15.0.</w:t>
      </w:r>
    </w:p>
    <w:p w:rsidR="00414C7C" w:rsidRDefault="004F0CE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Styling</w:t>
      </w:r>
      <w:r>
        <w:t xml:space="preserve">: Tailwind CSS v3.4.17 (Vanilla utility classes with </w:t>
      </w:r>
      <w:proofErr w:type="spellStart"/>
      <w:r>
        <w:t>tailwindcss</w:t>
      </w:r>
      <w:proofErr w:type="spellEnd"/>
      <w:r>
        <w:t>-animate).</w:t>
      </w:r>
    </w:p>
    <w:p w:rsidR="00414C7C" w:rsidRDefault="004F0CE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Design &amp; Theme</w:t>
      </w:r>
      <w:r>
        <w:t xml:space="preserve">: Custom Swiss &amp; High-Contrast Light theme (governed by </w:t>
      </w:r>
      <w:proofErr w:type="spellStart"/>
      <w:r>
        <w:t>design_</w:t>
      </w:r>
      <w:proofErr w:type="gramStart"/>
      <w:r>
        <w:t>guidelines.json</w:t>
      </w:r>
      <w:proofErr w:type="spellEnd"/>
      <w:proofErr w:type="gramEnd"/>
      <w:r>
        <w:t>).</w:t>
      </w:r>
    </w:p>
    <w:p w:rsidR="00414C7C" w:rsidRDefault="004F0CE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UI Components</w:t>
      </w:r>
      <w:r>
        <w:t>: Radix UI primitives configured with Tailwind CSS (Dialog, Dropdown Menu, Tabs, Accordion, Alert Dialog, Separator, Command).</w:t>
      </w:r>
    </w:p>
    <w:p w:rsidR="00414C7C" w:rsidRDefault="004F0CE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Icons</w:t>
      </w:r>
      <w:r>
        <w:t xml:space="preserve">: Phosphor Icons (@phosphor-icons/react) and </w:t>
      </w:r>
      <w:proofErr w:type="spellStart"/>
      <w:r>
        <w:t>Lucide</w:t>
      </w:r>
      <w:proofErr w:type="spellEnd"/>
      <w:r>
        <w:t xml:space="preserve"> React.</w:t>
      </w:r>
    </w:p>
    <w:p w:rsidR="00414C7C" w:rsidRDefault="004F0CE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Visualizations</w:t>
      </w:r>
      <w:r>
        <w:t xml:space="preserve">: </w:t>
      </w:r>
      <w:proofErr w:type="spellStart"/>
      <w:r>
        <w:t>Recharts</w:t>
      </w:r>
      <w:proofErr w:type="spellEnd"/>
      <w:r>
        <w:t xml:space="preserve"> v3.6.0 (Line and Bar charts with interactive tooltips).</w:t>
      </w:r>
    </w:p>
    <w:p w:rsidR="00414C7C" w:rsidRDefault="004F0CE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State Management &amp; Data Fetching</w:t>
      </w:r>
      <w:r>
        <w:t xml:space="preserve">: </w:t>
      </w:r>
      <w:proofErr w:type="spellStart"/>
      <w:r>
        <w:t>TanStack</w:t>
      </w:r>
      <w:proofErr w:type="spellEnd"/>
      <w:r>
        <w:t xml:space="preserve"> React Query v5.56.2, </w:t>
      </w:r>
      <w:proofErr w:type="spellStart"/>
      <w:r>
        <w:t>Axios</w:t>
      </w:r>
      <w:proofErr w:type="spellEnd"/>
      <w:r>
        <w:t xml:space="preserve"> v1.16.0, SWR v2.3.8.</w:t>
      </w:r>
    </w:p>
    <w:p w:rsidR="00414C7C" w:rsidRDefault="004F0CE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Animations</w:t>
      </w:r>
      <w:r>
        <w:t>: Framer Motion v11.18.0.</w:t>
      </w:r>
    </w:p>
    <w:p w:rsidR="00414C7C" w:rsidRDefault="004F0CE6">
      <w:pPr>
        <w:pStyle w:val="Heading2"/>
      </w:pPr>
      <w:bookmarkStart w:id="7" w:name="_Toc233716607"/>
      <w:r>
        <w:t>2.2 Backend Stack</w:t>
      </w:r>
      <w:bookmarkEnd w:id="7"/>
    </w:p>
    <w:p w:rsidR="00414C7C" w:rsidRDefault="004F0CE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Framework</w:t>
      </w:r>
      <w:r>
        <w:t xml:space="preserve">: </w:t>
      </w:r>
      <w:proofErr w:type="spellStart"/>
      <w:r>
        <w:t>FastAPI</w:t>
      </w:r>
      <w:proofErr w:type="spellEnd"/>
      <w:r>
        <w:t xml:space="preserve"> v0.110.1 (Asynchronous Python API framework).</w:t>
      </w:r>
    </w:p>
    <w:p w:rsidR="00414C7C" w:rsidRDefault="004F0CE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Application Server</w:t>
      </w:r>
      <w:r>
        <w:t xml:space="preserve">: </w:t>
      </w:r>
      <w:proofErr w:type="spellStart"/>
      <w:r>
        <w:t>Uvicorn</w:t>
      </w:r>
      <w:proofErr w:type="spellEnd"/>
      <w:r>
        <w:t xml:space="preserve"> v0.25.0 (ASGI server).</w:t>
      </w:r>
    </w:p>
    <w:p w:rsidR="00414C7C" w:rsidRDefault="004F0CE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LLM Orchestrator</w:t>
      </w:r>
      <w:r>
        <w:t xml:space="preserve">: </w:t>
      </w:r>
      <w:proofErr w:type="spellStart"/>
      <w:r>
        <w:t>LiteLLM</w:t>
      </w:r>
      <w:proofErr w:type="spellEnd"/>
      <w:r>
        <w:t xml:space="preserve"> (Gemini 2.5 Flash as the default model: </w:t>
      </w:r>
      <w:proofErr w:type="spellStart"/>
      <w:r>
        <w:t>gemini</w:t>
      </w:r>
      <w:proofErr w:type="spellEnd"/>
      <w:r>
        <w:t>/gemini-2.5-flash).</w:t>
      </w:r>
    </w:p>
    <w:p w:rsidR="00414C7C" w:rsidRDefault="004F0CE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Vector Database</w:t>
      </w:r>
      <w:r>
        <w:t xml:space="preserve">: </w:t>
      </w:r>
      <w:proofErr w:type="spellStart"/>
      <w:r>
        <w:t>ChromaDB</w:t>
      </w:r>
      <w:proofErr w:type="spellEnd"/>
      <w:r>
        <w:t xml:space="preserve"> v1.5.9 (with standard Cosine metric and ONNX all-MiniLM-L6-v2 local embeddings).</w:t>
      </w:r>
    </w:p>
    <w:p w:rsidR="00414C7C" w:rsidRDefault="004F0CE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Primary Database Driver</w:t>
      </w:r>
      <w:r>
        <w:t xml:space="preserve">: Motor v3.3.1 (Async MongoDB client) and </w:t>
      </w:r>
      <w:proofErr w:type="spellStart"/>
      <w:r>
        <w:t>PyMongo</w:t>
      </w:r>
      <w:proofErr w:type="spellEnd"/>
      <w:r>
        <w:t xml:space="preserve"> v4.6.3.</w:t>
      </w:r>
    </w:p>
    <w:p w:rsidR="00414C7C" w:rsidRDefault="004F0CE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Forecasting Engine</w:t>
      </w:r>
      <w:r>
        <w:t>: Pure NumPy &amp; Python implementation for time-series forecasting (OLS and Holt-Winters Exponential Smoothing).</w:t>
      </w:r>
    </w:p>
    <w:p w:rsidR="00414C7C" w:rsidRDefault="004F0CE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Data Processing</w:t>
      </w:r>
      <w:r>
        <w:t xml:space="preserve">: Pandas (for CSV parsing), </w:t>
      </w:r>
      <w:proofErr w:type="spellStart"/>
      <w:r>
        <w:t>PyPDF</w:t>
      </w:r>
      <w:proofErr w:type="spellEnd"/>
      <w:r>
        <w:t xml:space="preserve"> (for extracting text from PDFs).</w:t>
      </w:r>
    </w:p>
    <w:p w:rsidR="00414C7C" w:rsidRDefault="004F0CE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Scheduler</w:t>
      </w:r>
      <w:r>
        <w:t xml:space="preserve">: </w:t>
      </w:r>
      <w:proofErr w:type="spellStart"/>
      <w:r>
        <w:t>APScheduler</w:t>
      </w:r>
      <w:proofErr w:type="spellEnd"/>
      <w:r>
        <w:t xml:space="preserve"> v3.11.3 (runs background interval-based database synchronization).</w:t>
      </w:r>
    </w:p>
    <w:p w:rsidR="00414C7C" w:rsidRDefault="004F0CE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Security &amp; Encryption</w:t>
      </w:r>
      <w:r>
        <w:t xml:space="preserve">: Cryptography v42.0.8 (Fernet symmetric encryption for credentials), </w:t>
      </w:r>
      <w:proofErr w:type="spellStart"/>
      <w:r>
        <w:t>Bcrypt</w:t>
      </w:r>
      <w:proofErr w:type="spellEnd"/>
      <w:r>
        <w:t xml:space="preserve"> v4.1.3 (for passwords), </w:t>
      </w:r>
      <w:proofErr w:type="spellStart"/>
      <w:r>
        <w:t>PyJWT</w:t>
      </w:r>
      <w:proofErr w:type="spellEnd"/>
      <w:r>
        <w:t xml:space="preserve"> v2.10.1.</w:t>
      </w:r>
    </w:p>
    <w:p w:rsidR="00414C7C" w:rsidRDefault="004F0CE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Database Client Drivers</w:t>
      </w:r>
      <w:r>
        <w:t>:</w:t>
      </w:r>
    </w:p>
    <w:p w:rsidR="00414C7C" w:rsidRDefault="004F0CE6">
      <w:pPr>
        <w:pStyle w:val="ListParagraph"/>
        <w:numPr>
          <w:ilvl w:val="1"/>
          <w:numId w:val="3"/>
        </w:numPr>
        <w:spacing w:after="60"/>
      </w:pPr>
      <w:r>
        <w:t>PostgreSQL: psycopg2-binary</w:t>
      </w:r>
    </w:p>
    <w:p w:rsidR="00414C7C" w:rsidRDefault="004F0CE6">
      <w:pPr>
        <w:pStyle w:val="ListParagraph"/>
        <w:numPr>
          <w:ilvl w:val="1"/>
          <w:numId w:val="3"/>
        </w:numPr>
        <w:spacing w:after="60"/>
      </w:pPr>
      <w:r>
        <w:t xml:space="preserve">MySQL: </w:t>
      </w:r>
      <w:proofErr w:type="spellStart"/>
      <w:r>
        <w:t>PyMySQL</w:t>
      </w:r>
      <w:proofErr w:type="spellEnd"/>
    </w:p>
    <w:p w:rsidR="00414C7C" w:rsidRDefault="004F0CE6">
      <w:pPr>
        <w:pStyle w:val="ListParagraph"/>
        <w:numPr>
          <w:ilvl w:val="1"/>
          <w:numId w:val="3"/>
        </w:numPr>
        <w:spacing w:after="60"/>
      </w:pPr>
      <w:r>
        <w:t>Snowflake: snowflake-connector-python</w:t>
      </w:r>
    </w:p>
    <w:p w:rsidR="00414C7C" w:rsidRDefault="004F0CE6">
      <w:pPr>
        <w:pStyle w:val="ListParagraph"/>
        <w:numPr>
          <w:ilvl w:val="1"/>
          <w:numId w:val="3"/>
        </w:numPr>
        <w:spacing w:after="60"/>
      </w:pPr>
      <w:r>
        <w:t xml:space="preserve">Google </w:t>
      </w:r>
      <w:proofErr w:type="spellStart"/>
      <w:r>
        <w:t>BigQuery</w:t>
      </w:r>
      <w:proofErr w:type="spellEnd"/>
      <w:r>
        <w:t>: google-cloud-</w:t>
      </w:r>
      <w:proofErr w:type="spellStart"/>
      <w:r>
        <w:t>bigquery</w:t>
      </w:r>
      <w:proofErr w:type="spellEnd"/>
    </w:p>
    <w:p w:rsidR="00414C7C" w:rsidRDefault="004F0CE6">
      <w:pPr>
        <w:pStyle w:val="ListParagraph"/>
        <w:numPr>
          <w:ilvl w:val="1"/>
          <w:numId w:val="3"/>
        </w:numPr>
        <w:spacing w:after="60"/>
      </w:pPr>
      <w:r>
        <w:t xml:space="preserve">SQLite: </w:t>
      </w:r>
      <w:proofErr w:type="spellStart"/>
      <w:r>
        <w:t>SQLAlchemy</w:t>
      </w:r>
      <w:proofErr w:type="spellEnd"/>
      <w:r>
        <w:t xml:space="preserve"> (built-in SQLite integration)</w:t>
      </w:r>
    </w:p>
    <w:p w:rsidR="00414C7C" w:rsidRDefault="004F0CE6">
      <w:pPr>
        <w:pStyle w:val="Heading1"/>
      </w:pPr>
      <w:bookmarkStart w:id="8" w:name="_Toc233716608"/>
      <w:r>
        <w:t>3. System Architecture &amp; Flows</w:t>
      </w:r>
      <w:bookmarkEnd w:id="8"/>
    </w:p>
    <w:p w:rsidR="00414C7C" w:rsidRDefault="004F0CE6">
      <w:pPr>
        <w:pStyle w:val="Heading2"/>
      </w:pPr>
      <w:bookmarkStart w:id="9" w:name="_Toc233716609"/>
      <w:r>
        <w:t>3.1 Overall Context / System Flow</w:t>
      </w:r>
      <w:bookmarkEnd w:id="9"/>
    </w:p>
    <w:p w:rsidR="00414C7C" w:rsidRDefault="004F0CE6">
      <w:pPr>
        <w:spacing w:after="160"/>
      </w:pPr>
      <w:r>
        <w:t>This sequence shows how a user interacts with the system to ask analytics questions:</w:t>
      </w:r>
    </w:p>
    <w:p w:rsidR="00414C7C" w:rsidRDefault="004F0CE6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>
            <wp:extent cx="5715000" cy="3048000"/>
            <wp:effectExtent l="0" t="0" r="0" b="0"/>
            <wp:docPr id="2" name="System Flow Sequence Diagram" descr="Sequence diagram of the chat and analysis flow" title="System Flow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C7C" w:rsidRDefault="004F0CE6">
      <w:pPr>
        <w:spacing w:before="100" w:after="280"/>
        <w:jc w:val="center"/>
      </w:pPr>
      <w:r>
        <w:rPr>
          <w:i/>
          <w:iCs/>
          <w:color w:val="555555"/>
          <w:sz w:val="20"/>
          <w:szCs w:val="20"/>
        </w:rPr>
        <w:t>Figure 2. End-to-end sequence diagram for the chat and orchestrated analysis flow</w:t>
      </w:r>
    </w:p>
    <w:p w:rsidR="00414C7C" w:rsidRDefault="004F0CE6">
      <w:pPr>
        <w:pStyle w:val="Heading2"/>
      </w:pPr>
      <w:bookmarkStart w:id="10" w:name="_Toc233716610"/>
      <w:r>
        <w:t>3.2 Unified Connector Sync Architecture</w:t>
      </w:r>
      <w:bookmarkEnd w:id="10"/>
    </w:p>
    <w:p w:rsidR="00414C7C" w:rsidRDefault="004F0CE6">
      <w:pPr>
        <w:spacing w:after="160"/>
      </w:pPr>
      <w:r>
        <w:t xml:space="preserve">How external data connectors ingest schema </w:t>
      </w:r>
      <w:proofErr w:type="spellStart"/>
      <w:r>
        <w:t>catalogs</w:t>
      </w:r>
      <w:proofErr w:type="spellEnd"/>
      <w:r>
        <w:t xml:space="preserve"> and synchronize databases:</w:t>
      </w:r>
    </w:p>
    <w:p w:rsidR="00414C7C" w:rsidRDefault="004F0CE6">
      <w:pPr>
        <w:spacing w:before="200" w:after="60"/>
        <w:jc w:val="center"/>
      </w:pPr>
      <w:r>
        <w:rPr>
          <w:noProof/>
        </w:rPr>
        <w:drawing>
          <wp:inline distT="0" distB="0" distL="0" distR="0">
            <wp:extent cx="5715000" cy="4019550"/>
            <wp:effectExtent l="0" t="0" r="0" b="0"/>
            <wp:docPr id="3" name="Connector Sync Architecture Diagram" descr="Architecture diagram of the unified connector synchronization flow" title="Connector Sync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C7C" w:rsidRDefault="004F0CE6">
      <w:pPr>
        <w:spacing w:before="100" w:after="280"/>
        <w:jc w:val="center"/>
      </w:pPr>
      <w:r>
        <w:rPr>
          <w:i/>
          <w:iCs/>
          <w:color w:val="555555"/>
          <w:sz w:val="20"/>
          <w:szCs w:val="20"/>
        </w:rPr>
        <w:lastRenderedPageBreak/>
        <w:t>Figure 3. Unified connector synchronization architecture</w:t>
      </w:r>
    </w:p>
    <w:p w:rsidR="00414C7C" w:rsidRDefault="004F0CE6">
      <w:pPr>
        <w:pStyle w:val="Heading1"/>
      </w:pPr>
      <w:bookmarkStart w:id="11" w:name="_Toc233716611"/>
      <w:r>
        <w:t>4. Key Functional Features</w:t>
      </w:r>
      <w:bookmarkEnd w:id="11"/>
    </w:p>
    <w:p w:rsidR="00414C7C" w:rsidRDefault="004F0CE6">
      <w:pPr>
        <w:pStyle w:val="Heading2"/>
      </w:pPr>
      <w:bookmarkStart w:id="12" w:name="_Toc233716612"/>
      <w:r>
        <w:t>4.1 Authentication &amp; RBAC (Role-Based Access Control)</w:t>
      </w:r>
      <w:bookmarkEnd w:id="12"/>
    </w:p>
    <w:p w:rsidR="00414C7C" w:rsidRDefault="004F0CE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Sign-Up / Register</w:t>
      </w:r>
      <w:r>
        <w:t>: Registers email, name, password.</w:t>
      </w:r>
    </w:p>
    <w:p w:rsidR="00414C7C" w:rsidRDefault="004F0CE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Sign-In / Login</w:t>
      </w:r>
      <w:r>
        <w:t>: Session management using double JWT cookies (</w:t>
      </w:r>
      <w:proofErr w:type="spellStart"/>
      <w:r>
        <w:t>access_token</w:t>
      </w:r>
      <w:proofErr w:type="spellEnd"/>
      <w:r>
        <w:t xml:space="preserve"> and </w:t>
      </w:r>
      <w:proofErr w:type="spellStart"/>
      <w:r>
        <w:t>refresh_token</w:t>
      </w:r>
      <w:proofErr w:type="spellEnd"/>
      <w:r>
        <w:t>).</w:t>
      </w:r>
    </w:p>
    <w:p w:rsidR="00414C7C" w:rsidRDefault="004F0CE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Roles</w:t>
      </w:r>
      <w:r>
        <w:t>:</w:t>
      </w:r>
    </w:p>
    <w:p w:rsidR="00414C7C" w:rsidRDefault="004F0CE6">
      <w:pPr>
        <w:pStyle w:val="ListParagraph"/>
        <w:numPr>
          <w:ilvl w:val="1"/>
          <w:numId w:val="3"/>
        </w:numPr>
        <w:spacing w:after="60"/>
      </w:pPr>
      <w:r>
        <w:t xml:space="preserve">viewer: Restricted to viewing insights, browsing database </w:t>
      </w:r>
      <w:proofErr w:type="spellStart"/>
      <w:r>
        <w:t>catalogs</w:t>
      </w:r>
      <w:proofErr w:type="spellEnd"/>
      <w:r>
        <w:t>, and messaging. Cannot upload documents, configure database connectors, or write sync commands.</w:t>
      </w:r>
    </w:p>
    <w:p w:rsidR="00414C7C" w:rsidRDefault="004F0CE6">
      <w:pPr>
        <w:pStyle w:val="ListParagraph"/>
        <w:numPr>
          <w:ilvl w:val="1"/>
          <w:numId w:val="3"/>
        </w:numPr>
        <w:spacing w:after="60"/>
      </w:pPr>
      <w:r>
        <w:t>analyst / admin: Full write privileges to modify, delete, and manually trigger connector synchronization.</w:t>
      </w:r>
    </w:p>
    <w:p w:rsidR="00414C7C" w:rsidRDefault="004F0CE6">
      <w:pPr>
        <w:pStyle w:val="Heading2"/>
      </w:pPr>
      <w:bookmarkStart w:id="13" w:name="_Toc233716613"/>
      <w:r>
        <w:t>4.2 Agentic Chat Engine</w:t>
      </w:r>
      <w:bookmarkEnd w:id="13"/>
    </w:p>
    <w:p w:rsidR="00414C7C" w:rsidRDefault="004F0CE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Intent Classifier</w:t>
      </w:r>
      <w:r>
        <w:t xml:space="preserve">: </w:t>
      </w:r>
      <w:proofErr w:type="spellStart"/>
      <w:r>
        <w:t>Analyzes</w:t>
      </w:r>
      <w:proofErr w:type="spellEnd"/>
      <w:r>
        <w:t xml:space="preserve"> the question tokens to assign relevant agents:</w:t>
      </w:r>
    </w:p>
    <w:p w:rsidR="00414C7C" w:rsidRDefault="004F0CE6"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>Descriptive Agent</w:t>
      </w:r>
      <w:r>
        <w:t xml:space="preserve">: Synthesizes structured data tables. Generates </w:t>
      </w:r>
      <w:proofErr w:type="spellStart"/>
      <w:r>
        <w:t>Recharts</w:t>
      </w:r>
      <w:proofErr w:type="spellEnd"/>
      <w:r>
        <w:t xml:space="preserve"> line/bar visualizations.</w:t>
      </w:r>
    </w:p>
    <w:p w:rsidR="00414C7C" w:rsidRDefault="004F0CE6"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>Diagnostic Agent</w:t>
      </w:r>
      <w:r>
        <w:t xml:space="preserve">: Queries </w:t>
      </w:r>
      <w:proofErr w:type="spellStart"/>
      <w:r>
        <w:t>ChromaDB</w:t>
      </w:r>
      <w:proofErr w:type="spellEnd"/>
      <w:r>
        <w:t xml:space="preserve"> vector index to extract root-cause excerpts from documentation and lists causal links.</w:t>
      </w:r>
    </w:p>
    <w:p w:rsidR="00414C7C" w:rsidRDefault="004F0CE6"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>Predictive Agent</w:t>
      </w:r>
      <w:r>
        <w:t>: Executes forecasting models using historical context and plots the forecast output alongside confidence intervals.</w:t>
      </w:r>
    </w:p>
    <w:p w:rsidR="00414C7C" w:rsidRDefault="004F0CE6"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>Prescriptive Agent</w:t>
      </w:r>
      <w:r>
        <w:t>: Formulates actionable recommendations, estimating effort (low, medium, high), financial impact, and suggesting stakeholders.</w:t>
      </w:r>
    </w:p>
    <w:p w:rsidR="00414C7C" w:rsidRDefault="004F0CE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Streaming SSE Engine</w:t>
      </w:r>
      <w:r>
        <w:t>: Streams real-time progress via Server-Sent Events (/</w:t>
      </w:r>
      <w:proofErr w:type="spellStart"/>
      <w:r>
        <w:t>api</w:t>
      </w:r>
      <w:proofErr w:type="spellEnd"/>
      <w:r>
        <w:t>/chat/stream), parsing JSON blocks and feeding data sequentially to the UI.</w:t>
      </w:r>
    </w:p>
    <w:p w:rsidR="00414C7C" w:rsidRDefault="004F0CE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Feedback loop</w:t>
      </w:r>
      <w:r>
        <w:t>: Upvote/downvote buttons for every assistant answer.</w:t>
      </w:r>
    </w:p>
    <w:p w:rsidR="00414C7C" w:rsidRDefault="004F0CE6">
      <w:pPr>
        <w:pStyle w:val="Heading2"/>
      </w:pPr>
      <w:bookmarkStart w:id="14" w:name="_Toc233716614"/>
      <w:r>
        <w:t>4.3 Unified Database Connectors</w:t>
      </w:r>
      <w:bookmarkEnd w:id="14"/>
    </w:p>
    <w:p w:rsidR="00414C7C" w:rsidRDefault="004F0CE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Connector Profiles</w:t>
      </w:r>
      <w:r>
        <w:t>: Integrates SQL Databases (MySQL, PostgreSQL, SQLite), Cloud Warehouses (</w:t>
      </w:r>
      <w:proofErr w:type="spellStart"/>
      <w:r>
        <w:t>BigQuery</w:t>
      </w:r>
      <w:proofErr w:type="spellEnd"/>
      <w:r>
        <w:t>, Snowflake), Document databases (MongoDB), and file services (HTTP/CSV).</w:t>
      </w:r>
    </w:p>
    <w:p w:rsidR="00414C7C" w:rsidRDefault="004F0CE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Secure Credentials Storage</w:t>
      </w:r>
      <w:r>
        <w:t xml:space="preserve">: Encrypts secret variables (password, </w:t>
      </w:r>
      <w:proofErr w:type="spellStart"/>
      <w:r>
        <w:t>uri</w:t>
      </w:r>
      <w:proofErr w:type="spellEnd"/>
      <w:r>
        <w:t xml:space="preserve">, </w:t>
      </w:r>
      <w:proofErr w:type="spellStart"/>
      <w:r>
        <w:t>service_account_json</w:t>
      </w:r>
      <w:proofErr w:type="spellEnd"/>
      <w:r>
        <w:t>) using Fernet cryptography. Masks values with *** in API outputs.</w:t>
      </w:r>
    </w:p>
    <w:p w:rsidR="00414C7C" w:rsidRDefault="004F0CE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Metadata Discovery</w:t>
      </w:r>
      <w:r>
        <w:t>: Retrieves database schemas, formats, and structures. Caches schema configurations.</w:t>
      </w:r>
    </w:p>
    <w:p w:rsidR="00414C7C" w:rsidRDefault="004F0CE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Scheduler</w:t>
      </w:r>
      <w:r>
        <w:t xml:space="preserve">: Automated background polling schedules synced with </w:t>
      </w:r>
      <w:proofErr w:type="spellStart"/>
      <w:r>
        <w:t>APScheduler</w:t>
      </w:r>
      <w:proofErr w:type="spellEnd"/>
      <w:r>
        <w:t>.</w:t>
      </w:r>
    </w:p>
    <w:p w:rsidR="00414C7C" w:rsidRDefault="004F0CE6">
      <w:pPr>
        <w:pStyle w:val="Heading2"/>
      </w:pPr>
      <w:bookmarkStart w:id="15" w:name="_Toc233716615"/>
      <w:r>
        <w:t>4.4 Insights Dashboard</w:t>
      </w:r>
      <w:bookmarkEnd w:id="15"/>
    </w:p>
    <w:p w:rsidR="00414C7C" w:rsidRDefault="004F0CE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Key Performance Indicators (KPIs)</w:t>
      </w:r>
      <w:r>
        <w:t xml:space="preserve">: Generates aggregate statistics (Total quarterly revenue, </w:t>
      </w:r>
      <w:proofErr w:type="spellStart"/>
      <w:r>
        <w:t>QoQ</w:t>
      </w:r>
      <w:proofErr w:type="spellEnd"/>
      <w:r>
        <w:t xml:space="preserve"> change %, Monthly Churn %, support ticket averages).</w:t>
      </w:r>
    </w:p>
    <w:p w:rsidR="00414C7C" w:rsidRDefault="004F0CE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Anomalies Monitor</w:t>
      </w:r>
      <w:r>
        <w:t>: Automatically highlights detected outliers (e.g., ticket spikes, churn trends).</w:t>
      </w:r>
    </w:p>
    <w:p w:rsidR="00414C7C" w:rsidRDefault="004F0CE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lastRenderedPageBreak/>
        <w:t>Renewals pipeline tracker</w:t>
      </w:r>
      <w:r>
        <w:t>: Computes committed vs at-risk targets.</w:t>
      </w:r>
    </w:p>
    <w:p w:rsidR="00414C7C" w:rsidRDefault="004F0CE6">
      <w:pPr>
        <w:pStyle w:val="Heading2"/>
      </w:pPr>
      <w:bookmarkStart w:id="16" w:name="_Toc233716616"/>
      <w:r>
        <w:t>4.5 Data Source Management (RAG File Store)</w:t>
      </w:r>
      <w:bookmarkEnd w:id="16"/>
    </w:p>
    <w:p w:rsidR="00414C7C" w:rsidRDefault="004F0CE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File Uploader</w:t>
      </w:r>
      <w:r>
        <w:t>: Parses CSVs, PDFs, and plain text/markdown files.</w:t>
      </w:r>
    </w:p>
    <w:p w:rsidR="00414C7C" w:rsidRDefault="004F0CE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File Parser</w:t>
      </w:r>
      <w:r>
        <w:t>:</w:t>
      </w:r>
    </w:p>
    <w:p w:rsidR="00414C7C" w:rsidRDefault="004F0CE6">
      <w:pPr>
        <w:pStyle w:val="ListParagraph"/>
        <w:numPr>
          <w:ilvl w:val="1"/>
          <w:numId w:val="3"/>
        </w:numPr>
        <w:spacing w:after="60"/>
      </w:pPr>
      <w:r>
        <w:t xml:space="preserve">CSV: Loaded into Pandas </w:t>
      </w:r>
      <w:proofErr w:type="spellStart"/>
      <w:r>
        <w:t>dataframes</w:t>
      </w:r>
      <w:proofErr w:type="spellEnd"/>
      <w:r>
        <w:t>; schema columns are cached, and top 20 rows are displayed in UI previews.</w:t>
      </w:r>
    </w:p>
    <w:p w:rsidR="00414C7C" w:rsidRDefault="004F0CE6">
      <w:pPr>
        <w:pStyle w:val="ListParagraph"/>
        <w:numPr>
          <w:ilvl w:val="1"/>
          <w:numId w:val="3"/>
        </w:numPr>
        <w:spacing w:after="60"/>
      </w:pPr>
      <w:r>
        <w:t>PDF/TXT/MD: Splits documents into overlapping word chunks (480 words, 60 overlap).</w:t>
      </w:r>
    </w:p>
    <w:p w:rsidR="00414C7C" w:rsidRDefault="004F0CE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Vector Search &amp; Indexing</w:t>
      </w:r>
      <w:r>
        <w:t xml:space="preserve">: Inserts document chunks into </w:t>
      </w:r>
      <w:proofErr w:type="spellStart"/>
      <w:r>
        <w:t>ChromaDB's</w:t>
      </w:r>
      <w:proofErr w:type="spellEnd"/>
      <w:r>
        <w:t xml:space="preserve"> persistent vector collection.</w:t>
      </w:r>
    </w:p>
    <w:p w:rsidR="00414C7C" w:rsidRDefault="004F0CE6">
      <w:pPr>
        <w:pStyle w:val="Heading1"/>
      </w:pPr>
      <w:bookmarkStart w:id="17" w:name="_Toc233716617"/>
      <w:r>
        <w:t>5. Database Schema &amp; Data Models</w:t>
      </w:r>
      <w:bookmarkEnd w:id="17"/>
    </w:p>
    <w:p w:rsidR="00414C7C" w:rsidRDefault="004F0CE6">
      <w:pPr>
        <w:pStyle w:val="Heading2"/>
      </w:pPr>
      <w:bookmarkStart w:id="18" w:name="_Toc233716618"/>
      <w:r>
        <w:t>5.1 MongoDB Collections</w:t>
      </w:r>
      <w:bookmarkEnd w:id="18"/>
    </w:p>
    <w:p w:rsidR="00414C7C" w:rsidRDefault="004F0CE6">
      <w:pPr>
        <w:pStyle w:val="Heading3"/>
      </w:pPr>
      <w:bookmarkStart w:id="19" w:name="_Toc233716619"/>
      <w:r>
        <w:t>Collection: users</w:t>
      </w:r>
      <w:bookmarkEnd w:id="19"/>
    </w:p>
    <w:p w:rsidR="00414C7C" w:rsidRDefault="004F0CE6">
      <w:pPr>
        <w:shd w:val="clear" w:color="auto" w:fill="F3F4F6"/>
        <w:spacing w:before="120" w:after="200"/>
      </w:pPr>
      <w:r>
        <w:rPr>
          <w:rFonts w:ascii="Consolas" w:eastAsia="Consolas" w:hAnsi="Consolas" w:cs="Consolas"/>
          <w:sz w:val="18"/>
          <w:szCs w:val="18"/>
        </w:rPr>
        <w:t>Tracks authorized system users.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"_id": "</w:t>
      </w:r>
      <w:proofErr w:type="spellStart"/>
      <w:r>
        <w:rPr>
          <w:rFonts w:ascii="Consolas" w:eastAsia="Consolas" w:hAnsi="Consolas" w:cs="Consolas"/>
          <w:sz w:val="18"/>
          <w:szCs w:val="18"/>
        </w:rPr>
        <w:t>ObjectId</w:t>
      </w:r>
      <w:proofErr w:type="spellEnd"/>
      <w:r>
        <w:rPr>
          <w:rFonts w:ascii="Consolas" w:eastAsia="Consolas" w:hAnsi="Consolas" w:cs="Consolas"/>
          <w:sz w:val="18"/>
          <w:szCs w:val="18"/>
        </w:rPr>
        <w:t>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"email": "string (unique)",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"name": "string",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"role": "string (admin | analyst | viewer)",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password_hash</w:t>
      </w:r>
      <w:proofErr w:type="spellEnd"/>
      <w:r>
        <w:rPr>
          <w:rFonts w:ascii="Consolas" w:eastAsia="Consolas" w:hAnsi="Consolas" w:cs="Consolas"/>
          <w:sz w:val="18"/>
          <w:szCs w:val="18"/>
        </w:rPr>
        <w:t>": "string (</w:t>
      </w:r>
      <w:proofErr w:type="spellStart"/>
      <w:r>
        <w:rPr>
          <w:rFonts w:ascii="Consolas" w:eastAsia="Consolas" w:hAnsi="Consolas" w:cs="Consolas"/>
          <w:sz w:val="18"/>
          <w:szCs w:val="18"/>
        </w:rPr>
        <w:t>bcrypt</w:t>
      </w:r>
      <w:proofErr w:type="spellEnd"/>
      <w:r>
        <w:rPr>
          <w:rFonts w:ascii="Consolas" w:eastAsia="Consolas" w:hAnsi="Consolas" w:cs="Consolas"/>
          <w:sz w:val="18"/>
          <w:szCs w:val="18"/>
        </w:rPr>
        <w:t>)",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>": "string (ISO Date)"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:rsidR="00414C7C" w:rsidRDefault="004F0CE6">
      <w:pPr>
        <w:pStyle w:val="Heading3"/>
      </w:pPr>
      <w:bookmarkStart w:id="20" w:name="_Toc233716620"/>
      <w:r>
        <w:t>Collection: conversations</w:t>
      </w:r>
      <w:bookmarkEnd w:id="20"/>
    </w:p>
    <w:p w:rsidR="00414C7C" w:rsidRDefault="004F0CE6">
      <w:pPr>
        <w:shd w:val="clear" w:color="auto" w:fill="F3F4F6"/>
        <w:spacing w:before="120" w:after="200"/>
      </w:pPr>
      <w:r>
        <w:rPr>
          <w:rFonts w:ascii="Consolas" w:eastAsia="Consolas" w:hAnsi="Consolas" w:cs="Consolas"/>
          <w:sz w:val="18"/>
          <w:szCs w:val="18"/>
        </w:rPr>
        <w:t>Maintains conversational metadata.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"_id": "</w:t>
      </w:r>
      <w:proofErr w:type="spellStart"/>
      <w:r>
        <w:rPr>
          <w:rFonts w:ascii="Consolas" w:eastAsia="Consolas" w:hAnsi="Consolas" w:cs="Consolas"/>
          <w:sz w:val="18"/>
          <w:szCs w:val="18"/>
        </w:rPr>
        <w:t>ObjectId</w:t>
      </w:r>
      <w:proofErr w:type="spellEnd"/>
      <w:r>
        <w:rPr>
          <w:rFonts w:ascii="Consolas" w:eastAsia="Consolas" w:hAnsi="Consolas" w:cs="Consolas"/>
          <w:sz w:val="18"/>
          <w:szCs w:val="18"/>
        </w:rPr>
        <w:t>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"id": "string (UUID)",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"string (User Ref)",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"title": "string",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>": "string (ISO Date)",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updated_at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>": "string (ISO Date)"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:rsidR="00414C7C" w:rsidRDefault="004F0CE6">
      <w:pPr>
        <w:pStyle w:val="Heading3"/>
      </w:pPr>
      <w:bookmarkStart w:id="21" w:name="_Toc233716621"/>
      <w:r>
        <w:t>Collection: messages</w:t>
      </w:r>
      <w:bookmarkEnd w:id="21"/>
    </w:p>
    <w:p w:rsidR="00414C7C" w:rsidRDefault="004F0CE6">
      <w:pPr>
        <w:shd w:val="clear" w:color="auto" w:fill="F3F4F6"/>
        <w:spacing w:before="120" w:after="200"/>
      </w:pPr>
      <w:r>
        <w:rPr>
          <w:rFonts w:ascii="Consolas" w:eastAsia="Consolas" w:hAnsi="Consolas" w:cs="Consolas"/>
          <w:sz w:val="18"/>
          <w:szCs w:val="18"/>
        </w:rPr>
        <w:t>Stores multi-turn conversational logs.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"_id": "</w:t>
      </w:r>
      <w:proofErr w:type="spellStart"/>
      <w:r>
        <w:rPr>
          <w:rFonts w:ascii="Consolas" w:eastAsia="Consolas" w:hAnsi="Consolas" w:cs="Consolas"/>
          <w:sz w:val="18"/>
          <w:szCs w:val="18"/>
        </w:rPr>
        <w:t>ObjectId</w:t>
      </w:r>
      <w:proofErr w:type="spellEnd"/>
      <w:r>
        <w:rPr>
          <w:rFonts w:ascii="Consolas" w:eastAsia="Consolas" w:hAnsi="Consolas" w:cs="Consolas"/>
          <w:sz w:val="18"/>
          <w:szCs w:val="18"/>
        </w:rPr>
        <w:t>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"id": "string (UUID)",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conversation_id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"string (Conversation Ref)",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"role": "string (user | assistant)",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"content": "string",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"agents": ["string (descriptive | diagnostic | predictive | prescriptive)"],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intent_confidence</w:t>
      </w:r>
      <w:proofErr w:type="spellEnd"/>
      <w:r>
        <w:rPr>
          <w:rFonts w:ascii="Consolas" w:eastAsia="Consolas" w:hAnsi="Consolas" w:cs="Consolas"/>
          <w:sz w:val="18"/>
          <w:szCs w:val="18"/>
        </w:rPr>
        <w:t>": "string (high | medium | low)",</w:t>
      </w:r>
      <w: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 "results": [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"agent": "string",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"insight": "string",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"details": "string",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"citations": ["integer"],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"chart":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"type": "string (bar | line)",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"title": "string",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x_label</w:t>
      </w:r>
      <w:proofErr w:type="spellEnd"/>
      <w:r>
        <w:rPr>
          <w:rFonts w:ascii="Consolas" w:eastAsia="Consolas" w:hAnsi="Consolas" w:cs="Consolas"/>
          <w:sz w:val="18"/>
          <w:szCs w:val="18"/>
        </w:rPr>
        <w:t>": "string",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y_label</w:t>
      </w:r>
      <w:proofErr w:type="spellEnd"/>
      <w:r>
        <w:rPr>
          <w:rFonts w:ascii="Consolas" w:eastAsia="Consolas" w:hAnsi="Consolas" w:cs="Consolas"/>
          <w:sz w:val="18"/>
          <w:szCs w:val="18"/>
        </w:rPr>
        <w:t>": "string",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"data": [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{ "label": "string", "value": "number", "lower": "number", "upper": "number"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},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"table":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"columns": ["string"],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"rows": [["string"]]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},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"recommendations": [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"title": "string",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"rationale": "string",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expected_impact</w:t>
      </w:r>
      <w:proofErr w:type="spellEnd"/>
      <w:r>
        <w:rPr>
          <w:rFonts w:ascii="Consolas" w:eastAsia="Consolas" w:hAnsi="Consolas" w:cs="Consolas"/>
          <w:sz w:val="18"/>
          <w:szCs w:val="18"/>
        </w:rPr>
        <w:t>": "string",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"effort": "string (low | medium | high)",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owner_suggestion</w:t>
      </w:r>
      <w:proofErr w:type="spellEnd"/>
      <w:r>
        <w:rPr>
          <w:rFonts w:ascii="Consolas" w:eastAsia="Consolas" w:hAnsi="Consolas" w:cs="Consolas"/>
          <w:sz w:val="18"/>
          <w:szCs w:val="18"/>
        </w:rPr>
        <w:t>": "string",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"citations": ["integer"]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],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"confidence": "string"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],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"citations": [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"id": "integer",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document_title</w:t>
      </w:r>
      <w:proofErr w:type="spellEnd"/>
      <w:r>
        <w:rPr>
          <w:rFonts w:ascii="Consolas" w:eastAsia="Consolas" w:hAnsi="Consolas" w:cs="Consolas"/>
          <w:sz w:val="18"/>
          <w:szCs w:val="18"/>
        </w:rPr>
        <w:t>": "string",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"filename": "string",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chunk_index</w:t>
      </w:r>
      <w:proofErr w:type="spellEnd"/>
      <w:r>
        <w:rPr>
          <w:rFonts w:ascii="Consolas" w:eastAsia="Consolas" w:hAnsi="Consolas" w:cs="Consolas"/>
          <w:sz w:val="18"/>
          <w:szCs w:val="18"/>
        </w:rPr>
        <w:t>": "integer",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"snippet": "string"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],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"feedback": "string (up | down | null)",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>": "string (ISO Date)"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:rsidR="00414C7C" w:rsidRDefault="004F0CE6">
      <w:pPr>
        <w:pStyle w:val="Heading3"/>
      </w:pPr>
      <w:bookmarkStart w:id="22" w:name="_Toc233716622"/>
      <w:r>
        <w:t>Collection: connectors</w:t>
      </w:r>
      <w:bookmarkEnd w:id="22"/>
    </w:p>
    <w:p w:rsidR="00414C7C" w:rsidRDefault="004F0CE6">
      <w:pPr>
        <w:shd w:val="clear" w:color="auto" w:fill="F3F4F6"/>
        <w:spacing w:before="120" w:after="200"/>
      </w:pPr>
      <w:r>
        <w:rPr>
          <w:rFonts w:ascii="Consolas" w:eastAsia="Consolas" w:hAnsi="Consolas" w:cs="Consolas"/>
          <w:sz w:val="18"/>
          <w:szCs w:val="18"/>
        </w:rPr>
        <w:t>Stores integration parameters and encryption configurations.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"_id": "</w:t>
      </w:r>
      <w:proofErr w:type="spellStart"/>
      <w:r>
        <w:rPr>
          <w:rFonts w:ascii="Consolas" w:eastAsia="Consolas" w:hAnsi="Consolas" w:cs="Consolas"/>
          <w:sz w:val="18"/>
          <w:szCs w:val="18"/>
        </w:rPr>
        <w:t>ObjectId</w:t>
      </w:r>
      <w:proofErr w:type="spellEnd"/>
      <w:r>
        <w:rPr>
          <w:rFonts w:ascii="Consolas" w:eastAsia="Consolas" w:hAnsi="Consolas" w:cs="Consolas"/>
          <w:sz w:val="18"/>
          <w:szCs w:val="18"/>
        </w:rPr>
        <w:t>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"id": "string (UUID)",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"name": "string",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type_id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"string (</w:t>
      </w:r>
      <w:proofErr w:type="spellStart"/>
      <w:r>
        <w:rPr>
          <w:rFonts w:ascii="Consolas" w:eastAsia="Consolas" w:hAnsi="Consolas" w:cs="Consolas"/>
          <w:sz w:val="18"/>
          <w:szCs w:val="18"/>
        </w:rPr>
        <w:t>sqlite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postgresql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</w:t>
      </w:r>
      <w:proofErr w:type="spellStart"/>
      <w:r>
        <w:rPr>
          <w:rFonts w:ascii="Consolas" w:eastAsia="Consolas" w:hAnsi="Consolas" w:cs="Consolas"/>
          <w:sz w:val="18"/>
          <w:szCs w:val="18"/>
        </w:rPr>
        <w:t>mysql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</w:t>
      </w:r>
      <w:proofErr w:type="spellStart"/>
      <w:r>
        <w:rPr>
          <w:rFonts w:ascii="Consolas" w:eastAsia="Consolas" w:hAnsi="Consolas" w:cs="Consolas"/>
          <w:sz w:val="18"/>
          <w:szCs w:val="18"/>
        </w:rPr>
        <w:t>bigquery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snowflake | </w:t>
      </w:r>
      <w:proofErr w:type="spellStart"/>
      <w:r>
        <w:rPr>
          <w:rFonts w:ascii="Consolas" w:eastAsia="Consolas" w:hAnsi="Consolas" w:cs="Consolas"/>
          <w:sz w:val="18"/>
          <w:szCs w:val="18"/>
        </w:rPr>
        <w:t>mongodb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</w:t>
      </w:r>
      <w:proofErr w:type="spellStart"/>
      <w:r>
        <w:rPr>
          <w:rFonts w:ascii="Consolas" w:eastAsia="Consolas" w:hAnsi="Consolas" w:cs="Consolas"/>
          <w:sz w:val="18"/>
          <w:szCs w:val="18"/>
        </w:rPr>
        <w:t>http_csv</w:t>
      </w:r>
      <w:proofErr w:type="spellEnd"/>
      <w:r>
        <w:rPr>
          <w:rFonts w:ascii="Consolas" w:eastAsia="Consolas" w:hAnsi="Consolas" w:cs="Consolas"/>
          <w:sz w:val="18"/>
          <w:szCs w:val="18"/>
        </w:rPr>
        <w:t>)",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"owner": "string (email)",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"config":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"path": "string",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uri</w:t>
      </w:r>
      <w:proofErr w:type="spellEnd"/>
      <w:r>
        <w:rPr>
          <w:rFonts w:ascii="Consolas" w:eastAsia="Consolas" w:hAnsi="Consolas" w:cs="Consolas"/>
          <w:sz w:val="18"/>
          <w:szCs w:val="18"/>
        </w:rPr>
        <w:t>": "string (enc::</w:t>
      </w:r>
      <w:proofErr w:type="spellStart"/>
      <w:r>
        <w:rPr>
          <w:rFonts w:ascii="Consolas" w:eastAsia="Consolas" w:hAnsi="Consolas" w:cs="Consolas"/>
          <w:sz w:val="18"/>
          <w:szCs w:val="18"/>
        </w:rPr>
        <w:t>encrypted_value</w:t>
      </w:r>
      <w:proofErr w:type="spellEnd"/>
      <w:r>
        <w:rPr>
          <w:rFonts w:ascii="Consolas" w:eastAsia="Consolas" w:hAnsi="Consolas" w:cs="Consolas"/>
          <w:sz w:val="18"/>
          <w:szCs w:val="18"/>
        </w:rPr>
        <w:t>)",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"password": "string (enc::</w:t>
      </w:r>
      <w:proofErr w:type="spellStart"/>
      <w:r>
        <w:rPr>
          <w:rFonts w:ascii="Consolas" w:eastAsia="Consolas" w:hAnsi="Consolas" w:cs="Consolas"/>
          <w:sz w:val="18"/>
          <w:szCs w:val="18"/>
        </w:rPr>
        <w:t>encrypted_value</w:t>
      </w:r>
      <w:proofErr w:type="spellEnd"/>
      <w:r>
        <w:rPr>
          <w:rFonts w:ascii="Consolas" w:eastAsia="Consolas" w:hAnsi="Consolas" w:cs="Consolas"/>
          <w:sz w:val="18"/>
          <w:szCs w:val="18"/>
        </w:rPr>
        <w:t>)",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"host": "string",</w:t>
      </w:r>
      <w: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   "port": "integer"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},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"status": "string (ok | error | </w:t>
      </w:r>
      <w:proofErr w:type="spellStart"/>
      <w:r>
        <w:rPr>
          <w:rFonts w:ascii="Consolas" w:eastAsia="Consolas" w:hAnsi="Consolas" w:cs="Consolas"/>
          <w:sz w:val="18"/>
          <w:szCs w:val="18"/>
        </w:rPr>
        <w:t>not_tested</w:t>
      </w:r>
      <w:proofErr w:type="spellEnd"/>
      <w:r>
        <w:rPr>
          <w:rFonts w:ascii="Consolas" w:eastAsia="Consolas" w:hAnsi="Consolas" w:cs="Consolas"/>
          <w:sz w:val="18"/>
          <w:szCs w:val="18"/>
        </w:rPr>
        <w:t>)",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last_test</w:t>
      </w:r>
      <w:proofErr w:type="spellEnd"/>
      <w:r>
        <w:rPr>
          <w:rFonts w:ascii="Consolas" w:eastAsia="Consolas" w:hAnsi="Consolas" w:cs="Consolas"/>
          <w:sz w:val="18"/>
          <w:szCs w:val="18"/>
        </w:rPr>
        <w:t>": "string (ISO Date | null)",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last_test_message</w:t>
      </w:r>
      <w:proofErr w:type="spellEnd"/>
      <w:r>
        <w:rPr>
          <w:rFonts w:ascii="Consolas" w:eastAsia="Consolas" w:hAnsi="Consolas" w:cs="Consolas"/>
          <w:sz w:val="18"/>
          <w:szCs w:val="18"/>
        </w:rPr>
        <w:t>": "string | null",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last_sync</w:t>
      </w:r>
      <w:proofErr w:type="spellEnd"/>
      <w:r>
        <w:rPr>
          <w:rFonts w:ascii="Consolas" w:eastAsia="Consolas" w:hAnsi="Consolas" w:cs="Consolas"/>
          <w:sz w:val="18"/>
          <w:szCs w:val="18"/>
        </w:rPr>
        <w:t>": "string (ISO Date | null)",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sync_interval_minutes</w:t>
      </w:r>
      <w:proofErr w:type="spellEnd"/>
      <w:r>
        <w:rPr>
          <w:rFonts w:ascii="Consolas" w:eastAsia="Consolas" w:hAnsi="Consolas" w:cs="Consolas"/>
          <w:sz w:val="18"/>
          <w:szCs w:val="18"/>
        </w:rPr>
        <w:t>": "integer (0 = manual)",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datasets_cache</w:t>
      </w:r>
      <w:proofErr w:type="spellEnd"/>
      <w:r>
        <w:rPr>
          <w:rFonts w:ascii="Consolas" w:eastAsia="Consolas" w:hAnsi="Consolas" w:cs="Consolas"/>
          <w:sz w:val="18"/>
          <w:szCs w:val="18"/>
        </w:rPr>
        <w:t>": ["string"],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>": "string (ISO Date)",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updated_at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>": "string (ISO Date)"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:rsidR="00414C7C" w:rsidRDefault="004F0CE6">
      <w:pPr>
        <w:pStyle w:val="Heading3"/>
      </w:pPr>
      <w:bookmarkStart w:id="23" w:name="_Toc233716623"/>
      <w:r>
        <w:t xml:space="preserve">Collection: </w:t>
      </w:r>
      <w:proofErr w:type="spellStart"/>
      <w:r>
        <w:t>unified_datasets</w:t>
      </w:r>
      <w:bookmarkEnd w:id="23"/>
      <w:proofErr w:type="spellEnd"/>
    </w:p>
    <w:p w:rsidR="00414C7C" w:rsidRDefault="004F0CE6">
      <w:pPr>
        <w:shd w:val="clear" w:color="auto" w:fill="F3F4F6"/>
        <w:spacing w:before="120" w:after="200"/>
      </w:pPr>
      <w:r>
        <w:rPr>
          <w:rFonts w:ascii="Consolas" w:eastAsia="Consolas" w:hAnsi="Consolas" w:cs="Consolas"/>
          <w:sz w:val="18"/>
          <w:szCs w:val="18"/>
        </w:rPr>
        <w:t>Acts as the central registry of synchronized data tables.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"_id": "</w:t>
      </w:r>
      <w:proofErr w:type="spellStart"/>
      <w:r>
        <w:rPr>
          <w:rFonts w:ascii="Consolas" w:eastAsia="Consolas" w:hAnsi="Consolas" w:cs="Consolas"/>
          <w:sz w:val="18"/>
          <w:szCs w:val="18"/>
        </w:rPr>
        <w:t>ObjectId</w:t>
      </w:r>
      <w:proofErr w:type="spellEnd"/>
      <w:r>
        <w:rPr>
          <w:rFonts w:ascii="Consolas" w:eastAsia="Consolas" w:hAnsi="Consolas" w:cs="Consolas"/>
          <w:sz w:val="18"/>
          <w:szCs w:val="18"/>
        </w:rPr>
        <w:t>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"id": "string (UUID)",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connector_id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"string (Connector Ref)",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connector_name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"string",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connector_type</w:t>
      </w:r>
      <w:proofErr w:type="spellEnd"/>
      <w:r>
        <w:rPr>
          <w:rFonts w:ascii="Consolas" w:eastAsia="Consolas" w:hAnsi="Consolas" w:cs="Consolas"/>
          <w:sz w:val="18"/>
          <w:szCs w:val="18"/>
        </w:rPr>
        <w:t>": "string",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dataset_name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"string",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collection_name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"string (unified__&lt;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cid</w:t>
      </w:r>
      <w:proofErr w:type="spellEnd"/>
      <w:r>
        <w:rPr>
          <w:rFonts w:ascii="Consolas" w:eastAsia="Consolas" w:hAnsi="Consolas" w:cs="Consolas"/>
          <w:sz w:val="18"/>
          <w:szCs w:val="18"/>
        </w:rPr>
        <w:t>&gt;__&lt;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dname</w:t>
      </w:r>
      <w:proofErr w:type="spellEnd"/>
      <w:r>
        <w:rPr>
          <w:rFonts w:ascii="Consolas" w:eastAsia="Consolas" w:hAnsi="Consolas" w:cs="Consolas"/>
          <w:sz w:val="18"/>
          <w:szCs w:val="18"/>
        </w:rPr>
        <w:t>&gt;)",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"rows": "integer",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"columns": ["string"],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"status": "string (ok | error)",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last_sync</w:t>
      </w:r>
      <w:proofErr w:type="spellEnd"/>
      <w:r>
        <w:rPr>
          <w:rFonts w:ascii="Consolas" w:eastAsia="Consolas" w:hAnsi="Consolas" w:cs="Consolas"/>
          <w:sz w:val="18"/>
          <w:szCs w:val="18"/>
        </w:rPr>
        <w:t>": "string (ISO Date)",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last_error</w:t>
      </w:r>
      <w:proofErr w:type="spellEnd"/>
      <w:r>
        <w:rPr>
          <w:rFonts w:ascii="Consolas" w:eastAsia="Consolas" w:hAnsi="Consolas" w:cs="Consolas"/>
          <w:sz w:val="18"/>
          <w:szCs w:val="18"/>
        </w:rPr>
        <w:t>": "string | null"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:rsidR="00414C7C" w:rsidRDefault="004F0CE6">
      <w:pPr>
        <w:pStyle w:val="Heading3"/>
      </w:pPr>
      <w:bookmarkStart w:id="24" w:name="_Toc233716624"/>
      <w:r>
        <w:t xml:space="preserve">Collection: </w:t>
      </w:r>
      <w:proofErr w:type="spellStart"/>
      <w:r>
        <w:t>data_sources</w:t>
      </w:r>
      <w:bookmarkEnd w:id="24"/>
      <w:proofErr w:type="spellEnd"/>
    </w:p>
    <w:p w:rsidR="00414C7C" w:rsidRDefault="004F0CE6">
      <w:pPr>
        <w:shd w:val="clear" w:color="auto" w:fill="F3F4F6"/>
        <w:spacing w:before="120" w:after="200"/>
      </w:pPr>
      <w:r>
        <w:rPr>
          <w:rFonts w:ascii="Consolas" w:eastAsia="Consolas" w:hAnsi="Consolas" w:cs="Consolas"/>
          <w:sz w:val="18"/>
          <w:szCs w:val="18"/>
        </w:rPr>
        <w:t>Tracks document source ingestion histories.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"_id": "</w:t>
      </w:r>
      <w:proofErr w:type="spellStart"/>
      <w:r>
        <w:rPr>
          <w:rFonts w:ascii="Consolas" w:eastAsia="Consolas" w:hAnsi="Consolas" w:cs="Consolas"/>
          <w:sz w:val="18"/>
          <w:szCs w:val="18"/>
        </w:rPr>
        <w:t>ObjectId</w:t>
      </w:r>
      <w:proofErr w:type="spellEnd"/>
      <w:r>
        <w:rPr>
          <w:rFonts w:ascii="Consolas" w:eastAsia="Consolas" w:hAnsi="Consolas" w:cs="Consolas"/>
          <w:sz w:val="18"/>
          <w:szCs w:val="18"/>
        </w:rPr>
        <w:t>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"id": "string (UUID)",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"filename": "string",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"title": "string",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uploaded_by</w:t>
      </w:r>
      <w:proofErr w:type="spellEnd"/>
      <w:r>
        <w:rPr>
          <w:rFonts w:ascii="Consolas" w:eastAsia="Consolas" w:hAnsi="Consolas" w:cs="Consolas"/>
          <w:sz w:val="18"/>
          <w:szCs w:val="18"/>
        </w:rPr>
        <w:t>": "string (email | system)",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>": "string (ISO Date)",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"status": "string (processed | error)",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size_bytes</w:t>
      </w:r>
      <w:proofErr w:type="spellEnd"/>
      <w:r>
        <w:rPr>
          <w:rFonts w:ascii="Consolas" w:eastAsia="Consolas" w:hAnsi="Consolas" w:cs="Consolas"/>
          <w:sz w:val="18"/>
          <w:szCs w:val="18"/>
        </w:rPr>
        <w:t>": "integer",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source_type</w:t>
      </w:r>
      <w:proofErr w:type="spellEnd"/>
      <w:r>
        <w:rPr>
          <w:rFonts w:ascii="Consolas" w:eastAsia="Consolas" w:hAnsi="Consolas" w:cs="Consolas"/>
          <w:sz w:val="18"/>
          <w:szCs w:val="18"/>
        </w:rPr>
        <w:t>": "string (pdf | text | csv)",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"rows": "integer (CSV only)",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"columns": ["string (CSV only)"],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"preview": ["object (CSV head entries)"],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"content": "string (extracted document text)",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"chunks": [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{ "</w:t>
      </w:r>
      <w:proofErr w:type="spellStart"/>
      <w:r>
        <w:rPr>
          <w:rFonts w:ascii="Consolas" w:eastAsia="Consolas" w:hAnsi="Consolas" w:cs="Consolas"/>
          <w:sz w:val="18"/>
          <w:szCs w:val="18"/>
        </w:rPr>
        <w:t>chunk_index</w:t>
      </w:r>
      <w:proofErr w:type="spellEnd"/>
      <w:r>
        <w:rPr>
          <w:rFonts w:ascii="Consolas" w:eastAsia="Consolas" w:hAnsi="Consolas" w:cs="Consolas"/>
          <w:sz w:val="18"/>
          <w:szCs w:val="18"/>
        </w:rPr>
        <w:t>": "integer", "content": "string"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],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chunk_count</w:t>
      </w:r>
      <w:proofErr w:type="spellEnd"/>
      <w:r>
        <w:rPr>
          <w:rFonts w:ascii="Consolas" w:eastAsia="Consolas" w:hAnsi="Consolas" w:cs="Consolas"/>
          <w:sz w:val="18"/>
          <w:szCs w:val="18"/>
        </w:rPr>
        <w:t>": "integer"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:rsidR="00414C7C" w:rsidRDefault="004F0CE6">
      <w:pPr>
        <w:pStyle w:val="Heading1"/>
      </w:pPr>
      <w:bookmarkStart w:id="25" w:name="_Toc233716625"/>
      <w:r>
        <w:t>6. Non-Functional Requirements</w:t>
      </w:r>
      <w:bookmarkEnd w:id="25"/>
    </w:p>
    <w:p w:rsidR="00414C7C" w:rsidRDefault="004F0CE6">
      <w:pPr>
        <w:pStyle w:val="Heading2"/>
      </w:pPr>
      <w:bookmarkStart w:id="26" w:name="_Toc233716626"/>
      <w:r>
        <w:t>6.1 Security &amp; Protection</w:t>
      </w:r>
      <w:bookmarkEnd w:id="26"/>
    </w:p>
    <w:p w:rsidR="00414C7C" w:rsidRDefault="004F0CE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lastRenderedPageBreak/>
        <w:t>Cookie Protection</w:t>
      </w:r>
      <w:r>
        <w:t xml:space="preserve">: Auth tokens reside in HTTP-Only, Secure, and </w:t>
      </w:r>
      <w:proofErr w:type="spellStart"/>
      <w:r>
        <w:t>SameSite</w:t>
      </w:r>
      <w:proofErr w:type="spellEnd"/>
      <w:r>
        <w:t xml:space="preserve"> configuration cookies.</w:t>
      </w:r>
    </w:p>
    <w:p w:rsidR="00414C7C" w:rsidRDefault="004F0CE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Cryptography at rest</w:t>
      </w:r>
      <w:r>
        <w:t>: Data connector secrets are encrypted via stable Fernet keys generated from the application's unique JWT_SECRET.</w:t>
      </w:r>
    </w:p>
    <w:p w:rsidR="00414C7C" w:rsidRDefault="004F0CE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CORS Configuration</w:t>
      </w:r>
      <w:r>
        <w:t>: Restricts origins dynamically via environmental allow-lists (CORS_ORIGINS) while permitting standard local ports (3000, 5173, 127.0.0.1) for testing.</w:t>
      </w:r>
    </w:p>
    <w:p w:rsidR="00414C7C" w:rsidRDefault="004F0CE6">
      <w:pPr>
        <w:pStyle w:val="Heading2"/>
      </w:pPr>
      <w:bookmarkStart w:id="27" w:name="_Toc233716627"/>
      <w:r>
        <w:t>6.2 Data Processing &amp; Performance</w:t>
      </w:r>
      <w:bookmarkEnd w:id="27"/>
    </w:p>
    <w:p w:rsidR="00414C7C" w:rsidRDefault="004F0CE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Efficient Forecasting</w:t>
      </w:r>
      <w:r>
        <w:t xml:space="preserve">: Custom NumPy-based statistical engines (Holt-Winters &amp; OLS) avoid dependency heavy weights (like </w:t>
      </w:r>
      <w:proofErr w:type="spellStart"/>
      <w:r>
        <w:t>statsmodels</w:t>
      </w:r>
      <w:proofErr w:type="spellEnd"/>
      <w:r>
        <w:t>), ensuring rapid computations.</w:t>
      </w:r>
    </w:p>
    <w:p w:rsidR="00414C7C" w:rsidRDefault="004F0CE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Context Control</w:t>
      </w:r>
      <w:r>
        <w:t>: Prompt sizes are constrained by dynamically scoring unified datasets based on relevance to the user's question, passing only the most matching rows.</w:t>
      </w:r>
    </w:p>
    <w:p w:rsidR="00414C7C" w:rsidRDefault="004F0CE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Cosine Space Retrieval</w:t>
      </w:r>
      <w:r>
        <w:t xml:space="preserve">: Document snippets are searched using cosine distance optimization in </w:t>
      </w:r>
      <w:proofErr w:type="spellStart"/>
      <w:r>
        <w:t>ChromaDB</w:t>
      </w:r>
      <w:proofErr w:type="spellEnd"/>
      <w:r>
        <w:t xml:space="preserve"> vector space.</w:t>
      </w:r>
    </w:p>
    <w:sectPr w:rsidR="00414C7C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33F1F" w:rsidRDefault="00B33F1F">
      <w:r>
        <w:separator/>
      </w:r>
    </w:p>
  </w:endnote>
  <w:endnote w:type="continuationSeparator" w:id="0">
    <w:p w:rsidR="00B33F1F" w:rsidRDefault="00B33F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4C7C" w:rsidRDefault="004F0CE6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7C19E9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7C19E9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33F1F" w:rsidRDefault="00B33F1F">
      <w:r>
        <w:separator/>
      </w:r>
    </w:p>
  </w:footnote>
  <w:footnote w:type="continuationSeparator" w:id="0">
    <w:p w:rsidR="00B33F1F" w:rsidRDefault="00B33F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4C7C" w:rsidRDefault="006333DE">
    <w:pPr>
      <w:tabs>
        <w:tab w:val="right" w:pos="9026"/>
      </w:tabs>
    </w:pPr>
    <w:proofErr w:type="spellStart"/>
    <w:r>
      <w:rPr>
        <w:color w:val="888888"/>
        <w:sz w:val="16"/>
        <w:szCs w:val="16"/>
      </w:rPr>
      <w:t>Datacon</w:t>
    </w:r>
    <w:proofErr w:type="spellEnd"/>
    <w:r w:rsidR="004F0CE6">
      <w:rPr>
        <w:color w:val="888888"/>
        <w:sz w:val="16"/>
        <w:szCs w:val="16"/>
      </w:rPr>
      <w:t xml:space="preserve"> – Software Requirements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3D24E1"/>
    <w:multiLevelType w:val="hybridMultilevel"/>
    <w:tmpl w:val="23666D4C"/>
    <w:lvl w:ilvl="0" w:tplc="9780844E">
      <w:start w:val="1"/>
      <w:numFmt w:val="bullet"/>
      <w:lvlText w:val="●"/>
      <w:lvlJc w:val="left"/>
      <w:pPr>
        <w:ind w:left="720" w:hanging="360"/>
      </w:pPr>
    </w:lvl>
    <w:lvl w:ilvl="1" w:tplc="141CC256">
      <w:start w:val="1"/>
      <w:numFmt w:val="bullet"/>
      <w:lvlText w:val="○"/>
      <w:lvlJc w:val="left"/>
      <w:pPr>
        <w:ind w:left="1440" w:hanging="360"/>
      </w:pPr>
    </w:lvl>
    <w:lvl w:ilvl="2" w:tplc="F8880F76">
      <w:start w:val="1"/>
      <w:numFmt w:val="bullet"/>
      <w:lvlText w:val="■"/>
      <w:lvlJc w:val="left"/>
      <w:pPr>
        <w:ind w:left="2160" w:hanging="360"/>
      </w:pPr>
    </w:lvl>
    <w:lvl w:ilvl="3" w:tplc="86FE2E56">
      <w:start w:val="1"/>
      <w:numFmt w:val="bullet"/>
      <w:lvlText w:val="●"/>
      <w:lvlJc w:val="left"/>
      <w:pPr>
        <w:ind w:left="2880" w:hanging="360"/>
      </w:pPr>
    </w:lvl>
    <w:lvl w:ilvl="4" w:tplc="F9024F62">
      <w:start w:val="1"/>
      <w:numFmt w:val="bullet"/>
      <w:lvlText w:val="○"/>
      <w:lvlJc w:val="left"/>
      <w:pPr>
        <w:ind w:left="3600" w:hanging="360"/>
      </w:pPr>
    </w:lvl>
    <w:lvl w:ilvl="5" w:tplc="CB58A146">
      <w:start w:val="1"/>
      <w:numFmt w:val="bullet"/>
      <w:lvlText w:val="■"/>
      <w:lvlJc w:val="left"/>
      <w:pPr>
        <w:ind w:left="4320" w:hanging="360"/>
      </w:pPr>
    </w:lvl>
    <w:lvl w:ilvl="6" w:tplc="9D3EF676">
      <w:start w:val="1"/>
      <w:numFmt w:val="bullet"/>
      <w:lvlText w:val="●"/>
      <w:lvlJc w:val="left"/>
      <w:pPr>
        <w:ind w:left="5040" w:hanging="360"/>
      </w:pPr>
    </w:lvl>
    <w:lvl w:ilvl="7" w:tplc="9E3AC776">
      <w:start w:val="1"/>
      <w:numFmt w:val="bullet"/>
      <w:lvlText w:val="●"/>
      <w:lvlJc w:val="left"/>
      <w:pPr>
        <w:ind w:left="5760" w:hanging="360"/>
      </w:pPr>
    </w:lvl>
    <w:lvl w:ilvl="8" w:tplc="A3DE24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1826B2"/>
    <w:multiLevelType w:val="hybridMultilevel"/>
    <w:tmpl w:val="60AAE066"/>
    <w:lvl w:ilvl="0" w:tplc="51C42894">
      <w:start w:val="1"/>
      <w:numFmt w:val="bullet"/>
      <w:lvlText w:val="•"/>
      <w:lvlJc w:val="left"/>
      <w:pPr>
        <w:ind w:left="720" w:hanging="360"/>
      </w:pPr>
    </w:lvl>
    <w:lvl w:ilvl="1" w:tplc="275C80B4">
      <w:start w:val="1"/>
      <w:numFmt w:val="bullet"/>
      <w:lvlText w:val="–"/>
      <w:lvlJc w:val="left"/>
      <w:pPr>
        <w:ind w:left="1080" w:hanging="360"/>
      </w:pPr>
    </w:lvl>
    <w:lvl w:ilvl="2" w:tplc="16A8B494">
      <w:numFmt w:val="decimal"/>
      <w:lvlText w:val=""/>
      <w:lvlJc w:val="left"/>
    </w:lvl>
    <w:lvl w:ilvl="3" w:tplc="08808A32">
      <w:numFmt w:val="decimal"/>
      <w:lvlText w:val=""/>
      <w:lvlJc w:val="left"/>
    </w:lvl>
    <w:lvl w:ilvl="4" w:tplc="0B6ED144">
      <w:numFmt w:val="decimal"/>
      <w:lvlText w:val=""/>
      <w:lvlJc w:val="left"/>
    </w:lvl>
    <w:lvl w:ilvl="5" w:tplc="962EEAA8">
      <w:numFmt w:val="decimal"/>
      <w:lvlText w:val=""/>
      <w:lvlJc w:val="left"/>
    </w:lvl>
    <w:lvl w:ilvl="6" w:tplc="F252C2DC">
      <w:numFmt w:val="decimal"/>
      <w:lvlText w:val=""/>
      <w:lvlJc w:val="left"/>
    </w:lvl>
    <w:lvl w:ilvl="7" w:tplc="0BAE80D2">
      <w:numFmt w:val="decimal"/>
      <w:lvlText w:val=""/>
      <w:lvlJc w:val="left"/>
    </w:lvl>
    <w:lvl w:ilvl="8" w:tplc="7E96B4B4">
      <w:numFmt w:val="decimal"/>
      <w:lvlText w:val=""/>
      <w:lvlJc w:val="left"/>
    </w:lvl>
  </w:abstractNum>
  <w:abstractNum w:abstractNumId="2" w15:restartNumberingAfterBreak="0">
    <w:nsid w:val="74D865DC"/>
    <w:multiLevelType w:val="hybridMultilevel"/>
    <w:tmpl w:val="F7528994"/>
    <w:lvl w:ilvl="0" w:tplc="53541E74">
      <w:start w:val="1"/>
      <w:numFmt w:val="decimal"/>
      <w:lvlText w:val="%1."/>
      <w:lvlJc w:val="left"/>
      <w:pPr>
        <w:ind w:left="720" w:hanging="360"/>
      </w:pPr>
    </w:lvl>
    <w:lvl w:ilvl="1" w:tplc="C0922C8E">
      <w:numFmt w:val="decimal"/>
      <w:lvlText w:val=""/>
      <w:lvlJc w:val="left"/>
    </w:lvl>
    <w:lvl w:ilvl="2" w:tplc="B28AF9CA">
      <w:numFmt w:val="decimal"/>
      <w:lvlText w:val=""/>
      <w:lvlJc w:val="left"/>
    </w:lvl>
    <w:lvl w:ilvl="3" w:tplc="6D2CBFB8">
      <w:numFmt w:val="decimal"/>
      <w:lvlText w:val=""/>
      <w:lvlJc w:val="left"/>
    </w:lvl>
    <w:lvl w:ilvl="4" w:tplc="776E4CCA">
      <w:numFmt w:val="decimal"/>
      <w:lvlText w:val=""/>
      <w:lvlJc w:val="left"/>
    </w:lvl>
    <w:lvl w:ilvl="5" w:tplc="78BA11C2">
      <w:numFmt w:val="decimal"/>
      <w:lvlText w:val=""/>
      <w:lvlJc w:val="left"/>
    </w:lvl>
    <w:lvl w:ilvl="6" w:tplc="C406B98A">
      <w:numFmt w:val="decimal"/>
      <w:lvlText w:val=""/>
      <w:lvlJc w:val="left"/>
    </w:lvl>
    <w:lvl w:ilvl="7" w:tplc="84B6B234">
      <w:numFmt w:val="decimal"/>
      <w:lvlText w:val=""/>
      <w:lvlJc w:val="left"/>
    </w:lvl>
    <w:lvl w:ilvl="8" w:tplc="09CE7E4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C7C"/>
    <w:rsid w:val="00331B3F"/>
    <w:rsid w:val="00414C7C"/>
    <w:rsid w:val="004F0CE6"/>
    <w:rsid w:val="006333DE"/>
    <w:rsid w:val="007C19E9"/>
    <w:rsid w:val="00B33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367B73A-2F67-4DDB-B7A5-4125C4116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AE" w:eastAsia="en-A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F3864"/>
      </w:pBd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5395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4444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333DE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333D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333D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333D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ED7962-13AD-4849-A7B7-CF2D3C7D2A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10</Pages>
  <Words>1992</Words>
  <Characters>11359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3</cp:revision>
  <dcterms:created xsi:type="dcterms:W3CDTF">2026-06-30T06:46:00Z</dcterms:created>
  <dcterms:modified xsi:type="dcterms:W3CDTF">2026-06-30T07:26:00Z</dcterms:modified>
</cp:coreProperties>
</file>