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BDFD8" w14:textId="77777777" w:rsidR="00165E9B" w:rsidRDefault="00000000">
      <w:pPr>
        <w:ind w:left="153"/>
        <w:rPr>
          <w:sz w:val="20"/>
        </w:rPr>
      </w:pPr>
      <w:r>
        <w:rPr>
          <w:noProof/>
          <w:sz w:val="20"/>
        </w:rPr>
        <w:drawing>
          <wp:inline distT="0" distB="0" distL="0" distR="0" wp14:anchorId="5781224F" wp14:editId="100E19FA">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F375469" w14:textId="77777777" w:rsidR="00165E9B" w:rsidRDefault="00165E9B">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165E9B" w14:paraId="4816C204" w14:textId="77777777">
        <w:trPr>
          <w:trHeight w:val="289"/>
        </w:trPr>
        <w:tc>
          <w:tcPr>
            <w:tcW w:w="7616" w:type="dxa"/>
            <w:tcBorders>
              <w:tl2br w:val="nil"/>
              <w:tr2bl w:val="nil"/>
            </w:tcBorders>
          </w:tcPr>
          <w:p w14:paraId="78AE0C32" w14:textId="77777777" w:rsidR="00165E9B" w:rsidRDefault="00000000">
            <w:pPr>
              <w:jc w:val="center"/>
              <w:rPr>
                <w:color w:val="000000"/>
                <w:sz w:val="23"/>
                <w:szCs w:val="24"/>
              </w:rPr>
            </w:pPr>
            <w:r>
              <w:rPr>
                <w:b/>
                <w:color w:val="000000"/>
                <w:sz w:val="23"/>
                <w:szCs w:val="24"/>
              </w:rPr>
              <w:t>DATABASE SYSTEMS ENGINEERING AND DISTRIBUTED BACKEND DEVELOPMENT (25CS1302E)</w:t>
            </w:r>
          </w:p>
        </w:tc>
      </w:tr>
    </w:tbl>
    <w:p w14:paraId="2C1DE401" w14:textId="77777777" w:rsidR="00165E9B" w:rsidRDefault="00165E9B">
      <w:pPr>
        <w:rPr>
          <w:color w:val="000000"/>
          <w:sz w:val="24"/>
          <w:szCs w:val="24"/>
        </w:rPr>
      </w:pPr>
    </w:p>
    <w:p w14:paraId="11C0B7F5" w14:textId="77777777" w:rsidR="00165E9B" w:rsidRDefault="00000000">
      <w:pPr>
        <w:ind w:left="779" w:right="418"/>
        <w:jc w:val="center"/>
        <w:rPr>
          <w:b/>
        </w:rPr>
      </w:pPr>
      <w:r>
        <w:rPr>
          <w:b/>
          <w:spacing w:val="-8"/>
        </w:rPr>
        <w:t xml:space="preserve"> </w:t>
      </w:r>
    </w:p>
    <w:p w14:paraId="295DF152" w14:textId="77777777" w:rsidR="00165E9B" w:rsidRDefault="00165E9B">
      <w:pPr>
        <w:spacing w:before="126"/>
        <w:ind w:right="418" w:firstLineChars="2050" w:firstLine="4528"/>
        <w:jc w:val="both"/>
        <w:rPr>
          <w:b/>
        </w:rPr>
      </w:pPr>
    </w:p>
    <w:p w14:paraId="13FF9CED" w14:textId="77777777" w:rsidR="00165E9B" w:rsidRDefault="00000000">
      <w:pPr>
        <w:spacing w:before="126"/>
        <w:ind w:right="418" w:firstLineChars="2050" w:firstLine="4528"/>
        <w:jc w:val="both"/>
        <w:rPr>
          <w:b/>
        </w:rPr>
      </w:pPr>
      <w:r>
        <w:rPr>
          <w:b/>
        </w:rPr>
        <w:t>Y25 - 2026-2027 Trimester - 4</w:t>
      </w:r>
    </w:p>
    <w:p w14:paraId="5033E42C" w14:textId="77777777" w:rsidR="00165E9B"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71C54F09" w14:textId="77777777" w:rsidR="00165E9B" w:rsidRDefault="00165E9B">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165E9B" w:rsidRPr="00931A67" w14:paraId="6AE8193C" w14:textId="77777777">
        <w:trPr>
          <w:trHeight w:val="253"/>
        </w:trPr>
        <w:tc>
          <w:tcPr>
            <w:tcW w:w="1085" w:type="dxa"/>
          </w:tcPr>
          <w:p w14:paraId="3976116B" w14:textId="4028039B" w:rsidR="00165E9B" w:rsidRPr="00931A67" w:rsidRDefault="00000000" w:rsidP="00931A67">
            <w:pPr>
              <w:pStyle w:val="TableParagraph"/>
              <w:spacing w:before="1" w:line="233" w:lineRule="exact"/>
              <w:rPr>
                <w:b/>
                <w:sz w:val="24"/>
                <w:szCs w:val="24"/>
              </w:rPr>
            </w:pPr>
            <w:r w:rsidRPr="00931A67">
              <w:rPr>
                <w:b/>
                <w:sz w:val="24"/>
                <w:szCs w:val="24"/>
              </w:rPr>
              <w:t>Sec</w:t>
            </w:r>
            <w:r w:rsidRPr="00931A67">
              <w:rPr>
                <w:b/>
                <w:spacing w:val="-1"/>
                <w:sz w:val="24"/>
                <w:szCs w:val="24"/>
              </w:rPr>
              <w:t xml:space="preserve"> </w:t>
            </w:r>
            <w:r w:rsidRPr="00931A67">
              <w:rPr>
                <w:b/>
                <w:spacing w:val="-5"/>
                <w:sz w:val="24"/>
                <w:szCs w:val="24"/>
              </w:rPr>
              <w:t>No</w:t>
            </w:r>
            <w:r w:rsidR="00931A67">
              <w:rPr>
                <w:b/>
                <w:spacing w:val="-5"/>
                <w:sz w:val="24"/>
                <w:szCs w:val="24"/>
              </w:rPr>
              <w:t>-</w:t>
            </w:r>
            <w:r w:rsidR="00FC2098" w:rsidRPr="00931A67">
              <w:rPr>
                <w:bCs/>
                <w:spacing w:val="-5"/>
                <w:sz w:val="24"/>
                <w:szCs w:val="24"/>
              </w:rPr>
              <w:t>12</w:t>
            </w:r>
          </w:p>
        </w:tc>
        <w:tc>
          <w:tcPr>
            <w:tcW w:w="1674" w:type="dxa"/>
          </w:tcPr>
          <w:p w14:paraId="0187072C" w14:textId="597FBD66" w:rsidR="00165E9B" w:rsidRPr="00931A67" w:rsidRDefault="00000000">
            <w:pPr>
              <w:pStyle w:val="TableParagraph"/>
              <w:spacing w:before="1" w:line="233" w:lineRule="exact"/>
              <w:ind w:left="107"/>
              <w:rPr>
                <w:b/>
                <w:sz w:val="24"/>
                <w:szCs w:val="24"/>
              </w:rPr>
            </w:pPr>
            <w:r w:rsidRPr="00931A67">
              <w:rPr>
                <w:b/>
                <w:sz w:val="24"/>
                <w:szCs w:val="24"/>
              </w:rPr>
              <w:t xml:space="preserve">Team </w:t>
            </w:r>
            <w:r w:rsidRPr="00931A67">
              <w:rPr>
                <w:b/>
                <w:spacing w:val="-5"/>
                <w:sz w:val="24"/>
                <w:szCs w:val="24"/>
              </w:rPr>
              <w:t>No-</w:t>
            </w:r>
            <w:r w:rsidR="00FC2098" w:rsidRPr="00931A67">
              <w:rPr>
                <w:b/>
                <w:spacing w:val="-5"/>
                <w:sz w:val="24"/>
                <w:szCs w:val="24"/>
              </w:rPr>
              <w:t xml:space="preserve"> 18</w:t>
            </w:r>
          </w:p>
        </w:tc>
        <w:tc>
          <w:tcPr>
            <w:tcW w:w="6954" w:type="dxa"/>
          </w:tcPr>
          <w:p w14:paraId="342AD989" w14:textId="0AE89C2A" w:rsidR="00165E9B" w:rsidRPr="00931A67" w:rsidRDefault="00000000">
            <w:pPr>
              <w:pStyle w:val="TableParagraph"/>
              <w:spacing w:before="1" w:line="233" w:lineRule="exact"/>
              <w:ind w:left="106"/>
              <w:rPr>
                <w:b/>
                <w:sz w:val="24"/>
                <w:szCs w:val="24"/>
              </w:rPr>
            </w:pPr>
            <w:r w:rsidRPr="00931A67">
              <w:rPr>
                <w:b/>
                <w:sz w:val="24"/>
                <w:szCs w:val="24"/>
              </w:rPr>
              <w:t>Project</w:t>
            </w:r>
            <w:r w:rsidRPr="00931A67">
              <w:rPr>
                <w:b/>
                <w:spacing w:val="-3"/>
                <w:sz w:val="24"/>
                <w:szCs w:val="24"/>
              </w:rPr>
              <w:t xml:space="preserve"> </w:t>
            </w:r>
            <w:r w:rsidRPr="00931A67">
              <w:rPr>
                <w:b/>
                <w:spacing w:val="-2"/>
                <w:sz w:val="24"/>
                <w:szCs w:val="24"/>
              </w:rPr>
              <w:t>Title-</w:t>
            </w:r>
            <w:r w:rsidR="00FC2098" w:rsidRPr="00931A67">
              <w:rPr>
                <w:b/>
                <w:spacing w:val="-2"/>
                <w:sz w:val="24"/>
                <w:szCs w:val="24"/>
              </w:rPr>
              <w:t xml:space="preserve"> </w:t>
            </w:r>
            <w:r w:rsidR="00FC2098" w:rsidRPr="00931A67">
              <w:rPr>
                <w:bCs/>
                <w:spacing w:val="-2"/>
                <w:sz w:val="24"/>
                <w:szCs w:val="24"/>
              </w:rPr>
              <w:t>Automotive Mobile App for Vehicle Owner Self-Service</w:t>
            </w:r>
          </w:p>
        </w:tc>
      </w:tr>
    </w:tbl>
    <w:p w14:paraId="651D0E8A" w14:textId="77777777" w:rsidR="00165E9B" w:rsidRPr="00931A67" w:rsidRDefault="00165E9B">
      <w:pPr>
        <w:pStyle w:val="BodyText"/>
        <w:spacing w:before="252"/>
        <w:rPr>
          <w:b/>
          <w:sz w:val="24"/>
          <w:szCs w:val="24"/>
        </w:rPr>
      </w:pPr>
    </w:p>
    <w:p w14:paraId="26C3B068" w14:textId="77777777" w:rsidR="00165E9B" w:rsidRPr="00FC2098" w:rsidRDefault="00000000">
      <w:pPr>
        <w:pStyle w:val="ListParagraph"/>
        <w:numPr>
          <w:ilvl w:val="0"/>
          <w:numId w:val="1"/>
        </w:numPr>
        <w:tabs>
          <w:tab w:val="left" w:pos="940"/>
        </w:tabs>
        <w:spacing w:line="252" w:lineRule="exact"/>
        <w:ind w:left="940" w:hanging="220"/>
        <w:rPr>
          <w:b/>
          <w:sz w:val="28"/>
          <w:szCs w:val="28"/>
        </w:rPr>
      </w:pPr>
      <w:r w:rsidRPr="00FC2098">
        <w:rPr>
          <w:b/>
          <w:spacing w:val="-2"/>
          <w:sz w:val="28"/>
          <w:szCs w:val="28"/>
        </w:rPr>
        <w:t>Abstract</w:t>
      </w:r>
    </w:p>
    <w:p w14:paraId="1908F28B" w14:textId="77777777" w:rsidR="00FC2098" w:rsidRPr="00FC2098" w:rsidRDefault="00FC2098" w:rsidP="00FC2098">
      <w:pPr>
        <w:tabs>
          <w:tab w:val="left" w:pos="940"/>
        </w:tabs>
        <w:spacing w:line="252" w:lineRule="exact"/>
        <w:ind w:left="720"/>
        <w:rPr>
          <w:b/>
        </w:rPr>
      </w:pPr>
    </w:p>
    <w:p w14:paraId="77B9E0E4" w14:textId="23E99AED" w:rsidR="00FC2098" w:rsidRDefault="00FC2098" w:rsidP="00FC2098">
      <w:pPr>
        <w:pStyle w:val="BodyText"/>
        <w:spacing w:line="252" w:lineRule="exact"/>
        <w:ind w:left="720"/>
        <w:rPr>
          <w:sz w:val="24"/>
          <w:szCs w:val="24"/>
          <w:lang w:val="en-IN"/>
        </w:rPr>
      </w:pPr>
      <w:r w:rsidRPr="00FC2098">
        <w:rPr>
          <w:sz w:val="24"/>
          <w:szCs w:val="24"/>
          <w:lang w:val="en-IN"/>
        </w:rPr>
        <w:t>Modern vehicle ownership often involves challenges such as scheduling maintenance, tracking service history, and accessing roadside assistance. Traditionally, these tasks require manual intervention, phone calls, or physical visits to service centers, which can be time-consuming and inconvenient for owners. With the rapid growth of mobile technology and connected vehicles, there is a pressing need for a digital solution that empowers owners to manage their vehicles more efficiently.</w:t>
      </w:r>
    </w:p>
    <w:p w14:paraId="1F884C78" w14:textId="77777777" w:rsidR="00FC2098" w:rsidRPr="00FC2098" w:rsidRDefault="00FC2098" w:rsidP="00FC2098">
      <w:pPr>
        <w:pStyle w:val="BodyText"/>
        <w:spacing w:line="252" w:lineRule="exact"/>
        <w:ind w:left="720"/>
        <w:rPr>
          <w:sz w:val="24"/>
          <w:szCs w:val="24"/>
          <w:lang w:val="en-IN"/>
        </w:rPr>
      </w:pPr>
    </w:p>
    <w:p w14:paraId="30F5778D" w14:textId="77777777" w:rsidR="00FC2098" w:rsidRDefault="00FC2098" w:rsidP="00FC2098">
      <w:pPr>
        <w:pStyle w:val="BodyText"/>
        <w:spacing w:line="252" w:lineRule="exact"/>
        <w:ind w:left="720"/>
        <w:rPr>
          <w:sz w:val="24"/>
          <w:szCs w:val="24"/>
          <w:lang w:val="en-IN"/>
        </w:rPr>
      </w:pPr>
      <w:r w:rsidRPr="00FC2098">
        <w:rPr>
          <w:sz w:val="24"/>
          <w:szCs w:val="24"/>
          <w:lang w:val="en-IN"/>
        </w:rPr>
        <w:t xml:space="preserve">This project proposes the development of an </w:t>
      </w:r>
      <w:r w:rsidRPr="00FC2098">
        <w:rPr>
          <w:b/>
          <w:bCs/>
          <w:sz w:val="24"/>
          <w:szCs w:val="24"/>
          <w:lang w:val="en-IN"/>
        </w:rPr>
        <w:t>Automotive Mobile App for Vehicle Owner Self-Service</w:t>
      </w:r>
      <w:r w:rsidRPr="00FC2098">
        <w:rPr>
          <w:sz w:val="24"/>
          <w:szCs w:val="24"/>
          <w:lang w:val="en-IN"/>
        </w:rPr>
        <w:t>, designed to streamline and centralize essential vehicle-related tasks. The app will enable users to book service appointments, monitor maintenance schedules, access digital service records, and request emergency roadside assistance—all from their smartphones. Additionally, features such as real-time notifications, warranty tracking, and integration with GPS for locating nearby service centers will enhance user convenience and reduce dependency on manual processes.</w:t>
      </w:r>
    </w:p>
    <w:p w14:paraId="1D56B4C9" w14:textId="77777777" w:rsidR="00FC2098" w:rsidRPr="00FC2098" w:rsidRDefault="00FC2098" w:rsidP="00FC2098">
      <w:pPr>
        <w:pStyle w:val="BodyText"/>
        <w:spacing w:line="252" w:lineRule="exact"/>
        <w:ind w:left="720"/>
        <w:rPr>
          <w:sz w:val="24"/>
          <w:szCs w:val="24"/>
          <w:lang w:val="en-IN"/>
        </w:rPr>
      </w:pPr>
    </w:p>
    <w:p w14:paraId="53F82547" w14:textId="77777777" w:rsidR="00FC2098" w:rsidRPr="00FC2098" w:rsidRDefault="00FC2098" w:rsidP="00FC2098">
      <w:pPr>
        <w:pStyle w:val="BodyText"/>
        <w:spacing w:line="252" w:lineRule="exact"/>
        <w:ind w:left="720"/>
        <w:rPr>
          <w:sz w:val="24"/>
          <w:szCs w:val="24"/>
          <w:lang w:val="en-IN"/>
        </w:rPr>
      </w:pPr>
      <w:r w:rsidRPr="00FC2098">
        <w:rPr>
          <w:sz w:val="24"/>
          <w:szCs w:val="24"/>
          <w:lang w:val="en-IN"/>
        </w:rPr>
        <w:t>By providing a user-friendly interface and secure data management, the app aims to improve customer satisfaction, reduce operational bottlenecks for service providers, and promote proactive vehicle care. Ultimately, this solution bridges the gap between vehicle owners and service providers, offering a seamless, self-service ecosystem that aligns with the growing demand for digital transformation in the automotive industry.</w:t>
      </w:r>
    </w:p>
    <w:p w14:paraId="3C534B51" w14:textId="71BAF273" w:rsidR="00165E9B" w:rsidRDefault="00165E9B">
      <w:pPr>
        <w:pStyle w:val="BodyText"/>
        <w:spacing w:line="252" w:lineRule="exact"/>
        <w:ind w:left="720"/>
      </w:pPr>
    </w:p>
    <w:p w14:paraId="627D2B7B" w14:textId="77777777" w:rsidR="00165E9B" w:rsidRDefault="00165E9B">
      <w:pPr>
        <w:pStyle w:val="BodyText"/>
      </w:pPr>
    </w:p>
    <w:p w14:paraId="12FA5B96" w14:textId="77777777" w:rsidR="00165E9B" w:rsidRDefault="00165E9B">
      <w:pPr>
        <w:pStyle w:val="BodyText"/>
      </w:pPr>
    </w:p>
    <w:p w14:paraId="45A2D90C" w14:textId="77777777" w:rsidR="00931A67" w:rsidRDefault="00931A67">
      <w:pPr>
        <w:pStyle w:val="BodyText"/>
      </w:pPr>
    </w:p>
    <w:p w14:paraId="29984B81" w14:textId="77777777" w:rsidR="00165E9B" w:rsidRDefault="00165E9B">
      <w:pPr>
        <w:pStyle w:val="BodyText"/>
      </w:pPr>
    </w:p>
    <w:p w14:paraId="52956EAD" w14:textId="77777777" w:rsidR="00165E9B" w:rsidRDefault="00165E9B">
      <w:pPr>
        <w:pStyle w:val="BodyText"/>
        <w:spacing w:before="1"/>
      </w:pPr>
    </w:p>
    <w:p w14:paraId="49C3C262" w14:textId="77777777" w:rsidR="00165E9B" w:rsidRDefault="00000000">
      <w:pPr>
        <w:pStyle w:val="ListParagraph"/>
        <w:numPr>
          <w:ilvl w:val="0"/>
          <w:numId w:val="1"/>
        </w:numPr>
        <w:tabs>
          <w:tab w:val="left" w:pos="940"/>
        </w:tabs>
        <w:ind w:left="940" w:hanging="220"/>
        <w:rPr>
          <w:b/>
        </w:rPr>
      </w:pPr>
      <w:r>
        <w:rPr>
          <w:b/>
        </w:rPr>
        <w:t>Team Details</w:t>
      </w:r>
    </w:p>
    <w:p w14:paraId="7604F3C7" w14:textId="77777777" w:rsidR="00165E9B" w:rsidRDefault="00165E9B">
      <w:pPr>
        <w:pStyle w:val="BodyText"/>
        <w:spacing w:before="2"/>
      </w:pPr>
    </w:p>
    <w:p w14:paraId="370912C1" w14:textId="77777777" w:rsidR="00165E9B" w:rsidRDefault="00165E9B">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165E9B" w14:paraId="3E24D173" w14:textId="77777777">
        <w:trPr>
          <w:trHeight w:val="254"/>
        </w:trPr>
        <w:tc>
          <w:tcPr>
            <w:tcW w:w="3277" w:type="dxa"/>
          </w:tcPr>
          <w:p w14:paraId="72213A85" w14:textId="77777777" w:rsidR="00165E9B"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7FCEFA4C" w14:textId="77777777" w:rsidR="00165E9B" w:rsidRDefault="00000000">
            <w:pPr>
              <w:pStyle w:val="TableParagraph"/>
              <w:spacing w:before="1" w:line="233" w:lineRule="exact"/>
              <w:ind w:left="107"/>
              <w:rPr>
                <w:b/>
              </w:rPr>
            </w:pPr>
            <w:r>
              <w:rPr>
                <w:b/>
              </w:rPr>
              <w:t>Name of the Student</w:t>
            </w:r>
          </w:p>
        </w:tc>
        <w:tc>
          <w:tcPr>
            <w:tcW w:w="3061" w:type="dxa"/>
          </w:tcPr>
          <w:p w14:paraId="42652AB9" w14:textId="77777777" w:rsidR="00165E9B" w:rsidRDefault="00000000">
            <w:pPr>
              <w:pStyle w:val="TableParagraph"/>
              <w:spacing w:before="1" w:line="233" w:lineRule="exact"/>
              <w:ind w:left="107"/>
              <w:rPr>
                <w:b/>
              </w:rPr>
            </w:pPr>
            <w:r>
              <w:rPr>
                <w:b/>
                <w:spacing w:val="-2"/>
              </w:rPr>
              <w:t>Signature</w:t>
            </w:r>
          </w:p>
        </w:tc>
      </w:tr>
      <w:tr w:rsidR="00165E9B" w14:paraId="3775AFC9" w14:textId="77777777">
        <w:trPr>
          <w:trHeight w:val="253"/>
        </w:trPr>
        <w:tc>
          <w:tcPr>
            <w:tcW w:w="3277" w:type="dxa"/>
          </w:tcPr>
          <w:p w14:paraId="2584053E" w14:textId="61F7FB65" w:rsidR="00165E9B" w:rsidRPr="00FC2098" w:rsidRDefault="00FC2098">
            <w:pPr>
              <w:pStyle w:val="TableParagraph"/>
              <w:rPr>
                <w:b/>
                <w:bCs/>
                <w:sz w:val="18"/>
              </w:rPr>
            </w:pPr>
            <w:r>
              <w:rPr>
                <w:sz w:val="18"/>
              </w:rPr>
              <w:t xml:space="preserve">            </w:t>
            </w:r>
            <w:r w:rsidRPr="00FC2098">
              <w:rPr>
                <w:b/>
                <w:bCs/>
                <w:sz w:val="18"/>
              </w:rPr>
              <w:t>2520090</w:t>
            </w:r>
            <w:r>
              <w:rPr>
                <w:b/>
                <w:bCs/>
                <w:sz w:val="18"/>
              </w:rPr>
              <w:t>146</w:t>
            </w:r>
          </w:p>
        </w:tc>
        <w:tc>
          <w:tcPr>
            <w:tcW w:w="3375" w:type="dxa"/>
          </w:tcPr>
          <w:p w14:paraId="54C9D48B" w14:textId="338FA2F5" w:rsidR="00165E9B" w:rsidRPr="00FC2098" w:rsidRDefault="00FC2098">
            <w:pPr>
              <w:pStyle w:val="TableParagraph"/>
              <w:rPr>
                <w:b/>
                <w:bCs/>
                <w:sz w:val="18"/>
              </w:rPr>
            </w:pPr>
            <w:r>
              <w:rPr>
                <w:sz w:val="18"/>
              </w:rPr>
              <w:t xml:space="preserve">           </w:t>
            </w:r>
            <w:r w:rsidRPr="00FC2098">
              <w:rPr>
                <w:b/>
                <w:bCs/>
                <w:sz w:val="18"/>
              </w:rPr>
              <w:t xml:space="preserve"> </w:t>
            </w:r>
            <w:r w:rsidRPr="00FC2098">
              <w:rPr>
                <w:b/>
                <w:bCs/>
                <w:sz w:val="18"/>
              </w:rPr>
              <w:t>P.Bhavan</w:t>
            </w:r>
          </w:p>
        </w:tc>
        <w:tc>
          <w:tcPr>
            <w:tcW w:w="3061" w:type="dxa"/>
          </w:tcPr>
          <w:p w14:paraId="5DEBBB1A" w14:textId="77777777" w:rsidR="00165E9B" w:rsidRDefault="00165E9B">
            <w:pPr>
              <w:pStyle w:val="TableParagraph"/>
              <w:rPr>
                <w:sz w:val="18"/>
              </w:rPr>
            </w:pPr>
          </w:p>
        </w:tc>
      </w:tr>
      <w:tr w:rsidR="00165E9B" w14:paraId="0AB7CAAE" w14:textId="77777777">
        <w:trPr>
          <w:trHeight w:val="251"/>
        </w:trPr>
        <w:tc>
          <w:tcPr>
            <w:tcW w:w="3277" w:type="dxa"/>
          </w:tcPr>
          <w:p w14:paraId="38E5759B" w14:textId="4AB69F1E" w:rsidR="00165E9B" w:rsidRPr="00FC2098" w:rsidRDefault="00FC2098">
            <w:pPr>
              <w:pStyle w:val="TableParagraph"/>
              <w:rPr>
                <w:b/>
                <w:bCs/>
                <w:sz w:val="18"/>
              </w:rPr>
            </w:pPr>
            <w:r>
              <w:rPr>
                <w:sz w:val="18"/>
              </w:rPr>
              <w:t xml:space="preserve">            </w:t>
            </w:r>
            <w:r w:rsidRPr="00FC2098">
              <w:rPr>
                <w:b/>
                <w:bCs/>
                <w:sz w:val="18"/>
              </w:rPr>
              <w:t>2520090135</w:t>
            </w:r>
          </w:p>
        </w:tc>
        <w:tc>
          <w:tcPr>
            <w:tcW w:w="3375" w:type="dxa"/>
          </w:tcPr>
          <w:p w14:paraId="55DD8F01" w14:textId="32D4652C" w:rsidR="00165E9B" w:rsidRPr="00FC2098" w:rsidRDefault="00FC2098">
            <w:pPr>
              <w:pStyle w:val="TableParagraph"/>
              <w:rPr>
                <w:b/>
                <w:bCs/>
                <w:sz w:val="18"/>
              </w:rPr>
            </w:pPr>
            <w:r>
              <w:rPr>
                <w:sz w:val="18"/>
              </w:rPr>
              <w:t xml:space="preserve">            </w:t>
            </w:r>
            <w:r w:rsidRPr="00FC2098">
              <w:rPr>
                <w:b/>
                <w:bCs/>
                <w:sz w:val="18"/>
              </w:rPr>
              <w:t>M.Shiva</w:t>
            </w:r>
          </w:p>
        </w:tc>
        <w:tc>
          <w:tcPr>
            <w:tcW w:w="3061" w:type="dxa"/>
          </w:tcPr>
          <w:p w14:paraId="2FC3EF15" w14:textId="77777777" w:rsidR="00165E9B" w:rsidRDefault="00165E9B">
            <w:pPr>
              <w:pStyle w:val="TableParagraph"/>
              <w:rPr>
                <w:sz w:val="18"/>
              </w:rPr>
            </w:pPr>
          </w:p>
        </w:tc>
      </w:tr>
      <w:tr w:rsidR="00165E9B" w14:paraId="6FBDEC4A" w14:textId="77777777">
        <w:trPr>
          <w:trHeight w:val="253"/>
        </w:trPr>
        <w:tc>
          <w:tcPr>
            <w:tcW w:w="3277" w:type="dxa"/>
          </w:tcPr>
          <w:p w14:paraId="47E724B7" w14:textId="585C618C" w:rsidR="00165E9B" w:rsidRPr="00FC2098" w:rsidRDefault="00FC2098">
            <w:pPr>
              <w:pStyle w:val="TableParagraph"/>
              <w:rPr>
                <w:b/>
                <w:bCs/>
                <w:sz w:val="18"/>
              </w:rPr>
            </w:pPr>
            <w:r>
              <w:rPr>
                <w:sz w:val="18"/>
              </w:rPr>
              <w:t xml:space="preserve">           </w:t>
            </w:r>
            <w:r w:rsidRPr="00FC2098">
              <w:rPr>
                <w:b/>
                <w:bCs/>
                <w:sz w:val="18"/>
              </w:rPr>
              <w:t xml:space="preserve"> </w:t>
            </w:r>
            <w:r w:rsidRPr="00FC2098">
              <w:rPr>
                <w:b/>
                <w:bCs/>
                <w:sz w:val="18"/>
              </w:rPr>
              <w:t>2520090115</w:t>
            </w:r>
          </w:p>
        </w:tc>
        <w:tc>
          <w:tcPr>
            <w:tcW w:w="3375" w:type="dxa"/>
          </w:tcPr>
          <w:p w14:paraId="09786078" w14:textId="4DE38136" w:rsidR="00165E9B" w:rsidRPr="00FC2098" w:rsidRDefault="00FC2098">
            <w:pPr>
              <w:pStyle w:val="TableParagraph"/>
              <w:rPr>
                <w:b/>
                <w:bCs/>
                <w:sz w:val="18"/>
              </w:rPr>
            </w:pPr>
            <w:r>
              <w:rPr>
                <w:sz w:val="18"/>
              </w:rPr>
              <w:t xml:space="preserve">          </w:t>
            </w:r>
            <w:r w:rsidRPr="00FC2098">
              <w:rPr>
                <w:b/>
                <w:bCs/>
                <w:sz w:val="18"/>
              </w:rPr>
              <w:t xml:space="preserve">  </w:t>
            </w:r>
            <w:r w:rsidRPr="00FC2098">
              <w:rPr>
                <w:b/>
                <w:bCs/>
                <w:sz w:val="18"/>
              </w:rPr>
              <w:t>N.</w:t>
            </w:r>
            <w:r w:rsidRPr="00FC2098">
              <w:rPr>
                <w:b/>
                <w:bCs/>
                <w:sz w:val="18"/>
              </w:rPr>
              <w:t>Sainathreddy</w:t>
            </w:r>
          </w:p>
        </w:tc>
        <w:tc>
          <w:tcPr>
            <w:tcW w:w="3061" w:type="dxa"/>
          </w:tcPr>
          <w:p w14:paraId="6A1982DB" w14:textId="77777777" w:rsidR="00165E9B" w:rsidRDefault="00165E9B">
            <w:pPr>
              <w:pStyle w:val="TableParagraph"/>
              <w:rPr>
                <w:sz w:val="18"/>
              </w:rPr>
            </w:pPr>
          </w:p>
        </w:tc>
      </w:tr>
    </w:tbl>
    <w:p w14:paraId="214CE83C" w14:textId="77777777" w:rsidR="00165E9B" w:rsidRDefault="00165E9B">
      <w:pPr>
        <w:pStyle w:val="BodyText"/>
        <w:spacing w:before="250"/>
      </w:pPr>
    </w:p>
    <w:p w14:paraId="0B406BE4" w14:textId="77777777" w:rsidR="00FC2098" w:rsidRDefault="00FC2098">
      <w:pPr>
        <w:pStyle w:val="BodyText"/>
        <w:spacing w:before="250"/>
      </w:pPr>
    </w:p>
    <w:p w14:paraId="28EB536A" w14:textId="77777777" w:rsidR="00FC2098" w:rsidRDefault="00FC2098">
      <w:pPr>
        <w:pStyle w:val="BodyText"/>
        <w:spacing w:before="250"/>
      </w:pPr>
    </w:p>
    <w:p w14:paraId="025280F3" w14:textId="77777777" w:rsidR="00FC2098" w:rsidRDefault="00FC2098">
      <w:pPr>
        <w:pStyle w:val="BodyText"/>
        <w:spacing w:before="250"/>
      </w:pPr>
    </w:p>
    <w:p w14:paraId="1E760C28" w14:textId="77777777" w:rsidR="00165E9B" w:rsidRPr="00931A67" w:rsidRDefault="00000000">
      <w:pPr>
        <w:pStyle w:val="ListParagraph"/>
        <w:numPr>
          <w:ilvl w:val="0"/>
          <w:numId w:val="1"/>
        </w:numPr>
        <w:tabs>
          <w:tab w:val="left" w:pos="940"/>
        </w:tabs>
        <w:spacing w:before="1"/>
        <w:ind w:left="940" w:hanging="220"/>
        <w:rPr>
          <w:b/>
        </w:rPr>
      </w:pPr>
      <w:r>
        <w:rPr>
          <w:b/>
        </w:rPr>
        <w:lastRenderedPageBreak/>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1DD08DBD" w14:textId="77777777" w:rsidR="00931A67" w:rsidRPr="00931A67" w:rsidRDefault="00931A67" w:rsidP="00931A67">
      <w:pPr>
        <w:tabs>
          <w:tab w:val="left" w:pos="940"/>
        </w:tabs>
        <w:spacing w:before="1"/>
        <w:ind w:left="720"/>
        <w:rPr>
          <w:b/>
        </w:rPr>
      </w:pPr>
    </w:p>
    <w:p w14:paraId="4F7D45D5" w14:textId="5A1F24A1" w:rsidR="00931A67" w:rsidRPr="00931A67" w:rsidRDefault="00931A67" w:rsidP="00931A67">
      <w:pPr>
        <w:pStyle w:val="BodyText"/>
        <w:ind w:left="720"/>
        <w:rPr>
          <w:lang w:val="en-IN"/>
        </w:rPr>
      </w:pPr>
      <w:r w:rsidRPr="00931A67">
        <w:rPr>
          <w:b/>
          <w:bCs/>
          <w:lang w:val="en-IN"/>
        </w:rPr>
        <w:t>Mobile App Development Frameworks</w:t>
      </w:r>
      <w:r>
        <w:rPr>
          <w:b/>
          <w:bCs/>
          <w:lang w:val="en-IN"/>
        </w:rPr>
        <w:t>:</w:t>
      </w:r>
    </w:p>
    <w:p w14:paraId="13ECD1BA" w14:textId="77777777" w:rsidR="00931A67" w:rsidRPr="00931A67" w:rsidRDefault="00931A67" w:rsidP="00931A67">
      <w:pPr>
        <w:pStyle w:val="BodyText"/>
        <w:numPr>
          <w:ilvl w:val="1"/>
          <w:numId w:val="2"/>
        </w:numPr>
        <w:rPr>
          <w:lang w:val="en-IN"/>
        </w:rPr>
      </w:pPr>
      <w:r w:rsidRPr="00931A67">
        <w:rPr>
          <w:b/>
          <w:bCs/>
          <w:lang w:val="en-IN"/>
        </w:rPr>
        <w:t>Flutter (Dart)</w:t>
      </w:r>
      <w:r w:rsidRPr="00931A67">
        <w:rPr>
          <w:lang w:val="en-IN"/>
        </w:rPr>
        <w:t xml:space="preserve"> – Cross-platform mobile development for Android &amp; iOS with a single codebase.</w:t>
      </w:r>
    </w:p>
    <w:p w14:paraId="7F367BC6" w14:textId="77777777" w:rsidR="00931A67" w:rsidRPr="00931A67" w:rsidRDefault="00931A67" w:rsidP="00931A67">
      <w:pPr>
        <w:pStyle w:val="BodyText"/>
        <w:numPr>
          <w:ilvl w:val="1"/>
          <w:numId w:val="2"/>
        </w:numPr>
        <w:rPr>
          <w:lang w:val="en-IN"/>
        </w:rPr>
      </w:pPr>
      <w:r w:rsidRPr="00931A67">
        <w:rPr>
          <w:b/>
          <w:bCs/>
          <w:lang w:val="en-IN"/>
        </w:rPr>
        <w:t>React Native (JavaScript/TypeScript)</w:t>
      </w:r>
      <w:r w:rsidRPr="00931A67">
        <w:rPr>
          <w:lang w:val="en-IN"/>
        </w:rPr>
        <w:t xml:space="preserve"> – Alternative for building native-like apps with reusable components.</w:t>
      </w:r>
    </w:p>
    <w:p w14:paraId="68374567" w14:textId="77CD0DBA" w:rsidR="00931A67" w:rsidRPr="00931A67" w:rsidRDefault="00931A67" w:rsidP="00931A67">
      <w:pPr>
        <w:pStyle w:val="BodyText"/>
        <w:ind w:left="720"/>
        <w:rPr>
          <w:lang w:val="en-IN"/>
        </w:rPr>
      </w:pPr>
      <w:r w:rsidRPr="00931A67">
        <w:rPr>
          <w:b/>
          <w:bCs/>
          <w:lang w:val="en-IN"/>
        </w:rPr>
        <w:t>Backend &amp; APIs</w:t>
      </w:r>
      <w:r>
        <w:rPr>
          <w:b/>
          <w:bCs/>
          <w:lang w:val="en-IN"/>
        </w:rPr>
        <w:t>:</w:t>
      </w:r>
    </w:p>
    <w:p w14:paraId="2B6E5E9B" w14:textId="77777777" w:rsidR="00931A67" w:rsidRPr="00931A67" w:rsidRDefault="00931A67" w:rsidP="00931A67">
      <w:pPr>
        <w:pStyle w:val="BodyText"/>
        <w:numPr>
          <w:ilvl w:val="1"/>
          <w:numId w:val="2"/>
        </w:numPr>
        <w:rPr>
          <w:lang w:val="en-IN"/>
        </w:rPr>
      </w:pPr>
      <w:r w:rsidRPr="00931A67">
        <w:rPr>
          <w:b/>
          <w:bCs/>
          <w:lang w:val="en-IN"/>
        </w:rPr>
        <w:t>Node.js with Express.js</w:t>
      </w:r>
      <w:r w:rsidRPr="00931A67">
        <w:rPr>
          <w:lang w:val="en-IN"/>
        </w:rPr>
        <w:t xml:space="preserve"> – Lightweight backend for RESTful APIs.</w:t>
      </w:r>
    </w:p>
    <w:p w14:paraId="44302026" w14:textId="1AFD77D5" w:rsidR="00931A67" w:rsidRPr="00931A67" w:rsidRDefault="00931A67" w:rsidP="00931A67">
      <w:pPr>
        <w:pStyle w:val="BodyText"/>
        <w:numPr>
          <w:ilvl w:val="1"/>
          <w:numId w:val="2"/>
        </w:numPr>
        <w:rPr>
          <w:lang w:val="en-IN"/>
        </w:rPr>
      </w:pPr>
      <w:r w:rsidRPr="00931A67">
        <w:rPr>
          <w:b/>
          <w:bCs/>
          <w:lang w:val="en-IN"/>
        </w:rPr>
        <w:t>Firebase</w:t>
      </w:r>
      <w:r>
        <w:rPr>
          <w:b/>
          <w:bCs/>
          <w:lang w:val="en-IN"/>
        </w:rPr>
        <w:t xml:space="preserve"> </w:t>
      </w:r>
      <w:r w:rsidRPr="00931A67">
        <w:rPr>
          <w:lang w:val="en-IN"/>
        </w:rPr>
        <w:t>– For authentication, cloud storage, and real-time database.</w:t>
      </w:r>
    </w:p>
    <w:p w14:paraId="054E225B" w14:textId="77777777" w:rsidR="00931A67" w:rsidRPr="00931A67" w:rsidRDefault="00931A67" w:rsidP="00931A67">
      <w:pPr>
        <w:pStyle w:val="BodyText"/>
        <w:numPr>
          <w:ilvl w:val="1"/>
          <w:numId w:val="2"/>
        </w:numPr>
        <w:rPr>
          <w:lang w:val="en-IN"/>
        </w:rPr>
      </w:pPr>
      <w:r w:rsidRPr="00931A67">
        <w:rPr>
          <w:b/>
          <w:bCs/>
          <w:lang w:val="en-IN"/>
        </w:rPr>
        <w:t>Spring Boot (Java)</w:t>
      </w:r>
      <w:r w:rsidRPr="00931A67">
        <w:rPr>
          <w:lang w:val="en-IN"/>
        </w:rPr>
        <w:t xml:space="preserve"> – Option for enterprise-grade backend services.</w:t>
      </w:r>
    </w:p>
    <w:p w14:paraId="2188BAA7" w14:textId="10947F3A" w:rsidR="00931A67" w:rsidRPr="00931A67" w:rsidRDefault="00931A67" w:rsidP="00931A67">
      <w:pPr>
        <w:pStyle w:val="BodyText"/>
        <w:ind w:left="720"/>
        <w:rPr>
          <w:lang w:val="en-IN"/>
        </w:rPr>
      </w:pPr>
      <w:r w:rsidRPr="00931A67">
        <w:rPr>
          <w:b/>
          <w:bCs/>
          <w:lang w:val="en-IN"/>
        </w:rPr>
        <w:t>Databases</w:t>
      </w:r>
      <w:r>
        <w:rPr>
          <w:b/>
          <w:bCs/>
          <w:lang w:val="en-IN"/>
        </w:rPr>
        <w:t>:</w:t>
      </w:r>
    </w:p>
    <w:p w14:paraId="156D57FC" w14:textId="77777777" w:rsidR="00931A67" w:rsidRPr="00931A67" w:rsidRDefault="00931A67" w:rsidP="00931A67">
      <w:pPr>
        <w:pStyle w:val="BodyText"/>
        <w:numPr>
          <w:ilvl w:val="1"/>
          <w:numId w:val="2"/>
        </w:numPr>
        <w:rPr>
          <w:lang w:val="en-IN"/>
        </w:rPr>
      </w:pPr>
      <w:r w:rsidRPr="00931A67">
        <w:rPr>
          <w:b/>
          <w:bCs/>
          <w:lang w:val="en-IN"/>
        </w:rPr>
        <w:t>MySQL / PostgreSQL</w:t>
      </w:r>
      <w:r w:rsidRPr="00931A67">
        <w:rPr>
          <w:lang w:val="en-IN"/>
        </w:rPr>
        <w:t xml:space="preserve"> – Relational database for structured vehicle and user data.</w:t>
      </w:r>
    </w:p>
    <w:p w14:paraId="1ED524AF" w14:textId="77777777" w:rsidR="00931A67" w:rsidRPr="00931A67" w:rsidRDefault="00931A67" w:rsidP="00931A67">
      <w:pPr>
        <w:pStyle w:val="BodyText"/>
        <w:numPr>
          <w:ilvl w:val="1"/>
          <w:numId w:val="2"/>
        </w:numPr>
        <w:rPr>
          <w:lang w:val="en-IN"/>
        </w:rPr>
      </w:pPr>
      <w:r w:rsidRPr="00931A67">
        <w:rPr>
          <w:b/>
          <w:bCs/>
          <w:lang w:val="en-IN"/>
        </w:rPr>
        <w:t>MongoDB</w:t>
      </w:r>
      <w:r w:rsidRPr="00931A67">
        <w:rPr>
          <w:lang w:val="en-IN"/>
        </w:rPr>
        <w:t xml:space="preserve"> – NoSQL database for flexible storage of service records and logs.</w:t>
      </w:r>
    </w:p>
    <w:p w14:paraId="71ED01A6" w14:textId="2BE181DA" w:rsidR="00931A67" w:rsidRPr="00931A67" w:rsidRDefault="00931A67" w:rsidP="00931A67">
      <w:pPr>
        <w:pStyle w:val="BodyText"/>
        <w:ind w:left="720"/>
        <w:rPr>
          <w:lang w:val="en-IN"/>
        </w:rPr>
      </w:pPr>
      <w:r w:rsidRPr="00931A67">
        <w:rPr>
          <w:b/>
          <w:bCs/>
          <w:lang w:val="en-IN"/>
        </w:rPr>
        <w:t>Cloud &amp; Hosting Platforms</w:t>
      </w:r>
      <w:r>
        <w:rPr>
          <w:b/>
          <w:bCs/>
          <w:lang w:val="en-IN"/>
        </w:rPr>
        <w:t>:</w:t>
      </w:r>
    </w:p>
    <w:p w14:paraId="2C65205D" w14:textId="77777777" w:rsidR="00931A67" w:rsidRPr="00931A67" w:rsidRDefault="00931A67" w:rsidP="00931A67">
      <w:pPr>
        <w:pStyle w:val="BodyText"/>
        <w:numPr>
          <w:ilvl w:val="1"/>
          <w:numId w:val="2"/>
        </w:numPr>
        <w:rPr>
          <w:lang w:val="en-IN"/>
        </w:rPr>
      </w:pPr>
      <w:r w:rsidRPr="00931A67">
        <w:rPr>
          <w:b/>
          <w:bCs/>
          <w:lang w:val="en-IN"/>
        </w:rPr>
        <w:t>Microsoft Azure / AWS / Google Cloud</w:t>
      </w:r>
      <w:r w:rsidRPr="00931A67">
        <w:rPr>
          <w:lang w:val="en-IN"/>
        </w:rPr>
        <w:t xml:space="preserve"> – For scalable deployment, serverless functions, and data security.</w:t>
      </w:r>
    </w:p>
    <w:p w14:paraId="3E97485B" w14:textId="77777777" w:rsidR="00931A67" w:rsidRPr="00931A67" w:rsidRDefault="00931A67" w:rsidP="00931A67">
      <w:pPr>
        <w:pStyle w:val="BodyText"/>
        <w:numPr>
          <w:ilvl w:val="1"/>
          <w:numId w:val="2"/>
        </w:numPr>
        <w:rPr>
          <w:lang w:val="en-IN"/>
        </w:rPr>
      </w:pPr>
      <w:r w:rsidRPr="00931A67">
        <w:rPr>
          <w:b/>
          <w:bCs/>
          <w:lang w:val="en-IN"/>
        </w:rPr>
        <w:t>Firebase Hosting</w:t>
      </w:r>
      <w:r w:rsidRPr="00931A67">
        <w:rPr>
          <w:lang w:val="en-IN"/>
        </w:rPr>
        <w:t xml:space="preserve"> – For lightweight hosting and integration with mobile services.</w:t>
      </w:r>
    </w:p>
    <w:p w14:paraId="4CBFAA38" w14:textId="053F615D" w:rsidR="00931A67" w:rsidRPr="00931A67" w:rsidRDefault="00931A67" w:rsidP="00931A67">
      <w:pPr>
        <w:pStyle w:val="BodyText"/>
        <w:ind w:left="720"/>
        <w:rPr>
          <w:lang w:val="en-IN"/>
        </w:rPr>
      </w:pPr>
      <w:r w:rsidRPr="00931A67">
        <w:rPr>
          <w:b/>
          <w:bCs/>
          <w:lang w:val="en-IN"/>
        </w:rPr>
        <w:t>Third-Party Integrations</w:t>
      </w:r>
      <w:r>
        <w:rPr>
          <w:b/>
          <w:bCs/>
          <w:lang w:val="en-IN"/>
        </w:rPr>
        <w:t>:</w:t>
      </w:r>
    </w:p>
    <w:p w14:paraId="6FF1F40B" w14:textId="77777777" w:rsidR="00931A67" w:rsidRPr="00931A67" w:rsidRDefault="00931A67" w:rsidP="00931A67">
      <w:pPr>
        <w:pStyle w:val="BodyText"/>
        <w:numPr>
          <w:ilvl w:val="1"/>
          <w:numId w:val="2"/>
        </w:numPr>
        <w:rPr>
          <w:lang w:val="en-IN"/>
        </w:rPr>
      </w:pPr>
      <w:r w:rsidRPr="00931A67">
        <w:rPr>
          <w:b/>
          <w:bCs/>
          <w:lang w:val="en-IN"/>
        </w:rPr>
        <w:t>Google Maps API</w:t>
      </w:r>
      <w:r w:rsidRPr="00931A67">
        <w:rPr>
          <w:lang w:val="en-IN"/>
        </w:rPr>
        <w:t xml:space="preserve"> – GPS navigation and nearby service </w:t>
      </w:r>
      <w:proofErr w:type="spellStart"/>
      <w:r w:rsidRPr="00931A67">
        <w:rPr>
          <w:lang w:val="en-IN"/>
        </w:rPr>
        <w:t>center</w:t>
      </w:r>
      <w:proofErr w:type="spellEnd"/>
      <w:r w:rsidRPr="00931A67">
        <w:rPr>
          <w:lang w:val="en-IN"/>
        </w:rPr>
        <w:t xml:space="preserve"> location.</w:t>
      </w:r>
    </w:p>
    <w:p w14:paraId="302C31B3" w14:textId="77777777" w:rsidR="00931A67" w:rsidRPr="00931A67" w:rsidRDefault="00931A67" w:rsidP="00931A67">
      <w:pPr>
        <w:pStyle w:val="BodyText"/>
        <w:numPr>
          <w:ilvl w:val="1"/>
          <w:numId w:val="2"/>
        </w:numPr>
        <w:rPr>
          <w:lang w:val="en-IN"/>
        </w:rPr>
      </w:pPr>
      <w:r w:rsidRPr="00931A67">
        <w:rPr>
          <w:b/>
          <w:bCs/>
          <w:lang w:val="en-IN"/>
        </w:rPr>
        <w:t>Twilio / Firebase Cloud Messaging</w:t>
      </w:r>
      <w:r w:rsidRPr="00931A67">
        <w:rPr>
          <w:lang w:val="en-IN"/>
        </w:rPr>
        <w:t xml:space="preserve"> – Push notifications and SMS alerts.</w:t>
      </w:r>
    </w:p>
    <w:p w14:paraId="2A7B627E" w14:textId="77777777" w:rsidR="00931A67" w:rsidRPr="00931A67" w:rsidRDefault="00931A67" w:rsidP="00931A67">
      <w:pPr>
        <w:pStyle w:val="BodyText"/>
        <w:numPr>
          <w:ilvl w:val="1"/>
          <w:numId w:val="2"/>
        </w:numPr>
        <w:rPr>
          <w:lang w:val="en-IN"/>
        </w:rPr>
      </w:pPr>
      <w:r w:rsidRPr="00931A67">
        <w:rPr>
          <w:b/>
          <w:bCs/>
          <w:lang w:val="en-IN"/>
        </w:rPr>
        <w:t>Payment Gateway (Razorpay / Stripe / PayPal)</w:t>
      </w:r>
      <w:r w:rsidRPr="00931A67">
        <w:rPr>
          <w:lang w:val="en-IN"/>
        </w:rPr>
        <w:t xml:space="preserve"> – For online service payments.</w:t>
      </w:r>
    </w:p>
    <w:p w14:paraId="5A7E33AB" w14:textId="6B86E61A" w:rsidR="00931A67" w:rsidRPr="00931A67" w:rsidRDefault="00931A67" w:rsidP="00931A67">
      <w:pPr>
        <w:pStyle w:val="BodyText"/>
        <w:ind w:left="720"/>
        <w:rPr>
          <w:lang w:val="en-IN"/>
        </w:rPr>
      </w:pPr>
      <w:r w:rsidRPr="00931A67">
        <w:rPr>
          <w:b/>
          <w:bCs/>
          <w:lang w:val="en-IN"/>
        </w:rPr>
        <w:t>Development &amp; Collaboration Tools</w:t>
      </w:r>
      <w:r>
        <w:rPr>
          <w:b/>
          <w:bCs/>
          <w:lang w:val="en-IN"/>
        </w:rPr>
        <w:t>:</w:t>
      </w:r>
    </w:p>
    <w:p w14:paraId="3691144B" w14:textId="77777777" w:rsidR="00931A67" w:rsidRPr="00931A67" w:rsidRDefault="00931A67" w:rsidP="00931A67">
      <w:pPr>
        <w:pStyle w:val="BodyText"/>
        <w:numPr>
          <w:ilvl w:val="1"/>
          <w:numId w:val="2"/>
        </w:numPr>
        <w:rPr>
          <w:lang w:val="en-IN"/>
        </w:rPr>
      </w:pPr>
      <w:r w:rsidRPr="00931A67">
        <w:rPr>
          <w:b/>
          <w:bCs/>
          <w:lang w:val="en-IN"/>
        </w:rPr>
        <w:t>GitHub / GitLab</w:t>
      </w:r>
      <w:r w:rsidRPr="00931A67">
        <w:rPr>
          <w:lang w:val="en-IN"/>
        </w:rPr>
        <w:t xml:space="preserve"> – Version control and collaboration.</w:t>
      </w:r>
    </w:p>
    <w:p w14:paraId="76C44DAC" w14:textId="77777777" w:rsidR="00931A67" w:rsidRPr="00931A67" w:rsidRDefault="00931A67" w:rsidP="00931A67">
      <w:pPr>
        <w:pStyle w:val="BodyText"/>
        <w:numPr>
          <w:ilvl w:val="1"/>
          <w:numId w:val="2"/>
        </w:numPr>
        <w:rPr>
          <w:lang w:val="en-IN"/>
        </w:rPr>
      </w:pPr>
      <w:r w:rsidRPr="00931A67">
        <w:rPr>
          <w:b/>
          <w:bCs/>
          <w:lang w:val="en-IN"/>
        </w:rPr>
        <w:t>Postman</w:t>
      </w:r>
      <w:r w:rsidRPr="00931A67">
        <w:rPr>
          <w:lang w:val="en-IN"/>
        </w:rPr>
        <w:t xml:space="preserve"> – API testing and debugging.</w:t>
      </w:r>
    </w:p>
    <w:p w14:paraId="63E4A3D0" w14:textId="77777777" w:rsidR="00931A67" w:rsidRPr="00931A67" w:rsidRDefault="00931A67" w:rsidP="00931A67">
      <w:pPr>
        <w:pStyle w:val="BodyText"/>
        <w:numPr>
          <w:ilvl w:val="1"/>
          <w:numId w:val="2"/>
        </w:numPr>
        <w:rPr>
          <w:lang w:val="en-IN"/>
        </w:rPr>
      </w:pPr>
      <w:r w:rsidRPr="00931A67">
        <w:rPr>
          <w:b/>
          <w:bCs/>
          <w:lang w:val="en-IN"/>
        </w:rPr>
        <w:t>Jira / Trello</w:t>
      </w:r>
      <w:r w:rsidRPr="00931A67">
        <w:rPr>
          <w:lang w:val="en-IN"/>
        </w:rPr>
        <w:t xml:space="preserve"> – Project management and task tracking.</w:t>
      </w:r>
    </w:p>
    <w:p w14:paraId="556D44CB" w14:textId="313671ED" w:rsidR="00931A67" w:rsidRPr="00931A67" w:rsidRDefault="00931A67" w:rsidP="00931A67">
      <w:pPr>
        <w:pStyle w:val="BodyText"/>
        <w:ind w:left="720"/>
        <w:rPr>
          <w:lang w:val="en-IN"/>
        </w:rPr>
      </w:pPr>
      <w:r w:rsidRPr="00931A67">
        <w:rPr>
          <w:b/>
          <w:bCs/>
          <w:lang w:val="en-IN"/>
        </w:rPr>
        <w:t>Security &amp; Authentication</w:t>
      </w:r>
      <w:r>
        <w:rPr>
          <w:b/>
          <w:bCs/>
          <w:lang w:val="en-IN"/>
        </w:rPr>
        <w:t>:</w:t>
      </w:r>
    </w:p>
    <w:p w14:paraId="5BF4FE9B" w14:textId="77777777" w:rsidR="00931A67" w:rsidRPr="00931A67" w:rsidRDefault="00931A67" w:rsidP="00931A67">
      <w:pPr>
        <w:pStyle w:val="BodyText"/>
        <w:numPr>
          <w:ilvl w:val="1"/>
          <w:numId w:val="2"/>
        </w:numPr>
        <w:rPr>
          <w:lang w:val="en-IN"/>
        </w:rPr>
      </w:pPr>
      <w:r w:rsidRPr="00931A67">
        <w:rPr>
          <w:b/>
          <w:bCs/>
          <w:lang w:val="en-IN"/>
        </w:rPr>
        <w:t>OAuth 2.0 / JWT</w:t>
      </w:r>
      <w:r w:rsidRPr="00931A67">
        <w:rPr>
          <w:lang w:val="en-IN"/>
        </w:rPr>
        <w:t xml:space="preserve"> – Secure login and user session management.</w:t>
      </w:r>
    </w:p>
    <w:p w14:paraId="60D8587F" w14:textId="77777777" w:rsidR="00931A67" w:rsidRDefault="00931A67" w:rsidP="00931A67">
      <w:pPr>
        <w:pStyle w:val="BodyText"/>
        <w:numPr>
          <w:ilvl w:val="1"/>
          <w:numId w:val="2"/>
        </w:numPr>
        <w:rPr>
          <w:lang w:val="en-IN"/>
        </w:rPr>
      </w:pPr>
      <w:r w:rsidRPr="00931A67">
        <w:rPr>
          <w:b/>
          <w:bCs/>
          <w:lang w:val="en-IN"/>
        </w:rPr>
        <w:t>SSL/TLS Certificates</w:t>
      </w:r>
      <w:r w:rsidRPr="00931A67">
        <w:rPr>
          <w:lang w:val="en-IN"/>
        </w:rPr>
        <w:t xml:space="preserve"> – Encrypted communication for sensitive data.</w:t>
      </w:r>
    </w:p>
    <w:p w14:paraId="372CDBC8" w14:textId="77777777" w:rsidR="00931A67" w:rsidRDefault="00931A67" w:rsidP="00931A67">
      <w:pPr>
        <w:pStyle w:val="BodyText"/>
        <w:rPr>
          <w:lang w:val="en-IN"/>
        </w:rPr>
      </w:pPr>
    </w:p>
    <w:p w14:paraId="5C2FFF73" w14:textId="77777777" w:rsidR="00931A67" w:rsidRDefault="00931A67" w:rsidP="00931A67">
      <w:pPr>
        <w:pStyle w:val="BodyText"/>
        <w:rPr>
          <w:lang w:val="en-IN"/>
        </w:rPr>
      </w:pPr>
    </w:p>
    <w:p w14:paraId="7F44AA01" w14:textId="77777777" w:rsidR="00931A67" w:rsidRDefault="00931A67" w:rsidP="00931A67">
      <w:pPr>
        <w:pStyle w:val="BodyText"/>
        <w:rPr>
          <w:lang w:val="en-IN"/>
        </w:rPr>
      </w:pPr>
    </w:p>
    <w:p w14:paraId="57C4EB50" w14:textId="77777777" w:rsidR="00931A67" w:rsidRDefault="00931A67" w:rsidP="00931A67">
      <w:pPr>
        <w:pStyle w:val="BodyText"/>
        <w:rPr>
          <w:lang w:val="en-IN"/>
        </w:rPr>
      </w:pPr>
    </w:p>
    <w:p w14:paraId="473F209C" w14:textId="77777777" w:rsidR="00931A67" w:rsidRDefault="00931A67" w:rsidP="00931A67">
      <w:pPr>
        <w:pStyle w:val="BodyText"/>
        <w:rPr>
          <w:lang w:val="en-IN"/>
        </w:rPr>
      </w:pPr>
    </w:p>
    <w:p w14:paraId="43DBFC57" w14:textId="77777777" w:rsidR="00931A67" w:rsidRPr="00931A67" w:rsidRDefault="00931A67" w:rsidP="00931A67">
      <w:pPr>
        <w:pStyle w:val="BodyText"/>
        <w:rPr>
          <w:lang w:val="en-IN"/>
        </w:rPr>
      </w:pPr>
    </w:p>
    <w:p w14:paraId="150ABD11" w14:textId="77777777" w:rsidR="00165E9B" w:rsidRDefault="00165E9B">
      <w:pPr>
        <w:pStyle w:val="BodyText"/>
      </w:pPr>
    </w:p>
    <w:p w14:paraId="5803FBD5" w14:textId="77777777" w:rsidR="00165E9B" w:rsidRDefault="00165E9B">
      <w:pPr>
        <w:pStyle w:val="BodyText"/>
      </w:pPr>
    </w:p>
    <w:p w14:paraId="2BE0FF3C" w14:textId="77777777" w:rsidR="00165E9B" w:rsidRDefault="00165E9B">
      <w:pPr>
        <w:pStyle w:val="BodyText"/>
      </w:pPr>
    </w:p>
    <w:p w14:paraId="71AC6701" w14:textId="77777777" w:rsidR="00165E9B" w:rsidRDefault="00165E9B">
      <w:pPr>
        <w:pStyle w:val="BodyText"/>
      </w:pPr>
    </w:p>
    <w:p w14:paraId="7DF872C4" w14:textId="77777777" w:rsidR="00165E9B" w:rsidRDefault="00165E9B">
      <w:pPr>
        <w:pStyle w:val="BodyText"/>
      </w:pPr>
    </w:p>
    <w:p w14:paraId="3F57CE80" w14:textId="77777777" w:rsidR="00165E9B" w:rsidRDefault="00165E9B">
      <w:pPr>
        <w:pStyle w:val="BodyText"/>
      </w:pPr>
    </w:p>
    <w:p w14:paraId="2699E3BC" w14:textId="77777777" w:rsidR="00165E9B" w:rsidRDefault="00165E9B">
      <w:pPr>
        <w:pStyle w:val="BodyText"/>
      </w:pPr>
    </w:p>
    <w:p w14:paraId="78C277F6" w14:textId="77777777" w:rsidR="00165E9B"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165E9B">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01C97" w14:textId="77777777" w:rsidR="00274526" w:rsidRDefault="00274526">
      <w:r>
        <w:separator/>
      </w:r>
    </w:p>
  </w:endnote>
  <w:endnote w:type="continuationSeparator" w:id="0">
    <w:p w14:paraId="6C413C2F" w14:textId="77777777" w:rsidR="00274526" w:rsidRDefault="00274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33504" w14:textId="77777777" w:rsidR="00274526" w:rsidRDefault="00274526">
      <w:r>
        <w:separator/>
      </w:r>
    </w:p>
  </w:footnote>
  <w:footnote w:type="continuationSeparator" w:id="0">
    <w:p w14:paraId="098DD333" w14:textId="77777777" w:rsidR="00274526" w:rsidRDefault="002745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3FDC350A"/>
    <w:lvl w:ilvl="0">
      <w:start w:val="1"/>
      <w:numFmt w:val="decimal"/>
      <w:lvlText w:val="%1."/>
      <w:lvlJc w:val="left"/>
      <w:pPr>
        <w:ind w:left="788" w:hanging="221"/>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773" w:hanging="221"/>
      </w:pPr>
      <w:rPr>
        <w:rFonts w:hint="default"/>
        <w:lang w:val="en-US" w:eastAsia="en-US" w:bidi="ar-SA"/>
      </w:rPr>
    </w:lvl>
    <w:lvl w:ilvl="2">
      <w:numFmt w:val="bullet"/>
      <w:lvlText w:val="•"/>
      <w:lvlJc w:val="left"/>
      <w:pPr>
        <w:ind w:left="2759" w:hanging="221"/>
      </w:pPr>
      <w:rPr>
        <w:rFonts w:hint="default"/>
        <w:lang w:val="en-US" w:eastAsia="en-US" w:bidi="ar-SA"/>
      </w:rPr>
    </w:lvl>
    <w:lvl w:ilvl="3">
      <w:numFmt w:val="bullet"/>
      <w:lvlText w:val="•"/>
      <w:lvlJc w:val="left"/>
      <w:pPr>
        <w:ind w:left="3745" w:hanging="221"/>
      </w:pPr>
      <w:rPr>
        <w:rFonts w:hint="default"/>
        <w:lang w:val="en-US" w:eastAsia="en-US" w:bidi="ar-SA"/>
      </w:rPr>
    </w:lvl>
    <w:lvl w:ilvl="4">
      <w:numFmt w:val="bullet"/>
      <w:lvlText w:val="•"/>
      <w:lvlJc w:val="left"/>
      <w:pPr>
        <w:ind w:left="4731" w:hanging="221"/>
      </w:pPr>
      <w:rPr>
        <w:rFonts w:hint="default"/>
        <w:lang w:val="en-US" w:eastAsia="en-US" w:bidi="ar-SA"/>
      </w:rPr>
    </w:lvl>
    <w:lvl w:ilvl="5">
      <w:numFmt w:val="bullet"/>
      <w:lvlText w:val="•"/>
      <w:lvlJc w:val="left"/>
      <w:pPr>
        <w:ind w:left="5717" w:hanging="221"/>
      </w:pPr>
      <w:rPr>
        <w:rFonts w:hint="default"/>
        <w:lang w:val="en-US" w:eastAsia="en-US" w:bidi="ar-SA"/>
      </w:rPr>
    </w:lvl>
    <w:lvl w:ilvl="6">
      <w:numFmt w:val="bullet"/>
      <w:lvlText w:val="•"/>
      <w:lvlJc w:val="left"/>
      <w:pPr>
        <w:ind w:left="6703" w:hanging="221"/>
      </w:pPr>
      <w:rPr>
        <w:rFonts w:hint="default"/>
        <w:lang w:val="en-US" w:eastAsia="en-US" w:bidi="ar-SA"/>
      </w:rPr>
    </w:lvl>
    <w:lvl w:ilvl="7">
      <w:numFmt w:val="bullet"/>
      <w:lvlText w:val="•"/>
      <w:lvlJc w:val="left"/>
      <w:pPr>
        <w:ind w:left="7689" w:hanging="221"/>
      </w:pPr>
      <w:rPr>
        <w:rFonts w:hint="default"/>
        <w:lang w:val="en-US" w:eastAsia="en-US" w:bidi="ar-SA"/>
      </w:rPr>
    </w:lvl>
    <w:lvl w:ilvl="8">
      <w:numFmt w:val="bullet"/>
      <w:lvlText w:val="•"/>
      <w:lvlJc w:val="left"/>
      <w:pPr>
        <w:ind w:left="8675" w:hanging="221"/>
      </w:pPr>
      <w:rPr>
        <w:rFonts w:hint="default"/>
        <w:lang w:val="en-US" w:eastAsia="en-US" w:bidi="ar-SA"/>
      </w:rPr>
    </w:lvl>
  </w:abstractNum>
  <w:abstractNum w:abstractNumId="1" w15:restartNumberingAfterBreak="0">
    <w:nsid w:val="2E984322"/>
    <w:multiLevelType w:val="multilevel"/>
    <w:tmpl w:val="6BE4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7133143">
    <w:abstractNumId w:val="0"/>
  </w:num>
  <w:num w:numId="2" w16cid:durableId="1890727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65E9B"/>
    <w:rsid w:val="00172A27"/>
    <w:rsid w:val="00274526"/>
    <w:rsid w:val="00931A67"/>
    <w:rsid w:val="00F35DF1"/>
    <w:rsid w:val="00FC2098"/>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AEAB6B"/>
  <w15:docId w15:val="{87CD50D5-2A76-4D68-A789-8FEC9762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paragraph" w:styleId="NormalWeb">
    <w:name w:val="Normal (Web)"/>
    <w:basedOn w:val="Normal"/>
    <w:rsid w:val="00FC209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Manchala Shiva</cp:lastModifiedBy>
  <cp:revision>2</cp:revision>
  <dcterms:created xsi:type="dcterms:W3CDTF">2026-08-08T08:18:00Z</dcterms:created>
  <dcterms:modified xsi:type="dcterms:W3CDTF">2026-08-13T05:45:00Z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